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6315C9" w14:textId="77777777" w:rsidR="004700A9" w:rsidRPr="006D1147" w:rsidRDefault="00893A66" w:rsidP="00A530FA">
      <w:pPr>
        <w:spacing w:after="0" w:line="276" w:lineRule="auto"/>
        <w:jc w:val="center"/>
        <w:rPr>
          <w:rFonts w:ascii="Times New Roman" w:hAnsi="Times New Roman" w:cs="Times New Roman"/>
          <w:b/>
          <w:bCs/>
          <w:sz w:val="24"/>
          <w:szCs w:val="24"/>
        </w:rPr>
      </w:pPr>
      <w:r w:rsidRPr="006D1147">
        <w:rPr>
          <w:rFonts w:ascii="Times New Roman" w:hAnsi="Times New Roman" w:cs="Times New Roman"/>
          <w:b/>
          <w:bCs/>
          <w:sz w:val="24"/>
          <w:szCs w:val="24"/>
        </w:rPr>
        <w:t xml:space="preserve">DERECHO DE LA NIÑEZ A CONOCER A SUS </w:t>
      </w:r>
      <w:r w:rsidR="00EB7C7F" w:rsidRPr="006D1147">
        <w:rPr>
          <w:rFonts w:ascii="Times New Roman" w:hAnsi="Times New Roman" w:cs="Times New Roman"/>
          <w:b/>
          <w:bCs/>
          <w:sz w:val="24"/>
          <w:szCs w:val="24"/>
        </w:rPr>
        <w:t>ORIGENES</w:t>
      </w:r>
      <w:r w:rsidR="00B7159B" w:rsidRPr="006D1147">
        <w:rPr>
          <w:rFonts w:ascii="Times New Roman" w:hAnsi="Times New Roman" w:cs="Times New Roman"/>
          <w:b/>
          <w:bCs/>
          <w:sz w:val="24"/>
          <w:szCs w:val="24"/>
        </w:rPr>
        <w:t xml:space="preserve"> </w:t>
      </w:r>
      <w:r w:rsidR="001A233B" w:rsidRPr="006D1147">
        <w:rPr>
          <w:rFonts w:ascii="Times New Roman" w:hAnsi="Times New Roman" w:cs="Times New Roman"/>
          <w:b/>
          <w:bCs/>
          <w:sz w:val="24"/>
          <w:szCs w:val="24"/>
        </w:rPr>
        <w:t>BIOLÓGICOS</w:t>
      </w:r>
    </w:p>
    <w:p w14:paraId="72A080DD" w14:textId="43947E27" w:rsidR="00802AFC" w:rsidRDefault="001A233B" w:rsidP="00A530FA">
      <w:pPr>
        <w:spacing w:after="0" w:line="276" w:lineRule="auto"/>
        <w:jc w:val="center"/>
        <w:rPr>
          <w:rFonts w:ascii="Times New Roman" w:hAnsi="Times New Roman" w:cs="Times New Roman"/>
          <w:b/>
          <w:bCs/>
          <w:sz w:val="24"/>
          <w:szCs w:val="24"/>
        </w:rPr>
      </w:pPr>
      <w:r w:rsidRPr="006D1147">
        <w:rPr>
          <w:rFonts w:ascii="Times New Roman" w:hAnsi="Times New Roman" w:cs="Times New Roman"/>
          <w:b/>
          <w:bCs/>
          <w:sz w:val="24"/>
          <w:szCs w:val="24"/>
        </w:rPr>
        <w:t>EN</w:t>
      </w:r>
      <w:r w:rsidR="00893A66" w:rsidRPr="006D1147">
        <w:rPr>
          <w:rFonts w:ascii="Times New Roman" w:hAnsi="Times New Roman" w:cs="Times New Roman"/>
          <w:b/>
          <w:bCs/>
          <w:sz w:val="24"/>
          <w:szCs w:val="24"/>
        </w:rPr>
        <w:t xml:space="preserve"> EL SISTEMA</w:t>
      </w:r>
      <w:r w:rsidR="00D751C1" w:rsidRPr="006D1147">
        <w:rPr>
          <w:rFonts w:ascii="Times New Roman" w:hAnsi="Times New Roman" w:cs="Times New Roman"/>
          <w:b/>
          <w:bCs/>
          <w:sz w:val="24"/>
          <w:szCs w:val="24"/>
        </w:rPr>
        <w:t xml:space="preserve"> POLÍTICO Y </w:t>
      </w:r>
      <w:r w:rsidR="00893A66" w:rsidRPr="006D1147">
        <w:rPr>
          <w:rFonts w:ascii="Times New Roman" w:hAnsi="Times New Roman" w:cs="Times New Roman"/>
          <w:b/>
          <w:bCs/>
          <w:sz w:val="24"/>
          <w:szCs w:val="24"/>
        </w:rPr>
        <w:t>JURÍDICO MEXICANO</w:t>
      </w:r>
    </w:p>
    <w:p w14:paraId="32B86AE5" w14:textId="67E9AD07" w:rsidR="00BF0925" w:rsidRDefault="00BF0925" w:rsidP="00A530FA">
      <w:pPr>
        <w:spacing w:after="0" w:line="276" w:lineRule="auto"/>
        <w:jc w:val="center"/>
        <w:rPr>
          <w:rFonts w:ascii="Times New Roman" w:hAnsi="Times New Roman" w:cs="Times New Roman"/>
          <w:b/>
          <w:bCs/>
          <w:sz w:val="24"/>
          <w:szCs w:val="24"/>
        </w:rPr>
      </w:pPr>
    </w:p>
    <w:p w14:paraId="0A9FDD95" w14:textId="39ECBC9B" w:rsidR="00BF0925" w:rsidRPr="00BF0925" w:rsidRDefault="00BF0925" w:rsidP="00BF0925">
      <w:pPr>
        <w:spacing w:after="0" w:line="276" w:lineRule="auto"/>
        <w:jc w:val="right"/>
        <w:rPr>
          <w:rFonts w:ascii="Times New Roman" w:hAnsi="Times New Roman" w:cs="Times New Roman"/>
          <w:sz w:val="24"/>
          <w:szCs w:val="24"/>
        </w:rPr>
      </w:pPr>
      <w:r>
        <w:rPr>
          <w:rFonts w:ascii="Times New Roman" w:hAnsi="Times New Roman" w:cs="Times New Roman"/>
          <w:b/>
          <w:bCs/>
          <w:sz w:val="24"/>
          <w:szCs w:val="24"/>
        </w:rPr>
        <w:t xml:space="preserve">Dra. Itzel Arriaga Hurtado </w:t>
      </w:r>
      <w:r>
        <w:rPr>
          <w:rFonts w:ascii="Times New Roman" w:hAnsi="Times New Roman" w:cs="Times New Roman"/>
          <w:b/>
          <w:bCs/>
          <w:sz w:val="24"/>
          <w:szCs w:val="24"/>
        </w:rPr>
        <w:br/>
      </w:r>
      <w:r w:rsidRPr="00BF0925">
        <w:rPr>
          <w:rFonts w:ascii="Times New Roman" w:hAnsi="Times New Roman" w:cs="Times New Roman"/>
          <w:sz w:val="24"/>
          <w:szCs w:val="24"/>
        </w:rPr>
        <w:t>Profesora de tiempo completo de la Facultad de Derecho UAEM</w:t>
      </w:r>
    </w:p>
    <w:p w14:paraId="4A0C5090" w14:textId="7CFA3BC5" w:rsidR="00BF0925" w:rsidRPr="00BF0925" w:rsidRDefault="00065DC0" w:rsidP="00BF0925">
      <w:pPr>
        <w:spacing w:after="0" w:line="276" w:lineRule="auto"/>
        <w:jc w:val="right"/>
        <w:rPr>
          <w:rFonts w:ascii="Times New Roman" w:hAnsi="Times New Roman" w:cs="Times New Roman"/>
          <w:sz w:val="24"/>
          <w:szCs w:val="24"/>
        </w:rPr>
      </w:pPr>
      <w:hyperlink r:id="rId8" w:history="1">
        <w:r w:rsidR="00BF0925" w:rsidRPr="00BF0925">
          <w:rPr>
            <w:rStyle w:val="Hipervnculo"/>
            <w:rFonts w:ascii="Times New Roman" w:hAnsi="Times New Roman" w:cs="Times New Roman"/>
            <w:sz w:val="24"/>
            <w:szCs w:val="24"/>
          </w:rPr>
          <w:t>iarriagah@uaemex.mx</w:t>
        </w:r>
      </w:hyperlink>
      <w:r w:rsidR="00BF0925" w:rsidRPr="00BF0925">
        <w:rPr>
          <w:rFonts w:ascii="Times New Roman" w:hAnsi="Times New Roman" w:cs="Times New Roman"/>
          <w:sz w:val="24"/>
          <w:szCs w:val="24"/>
        </w:rPr>
        <w:t xml:space="preserve"> </w:t>
      </w:r>
    </w:p>
    <w:p w14:paraId="26D3EDCD" w14:textId="77777777" w:rsidR="00BF0925" w:rsidRPr="006D1147" w:rsidRDefault="00BF0925" w:rsidP="00BF0925">
      <w:pPr>
        <w:spacing w:after="0" w:line="276" w:lineRule="auto"/>
        <w:jc w:val="right"/>
        <w:rPr>
          <w:rFonts w:ascii="Times New Roman" w:hAnsi="Times New Roman" w:cs="Times New Roman"/>
          <w:b/>
          <w:bCs/>
          <w:sz w:val="24"/>
          <w:szCs w:val="24"/>
        </w:rPr>
      </w:pPr>
    </w:p>
    <w:p w14:paraId="6805A248" w14:textId="77777777" w:rsidR="00EC16A4" w:rsidRPr="006D1147" w:rsidRDefault="00EC16A4" w:rsidP="008C7255">
      <w:pPr>
        <w:spacing w:after="0" w:line="360" w:lineRule="auto"/>
        <w:rPr>
          <w:rFonts w:ascii="Times New Roman" w:hAnsi="Times New Roman" w:cs="Times New Roman"/>
          <w:sz w:val="24"/>
          <w:szCs w:val="24"/>
        </w:rPr>
      </w:pPr>
    </w:p>
    <w:p w14:paraId="1DE8A191" w14:textId="2996B4C8" w:rsidR="00D820B5" w:rsidRPr="006D1147" w:rsidRDefault="004B11C0" w:rsidP="008C7255">
      <w:pPr>
        <w:spacing w:line="360" w:lineRule="auto"/>
        <w:rPr>
          <w:rFonts w:ascii="Times New Roman" w:hAnsi="Times New Roman" w:cs="Times New Roman"/>
          <w:b/>
          <w:bCs/>
          <w:sz w:val="24"/>
          <w:szCs w:val="24"/>
        </w:rPr>
      </w:pPr>
      <w:r w:rsidRPr="006D1147">
        <w:rPr>
          <w:rFonts w:ascii="Times New Roman" w:hAnsi="Times New Roman" w:cs="Times New Roman"/>
          <w:b/>
          <w:bCs/>
          <w:sz w:val="24"/>
          <w:szCs w:val="24"/>
        </w:rPr>
        <w:t>RESUMEN</w:t>
      </w:r>
    </w:p>
    <w:p w14:paraId="38AD424C" w14:textId="18BCF419" w:rsidR="0041614A" w:rsidRPr="006D1147" w:rsidRDefault="0041614A" w:rsidP="0041614A">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El presente documento tiene como objetivo observa</w:t>
      </w:r>
      <w:r w:rsidR="00F90EDC" w:rsidRPr="006D1147">
        <w:rPr>
          <w:rFonts w:ascii="Times New Roman" w:hAnsi="Times New Roman" w:cs="Times New Roman"/>
          <w:sz w:val="24"/>
          <w:szCs w:val="24"/>
        </w:rPr>
        <w:t xml:space="preserve">r </w:t>
      </w:r>
      <w:r w:rsidRPr="006D1147">
        <w:rPr>
          <w:rFonts w:ascii="Times New Roman" w:hAnsi="Times New Roman" w:cs="Times New Roman"/>
          <w:sz w:val="24"/>
          <w:szCs w:val="24"/>
        </w:rPr>
        <w:t xml:space="preserve">la realidad jurídica, política y social que mantiene el derecho fundamental de la niñez a conocer sus orígenes biológicos en el sistema jurídico mexicano, debido al cambio de paradigma de dignidad humana </w:t>
      </w:r>
      <w:r w:rsidR="00BC4305" w:rsidRPr="006D1147">
        <w:rPr>
          <w:rFonts w:ascii="Times New Roman" w:hAnsi="Times New Roman" w:cs="Times New Roman"/>
          <w:sz w:val="24"/>
          <w:szCs w:val="24"/>
        </w:rPr>
        <w:t>en el</w:t>
      </w:r>
      <w:r w:rsidRPr="006D1147">
        <w:rPr>
          <w:rFonts w:ascii="Times New Roman" w:hAnsi="Times New Roman" w:cs="Times New Roman"/>
          <w:sz w:val="24"/>
          <w:szCs w:val="24"/>
        </w:rPr>
        <w:t xml:space="preserve"> sistema jurídico mexicano a partir de las reformas a la Constitución Política de los Estados Unidos Mexicanos</w:t>
      </w:r>
      <w:r w:rsidR="00F90EDC" w:rsidRPr="006D1147">
        <w:rPr>
          <w:rFonts w:ascii="Times New Roman" w:hAnsi="Times New Roman" w:cs="Times New Roman"/>
          <w:sz w:val="24"/>
          <w:szCs w:val="24"/>
        </w:rPr>
        <w:t xml:space="preserve"> </w:t>
      </w:r>
      <w:r w:rsidR="00146592" w:rsidRPr="006D1147">
        <w:rPr>
          <w:rFonts w:ascii="Times New Roman" w:hAnsi="Times New Roman" w:cs="Times New Roman"/>
          <w:sz w:val="24"/>
          <w:szCs w:val="24"/>
        </w:rPr>
        <w:t xml:space="preserve">(CPEUM) (DOF, 2011) </w:t>
      </w:r>
      <w:r w:rsidR="00BC4305" w:rsidRPr="006D1147">
        <w:rPr>
          <w:rFonts w:ascii="Times New Roman" w:hAnsi="Times New Roman" w:cs="Times New Roman"/>
          <w:sz w:val="24"/>
          <w:szCs w:val="24"/>
        </w:rPr>
        <w:t>del 10 de junio de 2011 en materia de derechos humanos.</w:t>
      </w:r>
      <w:r w:rsidR="00F90EDC" w:rsidRPr="006D1147">
        <w:rPr>
          <w:rFonts w:ascii="Times New Roman" w:hAnsi="Times New Roman" w:cs="Times New Roman"/>
          <w:sz w:val="24"/>
          <w:szCs w:val="24"/>
        </w:rPr>
        <w:t xml:space="preserve"> </w:t>
      </w:r>
    </w:p>
    <w:p w14:paraId="69D52E15" w14:textId="42BD007D" w:rsidR="0041614A" w:rsidRPr="006D1147" w:rsidRDefault="00BC4305" w:rsidP="0041614A">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Ese</w:t>
      </w:r>
      <w:r w:rsidR="0041614A" w:rsidRPr="006D1147">
        <w:rPr>
          <w:rFonts w:ascii="Times New Roman" w:hAnsi="Times New Roman" w:cs="Times New Roman"/>
          <w:sz w:val="24"/>
          <w:szCs w:val="24"/>
        </w:rPr>
        <w:t xml:space="preserve"> </w:t>
      </w:r>
      <w:r w:rsidRPr="006D1147">
        <w:rPr>
          <w:rFonts w:ascii="Times New Roman" w:hAnsi="Times New Roman" w:cs="Times New Roman"/>
          <w:sz w:val="24"/>
          <w:szCs w:val="24"/>
        </w:rPr>
        <w:t>cambio</w:t>
      </w:r>
      <w:r w:rsidR="0041614A" w:rsidRPr="006D1147">
        <w:rPr>
          <w:rFonts w:ascii="Times New Roman" w:hAnsi="Times New Roman" w:cs="Times New Roman"/>
          <w:sz w:val="24"/>
          <w:szCs w:val="24"/>
        </w:rPr>
        <w:t xml:space="preserve"> cuestiona en el ámbito de las ciencias jurídicas, la eficacia del sistema proteccionista de los derechos fundamentales y en este caso, del derecho de la niñez a conocer sus orígenes biológicos en México y observarlo como uno de los problemas que enfrenta el sistema social mexicano. El planteamiento del problema </w:t>
      </w:r>
      <w:r w:rsidR="00232AC4" w:rsidRPr="006D1147">
        <w:rPr>
          <w:rFonts w:ascii="Times New Roman" w:hAnsi="Times New Roman" w:cs="Times New Roman"/>
          <w:sz w:val="24"/>
          <w:szCs w:val="24"/>
        </w:rPr>
        <w:t>se realiza</w:t>
      </w:r>
      <w:r w:rsidR="0041614A" w:rsidRPr="006D1147">
        <w:rPr>
          <w:rFonts w:ascii="Times New Roman" w:hAnsi="Times New Roman" w:cs="Times New Roman"/>
          <w:sz w:val="24"/>
          <w:szCs w:val="24"/>
        </w:rPr>
        <w:t xml:space="preserve"> por medio de la teoría de sistemas sociales de Niklas Luhmann para observar su incidencia o afectación en el sistema político y jurídico mexicano con la finalidad de demostrar la falta de comunicación entre ambos sistemas y la ineficacia e insuficiencia de la protección jurídica de </w:t>
      </w:r>
      <w:r w:rsidR="00232AC4" w:rsidRPr="006D1147">
        <w:rPr>
          <w:rFonts w:ascii="Times New Roman" w:hAnsi="Times New Roman" w:cs="Times New Roman"/>
          <w:sz w:val="24"/>
          <w:szCs w:val="24"/>
        </w:rPr>
        <w:t xml:space="preserve">ese </w:t>
      </w:r>
      <w:r w:rsidR="0041614A" w:rsidRPr="006D1147">
        <w:rPr>
          <w:rFonts w:ascii="Times New Roman" w:hAnsi="Times New Roman" w:cs="Times New Roman"/>
          <w:sz w:val="24"/>
          <w:szCs w:val="24"/>
        </w:rPr>
        <w:t xml:space="preserve">derecho. </w:t>
      </w:r>
    </w:p>
    <w:p w14:paraId="25BF0F89" w14:textId="15A22903" w:rsidR="004B11C0" w:rsidRPr="006D1147" w:rsidRDefault="0041614A" w:rsidP="004B11C0">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Palabras clave:  Derecho de la niñez a conocer a sus padres biológicos, dignidad humana, sistema jurídico mexicano, derechos humanos, derechos fundamentales.</w:t>
      </w:r>
    </w:p>
    <w:p w14:paraId="34C185D4" w14:textId="4026A61A" w:rsidR="004B11C0" w:rsidRPr="006D1147" w:rsidRDefault="004B11C0" w:rsidP="004B11C0">
      <w:pPr>
        <w:spacing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Abstrac </w:t>
      </w:r>
    </w:p>
    <w:p w14:paraId="0565D2C3" w14:textId="2B56A76B" w:rsidR="00232AC4" w:rsidRDefault="00232AC4" w:rsidP="00232AC4">
      <w:pPr>
        <w:spacing w:line="360" w:lineRule="auto"/>
        <w:jc w:val="both"/>
        <w:rPr>
          <w:rFonts w:ascii="Times New Roman" w:hAnsi="Times New Roman" w:cs="Times New Roman"/>
          <w:sz w:val="24"/>
          <w:szCs w:val="24"/>
          <w:lang w:val="en-US"/>
        </w:rPr>
      </w:pPr>
      <w:r w:rsidRPr="006D1147">
        <w:rPr>
          <w:rFonts w:ascii="Times New Roman" w:hAnsi="Times New Roman" w:cs="Times New Roman"/>
          <w:sz w:val="24"/>
          <w:szCs w:val="24"/>
          <w:lang w:val="en-US"/>
        </w:rPr>
        <w:t xml:space="preserve">The purpose of this document is to observe the legal, political and social reality that maintains the fundamental right of children to know their biological origins in the Mexican legal system, due to the change of human dignity paradigm in the Mexican legal system from the reforms to the Political Constitution of the United Mexican States of June 10, </w:t>
      </w:r>
      <w:proofErr w:type="gramStart"/>
      <w:r w:rsidRPr="006D1147">
        <w:rPr>
          <w:rFonts w:ascii="Times New Roman" w:hAnsi="Times New Roman" w:cs="Times New Roman"/>
          <w:sz w:val="24"/>
          <w:szCs w:val="24"/>
          <w:lang w:val="en-US"/>
        </w:rPr>
        <w:t>2011</w:t>
      </w:r>
      <w:proofErr w:type="gramEnd"/>
      <w:r w:rsidRPr="006D1147">
        <w:rPr>
          <w:rFonts w:ascii="Times New Roman" w:hAnsi="Times New Roman" w:cs="Times New Roman"/>
          <w:sz w:val="24"/>
          <w:szCs w:val="24"/>
          <w:lang w:val="en-US"/>
        </w:rPr>
        <w:t xml:space="preserve"> in the field of human rights.</w:t>
      </w:r>
    </w:p>
    <w:p w14:paraId="36617476" w14:textId="77777777" w:rsidR="00BF0925" w:rsidRPr="006D1147" w:rsidRDefault="00BF0925" w:rsidP="00232AC4">
      <w:pPr>
        <w:spacing w:line="360" w:lineRule="auto"/>
        <w:jc w:val="both"/>
        <w:rPr>
          <w:rFonts w:ascii="Times New Roman" w:hAnsi="Times New Roman" w:cs="Times New Roman"/>
          <w:sz w:val="24"/>
          <w:szCs w:val="24"/>
          <w:lang w:val="en-US"/>
        </w:rPr>
      </w:pPr>
    </w:p>
    <w:p w14:paraId="5DAFB9B6" w14:textId="77777777" w:rsidR="00232AC4" w:rsidRPr="006D1147" w:rsidRDefault="00232AC4" w:rsidP="00232AC4">
      <w:pPr>
        <w:spacing w:line="360" w:lineRule="auto"/>
        <w:jc w:val="both"/>
        <w:rPr>
          <w:rFonts w:ascii="Times New Roman" w:hAnsi="Times New Roman" w:cs="Times New Roman"/>
          <w:sz w:val="24"/>
          <w:szCs w:val="24"/>
          <w:lang w:val="en-US"/>
        </w:rPr>
      </w:pPr>
      <w:r w:rsidRPr="006D1147">
        <w:rPr>
          <w:rFonts w:ascii="Times New Roman" w:hAnsi="Times New Roman" w:cs="Times New Roman"/>
          <w:sz w:val="24"/>
          <w:szCs w:val="24"/>
          <w:lang w:val="en-US"/>
        </w:rPr>
        <w:lastRenderedPageBreak/>
        <w:t xml:space="preserve">That change questions in the field of legal sciences, the effectiveness of the protectionist system of fundamental rights and in this case, the right of children to know their biological origins in Mexico and observe it as one of the problems facing the Mexican social </w:t>
      </w:r>
      <w:proofErr w:type="gramStart"/>
      <w:r w:rsidRPr="006D1147">
        <w:rPr>
          <w:rFonts w:ascii="Times New Roman" w:hAnsi="Times New Roman" w:cs="Times New Roman"/>
          <w:sz w:val="24"/>
          <w:szCs w:val="24"/>
          <w:lang w:val="en-US"/>
        </w:rPr>
        <w:t>system .</w:t>
      </w:r>
      <w:proofErr w:type="gramEnd"/>
      <w:r w:rsidRPr="006D1147">
        <w:rPr>
          <w:rFonts w:ascii="Times New Roman" w:hAnsi="Times New Roman" w:cs="Times New Roman"/>
          <w:sz w:val="24"/>
          <w:szCs w:val="24"/>
          <w:lang w:val="en-US"/>
        </w:rPr>
        <w:t xml:space="preserve"> The approach of the problem is carried out through the theory of social systems of Niklas Luhmann to observe its incidence or affectation in the Mexican political and legal system </w:t>
      </w:r>
      <w:proofErr w:type="gramStart"/>
      <w:r w:rsidRPr="006D1147">
        <w:rPr>
          <w:rFonts w:ascii="Times New Roman" w:hAnsi="Times New Roman" w:cs="Times New Roman"/>
          <w:sz w:val="24"/>
          <w:szCs w:val="24"/>
          <w:lang w:val="en-US"/>
        </w:rPr>
        <w:t>in order to</w:t>
      </w:r>
      <w:proofErr w:type="gramEnd"/>
      <w:r w:rsidRPr="006D1147">
        <w:rPr>
          <w:rFonts w:ascii="Times New Roman" w:hAnsi="Times New Roman" w:cs="Times New Roman"/>
          <w:sz w:val="24"/>
          <w:szCs w:val="24"/>
          <w:lang w:val="en-US"/>
        </w:rPr>
        <w:t xml:space="preserve"> demonstrate the lack of communication between both systems and the inefficiency and inadequacy of protection Legal of that right.</w:t>
      </w:r>
    </w:p>
    <w:p w14:paraId="7D4096B2" w14:textId="46A5B223" w:rsidR="00434CC8" w:rsidRPr="006D1147" w:rsidRDefault="004B11C0" w:rsidP="00232AC4">
      <w:pPr>
        <w:spacing w:line="360" w:lineRule="auto"/>
        <w:jc w:val="both"/>
        <w:rPr>
          <w:rFonts w:ascii="Times New Roman" w:hAnsi="Times New Roman" w:cs="Times New Roman"/>
          <w:sz w:val="24"/>
          <w:szCs w:val="24"/>
          <w:lang w:val="en-US"/>
        </w:rPr>
      </w:pPr>
      <w:r w:rsidRPr="006D1147">
        <w:rPr>
          <w:rFonts w:ascii="Times New Roman" w:hAnsi="Times New Roman" w:cs="Times New Roman"/>
          <w:sz w:val="24"/>
          <w:szCs w:val="24"/>
          <w:lang w:val="en-US"/>
        </w:rPr>
        <w:t>Keywords: Right of children to know their biological parents, human dignity, Mexican legal system, human rights, fundamental rights.</w:t>
      </w:r>
    </w:p>
    <w:p w14:paraId="1765EC1D" w14:textId="77777777" w:rsidR="004B11C0" w:rsidRPr="006D1147" w:rsidRDefault="004B11C0" w:rsidP="0041614A">
      <w:pPr>
        <w:spacing w:line="360" w:lineRule="auto"/>
        <w:jc w:val="both"/>
        <w:rPr>
          <w:rFonts w:ascii="Times New Roman" w:hAnsi="Times New Roman" w:cs="Times New Roman"/>
          <w:sz w:val="24"/>
          <w:szCs w:val="24"/>
          <w:lang w:val="en-US"/>
        </w:rPr>
      </w:pPr>
    </w:p>
    <w:p w14:paraId="5FE6EA09" w14:textId="5BF876F6" w:rsidR="0041614A" w:rsidRPr="006D1147" w:rsidRDefault="004B11C0" w:rsidP="00434CC8">
      <w:pPr>
        <w:spacing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INTRODUCCIÓN</w:t>
      </w:r>
    </w:p>
    <w:p w14:paraId="7DC55570" w14:textId="4A4A43FF" w:rsidR="00C26AEC" w:rsidRPr="006D1147" w:rsidRDefault="003A54A4" w:rsidP="008C7255">
      <w:pPr>
        <w:spacing w:line="360" w:lineRule="auto"/>
        <w:jc w:val="both"/>
        <w:rPr>
          <w:rFonts w:ascii="Times New Roman" w:hAnsi="Times New Roman" w:cs="Times New Roman"/>
          <w:sz w:val="24"/>
          <w:szCs w:val="24"/>
        </w:rPr>
      </w:pPr>
      <w:bookmarkStart w:id="0" w:name="_Hlk27041921"/>
      <w:bookmarkStart w:id="1" w:name="_Hlk27040781"/>
      <w:r w:rsidRPr="006D1147">
        <w:rPr>
          <w:rFonts w:ascii="Times New Roman" w:hAnsi="Times New Roman" w:cs="Times New Roman"/>
          <w:sz w:val="24"/>
          <w:szCs w:val="24"/>
        </w:rPr>
        <w:t>Este documento científico</w:t>
      </w:r>
      <w:r w:rsidR="00C26AEC" w:rsidRPr="006D1147">
        <w:rPr>
          <w:rFonts w:ascii="Times New Roman" w:hAnsi="Times New Roman" w:cs="Times New Roman"/>
          <w:sz w:val="24"/>
          <w:szCs w:val="24"/>
        </w:rPr>
        <w:t xml:space="preserve"> deriva del interés de llevar a cabo un análisis y observación de la realidad jurídica</w:t>
      </w:r>
      <w:r w:rsidR="00541141" w:rsidRPr="006D1147">
        <w:rPr>
          <w:rFonts w:ascii="Times New Roman" w:hAnsi="Times New Roman" w:cs="Times New Roman"/>
          <w:sz w:val="24"/>
          <w:szCs w:val="24"/>
        </w:rPr>
        <w:t xml:space="preserve">, política </w:t>
      </w:r>
      <w:r w:rsidR="00C26AEC" w:rsidRPr="006D1147">
        <w:rPr>
          <w:rFonts w:ascii="Times New Roman" w:hAnsi="Times New Roman" w:cs="Times New Roman"/>
          <w:sz w:val="24"/>
          <w:szCs w:val="24"/>
        </w:rPr>
        <w:t xml:space="preserve">y social que mantienen el derecho fundamental de la niñez a conocer </w:t>
      </w:r>
      <w:r w:rsidR="003114D6" w:rsidRPr="006D1147">
        <w:rPr>
          <w:rFonts w:ascii="Times New Roman" w:hAnsi="Times New Roman" w:cs="Times New Roman"/>
          <w:sz w:val="24"/>
          <w:szCs w:val="24"/>
        </w:rPr>
        <w:t xml:space="preserve">sus orígenes </w:t>
      </w:r>
      <w:r w:rsidR="00C26AEC" w:rsidRPr="006D1147">
        <w:rPr>
          <w:rFonts w:ascii="Times New Roman" w:hAnsi="Times New Roman" w:cs="Times New Roman"/>
          <w:sz w:val="24"/>
          <w:szCs w:val="24"/>
        </w:rPr>
        <w:t>biológicos en el sistema jurídico mexicano</w:t>
      </w:r>
      <w:r w:rsidRPr="006D1147">
        <w:rPr>
          <w:rFonts w:ascii="Times New Roman" w:hAnsi="Times New Roman" w:cs="Times New Roman"/>
          <w:sz w:val="24"/>
          <w:szCs w:val="24"/>
        </w:rPr>
        <w:t xml:space="preserve"> por el</w:t>
      </w:r>
      <w:r w:rsidR="00C26AEC" w:rsidRPr="006D1147">
        <w:rPr>
          <w:rFonts w:ascii="Times New Roman" w:hAnsi="Times New Roman" w:cs="Times New Roman"/>
          <w:sz w:val="24"/>
          <w:szCs w:val="24"/>
        </w:rPr>
        <w:t xml:space="preserve"> cambio de paradigma </w:t>
      </w:r>
      <w:r w:rsidR="00520E7E" w:rsidRPr="006D1147">
        <w:rPr>
          <w:rFonts w:ascii="Times New Roman" w:hAnsi="Times New Roman" w:cs="Times New Roman"/>
          <w:sz w:val="24"/>
          <w:szCs w:val="24"/>
        </w:rPr>
        <w:t xml:space="preserve">de dignidad humana </w:t>
      </w:r>
      <w:r w:rsidR="00C26AEC" w:rsidRPr="006D1147">
        <w:rPr>
          <w:rFonts w:ascii="Times New Roman" w:hAnsi="Times New Roman" w:cs="Times New Roman"/>
          <w:sz w:val="24"/>
          <w:szCs w:val="24"/>
        </w:rPr>
        <w:t xml:space="preserve">que se </w:t>
      </w:r>
      <w:r w:rsidR="008F0F31" w:rsidRPr="006D1147">
        <w:rPr>
          <w:rFonts w:ascii="Times New Roman" w:hAnsi="Times New Roman" w:cs="Times New Roman"/>
          <w:sz w:val="24"/>
          <w:szCs w:val="24"/>
        </w:rPr>
        <w:t>constituye</w:t>
      </w:r>
      <w:r w:rsidR="00C26AEC" w:rsidRPr="006D1147">
        <w:rPr>
          <w:rFonts w:ascii="Times New Roman" w:hAnsi="Times New Roman" w:cs="Times New Roman"/>
          <w:sz w:val="24"/>
          <w:szCs w:val="24"/>
        </w:rPr>
        <w:t xml:space="preserve"> al sistema jurídico mexicano a partir de las reformas a la CPEUM</w:t>
      </w:r>
      <w:r w:rsidR="00146592" w:rsidRPr="006D1147">
        <w:rPr>
          <w:rFonts w:ascii="Times New Roman" w:hAnsi="Times New Roman" w:cs="Times New Roman"/>
          <w:sz w:val="24"/>
          <w:szCs w:val="24"/>
        </w:rPr>
        <w:t xml:space="preserve"> (2011) </w:t>
      </w:r>
      <w:r w:rsidR="00E04606" w:rsidRPr="006D1147">
        <w:rPr>
          <w:rFonts w:ascii="Times New Roman" w:hAnsi="Times New Roman" w:cs="Times New Roman"/>
          <w:sz w:val="24"/>
          <w:szCs w:val="24"/>
        </w:rPr>
        <w:t>en donde toda autoridad de impartición, procuración y administración d</w:t>
      </w:r>
      <w:r w:rsidR="008F0F31" w:rsidRPr="006D1147">
        <w:rPr>
          <w:rFonts w:ascii="Times New Roman" w:hAnsi="Times New Roman" w:cs="Times New Roman"/>
          <w:sz w:val="24"/>
          <w:szCs w:val="24"/>
        </w:rPr>
        <w:t xml:space="preserve">e </w:t>
      </w:r>
      <w:r w:rsidR="00E04606" w:rsidRPr="006D1147">
        <w:rPr>
          <w:rFonts w:ascii="Times New Roman" w:hAnsi="Times New Roman" w:cs="Times New Roman"/>
          <w:sz w:val="24"/>
          <w:szCs w:val="24"/>
        </w:rPr>
        <w:t>justicia en cualquier ámbito de sus</w:t>
      </w:r>
      <w:r w:rsidR="00E6121E" w:rsidRPr="006D1147">
        <w:rPr>
          <w:rFonts w:ascii="Times New Roman" w:hAnsi="Times New Roman" w:cs="Times New Roman"/>
          <w:sz w:val="24"/>
          <w:szCs w:val="24"/>
        </w:rPr>
        <w:t xml:space="preserve"> respectivas</w:t>
      </w:r>
      <w:r w:rsidR="00E04606" w:rsidRPr="006D1147">
        <w:rPr>
          <w:rFonts w:ascii="Times New Roman" w:hAnsi="Times New Roman" w:cs="Times New Roman"/>
          <w:sz w:val="24"/>
          <w:szCs w:val="24"/>
        </w:rPr>
        <w:t xml:space="preserve"> competencias deberá promover, difundir y proteger los derechos fundamentales del sujeto de derecho</w:t>
      </w:r>
      <w:r w:rsidR="00146592" w:rsidRPr="006D1147">
        <w:rPr>
          <w:rFonts w:ascii="Times New Roman" w:hAnsi="Times New Roman" w:cs="Times New Roman"/>
          <w:sz w:val="24"/>
          <w:szCs w:val="24"/>
        </w:rPr>
        <w:t xml:space="preserve"> (art. 1)</w:t>
      </w:r>
    </w:p>
    <w:p w14:paraId="5DFF8F59" w14:textId="22B3D515" w:rsidR="00F70356" w:rsidRPr="006D1147" w:rsidRDefault="00D820B5" w:rsidP="008C7255">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Esta</w:t>
      </w:r>
      <w:r w:rsidR="00C26AEC" w:rsidRPr="006D1147">
        <w:rPr>
          <w:rFonts w:ascii="Times New Roman" w:hAnsi="Times New Roman" w:cs="Times New Roman"/>
          <w:sz w:val="24"/>
          <w:szCs w:val="24"/>
        </w:rPr>
        <w:t xml:space="preserve"> transformación ha llevado a cuestionar en el ámbito de las ciencias jurídicas</w:t>
      </w:r>
      <w:r w:rsidR="009F5F7D" w:rsidRPr="006D1147">
        <w:rPr>
          <w:rFonts w:ascii="Times New Roman" w:hAnsi="Times New Roman" w:cs="Times New Roman"/>
          <w:sz w:val="24"/>
          <w:szCs w:val="24"/>
        </w:rPr>
        <w:t xml:space="preserve">, </w:t>
      </w:r>
      <w:r w:rsidR="00C26AEC" w:rsidRPr="006D1147">
        <w:rPr>
          <w:rFonts w:ascii="Times New Roman" w:hAnsi="Times New Roman" w:cs="Times New Roman"/>
          <w:sz w:val="24"/>
          <w:szCs w:val="24"/>
        </w:rPr>
        <w:t xml:space="preserve">la eficacia del sistema proteccionista </w:t>
      </w:r>
      <w:r w:rsidR="009B15F1" w:rsidRPr="006D1147">
        <w:rPr>
          <w:rFonts w:ascii="Times New Roman" w:hAnsi="Times New Roman" w:cs="Times New Roman"/>
          <w:sz w:val="24"/>
          <w:szCs w:val="24"/>
        </w:rPr>
        <w:t>de</w:t>
      </w:r>
      <w:r w:rsidR="00DF1294" w:rsidRPr="006D1147">
        <w:rPr>
          <w:rFonts w:ascii="Times New Roman" w:hAnsi="Times New Roman" w:cs="Times New Roman"/>
          <w:sz w:val="24"/>
          <w:szCs w:val="24"/>
        </w:rPr>
        <w:t xml:space="preserve"> los derechos fundamentales y en este caso, del</w:t>
      </w:r>
      <w:r w:rsidR="00C26AEC" w:rsidRPr="006D1147">
        <w:rPr>
          <w:rFonts w:ascii="Times New Roman" w:hAnsi="Times New Roman" w:cs="Times New Roman"/>
          <w:sz w:val="24"/>
          <w:szCs w:val="24"/>
        </w:rPr>
        <w:t xml:space="preserve"> derecho </w:t>
      </w:r>
      <w:r w:rsidR="00DF1294" w:rsidRPr="006D1147">
        <w:rPr>
          <w:rFonts w:ascii="Times New Roman" w:hAnsi="Times New Roman" w:cs="Times New Roman"/>
          <w:sz w:val="24"/>
          <w:szCs w:val="24"/>
        </w:rPr>
        <w:t>de la niñez</w:t>
      </w:r>
      <w:r w:rsidR="00C71CD0" w:rsidRPr="006D1147">
        <w:rPr>
          <w:rFonts w:ascii="Times New Roman" w:hAnsi="Times New Roman" w:cs="Times New Roman"/>
          <w:sz w:val="24"/>
          <w:szCs w:val="24"/>
        </w:rPr>
        <w:t xml:space="preserve"> a conocer </w:t>
      </w:r>
      <w:r w:rsidR="003114D6" w:rsidRPr="006D1147">
        <w:rPr>
          <w:rFonts w:ascii="Times New Roman" w:hAnsi="Times New Roman" w:cs="Times New Roman"/>
          <w:sz w:val="24"/>
          <w:szCs w:val="24"/>
        </w:rPr>
        <w:t>sus orígenes</w:t>
      </w:r>
      <w:r w:rsidR="00C71CD0" w:rsidRPr="006D1147">
        <w:rPr>
          <w:rFonts w:ascii="Times New Roman" w:hAnsi="Times New Roman" w:cs="Times New Roman"/>
          <w:sz w:val="24"/>
          <w:szCs w:val="24"/>
        </w:rPr>
        <w:t xml:space="preserve"> biológicos </w:t>
      </w:r>
      <w:r w:rsidR="00C26AEC" w:rsidRPr="006D1147">
        <w:rPr>
          <w:rFonts w:ascii="Times New Roman" w:hAnsi="Times New Roman" w:cs="Times New Roman"/>
          <w:sz w:val="24"/>
          <w:szCs w:val="24"/>
        </w:rPr>
        <w:t xml:space="preserve">en México y observarlo como uno de los problemas </w:t>
      </w:r>
      <w:r w:rsidR="009B15F1" w:rsidRPr="006D1147">
        <w:rPr>
          <w:rFonts w:ascii="Times New Roman" w:hAnsi="Times New Roman" w:cs="Times New Roman"/>
          <w:sz w:val="24"/>
          <w:szCs w:val="24"/>
        </w:rPr>
        <w:t>que enfrenta</w:t>
      </w:r>
      <w:r w:rsidR="00C26AEC" w:rsidRPr="006D1147">
        <w:rPr>
          <w:rFonts w:ascii="Times New Roman" w:hAnsi="Times New Roman" w:cs="Times New Roman"/>
          <w:sz w:val="24"/>
          <w:szCs w:val="24"/>
        </w:rPr>
        <w:t xml:space="preserve"> el sistema social mexicano</w:t>
      </w:r>
      <w:r w:rsidR="00C3064E" w:rsidRPr="006D1147">
        <w:rPr>
          <w:rFonts w:ascii="Times New Roman" w:hAnsi="Times New Roman" w:cs="Times New Roman"/>
          <w:sz w:val="24"/>
          <w:szCs w:val="24"/>
        </w:rPr>
        <w:t xml:space="preserve">. Por ello, </w:t>
      </w:r>
      <w:r w:rsidR="00585A3E" w:rsidRPr="006D1147">
        <w:rPr>
          <w:rFonts w:ascii="Times New Roman" w:hAnsi="Times New Roman" w:cs="Times New Roman"/>
          <w:sz w:val="24"/>
          <w:szCs w:val="24"/>
        </w:rPr>
        <w:t xml:space="preserve">el planteamiento del </w:t>
      </w:r>
      <w:r w:rsidR="00E46D7B" w:rsidRPr="006D1147">
        <w:rPr>
          <w:rFonts w:ascii="Times New Roman" w:hAnsi="Times New Roman" w:cs="Times New Roman"/>
          <w:sz w:val="24"/>
          <w:szCs w:val="24"/>
        </w:rPr>
        <w:t>problema</w:t>
      </w:r>
      <w:r w:rsidR="00A8675D" w:rsidRPr="006D1147">
        <w:rPr>
          <w:rFonts w:ascii="Times New Roman" w:hAnsi="Times New Roman" w:cs="Times New Roman"/>
          <w:sz w:val="24"/>
          <w:szCs w:val="24"/>
        </w:rPr>
        <w:t xml:space="preserve"> </w:t>
      </w:r>
      <w:r w:rsidR="00831D7F" w:rsidRPr="006D1147">
        <w:rPr>
          <w:rFonts w:ascii="Times New Roman" w:hAnsi="Times New Roman" w:cs="Times New Roman"/>
          <w:sz w:val="24"/>
          <w:szCs w:val="24"/>
        </w:rPr>
        <w:t xml:space="preserve">del objeto de estudio </w:t>
      </w:r>
      <w:r w:rsidR="00585A3E" w:rsidRPr="006D1147">
        <w:rPr>
          <w:rFonts w:ascii="Times New Roman" w:hAnsi="Times New Roman" w:cs="Times New Roman"/>
          <w:sz w:val="24"/>
          <w:szCs w:val="24"/>
        </w:rPr>
        <w:t xml:space="preserve">se llevará a cabo </w:t>
      </w:r>
      <w:r w:rsidR="009F5F7D" w:rsidRPr="006D1147">
        <w:rPr>
          <w:rFonts w:ascii="Times New Roman" w:hAnsi="Times New Roman" w:cs="Times New Roman"/>
          <w:sz w:val="24"/>
          <w:szCs w:val="24"/>
        </w:rPr>
        <w:t>por medio de la</w:t>
      </w:r>
      <w:r w:rsidR="00E46D7B" w:rsidRPr="006D1147">
        <w:rPr>
          <w:rFonts w:ascii="Times New Roman" w:hAnsi="Times New Roman" w:cs="Times New Roman"/>
          <w:sz w:val="24"/>
          <w:szCs w:val="24"/>
        </w:rPr>
        <w:t xml:space="preserve"> teoría de sistemas sociales</w:t>
      </w:r>
      <w:r w:rsidR="00A8675D" w:rsidRPr="006D1147">
        <w:rPr>
          <w:rFonts w:ascii="Times New Roman" w:hAnsi="Times New Roman" w:cs="Times New Roman"/>
          <w:sz w:val="24"/>
          <w:szCs w:val="24"/>
        </w:rPr>
        <w:t xml:space="preserve"> de Niklas Luhmann para observar su incidencia </w:t>
      </w:r>
      <w:r w:rsidR="00831D7F" w:rsidRPr="006D1147">
        <w:rPr>
          <w:rFonts w:ascii="Times New Roman" w:hAnsi="Times New Roman" w:cs="Times New Roman"/>
          <w:sz w:val="24"/>
          <w:szCs w:val="24"/>
        </w:rPr>
        <w:t>o afectación</w:t>
      </w:r>
      <w:r w:rsidR="00BF44B1" w:rsidRPr="006D1147">
        <w:rPr>
          <w:rFonts w:ascii="Times New Roman" w:hAnsi="Times New Roman" w:cs="Times New Roman"/>
          <w:sz w:val="24"/>
          <w:szCs w:val="24"/>
        </w:rPr>
        <w:t xml:space="preserve"> en el sistema político (</w:t>
      </w:r>
      <w:r w:rsidR="00F70356" w:rsidRPr="006D1147">
        <w:rPr>
          <w:rFonts w:ascii="Times New Roman" w:hAnsi="Times New Roman" w:cs="Times New Roman"/>
          <w:sz w:val="24"/>
          <w:szCs w:val="24"/>
        </w:rPr>
        <w:t>internacional y</w:t>
      </w:r>
      <w:r w:rsidR="00BF44B1" w:rsidRPr="006D1147">
        <w:rPr>
          <w:rFonts w:ascii="Times New Roman" w:hAnsi="Times New Roman" w:cs="Times New Roman"/>
          <w:sz w:val="24"/>
          <w:szCs w:val="24"/>
        </w:rPr>
        <w:t xml:space="preserve"> nacional) y</w:t>
      </w:r>
      <w:r w:rsidR="00A8675D" w:rsidRPr="006D1147">
        <w:rPr>
          <w:rFonts w:ascii="Times New Roman" w:hAnsi="Times New Roman" w:cs="Times New Roman"/>
          <w:sz w:val="24"/>
          <w:szCs w:val="24"/>
        </w:rPr>
        <w:t xml:space="preserve"> el sistema jurídico</w:t>
      </w:r>
      <w:r w:rsidR="00831D7F" w:rsidRPr="006D1147">
        <w:rPr>
          <w:rFonts w:ascii="Times New Roman" w:hAnsi="Times New Roman" w:cs="Times New Roman"/>
          <w:sz w:val="24"/>
          <w:szCs w:val="24"/>
        </w:rPr>
        <w:t xml:space="preserve"> mexicano</w:t>
      </w:r>
      <w:r w:rsidR="009F5F7D" w:rsidRPr="006D1147">
        <w:rPr>
          <w:rFonts w:ascii="Times New Roman" w:hAnsi="Times New Roman" w:cs="Times New Roman"/>
          <w:sz w:val="24"/>
          <w:szCs w:val="24"/>
        </w:rPr>
        <w:t xml:space="preserve"> (</w:t>
      </w:r>
      <w:r w:rsidR="00A8675D" w:rsidRPr="006D1147">
        <w:rPr>
          <w:rFonts w:ascii="Times New Roman" w:hAnsi="Times New Roman" w:cs="Times New Roman"/>
          <w:sz w:val="24"/>
          <w:szCs w:val="24"/>
        </w:rPr>
        <w:t>normativo y gubernamental</w:t>
      </w:r>
      <w:r w:rsidR="009F5F7D" w:rsidRPr="006D1147">
        <w:rPr>
          <w:rFonts w:ascii="Times New Roman" w:hAnsi="Times New Roman" w:cs="Times New Roman"/>
          <w:sz w:val="24"/>
          <w:szCs w:val="24"/>
        </w:rPr>
        <w:t>)</w:t>
      </w:r>
      <w:r w:rsidR="00585A3E" w:rsidRPr="006D1147">
        <w:rPr>
          <w:rFonts w:ascii="Times New Roman" w:hAnsi="Times New Roman" w:cs="Times New Roman"/>
          <w:sz w:val="24"/>
          <w:szCs w:val="24"/>
        </w:rPr>
        <w:t xml:space="preserve"> </w:t>
      </w:r>
      <w:r w:rsidR="00E6121E" w:rsidRPr="006D1147">
        <w:rPr>
          <w:rFonts w:ascii="Times New Roman" w:hAnsi="Times New Roman" w:cs="Times New Roman"/>
          <w:sz w:val="24"/>
          <w:szCs w:val="24"/>
        </w:rPr>
        <w:t>con la finalidad de</w:t>
      </w:r>
      <w:r w:rsidRPr="006D1147">
        <w:rPr>
          <w:rFonts w:ascii="Times New Roman" w:hAnsi="Times New Roman" w:cs="Times New Roman"/>
          <w:sz w:val="24"/>
          <w:szCs w:val="24"/>
        </w:rPr>
        <w:t xml:space="preserve"> demostrar la falta de comunicación </w:t>
      </w:r>
      <w:r w:rsidR="00BF44B1" w:rsidRPr="006D1147">
        <w:rPr>
          <w:rFonts w:ascii="Times New Roman" w:hAnsi="Times New Roman" w:cs="Times New Roman"/>
          <w:sz w:val="24"/>
          <w:szCs w:val="24"/>
        </w:rPr>
        <w:t xml:space="preserve">entre </w:t>
      </w:r>
      <w:r w:rsidR="00E6121E" w:rsidRPr="006D1147">
        <w:rPr>
          <w:rFonts w:ascii="Times New Roman" w:hAnsi="Times New Roman" w:cs="Times New Roman"/>
          <w:sz w:val="24"/>
          <w:szCs w:val="24"/>
        </w:rPr>
        <w:t>el sistema político y jurídico mexicano</w:t>
      </w:r>
      <w:r w:rsidR="00BF44B1" w:rsidRPr="006D1147">
        <w:rPr>
          <w:rFonts w:ascii="Times New Roman" w:hAnsi="Times New Roman" w:cs="Times New Roman"/>
          <w:sz w:val="24"/>
          <w:szCs w:val="24"/>
        </w:rPr>
        <w:t xml:space="preserve"> </w:t>
      </w:r>
      <w:r w:rsidR="00E6121E" w:rsidRPr="006D1147">
        <w:rPr>
          <w:rFonts w:ascii="Times New Roman" w:hAnsi="Times New Roman" w:cs="Times New Roman"/>
          <w:sz w:val="24"/>
          <w:szCs w:val="24"/>
        </w:rPr>
        <w:t>que producen la</w:t>
      </w:r>
      <w:r w:rsidR="009C3263" w:rsidRPr="006D1147">
        <w:rPr>
          <w:rFonts w:ascii="Times New Roman" w:hAnsi="Times New Roman" w:cs="Times New Roman"/>
          <w:sz w:val="24"/>
          <w:szCs w:val="24"/>
        </w:rPr>
        <w:t xml:space="preserve"> ineficacia e insuficiencia de la protección jurídica del</w:t>
      </w:r>
      <w:r w:rsidR="008F0F31" w:rsidRPr="006D1147">
        <w:rPr>
          <w:rFonts w:ascii="Times New Roman" w:hAnsi="Times New Roman" w:cs="Times New Roman"/>
          <w:sz w:val="24"/>
          <w:szCs w:val="24"/>
        </w:rPr>
        <w:t xml:space="preserve"> derecho</w:t>
      </w:r>
      <w:r w:rsidR="009C3263" w:rsidRPr="006D1147">
        <w:rPr>
          <w:rFonts w:ascii="Times New Roman" w:hAnsi="Times New Roman" w:cs="Times New Roman"/>
          <w:sz w:val="24"/>
          <w:szCs w:val="24"/>
        </w:rPr>
        <w:t xml:space="preserve"> fundamental de </w:t>
      </w:r>
      <w:r w:rsidR="00041763" w:rsidRPr="006D1147">
        <w:rPr>
          <w:rFonts w:ascii="Times New Roman" w:hAnsi="Times New Roman" w:cs="Times New Roman"/>
          <w:sz w:val="24"/>
          <w:szCs w:val="24"/>
        </w:rPr>
        <w:t>la niñez</w:t>
      </w:r>
      <w:r w:rsidR="009C3263" w:rsidRPr="006D1147">
        <w:rPr>
          <w:rFonts w:ascii="Times New Roman" w:hAnsi="Times New Roman" w:cs="Times New Roman"/>
          <w:sz w:val="24"/>
          <w:szCs w:val="24"/>
        </w:rPr>
        <w:t xml:space="preserve"> a conocer a sus padres biológicos. </w:t>
      </w:r>
    </w:p>
    <w:p w14:paraId="1A57C445" w14:textId="49C64223" w:rsidR="00F652FB" w:rsidRPr="006D1147" w:rsidRDefault="00504EE1" w:rsidP="008039CE">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 xml:space="preserve">El derecho </w:t>
      </w:r>
      <w:r w:rsidR="00265B33" w:rsidRPr="006D1147">
        <w:rPr>
          <w:rFonts w:ascii="Times New Roman" w:hAnsi="Times New Roman" w:cs="Times New Roman"/>
          <w:sz w:val="24"/>
          <w:szCs w:val="24"/>
        </w:rPr>
        <w:t xml:space="preserve">de la niñez </w:t>
      </w:r>
      <w:r w:rsidRPr="006D1147">
        <w:rPr>
          <w:rFonts w:ascii="Times New Roman" w:hAnsi="Times New Roman" w:cs="Times New Roman"/>
          <w:sz w:val="24"/>
          <w:szCs w:val="24"/>
        </w:rPr>
        <w:t xml:space="preserve">a conocer </w:t>
      </w:r>
      <w:r w:rsidR="00265B33" w:rsidRPr="006D1147">
        <w:rPr>
          <w:rFonts w:ascii="Times New Roman" w:hAnsi="Times New Roman" w:cs="Times New Roman"/>
          <w:sz w:val="24"/>
          <w:szCs w:val="24"/>
        </w:rPr>
        <w:t>sus orígenes</w:t>
      </w:r>
      <w:r w:rsidRPr="006D1147">
        <w:rPr>
          <w:rFonts w:ascii="Times New Roman" w:hAnsi="Times New Roman" w:cs="Times New Roman"/>
          <w:sz w:val="24"/>
          <w:szCs w:val="24"/>
        </w:rPr>
        <w:t xml:space="preserve"> biológico</w:t>
      </w:r>
      <w:r w:rsidR="00265B33" w:rsidRPr="006D1147">
        <w:rPr>
          <w:rFonts w:ascii="Times New Roman" w:hAnsi="Times New Roman" w:cs="Times New Roman"/>
          <w:sz w:val="24"/>
          <w:szCs w:val="24"/>
        </w:rPr>
        <w:t>s</w:t>
      </w:r>
      <w:r w:rsidRPr="006D1147">
        <w:rPr>
          <w:rFonts w:ascii="Times New Roman" w:hAnsi="Times New Roman" w:cs="Times New Roman"/>
          <w:sz w:val="24"/>
          <w:szCs w:val="24"/>
        </w:rPr>
        <w:t xml:space="preserve"> como derecho fundamental espec</w:t>
      </w:r>
      <w:r w:rsidR="00265B33" w:rsidRPr="006D1147">
        <w:rPr>
          <w:rFonts w:ascii="Times New Roman" w:hAnsi="Times New Roman" w:cs="Times New Roman"/>
          <w:sz w:val="24"/>
          <w:szCs w:val="24"/>
        </w:rPr>
        <w:t>í</w:t>
      </w:r>
      <w:r w:rsidRPr="006D1147">
        <w:rPr>
          <w:rFonts w:ascii="Times New Roman" w:hAnsi="Times New Roman" w:cs="Times New Roman"/>
          <w:sz w:val="24"/>
          <w:szCs w:val="24"/>
        </w:rPr>
        <w:t xml:space="preserve">fico del derecho a la identidad de la niñez </w:t>
      </w:r>
      <w:r w:rsidR="00146592" w:rsidRPr="006D1147">
        <w:rPr>
          <w:rFonts w:ascii="Times New Roman" w:hAnsi="Times New Roman" w:cs="Times New Roman"/>
          <w:sz w:val="24"/>
          <w:szCs w:val="24"/>
        </w:rPr>
        <w:t>regulado</w:t>
      </w:r>
      <w:r w:rsidR="00875A2E" w:rsidRPr="006D1147">
        <w:rPr>
          <w:rFonts w:ascii="Times New Roman" w:hAnsi="Times New Roman" w:cs="Times New Roman"/>
          <w:sz w:val="24"/>
          <w:szCs w:val="24"/>
        </w:rPr>
        <w:t xml:space="preserve"> </w:t>
      </w:r>
      <w:r w:rsidRPr="006D1147">
        <w:rPr>
          <w:rFonts w:ascii="Times New Roman" w:hAnsi="Times New Roman" w:cs="Times New Roman"/>
          <w:sz w:val="24"/>
          <w:szCs w:val="24"/>
        </w:rPr>
        <w:t xml:space="preserve">en la política internacional en materia de derechos humanos firmada y ratificada por el estado mexicano y por lo tanto obligatoria ante un sistema </w:t>
      </w:r>
      <w:r w:rsidR="00F70356" w:rsidRPr="006D1147">
        <w:rPr>
          <w:rFonts w:ascii="Times New Roman" w:hAnsi="Times New Roman" w:cs="Times New Roman"/>
          <w:sz w:val="24"/>
          <w:szCs w:val="24"/>
        </w:rPr>
        <w:t xml:space="preserve">jurídico </w:t>
      </w:r>
      <w:r w:rsidRPr="006D1147">
        <w:rPr>
          <w:rFonts w:ascii="Times New Roman" w:hAnsi="Times New Roman" w:cs="Times New Roman"/>
          <w:sz w:val="24"/>
          <w:szCs w:val="24"/>
        </w:rPr>
        <w:t>en México</w:t>
      </w:r>
      <w:r w:rsidR="008E0F81" w:rsidRPr="006D1147">
        <w:rPr>
          <w:rFonts w:ascii="Times New Roman" w:hAnsi="Times New Roman" w:cs="Times New Roman"/>
          <w:sz w:val="24"/>
          <w:szCs w:val="24"/>
        </w:rPr>
        <w:t xml:space="preserve">. </w:t>
      </w:r>
      <w:r w:rsidR="00167EBE" w:rsidRPr="006D1147">
        <w:rPr>
          <w:rFonts w:ascii="Times New Roman" w:hAnsi="Times New Roman" w:cs="Times New Roman"/>
          <w:sz w:val="24"/>
          <w:szCs w:val="24"/>
        </w:rPr>
        <w:t>As</w:t>
      </w:r>
      <w:r w:rsidR="00146592" w:rsidRPr="006D1147">
        <w:rPr>
          <w:rFonts w:ascii="Times New Roman" w:hAnsi="Times New Roman" w:cs="Times New Roman"/>
          <w:sz w:val="24"/>
          <w:szCs w:val="24"/>
        </w:rPr>
        <w:t xml:space="preserve">í </w:t>
      </w:r>
      <w:r w:rsidR="00167EBE" w:rsidRPr="006D1147">
        <w:rPr>
          <w:rFonts w:ascii="Times New Roman" w:hAnsi="Times New Roman" w:cs="Times New Roman"/>
          <w:sz w:val="24"/>
          <w:szCs w:val="24"/>
        </w:rPr>
        <w:t>mismo,</w:t>
      </w:r>
      <w:r w:rsidR="008E0F81" w:rsidRPr="006D1147">
        <w:rPr>
          <w:rFonts w:ascii="Times New Roman" w:hAnsi="Times New Roman" w:cs="Times New Roman"/>
          <w:sz w:val="24"/>
          <w:szCs w:val="24"/>
        </w:rPr>
        <w:t xml:space="preserve"> este derecho </w:t>
      </w:r>
      <w:r w:rsidR="00875A2E" w:rsidRPr="006D1147">
        <w:rPr>
          <w:rFonts w:ascii="Times New Roman" w:hAnsi="Times New Roman" w:cs="Times New Roman"/>
          <w:sz w:val="24"/>
          <w:szCs w:val="24"/>
        </w:rPr>
        <w:t>establece un conjunto de obligaciones hacia el aparato gubernamental para su ejercicio y se analizar</w:t>
      </w:r>
      <w:r w:rsidR="00F70356" w:rsidRPr="006D1147">
        <w:rPr>
          <w:rFonts w:ascii="Times New Roman" w:hAnsi="Times New Roman" w:cs="Times New Roman"/>
          <w:sz w:val="24"/>
          <w:szCs w:val="24"/>
        </w:rPr>
        <w:t>á</w:t>
      </w:r>
      <w:r w:rsidR="00875A2E" w:rsidRPr="006D1147">
        <w:rPr>
          <w:rFonts w:ascii="Times New Roman" w:hAnsi="Times New Roman" w:cs="Times New Roman"/>
          <w:sz w:val="24"/>
          <w:szCs w:val="24"/>
        </w:rPr>
        <w:t xml:space="preserve">n </w:t>
      </w:r>
      <w:r w:rsidR="008E0F81" w:rsidRPr="006D1147">
        <w:rPr>
          <w:rFonts w:ascii="Times New Roman" w:hAnsi="Times New Roman" w:cs="Times New Roman"/>
          <w:sz w:val="24"/>
          <w:szCs w:val="24"/>
        </w:rPr>
        <w:t>a la luz del</w:t>
      </w:r>
      <w:r w:rsidR="00875A2E" w:rsidRPr="006D1147">
        <w:rPr>
          <w:rFonts w:ascii="Times New Roman" w:hAnsi="Times New Roman" w:cs="Times New Roman"/>
          <w:sz w:val="24"/>
          <w:szCs w:val="24"/>
        </w:rPr>
        <w:t xml:space="preserve"> sistema interamericano de derechos humanos hacia dicho órgano para observar su </w:t>
      </w:r>
      <w:r w:rsidR="00E57046" w:rsidRPr="006D1147">
        <w:rPr>
          <w:rFonts w:ascii="Times New Roman" w:hAnsi="Times New Roman" w:cs="Times New Roman"/>
          <w:sz w:val="24"/>
          <w:szCs w:val="24"/>
        </w:rPr>
        <w:t>difusión, protección</w:t>
      </w:r>
      <w:r w:rsidR="00875A2E" w:rsidRPr="006D1147">
        <w:rPr>
          <w:rFonts w:ascii="Times New Roman" w:hAnsi="Times New Roman" w:cs="Times New Roman"/>
          <w:sz w:val="24"/>
          <w:szCs w:val="24"/>
        </w:rPr>
        <w:t xml:space="preserve"> y promoción en materia de derechos fundamentales. </w:t>
      </w:r>
      <w:bookmarkEnd w:id="0"/>
    </w:p>
    <w:p w14:paraId="2B78066C" w14:textId="14EE7052" w:rsidR="008039CE" w:rsidRPr="006D1147" w:rsidRDefault="00F652FB" w:rsidP="008039CE">
      <w:pPr>
        <w:spacing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DESARROLLO </w:t>
      </w:r>
    </w:p>
    <w:bookmarkEnd w:id="1"/>
    <w:p w14:paraId="18D99828" w14:textId="5F2F02B6" w:rsidR="00167EBE" w:rsidRPr="006D1147" w:rsidRDefault="00167EBE" w:rsidP="0004434D">
      <w:pPr>
        <w:spacing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Epistemología del derecho a la niñez a conocer sus </w:t>
      </w:r>
      <w:r w:rsidR="001A18CE" w:rsidRPr="006D1147">
        <w:rPr>
          <w:rFonts w:ascii="Times New Roman" w:hAnsi="Times New Roman" w:cs="Times New Roman"/>
          <w:b/>
          <w:bCs/>
          <w:sz w:val="24"/>
          <w:szCs w:val="24"/>
        </w:rPr>
        <w:t xml:space="preserve">orígenes </w:t>
      </w:r>
      <w:r w:rsidRPr="006D1147">
        <w:rPr>
          <w:rFonts w:ascii="Times New Roman" w:hAnsi="Times New Roman" w:cs="Times New Roman"/>
          <w:b/>
          <w:bCs/>
          <w:sz w:val="24"/>
          <w:szCs w:val="24"/>
        </w:rPr>
        <w:t xml:space="preserve">biológicos </w:t>
      </w:r>
    </w:p>
    <w:p w14:paraId="1E8C0288" w14:textId="49F3D14E" w:rsidR="00183D99" w:rsidRPr="006D1147" w:rsidRDefault="00EC16A4" w:rsidP="008E0F81">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Como primera aportación del presente documento científico se </w:t>
      </w:r>
      <w:r w:rsidR="004A4BFE" w:rsidRPr="006D1147">
        <w:rPr>
          <w:rFonts w:ascii="Times New Roman" w:hAnsi="Times New Roman" w:cs="Times New Roman"/>
          <w:sz w:val="24"/>
          <w:szCs w:val="24"/>
        </w:rPr>
        <w:t>desarrolla un</w:t>
      </w:r>
      <w:r w:rsidRPr="006D1147">
        <w:rPr>
          <w:rFonts w:ascii="Times New Roman" w:hAnsi="Times New Roman" w:cs="Times New Roman"/>
          <w:sz w:val="24"/>
          <w:szCs w:val="24"/>
        </w:rPr>
        <w:t xml:space="preserve"> marco </w:t>
      </w:r>
      <w:r w:rsidR="001A18CE" w:rsidRPr="006D1147">
        <w:rPr>
          <w:rFonts w:ascii="Times New Roman" w:hAnsi="Times New Roman" w:cs="Times New Roman"/>
          <w:sz w:val="24"/>
          <w:szCs w:val="24"/>
        </w:rPr>
        <w:t>conceptual</w:t>
      </w:r>
      <w:r w:rsidRPr="006D1147">
        <w:rPr>
          <w:rFonts w:ascii="Times New Roman" w:hAnsi="Times New Roman" w:cs="Times New Roman"/>
          <w:sz w:val="24"/>
          <w:szCs w:val="24"/>
        </w:rPr>
        <w:t xml:space="preserve"> </w:t>
      </w:r>
      <w:r w:rsidR="001F4DA4" w:rsidRPr="006D1147">
        <w:rPr>
          <w:rFonts w:ascii="Times New Roman" w:hAnsi="Times New Roman" w:cs="Times New Roman"/>
          <w:sz w:val="24"/>
          <w:szCs w:val="24"/>
        </w:rPr>
        <w:t xml:space="preserve">que engloba </w:t>
      </w:r>
      <w:r w:rsidRPr="006D1147">
        <w:rPr>
          <w:rFonts w:ascii="Times New Roman" w:hAnsi="Times New Roman" w:cs="Times New Roman"/>
          <w:sz w:val="24"/>
          <w:szCs w:val="24"/>
        </w:rPr>
        <w:t xml:space="preserve">el </w:t>
      </w:r>
      <w:r w:rsidR="001A233B" w:rsidRPr="006D1147">
        <w:rPr>
          <w:rFonts w:ascii="Times New Roman" w:hAnsi="Times New Roman" w:cs="Times New Roman"/>
          <w:sz w:val="24"/>
          <w:szCs w:val="24"/>
        </w:rPr>
        <w:t>derecho</w:t>
      </w:r>
      <w:r w:rsidRPr="006D1147">
        <w:rPr>
          <w:rFonts w:ascii="Times New Roman" w:hAnsi="Times New Roman" w:cs="Times New Roman"/>
          <w:sz w:val="24"/>
          <w:szCs w:val="24"/>
        </w:rPr>
        <w:t xml:space="preserve"> </w:t>
      </w:r>
      <w:r w:rsidR="001A233B" w:rsidRPr="006D1147">
        <w:rPr>
          <w:rFonts w:ascii="Times New Roman" w:hAnsi="Times New Roman" w:cs="Times New Roman"/>
          <w:sz w:val="24"/>
          <w:szCs w:val="24"/>
        </w:rPr>
        <w:t xml:space="preserve">a la niñez de conocer </w:t>
      </w:r>
      <w:r w:rsidR="001A18CE" w:rsidRPr="006D1147">
        <w:rPr>
          <w:rFonts w:ascii="Times New Roman" w:hAnsi="Times New Roman" w:cs="Times New Roman"/>
          <w:sz w:val="24"/>
          <w:szCs w:val="24"/>
        </w:rPr>
        <w:t>sus orígenes</w:t>
      </w:r>
      <w:r w:rsidR="001A233B" w:rsidRPr="006D1147">
        <w:rPr>
          <w:rFonts w:ascii="Times New Roman" w:hAnsi="Times New Roman" w:cs="Times New Roman"/>
          <w:sz w:val="24"/>
          <w:szCs w:val="24"/>
        </w:rPr>
        <w:t xml:space="preserve"> biológicos </w:t>
      </w:r>
      <w:r w:rsidRPr="006D1147">
        <w:rPr>
          <w:rFonts w:ascii="Times New Roman" w:hAnsi="Times New Roman" w:cs="Times New Roman"/>
          <w:sz w:val="24"/>
          <w:szCs w:val="24"/>
        </w:rPr>
        <w:t>como un</w:t>
      </w:r>
      <w:r w:rsidR="001A233B" w:rsidRPr="006D1147">
        <w:rPr>
          <w:rFonts w:ascii="Times New Roman" w:hAnsi="Times New Roman" w:cs="Times New Roman"/>
          <w:sz w:val="24"/>
          <w:szCs w:val="24"/>
        </w:rPr>
        <w:t xml:space="preserve"> derecho fundamental intrínseco al derecho a la identidad de los menores</w:t>
      </w:r>
      <w:r w:rsidR="00130FBD" w:rsidRPr="006D1147">
        <w:rPr>
          <w:rFonts w:ascii="Times New Roman" w:hAnsi="Times New Roman" w:cs="Times New Roman"/>
          <w:sz w:val="24"/>
          <w:szCs w:val="24"/>
        </w:rPr>
        <w:t xml:space="preserve">, </w:t>
      </w:r>
      <w:r w:rsidR="0064194B" w:rsidRPr="006D1147">
        <w:rPr>
          <w:rFonts w:ascii="Times New Roman" w:hAnsi="Times New Roman" w:cs="Times New Roman"/>
          <w:sz w:val="24"/>
          <w:szCs w:val="24"/>
        </w:rPr>
        <w:t>a partir del análisis epist</w:t>
      </w:r>
      <w:r w:rsidR="00146592" w:rsidRPr="006D1147">
        <w:rPr>
          <w:rFonts w:ascii="Times New Roman" w:hAnsi="Times New Roman" w:cs="Times New Roman"/>
          <w:sz w:val="24"/>
          <w:szCs w:val="24"/>
        </w:rPr>
        <w:t>ológico</w:t>
      </w:r>
      <w:r w:rsidR="0064194B" w:rsidRPr="006D1147">
        <w:rPr>
          <w:rFonts w:ascii="Times New Roman" w:hAnsi="Times New Roman" w:cs="Times New Roman"/>
          <w:sz w:val="24"/>
          <w:szCs w:val="24"/>
        </w:rPr>
        <w:t xml:space="preserve"> de autores</w:t>
      </w:r>
      <w:r w:rsidR="005665E4" w:rsidRPr="006D1147">
        <w:rPr>
          <w:rFonts w:ascii="Times New Roman" w:hAnsi="Times New Roman" w:cs="Times New Roman"/>
          <w:sz w:val="24"/>
          <w:szCs w:val="24"/>
        </w:rPr>
        <w:t xml:space="preserve"> jurídicos, sociológicos y psicológicos, </w:t>
      </w:r>
      <w:r w:rsidR="0064194B" w:rsidRPr="006D1147">
        <w:rPr>
          <w:rFonts w:ascii="Times New Roman" w:hAnsi="Times New Roman" w:cs="Times New Roman"/>
          <w:sz w:val="24"/>
          <w:szCs w:val="24"/>
        </w:rPr>
        <w:t>así como</w:t>
      </w:r>
      <w:r w:rsidR="005665E4" w:rsidRPr="006D1147">
        <w:rPr>
          <w:rFonts w:ascii="Times New Roman" w:hAnsi="Times New Roman" w:cs="Times New Roman"/>
          <w:sz w:val="24"/>
          <w:szCs w:val="24"/>
        </w:rPr>
        <w:t xml:space="preserve"> de diversos</w:t>
      </w:r>
      <w:r w:rsidR="0064194B" w:rsidRPr="006D1147">
        <w:rPr>
          <w:rFonts w:ascii="Times New Roman" w:hAnsi="Times New Roman" w:cs="Times New Roman"/>
          <w:sz w:val="24"/>
          <w:szCs w:val="24"/>
        </w:rPr>
        <w:t xml:space="preserve"> organismos nacionales e internacionales en materia de derechos humano</w:t>
      </w:r>
      <w:r w:rsidR="001A18CE" w:rsidRPr="006D1147">
        <w:rPr>
          <w:rFonts w:ascii="Times New Roman" w:hAnsi="Times New Roman" w:cs="Times New Roman"/>
          <w:sz w:val="24"/>
          <w:szCs w:val="24"/>
        </w:rPr>
        <w:t>s</w:t>
      </w:r>
      <w:r w:rsidR="00183D99" w:rsidRPr="006D1147">
        <w:rPr>
          <w:rFonts w:ascii="Times New Roman" w:hAnsi="Times New Roman" w:cs="Times New Roman"/>
          <w:sz w:val="24"/>
          <w:szCs w:val="24"/>
        </w:rPr>
        <w:t xml:space="preserve">. </w:t>
      </w:r>
    </w:p>
    <w:p w14:paraId="38A5E4B5" w14:textId="2D72F1B5" w:rsidR="00167EBE" w:rsidRPr="006D1147" w:rsidRDefault="00314FC5" w:rsidP="008E0F81">
      <w:pPr>
        <w:spacing w:line="360" w:lineRule="auto"/>
        <w:jc w:val="both"/>
        <w:rPr>
          <w:rFonts w:ascii="Times New Roman" w:hAnsi="Times New Roman" w:cs="Times New Roman"/>
          <w:b/>
          <w:bCs/>
          <w:sz w:val="24"/>
          <w:szCs w:val="24"/>
        </w:rPr>
      </w:pPr>
      <w:r w:rsidRPr="006D1147">
        <w:rPr>
          <w:rFonts w:ascii="Times New Roman" w:hAnsi="Times New Roman" w:cs="Times New Roman"/>
          <w:sz w:val="24"/>
          <w:szCs w:val="24"/>
        </w:rPr>
        <w:t xml:space="preserve">A </w:t>
      </w:r>
      <w:r w:rsidR="008039CE" w:rsidRPr="006D1147">
        <w:rPr>
          <w:rFonts w:ascii="Times New Roman" w:hAnsi="Times New Roman" w:cs="Times New Roman"/>
          <w:sz w:val="24"/>
          <w:szCs w:val="24"/>
        </w:rPr>
        <w:t>continuación,</w:t>
      </w:r>
      <w:r w:rsidR="00183D99" w:rsidRPr="006D1147">
        <w:rPr>
          <w:rFonts w:ascii="Times New Roman" w:hAnsi="Times New Roman" w:cs="Times New Roman"/>
          <w:sz w:val="24"/>
          <w:szCs w:val="24"/>
        </w:rPr>
        <w:t xml:space="preserve"> se procede al análisis epistémico del derecho a la identidad de los menores para posteriormente desarrollar el derecho de la niñez</w:t>
      </w:r>
      <w:r w:rsidRPr="006D1147">
        <w:rPr>
          <w:rFonts w:ascii="Times New Roman" w:hAnsi="Times New Roman" w:cs="Times New Roman"/>
          <w:sz w:val="24"/>
          <w:szCs w:val="24"/>
        </w:rPr>
        <w:t xml:space="preserve"> a conocer sus orígenes biológicos</w:t>
      </w:r>
      <w:r w:rsidR="00146592" w:rsidRPr="006D1147">
        <w:rPr>
          <w:rFonts w:ascii="Times New Roman" w:hAnsi="Times New Roman" w:cs="Times New Roman"/>
          <w:sz w:val="24"/>
          <w:szCs w:val="24"/>
        </w:rPr>
        <w:t xml:space="preserve"> como un derecho específico derivado de este derecho general</w:t>
      </w:r>
      <w:r w:rsidR="00167EBE" w:rsidRPr="006D1147">
        <w:rPr>
          <w:rFonts w:ascii="Times New Roman" w:hAnsi="Times New Roman" w:cs="Times New Roman"/>
          <w:sz w:val="24"/>
          <w:szCs w:val="24"/>
        </w:rPr>
        <w:t>:</w:t>
      </w:r>
    </w:p>
    <w:p w14:paraId="2284E29C" w14:textId="62276499" w:rsidR="002F5895" w:rsidRPr="006D1147" w:rsidRDefault="00233630" w:rsidP="00167EBE">
      <w:pPr>
        <w:spacing w:line="360" w:lineRule="auto"/>
        <w:ind w:firstLine="708"/>
        <w:jc w:val="both"/>
        <w:rPr>
          <w:rFonts w:ascii="Times New Roman" w:hAnsi="Times New Roman" w:cs="Times New Roman"/>
          <w:sz w:val="24"/>
          <w:szCs w:val="24"/>
        </w:rPr>
      </w:pPr>
      <w:r w:rsidRPr="006D1147">
        <w:rPr>
          <w:rFonts w:ascii="Times New Roman" w:hAnsi="Times New Roman" w:cs="Times New Roman"/>
          <w:b/>
          <w:bCs/>
          <w:sz w:val="24"/>
          <w:szCs w:val="24"/>
        </w:rPr>
        <w:t>D</w:t>
      </w:r>
      <w:r w:rsidR="00167EBE" w:rsidRPr="006D1147">
        <w:rPr>
          <w:rFonts w:ascii="Times New Roman" w:hAnsi="Times New Roman" w:cs="Times New Roman"/>
          <w:b/>
          <w:bCs/>
          <w:sz w:val="24"/>
          <w:szCs w:val="24"/>
        </w:rPr>
        <w:t xml:space="preserve">erecho a la identidad de los menores </w:t>
      </w:r>
      <w:r w:rsidR="00864E84" w:rsidRPr="006D1147">
        <w:rPr>
          <w:rFonts w:ascii="Times New Roman" w:hAnsi="Times New Roman" w:cs="Times New Roman"/>
          <w:b/>
          <w:bCs/>
          <w:sz w:val="24"/>
          <w:szCs w:val="24"/>
        </w:rPr>
        <w:t>como derecho fundamental</w:t>
      </w:r>
    </w:p>
    <w:p w14:paraId="3A3A56A7" w14:textId="436842B0" w:rsidR="00A7752C" w:rsidRPr="006D1147" w:rsidRDefault="00DA57F5"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La Suprema Corte de Justicia de la Nación</w:t>
      </w:r>
      <w:r w:rsidR="00ED2075" w:rsidRPr="006D1147">
        <w:rPr>
          <w:rFonts w:ascii="Times New Roman" w:hAnsi="Times New Roman" w:cs="Times New Roman"/>
          <w:sz w:val="24"/>
          <w:szCs w:val="24"/>
        </w:rPr>
        <w:t xml:space="preserve"> </w:t>
      </w:r>
      <w:r w:rsidR="00146592" w:rsidRPr="006D1147">
        <w:rPr>
          <w:rFonts w:ascii="Times New Roman" w:hAnsi="Times New Roman" w:cs="Times New Roman"/>
          <w:sz w:val="24"/>
          <w:szCs w:val="24"/>
        </w:rPr>
        <w:t xml:space="preserve">(SCJN) </w:t>
      </w:r>
      <w:r w:rsidR="00FB09A6" w:rsidRPr="006D1147">
        <w:rPr>
          <w:rFonts w:ascii="Times New Roman" w:hAnsi="Times New Roman" w:cs="Times New Roman"/>
          <w:sz w:val="24"/>
          <w:szCs w:val="24"/>
        </w:rPr>
        <w:t>(</w:t>
      </w:r>
      <w:r w:rsidR="0019596F" w:rsidRPr="006D1147">
        <w:rPr>
          <w:rFonts w:ascii="Times New Roman" w:hAnsi="Times New Roman" w:cs="Times New Roman"/>
          <w:sz w:val="24"/>
          <w:szCs w:val="24"/>
        </w:rPr>
        <w:t>2007</w:t>
      </w:r>
      <w:r w:rsidR="00FB09A6" w:rsidRPr="006D1147">
        <w:rPr>
          <w:rFonts w:ascii="Times New Roman" w:hAnsi="Times New Roman" w:cs="Times New Roman"/>
          <w:sz w:val="24"/>
          <w:szCs w:val="24"/>
        </w:rPr>
        <w:t xml:space="preserve">) </w:t>
      </w:r>
      <w:r w:rsidRPr="006D1147">
        <w:rPr>
          <w:rFonts w:ascii="Times New Roman" w:hAnsi="Times New Roman" w:cs="Times New Roman"/>
          <w:sz w:val="24"/>
          <w:szCs w:val="24"/>
        </w:rPr>
        <w:t>define el derecho a la identidad de los menores a partir de su contenido, refiriéndolo de la siguiente manera: “</w:t>
      </w:r>
      <w:r w:rsidR="009A5D43" w:rsidRPr="006D1147">
        <w:rPr>
          <w:rFonts w:ascii="Times New Roman" w:hAnsi="Times New Roman" w:cs="Times New Roman"/>
          <w:sz w:val="24"/>
          <w:szCs w:val="24"/>
        </w:rPr>
        <w:t xml:space="preserve">… </w:t>
      </w:r>
      <w:r w:rsidR="006F6C31" w:rsidRPr="006D1147">
        <w:rPr>
          <w:rFonts w:ascii="Times New Roman" w:hAnsi="Times New Roman" w:cs="Times New Roman"/>
          <w:sz w:val="24"/>
          <w:szCs w:val="24"/>
        </w:rPr>
        <w:t xml:space="preserve">El derecho </w:t>
      </w:r>
      <w:r w:rsidR="00FB09A6" w:rsidRPr="006D1147">
        <w:rPr>
          <w:rFonts w:ascii="Times New Roman" w:hAnsi="Times New Roman" w:cs="Times New Roman"/>
          <w:sz w:val="24"/>
          <w:szCs w:val="24"/>
        </w:rPr>
        <w:t xml:space="preserve">fundamental </w:t>
      </w:r>
      <w:r w:rsidR="006F6C31" w:rsidRPr="006D1147">
        <w:rPr>
          <w:rFonts w:ascii="Times New Roman" w:hAnsi="Times New Roman" w:cs="Times New Roman"/>
          <w:sz w:val="24"/>
          <w:szCs w:val="24"/>
        </w:rPr>
        <w:t xml:space="preserve">a la identidad, se compone por el derecho a tener un nombre y los apellidos de los padres desde que </w:t>
      </w:r>
      <w:r w:rsidR="001433E1" w:rsidRPr="006D1147">
        <w:rPr>
          <w:rFonts w:ascii="Times New Roman" w:hAnsi="Times New Roman" w:cs="Times New Roman"/>
          <w:sz w:val="24"/>
          <w:szCs w:val="24"/>
        </w:rPr>
        <w:t>nace</w:t>
      </w:r>
      <w:r w:rsidR="006F6C31" w:rsidRPr="006D1147">
        <w:rPr>
          <w:rFonts w:ascii="Times New Roman" w:hAnsi="Times New Roman" w:cs="Times New Roman"/>
          <w:sz w:val="24"/>
          <w:szCs w:val="24"/>
        </w:rPr>
        <w:t xml:space="preserve">, a tener una nacionalidad y a conocer su filiación y su origen, salvo en el caso </w:t>
      </w:r>
      <w:r w:rsidR="001433E1" w:rsidRPr="006D1147">
        <w:rPr>
          <w:rFonts w:ascii="Times New Roman" w:hAnsi="Times New Roman" w:cs="Times New Roman"/>
          <w:sz w:val="24"/>
          <w:szCs w:val="24"/>
        </w:rPr>
        <w:t xml:space="preserve">de </w:t>
      </w:r>
      <w:r w:rsidR="006F6C31" w:rsidRPr="006D1147">
        <w:rPr>
          <w:rFonts w:ascii="Times New Roman" w:hAnsi="Times New Roman" w:cs="Times New Roman"/>
          <w:sz w:val="24"/>
          <w:szCs w:val="24"/>
        </w:rPr>
        <w:t>que las leyes lo prohíban</w:t>
      </w:r>
      <w:r w:rsidR="00FB09A6" w:rsidRPr="006D1147">
        <w:rPr>
          <w:rFonts w:ascii="Times New Roman" w:hAnsi="Times New Roman" w:cs="Times New Roman"/>
          <w:sz w:val="24"/>
          <w:szCs w:val="24"/>
        </w:rPr>
        <w:t xml:space="preserve">”. En dicho entendido, lo confiere como </w:t>
      </w:r>
      <w:r w:rsidR="009C00D5" w:rsidRPr="006D1147">
        <w:rPr>
          <w:rFonts w:ascii="Times New Roman" w:hAnsi="Times New Roman" w:cs="Times New Roman"/>
          <w:sz w:val="24"/>
          <w:szCs w:val="24"/>
        </w:rPr>
        <w:t xml:space="preserve">un </w:t>
      </w:r>
      <w:r w:rsidR="00FB09A6" w:rsidRPr="006D1147">
        <w:rPr>
          <w:rFonts w:ascii="Times New Roman" w:hAnsi="Times New Roman" w:cs="Times New Roman"/>
          <w:sz w:val="24"/>
          <w:szCs w:val="24"/>
        </w:rPr>
        <w:t xml:space="preserve">derecho fundamental </w:t>
      </w:r>
      <w:r w:rsidR="00766F18" w:rsidRPr="006D1147">
        <w:rPr>
          <w:rFonts w:ascii="Times New Roman" w:hAnsi="Times New Roman" w:cs="Times New Roman"/>
          <w:sz w:val="24"/>
          <w:szCs w:val="24"/>
        </w:rPr>
        <w:t xml:space="preserve">consagrado en el sistema jurídico mexicano </w:t>
      </w:r>
      <w:r w:rsidR="00A64242" w:rsidRPr="006D1147">
        <w:rPr>
          <w:rFonts w:ascii="Times New Roman" w:hAnsi="Times New Roman" w:cs="Times New Roman"/>
          <w:sz w:val="24"/>
          <w:szCs w:val="24"/>
        </w:rPr>
        <w:t>compuesto</w:t>
      </w:r>
      <w:r w:rsidR="00766F18" w:rsidRPr="006D1147">
        <w:rPr>
          <w:rFonts w:ascii="Times New Roman" w:hAnsi="Times New Roman" w:cs="Times New Roman"/>
          <w:sz w:val="24"/>
          <w:szCs w:val="24"/>
        </w:rPr>
        <w:t xml:space="preserve"> intrínsecamente </w:t>
      </w:r>
      <w:r w:rsidR="00CD612E" w:rsidRPr="006D1147">
        <w:rPr>
          <w:rFonts w:ascii="Times New Roman" w:hAnsi="Times New Roman" w:cs="Times New Roman"/>
          <w:sz w:val="24"/>
          <w:szCs w:val="24"/>
        </w:rPr>
        <w:t xml:space="preserve">por los </w:t>
      </w:r>
      <w:r w:rsidR="00766F18" w:rsidRPr="006D1147">
        <w:rPr>
          <w:rFonts w:ascii="Times New Roman" w:hAnsi="Times New Roman" w:cs="Times New Roman"/>
          <w:sz w:val="24"/>
          <w:szCs w:val="24"/>
        </w:rPr>
        <w:t xml:space="preserve">derechos </w:t>
      </w:r>
      <w:r w:rsidR="009C00D5" w:rsidRPr="006D1147">
        <w:rPr>
          <w:rFonts w:ascii="Times New Roman" w:hAnsi="Times New Roman" w:cs="Times New Roman"/>
          <w:sz w:val="24"/>
          <w:szCs w:val="24"/>
        </w:rPr>
        <w:t>específicos</w:t>
      </w:r>
      <w:r w:rsidR="00CD612E" w:rsidRPr="006D1147">
        <w:rPr>
          <w:rFonts w:ascii="Times New Roman" w:hAnsi="Times New Roman" w:cs="Times New Roman"/>
          <w:sz w:val="24"/>
          <w:szCs w:val="24"/>
        </w:rPr>
        <w:t xml:space="preserve"> </w:t>
      </w:r>
      <w:r w:rsidR="00766F18" w:rsidRPr="006D1147">
        <w:rPr>
          <w:rFonts w:ascii="Times New Roman" w:hAnsi="Times New Roman" w:cs="Times New Roman"/>
          <w:sz w:val="24"/>
          <w:szCs w:val="24"/>
        </w:rPr>
        <w:t>al nombre, a la nacionalidad</w:t>
      </w:r>
      <w:r w:rsidR="009C00D5" w:rsidRPr="006D1147">
        <w:rPr>
          <w:rFonts w:ascii="Times New Roman" w:hAnsi="Times New Roman" w:cs="Times New Roman"/>
          <w:sz w:val="24"/>
          <w:szCs w:val="24"/>
        </w:rPr>
        <w:t xml:space="preserve">, el que </w:t>
      </w:r>
      <w:r w:rsidR="00766F18" w:rsidRPr="006D1147">
        <w:rPr>
          <w:rFonts w:ascii="Times New Roman" w:hAnsi="Times New Roman" w:cs="Times New Roman"/>
          <w:sz w:val="24"/>
          <w:szCs w:val="24"/>
        </w:rPr>
        <w:t xml:space="preserve">deriva de la relación jurídica que se establece entre padres e </w:t>
      </w:r>
      <w:r w:rsidR="00C23531" w:rsidRPr="006D1147">
        <w:rPr>
          <w:rFonts w:ascii="Times New Roman" w:hAnsi="Times New Roman" w:cs="Times New Roman"/>
          <w:sz w:val="24"/>
          <w:szCs w:val="24"/>
        </w:rPr>
        <w:t>hijos</w:t>
      </w:r>
      <w:r w:rsidR="009C00D5" w:rsidRPr="006D1147">
        <w:rPr>
          <w:rFonts w:ascii="Times New Roman" w:hAnsi="Times New Roman" w:cs="Times New Roman"/>
          <w:sz w:val="24"/>
          <w:szCs w:val="24"/>
        </w:rPr>
        <w:t xml:space="preserve"> y el que implica</w:t>
      </w:r>
      <w:r w:rsidR="00766F18" w:rsidRPr="006D1147">
        <w:rPr>
          <w:rFonts w:ascii="Times New Roman" w:hAnsi="Times New Roman" w:cs="Times New Roman"/>
          <w:sz w:val="24"/>
          <w:szCs w:val="24"/>
        </w:rPr>
        <w:t xml:space="preserve"> conocer el origen de los menores</w:t>
      </w:r>
      <w:r w:rsidR="00CD612E" w:rsidRPr="006D1147">
        <w:rPr>
          <w:rFonts w:ascii="Times New Roman" w:hAnsi="Times New Roman" w:cs="Times New Roman"/>
          <w:sz w:val="24"/>
          <w:szCs w:val="24"/>
        </w:rPr>
        <w:t xml:space="preserve">. </w:t>
      </w:r>
    </w:p>
    <w:p w14:paraId="6B19434A" w14:textId="0D5BFD38" w:rsidR="004F78F7" w:rsidRPr="006D1147" w:rsidRDefault="004F78F7"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Por su parte, la Comisi</w:t>
      </w:r>
      <w:r w:rsidR="00EC0C99" w:rsidRPr="006D1147">
        <w:rPr>
          <w:rFonts w:ascii="Times New Roman" w:hAnsi="Times New Roman" w:cs="Times New Roman"/>
          <w:sz w:val="24"/>
          <w:szCs w:val="24"/>
        </w:rPr>
        <w:t>ó</w:t>
      </w:r>
      <w:r w:rsidRPr="006D1147">
        <w:rPr>
          <w:rFonts w:ascii="Times New Roman" w:hAnsi="Times New Roman" w:cs="Times New Roman"/>
          <w:sz w:val="24"/>
          <w:szCs w:val="24"/>
        </w:rPr>
        <w:t>n Nacional de Derechos Humanos</w:t>
      </w:r>
      <w:r w:rsidR="00146592" w:rsidRPr="006D1147">
        <w:rPr>
          <w:rFonts w:ascii="Times New Roman" w:hAnsi="Times New Roman" w:cs="Times New Roman"/>
          <w:sz w:val="24"/>
          <w:szCs w:val="24"/>
        </w:rPr>
        <w:t xml:space="preserve"> (CNDH) (2018)</w:t>
      </w:r>
      <w:r w:rsidRPr="006D1147">
        <w:rPr>
          <w:rFonts w:ascii="Times New Roman" w:hAnsi="Times New Roman" w:cs="Times New Roman"/>
          <w:sz w:val="24"/>
          <w:szCs w:val="24"/>
        </w:rPr>
        <w:t xml:space="preserve"> como organismo </w:t>
      </w:r>
      <w:r w:rsidR="00875C19" w:rsidRPr="006D1147">
        <w:rPr>
          <w:rFonts w:ascii="Times New Roman" w:hAnsi="Times New Roman" w:cs="Times New Roman"/>
          <w:sz w:val="24"/>
          <w:szCs w:val="24"/>
        </w:rPr>
        <w:t>gubernamental encargado de la protecci</w:t>
      </w:r>
      <w:r w:rsidR="00A86981" w:rsidRPr="006D1147">
        <w:rPr>
          <w:rFonts w:ascii="Times New Roman" w:hAnsi="Times New Roman" w:cs="Times New Roman"/>
          <w:sz w:val="24"/>
          <w:szCs w:val="24"/>
        </w:rPr>
        <w:t>ó</w:t>
      </w:r>
      <w:r w:rsidR="00875C19" w:rsidRPr="006D1147">
        <w:rPr>
          <w:rFonts w:ascii="Times New Roman" w:hAnsi="Times New Roman" w:cs="Times New Roman"/>
          <w:sz w:val="24"/>
          <w:szCs w:val="24"/>
        </w:rPr>
        <w:t>n, promoción y difusión de los derechos humanos en México, define el derecho a la identidad</w:t>
      </w:r>
      <w:r w:rsidR="00A64242" w:rsidRPr="006D1147">
        <w:rPr>
          <w:rFonts w:ascii="Times New Roman" w:hAnsi="Times New Roman" w:cs="Times New Roman"/>
          <w:sz w:val="24"/>
          <w:szCs w:val="24"/>
        </w:rPr>
        <w:t xml:space="preserve"> de la siguiente forma</w:t>
      </w:r>
      <w:r w:rsidR="00E249A0" w:rsidRPr="006D1147">
        <w:rPr>
          <w:rFonts w:ascii="Times New Roman" w:hAnsi="Times New Roman" w:cs="Times New Roman"/>
          <w:sz w:val="24"/>
          <w:szCs w:val="24"/>
        </w:rPr>
        <w:t>:</w:t>
      </w:r>
    </w:p>
    <w:p w14:paraId="68C08A10" w14:textId="3C7ABDAF" w:rsidR="00E249A0" w:rsidRPr="006D1147" w:rsidRDefault="00E249A0"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r w:rsidR="002E4917" w:rsidRPr="006D1147">
        <w:rPr>
          <w:rFonts w:ascii="Times New Roman" w:hAnsi="Times New Roman" w:cs="Times New Roman"/>
          <w:sz w:val="24"/>
          <w:szCs w:val="24"/>
        </w:rPr>
        <w:t>El derecho a la</w:t>
      </w:r>
      <w:r w:rsidR="004F78F7" w:rsidRPr="006D1147">
        <w:rPr>
          <w:rFonts w:ascii="Times New Roman" w:hAnsi="Times New Roman" w:cs="Times New Roman"/>
          <w:sz w:val="24"/>
          <w:szCs w:val="24"/>
        </w:rPr>
        <w:t xml:space="preserve"> identidad se adquiere durante el proceso de desarrollo vital de la persona, a través de su información genética, la interacción familiar, la historia personal y el medio cultural en que se desenvuelve; integrando un conjunto de atributos inherentes a ella que la hacen única e irrepetible. La identidad permite a las personas: Saber quiénes son y distinguirse de los demás. Tener una nacionalidad que los vincula con un Estado determinado y gozar de todos los derechos que éste les reconoce.  Accesar a servicios y prestaciones que contribuyen a la satisfacción de otros derechos como a la salud, a la educación, a programas sociales, entre otro</w:t>
      </w:r>
      <w:r w:rsidRPr="006D1147">
        <w:rPr>
          <w:rFonts w:ascii="Times New Roman" w:hAnsi="Times New Roman" w:cs="Times New Roman"/>
          <w:sz w:val="24"/>
          <w:szCs w:val="24"/>
        </w:rPr>
        <w:t>s.”</w:t>
      </w:r>
      <w:r w:rsidR="00146592" w:rsidRPr="006D1147">
        <w:rPr>
          <w:rFonts w:ascii="Times New Roman" w:hAnsi="Times New Roman" w:cs="Times New Roman"/>
          <w:sz w:val="24"/>
          <w:szCs w:val="24"/>
        </w:rPr>
        <w:t xml:space="preserve"> (X) </w:t>
      </w:r>
    </w:p>
    <w:p w14:paraId="6C23B374" w14:textId="6188460B" w:rsidR="00C23531" w:rsidRPr="006D1147" w:rsidRDefault="00A7752C"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Desde este panorama</w:t>
      </w:r>
      <w:r w:rsidR="00E249A0" w:rsidRPr="006D1147">
        <w:rPr>
          <w:rFonts w:ascii="Times New Roman" w:hAnsi="Times New Roman" w:cs="Times New Roman"/>
          <w:sz w:val="24"/>
          <w:szCs w:val="24"/>
        </w:rPr>
        <w:t>, el derecho a la identidad</w:t>
      </w:r>
      <w:r w:rsidR="00610687" w:rsidRPr="006D1147">
        <w:rPr>
          <w:rFonts w:ascii="Times New Roman" w:hAnsi="Times New Roman" w:cs="Times New Roman"/>
          <w:sz w:val="24"/>
          <w:szCs w:val="24"/>
        </w:rPr>
        <w:t xml:space="preserve"> </w:t>
      </w:r>
      <w:r w:rsidR="00466CF0" w:rsidRPr="006D1147">
        <w:rPr>
          <w:rFonts w:ascii="Times New Roman" w:hAnsi="Times New Roman" w:cs="Times New Roman"/>
          <w:sz w:val="24"/>
          <w:szCs w:val="24"/>
        </w:rPr>
        <w:t xml:space="preserve">se establece como </w:t>
      </w:r>
      <w:r w:rsidR="005D618E" w:rsidRPr="006D1147">
        <w:rPr>
          <w:rFonts w:ascii="Times New Roman" w:hAnsi="Times New Roman" w:cs="Times New Roman"/>
          <w:sz w:val="24"/>
          <w:szCs w:val="24"/>
        </w:rPr>
        <w:t xml:space="preserve">el </w:t>
      </w:r>
      <w:r w:rsidR="00E249A0" w:rsidRPr="006D1147">
        <w:rPr>
          <w:rFonts w:ascii="Times New Roman" w:hAnsi="Times New Roman" w:cs="Times New Roman"/>
          <w:sz w:val="24"/>
          <w:szCs w:val="24"/>
        </w:rPr>
        <w:t>proceso</w:t>
      </w:r>
      <w:r w:rsidR="00466CF0" w:rsidRPr="006D1147">
        <w:rPr>
          <w:rFonts w:ascii="Times New Roman" w:hAnsi="Times New Roman" w:cs="Times New Roman"/>
          <w:sz w:val="24"/>
          <w:szCs w:val="24"/>
        </w:rPr>
        <w:t xml:space="preserve"> </w:t>
      </w:r>
      <w:r w:rsidR="00E249A0" w:rsidRPr="006D1147">
        <w:rPr>
          <w:rFonts w:ascii="Times New Roman" w:hAnsi="Times New Roman" w:cs="Times New Roman"/>
          <w:sz w:val="24"/>
          <w:szCs w:val="24"/>
        </w:rPr>
        <w:t>de la persona humana</w:t>
      </w:r>
      <w:r w:rsidR="0065221B" w:rsidRPr="006D1147">
        <w:rPr>
          <w:rFonts w:ascii="Times New Roman" w:hAnsi="Times New Roman" w:cs="Times New Roman"/>
          <w:sz w:val="24"/>
          <w:szCs w:val="24"/>
        </w:rPr>
        <w:t xml:space="preserve"> </w:t>
      </w:r>
      <w:r w:rsidR="00501FC7" w:rsidRPr="006D1147">
        <w:rPr>
          <w:rFonts w:ascii="Times New Roman" w:hAnsi="Times New Roman" w:cs="Times New Roman"/>
          <w:sz w:val="24"/>
          <w:szCs w:val="24"/>
        </w:rPr>
        <w:t xml:space="preserve">que da respuesta </w:t>
      </w:r>
      <w:r w:rsidR="005D618E" w:rsidRPr="006D1147">
        <w:rPr>
          <w:rFonts w:ascii="Times New Roman" w:hAnsi="Times New Roman" w:cs="Times New Roman"/>
          <w:sz w:val="24"/>
          <w:szCs w:val="24"/>
        </w:rPr>
        <w:t>al conocimiento de</w:t>
      </w:r>
      <w:r w:rsidR="00E249A0" w:rsidRPr="006D1147">
        <w:rPr>
          <w:rFonts w:ascii="Times New Roman" w:hAnsi="Times New Roman" w:cs="Times New Roman"/>
          <w:sz w:val="24"/>
          <w:szCs w:val="24"/>
        </w:rPr>
        <w:t xml:space="preserve"> </w:t>
      </w:r>
      <w:r w:rsidR="00501FC7" w:rsidRPr="006D1147">
        <w:rPr>
          <w:rFonts w:ascii="Times New Roman" w:hAnsi="Times New Roman" w:cs="Times New Roman"/>
          <w:sz w:val="24"/>
          <w:szCs w:val="24"/>
        </w:rPr>
        <w:t>su</w:t>
      </w:r>
      <w:r w:rsidR="00E249A0" w:rsidRPr="006D1147">
        <w:rPr>
          <w:rFonts w:ascii="Times New Roman" w:hAnsi="Times New Roman" w:cs="Times New Roman"/>
          <w:sz w:val="24"/>
          <w:szCs w:val="24"/>
        </w:rPr>
        <w:t xml:space="preserve"> información genética originaria e historia del individuo respecto de su núcleo familiar</w:t>
      </w:r>
      <w:r w:rsidR="0065221B" w:rsidRPr="006D1147">
        <w:rPr>
          <w:rFonts w:ascii="Times New Roman" w:hAnsi="Times New Roman" w:cs="Times New Roman"/>
          <w:sz w:val="24"/>
          <w:szCs w:val="24"/>
        </w:rPr>
        <w:t>, y</w:t>
      </w:r>
      <w:r w:rsidR="00E249A0" w:rsidRPr="006D1147">
        <w:rPr>
          <w:rFonts w:ascii="Times New Roman" w:hAnsi="Times New Roman" w:cs="Times New Roman"/>
          <w:sz w:val="24"/>
          <w:szCs w:val="24"/>
        </w:rPr>
        <w:t xml:space="preserve"> </w:t>
      </w:r>
      <w:r w:rsidR="00610687" w:rsidRPr="006D1147">
        <w:rPr>
          <w:rFonts w:ascii="Times New Roman" w:hAnsi="Times New Roman" w:cs="Times New Roman"/>
          <w:sz w:val="24"/>
          <w:szCs w:val="24"/>
        </w:rPr>
        <w:t>que tiene la finalidad espec</w:t>
      </w:r>
      <w:r w:rsidR="0065221B" w:rsidRPr="006D1147">
        <w:rPr>
          <w:rFonts w:ascii="Times New Roman" w:hAnsi="Times New Roman" w:cs="Times New Roman"/>
          <w:sz w:val="24"/>
          <w:szCs w:val="24"/>
        </w:rPr>
        <w:t>í</w:t>
      </w:r>
      <w:r w:rsidR="00610687" w:rsidRPr="006D1147">
        <w:rPr>
          <w:rFonts w:ascii="Times New Roman" w:hAnsi="Times New Roman" w:cs="Times New Roman"/>
          <w:sz w:val="24"/>
          <w:szCs w:val="24"/>
        </w:rPr>
        <w:t>fica</w:t>
      </w:r>
      <w:r w:rsidR="0065221B" w:rsidRPr="006D1147">
        <w:rPr>
          <w:rFonts w:ascii="Times New Roman" w:hAnsi="Times New Roman" w:cs="Times New Roman"/>
          <w:sz w:val="24"/>
          <w:szCs w:val="24"/>
        </w:rPr>
        <w:t xml:space="preserve">, responder los cuestionamientos sobre </w:t>
      </w:r>
      <w:r w:rsidR="00C23531" w:rsidRPr="006D1147">
        <w:rPr>
          <w:rFonts w:ascii="Times New Roman" w:hAnsi="Times New Roman" w:cs="Times New Roman"/>
          <w:sz w:val="24"/>
          <w:szCs w:val="24"/>
        </w:rPr>
        <w:t>saber quién es y determinar su unidad única en toda la sociedad y su entorno</w:t>
      </w:r>
      <w:r w:rsidR="0065221B" w:rsidRPr="006D1147">
        <w:rPr>
          <w:rFonts w:ascii="Times New Roman" w:hAnsi="Times New Roman" w:cs="Times New Roman"/>
          <w:sz w:val="24"/>
          <w:szCs w:val="24"/>
        </w:rPr>
        <w:t>.</w:t>
      </w:r>
      <w:r w:rsidR="007A3BF4" w:rsidRPr="006D1147">
        <w:rPr>
          <w:rFonts w:ascii="Times New Roman" w:hAnsi="Times New Roman" w:cs="Times New Roman"/>
          <w:sz w:val="24"/>
          <w:szCs w:val="24"/>
        </w:rPr>
        <w:t xml:space="preserve"> </w:t>
      </w:r>
    </w:p>
    <w:p w14:paraId="5717C342" w14:textId="3E57E952" w:rsidR="004F78F7" w:rsidRPr="006D1147" w:rsidRDefault="00C23531"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su parte, la Corte Interamericana de Derechos Humanos</w:t>
      </w:r>
      <w:r w:rsidR="00146592" w:rsidRPr="006D1147">
        <w:rPr>
          <w:rFonts w:ascii="Times New Roman" w:hAnsi="Times New Roman" w:cs="Times New Roman"/>
          <w:sz w:val="24"/>
          <w:szCs w:val="24"/>
        </w:rPr>
        <w:t xml:space="preserve"> (Corte IDH)</w:t>
      </w:r>
      <w:r w:rsidRPr="006D1147">
        <w:rPr>
          <w:rFonts w:ascii="Times New Roman" w:hAnsi="Times New Roman" w:cs="Times New Roman"/>
          <w:sz w:val="24"/>
          <w:szCs w:val="24"/>
        </w:rPr>
        <w:t xml:space="preserve"> (</w:t>
      </w:r>
      <w:r w:rsidR="0019596F" w:rsidRPr="006D1147">
        <w:rPr>
          <w:rFonts w:ascii="Times New Roman" w:hAnsi="Times New Roman" w:cs="Times New Roman"/>
          <w:sz w:val="24"/>
          <w:szCs w:val="24"/>
        </w:rPr>
        <w:t>2007</w:t>
      </w:r>
      <w:r w:rsidRPr="006D1147">
        <w:rPr>
          <w:rFonts w:ascii="Times New Roman" w:hAnsi="Times New Roman" w:cs="Times New Roman"/>
          <w:sz w:val="24"/>
          <w:szCs w:val="24"/>
        </w:rPr>
        <w:t xml:space="preserve">) </w:t>
      </w:r>
      <w:r w:rsidR="00FC12A3" w:rsidRPr="006D1147">
        <w:rPr>
          <w:rFonts w:ascii="Times New Roman" w:hAnsi="Times New Roman" w:cs="Times New Roman"/>
          <w:sz w:val="24"/>
          <w:szCs w:val="24"/>
        </w:rPr>
        <w:t>como órgano</w:t>
      </w:r>
      <w:r w:rsidR="008C7432" w:rsidRPr="006D1147">
        <w:rPr>
          <w:rFonts w:ascii="Times New Roman" w:hAnsi="Times New Roman" w:cs="Times New Roman"/>
          <w:sz w:val="24"/>
          <w:szCs w:val="24"/>
        </w:rPr>
        <w:t xml:space="preserve"> </w:t>
      </w:r>
      <w:r w:rsidR="00FC12A3" w:rsidRPr="006D1147">
        <w:rPr>
          <w:rFonts w:ascii="Times New Roman" w:hAnsi="Times New Roman" w:cs="Times New Roman"/>
          <w:sz w:val="24"/>
          <w:szCs w:val="24"/>
        </w:rPr>
        <w:t xml:space="preserve">encargado de </w:t>
      </w:r>
      <w:r w:rsidR="008C7432" w:rsidRPr="006D1147">
        <w:rPr>
          <w:rFonts w:ascii="Times New Roman" w:hAnsi="Times New Roman" w:cs="Times New Roman"/>
          <w:sz w:val="24"/>
          <w:szCs w:val="24"/>
        </w:rPr>
        <w:t xml:space="preserve">la </w:t>
      </w:r>
      <w:r w:rsidR="00A7752C" w:rsidRPr="006D1147">
        <w:rPr>
          <w:rFonts w:ascii="Times New Roman" w:hAnsi="Times New Roman" w:cs="Times New Roman"/>
          <w:sz w:val="24"/>
          <w:szCs w:val="24"/>
        </w:rPr>
        <w:t>protección,</w:t>
      </w:r>
      <w:r w:rsidR="00FC12A3" w:rsidRPr="006D1147">
        <w:rPr>
          <w:rFonts w:ascii="Times New Roman" w:hAnsi="Times New Roman" w:cs="Times New Roman"/>
          <w:sz w:val="24"/>
          <w:szCs w:val="24"/>
        </w:rPr>
        <w:t xml:space="preserve"> observancia y</w:t>
      </w:r>
      <w:r w:rsidR="00B92416" w:rsidRPr="006D1147">
        <w:rPr>
          <w:rFonts w:ascii="Times New Roman" w:hAnsi="Times New Roman" w:cs="Times New Roman"/>
          <w:sz w:val="24"/>
          <w:szCs w:val="24"/>
        </w:rPr>
        <w:t xml:space="preserve"> defensa de los derechos humanos</w:t>
      </w:r>
      <w:r w:rsidR="00A7752C" w:rsidRPr="006D1147">
        <w:rPr>
          <w:rFonts w:ascii="Times New Roman" w:hAnsi="Times New Roman" w:cs="Times New Roman"/>
          <w:sz w:val="24"/>
          <w:szCs w:val="24"/>
        </w:rPr>
        <w:t xml:space="preserve"> a nivel internacional</w:t>
      </w:r>
      <w:r w:rsidR="00B92416" w:rsidRPr="006D1147">
        <w:rPr>
          <w:rFonts w:ascii="Times New Roman" w:hAnsi="Times New Roman" w:cs="Times New Roman"/>
          <w:sz w:val="24"/>
          <w:szCs w:val="24"/>
        </w:rPr>
        <w:t xml:space="preserve">, define el derecho a la identidad en su forma genérica </w:t>
      </w:r>
      <w:r w:rsidR="00F44A69" w:rsidRPr="006D1147">
        <w:rPr>
          <w:rFonts w:ascii="Times New Roman" w:hAnsi="Times New Roman" w:cs="Times New Roman"/>
          <w:sz w:val="24"/>
          <w:szCs w:val="24"/>
        </w:rPr>
        <w:t>como</w:t>
      </w:r>
      <w:r w:rsidR="00B92416" w:rsidRPr="006D1147">
        <w:rPr>
          <w:rFonts w:ascii="Times New Roman" w:hAnsi="Times New Roman" w:cs="Times New Roman"/>
          <w:sz w:val="24"/>
          <w:szCs w:val="24"/>
        </w:rPr>
        <w:t>:</w:t>
      </w:r>
    </w:p>
    <w:p w14:paraId="55A665BE" w14:textId="1C1AB917" w:rsidR="00C97FD0" w:rsidRPr="006D1147" w:rsidRDefault="00F44A69"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r w:rsidR="002D3E8B" w:rsidRPr="006D1147">
        <w:rPr>
          <w:rFonts w:ascii="Times New Roman" w:hAnsi="Times New Roman" w:cs="Times New Roman"/>
          <w:sz w:val="24"/>
          <w:szCs w:val="24"/>
        </w:rPr>
        <w:t>El derecho a la identidad es consustancial a los atributos y a la dignidad humana. Es en consecuencia un derecho humano fundamental oponible erga omnes como expresión de un interés colectivo de la Comunidad Internacional en su Conjunto que no admite derogación ni suspensión en los casos previstos por la Convención Americana sobre Derechos Humanos. El nombre, la nacionalidad, los vínculos familiares y el registro no hacen nacer el derecho a la identidad, derecho que preexiste como parte indisoluble de la dignidad originaria de las personas, sujetos y titulares plenos de derechos y libertades fundamentales, cuyo ejercicio están obligados a garantizar los Estados</w:t>
      </w:r>
      <w:r w:rsidRPr="006D1147">
        <w:rPr>
          <w:rFonts w:ascii="Times New Roman" w:hAnsi="Times New Roman" w:cs="Times New Roman"/>
          <w:sz w:val="24"/>
          <w:szCs w:val="24"/>
        </w:rPr>
        <w:t>”</w:t>
      </w:r>
    </w:p>
    <w:p w14:paraId="4D5A90E9" w14:textId="2AB2FDB1" w:rsidR="00F44A69" w:rsidRPr="006D1147" w:rsidRDefault="00A77F96"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Es decir</w:t>
      </w:r>
      <w:r w:rsidR="00F44A69" w:rsidRPr="006D1147">
        <w:rPr>
          <w:rFonts w:ascii="Times New Roman" w:hAnsi="Times New Roman" w:cs="Times New Roman"/>
          <w:sz w:val="24"/>
          <w:szCs w:val="24"/>
        </w:rPr>
        <w:t xml:space="preserve">, </w:t>
      </w:r>
      <w:r w:rsidRPr="006D1147">
        <w:rPr>
          <w:rFonts w:ascii="Times New Roman" w:hAnsi="Times New Roman" w:cs="Times New Roman"/>
          <w:sz w:val="24"/>
          <w:szCs w:val="24"/>
        </w:rPr>
        <w:t>es el</w:t>
      </w:r>
      <w:r w:rsidR="00F44A69" w:rsidRPr="006D1147">
        <w:rPr>
          <w:rFonts w:ascii="Times New Roman" w:hAnsi="Times New Roman" w:cs="Times New Roman"/>
          <w:sz w:val="24"/>
          <w:szCs w:val="24"/>
        </w:rPr>
        <w:t xml:space="preserve"> derecho humano y fundamental</w:t>
      </w:r>
      <w:r w:rsidR="00F44A69" w:rsidRPr="006D1147">
        <w:rPr>
          <w:rStyle w:val="Refdenotaalpie"/>
          <w:rFonts w:ascii="Times New Roman" w:hAnsi="Times New Roman" w:cs="Times New Roman"/>
          <w:sz w:val="24"/>
          <w:szCs w:val="24"/>
        </w:rPr>
        <w:footnoteReference w:id="1"/>
      </w:r>
      <w:r w:rsidR="008B2163" w:rsidRPr="006D1147">
        <w:rPr>
          <w:rFonts w:ascii="Times New Roman" w:hAnsi="Times New Roman" w:cs="Times New Roman"/>
          <w:sz w:val="24"/>
          <w:szCs w:val="24"/>
        </w:rPr>
        <w:t xml:space="preserve"> </w:t>
      </w:r>
      <w:r w:rsidR="00A74E96" w:rsidRPr="006D1147">
        <w:rPr>
          <w:rFonts w:ascii="Times New Roman" w:hAnsi="Times New Roman" w:cs="Times New Roman"/>
          <w:sz w:val="24"/>
          <w:szCs w:val="24"/>
        </w:rPr>
        <w:t>que</w:t>
      </w:r>
      <w:r w:rsidRPr="006D1147">
        <w:rPr>
          <w:rFonts w:ascii="Times New Roman" w:hAnsi="Times New Roman" w:cs="Times New Roman"/>
          <w:sz w:val="24"/>
          <w:szCs w:val="24"/>
        </w:rPr>
        <w:t xml:space="preserve"> intrínsecamente contiene un</w:t>
      </w:r>
      <w:r w:rsidR="00A74E96" w:rsidRPr="006D1147">
        <w:rPr>
          <w:rFonts w:ascii="Times New Roman" w:hAnsi="Times New Roman" w:cs="Times New Roman"/>
          <w:sz w:val="24"/>
          <w:szCs w:val="24"/>
        </w:rPr>
        <w:t xml:space="preserve"> conjunto de derechos </w:t>
      </w:r>
      <w:r w:rsidR="00ED58C5" w:rsidRPr="006D1147">
        <w:rPr>
          <w:rFonts w:ascii="Times New Roman" w:hAnsi="Times New Roman" w:cs="Times New Roman"/>
          <w:sz w:val="24"/>
          <w:szCs w:val="24"/>
        </w:rPr>
        <w:t>específicos</w:t>
      </w:r>
      <w:r w:rsidR="00A74E96" w:rsidRPr="006D1147">
        <w:rPr>
          <w:rFonts w:ascii="Times New Roman" w:hAnsi="Times New Roman" w:cs="Times New Roman"/>
          <w:sz w:val="24"/>
          <w:szCs w:val="24"/>
        </w:rPr>
        <w:t xml:space="preserve"> (nombre, nacionalidad, familiar, origen biológico)</w:t>
      </w:r>
      <w:r w:rsidR="00ED58C5" w:rsidRPr="006D1147">
        <w:rPr>
          <w:rFonts w:ascii="Times New Roman" w:hAnsi="Times New Roman" w:cs="Times New Roman"/>
          <w:sz w:val="24"/>
          <w:szCs w:val="24"/>
        </w:rPr>
        <w:t xml:space="preserve"> inherentes a su dignidad humana e</w:t>
      </w:r>
      <w:r w:rsidRPr="006D1147">
        <w:rPr>
          <w:rFonts w:ascii="Times New Roman" w:hAnsi="Times New Roman" w:cs="Times New Roman"/>
          <w:sz w:val="24"/>
          <w:szCs w:val="24"/>
        </w:rPr>
        <w:t xml:space="preserve"> </w:t>
      </w:r>
      <w:r w:rsidR="00A74E96" w:rsidRPr="006D1147">
        <w:rPr>
          <w:rFonts w:ascii="Times New Roman" w:hAnsi="Times New Roman" w:cs="Times New Roman"/>
          <w:sz w:val="24"/>
          <w:szCs w:val="24"/>
        </w:rPr>
        <w:t xml:space="preserve">instituye </w:t>
      </w:r>
      <w:r w:rsidR="00B7764C" w:rsidRPr="006D1147">
        <w:rPr>
          <w:rFonts w:ascii="Times New Roman" w:hAnsi="Times New Roman" w:cs="Times New Roman"/>
          <w:sz w:val="24"/>
          <w:szCs w:val="24"/>
        </w:rPr>
        <w:t>la</w:t>
      </w:r>
      <w:r w:rsidR="00E307A3" w:rsidRPr="006D1147">
        <w:rPr>
          <w:rFonts w:ascii="Times New Roman" w:hAnsi="Times New Roman" w:cs="Times New Roman"/>
          <w:sz w:val="24"/>
          <w:szCs w:val="24"/>
        </w:rPr>
        <w:t xml:space="preserve"> obligatoriedad</w:t>
      </w:r>
      <w:r w:rsidR="00B7764C" w:rsidRPr="006D1147">
        <w:rPr>
          <w:rFonts w:ascii="Times New Roman" w:hAnsi="Times New Roman" w:cs="Times New Roman"/>
          <w:sz w:val="24"/>
          <w:szCs w:val="24"/>
        </w:rPr>
        <w:t xml:space="preserve"> en materia de derechos humanos</w:t>
      </w:r>
      <w:r w:rsidR="00E307A3" w:rsidRPr="006D1147">
        <w:rPr>
          <w:rFonts w:ascii="Times New Roman" w:hAnsi="Times New Roman" w:cs="Times New Roman"/>
          <w:sz w:val="24"/>
          <w:szCs w:val="24"/>
        </w:rPr>
        <w:t xml:space="preserve"> que tiene </w:t>
      </w:r>
      <w:r w:rsidR="00C97FD0" w:rsidRPr="006D1147">
        <w:rPr>
          <w:rFonts w:ascii="Times New Roman" w:hAnsi="Times New Roman" w:cs="Times New Roman"/>
          <w:sz w:val="24"/>
          <w:szCs w:val="24"/>
        </w:rPr>
        <w:t>cada e</w:t>
      </w:r>
      <w:r w:rsidR="00E307A3" w:rsidRPr="006D1147">
        <w:rPr>
          <w:rFonts w:ascii="Times New Roman" w:hAnsi="Times New Roman" w:cs="Times New Roman"/>
          <w:sz w:val="24"/>
          <w:szCs w:val="24"/>
        </w:rPr>
        <w:t>stado nación para promover, proteger y garantizar</w:t>
      </w:r>
      <w:r w:rsidR="00C97FD0" w:rsidRPr="006D1147">
        <w:rPr>
          <w:rFonts w:ascii="Times New Roman" w:hAnsi="Times New Roman" w:cs="Times New Roman"/>
          <w:sz w:val="24"/>
          <w:szCs w:val="24"/>
        </w:rPr>
        <w:t xml:space="preserve"> su ejercicio</w:t>
      </w:r>
      <w:r w:rsidR="00ED58C5" w:rsidRPr="006D1147">
        <w:rPr>
          <w:rFonts w:ascii="Times New Roman" w:hAnsi="Times New Roman" w:cs="Times New Roman"/>
          <w:sz w:val="24"/>
          <w:szCs w:val="24"/>
        </w:rPr>
        <w:t xml:space="preserve">. </w:t>
      </w:r>
    </w:p>
    <w:p w14:paraId="19515466" w14:textId="2110BC9C" w:rsidR="00665C3A" w:rsidRPr="006D1147" w:rsidRDefault="006C263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Sin </w:t>
      </w:r>
      <w:r w:rsidR="00AA5B9B" w:rsidRPr="006D1147">
        <w:rPr>
          <w:rFonts w:ascii="Times New Roman" w:hAnsi="Times New Roman" w:cs="Times New Roman"/>
          <w:sz w:val="24"/>
          <w:szCs w:val="24"/>
        </w:rPr>
        <w:t>embargo,</w:t>
      </w:r>
      <w:r w:rsidRPr="006D1147">
        <w:rPr>
          <w:rFonts w:ascii="Times New Roman" w:hAnsi="Times New Roman" w:cs="Times New Roman"/>
          <w:sz w:val="24"/>
          <w:szCs w:val="24"/>
        </w:rPr>
        <w:t xml:space="preserve"> </w:t>
      </w:r>
      <w:r w:rsidR="00AA5B9B" w:rsidRPr="006D1147">
        <w:rPr>
          <w:rFonts w:ascii="Times New Roman" w:hAnsi="Times New Roman" w:cs="Times New Roman"/>
          <w:sz w:val="24"/>
          <w:szCs w:val="24"/>
        </w:rPr>
        <w:t>también hace</w:t>
      </w:r>
      <w:r w:rsidR="00B7764C" w:rsidRPr="006D1147">
        <w:rPr>
          <w:rFonts w:ascii="Times New Roman" w:hAnsi="Times New Roman" w:cs="Times New Roman"/>
          <w:sz w:val="24"/>
          <w:szCs w:val="24"/>
        </w:rPr>
        <w:t xml:space="preserve"> énfasis </w:t>
      </w:r>
      <w:r w:rsidR="00C97FD0" w:rsidRPr="006D1147">
        <w:rPr>
          <w:rFonts w:ascii="Times New Roman" w:hAnsi="Times New Roman" w:cs="Times New Roman"/>
          <w:sz w:val="24"/>
          <w:szCs w:val="24"/>
        </w:rPr>
        <w:t>en que</w:t>
      </w:r>
      <w:r w:rsidR="003F424C" w:rsidRPr="006D1147">
        <w:rPr>
          <w:rFonts w:ascii="Times New Roman" w:hAnsi="Times New Roman" w:cs="Times New Roman"/>
          <w:sz w:val="24"/>
          <w:szCs w:val="24"/>
        </w:rPr>
        <w:t xml:space="preserve"> conlleva un innumerable conjunto de derechos fundamentales </w:t>
      </w:r>
      <w:r w:rsidRPr="006D1147">
        <w:rPr>
          <w:rFonts w:ascii="Times New Roman" w:hAnsi="Times New Roman" w:cs="Times New Roman"/>
          <w:sz w:val="24"/>
          <w:szCs w:val="24"/>
        </w:rPr>
        <w:t>para hacer</w:t>
      </w:r>
      <w:r w:rsidR="003F424C" w:rsidRPr="006D1147">
        <w:rPr>
          <w:rFonts w:ascii="Times New Roman" w:hAnsi="Times New Roman" w:cs="Times New Roman"/>
          <w:sz w:val="24"/>
          <w:szCs w:val="24"/>
        </w:rPr>
        <w:t xml:space="preserve"> posible </w:t>
      </w:r>
      <w:r w:rsidRPr="006D1147">
        <w:rPr>
          <w:rFonts w:ascii="Times New Roman" w:hAnsi="Times New Roman" w:cs="Times New Roman"/>
          <w:sz w:val="24"/>
          <w:szCs w:val="24"/>
        </w:rPr>
        <w:t>el</w:t>
      </w:r>
      <w:r w:rsidR="003F424C" w:rsidRPr="006D1147">
        <w:rPr>
          <w:rFonts w:ascii="Times New Roman" w:hAnsi="Times New Roman" w:cs="Times New Roman"/>
          <w:sz w:val="24"/>
          <w:szCs w:val="24"/>
        </w:rPr>
        <w:t xml:space="preserve"> ejercicio</w:t>
      </w:r>
      <w:r w:rsidRPr="006D1147">
        <w:rPr>
          <w:rFonts w:ascii="Times New Roman" w:hAnsi="Times New Roman" w:cs="Times New Roman"/>
          <w:sz w:val="24"/>
          <w:szCs w:val="24"/>
        </w:rPr>
        <w:t xml:space="preserve"> del derecho a la identidad de los menores</w:t>
      </w:r>
      <w:r w:rsidR="003F424C" w:rsidRPr="006D1147">
        <w:rPr>
          <w:rFonts w:ascii="Times New Roman" w:hAnsi="Times New Roman" w:cs="Times New Roman"/>
          <w:sz w:val="24"/>
          <w:szCs w:val="24"/>
        </w:rPr>
        <w:t xml:space="preserve">, </w:t>
      </w:r>
      <w:r w:rsidR="00344D3E" w:rsidRPr="006D1147">
        <w:rPr>
          <w:rFonts w:ascii="Times New Roman" w:hAnsi="Times New Roman" w:cs="Times New Roman"/>
          <w:sz w:val="24"/>
          <w:szCs w:val="24"/>
        </w:rPr>
        <w:t>mismos que</w:t>
      </w:r>
      <w:r w:rsidRPr="006D1147">
        <w:rPr>
          <w:rFonts w:ascii="Times New Roman" w:hAnsi="Times New Roman" w:cs="Times New Roman"/>
          <w:sz w:val="24"/>
          <w:szCs w:val="24"/>
        </w:rPr>
        <w:t xml:space="preserve"> se encuentran contenidos en</w:t>
      </w:r>
      <w:r w:rsidR="003F424C" w:rsidRPr="006D1147">
        <w:rPr>
          <w:rFonts w:ascii="Times New Roman" w:hAnsi="Times New Roman" w:cs="Times New Roman"/>
          <w:sz w:val="24"/>
          <w:szCs w:val="24"/>
        </w:rPr>
        <w:t xml:space="preserve"> la política internacional en materia de derechos </w:t>
      </w:r>
      <w:r w:rsidRPr="006D1147">
        <w:rPr>
          <w:rFonts w:ascii="Times New Roman" w:hAnsi="Times New Roman" w:cs="Times New Roman"/>
          <w:sz w:val="24"/>
          <w:szCs w:val="24"/>
        </w:rPr>
        <w:t>humanos</w:t>
      </w:r>
      <w:r w:rsidR="002D363F" w:rsidRPr="006D1147">
        <w:rPr>
          <w:rFonts w:ascii="Times New Roman" w:hAnsi="Times New Roman" w:cs="Times New Roman"/>
          <w:sz w:val="24"/>
          <w:szCs w:val="24"/>
        </w:rPr>
        <w:t>:</w:t>
      </w:r>
    </w:p>
    <w:p w14:paraId="1F39C505" w14:textId="18470D34" w:rsidR="000701F4" w:rsidRPr="006D1147" w:rsidRDefault="002D363F"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r w:rsidR="00665C3A" w:rsidRPr="006D1147">
        <w:rPr>
          <w:rFonts w:ascii="Times New Roman" w:hAnsi="Times New Roman" w:cs="Times New Roman"/>
          <w:sz w:val="24"/>
          <w:szCs w:val="24"/>
        </w:rPr>
        <w:t xml:space="preserve">El derecho a la identidad tampoco puede reducirse a la simple sumatoria de ciertos derechos que incluye la Convención sobre los Derechos del Niño, por cuanto muchos elementos vienen dados, por ejemplo, por la legislación interna, tan necesaria en este caso para dar expresión a los rasgos y aspectos particulares y propios de cada Estado y sus poblaciones, así como para hacer efectivos los derechos a los que está jurídicamente vinculado y obligado. </w:t>
      </w:r>
      <w:sdt>
        <w:sdtPr>
          <w:rPr>
            <w:rFonts w:ascii="Times New Roman" w:hAnsi="Times New Roman" w:cs="Times New Roman"/>
            <w:sz w:val="24"/>
            <w:szCs w:val="24"/>
          </w:rPr>
          <w:id w:val="1257407006"/>
          <w:citation/>
        </w:sdtPr>
        <w:sdtEndPr/>
        <w:sdtContent>
          <w:r w:rsidR="004E6A1F" w:rsidRPr="006D1147">
            <w:rPr>
              <w:rFonts w:ascii="Times New Roman" w:hAnsi="Times New Roman" w:cs="Times New Roman"/>
              <w:sz w:val="24"/>
              <w:szCs w:val="24"/>
            </w:rPr>
            <w:fldChar w:fldCharType="begin"/>
          </w:r>
          <w:r w:rsidR="004E6A1F" w:rsidRPr="006D1147">
            <w:rPr>
              <w:rFonts w:ascii="Times New Roman" w:hAnsi="Times New Roman" w:cs="Times New Roman"/>
              <w:sz w:val="24"/>
              <w:szCs w:val="24"/>
            </w:rPr>
            <w:instrText xml:space="preserve">CITATION CID07 \t  \l 2058 </w:instrText>
          </w:r>
          <w:r w:rsidR="004E6A1F"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(CIDH, 2007)</w:t>
          </w:r>
          <w:r w:rsidR="004E6A1F" w:rsidRPr="006D1147">
            <w:rPr>
              <w:rFonts w:ascii="Times New Roman" w:hAnsi="Times New Roman" w:cs="Times New Roman"/>
              <w:sz w:val="24"/>
              <w:szCs w:val="24"/>
            </w:rPr>
            <w:fldChar w:fldCharType="end"/>
          </w:r>
        </w:sdtContent>
      </w:sdt>
      <w:r w:rsidRPr="006D1147">
        <w:rPr>
          <w:rFonts w:ascii="Times New Roman" w:hAnsi="Times New Roman" w:cs="Times New Roman"/>
          <w:sz w:val="24"/>
          <w:szCs w:val="24"/>
        </w:rPr>
        <w:t>”</w:t>
      </w:r>
    </w:p>
    <w:p w14:paraId="613AB88B" w14:textId="7575433E" w:rsidR="00732ED9" w:rsidRPr="006D1147" w:rsidRDefault="008C4D95"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Como se puede observar</w:t>
      </w:r>
      <w:r w:rsidR="001F6BFD" w:rsidRPr="006D1147">
        <w:rPr>
          <w:rFonts w:ascii="Times New Roman" w:hAnsi="Times New Roman" w:cs="Times New Roman"/>
          <w:sz w:val="24"/>
          <w:szCs w:val="24"/>
        </w:rPr>
        <w:t xml:space="preserve">, se instaura como característica </w:t>
      </w:r>
      <w:r w:rsidR="00FE0626" w:rsidRPr="006D1147">
        <w:rPr>
          <w:rFonts w:ascii="Times New Roman" w:hAnsi="Times New Roman" w:cs="Times New Roman"/>
          <w:sz w:val="24"/>
          <w:szCs w:val="24"/>
        </w:rPr>
        <w:t>principal de dicho derecho,</w:t>
      </w:r>
      <w:r w:rsidR="001F6BFD" w:rsidRPr="006D1147">
        <w:rPr>
          <w:rFonts w:ascii="Times New Roman" w:hAnsi="Times New Roman" w:cs="Times New Roman"/>
          <w:sz w:val="24"/>
          <w:szCs w:val="24"/>
        </w:rPr>
        <w:t xml:space="preserve"> </w:t>
      </w:r>
      <w:r w:rsidR="00A513DF" w:rsidRPr="006D1147">
        <w:rPr>
          <w:rFonts w:ascii="Times New Roman" w:hAnsi="Times New Roman" w:cs="Times New Roman"/>
          <w:sz w:val="24"/>
          <w:szCs w:val="24"/>
        </w:rPr>
        <w:t>la</w:t>
      </w:r>
      <w:r w:rsidR="00FE0626" w:rsidRPr="006D1147">
        <w:rPr>
          <w:rFonts w:ascii="Times New Roman" w:hAnsi="Times New Roman" w:cs="Times New Roman"/>
          <w:sz w:val="24"/>
          <w:szCs w:val="24"/>
        </w:rPr>
        <w:t xml:space="preserve"> no</w:t>
      </w:r>
      <w:r w:rsidR="001F6BFD" w:rsidRPr="006D1147">
        <w:rPr>
          <w:rFonts w:ascii="Times New Roman" w:hAnsi="Times New Roman" w:cs="Times New Roman"/>
          <w:sz w:val="24"/>
          <w:szCs w:val="24"/>
        </w:rPr>
        <w:t xml:space="preserve"> limitación dentro de un sistema jurídico </w:t>
      </w:r>
      <w:r w:rsidR="00A513DF" w:rsidRPr="006D1147">
        <w:rPr>
          <w:rFonts w:ascii="Times New Roman" w:hAnsi="Times New Roman" w:cs="Times New Roman"/>
          <w:sz w:val="24"/>
          <w:szCs w:val="24"/>
        </w:rPr>
        <w:t xml:space="preserve">al enfatizar </w:t>
      </w:r>
      <w:r w:rsidR="001F6BFD" w:rsidRPr="006D1147">
        <w:rPr>
          <w:rFonts w:ascii="Times New Roman" w:hAnsi="Times New Roman" w:cs="Times New Roman"/>
          <w:sz w:val="24"/>
          <w:szCs w:val="24"/>
        </w:rPr>
        <w:t xml:space="preserve">su contenido </w:t>
      </w:r>
      <w:r w:rsidR="00A513DF" w:rsidRPr="006D1147">
        <w:rPr>
          <w:rFonts w:ascii="Times New Roman" w:hAnsi="Times New Roman" w:cs="Times New Roman"/>
          <w:sz w:val="24"/>
          <w:szCs w:val="24"/>
        </w:rPr>
        <w:t>más allá de las</w:t>
      </w:r>
      <w:r w:rsidR="001F6BFD" w:rsidRPr="006D1147">
        <w:rPr>
          <w:rFonts w:ascii="Times New Roman" w:hAnsi="Times New Roman" w:cs="Times New Roman"/>
          <w:sz w:val="24"/>
          <w:szCs w:val="24"/>
        </w:rPr>
        <w:t xml:space="preserve"> limitaci</w:t>
      </w:r>
      <w:r w:rsidR="00A513DF" w:rsidRPr="006D1147">
        <w:rPr>
          <w:rFonts w:ascii="Times New Roman" w:hAnsi="Times New Roman" w:cs="Times New Roman"/>
          <w:sz w:val="24"/>
          <w:szCs w:val="24"/>
        </w:rPr>
        <w:t>ones</w:t>
      </w:r>
      <w:r w:rsidR="001F6BFD" w:rsidRPr="006D1147">
        <w:rPr>
          <w:rFonts w:ascii="Times New Roman" w:hAnsi="Times New Roman" w:cs="Times New Roman"/>
          <w:sz w:val="24"/>
          <w:szCs w:val="24"/>
        </w:rPr>
        <w:t xml:space="preserve"> </w:t>
      </w:r>
      <w:r w:rsidR="00A513DF" w:rsidRPr="006D1147">
        <w:rPr>
          <w:rFonts w:ascii="Times New Roman" w:hAnsi="Times New Roman" w:cs="Times New Roman"/>
          <w:sz w:val="24"/>
          <w:szCs w:val="24"/>
        </w:rPr>
        <w:t>contenid</w:t>
      </w:r>
      <w:r w:rsidR="00FD7E8C" w:rsidRPr="006D1147">
        <w:rPr>
          <w:rFonts w:ascii="Times New Roman" w:hAnsi="Times New Roman" w:cs="Times New Roman"/>
          <w:sz w:val="24"/>
          <w:szCs w:val="24"/>
        </w:rPr>
        <w:t>a</w:t>
      </w:r>
      <w:r w:rsidR="00A513DF" w:rsidRPr="006D1147">
        <w:rPr>
          <w:rFonts w:ascii="Times New Roman" w:hAnsi="Times New Roman" w:cs="Times New Roman"/>
          <w:sz w:val="24"/>
          <w:szCs w:val="24"/>
        </w:rPr>
        <w:t>s</w:t>
      </w:r>
      <w:r w:rsidR="00FD7E8C" w:rsidRPr="006D1147">
        <w:rPr>
          <w:rFonts w:ascii="Times New Roman" w:hAnsi="Times New Roman" w:cs="Times New Roman"/>
          <w:sz w:val="24"/>
          <w:szCs w:val="24"/>
        </w:rPr>
        <w:t xml:space="preserve"> o previstas</w:t>
      </w:r>
      <w:r w:rsidR="00A513DF" w:rsidRPr="006D1147">
        <w:rPr>
          <w:rFonts w:ascii="Times New Roman" w:hAnsi="Times New Roman" w:cs="Times New Roman"/>
          <w:sz w:val="24"/>
          <w:szCs w:val="24"/>
        </w:rPr>
        <w:t xml:space="preserve"> en</w:t>
      </w:r>
      <w:r w:rsidR="001F6BFD" w:rsidRPr="006D1147">
        <w:rPr>
          <w:rFonts w:ascii="Times New Roman" w:hAnsi="Times New Roman" w:cs="Times New Roman"/>
          <w:sz w:val="24"/>
          <w:szCs w:val="24"/>
        </w:rPr>
        <w:t xml:space="preserve"> norma sustantiva</w:t>
      </w:r>
      <w:r w:rsidR="00FC492E" w:rsidRPr="006D1147">
        <w:rPr>
          <w:rFonts w:ascii="Times New Roman" w:hAnsi="Times New Roman" w:cs="Times New Roman"/>
          <w:sz w:val="24"/>
          <w:szCs w:val="24"/>
        </w:rPr>
        <w:t xml:space="preserve">; con la finalidad de no restricción en cuanto a su contenido. </w:t>
      </w:r>
    </w:p>
    <w:p w14:paraId="18992E45" w14:textId="42F69BF2" w:rsidR="002E543C" w:rsidRPr="006D1147" w:rsidRDefault="0048650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su parte</w:t>
      </w:r>
      <w:r w:rsidR="002E543C" w:rsidRPr="006D1147">
        <w:rPr>
          <w:rFonts w:ascii="Times New Roman" w:hAnsi="Times New Roman" w:cs="Times New Roman"/>
          <w:sz w:val="24"/>
          <w:szCs w:val="24"/>
        </w:rPr>
        <w:t>, Álvarez</w:t>
      </w:r>
      <w:r w:rsidR="00BB0F4D" w:rsidRPr="006D1147">
        <w:rPr>
          <w:rFonts w:ascii="Times New Roman" w:hAnsi="Times New Roman" w:cs="Times New Roman"/>
          <w:sz w:val="24"/>
          <w:szCs w:val="24"/>
        </w:rPr>
        <w:t xml:space="preserve"> </w:t>
      </w:r>
      <w:sdt>
        <w:sdtPr>
          <w:rPr>
            <w:rFonts w:ascii="Times New Roman" w:hAnsi="Times New Roman" w:cs="Times New Roman"/>
            <w:sz w:val="24"/>
            <w:szCs w:val="24"/>
          </w:rPr>
          <w:id w:val="-1176026307"/>
          <w:citation/>
        </w:sdtPr>
        <w:sdtEndPr/>
        <w:sdtContent>
          <w:r w:rsidR="00BB0F4D" w:rsidRPr="006D1147">
            <w:rPr>
              <w:rFonts w:ascii="Times New Roman" w:hAnsi="Times New Roman" w:cs="Times New Roman"/>
              <w:sz w:val="24"/>
              <w:szCs w:val="24"/>
            </w:rPr>
            <w:fldChar w:fldCharType="begin"/>
          </w:r>
          <w:r w:rsidR="00BB0F4D" w:rsidRPr="006D1147">
            <w:rPr>
              <w:rFonts w:ascii="Times New Roman" w:hAnsi="Times New Roman" w:cs="Times New Roman"/>
              <w:sz w:val="24"/>
              <w:szCs w:val="24"/>
            </w:rPr>
            <w:instrText xml:space="preserve">CITATION Alv16 \n  \t  \l 2058 </w:instrText>
          </w:r>
          <w:r w:rsidR="00BB0F4D"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(2016)</w:t>
          </w:r>
          <w:r w:rsidR="00BB0F4D" w:rsidRPr="006D1147">
            <w:rPr>
              <w:rFonts w:ascii="Times New Roman" w:hAnsi="Times New Roman" w:cs="Times New Roman"/>
              <w:sz w:val="24"/>
              <w:szCs w:val="24"/>
            </w:rPr>
            <w:fldChar w:fldCharType="end"/>
          </w:r>
        </w:sdtContent>
      </w:sdt>
      <w:r w:rsidR="00BB0F4D" w:rsidRPr="006D1147">
        <w:rPr>
          <w:rFonts w:ascii="Times New Roman" w:hAnsi="Times New Roman" w:cs="Times New Roman"/>
          <w:sz w:val="24"/>
          <w:szCs w:val="24"/>
        </w:rPr>
        <w:t xml:space="preserve"> </w:t>
      </w:r>
      <w:r w:rsidR="002E543C" w:rsidRPr="006D1147">
        <w:rPr>
          <w:rFonts w:ascii="Times New Roman" w:hAnsi="Times New Roman" w:cs="Times New Roman"/>
          <w:sz w:val="24"/>
          <w:szCs w:val="24"/>
        </w:rPr>
        <w:t>en la exposición de</w:t>
      </w:r>
      <w:r w:rsidRPr="006D1147">
        <w:rPr>
          <w:rFonts w:ascii="Times New Roman" w:hAnsi="Times New Roman" w:cs="Times New Roman"/>
          <w:sz w:val="24"/>
          <w:szCs w:val="24"/>
        </w:rPr>
        <w:t xml:space="preserve"> su trabajo titulado</w:t>
      </w:r>
      <w:r w:rsidR="002E543C" w:rsidRPr="006D1147">
        <w:rPr>
          <w:rFonts w:ascii="Times New Roman" w:hAnsi="Times New Roman" w:cs="Times New Roman"/>
          <w:sz w:val="24"/>
          <w:szCs w:val="24"/>
        </w:rPr>
        <w:t xml:space="preserve"> </w:t>
      </w:r>
      <w:r w:rsidRPr="006D1147">
        <w:rPr>
          <w:rFonts w:ascii="Times New Roman" w:hAnsi="Times New Roman" w:cs="Times New Roman"/>
          <w:sz w:val="24"/>
          <w:szCs w:val="24"/>
        </w:rPr>
        <w:t>“D</w:t>
      </w:r>
      <w:r w:rsidR="002E543C" w:rsidRPr="006D1147">
        <w:rPr>
          <w:rFonts w:ascii="Times New Roman" w:hAnsi="Times New Roman" w:cs="Times New Roman"/>
          <w:sz w:val="24"/>
          <w:szCs w:val="24"/>
        </w:rPr>
        <w:t>erecho a la identidad</w:t>
      </w:r>
      <w:r w:rsidRPr="006D1147">
        <w:rPr>
          <w:rFonts w:ascii="Times New Roman" w:hAnsi="Times New Roman" w:cs="Times New Roman"/>
          <w:sz w:val="24"/>
          <w:szCs w:val="24"/>
        </w:rPr>
        <w:t>”</w:t>
      </w:r>
      <w:r w:rsidR="002E543C" w:rsidRPr="006D1147">
        <w:rPr>
          <w:rFonts w:ascii="Times New Roman" w:hAnsi="Times New Roman" w:cs="Times New Roman"/>
          <w:sz w:val="24"/>
          <w:szCs w:val="24"/>
        </w:rPr>
        <w:t xml:space="preserve"> lo </w:t>
      </w:r>
      <w:r w:rsidRPr="006D1147">
        <w:rPr>
          <w:rFonts w:ascii="Times New Roman" w:hAnsi="Times New Roman" w:cs="Times New Roman"/>
          <w:sz w:val="24"/>
          <w:szCs w:val="24"/>
        </w:rPr>
        <w:t>conceptualiza</w:t>
      </w:r>
      <w:r w:rsidR="002E543C" w:rsidRPr="006D1147">
        <w:rPr>
          <w:rFonts w:ascii="Times New Roman" w:hAnsi="Times New Roman" w:cs="Times New Roman"/>
          <w:sz w:val="24"/>
          <w:szCs w:val="24"/>
        </w:rPr>
        <w:t xml:space="preserve"> como </w:t>
      </w:r>
      <w:r w:rsidR="009254D3" w:rsidRPr="006D1147">
        <w:rPr>
          <w:rFonts w:ascii="Times New Roman" w:hAnsi="Times New Roman" w:cs="Times New Roman"/>
          <w:sz w:val="24"/>
          <w:szCs w:val="24"/>
        </w:rPr>
        <w:t>el</w:t>
      </w:r>
      <w:r w:rsidR="002E543C" w:rsidRPr="006D1147">
        <w:rPr>
          <w:rFonts w:ascii="Times New Roman" w:hAnsi="Times New Roman" w:cs="Times New Roman"/>
          <w:sz w:val="24"/>
          <w:szCs w:val="24"/>
        </w:rPr>
        <w:t xml:space="preserve"> derecho fundamental consistente en el proceso del individuo </w:t>
      </w:r>
      <w:r w:rsidR="009254D3" w:rsidRPr="006D1147">
        <w:rPr>
          <w:rFonts w:ascii="Times New Roman" w:hAnsi="Times New Roman" w:cs="Times New Roman"/>
          <w:sz w:val="24"/>
          <w:szCs w:val="24"/>
        </w:rPr>
        <w:t xml:space="preserve">para identificarse con su entorno y </w:t>
      </w:r>
      <w:r w:rsidR="00B12E7E" w:rsidRPr="006D1147">
        <w:rPr>
          <w:rFonts w:ascii="Times New Roman" w:hAnsi="Times New Roman" w:cs="Times New Roman"/>
          <w:sz w:val="24"/>
          <w:szCs w:val="24"/>
        </w:rPr>
        <w:t>a</w:t>
      </w:r>
      <w:r w:rsidR="009254D3" w:rsidRPr="006D1147">
        <w:rPr>
          <w:rFonts w:ascii="Times New Roman" w:hAnsi="Times New Roman" w:cs="Times New Roman"/>
          <w:sz w:val="24"/>
          <w:szCs w:val="24"/>
        </w:rPr>
        <w:t xml:space="preserve"> sí mismo </w:t>
      </w:r>
      <w:r w:rsidR="00732ED9" w:rsidRPr="006D1147">
        <w:rPr>
          <w:rFonts w:ascii="Times New Roman" w:hAnsi="Times New Roman" w:cs="Times New Roman"/>
          <w:sz w:val="24"/>
          <w:szCs w:val="24"/>
        </w:rPr>
        <w:t>a partir de</w:t>
      </w:r>
      <w:r w:rsidR="00B12E7E" w:rsidRPr="006D1147">
        <w:rPr>
          <w:rFonts w:ascii="Times New Roman" w:hAnsi="Times New Roman" w:cs="Times New Roman"/>
          <w:sz w:val="24"/>
          <w:szCs w:val="24"/>
        </w:rPr>
        <w:t xml:space="preserve"> diversos </w:t>
      </w:r>
      <w:r w:rsidR="002E543C" w:rsidRPr="006D1147">
        <w:rPr>
          <w:rFonts w:ascii="Times New Roman" w:hAnsi="Times New Roman" w:cs="Times New Roman"/>
          <w:sz w:val="24"/>
          <w:szCs w:val="24"/>
        </w:rPr>
        <w:t>aspectos</w:t>
      </w:r>
      <w:r w:rsidR="008E7924" w:rsidRPr="006D1147">
        <w:rPr>
          <w:rFonts w:ascii="Times New Roman" w:hAnsi="Times New Roman" w:cs="Times New Roman"/>
          <w:sz w:val="24"/>
          <w:szCs w:val="24"/>
        </w:rPr>
        <w:t xml:space="preserve">: </w:t>
      </w:r>
      <w:r w:rsidR="002E543C" w:rsidRPr="006D1147">
        <w:rPr>
          <w:rFonts w:ascii="Times New Roman" w:hAnsi="Times New Roman" w:cs="Times New Roman"/>
          <w:sz w:val="24"/>
          <w:szCs w:val="24"/>
        </w:rPr>
        <w:t>psicológicos, sociales, culturales, familiares</w:t>
      </w:r>
      <w:r w:rsidR="00BB0F4D" w:rsidRPr="006D1147">
        <w:rPr>
          <w:rFonts w:ascii="Times New Roman" w:hAnsi="Times New Roman" w:cs="Times New Roman"/>
          <w:sz w:val="24"/>
          <w:szCs w:val="24"/>
        </w:rPr>
        <w:t>:</w:t>
      </w:r>
    </w:p>
    <w:p w14:paraId="6A9CB864" w14:textId="2740FF2B" w:rsidR="008F0CD3" w:rsidRPr="006D1147" w:rsidRDefault="008F0CD3"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lastRenderedPageBreak/>
        <w:t xml:space="preserve">La identidad en general es la necesidad y la capacidad que tiene un individuo de encontrar lazos psicológicos, sociales, culturales, y grupos humanos como la familia, una sociedad y una nación en general. Es decir, la capacidad de encontrar su propio lugar en los aspectos mencionados y colocarlos en </w:t>
      </w:r>
      <w:r w:rsidR="0019596F" w:rsidRPr="006D1147">
        <w:rPr>
          <w:rFonts w:ascii="Times New Roman" w:hAnsi="Times New Roman" w:cs="Times New Roman"/>
          <w:sz w:val="24"/>
          <w:szCs w:val="24"/>
        </w:rPr>
        <w:t>sí</w:t>
      </w:r>
      <w:r w:rsidRPr="006D1147">
        <w:rPr>
          <w:rFonts w:ascii="Times New Roman" w:hAnsi="Times New Roman" w:cs="Times New Roman"/>
          <w:sz w:val="24"/>
          <w:szCs w:val="24"/>
        </w:rPr>
        <w:t xml:space="preserve"> mismo (…) el derecho establece y regula la necesidad de identificación de una persona frente al estado, que lo individualiza, reconoce y protege su derecho subjetivo.</w:t>
      </w:r>
      <w:r w:rsidR="00BB0F4D" w:rsidRPr="006D1147">
        <w:rPr>
          <w:rFonts w:ascii="Times New Roman" w:hAnsi="Times New Roman" w:cs="Times New Roman"/>
          <w:sz w:val="24"/>
          <w:szCs w:val="24"/>
        </w:rPr>
        <w:t xml:space="preserve"> </w:t>
      </w:r>
      <w:sdt>
        <w:sdtPr>
          <w:rPr>
            <w:rFonts w:ascii="Times New Roman" w:hAnsi="Times New Roman" w:cs="Times New Roman"/>
            <w:sz w:val="24"/>
            <w:szCs w:val="24"/>
          </w:rPr>
          <w:id w:val="1473720640"/>
          <w:citation/>
        </w:sdtPr>
        <w:sdtEndPr/>
        <w:sdtContent>
          <w:r w:rsidR="00BB0F4D" w:rsidRPr="006D1147">
            <w:rPr>
              <w:rFonts w:ascii="Times New Roman" w:hAnsi="Times New Roman" w:cs="Times New Roman"/>
              <w:sz w:val="24"/>
              <w:szCs w:val="24"/>
            </w:rPr>
            <w:fldChar w:fldCharType="begin"/>
          </w:r>
          <w:r w:rsidR="00BB0F4D" w:rsidRPr="006D1147">
            <w:rPr>
              <w:rFonts w:ascii="Times New Roman" w:hAnsi="Times New Roman" w:cs="Times New Roman"/>
              <w:sz w:val="24"/>
              <w:szCs w:val="24"/>
            </w:rPr>
            <w:instrText xml:space="preserve">CITATION Alv16 \p 117 \n  \y  \t  \l 2058 </w:instrText>
          </w:r>
          <w:r w:rsidR="00BB0F4D"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(pág. 117)</w:t>
          </w:r>
          <w:r w:rsidR="00BB0F4D" w:rsidRPr="006D1147">
            <w:rPr>
              <w:rFonts w:ascii="Times New Roman" w:hAnsi="Times New Roman" w:cs="Times New Roman"/>
              <w:sz w:val="24"/>
              <w:szCs w:val="24"/>
            </w:rPr>
            <w:fldChar w:fldCharType="end"/>
          </w:r>
        </w:sdtContent>
      </w:sdt>
    </w:p>
    <w:p w14:paraId="0BE994D9" w14:textId="33820C96" w:rsidR="00BB3003" w:rsidRPr="006D1147" w:rsidRDefault="00551201"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D</w:t>
      </w:r>
      <w:r w:rsidR="00BB3003" w:rsidRPr="006D1147">
        <w:rPr>
          <w:rFonts w:ascii="Times New Roman" w:hAnsi="Times New Roman" w:cs="Times New Roman"/>
          <w:sz w:val="24"/>
          <w:szCs w:val="24"/>
        </w:rPr>
        <w:t xml:space="preserve">erivado de ello, </w:t>
      </w:r>
      <w:r w:rsidR="00202A7E" w:rsidRPr="006D1147">
        <w:rPr>
          <w:rFonts w:ascii="Times New Roman" w:hAnsi="Times New Roman" w:cs="Times New Roman"/>
          <w:sz w:val="24"/>
          <w:szCs w:val="24"/>
        </w:rPr>
        <w:t xml:space="preserve">se </w:t>
      </w:r>
      <w:r w:rsidR="00BB3003" w:rsidRPr="006D1147">
        <w:rPr>
          <w:rFonts w:ascii="Times New Roman" w:hAnsi="Times New Roman" w:cs="Times New Roman"/>
          <w:sz w:val="24"/>
          <w:szCs w:val="24"/>
        </w:rPr>
        <w:t>fundamenta el derecho a la identidad de los menores como medio de identificación de</w:t>
      </w:r>
      <w:r w:rsidRPr="006D1147">
        <w:rPr>
          <w:rFonts w:ascii="Times New Roman" w:hAnsi="Times New Roman" w:cs="Times New Roman"/>
          <w:sz w:val="24"/>
          <w:szCs w:val="24"/>
        </w:rPr>
        <w:t xml:space="preserve">l </w:t>
      </w:r>
      <w:r w:rsidR="00BB3003" w:rsidRPr="006D1147">
        <w:rPr>
          <w:rFonts w:ascii="Times New Roman" w:hAnsi="Times New Roman" w:cs="Times New Roman"/>
          <w:sz w:val="24"/>
          <w:szCs w:val="24"/>
        </w:rPr>
        <w:t xml:space="preserve">individuo </w:t>
      </w:r>
      <w:r w:rsidR="00FC492E" w:rsidRPr="006D1147">
        <w:rPr>
          <w:rFonts w:ascii="Times New Roman" w:hAnsi="Times New Roman" w:cs="Times New Roman"/>
          <w:sz w:val="24"/>
          <w:szCs w:val="24"/>
        </w:rPr>
        <w:t>ante</w:t>
      </w:r>
      <w:r w:rsidR="00BB3003" w:rsidRPr="006D1147">
        <w:rPr>
          <w:rFonts w:ascii="Times New Roman" w:hAnsi="Times New Roman" w:cs="Times New Roman"/>
          <w:sz w:val="24"/>
          <w:szCs w:val="24"/>
        </w:rPr>
        <w:t xml:space="preserve"> su estado</w:t>
      </w:r>
      <w:r w:rsidR="00D354E6" w:rsidRPr="006D1147">
        <w:rPr>
          <w:rFonts w:ascii="Times New Roman" w:hAnsi="Times New Roman" w:cs="Times New Roman"/>
          <w:sz w:val="24"/>
          <w:szCs w:val="24"/>
        </w:rPr>
        <w:t xml:space="preserve"> nación</w:t>
      </w:r>
      <w:r w:rsidR="00BB3003" w:rsidRPr="006D1147">
        <w:rPr>
          <w:rFonts w:ascii="Times New Roman" w:hAnsi="Times New Roman" w:cs="Times New Roman"/>
          <w:sz w:val="24"/>
          <w:szCs w:val="24"/>
        </w:rPr>
        <w:t>,</w:t>
      </w:r>
      <w:r w:rsidRPr="006D1147">
        <w:rPr>
          <w:rFonts w:ascii="Times New Roman" w:hAnsi="Times New Roman" w:cs="Times New Roman"/>
          <w:sz w:val="24"/>
          <w:szCs w:val="24"/>
        </w:rPr>
        <w:t xml:space="preserve"> y </w:t>
      </w:r>
      <w:r w:rsidR="00FC492E" w:rsidRPr="006D1147">
        <w:rPr>
          <w:rFonts w:ascii="Times New Roman" w:hAnsi="Times New Roman" w:cs="Times New Roman"/>
          <w:sz w:val="24"/>
          <w:szCs w:val="24"/>
        </w:rPr>
        <w:t>señala</w:t>
      </w:r>
      <w:r w:rsidRPr="006D1147">
        <w:rPr>
          <w:rFonts w:ascii="Times New Roman" w:hAnsi="Times New Roman" w:cs="Times New Roman"/>
          <w:sz w:val="24"/>
          <w:szCs w:val="24"/>
        </w:rPr>
        <w:t xml:space="preserve"> la obligación del</w:t>
      </w:r>
      <w:r w:rsidR="00D354E6" w:rsidRPr="006D1147">
        <w:rPr>
          <w:rFonts w:ascii="Times New Roman" w:hAnsi="Times New Roman" w:cs="Times New Roman"/>
          <w:sz w:val="24"/>
          <w:szCs w:val="24"/>
        </w:rPr>
        <w:t xml:space="preserve"> mismo </w:t>
      </w:r>
      <w:r w:rsidRPr="006D1147">
        <w:rPr>
          <w:rFonts w:ascii="Times New Roman" w:hAnsi="Times New Roman" w:cs="Times New Roman"/>
          <w:sz w:val="24"/>
          <w:szCs w:val="24"/>
        </w:rPr>
        <w:t>para promover y protegerlo.</w:t>
      </w:r>
    </w:p>
    <w:p w14:paraId="0F5E4D8A" w14:textId="5BF52665" w:rsidR="009648B3" w:rsidRPr="006D1147" w:rsidRDefault="007F4E01"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De acuerdo con</w:t>
      </w:r>
      <w:r w:rsidR="0064194B" w:rsidRPr="006D1147">
        <w:rPr>
          <w:rFonts w:ascii="Times New Roman" w:hAnsi="Times New Roman" w:cs="Times New Roman"/>
          <w:sz w:val="24"/>
          <w:szCs w:val="24"/>
        </w:rPr>
        <w:t xml:space="preserve"> lo anteriormente expuesto, se deduce el derecho a la identidad de los menores</w:t>
      </w:r>
      <w:r w:rsidRPr="006D1147">
        <w:rPr>
          <w:rFonts w:ascii="Times New Roman" w:hAnsi="Times New Roman" w:cs="Times New Roman"/>
          <w:sz w:val="24"/>
          <w:szCs w:val="24"/>
        </w:rPr>
        <w:t xml:space="preserve"> </w:t>
      </w:r>
      <w:r w:rsidR="001A6672" w:rsidRPr="006D1147">
        <w:rPr>
          <w:rFonts w:ascii="Times New Roman" w:hAnsi="Times New Roman" w:cs="Times New Roman"/>
          <w:sz w:val="24"/>
          <w:szCs w:val="24"/>
        </w:rPr>
        <w:t>como</w:t>
      </w:r>
      <w:r w:rsidR="00654EC9" w:rsidRPr="006D1147">
        <w:rPr>
          <w:rFonts w:ascii="Times New Roman" w:hAnsi="Times New Roman" w:cs="Times New Roman"/>
          <w:sz w:val="24"/>
          <w:szCs w:val="24"/>
        </w:rPr>
        <w:t xml:space="preserve"> aquel </w:t>
      </w:r>
      <w:r w:rsidR="00843C8E" w:rsidRPr="006D1147">
        <w:rPr>
          <w:rFonts w:ascii="Times New Roman" w:hAnsi="Times New Roman" w:cs="Times New Roman"/>
          <w:sz w:val="24"/>
          <w:szCs w:val="24"/>
        </w:rPr>
        <w:t xml:space="preserve">derecho fundamental consagrado en el sistema jurídico mexicano </w:t>
      </w:r>
      <w:r w:rsidR="00654EC9" w:rsidRPr="006D1147">
        <w:rPr>
          <w:rFonts w:ascii="Times New Roman" w:hAnsi="Times New Roman" w:cs="Times New Roman"/>
          <w:sz w:val="24"/>
          <w:szCs w:val="24"/>
        </w:rPr>
        <w:t>que se compone</w:t>
      </w:r>
      <w:r w:rsidR="001A6672" w:rsidRPr="006D1147">
        <w:rPr>
          <w:rFonts w:ascii="Times New Roman" w:hAnsi="Times New Roman" w:cs="Times New Roman"/>
          <w:sz w:val="24"/>
          <w:szCs w:val="24"/>
        </w:rPr>
        <w:t xml:space="preserve"> </w:t>
      </w:r>
      <w:r w:rsidR="00843C8E" w:rsidRPr="006D1147">
        <w:rPr>
          <w:rFonts w:ascii="Times New Roman" w:hAnsi="Times New Roman" w:cs="Times New Roman"/>
          <w:sz w:val="24"/>
          <w:szCs w:val="24"/>
        </w:rPr>
        <w:t>intrínsecamente de otros derechos fundamentales</w:t>
      </w:r>
      <w:r w:rsidR="00654EC9" w:rsidRPr="006D1147">
        <w:rPr>
          <w:rStyle w:val="Refdenotaalpie"/>
          <w:rFonts w:ascii="Times New Roman" w:hAnsi="Times New Roman" w:cs="Times New Roman"/>
          <w:sz w:val="24"/>
          <w:szCs w:val="24"/>
        </w:rPr>
        <w:footnoteReference w:id="2"/>
      </w:r>
      <w:r w:rsidR="00CC164C" w:rsidRPr="006D1147">
        <w:rPr>
          <w:rFonts w:ascii="Times New Roman" w:hAnsi="Times New Roman" w:cs="Times New Roman"/>
          <w:sz w:val="24"/>
          <w:szCs w:val="24"/>
        </w:rPr>
        <w:t>, como lo son:</w:t>
      </w:r>
      <w:r w:rsidR="00843C8E" w:rsidRPr="006D1147">
        <w:rPr>
          <w:rFonts w:ascii="Times New Roman" w:hAnsi="Times New Roman" w:cs="Times New Roman"/>
          <w:sz w:val="24"/>
          <w:szCs w:val="24"/>
        </w:rPr>
        <w:t xml:space="preserve"> el derecho al nombre, a la nacionalidad</w:t>
      </w:r>
      <w:r w:rsidR="001A6672" w:rsidRPr="006D1147">
        <w:rPr>
          <w:rFonts w:ascii="Times New Roman" w:hAnsi="Times New Roman" w:cs="Times New Roman"/>
          <w:sz w:val="24"/>
          <w:szCs w:val="24"/>
        </w:rPr>
        <w:t>,</w:t>
      </w:r>
      <w:r w:rsidR="00843C8E" w:rsidRPr="006D1147">
        <w:rPr>
          <w:rFonts w:ascii="Times New Roman" w:hAnsi="Times New Roman" w:cs="Times New Roman"/>
          <w:sz w:val="24"/>
          <w:szCs w:val="24"/>
        </w:rPr>
        <w:t xml:space="preserve"> </w:t>
      </w:r>
      <w:r w:rsidR="001A6672" w:rsidRPr="006D1147">
        <w:rPr>
          <w:rFonts w:ascii="Times New Roman" w:hAnsi="Times New Roman" w:cs="Times New Roman"/>
          <w:sz w:val="24"/>
          <w:szCs w:val="24"/>
        </w:rPr>
        <w:t xml:space="preserve">a la filiación, </w:t>
      </w:r>
      <w:r w:rsidR="00843C8E" w:rsidRPr="006D1147">
        <w:rPr>
          <w:rFonts w:ascii="Times New Roman" w:hAnsi="Times New Roman" w:cs="Times New Roman"/>
          <w:sz w:val="24"/>
          <w:szCs w:val="24"/>
        </w:rPr>
        <w:t xml:space="preserve">así como el derecho a conocer </w:t>
      </w:r>
      <w:r w:rsidR="00345136" w:rsidRPr="006D1147">
        <w:rPr>
          <w:rFonts w:ascii="Times New Roman" w:hAnsi="Times New Roman" w:cs="Times New Roman"/>
          <w:sz w:val="24"/>
          <w:szCs w:val="24"/>
        </w:rPr>
        <w:t>su</w:t>
      </w:r>
      <w:r w:rsidR="00843C8E" w:rsidRPr="006D1147">
        <w:rPr>
          <w:rFonts w:ascii="Times New Roman" w:hAnsi="Times New Roman" w:cs="Times New Roman"/>
          <w:sz w:val="24"/>
          <w:szCs w:val="24"/>
        </w:rPr>
        <w:t xml:space="preserve"> origen </w:t>
      </w:r>
      <w:r w:rsidR="001A6672" w:rsidRPr="006D1147">
        <w:rPr>
          <w:rFonts w:ascii="Times New Roman" w:hAnsi="Times New Roman" w:cs="Times New Roman"/>
          <w:sz w:val="24"/>
          <w:szCs w:val="24"/>
        </w:rPr>
        <w:t>biológico</w:t>
      </w:r>
      <w:r w:rsidR="001E7C1E" w:rsidRPr="006D1147">
        <w:rPr>
          <w:rFonts w:ascii="Times New Roman" w:hAnsi="Times New Roman" w:cs="Times New Roman"/>
          <w:sz w:val="24"/>
          <w:szCs w:val="24"/>
        </w:rPr>
        <w:t xml:space="preserve"> o padres biológicos</w:t>
      </w:r>
      <w:r w:rsidR="00CC164C" w:rsidRPr="006D1147">
        <w:rPr>
          <w:rFonts w:ascii="Times New Roman" w:hAnsi="Times New Roman" w:cs="Times New Roman"/>
          <w:sz w:val="24"/>
          <w:szCs w:val="24"/>
        </w:rPr>
        <w:t>; que tiene como</w:t>
      </w:r>
      <w:r w:rsidR="00B46430" w:rsidRPr="006D1147">
        <w:rPr>
          <w:rFonts w:ascii="Times New Roman" w:hAnsi="Times New Roman" w:cs="Times New Roman"/>
          <w:sz w:val="24"/>
          <w:szCs w:val="24"/>
        </w:rPr>
        <w:t xml:space="preserve"> </w:t>
      </w:r>
      <w:r w:rsidR="000E74D9" w:rsidRPr="006D1147">
        <w:rPr>
          <w:rFonts w:ascii="Times New Roman" w:hAnsi="Times New Roman" w:cs="Times New Roman"/>
          <w:sz w:val="24"/>
          <w:szCs w:val="24"/>
        </w:rPr>
        <w:t>finalidad</w:t>
      </w:r>
      <w:r w:rsidR="00CC164C" w:rsidRPr="006D1147">
        <w:rPr>
          <w:rFonts w:ascii="Times New Roman" w:hAnsi="Times New Roman" w:cs="Times New Roman"/>
          <w:sz w:val="24"/>
          <w:szCs w:val="24"/>
        </w:rPr>
        <w:t>,</w:t>
      </w:r>
      <w:r w:rsidR="00654EC9" w:rsidRPr="006D1147">
        <w:rPr>
          <w:rFonts w:ascii="Times New Roman" w:hAnsi="Times New Roman" w:cs="Times New Roman"/>
          <w:sz w:val="24"/>
          <w:szCs w:val="24"/>
        </w:rPr>
        <w:t xml:space="preserve"> que </w:t>
      </w:r>
      <w:r w:rsidR="000E74D9" w:rsidRPr="006D1147">
        <w:rPr>
          <w:rFonts w:ascii="Times New Roman" w:hAnsi="Times New Roman" w:cs="Times New Roman"/>
          <w:sz w:val="24"/>
          <w:szCs w:val="24"/>
        </w:rPr>
        <w:t xml:space="preserve">los menores </w:t>
      </w:r>
      <w:r w:rsidR="00105524" w:rsidRPr="006D1147">
        <w:rPr>
          <w:rFonts w:ascii="Times New Roman" w:hAnsi="Times New Roman" w:cs="Times New Roman"/>
          <w:sz w:val="24"/>
          <w:szCs w:val="24"/>
        </w:rPr>
        <w:t>lleguen al</w:t>
      </w:r>
      <w:r w:rsidR="00B46430" w:rsidRPr="006D1147">
        <w:rPr>
          <w:rFonts w:ascii="Times New Roman" w:hAnsi="Times New Roman" w:cs="Times New Roman"/>
          <w:sz w:val="24"/>
          <w:szCs w:val="24"/>
        </w:rPr>
        <w:t xml:space="preserve"> conocimiento de</w:t>
      </w:r>
      <w:r w:rsidR="00843C8E" w:rsidRPr="006D1147">
        <w:rPr>
          <w:rFonts w:ascii="Times New Roman" w:hAnsi="Times New Roman" w:cs="Times New Roman"/>
          <w:sz w:val="24"/>
          <w:szCs w:val="24"/>
        </w:rPr>
        <w:t xml:space="preserve"> </w:t>
      </w:r>
      <w:r w:rsidR="000937AC" w:rsidRPr="006D1147">
        <w:rPr>
          <w:rFonts w:ascii="Times New Roman" w:hAnsi="Times New Roman" w:cs="Times New Roman"/>
          <w:sz w:val="24"/>
          <w:szCs w:val="24"/>
        </w:rPr>
        <w:t xml:space="preserve">saber </w:t>
      </w:r>
      <w:r w:rsidR="000E74D9" w:rsidRPr="006D1147">
        <w:rPr>
          <w:rFonts w:ascii="Times New Roman" w:hAnsi="Times New Roman" w:cs="Times New Roman"/>
          <w:sz w:val="24"/>
          <w:szCs w:val="24"/>
        </w:rPr>
        <w:t>qui</w:t>
      </w:r>
      <w:r w:rsidR="00654EC9" w:rsidRPr="006D1147">
        <w:rPr>
          <w:rFonts w:ascii="Times New Roman" w:hAnsi="Times New Roman" w:cs="Times New Roman"/>
          <w:sz w:val="24"/>
          <w:szCs w:val="24"/>
        </w:rPr>
        <w:t>é</w:t>
      </w:r>
      <w:r w:rsidR="000E74D9" w:rsidRPr="006D1147">
        <w:rPr>
          <w:rFonts w:ascii="Times New Roman" w:hAnsi="Times New Roman" w:cs="Times New Roman"/>
          <w:sz w:val="24"/>
          <w:szCs w:val="24"/>
        </w:rPr>
        <w:t>nes son</w:t>
      </w:r>
      <w:r w:rsidR="00843C8E" w:rsidRPr="006D1147">
        <w:rPr>
          <w:rFonts w:ascii="Times New Roman" w:hAnsi="Times New Roman" w:cs="Times New Roman"/>
          <w:sz w:val="24"/>
          <w:szCs w:val="24"/>
        </w:rPr>
        <w:t xml:space="preserve"> y determin</w:t>
      </w:r>
      <w:r w:rsidR="000E74D9" w:rsidRPr="006D1147">
        <w:rPr>
          <w:rFonts w:ascii="Times New Roman" w:hAnsi="Times New Roman" w:cs="Times New Roman"/>
          <w:sz w:val="24"/>
          <w:szCs w:val="24"/>
        </w:rPr>
        <w:t>en</w:t>
      </w:r>
      <w:r w:rsidR="00843C8E" w:rsidRPr="006D1147">
        <w:rPr>
          <w:rFonts w:ascii="Times New Roman" w:hAnsi="Times New Roman" w:cs="Times New Roman"/>
          <w:sz w:val="24"/>
          <w:szCs w:val="24"/>
        </w:rPr>
        <w:t xml:space="preserve"> su unidad en la sociedad</w:t>
      </w:r>
      <w:r w:rsidR="00202A7E" w:rsidRPr="006D1147">
        <w:rPr>
          <w:rFonts w:ascii="Times New Roman" w:hAnsi="Times New Roman" w:cs="Times New Roman"/>
          <w:sz w:val="24"/>
          <w:szCs w:val="24"/>
        </w:rPr>
        <w:t>-</w:t>
      </w:r>
      <w:r w:rsidR="00843C8E" w:rsidRPr="006D1147">
        <w:rPr>
          <w:rFonts w:ascii="Times New Roman" w:hAnsi="Times New Roman" w:cs="Times New Roman"/>
          <w:sz w:val="24"/>
          <w:szCs w:val="24"/>
        </w:rPr>
        <w:t>entorno</w:t>
      </w:r>
      <w:r w:rsidR="00B46430" w:rsidRPr="006D1147">
        <w:rPr>
          <w:rFonts w:ascii="Times New Roman" w:hAnsi="Times New Roman" w:cs="Times New Roman"/>
          <w:sz w:val="24"/>
          <w:szCs w:val="24"/>
        </w:rPr>
        <w:t xml:space="preserve"> </w:t>
      </w:r>
      <w:r w:rsidR="001E7C1E" w:rsidRPr="006D1147">
        <w:rPr>
          <w:rFonts w:ascii="Times New Roman" w:hAnsi="Times New Roman" w:cs="Times New Roman"/>
          <w:sz w:val="24"/>
          <w:szCs w:val="24"/>
        </w:rPr>
        <w:t>a partir de</w:t>
      </w:r>
      <w:r w:rsidR="00654EC9" w:rsidRPr="006D1147">
        <w:rPr>
          <w:rFonts w:ascii="Times New Roman" w:hAnsi="Times New Roman" w:cs="Times New Roman"/>
          <w:sz w:val="24"/>
          <w:szCs w:val="24"/>
        </w:rPr>
        <w:t xml:space="preserve"> </w:t>
      </w:r>
      <w:r w:rsidR="00345136" w:rsidRPr="006D1147">
        <w:rPr>
          <w:rFonts w:ascii="Times New Roman" w:hAnsi="Times New Roman" w:cs="Times New Roman"/>
          <w:sz w:val="24"/>
          <w:szCs w:val="24"/>
        </w:rPr>
        <w:t xml:space="preserve">los </w:t>
      </w:r>
      <w:r w:rsidR="001A6672" w:rsidRPr="006D1147">
        <w:rPr>
          <w:rFonts w:ascii="Times New Roman" w:hAnsi="Times New Roman" w:cs="Times New Roman"/>
          <w:sz w:val="24"/>
          <w:szCs w:val="24"/>
        </w:rPr>
        <w:t>aspectos psicológicos, sociales, culturales</w:t>
      </w:r>
      <w:r w:rsidR="00B46430" w:rsidRPr="006D1147">
        <w:rPr>
          <w:rFonts w:ascii="Times New Roman" w:hAnsi="Times New Roman" w:cs="Times New Roman"/>
          <w:sz w:val="24"/>
          <w:szCs w:val="24"/>
        </w:rPr>
        <w:t xml:space="preserve"> y </w:t>
      </w:r>
      <w:r w:rsidR="001A6672" w:rsidRPr="006D1147">
        <w:rPr>
          <w:rFonts w:ascii="Times New Roman" w:hAnsi="Times New Roman" w:cs="Times New Roman"/>
          <w:sz w:val="24"/>
          <w:szCs w:val="24"/>
        </w:rPr>
        <w:t>familiares</w:t>
      </w:r>
      <w:r w:rsidR="001E7C1E" w:rsidRPr="006D1147">
        <w:rPr>
          <w:rFonts w:ascii="Times New Roman" w:hAnsi="Times New Roman" w:cs="Times New Roman"/>
          <w:sz w:val="24"/>
          <w:szCs w:val="24"/>
        </w:rPr>
        <w:t xml:space="preserve"> </w:t>
      </w:r>
      <w:r w:rsidR="00202A7E" w:rsidRPr="006D1147">
        <w:rPr>
          <w:rFonts w:ascii="Times New Roman" w:hAnsi="Times New Roman" w:cs="Times New Roman"/>
          <w:sz w:val="24"/>
          <w:szCs w:val="24"/>
        </w:rPr>
        <w:t>en el que</w:t>
      </w:r>
      <w:r w:rsidR="001E7C1E" w:rsidRPr="006D1147">
        <w:rPr>
          <w:rFonts w:ascii="Times New Roman" w:hAnsi="Times New Roman" w:cs="Times New Roman"/>
          <w:sz w:val="24"/>
          <w:szCs w:val="24"/>
        </w:rPr>
        <w:t xml:space="preserve"> se desarrollan</w:t>
      </w:r>
      <w:r w:rsidR="00B46430" w:rsidRPr="006D1147">
        <w:rPr>
          <w:rFonts w:ascii="Times New Roman" w:hAnsi="Times New Roman" w:cs="Times New Roman"/>
          <w:sz w:val="24"/>
          <w:szCs w:val="24"/>
        </w:rPr>
        <w:t xml:space="preserve"> </w:t>
      </w:r>
      <w:r w:rsidR="00105524" w:rsidRPr="006D1147">
        <w:rPr>
          <w:rFonts w:ascii="Times New Roman" w:hAnsi="Times New Roman" w:cs="Times New Roman"/>
          <w:sz w:val="24"/>
          <w:szCs w:val="24"/>
        </w:rPr>
        <w:t xml:space="preserve">y que </w:t>
      </w:r>
      <w:r w:rsidR="001E7C1E" w:rsidRPr="006D1147">
        <w:rPr>
          <w:rFonts w:ascii="Times New Roman" w:hAnsi="Times New Roman" w:cs="Times New Roman"/>
          <w:sz w:val="24"/>
          <w:szCs w:val="24"/>
        </w:rPr>
        <w:t>todos los</w:t>
      </w:r>
      <w:r w:rsidR="00105524" w:rsidRPr="006D1147">
        <w:rPr>
          <w:rFonts w:ascii="Times New Roman" w:hAnsi="Times New Roman" w:cs="Times New Roman"/>
          <w:sz w:val="24"/>
          <w:szCs w:val="24"/>
        </w:rPr>
        <w:t xml:space="preserve"> órganos gubernamentales </w:t>
      </w:r>
      <w:r w:rsidR="001E7C1E" w:rsidRPr="006D1147">
        <w:rPr>
          <w:rFonts w:ascii="Times New Roman" w:hAnsi="Times New Roman" w:cs="Times New Roman"/>
          <w:sz w:val="24"/>
          <w:szCs w:val="24"/>
        </w:rPr>
        <w:t>deberán</w:t>
      </w:r>
      <w:r w:rsidR="00105524" w:rsidRPr="006D1147">
        <w:rPr>
          <w:rFonts w:ascii="Times New Roman" w:hAnsi="Times New Roman" w:cs="Times New Roman"/>
          <w:sz w:val="24"/>
          <w:szCs w:val="24"/>
        </w:rPr>
        <w:t xml:space="preserve"> promover, proteger y difundir</w:t>
      </w:r>
      <w:r w:rsidR="001E7C1E" w:rsidRPr="006D1147">
        <w:rPr>
          <w:rFonts w:ascii="Times New Roman" w:hAnsi="Times New Roman" w:cs="Times New Roman"/>
          <w:sz w:val="24"/>
          <w:szCs w:val="24"/>
        </w:rPr>
        <w:t xml:space="preserve">. </w:t>
      </w:r>
    </w:p>
    <w:p w14:paraId="59E44946" w14:textId="1F29A2B2" w:rsidR="00F652FB" w:rsidRPr="006D1147" w:rsidRDefault="001E7C1E" w:rsidP="0004434D">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este orden de ideas, </w:t>
      </w:r>
      <w:r w:rsidR="000937AC" w:rsidRPr="006D1147">
        <w:rPr>
          <w:rFonts w:ascii="Times New Roman" w:hAnsi="Times New Roman" w:cs="Times New Roman"/>
          <w:sz w:val="24"/>
          <w:szCs w:val="24"/>
        </w:rPr>
        <w:t xml:space="preserve">se puede constatar como el derecho a la identidad de los menores señala en cuanto a su contenido intrínseco, el derecho de la niñez a conocer </w:t>
      </w:r>
      <w:r w:rsidR="006D7442" w:rsidRPr="006D1147">
        <w:rPr>
          <w:rFonts w:ascii="Times New Roman" w:hAnsi="Times New Roman" w:cs="Times New Roman"/>
          <w:sz w:val="24"/>
          <w:szCs w:val="24"/>
        </w:rPr>
        <w:t>sus orígenes</w:t>
      </w:r>
      <w:r w:rsidR="000937AC" w:rsidRPr="006D1147">
        <w:rPr>
          <w:rFonts w:ascii="Times New Roman" w:hAnsi="Times New Roman" w:cs="Times New Roman"/>
          <w:sz w:val="24"/>
          <w:szCs w:val="24"/>
        </w:rPr>
        <w:t xml:space="preserve"> biológicos </w:t>
      </w:r>
      <w:r w:rsidR="009C6C81" w:rsidRPr="006D1147">
        <w:rPr>
          <w:rFonts w:ascii="Times New Roman" w:hAnsi="Times New Roman" w:cs="Times New Roman"/>
          <w:sz w:val="24"/>
          <w:szCs w:val="24"/>
        </w:rPr>
        <w:t xml:space="preserve">y consecuentemente </w:t>
      </w:r>
      <w:r w:rsidRPr="006D1147">
        <w:rPr>
          <w:rFonts w:ascii="Times New Roman" w:hAnsi="Times New Roman" w:cs="Times New Roman"/>
          <w:sz w:val="24"/>
          <w:szCs w:val="24"/>
        </w:rPr>
        <w:t xml:space="preserve">se procede al estudio específico </w:t>
      </w:r>
      <w:r w:rsidR="009C6C81" w:rsidRPr="006D1147">
        <w:rPr>
          <w:rFonts w:ascii="Times New Roman" w:hAnsi="Times New Roman" w:cs="Times New Roman"/>
          <w:sz w:val="24"/>
          <w:szCs w:val="24"/>
        </w:rPr>
        <w:t>de este</w:t>
      </w:r>
      <w:r w:rsidR="00345136" w:rsidRPr="006D1147">
        <w:rPr>
          <w:rFonts w:ascii="Times New Roman" w:hAnsi="Times New Roman" w:cs="Times New Roman"/>
          <w:sz w:val="24"/>
          <w:szCs w:val="24"/>
        </w:rPr>
        <w:t xml:space="preserve"> derecho </w:t>
      </w:r>
      <w:r w:rsidR="009925FF" w:rsidRPr="006D1147">
        <w:rPr>
          <w:rFonts w:ascii="Times New Roman" w:hAnsi="Times New Roman" w:cs="Times New Roman"/>
          <w:sz w:val="24"/>
          <w:szCs w:val="24"/>
        </w:rPr>
        <w:t xml:space="preserve">instaurado </w:t>
      </w:r>
      <w:r w:rsidR="0007344F" w:rsidRPr="006D1147">
        <w:rPr>
          <w:rFonts w:ascii="Times New Roman" w:hAnsi="Times New Roman" w:cs="Times New Roman"/>
          <w:sz w:val="24"/>
          <w:szCs w:val="24"/>
        </w:rPr>
        <w:t xml:space="preserve">en el sistema jurídico mexicano </w:t>
      </w:r>
      <w:r w:rsidR="009925FF" w:rsidRPr="006D1147">
        <w:rPr>
          <w:rFonts w:ascii="Times New Roman" w:hAnsi="Times New Roman" w:cs="Times New Roman"/>
          <w:sz w:val="24"/>
          <w:szCs w:val="24"/>
        </w:rPr>
        <w:t xml:space="preserve">como </w:t>
      </w:r>
      <w:r w:rsidR="009C6C81" w:rsidRPr="006D1147">
        <w:rPr>
          <w:rFonts w:ascii="Times New Roman" w:hAnsi="Times New Roman" w:cs="Times New Roman"/>
          <w:sz w:val="24"/>
          <w:szCs w:val="24"/>
        </w:rPr>
        <w:t>un</w:t>
      </w:r>
      <w:r w:rsidR="00F7346B" w:rsidRPr="006D1147">
        <w:rPr>
          <w:rFonts w:ascii="Times New Roman" w:hAnsi="Times New Roman" w:cs="Times New Roman"/>
          <w:sz w:val="24"/>
          <w:szCs w:val="24"/>
        </w:rPr>
        <w:t xml:space="preserve"> </w:t>
      </w:r>
      <w:r w:rsidR="009925FF" w:rsidRPr="006D1147">
        <w:rPr>
          <w:rFonts w:ascii="Times New Roman" w:hAnsi="Times New Roman" w:cs="Times New Roman"/>
          <w:sz w:val="24"/>
          <w:szCs w:val="24"/>
        </w:rPr>
        <w:t>derecho fundamenta</w:t>
      </w:r>
      <w:r w:rsidR="00064972" w:rsidRPr="006D1147">
        <w:rPr>
          <w:rFonts w:ascii="Times New Roman" w:hAnsi="Times New Roman" w:cs="Times New Roman"/>
          <w:sz w:val="24"/>
          <w:szCs w:val="24"/>
        </w:rPr>
        <w:t>l y que es objeto de estudio del presente documento científico.</w:t>
      </w:r>
    </w:p>
    <w:p w14:paraId="2295B6A4" w14:textId="77777777" w:rsidR="004D5CEC" w:rsidRDefault="004D5CEC" w:rsidP="00F652FB">
      <w:pPr>
        <w:spacing w:before="240" w:line="360" w:lineRule="auto"/>
        <w:ind w:firstLine="708"/>
        <w:jc w:val="both"/>
        <w:rPr>
          <w:rFonts w:ascii="Times New Roman" w:hAnsi="Times New Roman" w:cs="Times New Roman"/>
          <w:b/>
          <w:bCs/>
          <w:sz w:val="24"/>
          <w:szCs w:val="24"/>
        </w:rPr>
      </w:pPr>
    </w:p>
    <w:p w14:paraId="4C857673" w14:textId="2E9EF124" w:rsidR="0007344F" w:rsidRPr="006D1147" w:rsidRDefault="0064194B" w:rsidP="00F652FB">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D</w:t>
      </w:r>
      <w:r w:rsidR="007834FF" w:rsidRPr="006D1147">
        <w:rPr>
          <w:rFonts w:ascii="Times New Roman" w:hAnsi="Times New Roman" w:cs="Times New Roman"/>
          <w:b/>
          <w:bCs/>
          <w:sz w:val="24"/>
          <w:szCs w:val="24"/>
        </w:rPr>
        <w:t xml:space="preserve">erecho de la niñez a conocer sus orígenes biológicos </w:t>
      </w:r>
      <w:r w:rsidR="00864E84" w:rsidRPr="006D1147">
        <w:rPr>
          <w:rFonts w:ascii="Times New Roman" w:hAnsi="Times New Roman" w:cs="Times New Roman"/>
          <w:b/>
          <w:bCs/>
          <w:sz w:val="24"/>
          <w:szCs w:val="24"/>
        </w:rPr>
        <w:t>como derecho fundamental</w:t>
      </w:r>
    </w:p>
    <w:p w14:paraId="302A5122" w14:textId="0B1B1B19" w:rsidR="00F008DE" w:rsidRPr="006D1147" w:rsidRDefault="00CB25EB"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Diversos autores de distintas </w:t>
      </w:r>
      <w:r w:rsidR="00064972" w:rsidRPr="006D1147">
        <w:rPr>
          <w:rFonts w:ascii="Times New Roman" w:hAnsi="Times New Roman" w:cs="Times New Roman"/>
          <w:sz w:val="24"/>
          <w:szCs w:val="24"/>
        </w:rPr>
        <w:t>áreas</w:t>
      </w:r>
      <w:r w:rsidRPr="006D1147">
        <w:rPr>
          <w:rFonts w:ascii="Times New Roman" w:hAnsi="Times New Roman" w:cs="Times New Roman"/>
          <w:sz w:val="24"/>
          <w:szCs w:val="24"/>
        </w:rPr>
        <w:t xml:space="preserve"> de conocimiento e instituciones en materia de derechos </w:t>
      </w:r>
      <w:r w:rsidR="00F1606F" w:rsidRPr="006D1147">
        <w:rPr>
          <w:rFonts w:ascii="Times New Roman" w:hAnsi="Times New Roman" w:cs="Times New Roman"/>
          <w:sz w:val="24"/>
          <w:szCs w:val="24"/>
        </w:rPr>
        <w:t>humanos</w:t>
      </w:r>
      <w:r w:rsidRPr="006D1147">
        <w:rPr>
          <w:rFonts w:ascii="Times New Roman" w:hAnsi="Times New Roman" w:cs="Times New Roman"/>
          <w:sz w:val="24"/>
          <w:szCs w:val="24"/>
        </w:rPr>
        <w:t xml:space="preserve"> conceptualizan y definen el derecho de la niñez a conocer </w:t>
      </w:r>
      <w:r w:rsidR="007834FF" w:rsidRPr="006D1147">
        <w:rPr>
          <w:rFonts w:ascii="Times New Roman" w:hAnsi="Times New Roman" w:cs="Times New Roman"/>
          <w:sz w:val="24"/>
          <w:szCs w:val="24"/>
        </w:rPr>
        <w:t>sus orígenes</w:t>
      </w:r>
      <w:r w:rsidRPr="006D1147">
        <w:rPr>
          <w:rFonts w:ascii="Times New Roman" w:hAnsi="Times New Roman" w:cs="Times New Roman"/>
          <w:sz w:val="24"/>
          <w:szCs w:val="24"/>
        </w:rPr>
        <w:t xml:space="preserve"> biológicos </w:t>
      </w:r>
      <w:r w:rsidR="00B27DA0" w:rsidRPr="006D1147">
        <w:rPr>
          <w:rFonts w:ascii="Times New Roman" w:hAnsi="Times New Roman" w:cs="Times New Roman"/>
          <w:sz w:val="24"/>
          <w:szCs w:val="24"/>
        </w:rPr>
        <w:t>con diversos</w:t>
      </w:r>
      <w:r w:rsidRPr="006D1147">
        <w:rPr>
          <w:rFonts w:ascii="Times New Roman" w:hAnsi="Times New Roman" w:cs="Times New Roman"/>
          <w:sz w:val="24"/>
          <w:szCs w:val="24"/>
        </w:rPr>
        <w:t xml:space="preserve"> nombres</w:t>
      </w:r>
      <w:r w:rsidR="00F1606F" w:rsidRPr="006D1147">
        <w:rPr>
          <w:rFonts w:ascii="Times New Roman" w:hAnsi="Times New Roman" w:cs="Times New Roman"/>
          <w:sz w:val="24"/>
          <w:szCs w:val="24"/>
        </w:rPr>
        <w:t xml:space="preserve"> (</w:t>
      </w:r>
      <w:r w:rsidRPr="006D1147">
        <w:rPr>
          <w:rFonts w:ascii="Times New Roman" w:hAnsi="Times New Roman" w:cs="Times New Roman"/>
          <w:sz w:val="24"/>
          <w:szCs w:val="24"/>
        </w:rPr>
        <w:t xml:space="preserve">derecho </w:t>
      </w:r>
      <w:r w:rsidR="00B85AE2" w:rsidRPr="006D1147">
        <w:rPr>
          <w:rFonts w:ascii="Times New Roman" w:hAnsi="Times New Roman" w:cs="Times New Roman"/>
          <w:sz w:val="24"/>
          <w:szCs w:val="24"/>
        </w:rPr>
        <w:t>a conocer los orígenes biológicos</w:t>
      </w:r>
      <w:r w:rsidR="00B27DA0" w:rsidRPr="006D1147">
        <w:rPr>
          <w:rFonts w:ascii="Times New Roman" w:hAnsi="Times New Roman" w:cs="Times New Roman"/>
          <w:sz w:val="24"/>
          <w:szCs w:val="24"/>
        </w:rPr>
        <w:t>, el</w:t>
      </w:r>
      <w:r w:rsidR="00B85AE2" w:rsidRPr="006D1147">
        <w:rPr>
          <w:rFonts w:ascii="Times New Roman" w:hAnsi="Times New Roman" w:cs="Times New Roman"/>
          <w:sz w:val="24"/>
          <w:szCs w:val="24"/>
        </w:rPr>
        <w:t xml:space="preserve"> derecho a la verdad biológica</w:t>
      </w:r>
      <w:r w:rsidR="00B27DA0" w:rsidRPr="006D1147">
        <w:rPr>
          <w:rFonts w:ascii="Times New Roman" w:hAnsi="Times New Roman" w:cs="Times New Roman"/>
          <w:sz w:val="24"/>
          <w:szCs w:val="24"/>
        </w:rPr>
        <w:t xml:space="preserve"> o el derecho a conocer a sus padres</w:t>
      </w:r>
      <w:r w:rsidR="00F1606F" w:rsidRPr="006D1147">
        <w:rPr>
          <w:rFonts w:ascii="Times New Roman" w:hAnsi="Times New Roman" w:cs="Times New Roman"/>
          <w:sz w:val="24"/>
          <w:szCs w:val="24"/>
        </w:rPr>
        <w:t>)</w:t>
      </w:r>
      <w:r w:rsidR="002F6D91" w:rsidRPr="006D1147">
        <w:rPr>
          <w:rFonts w:ascii="Times New Roman" w:hAnsi="Times New Roman" w:cs="Times New Roman"/>
          <w:sz w:val="24"/>
          <w:szCs w:val="24"/>
        </w:rPr>
        <w:t xml:space="preserve"> lo cual hace compleja la construcción de la naturaleza jurídica de este derecho fundamental sin embargo</w:t>
      </w:r>
      <w:r w:rsidR="00153C47" w:rsidRPr="006D1147">
        <w:rPr>
          <w:rFonts w:ascii="Times New Roman" w:hAnsi="Times New Roman" w:cs="Times New Roman"/>
          <w:sz w:val="24"/>
          <w:szCs w:val="24"/>
        </w:rPr>
        <w:t>,</w:t>
      </w:r>
      <w:r w:rsidR="00B27DA0" w:rsidRPr="006D1147">
        <w:rPr>
          <w:rFonts w:ascii="Times New Roman" w:hAnsi="Times New Roman" w:cs="Times New Roman"/>
          <w:sz w:val="24"/>
          <w:szCs w:val="24"/>
        </w:rPr>
        <w:t xml:space="preserve"> </w:t>
      </w:r>
      <w:r w:rsidR="00153C47" w:rsidRPr="006D1147">
        <w:rPr>
          <w:rFonts w:ascii="Times New Roman" w:hAnsi="Times New Roman" w:cs="Times New Roman"/>
          <w:sz w:val="24"/>
          <w:szCs w:val="24"/>
        </w:rPr>
        <w:t>posterior al análisis de los mismo</w:t>
      </w:r>
      <w:r w:rsidR="00F008DE" w:rsidRPr="006D1147">
        <w:rPr>
          <w:rFonts w:ascii="Times New Roman" w:hAnsi="Times New Roman" w:cs="Times New Roman"/>
          <w:sz w:val="24"/>
          <w:szCs w:val="24"/>
        </w:rPr>
        <w:t xml:space="preserve">s, </w:t>
      </w:r>
      <w:r w:rsidR="006B41C4" w:rsidRPr="006D1147">
        <w:rPr>
          <w:rFonts w:ascii="Times New Roman" w:hAnsi="Times New Roman" w:cs="Times New Roman"/>
          <w:sz w:val="24"/>
          <w:szCs w:val="24"/>
        </w:rPr>
        <w:t>la</w:t>
      </w:r>
      <w:r w:rsidR="00B85AE2" w:rsidRPr="006D1147">
        <w:rPr>
          <w:rFonts w:ascii="Times New Roman" w:hAnsi="Times New Roman" w:cs="Times New Roman"/>
          <w:sz w:val="24"/>
          <w:szCs w:val="24"/>
        </w:rPr>
        <w:t xml:space="preserve"> unidad epistémica </w:t>
      </w:r>
      <w:r w:rsidR="00701739" w:rsidRPr="006D1147">
        <w:rPr>
          <w:rFonts w:ascii="Times New Roman" w:hAnsi="Times New Roman" w:cs="Times New Roman"/>
          <w:sz w:val="24"/>
          <w:szCs w:val="24"/>
        </w:rPr>
        <w:t>del</w:t>
      </w:r>
      <w:r w:rsidR="006B41C4" w:rsidRPr="006D1147">
        <w:rPr>
          <w:rFonts w:ascii="Times New Roman" w:hAnsi="Times New Roman" w:cs="Times New Roman"/>
          <w:sz w:val="24"/>
          <w:szCs w:val="24"/>
        </w:rPr>
        <w:t xml:space="preserve"> contenido </w:t>
      </w:r>
      <w:r w:rsidR="00D9119A" w:rsidRPr="006D1147">
        <w:rPr>
          <w:rFonts w:ascii="Times New Roman" w:hAnsi="Times New Roman" w:cs="Times New Roman"/>
          <w:sz w:val="24"/>
          <w:szCs w:val="24"/>
        </w:rPr>
        <w:t>de este derecho</w:t>
      </w:r>
      <w:r w:rsidR="00940395" w:rsidRPr="006D1147">
        <w:rPr>
          <w:rFonts w:ascii="Times New Roman" w:hAnsi="Times New Roman" w:cs="Times New Roman"/>
          <w:sz w:val="24"/>
          <w:szCs w:val="24"/>
        </w:rPr>
        <w:t xml:space="preserve"> fundamental</w:t>
      </w:r>
      <w:r w:rsidR="00D9119A" w:rsidRPr="006D1147">
        <w:rPr>
          <w:rFonts w:ascii="Times New Roman" w:hAnsi="Times New Roman" w:cs="Times New Roman"/>
          <w:sz w:val="24"/>
          <w:szCs w:val="24"/>
        </w:rPr>
        <w:t xml:space="preserve">, </w:t>
      </w:r>
      <w:r w:rsidR="00F1606F" w:rsidRPr="006D1147">
        <w:rPr>
          <w:rFonts w:ascii="Times New Roman" w:hAnsi="Times New Roman" w:cs="Times New Roman"/>
          <w:sz w:val="24"/>
          <w:szCs w:val="24"/>
        </w:rPr>
        <w:t xml:space="preserve">se determina </w:t>
      </w:r>
      <w:r w:rsidR="0096071F" w:rsidRPr="006D1147">
        <w:rPr>
          <w:rFonts w:ascii="Times New Roman" w:hAnsi="Times New Roman" w:cs="Times New Roman"/>
          <w:sz w:val="24"/>
          <w:szCs w:val="24"/>
        </w:rPr>
        <w:t xml:space="preserve">y unifica </w:t>
      </w:r>
      <w:r w:rsidR="00F1606F" w:rsidRPr="006D1147">
        <w:rPr>
          <w:rFonts w:ascii="Times New Roman" w:hAnsi="Times New Roman" w:cs="Times New Roman"/>
          <w:sz w:val="24"/>
          <w:szCs w:val="24"/>
        </w:rPr>
        <w:t>de la siguiente manera:</w:t>
      </w:r>
    </w:p>
    <w:p w14:paraId="533BD54C" w14:textId="6102A59F" w:rsidR="00F7346B" w:rsidRPr="006D1147" w:rsidRDefault="00F008DE"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De Lorenzi </w:t>
      </w:r>
      <w:sdt>
        <w:sdtPr>
          <w:rPr>
            <w:rFonts w:ascii="Times New Roman" w:hAnsi="Times New Roman" w:cs="Times New Roman"/>
            <w:sz w:val="24"/>
            <w:szCs w:val="24"/>
          </w:rPr>
          <w:id w:val="977808213"/>
          <w:citation/>
        </w:sdtPr>
        <w:sdtEndPr/>
        <w:sdtContent>
          <w:r w:rsidRPr="006D1147">
            <w:rPr>
              <w:rFonts w:ascii="Times New Roman" w:hAnsi="Times New Roman" w:cs="Times New Roman"/>
              <w:sz w:val="24"/>
              <w:szCs w:val="24"/>
            </w:rPr>
            <w:fldChar w:fldCharType="begin"/>
          </w:r>
          <w:r w:rsidRPr="006D1147">
            <w:rPr>
              <w:rFonts w:ascii="Times New Roman" w:hAnsi="Times New Roman" w:cs="Times New Roman"/>
              <w:sz w:val="24"/>
              <w:szCs w:val="24"/>
            </w:rPr>
            <w:instrText xml:space="preserve">CITATION DeL \n  \t  \l 2058 </w:instrText>
          </w:r>
          <w:r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(2016)</w:t>
          </w:r>
          <w:r w:rsidRPr="006D1147">
            <w:rPr>
              <w:rFonts w:ascii="Times New Roman" w:hAnsi="Times New Roman" w:cs="Times New Roman"/>
              <w:sz w:val="24"/>
              <w:szCs w:val="24"/>
            </w:rPr>
            <w:fldChar w:fldCharType="end"/>
          </w:r>
        </w:sdtContent>
      </w:sdt>
      <w:r w:rsidRPr="006D1147">
        <w:rPr>
          <w:rFonts w:ascii="Times New Roman" w:hAnsi="Times New Roman" w:cs="Times New Roman"/>
          <w:sz w:val="24"/>
          <w:szCs w:val="24"/>
        </w:rPr>
        <w:t xml:space="preserve"> concibe el derecho de la niñez a conocer a sus padres biológicos como el derecho humano y fundamental</w:t>
      </w:r>
      <w:r w:rsidR="00DE24E8" w:rsidRPr="006D1147">
        <w:rPr>
          <w:rStyle w:val="Refdenotaalpie"/>
          <w:rFonts w:ascii="Times New Roman" w:hAnsi="Times New Roman" w:cs="Times New Roman"/>
          <w:sz w:val="24"/>
          <w:szCs w:val="24"/>
        </w:rPr>
        <w:footnoteReference w:id="3"/>
      </w:r>
      <w:r w:rsidRPr="006D1147">
        <w:rPr>
          <w:rFonts w:ascii="Times New Roman" w:hAnsi="Times New Roman" w:cs="Times New Roman"/>
          <w:sz w:val="24"/>
          <w:szCs w:val="24"/>
        </w:rPr>
        <w:t xml:space="preserve"> a conocer los orígenes biológicos </w:t>
      </w:r>
      <w:r w:rsidR="00FC492E" w:rsidRPr="006D1147">
        <w:rPr>
          <w:rFonts w:ascii="Times New Roman" w:hAnsi="Times New Roman" w:cs="Times New Roman"/>
          <w:sz w:val="24"/>
          <w:szCs w:val="24"/>
        </w:rPr>
        <w:t>con el objetivo de que</w:t>
      </w:r>
      <w:r w:rsidR="00DE4C6C" w:rsidRPr="006D1147">
        <w:rPr>
          <w:rFonts w:ascii="Times New Roman" w:hAnsi="Times New Roman" w:cs="Times New Roman"/>
          <w:sz w:val="24"/>
          <w:szCs w:val="24"/>
        </w:rPr>
        <w:t xml:space="preserve"> </w:t>
      </w:r>
      <w:r w:rsidR="00FA34CE" w:rsidRPr="006D1147">
        <w:rPr>
          <w:rFonts w:ascii="Times New Roman" w:hAnsi="Times New Roman" w:cs="Times New Roman"/>
          <w:sz w:val="24"/>
          <w:szCs w:val="24"/>
        </w:rPr>
        <w:t xml:space="preserve">toda </w:t>
      </w:r>
      <w:r w:rsidR="00DE4C6C" w:rsidRPr="006D1147">
        <w:rPr>
          <w:rFonts w:ascii="Times New Roman" w:hAnsi="Times New Roman" w:cs="Times New Roman"/>
          <w:sz w:val="24"/>
          <w:szCs w:val="24"/>
        </w:rPr>
        <w:t>persona humana responda a los cuestionamientos internos de</w:t>
      </w:r>
      <w:r w:rsidR="00FA34CE" w:rsidRPr="006D1147">
        <w:rPr>
          <w:rFonts w:ascii="Times New Roman" w:hAnsi="Times New Roman" w:cs="Times New Roman"/>
          <w:sz w:val="24"/>
          <w:szCs w:val="24"/>
        </w:rPr>
        <w:t xml:space="preserve"> saber</w:t>
      </w:r>
      <w:r w:rsidR="00DE4C6C" w:rsidRPr="006D1147">
        <w:rPr>
          <w:rFonts w:ascii="Times New Roman" w:hAnsi="Times New Roman" w:cs="Times New Roman"/>
          <w:sz w:val="24"/>
          <w:szCs w:val="24"/>
        </w:rPr>
        <w:t xml:space="preserve"> quién</w:t>
      </w:r>
      <w:r w:rsidR="00FC492E" w:rsidRPr="006D1147">
        <w:rPr>
          <w:rFonts w:ascii="Times New Roman" w:hAnsi="Times New Roman" w:cs="Times New Roman"/>
          <w:sz w:val="24"/>
          <w:szCs w:val="24"/>
        </w:rPr>
        <w:t xml:space="preserve"> es</w:t>
      </w:r>
      <w:r w:rsidR="00416263" w:rsidRPr="006D1147">
        <w:rPr>
          <w:rFonts w:ascii="Times New Roman" w:hAnsi="Times New Roman" w:cs="Times New Roman"/>
          <w:sz w:val="24"/>
          <w:szCs w:val="24"/>
        </w:rPr>
        <w:t>:</w:t>
      </w:r>
    </w:p>
    <w:p w14:paraId="242B4690" w14:textId="2339EE5B" w:rsidR="001F2B1A" w:rsidRPr="006D1147" w:rsidRDefault="001F2B1A"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El derecho a conocer los orígenes biológicos puede ser caracterizado, de forma general, como humano y fundamental y, de manera más específica, como uno de los aspectos del derecho a la identidad persona</w:t>
      </w:r>
      <w:r w:rsidR="00416263" w:rsidRPr="006D1147">
        <w:rPr>
          <w:rFonts w:ascii="Times New Roman" w:hAnsi="Times New Roman" w:cs="Times New Roman"/>
          <w:sz w:val="24"/>
          <w:szCs w:val="24"/>
        </w:rPr>
        <w:t>l.</w:t>
      </w:r>
    </w:p>
    <w:p w14:paraId="07C32AD2" w14:textId="77777777" w:rsidR="001F2B1A" w:rsidRPr="006D1147" w:rsidRDefault="001F2B1A"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p>
    <w:p w14:paraId="26B0E375" w14:textId="72AA9B09" w:rsidR="00B6447B" w:rsidRPr="006D1147" w:rsidRDefault="00B6447B"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Si desde lo humano, para que una persona pueda llegar a ser es imprescindible que sepa quién es –pues solo entonces podrá ser y podrá ser mejor–, es imperativo </w:t>
      </w:r>
      <w:r w:rsidR="00416263" w:rsidRPr="006D1147">
        <w:rPr>
          <w:rFonts w:ascii="Times New Roman" w:hAnsi="Times New Roman" w:cs="Times New Roman"/>
          <w:sz w:val="24"/>
          <w:szCs w:val="24"/>
        </w:rPr>
        <w:t>que,</w:t>
      </w:r>
      <w:r w:rsidRPr="006D1147">
        <w:rPr>
          <w:rFonts w:ascii="Times New Roman" w:hAnsi="Times New Roman" w:cs="Times New Roman"/>
          <w:sz w:val="24"/>
          <w:szCs w:val="24"/>
        </w:rPr>
        <w:t xml:space="preserve"> desde lo jurídico, todos los niños, niñas y adolescentes</w:t>
      </w:r>
      <w:r w:rsidR="00416263" w:rsidRPr="006D1147">
        <w:rPr>
          <w:rFonts w:ascii="Times New Roman" w:hAnsi="Times New Roman" w:cs="Times New Roman"/>
          <w:sz w:val="24"/>
          <w:szCs w:val="24"/>
        </w:rPr>
        <w:t xml:space="preserve"> </w:t>
      </w:r>
      <w:r w:rsidRPr="006D1147">
        <w:rPr>
          <w:rFonts w:ascii="Times New Roman" w:hAnsi="Times New Roman" w:cs="Times New Roman"/>
          <w:sz w:val="24"/>
          <w:szCs w:val="24"/>
        </w:rPr>
        <w:t>independientemente de su filiación</w:t>
      </w:r>
      <w:r w:rsidR="00416263" w:rsidRPr="006D1147">
        <w:rPr>
          <w:rFonts w:ascii="Times New Roman" w:hAnsi="Times New Roman" w:cs="Times New Roman"/>
          <w:sz w:val="24"/>
          <w:szCs w:val="24"/>
        </w:rPr>
        <w:t>,</w:t>
      </w:r>
      <w:r w:rsidRPr="006D1147">
        <w:rPr>
          <w:rFonts w:ascii="Times New Roman" w:hAnsi="Times New Roman" w:cs="Times New Roman"/>
          <w:sz w:val="24"/>
          <w:szCs w:val="24"/>
        </w:rPr>
        <w:t xml:space="preserve"> sean garantizados plenamente en su derecho a conocer los orígenes biológicos.</w:t>
      </w:r>
      <w:r w:rsidR="00FC492E" w:rsidRPr="006D1147">
        <w:rPr>
          <w:rFonts w:ascii="Times New Roman" w:hAnsi="Times New Roman" w:cs="Times New Roman"/>
          <w:sz w:val="24"/>
          <w:szCs w:val="24"/>
        </w:rPr>
        <w:t xml:space="preserve"> (X)</w:t>
      </w:r>
    </w:p>
    <w:p w14:paraId="57E41427" w14:textId="4E406CF9" w:rsidR="00D261FC" w:rsidRPr="006D1147" w:rsidRDefault="00F40F93"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Esto significa que</w:t>
      </w:r>
      <w:r w:rsidR="00376CCD" w:rsidRPr="006D1147">
        <w:rPr>
          <w:rFonts w:ascii="Times New Roman" w:hAnsi="Times New Roman" w:cs="Times New Roman"/>
          <w:sz w:val="24"/>
          <w:szCs w:val="24"/>
        </w:rPr>
        <w:t xml:space="preserve"> se</w:t>
      </w:r>
      <w:r w:rsidR="00F84BE7" w:rsidRPr="006D1147">
        <w:rPr>
          <w:rFonts w:ascii="Times New Roman" w:hAnsi="Times New Roman" w:cs="Times New Roman"/>
          <w:sz w:val="24"/>
          <w:szCs w:val="24"/>
        </w:rPr>
        <w:t xml:space="preserve"> puede constatar</w:t>
      </w:r>
      <w:r w:rsidR="00416263" w:rsidRPr="006D1147">
        <w:rPr>
          <w:rFonts w:ascii="Times New Roman" w:hAnsi="Times New Roman" w:cs="Times New Roman"/>
          <w:sz w:val="24"/>
          <w:szCs w:val="24"/>
        </w:rPr>
        <w:t xml:space="preserve"> la </w:t>
      </w:r>
      <w:r w:rsidR="00F84BE7" w:rsidRPr="006D1147">
        <w:rPr>
          <w:rFonts w:ascii="Times New Roman" w:hAnsi="Times New Roman" w:cs="Times New Roman"/>
          <w:sz w:val="24"/>
          <w:szCs w:val="24"/>
        </w:rPr>
        <w:t>implicación de</w:t>
      </w:r>
      <w:r w:rsidR="00416263" w:rsidRPr="006D1147">
        <w:rPr>
          <w:rFonts w:ascii="Times New Roman" w:hAnsi="Times New Roman" w:cs="Times New Roman"/>
          <w:sz w:val="24"/>
          <w:szCs w:val="24"/>
        </w:rPr>
        <w:t xml:space="preserve"> este derecho fundamental </w:t>
      </w:r>
      <w:r w:rsidR="00F84BE7" w:rsidRPr="006D1147">
        <w:rPr>
          <w:rFonts w:ascii="Times New Roman" w:hAnsi="Times New Roman" w:cs="Times New Roman"/>
          <w:sz w:val="24"/>
          <w:szCs w:val="24"/>
        </w:rPr>
        <w:t xml:space="preserve">y su impacto </w:t>
      </w:r>
      <w:r w:rsidR="0002735E" w:rsidRPr="006D1147">
        <w:rPr>
          <w:rFonts w:ascii="Times New Roman" w:hAnsi="Times New Roman" w:cs="Times New Roman"/>
          <w:sz w:val="24"/>
          <w:szCs w:val="24"/>
        </w:rPr>
        <w:t>hacia el</w:t>
      </w:r>
      <w:r w:rsidR="00E8022C" w:rsidRPr="006D1147">
        <w:rPr>
          <w:rFonts w:ascii="Times New Roman" w:hAnsi="Times New Roman" w:cs="Times New Roman"/>
          <w:sz w:val="24"/>
          <w:szCs w:val="24"/>
        </w:rPr>
        <w:t xml:space="preserve"> desarrollo personalísimo e interno de la niñez en cualquiera de sus manifestaciones</w:t>
      </w:r>
      <w:r w:rsidR="00F84BE7" w:rsidRPr="006D1147">
        <w:rPr>
          <w:rFonts w:ascii="Times New Roman" w:hAnsi="Times New Roman" w:cs="Times New Roman"/>
          <w:sz w:val="24"/>
          <w:szCs w:val="24"/>
        </w:rPr>
        <w:t xml:space="preserve"> </w:t>
      </w:r>
      <w:r w:rsidR="00D261FC" w:rsidRPr="006D1147">
        <w:rPr>
          <w:rFonts w:ascii="Times New Roman" w:hAnsi="Times New Roman" w:cs="Times New Roman"/>
          <w:sz w:val="24"/>
          <w:szCs w:val="24"/>
        </w:rPr>
        <w:t>porque se</w:t>
      </w:r>
      <w:r w:rsidR="00376CCD" w:rsidRPr="006D1147">
        <w:rPr>
          <w:rFonts w:ascii="Times New Roman" w:hAnsi="Times New Roman" w:cs="Times New Roman"/>
          <w:sz w:val="24"/>
          <w:szCs w:val="24"/>
        </w:rPr>
        <w:t xml:space="preserve"> constituye </w:t>
      </w:r>
      <w:r w:rsidR="00E8022C" w:rsidRPr="006D1147">
        <w:rPr>
          <w:rFonts w:ascii="Times New Roman" w:hAnsi="Times New Roman" w:cs="Times New Roman"/>
          <w:sz w:val="24"/>
          <w:szCs w:val="24"/>
        </w:rPr>
        <w:t>como</w:t>
      </w:r>
      <w:r w:rsidR="00832E0B" w:rsidRPr="006D1147">
        <w:rPr>
          <w:rFonts w:ascii="Times New Roman" w:hAnsi="Times New Roman" w:cs="Times New Roman"/>
          <w:sz w:val="24"/>
          <w:szCs w:val="24"/>
        </w:rPr>
        <w:t xml:space="preserve"> </w:t>
      </w:r>
      <w:r w:rsidR="00E8022C" w:rsidRPr="006D1147">
        <w:rPr>
          <w:rFonts w:ascii="Times New Roman" w:hAnsi="Times New Roman" w:cs="Times New Roman"/>
          <w:sz w:val="24"/>
          <w:szCs w:val="24"/>
        </w:rPr>
        <w:t xml:space="preserve">factor </w:t>
      </w:r>
      <w:r w:rsidR="00D261FC" w:rsidRPr="006D1147">
        <w:rPr>
          <w:rFonts w:ascii="Times New Roman" w:hAnsi="Times New Roman" w:cs="Times New Roman"/>
          <w:sz w:val="24"/>
          <w:szCs w:val="24"/>
        </w:rPr>
        <w:t>externo que responde cuestionamientos de</w:t>
      </w:r>
      <w:r w:rsidR="00E8022C" w:rsidRPr="006D1147">
        <w:rPr>
          <w:rFonts w:ascii="Times New Roman" w:hAnsi="Times New Roman" w:cs="Times New Roman"/>
          <w:sz w:val="24"/>
          <w:szCs w:val="24"/>
        </w:rPr>
        <w:t xml:space="preserve"> </w:t>
      </w:r>
      <w:r w:rsidR="002D2969" w:rsidRPr="006D1147">
        <w:rPr>
          <w:rFonts w:ascii="Times New Roman" w:hAnsi="Times New Roman" w:cs="Times New Roman"/>
          <w:sz w:val="24"/>
          <w:szCs w:val="24"/>
        </w:rPr>
        <w:t>toda</w:t>
      </w:r>
      <w:r w:rsidR="00E8022C" w:rsidRPr="006D1147">
        <w:rPr>
          <w:rFonts w:ascii="Times New Roman" w:hAnsi="Times New Roman" w:cs="Times New Roman"/>
          <w:sz w:val="24"/>
          <w:szCs w:val="24"/>
        </w:rPr>
        <w:t xml:space="preserve"> persona </w:t>
      </w:r>
      <w:r w:rsidR="00350B42" w:rsidRPr="006D1147">
        <w:rPr>
          <w:rFonts w:ascii="Times New Roman" w:hAnsi="Times New Roman" w:cs="Times New Roman"/>
          <w:sz w:val="24"/>
          <w:szCs w:val="24"/>
        </w:rPr>
        <w:t xml:space="preserve">para tener </w:t>
      </w:r>
      <w:r w:rsidR="00EC22BE" w:rsidRPr="006D1147">
        <w:rPr>
          <w:rFonts w:ascii="Times New Roman" w:hAnsi="Times New Roman" w:cs="Times New Roman"/>
          <w:sz w:val="24"/>
          <w:szCs w:val="24"/>
        </w:rPr>
        <w:t>conocimiento</w:t>
      </w:r>
      <w:r w:rsidR="00D261FC" w:rsidRPr="006D1147">
        <w:rPr>
          <w:rFonts w:ascii="Times New Roman" w:hAnsi="Times New Roman" w:cs="Times New Roman"/>
          <w:sz w:val="24"/>
          <w:szCs w:val="24"/>
        </w:rPr>
        <w:t xml:space="preserve"> </w:t>
      </w:r>
      <w:r w:rsidR="00EC22BE" w:rsidRPr="006D1147">
        <w:rPr>
          <w:rFonts w:ascii="Times New Roman" w:hAnsi="Times New Roman" w:cs="Times New Roman"/>
          <w:sz w:val="24"/>
          <w:szCs w:val="24"/>
        </w:rPr>
        <w:t xml:space="preserve">de sus padres biológicos. </w:t>
      </w:r>
    </w:p>
    <w:p w14:paraId="49608549" w14:textId="0AD82E29" w:rsidR="00B273FC" w:rsidRPr="006D1147" w:rsidRDefault="00832E0B"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De forma análoga,</w:t>
      </w:r>
      <w:r w:rsidR="00C51EBC" w:rsidRPr="006D1147">
        <w:rPr>
          <w:rFonts w:ascii="Times New Roman" w:hAnsi="Times New Roman" w:cs="Times New Roman"/>
          <w:sz w:val="24"/>
          <w:szCs w:val="24"/>
        </w:rPr>
        <w:t xml:space="preserve"> la SCJN </w:t>
      </w:r>
      <w:sdt>
        <w:sdtPr>
          <w:rPr>
            <w:rFonts w:ascii="Times New Roman" w:hAnsi="Times New Roman" w:cs="Times New Roman"/>
            <w:sz w:val="24"/>
            <w:szCs w:val="24"/>
          </w:rPr>
          <w:id w:val="-164790147"/>
          <w:citation/>
        </w:sdtPr>
        <w:sdtEndPr/>
        <w:sdtContent>
          <w:r w:rsidR="00C51EBC" w:rsidRPr="006D1147">
            <w:rPr>
              <w:rFonts w:ascii="Times New Roman" w:hAnsi="Times New Roman" w:cs="Times New Roman"/>
              <w:sz w:val="24"/>
              <w:szCs w:val="24"/>
            </w:rPr>
            <w:fldChar w:fldCharType="begin"/>
          </w:r>
          <w:r w:rsidR="00C51EBC" w:rsidRPr="006D1147">
            <w:rPr>
              <w:rFonts w:ascii="Times New Roman" w:hAnsi="Times New Roman" w:cs="Times New Roman"/>
              <w:sz w:val="24"/>
              <w:szCs w:val="24"/>
            </w:rPr>
            <w:instrText xml:space="preserve">CITATION SCJ071 \n  \t  \l 2058 </w:instrText>
          </w:r>
          <w:r w:rsidR="00C51EBC"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(2007)</w:t>
          </w:r>
          <w:r w:rsidR="00C51EBC" w:rsidRPr="006D1147">
            <w:rPr>
              <w:rFonts w:ascii="Times New Roman" w:hAnsi="Times New Roman" w:cs="Times New Roman"/>
              <w:sz w:val="24"/>
              <w:szCs w:val="24"/>
            </w:rPr>
            <w:fldChar w:fldCharType="end"/>
          </w:r>
        </w:sdtContent>
      </w:sdt>
      <w:r w:rsidR="005A6155" w:rsidRPr="006D1147">
        <w:rPr>
          <w:rFonts w:ascii="Times New Roman" w:hAnsi="Times New Roman" w:cs="Times New Roman"/>
          <w:sz w:val="24"/>
          <w:szCs w:val="24"/>
        </w:rPr>
        <w:t xml:space="preserve"> lo define como el derecho fundamental </w:t>
      </w:r>
      <w:r w:rsidR="009D5693" w:rsidRPr="006D1147">
        <w:rPr>
          <w:rFonts w:ascii="Times New Roman" w:hAnsi="Times New Roman" w:cs="Times New Roman"/>
          <w:sz w:val="24"/>
          <w:szCs w:val="24"/>
        </w:rPr>
        <w:t xml:space="preserve">que </w:t>
      </w:r>
      <w:r w:rsidR="005623EB" w:rsidRPr="006D1147">
        <w:rPr>
          <w:rFonts w:ascii="Times New Roman" w:hAnsi="Times New Roman" w:cs="Times New Roman"/>
          <w:sz w:val="24"/>
          <w:szCs w:val="24"/>
        </w:rPr>
        <w:t>tiene el menor para</w:t>
      </w:r>
      <w:r w:rsidR="009D5693" w:rsidRPr="006D1147">
        <w:rPr>
          <w:rFonts w:ascii="Times New Roman" w:hAnsi="Times New Roman" w:cs="Times New Roman"/>
          <w:sz w:val="24"/>
          <w:szCs w:val="24"/>
        </w:rPr>
        <w:t xml:space="preserve"> solicitar y recibir información de</w:t>
      </w:r>
      <w:r w:rsidR="005623EB" w:rsidRPr="006D1147">
        <w:rPr>
          <w:rFonts w:ascii="Times New Roman" w:hAnsi="Times New Roman" w:cs="Times New Roman"/>
          <w:sz w:val="24"/>
          <w:szCs w:val="24"/>
        </w:rPr>
        <w:t xml:space="preserve"> su</w:t>
      </w:r>
      <w:r w:rsidR="009D5693" w:rsidRPr="006D1147">
        <w:rPr>
          <w:rFonts w:ascii="Times New Roman" w:hAnsi="Times New Roman" w:cs="Times New Roman"/>
          <w:sz w:val="24"/>
          <w:szCs w:val="24"/>
        </w:rPr>
        <w:t xml:space="preserve"> origen </w:t>
      </w:r>
      <w:r w:rsidR="005623EB" w:rsidRPr="006D1147">
        <w:rPr>
          <w:rFonts w:ascii="Times New Roman" w:hAnsi="Times New Roman" w:cs="Times New Roman"/>
          <w:sz w:val="24"/>
          <w:szCs w:val="24"/>
        </w:rPr>
        <w:t>personal,</w:t>
      </w:r>
      <w:r w:rsidR="009D5693" w:rsidRPr="006D1147">
        <w:rPr>
          <w:rFonts w:ascii="Times New Roman" w:hAnsi="Times New Roman" w:cs="Times New Roman"/>
          <w:sz w:val="24"/>
          <w:szCs w:val="24"/>
        </w:rPr>
        <w:t xml:space="preserve"> así como de la identidad de sus padres y el conocimiento de su origen genético</w:t>
      </w:r>
      <w:r w:rsidR="00E941EC" w:rsidRPr="006D1147">
        <w:rPr>
          <w:rFonts w:ascii="Times New Roman" w:hAnsi="Times New Roman" w:cs="Times New Roman"/>
          <w:sz w:val="24"/>
          <w:szCs w:val="24"/>
        </w:rPr>
        <w:t>, además</w:t>
      </w:r>
      <w:r w:rsidR="009D5693" w:rsidRPr="006D1147">
        <w:rPr>
          <w:rFonts w:ascii="Times New Roman" w:hAnsi="Times New Roman" w:cs="Times New Roman"/>
          <w:sz w:val="24"/>
          <w:szCs w:val="24"/>
        </w:rPr>
        <w:t xml:space="preserve"> </w:t>
      </w:r>
      <w:r w:rsidR="004C37DC" w:rsidRPr="006D1147">
        <w:rPr>
          <w:rFonts w:ascii="Times New Roman" w:hAnsi="Times New Roman" w:cs="Times New Roman"/>
          <w:sz w:val="24"/>
          <w:szCs w:val="24"/>
        </w:rPr>
        <w:t>determina que para</w:t>
      </w:r>
      <w:r w:rsidR="009D5693" w:rsidRPr="006D1147">
        <w:rPr>
          <w:rFonts w:ascii="Times New Roman" w:hAnsi="Times New Roman" w:cs="Times New Roman"/>
          <w:sz w:val="24"/>
          <w:szCs w:val="24"/>
        </w:rPr>
        <w:t xml:space="preserve"> lograr su ejercicio </w:t>
      </w:r>
      <w:r w:rsidR="004C37DC" w:rsidRPr="006D1147">
        <w:rPr>
          <w:rFonts w:ascii="Times New Roman" w:hAnsi="Times New Roman" w:cs="Times New Roman"/>
          <w:sz w:val="24"/>
          <w:szCs w:val="24"/>
        </w:rPr>
        <w:t>se deben ejercitar</w:t>
      </w:r>
      <w:r w:rsidR="009D5693" w:rsidRPr="006D1147">
        <w:rPr>
          <w:rFonts w:ascii="Times New Roman" w:hAnsi="Times New Roman" w:cs="Times New Roman"/>
          <w:sz w:val="24"/>
          <w:szCs w:val="24"/>
        </w:rPr>
        <w:t xml:space="preserve"> diversos derechos</w:t>
      </w:r>
      <w:r w:rsidR="005623EB" w:rsidRPr="006D1147">
        <w:rPr>
          <w:rFonts w:ascii="Times New Roman" w:hAnsi="Times New Roman" w:cs="Times New Roman"/>
          <w:sz w:val="24"/>
          <w:szCs w:val="24"/>
        </w:rPr>
        <w:t xml:space="preserve">. </w:t>
      </w:r>
      <w:r w:rsidRPr="006D1147">
        <w:rPr>
          <w:rFonts w:ascii="Times New Roman" w:hAnsi="Times New Roman" w:cs="Times New Roman"/>
          <w:sz w:val="24"/>
          <w:szCs w:val="24"/>
        </w:rPr>
        <w:t>Es decir</w:t>
      </w:r>
      <w:r w:rsidR="005623EB" w:rsidRPr="006D1147">
        <w:rPr>
          <w:rFonts w:ascii="Times New Roman" w:hAnsi="Times New Roman" w:cs="Times New Roman"/>
          <w:sz w:val="24"/>
          <w:szCs w:val="24"/>
        </w:rPr>
        <w:t>, se</w:t>
      </w:r>
      <w:r w:rsidR="00F46EEB" w:rsidRPr="006D1147">
        <w:rPr>
          <w:rFonts w:ascii="Times New Roman" w:hAnsi="Times New Roman" w:cs="Times New Roman"/>
          <w:sz w:val="24"/>
          <w:szCs w:val="24"/>
        </w:rPr>
        <w:t xml:space="preserve"> observa la </w:t>
      </w:r>
      <w:r w:rsidR="00E941EC" w:rsidRPr="006D1147">
        <w:rPr>
          <w:rFonts w:ascii="Times New Roman" w:hAnsi="Times New Roman" w:cs="Times New Roman"/>
          <w:sz w:val="24"/>
          <w:szCs w:val="24"/>
        </w:rPr>
        <w:t>ampliación de este derecho fundamental en cuando a su contenido</w:t>
      </w:r>
      <w:r w:rsidR="00877B30" w:rsidRPr="006D1147">
        <w:rPr>
          <w:rFonts w:ascii="Times New Roman" w:hAnsi="Times New Roman" w:cs="Times New Roman"/>
          <w:sz w:val="24"/>
          <w:szCs w:val="24"/>
        </w:rPr>
        <w:t>,</w:t>
      </w:r>
      <w:r w:rsidR="00F46EEB" w:rsidRPr="006D1147">
        <w:rPr>
          <w:rFonts w:ascii="Times New Roman" w:hAnsi="Times New Roman" w:cs="Times New Roman"/>
          <w:sz w:val="24"/>
          <w:szCs w:val="24"/>
        </w:rPr>
        <w:t xml:space="preserve"> </w:t>
      </w:r>
      <w:r w:rsidR="00877B30" w:rsidRPr="006D1147">
        <w:rPr>
          <w:rFonts w:ascii="Times New Roman" w:hAnsi="Times New Roman" w:cs="Times New Roman"/>
          <w:sz w:val="24"/>
          <w:szCs w:val="24"/>
        </w:rPr>
        <w:t>al</w:t>
      </w:r>
      <w:r w:rsidR="00F46EEB" w:rsidRPr="006D1147">
        <w:rPr>
          <w:rFonts w:ascii="Times New Roman" w:hAnsi="Times New Roman" w:cs="Times New Roman"/>
          <w:sz w:val="24"/>
          <w:szCs w:val="24"/>
        </w:rPr>
        <w:t xml:space="preserve"> </w:t>
      </w:r>
      <w:r w:rsidR="00E941EC" w:rsidRPr="006D1147">
        <w:rPr>
          <w:rFonts w:ascii="Times New Roman" w:hAnsi="Times New Roman" w:cs="Times New Roman"/>
          <w:sz w:val="24"/>
          <w:szCs w:val="24"/>
        </w:rPr>
        <w:t>menciona</w:t>
      </w:r>
      <w:r w:rsidR="00877B30" w:rsidRPr="006D1147">
        <w:rPr>
          <w:rFonts w:ascii="Times New Roman" w:hAnsi="Times New Roman" w:cs="Times New Roman"/>
          <w:sz w:val="24"/>
          <w:szCs w:val="24"/>
        </w:rPr>
        <w:t xml:space="preserve">r </w:t>
      </w:r>
      <w:r w:rsidR="00E941EC" w:rsidRPr="006D1147">
        <w:rPr>
          <w:rFonts w:ascii="Times New Roman" w:hAnsi="Times New Roman" w:cs="Times New Roman"/>
          <w:sz w:val="24"/>
          <w:szCs w:val="24"/>
        </w:rPr>
        <w:t xml:space="preserve">que no únicamente es conocer a sus padres </w:t>
      </w:r>
      <w:r w:rsidR="001E57E2" w:rsidRPr="006D1147">
        <w:rPr>
          <w:rFonts w:ascii="Times New Roman" w:hAnsi="Times New Roman" w:cs="Times New Roman"/>
          <w:sz w:val="24"/>
          <w:szCs w:val="24"/>
        </w:rPr>
        <w:t>biológicos,</w:t>
      </w:r>
      <w:r w:rsidR="00E941EC" w:rsidRPr="006D1147">
        <w:rPr>
          <w:rFonts w:ascii="Times New Roman" w:hAnsi="Times New Roman" w:cs="Times New Roman"/>
          <w:sz w:val="24"/>
          <w:szCs w:val="24"/>
        </w:rPr>
        <w:t xml:space="preserve"> sino que abre la posibilidad </w:t>
      </w:r>
      <w:r w:rsidR="00F46EEB" w:rsidRPr="006D1147">
        <w:rPr>
          <w:rFonts w:ascii="Times New Roman" w:hAnsi="Times New Roman" w:cs="Times New Roman"/>
          <w:sz w:val="24"/>
          <w:szCs w:val="24"/>
        </w:rPr>
        <w:t>de</w:t>
      </w:r>
      <w:r w:rsidR="00E941EC" w:rsidRPr="006D1147">
        <w:rPr>
          <w:rFonts w:ascii="Times New Roman" w:hAnsi="Times New Roman" w:cs="Times New Roman"/>
          <w:sz w:val="24"/>
          <w:szCs w:val="24"/>
        </w:rPr>
        <w:t xml:space="preserve"> solicitar y recibir información </w:t>
      </w:r>
      <w:r w:rsidR="00877B30" w:rsidRPr="006D1147">
        <w:rPr>
          <w:rFonts w:ascii="Times New Roman" w:hAnsi="Times New Roman" w:cs="Times New Roman"/>
          <w:sz w:val="24"/>
          <w:szCs w:val="24"/>
        </w:rPr>
        <w:t>de su origen personal, genético y biológic</w:t>
      </w:r>
      <w:r w:rsidR="00E83103" w:rsidRPr="006D1147">
        <w:rPr>
          <w:rFonts w:ascii="Times New Roman" w:hAnsi="Times New Roman" w:cs="Times New Roman"/>
          <w:sz w:val="24"/>
          <w:szCs w:val="24"/>
        </w:rPr>
        <w:t>o</w:t>
      </w:r>
      <w:r w:rsidR="00877B30" w:rsidRPr="006D1147">
        <w:rPr>
          <w:rFonts w:ascii="Times New Roman" w:hAnsi="Times New Roman" w:cs="Times New Roman"/>
          <w:sz w:val="24"/>
          <w:szCs w:val="24"/>
        </w:rPr>
        <w:t xml:space="preserve">. </w:t>
      </w:r>
    </w:p>
    <w:p w14:paraId="56E1B144" w14:textId="3980B651" w:rsidR="00C51EBC" w:rsidRPr="006D1147" w:rsidRDefault="00A206D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su parte, el Observatorio de Derechos Humanos</w:t>
      </w:r>
      <w:r w:rsidR="00FC492E" w:rsidRPr="006D1147">
        <w:rPr>
          <w:rFonts w:ascii="Times New Roman" w:hAnsi="Times New Roman" w:cs="Times New Roman"/>
          <w:sz w:val="24"/>
          <w:szCs w:val="24"/>
        </w:rPr>
        <w:t xml:space="preserve"> (ODH)</w:t>
      </w:r>
      <w:r w:rsidR="009D65DD" w:rsidRPr="006D1147">
        <w:rPr>
          <w:rFonts w:ascii="Times New Roman" w:hAnsi="Times New Roman" w:cs="Times New Roman"/>
          <w:sz w:val="24"/>
          <w:szCs w:val="24"/>
        </w:rPr>
        <w:t xml:space="preserve"> </w:t>
      </w:r>
      <w:sdt>
        <w:sdtPr>
          <w:rPr>
            <w:rFonts w:ascii="Times New Roman" w:hAnsi="Times New Roman" w:cs="Times New Roman"/>
            <w:sz w:val="24"/>
            <w:szCs w:val="24"/>
          </w:rPr>
          <w:id w:val="799809690"/>
          <w:citation/>
        </w:sdtPr>
        <w:sdtEndPr/>
        <w:sdtContent>
          <w:r w:rsidR="009D65DD" w:rsidRPr="006D1147">
            <w:rPr>
              <w:rFonts w:ascii="Times New Roman" w:hAnsi="Times New Roman" w:cs="Times New Roman"/>
              <w:sz w:val="24"/>
              <w:szCs w:val="24"/>
            </w:rPr>
            <w:fldChar w:fldCharType="begin"/>
          </w:r>
          <w:r w:rsidR="009D65DD" w:rsidRPr="006D1147">
            <w:rPr>
              <w:rFonts w:ascii="Times New Roman" w:hAnsi="Times New Roman" w:cs="Times New Roman"/>
              <w:sz w:val="24"/>
              <w:szCs w:val="24"/>
            </w:rPr>
            <w:instrText xml:space="preserve">CITATION Obs \n  \t  \l 2058 </w:instrText>
          </w:r>
          <w:r w:rsidR="009D65DD"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(2000)</w:t>
          </w:r>
          <w:r w:rsidR="009D65DD" w:rsidRPr="006D1147">
            <w:rPr>
              <w:rFonts w:ascii="Times New Roman" w:hAnsi="Times New Roman" w:cs="Times New Roman"/>
              <w:sz w:val="24"/>
              <w:szCs w:val="24"/>
            </w:rPr>
            <w:fldChar w:fldCharType="end"/>
          </w:r>
        </w:sdtContent>
      </w:sdt>
      <w:r w:rsidR="009D65DD" w:rsidRPr="006D1147">
        <w:rPr>
          <w:rFonts w:ascii="Times New Roman" w:hAnsi="Times New Roman" w:cs="Times New Roman"/>
          <w:sz w:val="24"/>
          <w:szCs w:val="24"/>
        </w:rPr>
        <w:t xml:space="preserve"> </w:t>
      </w:r>
      <w:r w:rsidRPr="006D1147">
        <w:rPr>
          <w:rFonts w:ascii="Times New Roman" w:hAnsi="Times New Roman" w:cs="Times New Roman"/>
          <w:sz w:val="24"/>
          <w:szCs w:val="24"/>
        </w:rPr>
        <w:t xml:space="preserve">establece que el derecho </w:t>
      </w:r>
      <w:r w:rsidR="00E83103" w:rsidRPr="006D1147">
        <w:rPr>
          <w:rFonts w:ascii="Times New Roman" w:hAnsi="Times New Roman" w:cs="Times New Roman"/>
          <w:sz w:val="24"/>
          <w:szCs w:val="24"/>
        </w:rPr>
        <w:t>de la niñez</w:t>
      </w:r>
      <w:r w:rsidRPr="006D1147">
        <w:rPr>
          <w:rFonts w:ascii="Times New Roman" w:hAnsi="Times New Roman" w:cs="Times New Roman"/>
          <w:sz w:val="24"/>
          <w:szCs w:val="24"/>
        </w:rPr>
        <w:t xml:space="preserve"> a conocer </w:t>
      </w:r>
      <w:r w:rsidR="00E83103" w:rsidRPr="006D1147">
        <w:rPr>
          <w:rFonts w:ascii="Times New Roman" w:hAnsi="Times New Roman" w:cs="Times New Roman"/>
          <w:sz w:val="24"/>
          <w:szCs w:val="24"/>
        </w:rPr>
        <w:t>sus</w:t>
      </w:r>
      <w:r w:rsidRPr="006D1147">
        <w:rPr>
          <w:rFonts w:ascii="Times New Roman" w:hAnsi="Times New Roman" w:cs="Times New Roman"/>
          <w:sz w:val="24"/>
          <w:szCs w:val="24"/>
        </w:rPr>
        <w:t xml:space="preserve"> orígenes biológicos </w:t>
      </w:r>
      <w:r w:rsidR="00972032" w:rsidRPr="006D1147">
        <w:rPr>
          <w:rFonts w:ascii="Times New Roman" w:hAnsi="Times New Roman" w:cs="Times New Roman"/>
          <w:sz w:val="24"/>
          <w:szCs w:val="24"/>
        </w:rPr>
        <w:t>inicia con la decisión personal de un sujeto para</w:t>
      </w:r>
      <w:r w:rsidR="008B71F0" w:rsidRPr="006D1147">
        <w:rPr>
          <w:rFonts w:ascii="Times New Roman" w:hAnsi="Times New Roman" w:cs="Times New Roman"/>
          <w:sz w:val="24"/>
          <w:szCs w:val="24"/>
        </w:rPr>
        <w:t xml:space="preserve"> </w:t>
      </w:r>
      <w:r w:rsidR="00972032" w:rsidRPr="006D1147">
        <w:rPr>
          <w:rFonts w:ascii="Times New Roman" w:hAnsi="Times New Roman" w:cs="Times New Roman"/>
          <w:sz w:val="24"/>
          <w:szCs w:val="24"/>
        </w:rPr>
        <w:t>tener conocimiento e información respecto a su</w:t>
      </w:r>
      <w:r w:rsidR="009E034A" w:rsidRPr="006D1147">
        <w:rPr>
          <w:rFonts w:ascii="Times New Roman" w:hAnsi="Times New Roman" w:cs="Times New Roman"/>
          <w:sz w:val="24"/>
          <w:szCs w:val="24"/>
        </w:rPr>
        <w:t xml:space="preserve"> ascendencia </w:t>
      </w:r>
      <w:r w:rsidR="00470E89" w:rsidRPr="006D1147">
        <w:rPr>
          <w:rFonts w:ascii="Times New Roman" w:hAnsi="Times New Roman" w:cs="Times New Roman"/>
          <w:sz w:val="24"/>
          <w:szCs w:val="24"/>
        </w:rPr>
        <w:t xml:space="preserve">o padres </w:t>
      </w:r>
      <w:r w:rsidR="00AB1809" w:rsidRPr="006D1147">
        <w:rPr>
          <w:rFonts w:ascii="Times New Roman" w:hAnsi="Times New Roman" w:cs="Times New Roman"/>
          <w:sz w:val="24"/>
          <w:szCs w:val="24"/>
        </w:rPr>
        <w:t>biológicos</w:t>
      </w:r>
      <w:r w:rsidR="00972032" w:rsidRPr="006D1147">
        <w:rPr>
          <w:rFonts w:ascii="Times New Roman" w:hAnsi="Times New Roman" w:cs="Times New Roman"/>
          <w:sz w:val="24"/>
          <w:szCs w:val="24"/>
        </w:rPr>
        <w:t>:</w:t>
      </w:r>
      <w:r w:rsidR="009D65DD" w:rsidRPr="006D1147">
        <w:rPr>
          <w:rFonts w:ascii="Times New Roman" w:hAnsi="Times New Roman" w:cs="Times New Roman"/>
          <w:sz w:val="24"/>
          <w:szCs w:val="24"/>
        </w:rPr>
        <w:t xml:space="preserve"> </w:t>
      </w:r>
    </w:p>
    <w:p w14:paraId="1207E495" w14:textId="432AC493" w:rsidR="00976C66" w:rsidRPr="006D1147" w:rsidRDefault="00976C66"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En este caso nos referimos a esos lazos determinados por la sangre, a esa singularidad definida por los genes </w:t>
      </w:r>
      <w:r w:rsidR="00C315A0" w:rsidRPr="006D1147">
        <w:rPr>
          <w:rFonts w:ascii="Times New Roman" w:hAnsi="Times New Roman" w:cs="Times New Roman"/>
          <w:sz w:val="24"/>
          <w:szCs w:val="24"/>
        </w:rPr>
        <w:t xml:space="preserve">o los padres </w:t>
      </w:r>
      <w:r w:rsidRPr="006D1147">
        <w:rPr>
          <w:rFonts w:ascii="Times New Roman" w:hAnsi="Times New Roman" w:cs="Times New Roman"/>
          <w:sz w:val="24"/>
          <w:szCs w:val="24"/>
        </w:rPr>
        <w:t xml:space="preserve">y al derecho de los seres humanos a conocer esa ascendencia e, incluso, a no querer conocerla. </w:t>
      </w:r>
    </w:p>
    <w:p w14:paraId="667BED96" w14:textId="20516611" w:rsidR="002E6385" w:rsidRPr="006D1147" w:rsidRDefault="00976C66" w:rsidP="00F652FB">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Es necesario precisar que la identidad biológica, el derecho a saber de dónde venimos, se torna sustancial en tanto la verdad sobre el origen lo es: el dato biológico, como dato empírico, adquiere sentido y trasciende como derecho en tanto da cuenta del origen, en la medida en que permite que el individuo elabore, proyecte y desarrolle su personalidad, sus creencias y sus valores sin restricciones acerca de las circunstancias de su procreación y nacimiento.</w:t>
      </w:r>
      <w:r w:rsidR="001C6B05" w:rsidRPr="006D1147">
        <w:rPr>
          <w:rFonts w:ascii="Times New Roman" w:hAnsi="Times New Roman" w:cs="Times New Roman"/>
          <w:sz w:val="24"/>
          <w:szCs w:val="24"/>
        </w:rPr>
        <w:t xml:space="preserve"> </w:t>
      </w:r>
      <w:r w:rsidR="009D65DD" w:rsidRPr="006D1147">
        <w:rPr>
          <w:rFonts w:ascii="Times New Roman" w:hAnsi="Times New Roman" w:cs="Times New Roman"/>
          <w:sz w:val="24"/>
          <w:szCs w:val="24"/>
        </w:rPr>
        <w:t xml:space="preserve"> </w:t>
      </w:r>
      <w:sdt>
        <w:sdtPr>
          <w:rPr>
            <w:rFonts w:ascii="Times New Roman" w:hAnsi="Times New Roman" w:cs="Times New Roman"/>
            <w:sz w:val="24"/>
            <w:szCs w:val="24"/>
          </w:rPr>
          <w:id w:val="1271211754"/>
          <w:citation/>
        </w:sdtPr>
        <w:sdtEndPr/>
        <w:sdtContent>
          <w:r w:rsidR="009D65DD" w:rsidRPr="006D1147">
            <w:rPr>
              <w:rFonts w:ascii="Times New Roman" w:hAnsi="Times New Roman" w:cs="Times New Roman"/>
              <w:sz w:val="24"/>
              <w:szCs w:val="24"/>
            </w:rPr>
            <w:fldChar w:fldCharType="begin"/>
          </w:r>
          <w:r w:rsidR="009D65DD" w:rsidRPr="006D1147">
            <w:rPr>
              <w:rFonts w:ascii="Times New Roman" w:hAnsi="Times New Roman" w:cs="Times New Roman"/>
              <w:sz w:val="24"/>
              <w:szCs w:val="24"/>
            </w:rPr>
            <w:instrText xml:space="preserve">CITATION Obs \p 10 \n  \y  \t  \l 2058 </w:instrText>
          </w:r>
          <w:r w:rsidR="009D65DD"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(pág. 10)</w:t>
          </w:r>
          <w:r w:rsidR="009D65DD" w:rsidRPr="006D1147">
            <w:rPr>
              <w:rFonts w:ascii="Times New Roman" w:hAnsi="Times New Roman" w:cs="Times New Roman"/>
              <w:sz w:val="24"/>
              <w:szCs w:val="24"/>
            </w:rPr>
            <w:fldChar w:fldCharType="end"/>
          </w:r>
        </w:sdtContent>
      </w:sdt>
    </w:p>
    <w:p w14:paraId="66F41233" w14:textId="601678A2" w:rsidR="005132EB" w:rsidRPr="006D1147" w:rsidRDefault="00D4332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Desde esta perspectiva</w:t>
      </w:r>
      <w:r w:rsidR="00823FDD" w:rsidRPr="006D1147">
        <w:rPr>
          <w:rFonts w:ascii="Times New Roman" w:hAnsi="Times New Roman" w:cs="Times New Roman"/>
          <w:sz w:val="24"/>
          <w:szCs w:val="24"/>
        </w:rPr>
        <w:t xml:space="preserve">, </w:t>
      </w:r>
      <w:r w:rsidR="00712F72" w:rsidRPr="006D1147">
        <w:rPr>
          <w:rFonts w:ascii="Times New Roman" w:hAnsi="Times New Roman" w:cs="Times New Roman"/>
          <w:sz w:val="24"/>
          <w:szCs w:val="24"/>
        </w:rPr>
        <w:t xml:space="preserve">el derecho de la niñez a conocer </w:t>
      </w:r>
      <w:r w:rsidR="00012060" w:rsidRPr="006D1147">
        <w:rPr>
          <w:rFonts w:ascii="Times New Roman" w:hAnsi="Times New Roman" w:cs="Times New Roman"/>
          <w:sz w:val="24"/>
          <w:szCs w:val="24"/>
        </w:rPr>
        <w:t>sus orígenes</w:t>
      </w:r>
      <w:r w:rsidR="00712F72" w:rsidRPr="006D1147">
        <w:rPr>
          <w:rFonts w:ascii="Times New Roman" w:hAnsi="Times New Roman" w:cs="Times New Roman"/>
          <w:sz w:val="24"/>
          <w:szCs w:val="24"/>
        </w:rPr>
        <w:t xml:space="preserve"> biológicos </w:t>
      </w:r>
      <w:r w:rsidR="00823FDD" w:rsidRPr="006D1147">
        <w:rPr>
          <w:rFonts w:ascii="Times New Roman" w:hAnsi="Times New Roman" w:cs="Times New Roman"/>
          <w:sz w:val="24"/>
          <w:szCs w:val="24"/>
        </w:rPr>
        <w:t>se determina a partir del</w:t>
      </w:r>
      <w:r w:rsidR="00C06EF7" w:rsidRPr="006D1147">
        <w:rPr>
          <w:rFonts w:ascii="Times New Roman" w:hAnsi="Times New Roman" w:cs="Times New Roman"/>
          <w:sz w:val="24"/>
          <w:szCs w:val="24"/>
        </w:rPr>
        <w:t xml:space="preserve"> conocimiento </w:t>
      </w:r>
      <w:r w:rsidR="00012060" w:rsidRPr="006D1147">
        <w:rPr>
          <w:rFonts w:ascii="Times New Roman" w:hAnsi="Times New Roman" w:cs="Times New Roman"/>
          <w:sz w:val="24"/>
          <w:szCs w:val="24"/>
        </w:rPr>
        <w:t>de la niñez</w:t>
      </w:r>
      <w:r w:rsidR="00C06EF7" w:rsidRPr="006D1147">
        <w:rPr>
          <w:rFonts w:ascii="Times New Roman" w:hAnsi="Times New Roman" w:cs="Times New Roman"/>
          <w:sz w:val="24"/>
          <w:szCs w:val="24"/>
        </w:rPr>
        <w:t xml:space="preserve"> hacia su ascendencia, </w:t>
      </w:r>
      <w:r w:rsidR="00012060" w:rsidRPr="006D1147">
        <w:rPr>
          <w:rFonts w:ascii="Times New Roman" w:hAnsi="Times New Roman" w:cs="Times New Roman"/>
          <w:sz w:val="24"/>
          <w:szCs w:val="24"/>
        </w:rPr>
        <w:t xml:space="preserve">su </w:t>
      </w:r>
      <w:r w:rsidR="00C06EF7" w:rsidRPr="006D1147">
        <w:rPr>
          <w:rFonts w:ascii="Times New Roman" w:hAnsi="Times New Roman" w:cs="Times New Roman"/>
          <w:sz w:val="24"/>
          <w:szCs w:val="24"/>
        </w:rPr>
        <w:t xml:space="preserve">procreación y </w:t>
      </w:r>
      <w:r w:rsidR="00012060" w:rsidRPr="006D1147">
        <w:rPr>
          <w:rFonts w:ascii="Times New Roman" w:hAnsi="Times New Roman" w:cs="Times New Roman"/>
          <w:sz w:val="24"/>
          <w:szCs w:val="24"/>
        </w:rPr>
        <w:t xml:space="preserve">su </w:t>
      </w:r>
      <w:r w:rsidR="00C06EF7" w:rsidRPr="006D1147">
        <w:rPr>
          <w:rFonts w:ascii="Times New Roman" w:hAnsi="Times New Roman" w:cs="Times New Roman"/>
          <w:sz w:val="24"/>
          <w:szCs w:val="24"/>
        </w:rPr>
        <w:t>nacimiento</w:t>
      </w:r>
      <w:r w:rsidR="006459DC" w:rsidRPr="006D1147">
        <w:rPr>
          <w:rFonts w:ascii="Times New Roman" w:hAnsi="Times New Roman" w:cs="Times New Roman"/>
          <w:sz w:val="24"/>
          <w:szCs w:val="24"/>
        </w:rPr>
        <w:t xml:space="preserve">, </w:t>
      </w:r>
      <w:r w:rsidR="00972032" w:rsidRPr="006D1147">
        <w:rPr>
          <w:rFonts w:ascii="Times New Roman" w:hAnsi="Times New Roman" w:cs="Times New Roman"/>
          <w:sz w:val="24"/>
          <w:szCs w:val="24"/>
        </w:rPr>
        <w:t>así mismo, este derecho permite a la persona la elaboración, proyección y desarrollo de su personalidad</w:t>
      </w:r>
      <w:r w:rsidR="006459DC" w:rsidRPr="006D1147">
        <w:rPr>
          <w:rFonts w:ascii="Times New Roman" w:hAnsi="Times New Roman" w:cs="Times New Roman"/>
          <w:sz w:val="24"/>
          <w:szCs w:val="24"/>
        </w:rPr>
        <w:t xml:space="preserve">. </w:t>
      </w:r>
    </w:p>
    <w:p w14:paraId="5CC2EA87" w14:textId="2B676172" w:rsidR="00DF1A82" w:rsidRPr="006D1147" w:rsidRDefault="00DF1A82"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w:t>
      </w:r>
      <w:r w:rsidR="00CE08D5" w:rsidRPr="006D1147">
        <w:rPr>
          <w:rFonts w:ascii="Times New Roman" w:hAnsi="Times New Roman" w:cs="Times New Roman"/>
          <w:sz w:val="24"/>
          <w:szCs w:val="24"/>
        </w:rPr>
        <w:t xml:space="preserve">n este orden de ideas, también es </w:t>
      </w:r>
      <w:r w:rsidRPr="006D1147">
        <w:rPr>
          <w:rFonts w:ascii="Times New Roman" w:hAnsi="Times New Roman" w:cs="Times New Roman"/>
          <w:sz w:val="24"/>
          <w:szCs w:val="24"/>
        </w:rPr>
        <w:t xml:space="preserve">conveniente mencionar que el derecho de la niñez a conocer </w:t>
      </w:r>
      <w:r w:rsidR="002E6385" w:rsidRPr="006D1147">
        <w:rPr>
          <w:rFonts w:ascii="Times New Roman" w:hAnsi="Times New Roman" w:cs="Times New Roman"/>
          <w:sz w:val="24"/>
          <w:szCs w:val="24"/>
        </w:rPr>
        <w:t>sus orígenes</w:t>
      </w:r>
      <w:r w:rsidRPr="006D1147">
        <w:rPr>
          <w:rFonts w:ascii="Times New Roman" w:hAnsi="Times New Roman" w:cs="Times New Roman"/>
          <w:sz w:val="24"/>
          <w:szCs w:val="24"/>
        </w:rPr>
        <w:t xml:space="preserve"> biológicos se instituye como un derecho fundamental que tiene como principal </w:t>
      </w:r>
      <w:r w:rsidR="00CE08D5" w:rsidRPr="006D1147">
        <w:rPr>
          <w:rFonts w:ascii="Times New Roman" w:hAnsi="Times New Roman" w:cs="Times New Roman"/>
          <w:sz w:val="24"/>
          <w:szCs w:val="24"/>
        </w:rPr>
        <w:t xml:space="preserve">objetivo la </w:t>
      </w:r>
      <w:r w:rsidRPr="006D1147">
        <w:rPr>
          <w:rFonts w:ascii="Times New Roman" w:hAnsi="Times New Roman" w:cs="Times New Roman"/>
          <w:sz w:val="24"/>
          <w:szCs w:val="24"/>
        </w:rPr>
        <w:t xml:space="preserve">exigencia </w:t>
      </w:r>
      <w:r w:rsidR="00CE08D5" w:rsidRPr="006D1147">
        <w:rPr>
          <w:rFonts w:ascii="Times New Roman" w:hAnsi="Times New Roman" w:cs="Times New Roman"/>
          <w:sz w:val="24"/>
          <w:szCs w:val="24"/>
        </w:rPr>
        <w:t>de</w:t>
      </w:r>
      <w:r w:rsidR="002E6385" w:rsidRPr="006D1147">
        <w:rPr>
          <w:rFonts w:ascii="Times New Roman" w:hAnsi="Times New Roman" w:cs="Times New Roman"/>
          <w:sz w:val="24"/>
          <w:szCs w:val="24"/>
        </w:rPr>
        <w:t xml:space="preserve"> la niñez </w:t>
      </w:r>
      <w:r w:rsidR="00CE08D5" w:rsidRPr="006D1147">
        <w:rPr>
          <w:rFonts w:ascii="Times New Roman" w:hAnsi="Times New Roman" w:cs="Times New Roman"/>
          <w:sz w:val="24"/>
          <w:szCs w:val="24"/>
        </w:rPr>
        <w:t>para</w:t>
      </w:r>
      <w:r w:rsidRPr="006D1147">
        <w:rPr>
          <w:rFonts w:ascii="Times New Roman" w:hAnsi="Times New Roman" w:cs="Times New Roman"/>
          <w:sz w:val="24"/>
          <w:szCs w:val="24"/>
        </w:rPr>
        <w:t xml:space="preserve"> conocer</w:t>
      </w:r>
      <w:r w:rsidR="00972032" w:rsidRPr="006D1147">
        <w:rPr>
          <w:rFonts w:ascii="Times New Roman" w:hAnsi="Times New Roman" w:cs="Times New Roman"/>
          <w:sz w:val="24"/>
          <w:szCs w:val="24"/>
        </w:rPr>
        <w:t xml:space="preserve"> información sobre</w:t>
      </w:r>
      <w:r w:rsidRPr="006D1147">
        <w:rPr>
          <w:rFonts w:ascii="Times New Roman" w:hAnsi="Times New Roman" w:cs="Times New Roman"/>
          <w:sz w:val="24"/>
          <w:szCs w:val="24"/>
        </w:rPr>
        <w:t xml:space="preserve"> su </w:t>
      </w:r>
      <w:r w:rsidR="00C2102F" w:rsidRPr="006D1147">
        <w:rPr>
          <w:rFonts w:ascii="Times New Roman" w:hAnsi="Times New Roman" w:cs="Times New Roman"/>
          <w:sz w:val="24"/>
          <w:szCs w:val="24"/>
        </w:rPr>
        <w:t>pasado</w:t>
      </w:r>
      <w:r w:rsidR="002E6385" w:rsidRPr="006D1147">
        <w:rPr>
          <w:rFonts w:ascii="Times New Roman" w:hAnsi="Times New Roman" w:cs="Times New Roman"/>
          <w:sz w:val="24"/>
          <w:szCs w:val="24"/>
        </w:rPr>
        <w:t xml:space="preserve"> y</w:t>
      </w:r>
      <w:r w:rsidR="00CE08D5" w:rsidRPr="006D1147">
        <w:rPr>
          <w:rFonts w:ascii="Times New Roman" w:hAnsi="Times New Roman" w:cs="Times New Roman"/>
          <w:sz w:val="24"/>
          <w:szCs w:val="24"/>
        </w:rPr>
        <w:t xml:space="preserve"> </w:t>
      </w:r>
      <w:r w:rsidRPr="006D1147">
        <w:rPr>
          <w:rFonts w:ascii="Times New Roman" w:hAnsi="Times New Roman" w:cs="Times New Roman"/>
          <w:sz w:val="24"/>
          <w:szCs w:val="24"/>
        </w:rPr>
        <w:t>a sus progenitore</w:t>
      </w:r>
      <w:r w:rsidR="00E82B0C" w:rsidRPr="006D1147">
        <w:rPr>
          <w:rFonts w:ascii="Times New Roman" w:hAnsi="Times New Roman" w:cs="Times New Roman"/>
          <w:sz w:val="24"/>
          <w:szCs w:val="24"/>
        </w:rPr>
        <w:t xml:space="preserve">s </w:t>
      </w:r>
      <w:r w:rsidR="00CE08D5" w:rsidRPr="006D1147">
        <w:rPr>
          <w:rFonts w:ascii="Times New Roman" w:hAnsi="Times New Roman" w:cs="Times New Roman"/>
          <w:sz w:val="24"/>
          <w:szCs w:val="24"/>
        </w:rPr>
        <w:t xml:space="preserve">pues </w:t>
      </w:r>
      <w:r w:rsidR="002E6385" w:rsidRPr="006D1147">
        <w:rPr>
          <w:rFonts w:ascii="Times New Roman" w:hAnsi="Times New Roman" w:cs="Times New Roman"/>
          <w:sz w:val="24"/>
          <w:szCs w:val="24"/>
        </w:rPr>
        <w:t>funge como</w:t>
      </w:r>
      <w:r w:rsidR="00CE08D5" w:rsidRPr="006D1147">
        <w:rPr>
          <w:rFonts w:ascii="Times New Roman" w:hAnsi="Times New Roman" w:cs="Times New Roman"/>
          <w:sz w:val="24"/>
          <w:szCs w:val="24"/>
        </w:rPr>
        <w:t xml:space="preserve"> un detonante para la construcción de la </w:t>
      </w:r>
      <w:r w:rsidR="00E82B0C" w:rsidRPr="006D1147">
        <w:rPr>
          <w:rFonts w:ascii="Times New Roman" w:hAnsi="Times New Roman" w:cs="Times New Roman"/>
          <w:sz w:val="24"/>
          <w:szCs w:val="24"/>
        </w:rPr>
        <w:t xml:space="preserve">identidad personal y </w:t>
      </w:r>
      <w:r w:rsidR="00E82B0C" w:rsidRPr="006D1147">
        <w:rPr>
          <w:rFonts w:ascii="Times New Roman" w:hAnsi="Times New Roman" w:cs="Times New Roman"/>
          <w:sz w:val="24"/>
          <w:szCs w:val="24"/>
        </w:rPr>
        <w:lastRenderedPageBreak/>
        <w:t>desarroll</w:t>
      </w:r>
      <w:r w:rsidR="00933C91" w:rsidRPr="006D1147">
        <w:rPr>
          <w:rFonts w:ascii="Times New Roman" w:hAnsi="Times New Roman" w:cs="Times New Roman"/>
          <w:sz w:val="24"/>
          <w:szCs w:val="24"/>
        </w:rPr>
        <w:t>o sano</w:t>
      </w:r>
      <w:r w:rsidR="00027A85" w:rsidRPr="006D1147">
        <w:rPr>
          <w:rFonts w:ascii="Times New Roman" w:hAnsi="Times New Roman" w:cs="Times New Roman"/>
          <w:sz w:val="24"/>
          <w:szCs w:val="24"/>
        </w:rPr>
        <w:t xml:space="preserve"> de la niñez</w:t>
      </w:r>
      <w:r w:rsidR="00C2102F" w:rsidRPr="006D1147">
        <w:rPr>
          <w:rFonts w:ascii="Times New Roman" w:hAnsi="Times New Roman" w:cs="Times New Roman"/>
          <w:sz w:val="24"/>
          <w:szCs w:val="24"/>
        </w:rPr>
        <w:t xml:space="preserve">, tal y como lo menciona Chandivu-Martínez </w:t>
      </w:r>
      <w:sdt>
        <w:sdtPr>
          <w:rPr>
            <w:rFonts w:ascii="Times New Roman" w:hAnsi="Times New Roman" w:cs="Times New Roman"/>
            <w:sz w:val="24"/>
            <w:szCs w:val="24"/>
          </w:rPr>
          <w:id w:val="-1528250317"/>
          <w:citation/>
        </w:sdtPr>
        <w:sdtEndPr/>
        <w:sdtContent>
          <w:r w:rsidR="00C2102F" w:rsidRPr="006D1147">
            <w:rPr>
              <w:rFonts w:ascii="Times New Roman" w:hAnsi="Times New Roman" w:cs="Times New Roman"/>
              <w:sz w:val="24"/>
              <w:szCs w:val="24"/>
            </w:rPr>
            <w:fldChar w:fldCharType="begin"/>
          </w:r>
          <w:r w:rsidR="00C2102F" w:rsidRPr="006D1147">
            <w:rPr>
              <w:rFonts w:ascii="Times New Roman" w:hAnsi="Times New Roman" w:cs="Times New Roman"/>
              <w:sz w:val="24"/>
              <w:szCs w:val="24"/>
            </w:rPr>
            <w:instrText xml:space="preserve">CITATION Cha07 \n  \t  \l 2058 </w:instrText>
          </w:r>
          <w:r w:rsidR="00C2102F"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(2007)</w:t>
          </w:r>
          <w:r w:rsidR="00C2102F" w:rsidRPr="006D1147">
            <w:rPr>
              <w:rFonts w:ascii="Times New Roman" w:hAnsi="Times New Roman" w:cs="Times New Roman"/>
              <w:sz w:val="24"/>
              <w:szCs w:val="24"/>
            </w:rPr>
            <w:fldChar w:fldCharType="end"/>
          </w:r>
        </w:sdtContent>
      </w:sdt>
      <w:r w:rsidR="00933C91" w:rsidRPr="006D1147">
        <w:rPr>
          <w:rFonts w:ascii="Times New Roman" w:hAnsi="Times New Roman" w:cs="Times New Roman"/>
          <w:sz w:val="24"/>
          <w:szCs w:val="24"/>
        </w:rPr>
        <w:t xml:space="preserve"> al conferir</w:t>
      </w:r>
      <w:r w:rsidR="00972032" w:rsidRPr="006D1147">
        <w:rPr>
          <w:rFonts w:ascii="Times New Roman" w:hAnsi="Times New Roman" w:cs="Times New Roman"/>
          <w:sz w:val="24"/>
          <w:szCs w:val="24"/>
        </w:rPr>
        <w:t xml:space="preserve"> </w:t>
      </w:r>
      <w:r w:rsidR="00933C91" w:rsidRPr="006D1147">
        <w:rPr>
          <w:rFonts w:ascii="Times New Roman" w:hAnsi="Times New Roman" w:cs="Times New Roman"/>
          <w:sz w:val="24"/>
          <w:szCs w:val="24"/>
        </w:rPr>
        <w:t xml:space="preserve">lo siguiente: </w:t>
      </w:r>
    </w:p>
    <w:p w14:paraId="4016104B" w14:textId="3A57BDC3" w:rsidR="00C2102F" w:rsidRPr="006D1147" w:rsidRDefault="00C2102F"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También denominado a derecho a conocer el origen biológico. </w:t>
      </w:r>
      <w:r w:rsidR="00933C91" w:rsidRPr="006D1147">
        <w:rPr>
          <w:rFonts w:ascii="Times New Roman" w:hAnsi="Times New Roman" w:cs="Times New Roman"/>
          <w:sz w:val="24"/>
          <w:szCs w:val="24"/>
        </w:rPr>
        <w:t>Surge del</w:t>
      </w:r>
      <w:r w:rsidRPr="006D1147">
        <w:rPr>
          <w:rFonts w:ascii="Times New Roman" w:hAnsi="Times New Roman" w:cs="Times New Roman"/>
          <w:sz w:val="24"/>
          <w:szCs w:val="24"/>
        </w:rPr>
        <w:t xml:space="preserve"> derecho a la identidad </w:t>
      </w:r>
      <w:r w:rsidR="00933C91" w:rsidRPr="006D1147">
        <w:rPr>
          <w:rFonts w:ascii="Times New Roman" w:hAnsi="Times New Roman" w:cs="Times New Roman"/>
          <w:sz w:val="24"/>
          <w:szCs w:val="24"/>
        </w:rPr>
        <w:t xml:space="preserve">que </w:t>
      </w:r>
      <w:r w:rsidRPr="006D1147">
        <w:rPr>
          <w:rFonts w:ascii="Times New Roman" w:hAnsi="Times New Roman" w:cs="Times New Roman"/>
          <w:sz w:val="24"/>
          <w:szCs w:val="24"/>
        </w:rPr>
        <w:t xml:space="preserve">es inherente a la persona, por este motivo, surge el interés de conocer su pasado y a sus progenitores; y es a partir de este conocimiento que el ser humano podrá elaborar su proyecto de vida; así como, desarrollar una personalidad psicológica sana. En ese sentido, el interés del adoptado por conocer a sus verdaderos padres no será con el fin de reclamar afecto, tampoco ayuda económica, sino porque necesitan construir su propia identidad…  </w:t>
      </w:r>
      <w:sdt>
        <w:sdtPr>
          <w:rPr>
            <w:rFonts w:ascii="Times New Roman" w:hAnsi="Times New Roman" w:cs="Times New Roman"/>
            <w:sz w:val="24"/>
            <w:szCs w:val="24"/>
          </w:rPr>
          <w:id w:val="-343930740"/>
          <w:citation/>
        </w:sdtPr>
        <w:sdtEndPr/>
        <w:sdtContent>
          <w:r w:rsidRPr="006D1147">
            <w:rPr>
              <w:rFonts w:ascii="Times New Roman" w:hAnsi="Times New Roman" w:cs="Times New Roman"/>
              <w:sz w:val="24"/>
              <w:szCs w:val="24"/>
            </w:rPr>
            <w:fldChar w:fldCharType="begin"/>
          </w:r>
          <w:r w:rsidRPr="006D1147">
            <w:rPr>
              <w:rFonts w:ascii="Times New Roman" w:hAnsi="Times New Roman" w:cs="Times New Roman"/>
              <w:sz w:val="24"/>
              <w:szCs w:val="24"/>
            </w:rPr>
            <w:instrText xml:space="preserve">CITATION Cha07 \p 54 \n  \y  \t  \l 2058 </w:instrText>
          </w:r>
          <w:r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(pág. 54)</w:t>
          </w:r>
          <w:r w:rsidRPr="006D1147">
            <w:rPr>
              <w:rFonts w:ascii="Times New Roman" w:hAnsi="Times New Roman" w:cs="Times New Roman"/>
              <w:sz w:val="24"/>
              <w:szCs w:val="24"/>
            </w:rPr>
            <w:fldChar w:fldCharType="end"/>
          </w:r>
        </w:sdtContent>
      </w:sdt>
    </w:p>
    <w:p w14:paraId="1A4B2C6C" w14:textId="7B89E95E" w:rsidR="00C756C2" w:rsidRPr="006D1147" w:rsidRDefault="00A353B2"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S</w:t>
      </w:r>
      <w:r w:rsidR="005228EA" w:rsidRPr="006D1147">
        <w:rPr>
          <w:rFonts w:ascii="Times New Roman" w:hAnsi="Times New Roman" w:cs="Times New Roman"/>
          <w:sz w:val="24"/>
          <w:szCs w:val="24"/>
        </w:rPr>
        <w:t xml:space="preserve">i bien </w:t>
      </w:r>
      <w:r w:rsidR="0058506E" w:rsidRPr="006D1147">
        <w:rPr>
          <w:rFonts w:ascii="Times New Roman" w:hAnsi="Times New Roman" w:cs="Times New Roman"/>
          <w:sz w:val="24"/>
          <w:szCs w:val="24"/>
        </w:rPr>
        <w:t xml:space="preserve">Chandivu-Martínez se refiere </w:t>
      </w:r>
      <w:r w:rsidR="005228EA" w:rsidRPr="006D1147">
        <w:rPr>
          <w:rFonts w:ascii="Times New Roman" w:hAnsi="Times New Roman" w:cs="Times New Roman"/>
          <w:sz w:val="24"/>
          <w:szCs w:val="24"/>
        </w:rPr>
        <w:t>a</w:t>
      </w:r>
      <w:r w:rsidR="0058506E" w:rsidRPr="006D1147">
        <w:rPr>
          <w:rFonts w:ascii="Times New Roman" w:hAnsi="Times New Roman" w:cs="Times New Roman"/>
          <w:sz w:val="24"/>
          <w:szCs w:val="24"/>
        </w:rPr>
        <w:t xml:space="preserve"> los niños adoptados</w:t>
      </w:r>
      <w:r w:rsidRPr="006D1147">
        <w:rPr>
          <w:rFonts w:ascii="Times New Roman" w:hAnsi="Times New Roman" w:cs="Times New Roman"/>
          <w:sz w:val="24"/>
          <w:szCs w:val="24"/>
        </w:rPr>
        <w:t xml:space="preserve">, </w:t>
      </w:r>
      <w:r w:rsidR="00D4606E" w:rsidRPr="006D1147">
        <w:rPr>
          <w:rFonts w:ascii="Times New Roman" w:hAnsi="Times New Roman" w:cs="Times New Roman"/>
          <w:sz w:val="24"/>
          <w:szCs w:val="24"/>
        </w:rPr>
        <w:t>se conviene en aclarar que</w:t>
      </w:r>
      <w:r w:rsidRPr="006D1147">
        <w:rPr>
          <w:rFonts w:ascii="Times New Roman" w:hAnsi="Times New Roman" w:cs="Times New Roman"/>
          <w:sz w:val="24"/>
          <w:szCs w:val="24"/>
        </w:rPr>
        <w:t xml:space="preserve"> la importancia de este derecho fundamental </w:t>
      </w:r>
      <w:r w:rsidR="00D4606E" w:rsidRPr="006D1147">
        <w:rPr>
          <w:rFonts w:ascii="Times New Roman" w:hAnsi="Times New Roman" w:cs="Times New Roman"/>
          <w:sz w:val="24"/>
          <w:szCs w:val="24"/>
        </w:rPr>
        <w:t xml:space="preserve">es para </w:t>
      </w:r>
      <w:r w:rsidRPr="006D1147">
        <w:rPr>
          <w:rFonts w:ascii="Times New Roman" w:hAnsi="Times New Roman" w:cs="Times New Roman"/>
          <w:sz w:val="24"/>
          <w:szCs w:val="24"/>
        </w:rPr>
        <w:t>la niñez en cualquier circunstancia específica de su vida y también en las condiciones en las que se encuentre</w:t>
      </w:r>
      <w:r w:rsidR="00972032" w:rsidRPr="006D1147">
        <w:rPr>
          <w:rFonts w:ascii="Times New Roman" w:hAnsi="Times New Roman" w:cs="Times New Roman"/>
          <w:sz w:val="24"/>
          <w:szCs w:val="24"/>
        </w:rPr>
        <w:t xml:space="preserve">. </w:t>
      </w:r>
    </w:p>
    <w:p w14:paraId="6A309090" w14:textId="0EC61A12" w:rsidR="00C756C2" w:rsidRPr="006D1147" w:rsidRDefault="00985B6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cuanto a la titularidad del derecho fundamental de la niñez a conocer sus orígenes biológico, Rosakemelmajer </w:t>
      </w:r>
      <w:sdt>
        <w:sdtPr>
          <w:rPr>
            <w:rFonts w:ascii="Times New Roman" w:hAnsi="Times New Roman" w:cs="Times New Roman"/>
            <w:sz w:val="24"/>
            <w:szCs w:val="24"/>
          </w:rPr>
          <w:id w:val="-128022010"/>
          <w:citation/>
        </w:sdtPr>
        <w:sdtEndPr/>
        <w:sdtContent>
          <w:r w:rsidRPr="006D1147">
            <w:rPr>
              <w:rFonts w:ascii="Times New Roman" w:hAnsi="Times New Roman" w:cs="Times New Roman"/>
              <w:sz w:val="24"/>
              <w:szCs w:val="24"/>
            </w:rPr>
            <w:fldChar w:fldCharType="begin"/>
          </w:r>
          <w:r w:rsidRPr="006D1147">
            <w:rPr>
              <w:rFonts w:ascii="Times New Roman" w:hAnsi="Times New Roman" w:cs="Times New Roman"/>
              <w:sz w:val="24"/>
              <w:szCs w:val="24"/>
            </w:rPr>
            <w:instrText xml:space="preserve">CITATION Rom16 \n  \t  \l 2058 </w:instrText>
          </w:r>
          <w:r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(2019)</w:t>
          </w:r>
          <w:r w:rsidRPr="006D1147">
            <w:rPr>
              <w:rFonts w:ascii="Times New Roman" w:hAnsi="Times New Roman" w:cs="Times New Roman"/>
              <w:sz w:val="24"/>
              <w:szCs w:val="24"/>
            </w:rPr>
            <w:fldChar w:fldCharType="end"/>
          </w:r>
        </w:sdtContent>
      </w:sdt>
      <w:r w:rsidRPr="006D1147">
        <w:rPr>
          <w:rFonts w:ascii="Times New Roman" w:hAnsi="Times New Roman" w:cs="Times New Roman"/>
          <w:sz w:val="24"/>
          <w:szCs w:val="24"/>
        </w:rPr>
        <w:t xml:space="preserve"> </w:t>
      </w:r>
      <w:r w:rsidR="003E1A16" w:rsidRPr="006D1147">
        <w:rPr>
          <w:rFonts w:ascii="Times New Roman" w:hAnsi="Times New Roman" w:cs="Times New Roman"/>
          <w:sz w:val="24"/>
          <w:szCs w:val="24"/>
        </w:rPr>
        <w:t>señala</w:t>
      </w:r>
      <w:r w:rsidR="00C756C2" w:rsidRPr="006D1147">
        <w:rPr>
          <w:rFonts w:ascii="Times New Roman" w:hAnsi="Times New Roman" w:cs="Times New Roman"/>
          <w:sz w:val="24"/>
          <w:szCs w:val="24"/>
        </w:rPr>
        <w:t xml:space="preserve"> los supuestos más frecuentes en que un menor podría ser sujeto al mismo y también su aplicación respectiva: </w:t>
      </w:r>
    </w:p>
    <w:p w14:paraId="6426C81D" w14:textId="4093E6B9" w:rsidR="00C756C2" w:rsidRPr="006D1147" w:rsidRDefault="00C756C2"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La expresión el derecho a conocer los propios orígenes </w:t>
      </w:r>
      <w:r w:rsidR="00D92E0D" w:rsidRPr="006D1147">
        <w:rPr>
          <w:rFonts w:ascii="Times New Roman" w:hAnsi="Times New Roman" w:cs="Times New Roman"/>
          <w:sz w:val="24"/>
          <w:szCs w:val="24"/>
        </w:rPr>
        <w:t xml:space="preserve">biológicos </w:t>
      </w:r>
      <w:r w:rsidRPr="006D1147">
        <w:rPr>
          <w:rFonts w:ascii="Times New Roman" w:hAnsi="Times New Roman" w:cs="Times New Roman"/>
          <w:sz w:val="24"/>
          <w:szCs w:val="24"/>
        </w:rPr>
        <w:t xml:space="preserve">puede ser aplicada a dos situaciones diferentes: a) derecho a conocer su propia condición, en muchos casos, el verdadero estatus jurídico (o sea, saber que se es hijo adoptivo, o hijo de fecundación asistida heteróloga, o hijo nacido fuera del matrimonio, etc.); y el b) derecho a conocer la identidad de los progenitores, o sea, individualizar concretamente a quienes aportaron el material genético. </w:t>
      </w:r>
    </w:p>
    <w:p w14:paraId="3ED7FEA4" w14:textId="261D7EBF" w:rsidR="00C756C2" w:rsidRPr="006D1147" w:rsidRDefault="00D0389E"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Esto significa</w:t>
      </w:r>
      <w:r w:rsidR="0051767D" w:rsidRPr="006D1147">
        <w:rPr>
          <w:rFonts w:ascii="Times New Roman" w:hAnsi="Times New Roman" w:cs="Times New Roman"/>
          <w:sz w:val="24"/>
          <w:szCs w:val="24"/>
        </w:rPr>
        <w:t xml:space="preserve"> que </w:t>
      </w:r>
      <w:r w:rsidR="00C756C2" w:rsidRPr="006D1147">
        <w:rPr>
          <w:rFonts w:ascii="Times New Roman" w:hAnsi="Times New Roman" w:cs="Times New Roman"/>
          <w:sz w:val="24"/>
          <w:szCs w:val="24"/>
        </w:rPr>
        <w:t>el derecho</w:t>
      </w:r>
      <w:r w:rsidR="00927121" w:rsidRPr="006D1147">
        <w:rPr>
          <w:rFonts w:ascii="Times New Roman" w:hAnsi="Times New Roman" w:cs="Times New Roman"/>
          <w:sz w:val="24"/>
          <w:szCs w:val="24"/>
        </w:rPr>
        <w:t xml:space="preserve"> de la niñez</w:t>
      </w:r>
      <w:r w:rsidR="00C756C2" w:rsidRPr="006D1147">
        <w:rPr>
          <w:rFonts w:ascii="Times New Roman" w:hAnsi="Times New Roman" w:cs="Times New Roman"/>
          <w:sz w:val="24"/>
          <w:szCs w:val="24"/>
        </w:rPr>
        <w:t xml:space="preserve"> a conocer </w:t>
      </w:r>
      <w:r w:rsidR="00782B1E" w:rsidRPr="006D1147">
        <w:rPr>
          <w:rFonts w:ascii="Times New Roman" w:hAnsi="Times New Roman" w:cs="Times New Roman"/>
          <w:sz w:val="24"/>
          <w:szCs w:val="24"/>
        </w:rPr>
        <w:t xml:space="preserve">sus </w:t>
      </w:r>
      <w:r w:rsidR="00C4046F" w:rsidRPr="006D1147">
        <w:rPr>
          <w:rFonts w:ascii="Times New Roman" w:hAnsi="Times New Roman" w:cs="Times New Roman"/>
          <w:sz w:val="24"/>
          <w:szCs w:val="24"/>
        </w:rPr>
        <w:t>padres</w:t>
      </w:r>
      <w:r w:rsidR="00782B1E" w:rsidRPr="006D1147">
        <w:rPr>
          <w:rFonts w:ascii="Times New Roman" w:hAnsi="Times New Roman" w:cs="Times New Roman"/>
          <w:sz w:val="24"/>
          <w:szCs w:val="24"/>
        </w:rPr>
        <w:t xml:space="preserve"> </w:t>
      </w:r>
      <w:r w:rsidR="00C756C2" w:rsidRPr="006D1147">
        <w:rPr>
          <w:rFonts w:ascii="Times New Roman" w:hAnsi="Times New Roman" w:cs="Times New Roman"/>
          <w:sz w:val="24"/>
          <w:szCs w:val="24"/>
        </w:rPr>
        <w:t xml:space="preserve">biológicos se concibe </w:t>
      </w:r>
      <w:r w:rsidR="00322650" w:rsidRPr="006D1147">
        <w:rPr>
          <w:rFonts w:ascii="Times New Roman" w:hAnsi="Times New Roman" w:cs="Times New Roman"/>
          <w:sz w:val="24"/>
          <w:szCs w:val="24"/>
        </w:rPr>
        <w:t>como el derecho de</w:t>
      </w:r>
      <w:r w:rsidR="00C756C2" w:rsidRPr="006D1147">
        <w:rPr>
          <w:rFonts w:ascii="Times New Roman" w:hAnsi="Times New Roman" w:cs="Times New Roman"/>
          <w:sz w:val="24"/>
          <w:szCs w:val="24"/>
        </w:rPr>
        <w:t xml:space="preserve"> tener conocimiento de la condición del </w:t>
      </w:r>
      <w:r w:rsidR="00782B1E" w:rsidRPr="006D1147">
        <w:rPr>
          <w:rFonts w:ascii="Times New Roman" w:hAnsi="Times New Roman" w:cs="Times New Roman"/>
          <w:sz w:val="24"/>
          <w:szCs w:val="24"/>
        </w:rPr>
        <w:t>menor,</w:t>
      </w:r>
      <w:r w:rsidR="00C756C2" w:rsidRPr="006D1147">
        <w:rPr>
          <w:rFonts w:ascii="Times New Roman" w:hAnsi="Times New Roman" w:cs="Times New Roman"/>
          <w:sz w:val="24"/>
          <w:szCs w:val="24"/>
        </w:rPr>
        <w:t xml:space="preserve"> así como los medios por los cuales llevo a ser parte de una familia o la forma de su concepción (adoptivo, fecundación asistida…) independientemente de conocer la identidad de los padres progenitores</w:t>
      </w:r>
      <w:r w:rsidRPr="006D1147">
        <w:rPr>
          <w:rFonts w:ascii="Times New Roman" w:hAnsi="Times New Roman" w:cs="Times New Roman"/>
          <w:sz w:val="24"/>
          <w:szCs w:val="24"/>
        </w:rPr>
        <w:t xml:space="preserve">, es decir, se presta atención crucial a las formas de concepción del menor para el conocimiento de sus orígenes biológicos. </w:t>
      </w:r>
    </w:p>
    <w:p w14:paraId="03699F89" w14:textId="563BF967" w:rsidR="00C2102F" w:rsidRPr="006D1147" w:rsidRDefault="00D92E0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Así mismo</w:t>
      </w:r>
      <w:r w:rsidR="00755C6A" w:rsidRPr="006D1147">
        <w:rPr>
          <w:rFonts w:ascii="Times New Roman" w:hAnsi="Times New Roman" w:cs="Times New Roman"/>
          <w:sz w:val="24"/>
          <w:szCs w:val="24"/>
        </w:rPr>
        <w:t>, Apud</w:t>
      </w:r>
      <w:r w:rsidR="00EC7B69" w:rsidRPr="006D1147">
        <w:rPr>
          <w:rFonts w:ascii="Times New Roman" w:hAnsi="Times New Roman" w:cs="Times New Roman"/>
          <w:sz w:val="24"/>
          <w:szCs w:val="24"/>
        </w:rPr>
        <w:t xml:space="preserve"> </w:t>
      </w:r>
      <w:sdt>
        <w:sdtPr>
          <w:rPr>
            <w:rFonts w:ascii="Times New Roman" w:hAnsi="Times New Roman" w:cs="Times New Roman"/>
            <w:sz w:val="24"/>
            <w:szCs w:val="24"/>
          </w:rPr>
          <w:id w:val="-1680112793"/>
          <w:citation/>
        </w:sdtPr>
        <w:sdtEndPr/>
        <w:sdtContent>
          <w:r w:rsidR="00EC7B69" w:rsidRPr="006D1147">
            <w:rPr>
              <w:rFonts w:ascii="Times New Roman" w:hAnsi="Times New Roman" w:cs="Times New Roman"/>
              <w:sz w:val="24"/>
              <w:szCs w:val="24"/>
            </w:rPr>
            <w:fldChar w:fldCharType="begin"/>
          </w:r>
          <w:r w:rsidR="00EC7B69" w:rsidRPr="006D1147">
            <w:rPr>
              <w:rFonts w:ascii="Times New Roman" w:hAnsi="Times New Roman" w:cs="Times New Roman"/>
              <w:sz w:val="24"/>
              <w:szCs w:val="24"/>
            </w:rPr>
            <w:instrText xml:space="preserve">CITATION Apu07 \n  \t  \l 2058 </w:instrText>
          </w:r>
          <w:r w:rsidR="00EC7B69"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(2007)</w:t>
          </w:r>
          <w:r w:rsidR="00EC7B69" w:rsidRPr="006D1147">
            <w:rPr>
              <w:rFonts w:ascii="Times New Roman" w:hAnsi="Times New Roman" w:cs="Times New Roman"/>
              <w:sz w:val="24"/>
              <w:szCs w:val="24"/>
            </w:rPr>
            <w:fldChar w:fldCharType="end"/>
          </w:r>
        </w:sdtContent>
      </w:sdt>
      <w:r w:rsidR="00EC7B69" w:rsidRPr="006D1147">
        <w:rPr>
          <w:rFonts w:ascii="Times New Roman" w:hAnsi="Times New Roman" w:cs="Times New Roman"/>
          <w:sz w:val="24"/>
          <w:szCs w:val="24"/>
        </w:rPr>
        <w:t xml:space="preserve"> </w:t>
      </w:r>
      <w:r w:rsidR="00755C6A" w:rsidRPr="006D1147">
        <w:rPr>
          <w:rFonts w:ascii="Times New Roman" w:hAnsi="Times New Roman" w:cs="Times New Roman"/>
          <w:sz w:val="24"/>
          <w:szCs w:val="24"/>
        </w:rPr>
        <w:t xml:space="preserve">apunta hacia la importancia de este derecho fundamental </w:t>
      </w:r>
      <w:r w:rsidRPr="006D1147">
        <w:rPr>
          <w:rFonts w:ascii="Times New Roman" w:hAnsi="Times New Roman" w:cs="Times New Roman"/>
          <w:sz w:val="24"/>
          <w:szCs w:val="24"/>
        </w:rPr>
        <w:t>porque permitirá</w:t>
      </w:r>
      <w:r w:rsidR="00755C6A" w:rsidRPr="006D1147">
        <w:rPr>
          <w:rFonts w:ascii="Times New Roman" w:hAnsi="Times New Roman" w:cs="Times New Roman"/>
          <w:sz w:val="24"/>
          <w:szCs w:val="24"/>
        </w:rPr>
        <w:t xml:space="preserve"> encontrar las raíces del pasado </w:t>
      </w:r>
      <w:r w:rsidR="00F4404B" w:rsidRPr="006D1147">
        <w:rPr>
          <w:rFonts w:ascii="Times New Roman" w:hAnsi="Times New Roman" w:cs="Times New Roman"/>
          <w:sz w:val="24"/>
          <w:szCs w:val="24"/>
        </w:rPr>
        <w:t>de la niñez</w:t>
      </w:r>
      <w:r w:rsidR="00D34B1B" w:rsidRPr="006D1147">
        <w:rPr>
          <w:rFonts w:ascii="Times New Roman" w:hAnsi="Times New Roman" w:cs="Times New Roman"/>
          <w:sz w:val="24"/>
          <w:szCs w:val="24"/>
        </w:rPr>
        <w:t xml:space="preserve">, </w:t>
      </w:r>
      <w:r w:rsidR="00EC7B69" w:rsidRPr="006D1147">
        <w:rPr>
          <w:rFonts w:ascii="Times New Roman" w:hAnsi="Times New Roman" w:cs="Times New Roman"/>
          <w:sz w:val="24"/>
          <w:szCs w:val="24"/>
        </w:rPr>
        <w:t>por ser una de las etapas de vida en las que una persona se consolida y estructura</w:t>
      </w:r>
      <w:r w:rsidR="00F4404B" w:rsidRPr="006D1147">
        <w:rPr>
          <w:rFonts w:ascii="Times New Roman" w:hAnsi="Times New Roman" w:cs="Times New Roman"/>
          <w:sz w:val="24"/>
          <w:szCs w:val="24"/>
        </w:rPr>
        <w:t xml:space="preserve"> para ser en un futuro</w:t>
      </w:r>
      <w:r w:rsidR="00EC7B69" w:rsidRPr="006D1147">
        <w:rPr>
          <w:rFonts w:ascii="Times New Roman" w:hAnsi="Times New Roman" w:cs="Times New Roman"/>
          <w:sz w:val="24"/>
          <w:szCs w:val="24"/>
        </w:rPr>
        <w:t>:</w:t>
      </w:r>
      <w:r w:rsidR="00755C6A" w:rsidRPr="006D1147">
        <w:rPr>
          <w:rFonts w:ascii="Times New Roman" w:hAnsi="Times New Roman" w:cs="Times New Roman"/>
          <w:sz w:val="24"/>
          <w:szCs w:val="24"/>
        </w:rPr>
        <w:t xml:space="preserve">  </w:t>
      </w:r>
    </w:p>
    <w:p w14:paraId="3C9959F2" w14:textId="4C4B017D" w:rsidR="00897610" w:rsidRPr="006D1147" w:rsidRDefault="007F5FD4"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Hay derechos y prerrogativas esenciales del hombre; entre ellas, debe incluirse el derecho de toda persona a conocer su identidad de origen. Poder conocer su propia génesis, su procedencia, es aspiración connatural del ser humano que, incluyendo lo biológico, lo trasciende. Tender a encontrar raíces que den razón del presente a la luz del pasado que permita reencontrar una historia única e irrepetible es movimiento, esencia de dinámica que, particularmente, interesa en las etapas de la vida en que la personalidad se consolida y se estructura</w:t>
      </w:r>
      <w:r w:rsidR="00D34B1B" w:rsidRPr="006D1147">
        <w:rPr>
          <w:rFonts w:ascii="Times New Roman" w:hAnsi="Times New Roman" w:cs="Times New Roman"/>
          <w:sz w:val="24"/>
          <w:szCs w:val="24"/>
        </w:rPr>
        <w:t xml:space="preserve">. </w:t>
      </w:r>
    </w:p>
    <w:p w14:paraId="087D3653" w14:textId="5E7C71E0" w:rsidR="00D34B1B" w:rsidRPr="006D1147" w:rsidRDefault="00F4404B"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otras palabras</w:t>
      </w:r>
      <w:r w:rsidR="00CE3043" w:rsidRPr="006D1147">
        <w:rPr>
          <w:rFonts w:ascii="Times New Roman" w:hAnsi="Times New Roman" w:cs="Times New Roman"/>
          <w:sz w:val="24"/>
          <w:szCs w:val="24"/>
        </w:rPr>
        <w:t>,</w:t>
      </w:r>
      <w:r w:rsidR="006765B4" w:rsidRPr="006D1147">
        <w:rPr>
          <w:rFonts w:ascii="Times New Roman" w:hAnsi="Times New Roman" w:cs="Times New Roman"/>
          <w:sz w:val="24"/>
          <w:szCs w:val="24"/>
        </w:rPr>
        <w:t xml:space="preserve"> el derecho fundamental </w:t>
      </w:r>
      <w:r w:rsidRPr="006D1147">
        <w:rPr>
          <w:rFonts w:ascii="Times New Roman" w:hAnsi="Times New Roman" w:cs="Times New Roman"/>
          <w:sz w:val="24"/>
          <w:szCs w:val="24"/>
        </w:rPr>
        <w:t xml:space="preserve">de la niñez </w:t>
      </w:r>
      <w:r w:rsidR="006765B4" w:rsidRPr="006D1147">
        <w:rPr>
          <w:rFonts w:ascii="Times New Roman" w:hAnsi="Times New Roman" w:cs="Times New Roman"/>
          <w:sz w:val="24"/>
          <w:szCs w:val="24"/>
        </w:rPr>
        <w:t xml:space="preserve">a conocer </w:t>
      </w:r>
      <w:r w:rsidRPr="006D1147">
        <w:rPr>
          <w:rFonts w:ascii="Times New Roman" w:hAnsi="Times New Roman" w:cs="Times New Roman"/>
          <w:sz w:val="24"/>
          <w:szCs w:val="24"/>
        </w:rPr>
        <w:t>sus orígenes</w:t>
      </w:r>
      <w:r w:rsidR="006765B4" w:rsidRPr="006D1147">
        <w:rPr>
          <w:rFonts w:ascii="Times New Roman" w:hAnsi="Times New Roman" w:cs="Times New Roman"/>
          <w:sz w:val="24"/>
          <w:szCs w:val="24"/>
        </w:rPr>
        <w:t xml:space="preserve"> biológicos</w:t>
      </w:r>
      <w:r w:rsidR="00CE3043" w:rsidRPr="006D1147">
        <w:rPr>
          <w:rFonts w:ascii="Times New Roman" w:hAnsi="Times New Roman" w:cs="Times New Roman"/>
          <w:sz w:val="24"/>
          <w:szCs w:val="24"/>
        </w:rPr>
        <w:t xml:space="preserve"> </w:t>
      </w:r>
      <w:r w:rsidR="00927A36" w:rsidRPr="006D1147">
        <w:rPr>
          <w:rFonts w:ascii="Times New Roman" w:hAnsi="Times New Roman" w:cs="Times New Roman"/>
          <w:sz w:val="24"/>
          <w:szCs w:val="24"/>
        </w:rPr>
        <w:t>como un derecho</w:t>
      </w:r>
      <w:r w:rsidR="00CE3043" w:rsidRPr="006D1147">
        <w:rPr>
          <w:rFonts w:ascii="Times New Roman" w:hAnsi="Times New Roman" w:cs="Times New Roman"/>
          <w:sz w:val="24"/>
          <w:szCs w:val="24"/>
        </w:rPr>
        <w:t xml:space="preserve"> dinámic</w:t>
      </w:r>
      <w:r w:rsidR="00927A36" w:rsidRPr="006D1147">
        <w:rPr>
          <w:rFonts w:ascii="Times New Roman" w:hAnsi="Times New Roman" w:cs="Times New Roman"/>
          <w:sz w:val="24"/>
          <w:szCs w:val="24"/>
        </w:rPr>
        <w:t>o</w:t>
      </w:r>
      <w:r w:rsidR="00CE3043" w:rsidRPr="006D1147">
        <w:rPr>
          <w:rFonts w:ascii="Times New Roman" w:hAnsi="Times New Roman" w:cs="Times New Roman"/>
          <w:sz w:val="24"/>
          <w:szCs w:val="24"/>
        </w:rPr>
        <w:t xml:space="preserve"> </w:t>
      </w:r>
      <w:r w:rsidR="00927A36" w:rsidRPr="006D1147">
        <w:rPr>
          <w:rFonts w:ascii="Times New Roman" w:hAnsi="Times New Roman" w:cs="Times New Roman"/>
          <w:sz w:val="24"/>
          <w:szCs w:val="24"/>
        </w:rPr>
        <w:t xml:space="preserve">que podrá ser ejercido dependiendo </w:t>
      </w:r>
      <w:r w:rsidR="002A02C9" w:rsidRPr="006D1147">
        <w:rPr>
          <w:rFonts w:ascii="Times New Roman" w:hAnsi="Times New Roman" w:cs="Times New Roman"/>
          <w:sz w:val="24"/>
          <w:szCs w:val="24"/>
        </w:rPr>
        <w:t>de las</w:t>
      </w:r>
      <w:r w:rsidR="00927A36" w:rsidRPr="006D1147">
        <w:rPr>
          <w:rFonts w:ascii="Times New Roman" w:hAnsi="Times New Roman" w:cs="Times New Roman"/>
          <w:sz w:val="24"/>
          <w:szCs w:val="24"/>
        </w:rPr>
        <w:t xml:space="preserve"> circunstancias en las que se encuentre</w:t>
      </w:r>
      <w:r w:rsidR="00FC2F8F" w:rsidRPr="006D1147">
        <w:rPr>
          <w:rFonts w:ascii="Times New Roman" w:hAnsi="Times New Roman" w:cs="Times New Roman"/>
          <w:sz w:val="24"/>
          <w:szCs w:val="24"/>
        </w:rPr>
        <w:t xml:space="preserve"> </w:t>
      </w:r>
      <w:r w:rsidR="00927A36" w:rsidRPr="006D1147">
        <w:rPr>
          <w:rFonts w:ascii="Times New Roman" w:hAnsi="Times New Roman" w:cs="Times New Roman"/>
          <w:sz w:val="24"/>
          <w:szCs w:val="24"/>
        </w:rPr>
        <w:t>y se cuestione su identidad de su origen</w:t>
      </w:r>
      <w:r w:rsidR="00897610" w:rsidRPr="006D1147">
        <w:rPr>
          <w:rFonts w:ascii="Times New Roman" w:hAnsi="Times New Roman" w:cs="Times New Roman"/>
          <w:sz w:val="24"/>
          <w:szCs w:val="24"/>
        </w:rPr>
        <w:t xml:space="preserve">, para poder reencontrar su propia historia personal e individualísima. </w:t>
      </w:r>
    </w:p>
    <w:p w14:paraId="2686F5E8" w14:textId="0F294058" w:rsidR="00986A83" w:rsidRPr="006D1147" w:rsidRDefault="0089761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Con fundamento en la trascendencia del contenido de este derecho fundamental</w:t>
      </w:r>
      <w:r w:rsidR="002A02C9" w:rsidRPr="006D1147">
        <w:rPr>
          <w:rFonts w:ascii="Times New Roman" w:hAnsi="Times New Roman" w:cs="Times New Roman"/>
          <w:sz w:val="24"/>
          <w:szCs w:val="24"/>
        </w:rPr>
        <w:t xml:space="preserve">, es conveniente determinar si tiene alguna limitación determinable o mencionada, para lo cual </w:t>
      </w:r>
      <w:r w:rsidR="00E92B01" w:rsidRPr="006D1147">
        <w:rPr>
          <w:rFonts w:ascii="Times New Roman" w:hAnsi="Times New Roman" w:cs="Times New Roman"/>
          <w:sz w:val="24"/>
          <w:szCs w:val="24"/>
        </w:rPr>
        <w:t xml:space="preserve">Tantaleán </w:t>
      </w:r>
      <w:sdt>
        <w:sdtPr>
          <w:rPr>
            <w:rFonts w:ascii="Times New Roman" w:hAnsi="Times New Roman" w:cs="Times New Roman"/>
            <w:sz w:val="24"/>
            <w:szCs w:val="24"/>
          </w:rPr>
          <w:id w:val="62380279"/>
          <w:citation/>
        </w:sdtPr>
        <w:sdtEndPr/>
        <w:sdtContent>
          <w:r w:rsidR="00F243D8" w:rsidRPr="006D1147">
            <w:rPr>
              <w:rFonts w:ascii="Times New Roman" w:hAnsi="Times New Roman" w:cs="Times New Roman"/>
              <w:sz w:val="24"/>
              <w:szCs w:val="24"/>
            </w:rPr>
            <w:fldChar w:fldCharType="begin"/>
          </w:r>
          <w:r w:rsidR="00F243D8" w:rsidRPr="006D1147">
            <w:rPr>
              <w:rFonts w:ascii="Times New Roman" w:hAnsi="Times New Roman" w:cs="Times New Roman"/>
              <w:sz w:val="24"/>
              <w:szCs w:val="24"/>
            </w:rPr>
            <w:instrText xml:space="preserve">CITATION Tan17 \n  \t  \l 2058 </w:instrText>
          </w:r>
          <w:r w:rsidR="00F243D8"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(2017)</w:t>
          </w:r>
          <w:r w:rsidR="00F243D8" w:rsidRPr="006D1147">
            <w:rPr>
              <w:rFonts w:ascii="Times New Roman" w:hAnsi="Times New Roman" w:cs="Times New Roman"/>
              <w:sz w:val="24"/>
              <w:szCs w:val="24"/>
            </w:rPr>
            <w:fldChar w:fldCharType="end"/>
          </w:r>
        </w:sdtContent>
      </w:sdt>
      <w:r w:rsidR="002A02C9" w:rsidRPr="006D1147">
        <w:rPr>
          <w:rFonts w:ascii="Times New Roman" w:hAnsi="Times New Roman" w:cs="Times New Roman"/>
          <w:sz w:val="24"/>
          <w:szCs w:val="24"/>
        </w:rPr>
        <w:t xml:space="preserve"> menciona lo siguiente: </w:t>
      </w:r>
    </w:p>
    <w:p w14:paraId="18DC603D" w14:textId="2A8CB1C8" w:rsidR="00DA2C01" w:rsidRPr="006D1147" w:rsidRDefault="00DA2C01"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La consideración que tiene la identidad biológica del menor es esencial para la protección de su derecho a la identidad, el mismo que es reconocido como derecho fundamental y</w:t>
      </w:r>
      <w:r w:rsidR="00F243D8" w:rsidRPr="006D1147">
        <w:rPr>
          <w:rFonts w:ascii="Times New Roman" w:hAnsi="Times New Roman" w:cs="Times New Roman"/>
          <w:sz w:val="24"/>
          <w:szCs w:val="24"/>
        </w:rPr>
        <w:t xml:space="preserve"> </w:t>
      </w:r>
      <w:r w:rsidRPr="006D1147">
        <w:rPr>
          <w:rFonts w:ascii="Times New Roman" w:hAnsi="Times New Roman" w:cs="Times New Roman"/>
          <w:sz w:val="24"/>
          <w:szCs w:val="24"/>
        </w:rPr>
        <w:t xml:space="preserve">su cumplimiento no podría verse limitado por presunciones legales o normas que pretendan desconocer o restringir hechos de la realidad social que </w:t>
      </w:r>
      <w:r w:rsidR="00582129" w:rsidRPr="006D1147">
        <w:rPr>
          <w:rFonts w:ascii="Times New Roman" w:hAnsi="Times New Roman" w:cs="Times New Roman"/>
          <w:sz w:val="24"/>
          <w:szCs w:val="24"/>
        </w:rPr>
        <w:t xml:space="preserve">se </w:t>
      </w:r>
      <w:r w:rsidRPr="006D1147">
        <w:rPr>
          <w:rFonts w:ascii="Times New Roman" w:hAnsi="Times New Roman" w:cs="Times New Roman"/>
          <w:sz w:val="24"/>
          <w:szCs w:val="24"/>
        </w:rPr>
        <w:t xml:space="preserve">presentan </w:t>
      </w:r>
      <w:r w:rsidR="00582129" w:rsidRPr="006D1147">
        <w:rPr>
          <w:rFonts w:ascii="Times New Roman" w:hAnsi="Times New Roman" w:cs="Times New Roman"/>
          <w:sz w:val="24"/>
          <w:szCs w:val="24"/>
        </w:rPr>
        <w:t xml:space="preserve">en las </w:t>
      </w:r>
      <w:r w:rsidRPr="006D1147">
        <w:rPr>
          <w:rFonts w:ascii="Times New Roman" w:hAnsi="Times New Roman" w:cs="Times New Roman"/>
          <w:sz w:val="24"/>
          <w:szCs w:val="24"/>
        </w:rPr>
        <w:t>controversias</w:t>
      </w:r>
      <w:r w:rsidR="00582129" w:rsidRPr="006D1147">
        <w:rPr>
          <w:rFonts w:ascii="Times New Roman" w:hAnsi="Times New Roman" w:cs="Times New Roman"/>
          <w:sz w:val="24"/>
          <w:szCs w:val="24"/>
        </w:rPr>
        <w:t xml:space="preserve"> espec</w:t>
      </w:r>
      <w:r w:rsidR="00414D30" w:rsidRPr="006D1147">
        <w:rPr>
          <w:rFonts w:ascii="Times New Roman" w:hAnsi="Times New Roman" w:cs="Times New Roman"/>
          <w:sz w:val="24"/>
          <w:szCs w:val="24"/>
        </w:rPr>
        <w:t>í</w:t>
      </w:r>
      <w:r w:rsidR="00582129" w:rsidRPr="006D1147">
        <w:rPr>
          <w:rFonts w:ascii="Times New Roman" w:hAnsi="Times New Roman" w:cs="Times New Roman"/>
          <w:sz w:val="24"/>
          <w:szCs w:val="24"/>
        </w:rPr>
        <w:t>ficas</w:t>
      </w:r>
      <w:r w:rsidRPr="006D1147">
        <w:rPr>
          <w:rFonts w:ascii="Times New Roman" w:hAnsi="Times New Roman" w:cs="Times New Roman"/>
          <w:sz w:val="24"/>
          <w:szCs w:val="24"/>
        </w:rPr>
        <w:t xml:space="preserve"> </w:t>
      </w:r>
      <w:sdt>
        <w:sdtPr>
          <w:rPr>
            <w:rFonts w:ascii="Times New Roman" w:hAnsi="Times New Roman" w:cs="Times New Roman"/>
            <w:sz w:val="24"/>
            <w:szCs w:val="24"/>
          </w:rPr>
          <w:id w:val="-919861985"/>
          <w:citation/>
        </w:sdtPr>
        <w:sdtEndPr/>
        <w:sdtContent>
          <w:r w:rsidR="00F243D8" w:rsidRPr="006D1147">
            <w:rPr>
              <w:rFonts w:ascii="Times New Roman" w:hAnsi="Times New Roman" w:cs="Times New Roman"/>
              <w:sz w:val="24"/>
              <w:szCs w:val="24"/>
            </w:rPr>
            <w:fldChar w:fldCharType="begin"/>
          </w:r>
          <w:r w:rsidR="00F243D8" w:rsidRPr="006D1147">
            <w:rPr>
              <w:rFonts w:ascii="Times New Roman" w:hAnsi="Times New Roman" w:cs="Times New Roman"/>
              <w:sz w:val="24"/>
              <w:szCs w:val="24"/>
            </w:rPr>
            <w:instrText xml:space="preserve">CITATION Tan17 \p 3 \n  \y  \t  \l 2058 </w:instrText>
          </w:r>
          <w:r w:rsidR="00F243D8"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(pág. 3)</w:t>
          </w:r>
          <w:r w:rsidR="00F243D8" w:rsidRPr="006D1147">
            <w:rPr>
              <w:rFonts w:ascii="Times New Roman" w:hAnsi="Times New Roman" w:cs="Times New Roman"/>
              <w:sz w:val="24"/>
              <w:szCs w:val="24"/>
            </w:rPr>
            <w:fldChar w:fldCharType="end"/>
          </w:r>
        </w:sdtContent>
      </w:sdt>
    </w:p>
    <w:p w14:paraId="710116F8" w14:textId="1079907A" w:rsidR="00414D30" w:rsidRPr="006D1147" w:rsidRDefault="00FC2F8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Es decir</w:t>
      </w:r>
      <w:r w:rsidR="00414D30" w:rsidRPr="006D1147">
        <w:rPr>
          <w:rFonts w:ascii="Times New Roman" w:hAnsi="Times New Roman" w:cs="Times New Roman"/>
          <w:sz w:val="24"/>
          <w:szCs w:val="24"/>
        </w:rPr>
        <w:t xml:space="preserve">, Tantaleán coincide con la postura que adopto la CIDH para determinar que los derechos intrínsecos del derecho a la identidad no tienen limitación alguna sino por el contrario, se puede ampliar </w:t>
      </w:r>
      <w:r w:rsidR="000C2DAC" w:rsidRPr="006D1147">
        <w:rPr>
          <w:rFonts w:ascii="Times New Roman" w:hAnsi="Times New Roman" w:cs="Times New Roman"/>
          <w:sz w:val="24"/>
          <w:szCs w:val="24"/>
        </w:rPr>
        <w:t xml:space="preserve">con </w:t>
      </w:r>
      <w:r w:rsidR="00414D30" w:rsidRPr="006D1147">
        <w:rPr>
          <w:rFonts w:ascii="Times New Roman" w:hAnsi="Times New Roman" w:cs="Times New Roman"/>
          <w:sz w:val="24"/>
          <w:szCs w:val="24"/>
        </w:rPr>
        <w:t>otros derechos</w:t>
      </w:r>
      <w:r w:rsidR="000C2DAC" w:rsidRPr="006D1147">
        <w:rPr>
          <w:rFonts w:ascii="Times New Roman" w:hAnsi="Times New Roman" w:cs="Times New Roman"/>
          <w:sz w:val="24"/>
          <w:szCs w:val="24"/>
        </w:rPr>
        <w:t xml:space="preserve"> para llevar a cabo su ejercicio</w:t>
      </w:r>
      <w:r w:rsidR="00414D30" w:rsidRPr="006D1147">
        <w:rPr>
          <w:rFonts w:ascii="Times New Roman" w:hAnsi="Times New Roman" w:cs="Times New Roman"/>
          <w:sz w:val="24"/>
          <w:szCs w:val="24"/>
        </w:rPr>
        <w:t xml:space="preserve">. </w:t>
      </w:r>
    </w:p>
    <w:p w14:paraId="3AE07729" w14:textId="2ED2A506" w:rsidR="007E2D73" w:rsidRPr="006D1147" w:rsidRDefault="00472EE1"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materia de derecho internacional de los derechos humanos, el instrumento </w:t>
      </w:r>
      <w:r w:rsidR="00831301" w:rsidRPr="006D1147">
        <w:rPr>
          <w:rFonts w:ascii="Times New Roman" w:hAnsi="Times New Roman" w:cs="Times New Roman"/>
          <w:sz w:val="24"/>
          <w:szCs w:val="24"/>
        </w:rPr>
        <w:t xml:space="preserve">de política internacional que consagra el derecho </w:t>
      </w:r>
      <w:r w:rsidR="00F73088" w:rsidRPr="006D1147">
        <w:rPr>
          <w:rFonts w:ascii="Times New Roman" w:hAnsi="Times New Roman" w:cs="Times New Roman"/>
          <w:sz w:val="24"/>
          <w:szCs w:val="24"/>
        </w:rPr>
        <w:t>de la niñez</w:t>
      </w:r>
      <w:r w:rsidR="00831301" w:rsidRPr="006D1147">
        <w:rPr>
          <w:rFonts w:ascii="Times New Roman" w:hAnsi="Times New Roman" w:cs="Times New Roman"/>
          <w:sz w:val="24"/>
          <w:szCs w:val="24"/>
        </w:rPr>
        <w:t xml:space="preserve"> a conocer </w:t>
      </w:r>
      <w:r w:rsidR="000C2DAC" w:rsidRPr="006D1147">
        <w:rPr>
          <w:rFonts w:ascii="Times New Roman" w:hAnsi="Times New Roman" w:cs="Times New Roman"/>
          <w:sz w:val="24"/>
          <w:szCs w:val="24"/>
        </w:rPr>
        <w:t>sus orígenes</w:t>
      </w:r>
      <w:r w:rsidR="00F73088" w:rsidRPr="006D1147">
        <w:rPr>
          <w:rFonts w:ascii="Times New Roman" w:hAnsi="Times New Roman" w:cs="Times New Roman"/>
          <w:sz w:val="24"/>
          <w:szCs w:val="24"/>
        </w:rPr>
        <w:t xml:space="preserve"> biológicos </w:t>
      </w:r>
      <w:r w:rsidR="00582C35" w:rsidRPr="006D1147">
        <w:rPr>
          <w:rFonts w:ascii="Times New Roman" w:hAnsi="Times New Roman" w:cs="Times New Roman"/>
          <w:sz w:val="24"/>
          <w:szCs w:val="24"/>
        </w:rPr>
        <w:t>como un derecho humano</w:t>
      </w:r>
      <w:r w:rsidR="00831301" w:rsidRPr="006D1147">
        <w:rPr>
          <w:rFonts w:ascii="Times New Roman" w:hAnsi="Times New Roman" w:cs="Times New Roman"/>
          <w:sz w:val="24"/>
          <w:szCs w:val="24"/>
        </w:rPr>
        <w:t xml:space="preserve"> es la Convención de las Naciones Unidas para los Derechos del Niño (CND)</w:t>
      </w:r>
      <w:r w:rsidR="00EE3314" w:rsidRPr="006D1147">
        <w:rPr>
          <w:rFonts w:ascii="Times New Roman" w:hAnsi="Times New Roman" w:cs="Times New Roman"/>
          <w:sz w:val="24"/>
          <w:szCs w:val="24"/>
        </w:rPr>
        <w:t xml:space="preserve"> </w:t>
      </w:r>
      <w:r w:rsidR="00582C35" w:rsidRPr="006D1147">
        <w:rPr>
          <w:rFonts w:ascii="Times New Roman" w:hAnsi="Times New Roman" w:cs="Times New Roman"/>
          <w:sz w:val="24"/>
          <w:szCs w:val="24"/>
        </w:rPr>
        <w:lastRenderedPageBreak/>
        <w:t>mismo que adquiere mayor relevancia</w:t>
      </w:r>
      <w:r w:rsidR="00AF4A1E" w:rsidRPr="006D1147">
        <w:rPr>
          <w:rFonts w:ascii="Times New Roman" w:hAnsi="Times New Roman" w:cs="Times New Roman"/>
          <w:sz w:val="24"/>
          <w:szCs w:val="24"/>
        </w:rPr>
        <w:t xml:space="preserve"> derivado </w:t>
      </w:r>
      <w:r w:rsidR="00582C35" w:rsidRPr="006D1147">
        <w:rPr>
          <w:rFonts w:ascii="Times New Roman" w:hAnsi="Times New Roman" w:cs="Times New Roman"/>
          <w:sz w:val="24"/>
          <w:szCs w:val="24"/>
        </w:rPr>
        <w:t>de</w:t>
      </w:r>
      <w:r w:rsidR="004907A6" w:rsidRPr="006D1147">
        <w:rPr>
          <w:rFonts w:ascii="Times New Roman" w:hAnsi="Times New Roman" w:cs="Times New Roman"/>
          <w:sz w:val="24"/>
          <w:szCs w:val="24"/>
        </w:rPr>
        <w:t xml:space="preserve">l constante movimiento de </w:t>
      </w:r>
      <w:r w:rsidR="005B5485" w:rsidRPr="006D1147">
        <w:rPr>
          <w:rFonts w:ascii="Times New Roman" w:hAnsi="Times New Roman" w:cs="Times New Roman"/>
          <w:sz w:val="24"/>
          <w:szCs w:val="24"/>
        </w:rPr>
        <w:t>los</w:t>
      </w:r>
      <w:r w:rsidR="00EE3314" w:rsidRPr="006D1147">
        <w:rPr>
          <w:rFonts w:ascii="Times New Roman" w:hAnsi="Times New Roman" w:cs="Times New Roman"/>
          <w:sz w:val="24"/>
          <w:szCs w:val="24"/>
        </w:rPr>
        <w:t xml:space="preserve"> métodos y técnicas para la concepción de menores</w:t>
      </w:r>
      <w:r w:rsidR="00AF4A1E" w:rsidRPr="006D1147">
        <w:rPr>
          <w:rFonts w:ascii="Times New Roman" w:hAnsi="Times New Roman" w:cs="Times New Roman"/>
          <w:sz w:val="24"/>
          <w:szCs w:val="24"/>
        </w:rPr>
        <w:t xml:space="preserve">, </w:t>
      </w:r>
      <w:r w:rsidR="00EE3314" w:rsidRPr="006D1147">
        <w:rPr>
          <w:rFonts w:ascii="Times New Roman" w:hAnsi="Times New Roman" w:cs="Times New Roman"/>
          <w:sz w:val="24"/>
          <w:szCs w:val="24"/>
        </w:rPr>
        <w:t xml:space="preserve">tal y como lo menciona Igareda </w:t>
      </w:r>
      <w:sdt>
        <w:sdtPr>
          <w:rPr>
            <w:rFonts w:ascii="Times New Roman" w:hAnsi="Times New Roman" w:cs="Times New Roman"/>
            <w:sz w:val="24"/>
            <w:szCs w:val="24"/>
          </w:rPr>
          <w:id w:val="-1167700105"/>
          <w:citation/>
        </w:sdtPr>
        <w:sdtEndPr/>
        <w:sdtContent>
          <w:r w:rsidR="00EE3314" w:rsidRPr="006D1147">
            <w:rPr>
              <w:rFonts w:ascii="Times New Roman" w:hAnsi="Times New Roman" w:cs="Times New Roman"/>
              <w:sz w:val="24"/>
              <w:szCs w:val="24"/>
            </w:rPr>
            <w:fldChar w:fldCharType="begin"/>
          </w:r>
          <w:r w:rsidR="00EE3314" w:rsidRPr="006D1147">
            <w:rPr>
              <w:rFonts w:ascii="Times New Roman" w:hAnsi="Times New Roman" w:cs="Times New Roman"/>
              <w:sz w:val="24"/>
              <w:szCs w:val="24"/>
            </w:rPr>
            <w:instrText xml:space="preserve">CITATION Iga14 \n  \t  \l 2058 </w:instrText>
          </w:r>
          <w:r w:rsidR="00EE3314"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(2014)</w:t>
          </w:r>
          <w:r w:rsidR="00EE3314" w:rsidRPr="006D1147">
            <w:rPr>
              <w:rFonts w:ascii="Times New Roman" w:hAnsi="Times New Roman" w:cs="Times New Roman"/>
              <w:sz w:val="24"/>
              <w:szCs w:val="24"/>
            </w:rPr>
            <w:fldChar w:fldCharType="end"/>
          </w:r>
        </w:sdtContent>
      </w:sdt>
      <w:r w:rsidR="00EE3314" w:rsidRPr="006D1147">
        <w:rPr>
          <w:rFonts w:ascii="Times New Roman" w:hAnsi="Times New Roman" w:cs="Times New Roman"/>
          <w:sz w:val="24"/>
          <w:szCs w:val="24"/>
        </w:rPr>
        <w:t xml:space="preserve">:  </w:t>
      </w:r>
      <w:r w:rsidR="00AF4A1E" w:rsidRPr="006D1147">
        <w:rPr>
          <w:rFonts w:ascii="Times New Roman" w:hAnsi="Times New Roman" w:cs="Times New Roman"/>
          <w:sz w:val="24"/>
          <w:szCs w:val="24"/>
        </w:rPr>
        <w:t xml:space="preserve"> </w:t>
      </w:r>
    </w:p>
    <w:p w14:paraId="3CB0A23C" w14:textId="3286F166" w:rsidR="00EE3314" w:rsidRPr="006D1147" w:rsidRDefault="00EE3314"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El derecho a conocer los orígenes biológicos es defendido por una parte de la doctrina como un derecho derivado de otros derechos humanos, como el derecho a la dignidad humana, el libre desarrollo de la personalidad, el derecho a la libertad o a la integridad física o moral. Además, desde la entrada en vigor de la Convención de las Naciones Unidas para los Derechos del Niño de 1989, que reconoce en su artículo 7 el derecho del niño/a a conocer y a ser cuidado por sus padres, este derecho a conocer los orígenes biológicos cobra mayor importancia, especialmente en el ámbito de las personas concebidas mediante técnicas de reproducción asistida con donación de gametos</w:t>
      </w:r>
      <w:r w:rsidR="00F73088" w:rsidRPr="006D1147">
        <w:rPr>
          <w:rFonts w:ascii="Times New Roman" w:hAnsi="Times New Roman" w:cs="Times New Roman"/>
          <w:sz w:val="24"/>
          <w:szCs w:val="24"/>
        </w:rPr>
        <w:t xml:space="preserve"> o diversas formas de concepción. </w:t>
      </w:r>
    </w:p>
    <w:p w14:paraId="60C84F0E" w14:textId="63A540B2" w:rsidR="005E2D1F" w:rsidRPr="006D1147" w:rsidRDefault="005E2D1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forma genérica </w:t>
      </w:r>
      <w:r w:rsidR="00CB01D7" w:rsidRPr="006D1147">
        <w:rPr>
          <w:rFonts w:ascii="Times New Roman" w:hAnsi="Times New Roman" w:cs="Times New Roman"/>
          <w:sz w:val="24"/>
          <w:szCs w:val="24"/>
        </w:rPr>
        <w:t>“n</w:t>
      </w:r>
      <w:r w:rsidRPr="006D1147">
        <w:rPr>
          <w:rFonts w:ascii="Times New Roman" w:hAnsi="Times New Roman" w:cs="Times New Roman"/>
          <w:sz w:val="24"/>
          <w:szCs w:val="24"/>
        </w:rPr>
        <w:t>adie puede suplantar la decisión o el deseo de una persona a conocer sus orígenes, sean genéticos o biológicos”</w:t>
      </w:r>
      <w:r w:rsidR="003E7F42" w:rsidRPr="006D1147">
        <w:rPr>
          <w:rFonts w:ascii="Times New Roman" w:hAnsi="Times New Roman" w:cs="Times New Roman"/>
          <w:sz w:val="24"/>
          <w:szCs w:val="24"/>
        </w:rPr>
        <w:t xml:space="preserve"> (Muñoz &amp; Vittola, 2019: 9)</w:t>
      </w:r>
      <w:r w:rsidRPr="006D1147">
        <w:rPr>
          <w:rFonts w:ascii="Times New Roman" w:hAnsi="Times New Roman" w:cs="Times New Roman"/>
          <w:sz w:val="24"/>
          <w:szCs w:val="24"/>
        </w:rPr>
        <w:t xml:space="preserve"> </w:t>
      </w:r>
    </w:p>
    <w:p w14:paraId="598D008B" w14:textId="6425A966" w:rsidR="00722858" w:rsidRPr="006D1147" w:rsidRDefault="004645A7"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el siglo veinte, e</w:t>
      </w:r>
      <w:r w:rsidR="00A7540E" w:rsidRPr="006D1147">
        <w:rPr>
          <w:rFonts w:ascii="Times New Roman" w:hAnsi="Times New Roman" w:cs="Times New Roman"/>
          <w:sz w:val="24"/>
          <w:szCs w:val="24"/>
        </w:rPr>
        <w:t xml:space="preserve">ste derecho fundamental </w:t>
      </w:r>
      <w:r w:rsidRPr="006D1147">
        <w:rPr>
          <w:rFonts w:ascii="Times New Roman" w:hAnsi="Times New Roman" w:cs="Times New Roman"/>
          <w:sz w:val="24"/>
          <w:szCs w:val="24"/>
        </w:rPr>
        <w:t xml:space="preserve">tiene un </w:t>
      </w:r>
      <w:r w:rsidR="00A7540E" w:rsidRPr="006D1147">
        <w:rPr>
          <w:rFonts w:ascii="Times New Roman" w:hAnsi="Times New Roman" w:cs="Times New Roman"/>
          <w:sz w:val="24"/>
          <w:szCs w:val="24"/>
        </w:rPr>
        <w:t xml:space="preserve">impacto en el ámbito jurídico derivado de </w:t>
      </w:r>
      <w:r w:rsidR="00D31EC5" w:rsidRPr="006D1147">
        <w:rPr>
          <w:rFonts w:ascii="Times New Roman" w:hAnsi="Times New Roman" w:cs="Times New Roman"/>
          <w:sz w:val="24"/>
          <w:szCs w:val="24"/>
        </w:rPr>
        <w:t xml:space="preserve">los avances </w:t>
      </w:r>
      <w:r w:rsidRPr="006D1147">
        <w:rPr>
          <w:rFonts w:ascii="Times New Roman" w:hAnsi="Times New Roman" w:cs="Times New Roman"/>
          <w:sz w:val="24"/>
          <w:szCs w:val="24"/>
        </w:rPr>
        <w:t xml:space="preserve">de la ciencia y la tecnología </w:t>
      </w:r>
      <w:r w:rsidR="00622D41" w:rsidRPr="006D1147">
        <w:rPr>
          <w:rFonts w:ascii="Times New Roman" w:hAnsi="Times New Roman" w:cs="Times New Roman"/>
          <w:sz w:val="24"/>
          <w:szCs w:val="24"/>
        </w:rPr>
        <w:t>para lograr la</w:t>
      </w:r>
      <w:r w:rsidRPr="006D1147">
        <w:rPr>
          <w:rFonts w:ascii="Times New Roman" w:hAnsi="Times New Roman" w:cs="Times New Roman"/>
          <w:sz w:val="24"/>
          <w:szCs w:val="24"/>
        </w:rPr>
        <w:t xml:space="preserve"> concepción humana</w:t>
      </w:r>
      <w:r w:rsidR="00622D41" w:rsidRPr="006D1147">
        <w:rPr>
          <w:rFonts w:ascii="Times New Roman" w:hAnsi="Times New Roman" w:cs="Times New Roman"/>
          <w:sz w:val="24"/>
          <w:szCs w:val="24"/>
        </w:rPr>
        <w:t xml:space="preserve"> y de ahí deviene el interés de la esfera jurídica para su estudio particular, así mismo su justificación para que</w:t>
      </w:r>
      <w:r w:rsidR="009743AB" w:rsidRPr="006D1147">
        <w:rPr>
          <w:rFonts w:ascii="Times New Roman" w:hAnsi="Times New Roman" w:cs="Times New Roman"/>
          <w:sz w:val="24"/>
          <w:szCs w:val="24"/>
        </w:rPr>
        <w:t xml:space="preserve"> la niñez </w:t>
      </w:r>
      <w:r w:rsidR="00622D41" w:rsidRPr="006D1147">
        <w:rPr>
          <w:rFonts w:ascii="Times New Roman" w:hAnsi="Times New Roman" w:cs="Times New Roman"/>
          <w:sz w:val="24"/>
          <w:szCs w:val="24"/>
        </w:rPr>
        <w:t xml:space="preserve">tenga conocimiento de su verdadero origen, es decir, conocimiento de sus padres o determinación genética, tal y como lo menciona, Álvarez  </w:t>
      </w:r>
      <w:sdt>
        <w:sdtPr>
          <w:rPr>
            <w:rFonts w:ascii="Times New Roman" w:hAnsi="Times New Roman" w:cs="Times New Roman"/>
            <w:sz w:val="24"/>
            <w:szCs w:val="24"/>
          </w:rPr>
          <w:id w:val="598297026"/>
          <w:citation/>
        </w:sdtPr>
        <w:sdtEndPr/>
        <w:sdtContent>
          <w:r w:rsidR="00622D41" w:rsidRPr="006D1147">
            <w:rPr>
              <w:rFonts w:ascii="Times New Roman" w:hAnsi="Times New Roman" w:cs="Times New Roman"/>
              <w:sz w:val="24"/>
              <w:szCs w:val="24"/>
            </w:rPr>
            <w:fldChar w:fldCharType="begin"/>
          </w:r>
          <w:r w:rsidR="00622D41" w:rsidRPr="006D1147">
            <w:rPr>
              <w:rFonts w:ascii="Times New Roman" w:hAnsi="Times New Roman" w:cs="Times New Roman"/>
              <w:sz w:val="24"/>
              <w:szCs w:val="24"/>
            </w:rPr>
            <w:instrText xml:space="preserve">CITATION Alv16 \n  \t  \l 2058 </w:instrText>
          </w:r>
          <w:r w:rsidR="00622D41"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(2016)</w:t>
          </w:r>
          <w:r w:rsidR="00622D41" w:rsidRPr="006D1147">
            <w:rPr>
              <w:rFonts w:ascii="Times New Roman" w:hAnsi="Times New Roman" w:cs="Times New Roman"/>
              <w:sz w:val="24"/>
              <w:szCs w:val="24"/>
            </w:rPr>
            <w:fldChar w:fldCharType="end"/>
          </w:r>
        </w:sdtContent>
      </w:sdt>
      <w:r w:rsidR="00622D41" w:rsidRPr="006D1147">
        <w:rPr>
          <w:rFonts w:ascii="Times New Roman" w:hAnsi="Times New Roman" w:cs="Times New Roman"/>
          <w:sz w:val="24"/>
          <w:szCs w:val="24"/>
        </w:rPr>
        <w:t xml:space="preserve"> de la forma siguiente</w:t>
      </w:r>
      <w:r w:rsidR="00825376" w:rsidRPr="006D1147">
        <w:rPr>
          <w:rFonts w:ascii="Times New Roman" w:hAnsi="Times New Roman" w:cs="Times New Roman"/>
          <w:sz w:val="24"/>
          <w:szCs w:val="24"/>
        </w:rPr>
        <w:t>:</w:t>
      </w:r>
      <w:r w:rsidR="00622D41" w:rsidRPr="006D1147">
        <w:rPr>
          <w:rFonts w:ascii="Times New Roman" w:hAnsi="Times New Roman" w:cs="Times New Roman"/>
          <w:sz w:val="24"/>
          <w:szCs w:val="24"/>
        </w:rPr>
        <w:t xml:space="preserve"> </w:t>
      </w:r>
    </w:p>
    <w:p w14:paraId="21E4E668" w14:textId="17AD53CE" w:rsidR="00525A4C" w:rsidRPr="006D1147" w:rsidRDefault="00525A4C"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Con el avance de la ciencia y la tecnología </w:t>
      </w:r>
      <w:r w:rsidR="00701E53" w:rsidRPr="006D1147">
        <w:rPr>
          <w:rFonts w:ascii="Times New Roman" w:hAnsi="Times New Roman" w:cs="Times New Roman"/>
          <w:sz w:val="24"/>
          <w:szCs w:val="24"/>
        </w:rPr>
        <w:t xml:space="preserve">en las postrimerías del siglo veinte, cada vez adquiere más relevancia el denominado principio de “veracidad biológica”, del cual es </w:t>
      </w:r>
      <w:r w:rsidR="00D32BCD" w:rsidRPr="006D1147">
        <w:rPr>
          <w:rFonts w:ascii="Times New Roman" w:hAnsi="Times New Roman" w:cs="Times New Roman"/>
          <w:sz w:val="24"/>
          <w:szCs w:val="24"/>
        </w:rPr>
        <w:t xml:space="preserve">un presupuesto del derecho a conocer el origen biológico, que para algunos se trata de un derecho fundamental que encuadraría dentro del derecho a la dignidad de las personas, y que afecta a la propia identidad de las personas. </w:t>
      </w:r>
    </w:p>
    <w:p w14:paraId="5AED7671" w14:textId="4BDE7C77" w:rsidR="00525A4C" w:rsidRPr="006D1147" w:rsidRDefault="00C93676"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Que determina y </w:t>
      </w:r>
      <w:r w:rsidR="00D32BCD" w:rsidRPr="006D1147">
        <w:rPr>
          <w:rFonts w:ascii="Times New Roman" w:hAnsi="Times New Roman" w:cs="Times New Roman"/>
          <w:sz w:val="24"/>
          <w:szCs w:val="24"/>
        </w:rPr>
        <w:t>reconoce que es un derecho del hijo, el interés justificado que le asiste de saber y conocer quién es su padre</w:t>
      </w:r>
      <w:r w:rsidRPr="006D1147">
        <w:rPr>
          <w:rFonts w:ascii="Times New Roman" w:hAnsi="Times New Roman" w:cs="Times New Roman"/>
          <w:sz w:val="24"/>
          <w:szCs w:val="24"/>
        </w:rPr>
        <w:t xml:space="preserve"> o padres</w:t>
      </w:r>
      <w:r w:rsidR="00D32BCD" w:rsidRPr="006D1147">
        <w:rPr>
          <w:rFonts w:ascii="Times New Roman" w:hAnsi="Times New Roman" w:cs="Times New Roman"/>
          <w:sz w:val="24"/>
          <w:szCs w:val="24"/>
        </w:rPr>
        <w:t>.</w:t>
      </w:r>
      <w:r w:rsidR="00622D41" w:rsidRPr="006D1147">
        <w:rPr>
          <w:rFonts w:ascii="Times New Roman" w:hAnsi="Times New Roman" w:cs="Times New Roman"/>
          <w:sz w:val="24"/>
          <w:szCs w:val="24"/>
        </w:rPr>
        <w:t xml:space="preserve"> </w:t>
      </w:r>
      <w:sdt>
        <w:sdtPr>
          <w:rPr>
            <w:rFonts w:ascii="Times New Roman" w:hAnsi="Times New Roman" w:cs="Times New Roman"/>
            <w:sz w:val="24"/>
            <w:szCs w:val="24"/>
          </w:rPr>
          <w:id w:val="436402909"/>
          <w:citation/>
        </w:sdtPr>
        <w:sdtEndPr/>
        <w:sdtContent>
          <w:r w:rsidR="00622D41" w:rsidRPr="006D1147">
            <w:rPr>
              <w:rFonts w:ascii="Times New Roman" w:hAnsi="Times New Roman" w:cs="Times New Roman"/>
              <w:sz w:val="24"/>
              <w:szCs w:val="24"/>
            </w:rPr>
            <w:fldChar w:fldCharType="begin"/>
          </w:r>
          <w:r w:rsidR="00622D41" w:rsidRPr="006D1147">
            <w:rPr>
              <w:rFonts w:ascii="Times New Roman" w:hAnsi="Times New Roman" w:cs="Times New Roman"/>
              <w:sz w:val="24"/>
              <w:szCs w:val="24"/>
            </w:rPr>
            <w:instrText xml:space="preserve">CITATION Alv16 \p 114 \n  \y  \t  \l 2058 </w:instrText>
          </w:r>
          <w:r w:rsidR="00622D41"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(pág. 114)</w:t>
          </w:r>
          <w:r w:rsidR="00622D41" w:rsidRPr="006D1147">
            <w:rPr>
              <w:rFonts w:ascii="Times New Roman" w:hAnsi="Times New Roman" w:cs="Times New Roman"/>
              <w:sz w:val="24"/>
              <w:szCs w:val="24"/>
            </w:rPr>
            <w:fldChar w:fldCharType="end"/>
          </w:r>
        </w:sdtContent>
      </w:sdt>
    </w:p>
    <w:p w14:paraId="34797B6A" w14:textId="57121835" w:rsidR="009F6197" w:rsidRPr="004D5CEC" w:rsidRDefault="00882C87" w:rsidP="0004434D">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De acuerdo con lo anteriormente expuesto</w:t>
      </w:r>
      <w:r w:rsidR="009743AB" w:rsidRPr="006D1147">
        <w:rPr>
          <w:rFonts w:ascii="Times New Roman" w:hAnsi="Times New Roman" w:cs="Times New Roman"/>
          <w:sz w:val="24"/>
          <w:szCs w:val="24"/>
        </w:rPr>
        <w:t>,</w:t>
      </w:r>
      <w:r w:rsidRPr="006D1147">
        <w:rPr>
          <w:rFonts w:ascii="Times New Roman" w:hAnsi="Times New Roman" w:cs="Times New Roman"/>
          <w:sz w:val="24"/>
          <w:szCs w:val="24"/>
        </w:rPr>
        <w:t xml:space="preserve"> se deduce al derecho de la niñez a conocer </w:t>
      </w:r>
      <w:r w:rsidR="009743AB" w:rsidRPr="006D1147">
        <w:rPr>
          <w:rFonts w:ascii="Times New Roman" w:hAnsi="Times New Roman" w:cs="Times New Roman"/>
          <w:sz w:val="24"/>
          <w:szCs w:val="24"/>
        </w:rPr>
        <w:t>sus orígenes</w:t>
      </w:r>
      <w:r w:rsidRPr="006D1147">
        <w:rPr>
          <w:rFonts w:ascii="Times New Roman" w:hAnsi="Times New Roman" w:cs="Times New Roman"/>
          <w:sz w:val="24"/>
          <w:szCs w:val="24"/>
        </w:rPr>
        <w:t xml:space="preserve"> biológicos </w:t>
      </w:r>
      <w:r w:rsidR="00787E4D" w:rsidRPr="006D1147">
        <w:rPr>
          <w:rFonts w:ascii="Times New Roman" w:hAnsi="Times New Roman" w:cs="Times New Roman"/>
          <w:sz w:val="24"/>
          <w:szCs w:val="24"/>
        </w:rPr>
        <w:t xml:space="preserve">como aquel </w:t>
      </w:r>
      <w:r w:rsidR="002C02A7" w:rsidRPr="006D1147">
        <w:rPr>
          <w:rFonts w:ascii="Times New Roman" w:hAnsi="Times New Roman" w:cs="Times New Roman"/>
          <w:sz w:val="24"/>
          <w:szCs w:val="24"/>
        </w:rPr>
        <w:t xml:space="preserve">derecho fundamental </w:t>
      </w:r>
      <w:r w:rsidR="007F1A5C" w:rsidRPr="006D1147">
        <w:rPr>
          <w:rFonts w:ascii="Times New Roman" w:hAnsi="Times New Roman" w:cs="Times New Roman"/>
          <w:sz w:val="24"/>
          <w:szCs w:val="24"/>
        </w:rPr>
        <w:t>del menor</w:t>
      </w:r>
      <w:r w:rsidR="001D2188" w:rsidRPr="006D1147">
        <w:rPr>
          <w:rFonts w:ascii="Times New Roman" w:hAnsi="Times New Roman" w:cs="Times New Roman"/>
          <w:sz w:val="24"/>
          <w:szCs w:val="24"/>
        </w:rPr>
        <w:t xml:space="preserve"> </w:t>
      </w:r>
      <w:r w:rsidR="00872B0E" w:rsidRPr="006D1147">
        <w:rPr>
          <w:rFonts w:ascii="Times New Roman" w:hAnsi="Times New Roman" w:cs="Times New Roman"/>
          <w:sz w:val="24"/>
          <w:szCs w:val="24"/>
        </w:rPr>
        <w:t>que</w:t>
      </w:r>
      <w:r w:rsidR="008D4E8A" w:rsidRPr="006D1147">
        <w:rPr>
          <w:rFonts w:ascii="Times New Roman" w:hAnsi="Times New Roman" w:cs="Times New Roman"/>
          <w:sz w:val="24"/>
          <w:szCs w:val="24"/>
        </w:rPr>
        <w:t xml:space="preserve"> </w:t>
      </w:r>
      <w:r w:rsidR="002C02A7" w:rsidRPr="006D1147">
        <w:rPr>
          <w:rFonts w:ascii="Times New Roman" w:hAnsi="Times New Roman" w:cs="Times New Roman"/>
          <w:sz w:val="24"/>
          <w:szCs w:val="24"/>
        </w:rPr>
        <w:t>deriva</w:t>
      </w:r>
      <w:r w:rsidR="008D4E8A" w:rsidRPr="006D1147">
        <w:rPr>
          <w:rFonts w:ascii="Times New Roman" w:hAnsi="Times New Roman" w:cs="Times New Roman"/>
          <w:sz w:val="24"/>
          <w:szCs w:val="24"/>
        </w:rPr>
        <w:t xml:space="preserve"> </w:t>
      </w:r>
      <w:r w:rsidR="002C02A7" w:rsidRPr="006D1147">
        <w:rPr>
          <w:rFonts w:ascii="Times New Roman" w:hAnsi="Times New Roman" w:cs="Times New Roman"/>
          <w:sz w:val="24"/>
          <w:szCs w:val="24"/>
        </w:rPr>
        <w:t xml:space="preserve">del derecho a la identidad, </w:t>
      </w:r>
      <w:r w:rsidR="001D2188" w:rsidRPr="006D1147">
        <w:rPr>
          <w:rFonts w:ascii="Times New Roman" w:hAnsi="Times New Roman" w:cs="Times New Roman"/>
          <w:sz w:val="24"/>
          <w:szCs w:val="24"/>
        </w:rPr>
        <w:t>consistente</w:t>
      </w:r>
      <w:r w:rsidR="00C2138B" w:rsidRPr="006D1147">
        <w:rPr>
          <w:rFonts w:ascii="Times New Roman" w:hAnsi="Times New Roman" w:cs="Times New Roman"/>
          <w:sz w:val="24"/>
          <w:szCs w:val="24"/>
        </w:rPr>
        <w:t xml:space="preserve"> en </w:t>
      </w:r>
      <w:r w:rsidR="005450ED" w:rsidRPr="006D1147">
        <w:rPr>
          <w:rFonts w:ascii="Times New Roman" w:hAnsi="Times New Roman" w:cs="Times New Roman"/>
          <w:sz w:val="24"/>
          <w:szCs w:val="24"/>
        </w:rPr>
        <w:t>solicitar y recibir información de su origen personal</w:t>
      </w:r>
      <w:r w:rsidR="008D4E8A" w:rsidRPr="006D1147">
        <w:rPr>
          <w:rFonts w:ascii="Times New Roman" w:hAnsi="Times New Roman" w:cs="Times New Roman"/>
          <w:sz w:val="24"/>
          <w:szCs w:val="24"/>
        </w:rPr>
        <w:t>,</w:t>
      </w:r>
      <w:r w:rsidR="00C2138B" w:rsidRPr="006D1147">
        <w:rPr>
          <w:rFonts w:ascii="Times New Roman" w:hAnsi="Times New Roman" w:cs="Times New Roman"/>
          <w:sz w:val="24"/>
          <w:szCs w:val="24"/>
        </w:rPr>
        <w:t xml:space="preserve"> </w:t>
      </w:r>
      <w:r w:rsidR="005450ED" w:rsidRPr="006D1147">
        <w:rPr>
          <w:rFonts w:ascii="Times New Roman" w:hAnsi="Times New Roman" w:cs="Times New Roman"/>
          <w:sz w:val="24"/>
          <w:szCs w:val="24"/>
        </w:rPr>
        <w:t xml:space="preserve">su origen </w:t>
      </w:r>
      <w:r w:rsidR="005450ED" w:rsidRPr="006D1147">
        <w:rPr>
          <w:rFonts w:ascii="Times New Roman" w:hAnsi="Times New Roman" w:cs="Times New Roman"/>
          <w:sz w:val="24"/>
          <w:szCs w:val="24"/>
        </w:rPr>
        <w:lastRenderedPageBreak/>
        <w:t>genétic</w:t>
      </w:r>
      <w:r w:rsidR="008D4E8A" w:rsidRPr="006D1147">
        <w:rPr>
          <w:rFonts w:ascii="Times New Roman" w:hAnsi="Times New Roman" w:cs="Times New Roman"/>
          <w:sz w:val="24"/>
          <w:szCs w:val="24"/>
        </w:rPr>
        <w:t xml:space="preserve">o y </w:t>
      </w:r>
      <w:r w:rsidR="00CC7A04" w:rsidRPr="006D1147">
        <w:rPr>
          <w:rFonts w:ascii="Times New Roman" w:hAnsi="Times New Roman" w:cs="Times New Roman"/>
          <w:sz w:val="24"/>
          <w:szCs w:val="24"/>
        </w:rPr>
        <w:t>la identidad de sus</w:t>
      </w:r>
      <w:r w:rsidR="008D4E8A" w:rsidRPr="006D1147">
        <w:rPr>
          <w:rFonts w:ascii="Times New Roman" w:hAnsi="Times New Roman" w:cs="Times New Roman"/>
          <w:sz w:val="24"/>
          <w:szCs w:val="24"/>
        </w:rPr>
        <w:t xml:space="preserve"> padres biológicos</w:t>
      </w:r>
      <w:r w:rsidR="007F1A5C" w:rsidRPr="006D1147">
        <w:rPr>
          <w:rFonts w:ascii="Times New Roman" w:hAnsi="Times New Roman" w:cs="Times New Roman"/>
          <w:sz w:val="24"/>
          <w:szCs w:val="24"/>
        </w:rPr>
        <w:t xml:space="preserve"> así como los medios por los cuales llevo a ser parte de una familia espec</w:t>
      </w:r>
      <w:r w:rsidR="00787E4D" w:rsidRPr="006D1147">
        <w:rPr>
          <w:rFonts w:ascii="Times New Roman" w:hAnsi="Times New Roman" w:cs="Times New Roman"/>
          <w:sz w:val="24"/>
          <w:szCs w:val="24"/>
        </w:rPr>
        <w:t>í</w:t>
      </w:r>
      <w:r w:rsidR="007F1A5C" w:rsidRPr="006D1147">
        <w:rPr>
          <w:rFonts w:ascii="Times New Roman" w:hAnsi="Times New Roman" w:cs="Times New Roman"/>
          <w:sz w:val="24"/>
          <w:szCs w:val="24"/>
        </w:rPr>
        <w:t>fica o la forma de su concepción (adoptivo, fecundación asistida…)</w:t>
      </w:r>
      <w:r w:rsidR="00CC7A04" w:rsidRPr="006D1147">
        <w:rPr>
          <w:rFonts w:ascii="Times New Roman" w:hAnsi="Times New Roman" w:cs="Times New Roman"/>
          <w:sz w:val="24"/>
          <w:szCs w:val="24"/>
        </w:rPr>
        <w:t xml:space="preserve">; </w:t>
      </w:r>
      <w:r w:rsidR="00AE7213" w:rsidRPr="006D1147">
        <w:rPr>
          <w:rFonts w:ascii="Times New Roman" w:hAnsi="Times New Roman" w:cs="Times New Roman"/>
          <w:sz w:val="24"/>
          <w:szCs w:val="24"/>
        </w:rPr>
        <w:t>que</w:t>
      </w:r>
      <w:r w:rsidR="00CC7A04" w:rsidRPr="006D1147">
        <w:rPr>
          <w:rFonts w:ascii="Times New Roman" w:hAnsi="Times New Roman" w:cs="Times New Roman"/>
          <w:sz w:val="24"/>
          <w:szCs w:val="24"/>
        </w:rPr>
        <w:t xml:space="preserve"> </w:t>
      </w:r>
      <w:r w:rsidR="007F1A5C" w:rsidRPr="006D1147">
        <w:rPr>
          <w:rFonts w:ascii="Times New Roman" w:hAnsi="Times New Roman" w:cs="Times New Roman"/>
          <w:sz w:val="24"/>
          <w:szCs w:val="24"/>
        </w:rPr>
        <w:t xml:space="preserve">permite la elaboración, la proyección y el desarrollo de </w:t>
      </w:r>
      <w:r w:rsidR="00F91CA2" w:rsidRPr="006D1147">
        <w:rPr>
          <w:rFonts w:ascii="Times New Roman" w:hAnsi="Times New Roman" w:cs="Times New Roman"/>
          <w:sz w:val="24"/>
          <w:szCs w:val="24"/>
        </w:rPr>
        <w:t>la</w:t>
      </w:r>
      <w:r w:rsidR="007F1A5C" w:rsidRPr="006D1147">
        <w:rPr>
          <w:rFonts w:ascii="Times New Roman" w:hAnsi="Times New Roman" w:cs="Times New Roman"/>
          <w:sz w:val="24"/>
          <w:szCs w:val="24"/>
        </w:rPr>
        <w:t xml:space="preserve"> personalidad</w:t>
      </w:r>
      <w:r w:rsidR="00787E4D" w:rsidRPr="006D1147">
        <w:rPr>
          <w:rFonts w:ascii="Times New Roman" w:hAnsi="Times New Roman" w:cs="Times New Roman"/>
          <w:sz w:val="24"/>
          <w:szCs w:val="24"/>
        </w:rPr>
        <w:t xml:space="preserve"> y la</w:t>
      </w:r>
      <w:r w:rsidR="00850BE8" w:rsidRPr="006D1147">
        <w:rPr>
          <w:rFonts w:ascii="Times New Roman" w:hAnsi="Times New Roman" w:cs="Times New Roman"/>
          <w:sz w:val="24"/>
          <w:szCs w:val="24"/>
        </w:rPr>
        <w:t xml:space="preserve"> construcción de</w:t>
      </w:r>
      <w:r w:rsidR="00230CFF" w:rsidRPr="006D1147">
        <w:rPr>
          <w:rFonts w:ascii="Times New Roman" w:hAnsi="Times New Roman" w:cs="Times New Roman"/>
          <w:sz w:val="24"/>
          <w:szCs w:val="24"/>
        </w:rPr>
        <w:t xml:space="preserve"> </w:t>
      </w:r>
      <w:r w:rsidR="00F91CA2" w:rsidRPr="006D1147">
        <w:rPr>
          <w:rFonts w:ascii="Times New Roman" w:hAnsi="Times New Roman" w:cs="Times New Roman"/>
          <w:sz w:val="24"/>
          <w:szCs w:val="24"/>
        </w:rPr>
        <w:t>la</w:t>
      </w:r>
      <w:r w:rsidR="00230CFF" w:rsidRPr="006D1147">
        <w:rPr>
          <w:rFonts w:ascii="Times New Roman" w:hAnsi="Times New Roman" w:cs="Times New Roman"/>
          <w:sz w:val="24"/>
          <w:szCs w:val="24"/>
        </w:rPr>
        <w:t xml:space="preserve"> propia historia personal e individualísim</w:t>
      </w:r>
      <w:r w:rsidR="00850BE8" w:rsidRPr="006D1147">
        <w:rPr>
          <w:rFonts w:ascii="Times New Roman" w:hAnsi="Times New Roman" w:cs="Times New Roman"/>
          <w:sz w:val="24"/>
          <w:szCs w:val="24"/>
        </w:rPr>
        <w:t>a, y para lograr su ejercicio</w:t>
      </w:r>
      <w:r w:rsidR="00F91CA2" w:rsidRPr="006D1147">
        <w:rPr>
          <w:rFonts w:ascii="Times New Roman" w:hAnsi="Times New Roman" w:cs="Times New Roman"/>
          <w:sz w:val="24"/>
          <w:szCs w:val="24"/>
        </w:rPr>
        <w:t xml:space="preserve"> se deberán</w:t>
      </w:r>
      <w:r w:rsidR="00C24EC7" w:rsidRPr="006D1147">
        <w:rPr>
          <w:rFonts w:ascii="Times New Roman" w:hAnsi="Times New Roman" w:cs="Times New Roman"/>
          <w:sz w:val="24"/>
          <w:szCs w:val="24"/>
        </w:rPr>
        <w:t xml:space="preserve"> </w:t>
      </w:r>
      <w:r w:rsidR="00850BE8" w:rsidRPr="006D1147">
        <w:rPr>
          <w:rFonts w:ascii="Times New Roman" w:hAnsi="Times New Roman" w:cs="Times New Roman"/>
          <w:sz w:val="24"/>
          <w:szCs w:val="24"/>
        </w:rPr>
        <w:t>ejercitar diversos derechos fundamentales</w:t>
      </w:r>
      <w:r w:rsidR="00F91CA2" w:rsidRPr="006D1147">
        <w:rPr>
          <w:rFonts w:ascii="Times New Roman" w:hAnsi="Times New Roman" w:cs="Times New Roman"/>
          <w:sz w:val="24"/>
          <w:szCs w:val="24"/>
        </w:rPr>
        <w:t xml:space="preserve">. </w:t>
      </w:r>
    </w:p>
    <w:p w14:paraId="5AE97F37" w14:textId="73533002" w:rsidR="007F2FC0" w:rsidRPr="006D1147" w:rsidRDefault="00E13704" w:rsidP="0004434D">
      <w:pPr>
        <w:spacing w:before="240"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Sistema político internacional de dignidad human</w:t>
      </w:r>
      <w:r w:rsidR="007F2FC0" w:rsidRPr="006D1147">
        <w:rPr>
          <w:rFonts w:ascii="Times New Roman" w:hAnsi="Times New Roman" w:cs="Times New Roman"/>
          <w:b/>
          <w:bCs/>
          <w:sz w:val="24"/>
          <w:szCs w:val="24"/>
        </w:rPr>
        <w:t xml:space="preserve">a </w:t>
      </w:r>
      <w:r w:rsidR="00A15198" w:rsidRPr="006D1147">
        <w:rPr>
          <w:rFonts w:ascii="Times New Roman" w:hAnsi="Times New Roman" w:cs="Times New Roman"/>
          <w:b/>
          <w:bCs/>
          <w:sz w:val="24"/>
          <w:szCs w:val="24"/>
        </w:rPr>
        <w:t xml:space="preserve">que regula el derecho a la niñez a conocer sus orígenes biológicos </w:t>
      </w:r>
    </w:p>
    <w:p w14:paraId="04111BAD" w14:textId="48BA8476" w:rsidR="009668AD" w:rsidRPr="006D1147" w:rsidRDefault="00130FB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La niñez</w:t>
      </w:r>
      <w:r w:rsidR="002A3BF2" w:rsidRPr="006D1147">
        <w:rPr>
          <w:rFonts w:ascii="Times New Roman" w:hAnsi="Times New Roman" w:cs="Times New Roman"/>
          <w:sz w:val="24"/>
          <w:szCs w:val="24"/>
        </w:rPr>
        <w:t xml:space="preserve"> como sujeto de derechos en el ámbito de política internacional de dignidad humana se instaura en los instrumentos de política internacional por su necesidad social y posterior jurídica de protección especial</w:t>
      </w:r>
      <w:r w:rsidR="00584C6E" w:rsidRPr="006D1147">
        <w:rPr>
          <w:rFonts w:ascii="Times New Roman" w:hAnsi="Times New Roman" w:cs="Times New Roman"/>
          <w:sz w:val="24"/>
          <w:szCs w:val="24"/>
        </w:rPr>
        <w:t>,</w:t>
      </w:r>
      <w:r w:rsidR="002A3BF2" w:rsidRPr="006D1147">
        <w:rPr>
          <w:rFonts w:ascii="Times New Roman" w:hAnsi="Times New Roman" w:cs="Times New Roman"/>
          <w:sz w:val="24"/>
          <w:szCs w:val="24"/>
        </w:rPr>
        <w:t xml:space="preserve"> que deberá atender el estado y sus órganos públicos para el respeto de</w:t>
      </w:r>
      <w:r w:rsidR="006A5B85" w:rsidRPr="006D1147">
        <w:rPr>
          <w:rFonts w:ascii="Times New Roman" w:hAnsi="Times New Roman" w:cs="Times New Roman"/>
          <w:sz w:val="24"/>
          <w:szCs w:val="24"/>
        </w:rPr>
        <w:t xml:space="preserve"> su</w:t>
      </w:r>
      <w:r w:rsidR="002A3BF2" w:rsidRPr="006D1147">
        <w:rPr>
          <w:rFonts w:ascii="Times New Roman" w:hAnsi="Times New Roman" w:cs="Times New Roman"/>
          <w:sz w:val="24"/>
          <w:szCs w:val="24"/>
        </w:rPr>
        <w:t xml:space="preserve"> dignidad por medio del establecimiento o creación de medidas legislativas que consagren sus derechos y libertades fundamentales, estableciendo como principios </w:t>
      </w:r>
      <w:r w:rsidR="005D4A03" w:rsidRPr="006D1147">
        <w:rPr>
          <w:rFonts w:ascii="Times New Roman" w:hAnsi="Times New Roman" w:cs="Times New Roman"/>
          <w:sz w:val="24"/>
          <w:szCs w:val="24"/>
        </w:rPr>
        <w:t>para su regulación</w:t>
      </w:r>
      <w:r w:rsidR="002A3BF2" w:rsidRPr="006D1147">
        <w:rPr>
          <w:rFonts w:ascii="Times New Roman" w:hAnsi="Times New Roman" w:cs="Times New Roman"/>
          <w:sz w:val="24"/>
          <w:szCs w:val="24"/>
        </w:rPr>
        <w:t xml:space="preserve">: </w:t>
      </w:r>
      <w:r w:rsidR="005D4A03" w:rsidRPr="006D1147">
        <w:rPr>
          <w:rFonts w:ascii="Times New Roman" w:hAnsi="Times New Roman" w:cs="Times New Roman"/>
          <w:sz w:val="24"/>
          <w:szCs w:val="24"/>
        </w:rPr>
        <w:t xml:space="preserve">la </w:t>
      </w:r>
      <w:r w:rsidR="002A3BF2" w:rsidRPr="006D1147">
        <w:rPr>
          <w:rFonts w:ascii="Times New Roman" w:hAnsi="Times New Roman" w:cs="Times New Roman"/>
          <w:sz w:val="24"/>
          <w:szCs w:val="24"/>
        </w:rPr>
        <w:t xml:space="preserve">no discriminación </w:t>
      </w:r>
      <w:r w:rsidR="005D4A03" w:rsidRPr="006D1147">
        <w:rPr>
          <w:rFonts w:ascii="Times New Roman" w:hAnsi="Times New Roman" w:cs="Times New Roman"/>
          <w:sz w:val="24"/>
          <w:szCs w:val="24"/>
        </w:rPr>
        <w:t>y el</w:t>
      </w:r>
      <w:r w:rsidR="002A3BF2" w:rsidRPr="006D1147">
        <w:rPr>
          <w:rFonts w:ascii="Times New Roman" w:hAnsi="Times New Roman" w:cs="Times New Roman"/>
          <w:sz w:val="24"/>
          <w:szCs w:val="24"/>
        </w:rPr>
        <w:t xml:space="preserve"> interés superior del menor</w:t>
      </w:r>
      <w:r w:rsidR="005D4A03" w:rsidRPr="006D1147">
        <w:rPr>
          <w:rFonts w:ascii="Times New Roman" w:hAnsi="Times New Roman" w:cs="Times New Roman"/>
          <w:sz w:val="24"/>
          <w:szCs w:val="24"/>
        </w:rPr>
        <w:t xml:space="preserve">; </w:t>
      </w:r>
      <w:r w:rsidR="009B02DC" w:rsidRPr="006D1147">
        <w:rPr>
          <w:rFonts w:ascii="Times New Roman" w:hAnsi="Times New Roman" w:cs="Times New Roman"/>
          <w:sz w:val="24"/>
          <w:szCs w:val="24"/>
        </w:rPr>
        <w:t xml:space="preserve">y </w:t>
      </w:r>
      <w:r w:rsidR="00FD0042" w:rsidRPr="006D1147">
        <w:rPr>
          <w:rFonts w:ascii="Times New Roman" w:hAnsi="Times New Roman" w:cs="Times New Roman"/>
          <w:sz w:val="24"/>
          <w:szCs w:val="24"/>
        </w:rPr>
        <w:t xml:space="preserve">consagrando </w:t>
      </w:r>
      <w:r w:rsidR="009B02DC" w:rsidRPr="006D1147">
        <w:rPr>
          <w:rFonts w:ascii="Times New Roman" w:hAnsi="Times New Roman" w:cs="Times New Roman"/>
          <w:sz w:val="24"/>
          <w:szCs w:val="24"/>
        </w:rPr>
        <w:t xml:space="preserve">como binomios de acompañamiento para el cumplimiento de los derechos de </w:t>
      </w:r>
      <w:r w:rsidR="005D4A03" w:rsidRPr="006D1147">
        <w:rPr>
          <w:rFonts w:ascii="Times New Roman" w:hAnsi="Times New Roman" w:cs="Times New Roman"/>
          <w:sz w:val="24"/>
          <w:szCs w:val="24"/>
        </w:rPr>
        <w:t>la niñez</w:t>
      </w:r>
      <w:r w:rsidR="009B02DC" w:rsidRPr="006D1147">
        <w:rPr>
          <w:rFonts w:ascii="Times New Roman" w:hAnsi="Times New Roman" w:cs="Times New Roman"/>
          <w:sz w:val="24"/>
          <w:szCs w:val="24"/>
        </w:rPr>
        <w:t xml:space="preserve"> en el ámbito de los derechos humanos</w:t>
      </w:r>
      <w:r w:rsidR="006A5B85" w:rsidRPr="006D1147">
        <w:rPr>
          <w:rFonts w:ascii="Times New Roman" w:hAnsi="Times New Roman" w:cs="Times New Roman"/>
          <w:sz w:val="24"/>
          <w:szCs w:val="24"/>
        </w:rPr>
        <w:t>:</w:t>
      </w:r>
      <w:r w:rsidR="009B02DC" w:rsidRPr="006D1147">
        <w:rPr>
          <w:rFonts w:ascii="Times New Roman" w:hAnsi="Times New Roman" w:cs="Times New Roman"/>
          <w:sz w:val="24"/>
          <w:szCs w:val="24"/>
        </w:rPr>
        <w:t xml:space="preserve"> la vigilancia, </w:t>
      </w:r>
      <w:r w:rsidR="007B5268" w:rsidRPr="006D1147">
        <w:rPr>
          <w:rFonts w:ascii="Times New Roman" w:hAnsi="Times New Roman" w:cs="Times New Roman"/>
          <w:sz w:val="24"/>
          <w:szCs w:val="24"/>
        </w:rPr>
        <w:t xml:space="preserve">la </w:t>
      </w:r>
      <w:r w:rsidR="009B02DC" w:rsidRPr="006D1147">
        <w:rPr>
          <w:rFonts w:ascii="Times New Roman" w:hAnsi="Times New Roman" w:cs="Times New Roman"/>
          <w:sz w:val="24"/>
          <w:szCs w:val="24"/>
        </w:rPr>
        <w:t xml:space="preserve">observación </w:t>
      </w:r>
      <w:r w:rsidR="007B5268" w:rsidRPr="006D1147">
        <w:rPr>
          <w:rFonts w:ascii="Times New Roman" w:hAnsi="Times New Roman" w:cs="Times New Roman"/>
          <w:sz w:val="24"/>
          <w:szCs w:val="24"/>
        </w:rPr>
        <w:t xml:space="preserve">y la </w:t>
      </w:r>
      <w:r w:rsidR="009B02DC" w:rsidRPr="006D1147">
        <w:rPr>
          <w:rFonts w:ascii="Times New Roman" w:hAnsi="Times New Roman" w:cs="Times New Roman"/>
          <w:sz w:val="24"/>
          <w:szCs w:val="24"/>
        </w:rPr>
        <w:t>intervención</w:t>
      </w:r>
      <w:r w:rsidR="006A5B85" w:rsidRPr="006D1147">
        <w:rPr>
          <w:rFonts w:ascii="Times New Roman" w:hAnsi="Times New Roman" w:cs="Times New Roman"/>
          <w:sz w:val="24"/>
          <w:szCs w:val="24"/>
        </w:rPr>
        <w:t xml:space="preserve"> </w:t>
      </w:r>
      <w:r w:rsidR="009B02DC" w:rsidRPr="006D1147">
        <w:rPr>
          <w:rFonts w:ascii="Times New Roman" w:hAnsi="Times New Roman" w:cs="Times New Roman"/>
          <w:sz w:val="24"/>
          <w:szCs w:val="24"/>
        </w:rPr>
        <w:t>de los padres, hombres, mujeres, organizaciones públicas o privadas en lo colectivo o individual</w:t>
      </w:r>
      <w:r w:rsidR="009C28B2" w:rsidRPr="006D1147">
        <w:rPr>
          <w:rFonts w:ascii="Times New Roman" w:hAnsi="Times New Roman" w:cs="Times New Roman"/>
          <w:sz w:val="24"/>
          <w:szCs w:val="24"/>
        </w:rPr>
        <w:t>.</w:t>
      </w:r>
      <w:r w:rsidR="009668AD" w:rsidRPr="006D1147">
        <w:rPr>
          <w:rFonts w:ascii="Times New Roman" w:hAnsi="Times New Roman" w:cs="Times New Roman"/>
          <w:sz w:val="24"/>
          <w:szCs w:val="24"/>
        </w:rPr>
        <w:t xml:space="preserve"> </w:t>
      </w:r>
      <w:r w:rsidR="00D378E0" w:rsidRPr="006D1147">
        <w:rPr>
          <w:rFonts w:ascii="Times New Roman" w:hAnsi="Times New Roman" w:cs="Times New Roman"/>
          <w:sz w:val="24"/>
          <w:szCs w:val="24"/>
        </w:rPr>
        <w:t xml:space="preserve">Ello como preámbulos fundamentales para la observación de la regulación internacional en los instrumentos de política internacional de los derechos humanos </w:t>
      </w:r>
      <w:r w:rsidR="007B5268" w:rsidRPr="006D1147">
        <w:rPr>
          <w:rFonts w:ascii="Times New Roman" w:hAnsi="Times New Roman" w:cs="Times New Roman"/>
          <w:sz w:val="24"/>
          <w:szCs w:val="24"/>
        </w:rPr>
        <w:t xml:space="preserve">de la niñez, </w:t>
      </w:r>
      <w:r w:rsidR="00A0796B" w:rsidRPr="006D1147">
        <w:rPr>
          <w:rFonts w:ascii="Times New Roman" w:hAnsi="Times New Roman" w:cs="Times New Roman"/>
          <w:sz w:val="24"/>
          <w:szCs w:val="24"/>
        </w:rPr>
        <w:t xml:space="preserve">y </w:t>
      </w:r>
      <w:r w:rsidR="00CF116B" w:rsidRPr="006D1147">
        <w:rPr>
          <w:rFonts w:ascii="Times New Roman" w:hAnsi="Times New Roman" w:cs="Times New Roman"/>
          <w:sz w:val="24"/>
          <w:szCs w:val="24"/>
        </w:rPr>
        <w:t xml:space="preserve">en </w:t>
      </w:r>
      <w:r w:rsidR="00A0796B" w:rsidRPr="006D1147">
        <w:rPr>
          <w:rFonts w:ascii="Times New Roman" w:hAnsi="Times New Roman" w:cs="Times New Roman"/>
          <w:sz w:val="24"/>
          <w:szCs w:val="24"/>
        </w:rPr>
        <w:t xml:space="preserve">lo que se refiere al </w:t>
      </w:r>
      <w:r w:rsidR="00CF116B" w:rsidRPr="006D1147">
        <w:rPr>
          <w:rFonts w:ascii="Times New Roman" w:hAnsi="Times New Roman" w:cs="Times New Roman"/>
          <w:sz w:val="24"/>
          <w:szCs w:val="24"/>
        </w:rPr>
        <w:t>derecho espec</w:t>
      </w:r>
      <w:r w:rsidR="007B5268" w:rsidRPr="006D1147">
        <w:rPr>
          <w:rFonts w:ascii="Times New Roman" w:hAnsi="Times New Roman" w:cs="Times New Roman"/>
          <w:sz w:val="24"/>
          <w:szCs w:val="24"/>
        </w:rPr>
        <w:t>í</w:t>
      </w:r>
      <w:r w:rsidR="00CF116B" w:rsidRPr="006D1147">
        <w:rPr>
          <w:rFonts w:ascii="Times New Roman" w:hAnsi="Times New Roman" w:cs="Times New Roman"/>
          <w:sz w:val="24"/>
          <w:szCs w:val="24"/>
        </w:rPr>
        <w:t>fico del derecho a la identidad, el derecho de los menores a conocer a sus</w:t>
      </w:r>
      <w:r w:rsidR="00A0796B" w:rsidRPr="006D1147">
        <w:rPr>
          <w:rFonts w:ascii="Times New Roman" w:hAnsi="Times New Roman" w:cs="Times New Roman"/>
          <w:sz w:val="24"/>
          <w:szCs w:val="24"/>
        </w:rPr>
        <w:t xml:space="preserve"> orígenes biológicos como objeto de estudio del presente documento</w:t>
      </w:r>
      <w:r w:rsidR="008408F1" w:rsidRPr="006D1147">
        <w:rPr>
          <w:rFonts w:ascii="Times New Roman" w:hAnsi="Times New Roman" w:cs="Times New Roman"/>
          <w:sz w:val="24"/>
          <w:szCs w:val="24"/>
        </w:rPr>
        <w:t xml:space="preserve"> científico</w:t>
      </w:r>
      <w:r w:rsidR="00A0796B" w:rsidRPr="006D1147">
        <w:rPr>
          <w:rFonts w:ascii="Times New Roman" w:hAnsi="Times New Roman" w:cs="Times New Roman"/>
          <w:sz w:val="24"/>
          <w:szCs w:val="24"/>
        </w:rPr>
        <w:t xml:space="preserve">. </w:t>
      </w:r>
      <w:r w:rsidR="00CF116B" w:rsidRPr="006D1147">
        <w:rPr>
          <w:rFonts w:ascii="Times New Roman" w:hAnsi="Times New Roman" w:cs="Times New Roman"/>
          <w:sz w:val="24"/>
          <w:szCs w:val="24"/>
        </w:rPr>
        <w:t xml:space="preserve"> </w:t>
      </w:r>
    </w:p>
    <w:p w14:paraId="58428366" w14:textId="4782FB5B" w:rsidR="00F32BEE" w:rsidRPr="006D1147" w:rsidRDefault="00F32BEE" w:rsidP="00CF3627">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Declaración Universal de los Derechos Humanos </w:t>
      </w:r>
      <w:r w:rsidR="008408F1" w:rsidRPr="006D1147">
        <w:rPr>
          <w:rFonts w:ascii="Times New Roman" w:hAnsi="Times New Roman" w:cs="Times New Roman"/>
          <w:b/>
          <w:bCs/>
          <w:sz w:val="24"/>
          <w:szCs w:val="24"/>
        </w:rPr>
        <w:t xml:space="preserve"> </w:t>
      </w:r>
    </w:p>
    <w:p w14:paraId="57614D99" w14:textId="546A6882" w:rsidR="004B55B2" w:rsidRPr="006D1147" w:rsidRDefault="004B55B2"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La Declaración Universal de los Derechos Humanos</w:t>
      </w:r>
      <w:r w:rsidR="00B56BB0" w:rsidRPr="006D1147">
        <w:rPr>
          <w:rFonts w:ascii="Times New Roman" w:hAnsi="Times New Roman" w:cs="Times New Roman"/>
          <w:sz w:val="24"/>
          <w:szCs w:val="24"/>
        </w:rPr>
        <w:t xml:space="preserve"> (DUDH) </w:t>
      </w:r>
      <w:sdt>
        <w:sdtPr>
          <w:rPr>
            <w:rFonts w:ascii="Times New Roman" w:hAnsi="Times New Roman" w:cs="Times New Roman"/>
            <w:sz w:val="24"/>
            <w:szCs w:val="24"/>
          </w:rPr>
          <w:id w:val="1711688893"/>
          <w:citation/>
        </w:sdtPr>
        <w:sdtEndPr/>
        <w:sdtContent>
          <w:r w:rsidR="00B56BB0" w:rsidRPr="006D1147">
            <w:rPr>
              <w:rFonts w:ascii="Times New Roman" w:hAnsi="Times New Roman" w:cs="Times New Roman"/>
              <w:sz w:val="24"/>
              <w:szCs w:val="24"/>
            </w:rPr>
            <w:fldChar w:fldCharType="begin"/>
          </w:r>
          <w:r w:rsidR="00B56BB0" w:rsidRPr="006D1147">
            <w:rPr>
              <w:rFonts w:ascii="Times New Roman" w:hAnsi="Times New Roman" w:cs="Times New Roman"/>
              <w:sz w:val="24"/>
              <w:szCs w:val="24"/>
            </w:rPr>
            <w:instrText xml:space="preserve">CITATION ONU48 \n  \t  \l 2058 </w:instrText>
          </w:r>
          <w:r w:rsidR="00B56BB0"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(1948)</w:t>
          </w:r>
          <w:r w:rsidR="00B56BB0" w:rsidRPr="006D1147">
            <w:rPr>
              <w:rFonts w:ascii="Times New Roman" w:hAnsi="Times New Roman" w:cs="Times New Roman"/>
              <w:sz w:val="24"/>
              <w:szCs w:val="24"/>
            </w:rPr>
            <w:fldChar w:fldCharType="end"/>
          </w:r>
        </w:sdtContent>
      </w:sdt>
      <w:r w:rsidRPr="006D1147">
        <w:rPr>
          <w:rFonts w:ascii="Times New Roman" w:hAnsi="Times New Roman" w:cs="Times New Roman"/>
          <w:sz w:val="24"/>
          <w:szCs w:val="24"/>
        </w:rPr>
        <w:t xml:space="preserve"> como primer documento en materia de dignidad humana para la protección, promoción y difusión de los derechos humano</w:t>
      </w:r>
      <w:r w:rsidR="00762853" w:rsidRPr="006D1147">
        <w:rPr>
          <w:rFonts w:ascii="Times New Roman" w:hAnsi="Times New Roman" w:cs="Times New Roman"/>
          <w:sz w:val="24"/>
          <w:szCs w:val="24"/>
        </w:rPr>
        <w:t>s</w:t>
      </w:r>
      <w:r w:rsidR="005F58BC" w:rsidRPr="006D1147">
        <w:rPr>
          <w:rFonts w:ascii="Times New Roman" w:hAnsi="Times New Roman" w:cs="Times New Roman"/>
          <w:sz w:val="24"/>
          <w:szCs w:val="24"/>
        </w:rPr>
        <w:t xml:space="preserve"> de toda persona</w:t>
      </w:r>
      <w:r w:rsidR="00762853" w:rsidRPr="006D1147">
        <w:rPr>
          <w:rFonts w:ascii="Times New Roman" w:hAnsi="Times New Roman" w:cs="Times New Roman"/>
          <w:sz w:val="24"/>
          <w:szCs w:val="24"/>
        </w:rPr>
        <w:t xml:space="preserve">, instaura la necesidad jurídica y social para la protección especial de </w:t>
      </w:r>
      <w:r w:rsidR="00130FBD" w:rsidRPr="006D1147">
        <w:rPr>
          <w:rFonts w:ascii="Times New Roman" w:hAnsi="Times New Roman" w:cs="Times New Roman"/>
          <w:sz w:val="24"/>
          <w:szCs w:val="24"/>
        </w:rPr>
        <w:t>la niñez</w:t>
      </w:r>
      <w:r w:rsidR="00762853" w:rsidRPr="006D1147">
        <w:rPr>
          <w:rFonts w:ascii="Times New Roman" w:hAnsi="Times New Roman" w:cs="Times New Roman"/>
          <w:sz w:val="24"/>
          <w:szCs w:val="24"/>
        </w:rPr>
        <w:t xml:space="preserve"> como sujetos de derechos</w:t>
      </w:r>
      <w:r w:rsidR="00B56BB0" w:rsidRPr="006D1147">
        <w:rPr>
          <w:rFonts w:ascii="Times New Roman" w:hAnsi="Times New Roman" w:cs="Times New Roman"/>
          <w:sz w:val="24"/>
          <w:szCs w:val="24"/>
        </w:rPr>
        <w:t xml:space="preserve">: </w:t>
      </w:r>
    </w:p>
    <w:p w14:paraId="11381CFE" w14:textId="40B1C4BB" w:rsidR="003E7F42" w:rsidRPr="006D1147" w:rsidRDefault="003E7F42" w:rsidP="008C7255">
      <w:pPr>
        <w:spacing w:before="240" w:line="360" w:lineRule="auto"/>
        <w:jc w:val="both"/>
        <w:rPr>
          <w:rFonts w:ascii="Times New Roman" w:hAnsi="Times New Roman" w:cs="Times New Roman"/>
          <w:sz w:val="24"/>
          <w:szCs w:val="24"/>
        </w:rPr>
      </w:pPr>
    </w:p>
    <w:p w14:paraId="7ED50934" w14:textId="77777777" w:rsidR="003E7F42" w:rsidRPr="006D1147" w:rsidRDefault="003E7F42" w:rsidP="008C7255">
      <w:pPr>
        <w:spacing w:before="240" w:line="360" w:lineRule="auto"/>
        <w:jc w:val="both"/>
        <w:rPr>
          <w:rFonts w:ascii="Times New Roman" w:hAnsi="Times New Roman" w:cs="Times New Roman"/>
          <w:sz w:val="24"/>
          <w:szCs w:val="24"/>
        </w:rPr>
      </w:pPr>
    </w:p>
    <w:p w14:paraId="136E81DD" w14:textId="0BA1D97B" w:rsidR="008D7CB7" w:rsidRPr="006D1147" w:rsidRDefault="0061217C" w:rsidP="008C7255">
      <w:pPr>
        <w:spacing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lastRenderedPageBreak/>
        <w:t>Artículo 25</w:t>
      </w:r>
      <w:r w:rsidR="008D7CB7" w:rsidRPr="006D1147">
        <w:rPr>
          <w:rFonts w:ascii="Times New Roman" w:hAnsi="Times New Roman" w:cs="Times New Roman"/>
          <w:sz w:val="24"/>
          <w:szCs w:val="24"/>
        </w:rPr>
        <w:t xml:space="preserve"> </w:t>
      </w:r>
    </w:p>
    <w:p w14:paraId="5B210432" w14:textId="0CC25BB0" w:rsidR="00B56BB0" w:rsidRPr="006D1147" w:rsidRDefault="00B56BB0" w:rsidP="008C7255">
      <w:pPr>
        <w:spacing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p>
    <w:p w14:paraId="22737A99" w14:textId="29ECC2D5" w:rsidR="00A0796B" w:rsidRPr="006D1147" w:rsidRDefault="0061217C"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2. La maternidad y la infancia tienen derecho a cuidados y asistencia especiales. Todos los niños, nacidos de matrimonio o fuera de matrimonio, tienen derecho a igual protección social.</w:t>
      </w:r>
      <w:r w:rsidR="008D7CB7" w:rsidRPr="006D1147">
        <w:rPr>
          <w:rFonts w:ascii="Times New Roman" w:hAnsi="Times New Roman" w:cs="Times New Roman"/>
          <w:sz w:val="24"/>
          <w:szCs w:val="24"/>
        </w:rPr>
        <w:t xml:space="preserve"> </w:t>
      </w:r>
    </w:p>
    <w:p w14:paraId="605C0369" w14:textId="424B7C35" w:rsidR="008D7CB7" w:rsidRPr="006D1147" w:rsidRDefault="008D7CB7" w:rsidP="00CF3627">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Declaración de los Derechos del Niño</w:t>
      </w:r>
      <w:r w:rsidR="005653B8" w:rsidRPr="006D1147">
        <w:rPr>
          <w:rFonts w:ascii="Times New Roman" w:hAnsi="Times New Roman" w:cs="Times New Roman"/>
          <w:b/>
          <w:bCs/>
          <w:sz w:val="24"/>
          <w:szCs w:val="24"/>
        </w:rPr>
        <w:t xml:space="preserve"> </w:t>
      </w:r>
    </w:p>
    <w:p w14:paraId="1BB4D50B" w14:textId="1A2315C2" w:rsidR="005E5C26" w:rsidRPr="006D1147" w:rsidRDefault="008A2EB2"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La</w:t>
      </w:r>
      <w:r w:rsidR="008D7CB7" w:rsidRPr="006D1147">
        <w:rPr>
          <w:rFonts w:ascii="Times New Roman" w:hAnsi="Times New Roman" w:cs="Times New Roman"/>
          <w:sz w:val="24"/>
          <w:szCs w:val="24"/>
        </w:rPr>
        <w:t xml:space="preserve"> Declaración de los Derechos del Niño </w:t>
      </w:r>
      <w:r w:rsidR="00CF59E7" w:rsidRPr="006D1147">
        <w:rPr>
          <w:rFonts w:ascii="Times New Roman" w:hAnsi="Times New Roman" w:cs="Times New Roman"/>
          <w:sz w:val="24"/>
          <w:szCs w:val="24"/>
        </w:rPr>
        <w:t>(</w:t>
      </w:r>
      <w:r w:rsidR="00EF1D98" w:rsidRPr="006D1147">
        <w:rPr>
          <w:rFonts w:ascii="Times New Roman" w:hAnsi="Times New Roman" w:cs="Times New Roman"/>
          <w:sz w:val="24"/>
          <w:szCs w:val="24"/>
        </w:rPr>
        <w:t>D</w:t>
      </w:r>
      <w:r w:rsidR="00CF59E7" w:rsidRPr="006D1147">
        <w:rPr>
          <w:rFonts w:ascii="Times New Roman" w:hAnsi="Times New Roman" w:cs="Times New Roman"/>
          <w:sz w:val="24"/>
          <w:szCs w:val="24"/>
        </w:rPr>
        <w:t xml:space="preserve">DN) </w:t>
      </w:r>
      <w:sdt>
        <w:sdtPr>
          <w:rPr>
            <w:rFonts w:ascii="Times New Roman" w:hAnsi="Times New Roman" w:cs="Times New Roman"/>
            <w:b/>
            <w:bCs/>
            <w:sz w:val="24"/>
            <w:szCs w:val="24"/>
          </w:rPr>
          <w:id w:val="1441722261"/>
          <w:citation/>
        </w:sdtPr>
        <w:sdtEndPr/>
        <w:sdtContent>
          <w:r w:rsidR="00997319" w:rsidRPr="006D1147">
            <w:rPr>
              <w:rFonts w:ascii="Times New Roman" w:hAnsi="Times New Roman" w:cs="Times New Roman"/>
              <w:b/>
              <w:bCs/>
              <w:sz w:val="24"/>
              <w:szCs w:val="24"/>
            </w:rPr>
            <w:fldChar w:fldCharType="begin"/>
          </w:r>
          <w:r w:rsidR="00997319" w:rsidRPr="006D1147">
            <w:rPr>
              <w:rFonts w:ascii="Times New Roman" w:hAnsi="Times New Roman" w:cs="Times New Roman"/>
              <w:b/>
              <w:bCs/>
              <w:sz w:val="24"/>
              <w:szCs w:val="24"/>
            </w:rPr>
            <w:instrText xml:space="preserve">CITATION ONU59 \n  \t  \l 2058 </w:instrText>
          </w:r>
          <w:r w:rsidR="00997319" w:rsidRPr="006D1147">
            <w:rPr>
              <w:rFonts w:ascii="Times New Roman" w:hAnsi="Times New Roman" w:cs="Times New Roman"/>
              <w:b/>
              <w:bCs/>
              <w:sz w:val="24"/>
              <w:szCs w:val="24"/>
            </w:rPr>
            <w:fldChar w:fldCharType="separate"/>
          </w:r>
          <w:r w:rsidR="00684240" w:rsidRPr="006D1147">
            <w:rPr>
              <w:rFonts w:ascii="Times New Roman" w:hAnsi="Times New Roman" w:cs="Times New Roman"/>
              <w:noProof/>
              <w:sz w:val="24"/>
              <w:szCs w:val="24"/>
            </w:rPr>
            <w:t>(1959)</w:t>
          </w:r>
          <w:r w:rsidR="00997319" w:rsidRPr="006D1147">
            <w:rPr>
              <w:rFonts w:ascii="Times New Roman" w:hAnsi="Times New Roman" w:cs="Times New Roman"/>
              <w:sz w:val="24"/>
              <w:szCs w:val="24"/>
            </w:rPr>
            <w:fldChar w:fldCharType="end"/>
          </w:r>
        </w:sdtContent>
      </w:sdt>
      <w:r w:rsidR="00997319" w:rsidRPr="006D1147">
        <w:rPr>
          <w:rFonts w:ascii="Times New Roman" w:hAnsi="Times New Roman" w:cs="Times New Roman"/>
          <w:sz w:val="24"/>
          <w:szCs w:val="24"/>
        </w:rPr>
        <w:t xml:space="preserve"> </w:t>
      </w:r>
      <w:r w:rsidR="00FE0348" w:rsidRPr="006D1147">
        <w:rPr>
          <w:rFonts w:ascii="Times New Roman" w:hAnsi="Times New Roman" w:cs="Times New Roman"/>
          <w:sz w:val="24"/>
          <w:szCs w:val="24"/>
        </w:rPr>
        <w:t xml:space="preserve">como instrumento internacional específico para la protección </w:t>
      </w:r>
      <w:r w:rsidR="00ED5B85" w:rsidRPr="006D1147">
        <w:rPr>
          <w:rFonts w:ascii="Times New Roman" w:hAnsi="Times New Roman" w:cs="Times New Roman"/>
          <w:sz w:val="24"/>
          <w:szCs w:val="24"/>
        </w:rPr>
        <w:t xml:space="preserve">jurídica </w:t>
      </w:r>
      <w:r w:rsidR="00FE0348" w:rsidRPr="006D1147">
        <w:rPr>
          <w:rFonts w:ascii="Times New Roman" w:hAnsi="Times New Roman" w:cs="Times New Roman"/>
          <w:sz w:val="24"/>
          <w:szCs w:val="24"/>
        </w:rPr>
        <w:t xml:space="preserve">de </w:t>
      </w:r>
      <w:r w:rsidR="007B3F90" w:rsidRPr="006D1147">
        <w:rPr>
          <w:rFonts w:ascii="Times New Roman" w:hAnsi="Times New Roman" w:cs="Times New Roman"/>
          <w:sz w:val="24"/>
          <w:szCs w:val="24"/>
        </w:rPr>
        <w:t>la niñez</w:t>
      </w:r>
      <w:r w:rsidR="00B113E6" w:rsidRPr="006D1147">
        <w:rPr>
          <w:rFonts w:ascii="Times New Roman" w:hAnsi="Times New Roman" w:cs="Times New Roman"/>
          <w:sz w:val="24"/>
          <w:szCs w:val="24"/>
        </w:rPr>
        <w:t>,</w:t>
      </w:r>
      <w:r w:rsidR="00BC282E" w:rsidRPr="006D1147">
        <w:rPr>
          <w:rFonts w:ascii="Times New Roman" w:hAnsi="Times New Roman" w:cs="Times New Roman"/>
          <w:sz w:val="24"/>
          <w:szCs w:val="24"/>
        </w:rPr>
        <w:t xml:space="preserve"> </w:t>
      </w:r>
      <w:r w:rsidR="00880BD6" w:rsidRPr="006D1147">
        <w:rPr>
          <w:rFonts w:ascii="Times New Roman" w:hAnsi="Times New Roman" w:cs="Times New Roman"/>
          <w:sz w:val="24"/>
          <w:szCs w:val="24"/>
        </w:rPr>
        <w:t>instaura</w:t>
      </w:r>
      <w:r w:rsidR="00B113E6" w:rsidRPr="006D1147">
        <w:rPr>
          <w:rFonts w:ascii="Times New Roman" w:hAnsi="Times New Roman" w:cs="Times New Roman"/>
          <w:sz w:val="24"/>
          <w:szCs w:val="24"/>
        </w:rPr>
        <w:t xml:space="preserve"> la obligación</w:t>
      </w:r>
      <w:r w:rsidR="00880BD6" w:rsidRPr="006D1147">
        <w:rPr>
          <w:rFonts w:ascii="Times New Roman" w:hAnsi="Times New Roman" w:cs="Times New Roman"/>
          <w:sz w:val="24"/>
          <w:szCs w:val="24"/>
        </w:rPr>
        <w:t xml:space="preserve"> </w:t>
      </w:r>
      <w:r w:rsidR="00742F70" w:rsidRPr="006D1147">
        <w:rPr>
          <w:rFonts w:ascii="Times New Roman" w:hAnsi="Times New Roman" w:cs="Times New Roman"/>
          <w:sz w:val="24"/>
          <w:szCs w:val="24"/>
        </w:rPr>
        <w:t>de los</w:t>
      </w:r>
      <w:r w:rsidR="00C01F82" w:rsidRPr="006D1147">
        <w:rPr>
          <w:rFonts w:ascii="Times New Roman" w:hAnsi="Times New Roman" w:cs="Times New Roman"/>
          <w:sz w:val="24"/>
          <w:szCs w:val="24"/>
        </w:rPr>
        <w:t xml:space="preserve"> órganos</w:t>
      </w:r>
      <w:r w:rsidR="00ED5B85" w:rsidRPr="006D1147">
        <w:rPr>
          <w:rFonts w:ascii="Times New Roman" w:hAnsi="Times New Roman" w:cs="Times New Roman"/>
          <w:sz w:val="24"/>
          <w:szCs w:val="24"/>
        </w:rPr>
        <w:t xml:space="preserve"> gubernamentales para </w:t>
      </w:r>
      <w:r w:rsidR="00880BD6" w:rsidRPr="006D1147">
        <w:rPr>
          <w:rFonts w:ascii="Times New Roman" w:hAnsi="Times New Roman" w:cs="Times New Roman"/>
          <w:sz w:val="24"/>
          <w:szCs w:val="24"/>
        </w:rPr>
        <w:t>la protección de</w:t>
      </w:r>
      <w:r w:rsidR="007B3F90" w:rsidRPr="006D1147">
        <w:rPr>
          <w:rFonts w:ascii="Times New Roman" w:hAnsi="Times New Roman" w:cs="Times New Roman"/>
          <w:sz w:val="24"/>
          <w:szCs w:val="24"/>
        </w:rPr>
        <w:t xml:space="preserve"> sus</w:t>
      </w:r>
      <w:r w:rsidR="00880BD6" w:rsidRPr="006D1147">
        <w:rPr>
          <w:rFonts w:ascii="Times New Roman" w:hAnsi="Times New Roman" w:cs="Times New Roman"/>
          <w:sz w:val="24"/>
          <w:szCs w:val="24"/>
        </w:rPr>
        <w:t xml:space="preserve"> derechos y libertades </w:t>
      </w:r>
      <w:r w:rsidR="009D25A7" w:rsidRPr="006D1147">
        <w:rPr>
          <w:rFonts w:ascii="Times New Roman" w:hAnsi="Times New Roman" w:cs="Times New Roman"/>
          <w:sz w:val="24"/>
          <w:szCs w:val="24"/>
        </w:rPr>
        <w:t xml:space="preserve">fundamentales </w:t>
      </w:r>
      <w:r w:rsidR="00742F70" w:rsidRPr="006D1147">
        <w:rPr>
          <w:rFonts w:ascii="Times New Roman" w:hAnsi="Times New Roman" w:cs="Times New Roman"/>
          <w:sz w:val="24"/>
          <w:szCs w:val="24"/>
        </w:rPr>
        <w:t xml:space="preserve">previstos </w:t>
      </w:r>
      <w:r w:rsidR="00E136A2" w:rsidRPr="006D1147">
        <w:rPr>
          <w:rFonts w:ascii="Times New Roman" w:hAnsi="Times New Roman" w:cs="Times New Roman"/>
          <w:sz w:val="24"/>
          <w:szCs w:val="24"/>
        </w:rPr>
        <w:t xml:space="preserve">en </w:t>
      </w:r>
      <w:r w:rsidR="007B3F90" w:rsidRPr="006D1147">
        <w:rPr>
          <w:rFonts w:ascii="Times New Roman" w:hAnsi="Times New Roman" w:cs="Times New Roman"/>
          <w:sz w:val="24"/>
          <w:szCs w:val="24"/>
        </w:rPr>
        <w:t xml:space="preserve">diez </w:t>
      </w:r>
      <w:r w:rsidR="00E136A2" w:rsidRPr="006D1147">
        <w:rPr>
          <w:rFonts w:ascii="Times New Roman" w:hAnsi="Times New Roman" w:cs="Times New Roman"/>
          <w:sz w:val="24"/>
          <w:szCs w:val="24"/>
        </w:rPr>
        <w:t xml:space="preserve">principios </w:t>
      </w:r>
      <w:r w:rsidR="007B3F90" w:rsidRPr="006D1147">
        <w:rPr>
          <w:rFonts w:ascii="Times New Roman" w:hAnsi="Times New Roman" w:cs="Times New Roman"/>
          <w:sz w:val="24"/>
          <w:szCs w:val="24"/>
        </w:rPr>
        <w:t>por parte de</w:t>
      </w:r>
      <w:r w:rsidR="00742F70" w:rsidRPr="006D1147">
        <w:rPr>
          <w:rFonts w:ascii="Times New Roman" w:hAnsi="Times New Roman" w:cs="Times New Roman"/>
          <w:sz w:val="24"/>
          <w:szCs w:val="24"/>
        </w:rPr>
        <w:t xml:space="preserve"> la presente declaració</w:t>
      </w:r>
      <w:r w:rsidR="00DD112B" w:rsidRPr="006D1147">
        <w:rPr>
          <w:rFonts w:ascii="Times New Roman" w:hAnsi="Times New Roman" w:cs="Times New Roman"/>
          <w:sz w:val="24"/>
          <w:szCs w:val="24"/>
        </w:rPr>
        <w:t>n</w:t>
      </w:r>
      <w:r w:rsidR="00742F70" w:rsidRPr="006D1147">
        <w:rPr>
          <w:rFonts w:ascii="Times New Roman" w:hAnsi="Times New Roman" w:cs="Times New Roman"/>
          <w:sz w:val="24"/>
          <w:szCs w:val="24"/>
        </w:rPr>
        <w:t xml:space="preserve">, </w:t>
      </w:r>
      <w:r w:rsidR="001550DA" w:rsidRPr="006D1147">
        <w:rPr>
          <w:rFonts w:ascii="Times New Roman" w:hAnsi="Times New Roman" w:cs="Times New Roman"/>
          <w:sz w:val="24"/>
          <w:szCs w:val="24"/>
        </w:rPr>
        <w:t>así mismo, establece como</w:t>
      </w:r>
      <w:r w:rsidR="00604E62" w:rsidRPr="006D1147">
        <w:rPr>
          <w:rFonts w:ascii="Times New Roman" w:hAnsi="Times New Roman" w:cs="Times New Roman"/>
          <w:sz w:val="24"/>
          <w:szCs w:val="24"/>
        </w:rPr>
        <w:t xml:space="preserve"> </w:t>
      </w:r>
      <w:r w:rsidR="009C28B2" w:rsidRPr="006D1147">
        <w:rPr>
          <w:rFonts w:ascii="Times New Roman" w:hAnsi="Times New Roman" w:cs="Times New Roman"/>
          <w:sz w:val="24"/>
          <w:szCs w:val="24"/>
        </w:rPr>
        <w:t xml:space="preserve">agentes </w:t>
      </w:r>
      <w:r w:rsidR="00604E62" w:rsidRPr="006D1147">
        <w:rPr>
          <w:rFonts w:ascii="Times New Roman" w:hAnsi="Times New Roman" w:cs="Times New Roman"/>
          <w:sz w:val="24"/>
          <w:szCs w:val="24"/>
        </w:rPr>
        <w:t>de</w:t>
      </w:r>
      <w:r w:rsidR="001550DA" w:rsidRPr="006D1147">
        <w:rPr>
          <w:rFonts w:ascii="Times New Roman" w:hAnsi="Times New Roman" w:cs="Times New Roman"/>
          <w:sz w:val="24"/>
          <w:szCs w:val="24"/>
        </w:rPr>
        <w:t xml:space="preserve"> acompañamiento </w:t>
      </w:r>
      <w:r w:rsidR="00604E62" w:rsidRPr="006D1147">
        <w:rPr>
          <w:rFonts w:ascii="Times New Roman" w:hAnsi="Times New Roman" w:cs="Times New Roman"/>
          <w:sz w:val="24"/>
          <w:szCs w:val="24"/>
        </w:rPr>
        <w:t>para el cumplimiento de esta determinación</w:t>
      </w:r>
      <w:r w:rsidR="001550DA" w:rsidRPr="006D1147">
        <w:rPr>
          <w:rFonts w:ascii="Times New Roman" w:hAnsi="Times New Roman" w:cs="Times New Roman"/>
          <w:sz w:val="24"/>
          <w:szCs w:val="24"/>
        </w:rPr>
        <w:t xml:space="preserve"> la intervención de los padres, </w:t>
      </w:r>
      <w:r w:rsidR="00604E62" w:rsidRPr="006D1147">
        <w:rPr>
          <w:rFonts w:ascii="Times New Roman" w:hAnsi="Times New Roman" w:cs="Times New Roman"/>
          <w:sz w:val="24"/>
          <w:szCs w:val="24"/>
        </w:rPr>
        <w:t>hombres, mujeres, organizaciones particulares en lo individual o colectivo</w:t>
      </w:r>
      <w:r w:rsidR="00997319" w:rsidRPr="006D1147">
        <w:rPr>
          <w:rFonts w:ascii="Times New Roman" w:hAnsi="Times New Roman" w:cs="Times New Roman"/>
          <w:sz w:val="24"/>
          <w:szCs w:val="24"/>
        </w:rPr>
        <w:t>.</w:t>
      </w:r>
    </w:p>
    <w:p w14:paraId="52CD0E2F" w14:textId="55AFCD78" w:rsidR="005F58BC" w:rsidRPr="006D1147" w:rsidRDefault="009A5253" w:rsidP="003E7F42">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estos términos, </w:t>
      </w:r>
      <w:r w:rsidR="0090002C" w:rsidRPr="006D1147">
        <w:rPr>
          <w:rFonts w:ascii="Times New Roman" w:hAnsi="Times New Roman" w:cs="Times New Roman"/>
          <w:sz w:val="24"/>
          <w:szCs w:val="24"/>
        </w:rPr>
        <w:t xml:space="preserve">la protección jurídica </w:t>
      </w:r>
      <w:r w:rsidR="007B3F90" w:rsidRPr="006D1147">
        <w:rPr>
          <w:rFonts w:ascii="Times New Roman" w:hAnsi="Times New Roman" w:cs="Times New Roman"/>
          <w:sz w:val="24"/>
          <w:szCs w:val="24"/>
        </w:rPr>
        <w:t>de la niñez</w:t>
      </w:r>
      <w:r w:rsidR="00DE01D7" w:rsidRPr="006D1147">
        <w:rPr>
          <w:rFonts w:ascii="Times New Roman" w:hAnsi="Times New Roman" w:cs="Times New Roman"/>
          <w:sz w:val="24"/>
          <w:szCs w:val="24"/>
        </w:rPr>
        <w:t xml:space="preserve"> </w:t>
      </w:r>
      <w:r w:rsidR="00DD112B" w:rsidRPr="006D1147">
        <w:rPr>
          <w:rFonts w:ascii="Times New Roman" w:hAnsi="Times New Roman" w:cs="Times New Roman"/>
          <w:sz w:val="24"/>
          <w:szCs w:val="24"/>
        </w:rPr>
        <w:t xml:space="preserve">se hará efectiva mediante la creación de leyes que regulen </w:t>
      </w:r>
      <w:r w:rsidR="007B3F90" w:rsidRPr="006D1147">
        <w:rPr>
          <w:rFonts w:ascii="Times New Roman" w:hAnsi="Times New Roman" w:cs="Times New Roman"/>
          <w:sz w:val="24"/>
          <w:szCs w:val="24"/>
        </w:rPr>
        <w:t>sus</w:t>
      </w:r>
      <w:r w:rsidR="00DD112B" w:rsidRPr="006D1147">
        <w:rPr>
          <w:rFonts w:ascii="Times New Roman" w:hAnsi="Times New Roman" w:cs="Times New Roman"/>
          <w:sz w:val="24"/>
          <w:szCs w:val="24"/>
        </w:rPr>
        <w:t xml:space="preserve"> derechos y libertades </w:t>
      </w:r>
      <w:r w:rsidR="009C28B2" w:rsidRPr="006D1147">
        <w:rPr>
          <w:rFonts w:ascii="Times New Roman" w:hAnsi="Times New Roman" w:cs="Times New Roman"/>
          <w:sz w:val="24"/>
          <w:szCs w:val="24"/>
        </w:rPr>
        <w:t>fundamentales</w:t>
      </w:r>
      <w:r w:rsidR="007B3F90" w:rsidRPr="006D1147">
        <w:rPr>
          <w:rFonts w:ascii="Times New Roman" w:hAnsi="Times New Roman" w:cs="Times New Roman"/>
          <w:sz w:val="24"/>
          <w:szCs w:val="24"/>
        </w:rPr>
        <w:t>:</w:t>
      </w:r>
    </w:p>
    <w:p w14:paraId="549EFEBC" w14:textId="64E8D1FF" w:rsidR="0053561F" w:rsidRPr="006D1147" w:rsidRDefault="0053561F"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Principio 2</w:t>
      </w:r>
    </w:p>
    <w:p w14:paraId="3831D5B8" w14:textId="1FCB4FCB" w:rsidR="004A57EB" w:rsidRPr="006D1147" w:rsidRDefault="0053561F" w:rsidP="008C7255">
      <w:pPr>
        <w:spacing w:before="240" w:line="360" w:lineRule="auto"/>
        <w:ind w:left="708"/>
        <w:jc w:val="both"/>
        <w:rPr>
          <w:rFonts w:ascii="Times New Roman" w:hAnsi="Times New Roman" w:cs="Times New Roman"/>
          <w:b/>
          <w:bCs/>
          <w:sz w:val="24"/>
          <w:szCs w:val="24"/>
        </w:rPr>
      </w:pPr>
      <w:r w:rsidRPr="006D1147">
        <w:rPr>
          <w:rFonts w:ascii="Times New Roman" w:hAnsi="Times New Roman" w:cs="Times New Roman"/>
          <w:sz w:val="24"/>
          <w:szCs w:val="24"/>
        </w:rPr>
        <w:t>El niño gozará de una protección especial y dispondrá de oportunidades y servicios, dispensado todo ello por la ley y por otros medios, para que pueda desarrollarse física, mental, moral, espiritual y socialmente en forma saludable y normal, así como en condiciones de libertad y dignidad. Al promulgar leyes con este fin, la consideración fundamental a que se atenderá será el interés superior del niño</w:t>
      </w:r>
      <w:r w:rsidR="00A76DFB" w:rsidRPr="006D1147">
        <w:rPr>
          <w:rFonts w:ascii="Times New Roman" w:hAnsi="Times New Roman" w:cs="Times New Roman"/>
          <w:sz w:val="24"/>
          <w:szCs w:val="24"/>
        </w:rPr>
        <w:t xml:space="preserve"> </w:t>
      </w:r>
      <w:sdt>
        <w:sdtPr>
          <w:rPr>
            <w:rFonts w:ascii="Times New Roman" w:hAnsi="Times New Roman" w:cs="Times New Roman"/>
            <w:b/>
            <w:bCs/>
            <w:sz w:val="24"/>
            <w:szCs w:val="24"/>
          </w:rPr>
          <w:id w:val="-533721283"/>
          <w:citation/>
        </w:sdtPr>
        <w:sdtEndPr/>
        <w:sdtContent>
          <w:r w:rsidR="00A76DFB" w:rsidRPr="006D1147">
            <w:rPr>
              <w:rFonts w:ascii="Times New Roman" w:hAnsi="Times New Roman" w:cs="Times New Roman"/>
              <w:b/>
              <w:bCs/>
              <w:sz w:val="24"/>
              <w:szCs w:val="24"/>
            </w:rPr>
            <w:fldChar w:fldCharType="begin"/>
          </w:r>
          <w:r w:rsidR="00A76DFB" w:rsidRPr="006D1147">
            <w:rPr>
              <w:rFonts w:ascii="Times New Roman" w:hAnsi="Times New Roman" w:cs="Times New Roman"/>
              <w:b/>
              <w:bCs/>
              <w:sz w:val="24"/>
              <w:szCs w:val="24"/>
            </w:rPr>
            <w:instrText xml:space="preserve">CITATION ONU59 \t  \l 2058 </w:instrText>
          </w:r>
          <w:r w:rsidR="00A76DFB" w:rsidRPr="006D1147">
            <w:rPr>
              <w:rFonts w:ascii="Times New Roman" w:hAnsi="Times New Roman" w:cs="Times New Roman"/>
              <w:b/>
              <w:bCs/>
              <w:sz w:val="24"/>
              <w:szCs w:val="24"/>
            </w:rPr>
            <w:fldChar w:fldCharType="separate"/>
          </w:r>
          <w:r w:rsidR="00684240" w:rsidRPr="006D1147">
            <w:rPr>
              <w:rFonts w:ascii="Times New Roman" w:hAnsi="Times New Roman" w:cs="Times New Roman"/>
              <w:noProof/>
              <w:sz w:val="24"/>
              <w:szCs w:val="24"/>
            </w:rPr>
            <w:t>(ONU, 1959)</w:t>
          </w:r>
          <w:r w:rsidR="00A76DFB" w:rsidRPr="006D1147">
            <w:rPr>
              <w:rFonts w:ascii="Times New Roman" w:hAnsi="Times New Roman" w:cs="Times New Roman"/>
              <w:sz w:val="24"/>
              <w:szCs w:val="24"/>
            </w:rPr>
            <w:fldChar w:fldCharType="end"/>
          </w:r>
        </w:sdtContent>
      </w:sdt>
    </w:p>
    <w:p w14:paraId="00143F2E" w14:textId="1CE9D2BA" w:rsidR="009F6197" w:rsidRPr="00720623" w:rsidRDefault="009C28B2" w:rsidP="003E7F42">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lo que se refiere al objeto de estudio, e</w:t>
      </w:r>
      <w:r w:rsidR="004A57EB" w:rsidRPr="006D1147">
        <w:rPr>
          <w:rFonts w:ascii="Times New Roman" w:hAnsi="Times New Roman" w:cs="Times New Roman"/>
          <w:sz w:val="24"/>
          <w:szCs w:val="24"/>
        </w:rPr>
        <w:t xml:space="preserve">sta </w:t>
      </w:r>
      <w:r w:rsidR="007D6B7C" w:rsidRPr="006D1147">
        <w:rPr>
          <w:rFonts w:ascii="Times New Roman" w:hAnsi="Times New Roman" w:cs="Times New Roman"/>
          <w:sz w:val="24"/>
          <w:szCs w:val="24"/>
        </w:rPr>
        <w:t>D</w:t>
      </w:r>
      <w:r w:rsidR="004A57EB" w:rsidRPr="006D1147">
        <w:rPr>
          <w:rFonts w:ascii="Times New Roman" w:hAnsi="Times New Roman" w:cs="Times New Roman"/>
          <w:sz w:val="24"/>
          <w:szCs w:val="24"/>
        </w:rPr>
        <w:t xml:space="preserve">eclaración regula el derecho a la identidad </w:t>
      </w:r>
      <w:r w:rsidR="007D6B7C" w:rsidRPr="006D1147">
        <w:rPr>
          <w:rFonts w:ascii="Times New Roman" w:hAnsi="Times New Roman" w:cs="Times New Roman"/>
          <w:sz w:val="24"/>
          <w:szCs w:val="24"/>
        </w:rPr>
        <w:t xml:space="preserve">de los menores en </w:t>
      </w:r>
      <w:r w:rsidR="00BF2786" w:rsidRPr="006D1147">
        <w:rPr>
          <w:rFonts w:ascii="Times New Roman" w:hAnsi="Times New Roman" w:cs="Times New Roman"/>
          <w:sz w:val="24"/>
          <w:szCs w:val="24"/>
        </w:rPr>
        <w:t>el</w:t>
      </w:r>
      <w:r w:rsidR="007D6B7C" w:rsidRPr="006D1147">
        <w:rPr>
          <w:rFonts w:ascii="Times New Roman" w:hAnsi="Times New Roman" w:cs="Times New Roman"/>
          <w:sz w:val="24"/>
          <w:szCs w:val="24"/>
        </w:rPr>
        <w:t xml:space="preserve"> </w:t>
      </w:r>
      <w:r w:rsidR="0053561F" w:rsidRPr="006D1147">
        <w:rPr>
          <w:rFonts w:ascii="Times New Roman" w:hAnsi="Times New Roman" w:cs="Times New Roman"/>
          <w:sz w:val="24"/>
          <w:szCs w:val="24"/>
        </w:rPr>
        <w:t>Principio 3</w:t>
      </w:r>
      <w:r w:rsidR="007D6B7C" w:rsidRPr="006D1147">
        <w:rPr>
          <w:rFonts w:ascii="Times New Roman" w:hAnsi="Times New Roman" w:cs="Times New Roman"/>
          <w:sz w:val="24"/>
          <w:szCs w:val="24"/>
        </w:rPr>
        <w:t xml:space="preserve"> al establecer “</w:t>
      </w:r>
      <w:r w:rsidR="0053561F" w:rsidRPr="006D1147">
        <w:rPr>
          <w:rFonts w:ascii="Times New Roman" w:hAnsi="Times New Roman" w:cs="Times New Roman"/>
          <w:sz w:val="24"/>
          <w:szCs w:val="24"/>
        </w:rPr>
        <w:t>El niño tiene derecho desde su nacimiento a un nombre y a una nacionalidad</w:t>
      </w:r>
      <w:r w:rsidR="008F538E" w:rsidRPr="006D1147">
        <w:rPr>
          <w:rFonts w:ascii="Times New Roman" w:hAnsi="Times New Roman" w:cs="Times New Roman"/>
          <w:sz w:val="24"/>
          <w:szCs w:val="24"/>
        </w:rPr>
        <w:t>”</w:t>
      </w:r>
      <w:r w:rsidR="007D6B7C" w:rsidRPr="006D1147">
        <w:rPr>
          <w:rFonts w:ascii="Times New Roman" w:hAnsi="Times New Roman" w:cs="Times New Roman"/>
          <w:sz w:val="24"/>
          <w:szCs w:val="24"/>
        </w:rPr>
        <w:t xml:space="preserve"> </w:t>
      </w:r>
      <w:sdt>
        <w:sdtPr>
          <w:rPr>
            <w:rFonts w:ascii="Times New Roman" w:hAnsi="Times New Roman" w:cs="Times New Roman"/>
            <w:sz w:val="24"/>
            <w:szCs w:val="24"/>
          </w:rPr>
          <w:id w:val="698441273"/>
          <w:citation/>
        </w:sdtPr>
        <w:sdtEndPr/>
        <w:sdtContent>
          <w:r w:rsidR="008F538E" w:rsidRPr="006D1147">
            <w:rPr>
              <w:rFonts w:ascii="Times New Roman" w:hAnsi="Times New Roman" w:cs="Times New Roman"/>
              <w:sz w:val="24"/>
              <w:szCs w:val="24"/>
            </w:rPr>
            <w:fldChar w:fldCharType="begin"/>
          </w:r>
          <w:r w:rsidR="008F538E" w:rsidRPr="006D1147">
            <w:rPr>
              <w:rFonts w:ascii="Times New Roman" w:hAnsi="Times New Roman" w:cs="Times New Roman"/>
              <w:sz w:val="24"/>
              <w:szCs w:val="24"/>
            </w:rPr>
            <w:instrText xml:space="preserve">CITATION ONU59 \t  \l 2058 </w:instrText>
          </w:r>
          <w:r w:rsidR="008F538E"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(ONU, 1959)</w:t>
          </w:r>
          <w:r w:rsidR="008F538E" w:rsidRPr="006D1147">
            <w:rPr>
              <w:rFonts w:ascii="Times New Roman" w:hAnsi="Times New Roman" w:cs="Times New Roman"/>
              <w:sz w:val="24"/>
              <w:szCs w:val="24"/>
            </w:rPr>
            <w:fldChar w:fldCharType="end"/>
          </w:r>
        </w:sdtContent>
      </w:sdt>
      <w:r w:rsidR="008F538E" w:rsidRPr="006D1147">
        <w:rPr>
          <w:rFonts w:ascii="Times New Roman" w:hAnsi="Times New Roman" w:cs="Times New Roman"/>
          <w:sz w:val="24"/>
          <w:szCs w:val="24"/>
        </w:rPr>
        <w:t xml:space="preserve">, </w:t>
      </w:r>
      <w:r w:rsidR="00A76DFB" w:rsidRPr="006D1147">
        <w:rPr>
          <w:rFonts w:ascii="Times New Roman" w:hAnsi="Times New Roman" w:cs="Times New Roman"/>
          <w:sz w:val="24"/>
          <w:szCs w:val="24"/>
        </w:rPr>
        <w:t xml:space="preserve">en este entendido, como primer instrumento de política internacional que obliga a los miembros de naciones unidas en materia de derechos humanos de los niños, niñas y adolescentes a nivel global.  </w:t>
      </w:r>
    </w:p>
    <w:p w14:paraId="2B8A006A" w14:textId="77777777" w:rsidR="004D5CEC" w:rsidRDefault="004D5CEC" w:rsidP="00CF3627">
      <w:pPr>
        <w:spacing w:before="240" w:line="360" w:lineRule="auto"/>
        <w:ind w:firstLine="708"/>
        <w:jc w:val="both"/>
        <w:rPr>
          <w:rFonts w:ascii="Times New Roman" w:hAnsi="Times New Roman" w:cs="Times New Roman"/>
          <w:b/>
          <w:bCs/>
          <w:sz w:val="24"/>
          <w:szCs w:val="24"/>
        </w:rPr>
      </w:pPr>
    </w:p>
    <w:p w14:paraId="770EB740" w14:textId="6C379633" w:rsidR="002B03B8" w:rsidRPr="006D1147" w:rsidRDefault="001A7FC0" w:rsidP="00CF3627">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Pacto internacional de derechos económicos, sociales y culturales</w:t>
      </w:r>
      <w:r w:rsidR="005653B8" w:rsidRPr="006D1147">
        <w:rPr>
          <w:rFonts w:ascii="Times New Roman" w:hAnsi="Times New Roman" w:cs="Times New Roman"/>
          <w:b/>
          <w:bCs/>
          <w:sz w:val="24"/>
          <w:szCs w:val="24"/>
        </w:rPr>
        <w:t xml:space="preserve"> </w:t>
      </w:r>
      <w:r w:rsidR="007A4766" w:rsidRPr="006D1147">
        <w:rPr>
          <w:rFonts w:ascii="Times New Roman" w:hAnsi="Times New Roman" w:cs="Times New Roman"/>
          <w:b/>
          <w:bCs/>
          <w:sz w:val="24"/>
          <w:szCs w:val="24"/>
        </w:rPr>
        <w:t xml:space="preserve"> </w:t>
      </w:r>
    </w:p>
    <w:p w14:paraId="7B47AD94" w14:textId="4F4C8FB2" w:rsidR="00DA0800" w:rsidRPr="006D1147" w:rsidRDefault="008F538E"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su parte el Pacto internacional de derechos económicos, sociales y culturales</w:t>
      </w:r>
      <w:r w:rsidR="00BB504C" w:rsidRPr="006D1147">
        <w:rPr>
          <w:rFonts w:ascii="Times New Roman" w:hAnsi="Times New Roman" w:cs="Times New Roman"/>
          <w:sz w:val="24"/>
          <w:szCs w:val="24"/>
        </w:rPr>
        <w:t xml:space="preserve"> (CESCR) </w:t>
      </w:r>
      <w:sdt>
        <w:sdtPr>
          <w:rPr>
            <w:rFonts w:ascii="Times New Roman" w:hAnsi="Times New Roman" w:cs="Times New Roman"/>
            <w:sz w:val="24"/>
            <w:szCs w:val="24"/>
          </w:rPr>
          <w:id w:val="485131847"/>
          <w:citation/>
        </w:sdtPr>
        <w:sdtEndPr/>
        <w:sdtContent>
          <w:r w:rsidR="00BB504C" w:rsidRPr="006D1147">
            <w:rPr>
              <w:rFonts w:ascii="Times New Roman" w:hAnsi="Times New Roman" w:cs="Times New Roman"/>
              <w:sz w:val="24"/>
              <w:szCs w:val="24"/>
            </w:rPr>
            <w:fldChar w:fldCharType="begin"/>
          </w:r>
          <w:r w:rsidR="00BB504C" w:rsidRPr="006D1147">
            <w:rPr>
              <w:rFonts w:ascii="Times New Roman" w:hAnsi="Times New Roman" w:cs="Times New Roman"/>
              <w:sz w:val="24"/>
              <w:szCs w:val="24"/>
            </w:rPr>
            <w:instrText xml:space="preserve">CITATION ONU66 \n  \t  \l 2058 </w:instrText>
          </w:r>
          <w:r w:rsidR="00BB504C"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(1966)</w:t>
          </w:r>
          <w:r w:rsidR="00BB504C" w:rsidRPr="006D1147">
            <w:rPr>
              <w:rFonts w:ascii="Times New Roman" w:hAnsi="Times New Roman" w:cs="Times New Roman"/>
              <w:sz w:val="24"/>
              <w:szCs w:val="24"/>
            </w:rPr>
            <w:fldChar w:fldCharType="end"/>
          </w:r>
        </w:sdtContent>
      </w:sdt>
      <w:r w:rsidRPr="006D1147">
        <w:rPr>
          <w:rFonts w:ascii="Times New Roman" w:hAnsi="Times New Roman" w:cs="Times New Roman"/>
          <w:sz w:val="24"/>
          <w:szCs w:val="24"/>
        </w:rPr>
        <w:t xml:space="preserve">, instaura </w:t>
      </w:r>
      <w:r w:rsidR="00CD28C8" w:rsidRPr="006D1147">
        <w:rPr>
          <w:rFonts w:ascii="Times New Roman" w:hAnsi="Times New Roman" w:cs="Times New Roman"/>
          <w:sz w:val="24"/>
          <w:szCs w:val="24"/>
        </w:rPr>
        <w:t xml:space="preserve">también </w:t>
      </w:r>
      <w:r w:rsidRPr="006D1147">
        <w:rPr>
          <w:rFonts w:ascii="Times New Roman" w:hAnsi="Times New Roman" w:cs="Times New Roman"/>
          <w:sz w:val="24"/>
          <w:szCs w:val="24"/>
        </w:rPr>
        <w:t>la necesidad jurídica</w:t>
      </w:r>
      <w:r w:rsidR="00CD28C8" w:rsidRPr="006D1147">
        <w:rPr>
          <w:rFonts w:ascii="Times New Roman" w:hAnsi="Times New Roman" w:cs="Times New Roman"/>
          <w:sz w:val="24"/>
          <w:szCs w:val="24"/>
        </w:rPr>
        <w:t xml:space="preserve"> y social</w:t>
      </w:r>
      <w:r w:rsidRPr="006D1147">
        <w:rPr>
          <w:rFonts w:ascii="Times New Roman" w:hAnsi="Times New Roman" w:cs="Times New Roman"/>
          <w:sz w:val="24"/>
          <w:szCs w:val="24"/>
        </w:rPr>
        <w:t xml:space="preserve"> </w:t>
      </w:r>
      <w:r w:rsidR="00CD28C8" w:rsidRPr="006D1147">
        <w:rPr>
          <w:rFonts w:ascii="Times New Roman" w:hAnsi="Times New Roman" w:cs="Times New Roman"/>
          <w:sz w:val="24"/>
          <w:szCs w:val="24"/>
        </w:rPr>
        <w:t>para</w:t>
      </w:r>
      <w:r w:rsidR="00BB504C" w:rsidRPr="006D1147">
        <w:rPr>
          <w:rFonts w:ascii="Times New Roman" w:hAnsi="Times New Roman" w:cs="Times New Roman"/>
          <w:sz w:val="24"/>
          <w:szCs w:val="24"/>
        </w:rPr>
        <w:t xml:space="preserve"> la protección de los derechos </w:t>
      </w:r>
      <w:r w:rsidR="00CD28C8" w:rsidRPr="006D1147">
        <w:rPr>
          <w:rFonts w:ascii="Times New Roman" w:hAnsi="Times New Roman" w:cs="Times New Roman"/>
          <w:sz w:val="24"/>
          <w:szCs w:val="24"/>
        </w:rPr>
        <w:t xml:space="preserve">humanos </w:t>
      </w:r>
      <w:r w:rsidR="000931A4" w:rsidRPr="006D1147">
        <w:rPr>
          <w:rFonts w:ascii="Times New Roman" w:hAnsi="Times New Roman" w:cs="Times New Roman"/>
          <w:sz w:val="24"/>
          <w:szCs w:val="24"/>
        </w:rPr>
        <w:t>de la niñez</w:t>
      </w:r>
      <w:r w:rsidR="00BB504C" w:rsidRPr="006D1147">
        <w:rPr>
          <w:rFonts w:ascii="Times New Roman" w:hAnsi="Times New Roman" w:cs="Times New Roman"/>
          <w:sz w:val="24"/>
          <w:szCs w:val="24"/>
        </w:rPr>
        <w:t>, y concibe</w:t>
      </w:r>
      <w:r w:rsidR="00CD28C8" w:rsidRPr="006D1147">
        <w:rPr>
          <w:rFonts w:ascii="Times New Roman" w:hAnsi="Times New Roman" w:cs="Times New Roman"/>
          <w:sz w:val="24"/>
          <w:szCs w:val="24"/>
        </w:rPr>
        <w:t xml:space="preserve"> la obligación de los estados parte para adoptar medidas </w:t>
      </w:r>
      <w:r w:rsidR="001654EB" w:rsidRPr="006D1147">
        <w:rPr>
          <w:rFonts w:ascii="Times New Roman" w:hAnsi="Times New Roman" w:cs="Times New Roman"/>
          <w:sz w:val="24"/>
          <w:szCs w:val="24"/>
        </w:rPr>
        <w:t xml:space="preserve">especiales y legislativas para proteger, promover y difundir </w:t>
      </w:r>
      <w:r w:rsidR="000931A4" w:rsidRPr="006D1147">
        <w:rPr>
          <w:rFonts w:ascii="Times New Roman" w:hAnsi="Times New Roman" w:cs="Times New Roman"/>
          <w:sz w:val="24"/>
          <w:szCs w:val="24"/>
        </w:rPr>
        <w:t>sus</w:t>
      </w:r>
      <w:r w:rsidR="001654EB" w:rsidRPr="006D1147">
        <w:rPr>
          <w:rFonts w:ascii="Times New Roman" w:hAnsi="Times New Roman" w:cs="Times New Roman"/>
          <w:sz w:val="24"/>
          <w:szCs w:val="24"/>
        </w:rPr>
        <w:t xml:space="preserve"> derechos humanos además de la prohibición de discriminación alguna para el cumplimiento de esta determinación:</w:t>
      </w:r>
    </w:p>
    <w:p w14:paraId="1A4AC5E6" w14:textId="77777777" w:rsidR="001654EB" w:rsidRPr="006D1147" w:rsidRDefault="001A7FC0"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Artículo 10 Los Estados Parte en el presente Pacto reconocen que:</w:t>
      </w:r>
    </w:p>
    <w:p w14:paraId="706BAE72" w14:textId="77777777" w:rsidR="001654EB" w:rsidRPr="006D1147" w:rsidRDefault="001654EB"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p>
    <w:p w14:paraId="6CF9FD55" w14:textId="56FD9850" w:rsidR="001A7FC0" w:rsidRPr="006D1147" w:rsidRDefault="001A7FC0"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3. Se deben adoptar medidas especiales de protección y asistencia en favor de todos los niños y adolescentes, sin discriminación alguna por razón de filiación o cualquier otra condición. Debe protegerse a los niños y adolescentes contra la explotación económica y social. Su empleo en trabajos nocivos para su moral y salud, o en los cuales peligre su vida o se corra el riesgo de perjudicar su desarrollo normal, será sancionado por la ley. Los Estados deben establecer también límites de edad por debajo de los cuales quede prohibido y sancionado por la ley el empleo a sueldo de mano de obra infantil.</w:t>
      </w:r>
      <w:r w:rsidR="001C6B19" w:rsidRPr="006D1147">
        <w:rPr>
          <w:rFonts w:ascii="Times New Roman" w:hAnsi="Times New Roman" w:cs="Times New Roman"/>
          <w:sz w:val="24"/>
          <w:szCs w:val="24"/>
        </w:rPr>
        <w:t xml:space="preserve"> </w:t>
      </w:r>
      <w:sdt>
        <w:sdtPr>
          <w:rPr>
            <w:rFonts w:ascii="Times New Roman" w:hAnsi="Times New Roman" w:cs="Times New Roman"/>
            <w:sz w:val="24"/>
            <w:szCs w:val="24"/>
          </w:rPr>
          <w:id w:val="56596862"/>
          <w:citation/>
        </w:sdtPr>
        <w:sdtEndPr/>
        <w:sdtContent>
          <w:r w:rsidR="001C6B19" w:rsidRPr="006D1147">
            <w:rPr>
              <w:rFonts w:ascii="Times New Roman" w:hAnsi="Times New Roman" w:cs="Times New Roman"/>
              <w:sz w:val="24"/>
              <w:szCs w:val="24"/>
            </w:rPr>
            <w:fldChar w:fldCharType="begin"/>
          </w:r>
          <w:r w:rsidR="001C6B19" w:rsidRPr="006D1147">
            <w:rPr>
              <w:rFonts w:ascii="Times New Roman" w:hAnsi="Times New Roman" w:cs="Times New Roman"/>
              <w:sz w:val="24"/>
              <w:szCs w:val="24"/>
            </w:rPr>
            <w:instrText xml:space="preserve">CITATION ONU66 \t  \l 2058 </w:instrText>
          </w:r>
          <w:r w:rsidR="001C6B19"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(ONU, 1966)</w:t>
          </w:r>
          <w:r w:rsidR="001C6B19" w:rsidRPr="006D1147">
            <w:rPr>
              <w:rFonts w:ascii="Times New Roman" w:hAnsi="Times New Roman" w:cs="Times New Roman"/>
              <w:sz w:val="24"/>
              <w:szCs w:val="24"/>
            </w:rPr>
            <w:fldChar w:fldCharType="end"/>
          </w:r>
        </w:sdtContent>
      </w:sdt>
    </w:p>
    <w:p w14:paraId="34F72288" w14:textId="04A4F345" w:rsidR="007D5941" w:rsidRPr="006D1147" w:rsidRDefault="007A4766" w:rsidP="008C7255">
      <w:pPr>
        <w:spacing w:before="240" w:line="360" w:lineRule="auto"/>
        <w:jc w:val="both"/>
        <w:rPr>
          <w:rFonts w:ascii="Times New Roman" w:hAnsi="Times New Roman" w:cs="Times New Roman"/>
          <w:b/>
          <w:bCs/>
          <w:sz w:val="24"/>
          <w:szCs w:val="24"/>
        </w:rPr>
      </w:pPr>
      <w:r w:rsidRPr="006D1147">
        <w:rPr>
          <w:rFonts w:ascii="Times New Roman" w:hAnsi="Times New Roman" w:cs="Times New Roman"/>
          <w:sz w:val="24"/>
          <w:szCs w:val="24"/>
        </w:rPr>
        <w:t>Es decir</w:t>
      </w:r>
      <w:r w:rsidR="00FD58D2" w:rsidRPr="006D1147">
        <w:rPr>
          <w:rFonts w:ascii="Times New Roman" w:hAnsi="Times New Roman" w:cs="Times New Roman"/>
          <w:sz w:val="24"/>
          <w:szCs w:val="24"/>
        </w:rPr>
        <w:t xml:space="preserve">, este </w:t>
      </w:r>
      <w:r w:rsidRPr="006D1147">
        <w:rPr>
          <w:rFonts w:ascii="Times New Roman" w:hAnsi="Times New Roman" w:cs="Times New Roman"/>
          <w:sz w:val="24"/>
          <w:szCs w:val="24"/>
        </w:rPr>
        <w:t>instrumento de</w:t>
      </w:r>
      <w:r w:rsidR="00FD58D2" w:rsidRPr="006D1147">
        <w:rPr>
          <w:rFonts w:ascii="Times New Roman" w:hAnsi="Times New Roman" w:cs="Times New Roman"/>
          <w:sz w:val="24"/>
          <w:szCs w:val="24"/>
        </w:rPr>
        <w:t xml:space="preserve"> política internacional adiciona </w:t>
      </w:r>
      <w:r w:rsidR="0069416E" w:rsidRPr="006D1147">
        <w:rPr>
          <w:rFonts w:ascii="Times New Roman" w:hAnsi="Times New Roman" w:cs="Times New Roman"/>
          <w:sz w:val="24"/>
          <w:szCs w:val="24"/>
        </w:rPr>
        <w:t>a</w:t>
      </w:r>
      <w:r w:rsidR="00FD58D2" w:rsidRPr="006D1147">
        <w:rPr>
          <w:rFonts w:ascii="Times New Roman" w:hAnsi="Times New Roman" w:cs="Times New Roman"/>
          <w:sz w:val="24"/>
          <w:szCs w:val="24"/>
        </w:rPr>
        <w:t xml:space="preserve"> la protección jurídica </w:t>
      </w:r>
      <w:r w:rsidR="00B5158D" w:rsidRPr="006D1147">
        <w:rPr>
          <w:rFonts w:ascii="Times New Roman" w:hAnsi="Times New Roman" w:cs="Times New Roman"/>
          <w:sz w:val="24"/>
          <w:szCs w:val="24"/>
        </w:rPr>
        <w:t xml:space="preserve">de la niñez, la </w:t>
      </w:r>
      <w:r w:rsidR="00FD58D2" w:rsidRPr="006D1147">
        <w:rPr>
          <w:rFonts w:ascii="Times New Roman" w:hAnsi="Times New Roman" w:cs="Times New Roman"/>
          <w:sz w:val="24"/>
          <w:szCs w:val="24"/>
        </w:rPr>
        <w:t>adopción de medidas legislativas que garanticen sus derechos humanos</w:t>
      </w:r>
      <w:r w:rsidR="00B5158D" w:rsidRPr="006D1147">
        <w:rPr>
          <w:rFonts w:ascii="Times New Roman" w:hAnsi="Times New Roman" w:cs="Times New Roman"/>
          <w:sz w:val="24"/>
          <w:szCs w:val="24"/>
        </w:rPr>
        <w:t xml:space="preserve"> y </w:t>
      </w:r>
      <w:r w:rsidR="0069416E" w:rsidRPr="006D1147">
        <w:rPr>
          <w:rFonts w:ascii="Times New Roman" w:hAnsi="Times New Roman" w:cs="Times New Roman"/>
          <w:sz w:val="24"/>
          <w:szCs w:val="24"/>
        </w:rPr>
        <w:t>el principio de no discriminación</w:t>
      </w:r>
      <w:r w:rsidR="00B5158D" w:rsidRPr="006D1147">
        <w:rPr>
          <w:rFonts w:ascii="Times New Roman" w:hAnsi="Times New Roman" w:cs="Times New Roman"/>
          <w:sz w:val="24"/>
          <w:szCs w:val="24"/>
        </w:rPr>
        <w:t xml:space="preserve"> para garantizar esta determinación. </w:t>
      </w:r>
    </w:p>
    <w:p w14:paraId="2B4AD375" w14:textId="274F9E31" w:rsidR="0053614E" w:rsidRPr="006D1147" w:rsidRDefault="0053614E" w:rsidP="00CF3627">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Pacto internacional de derechos civiles y políticos</w:t>
      </w:r>
      <w:r w:rsidR="009F5A49" w:rsidRPr="006D1147">
        <w:rPr>
          <w:rFonts w:ascii="Times New Roman" w:hAnsi="Times New Roman" w:cs="Times New Roman"/>
          <w:b/>
          <w:bCs/>
          <w:sz w:val="24"/>
          <w:szCs w:val="24"/>
        </w:rPr>
        <w:t xml:space="preserve"> </w:t>
      </w:r>
    </w:p>
    <w:p w14:paraId="5F301AD5" w14:textId="5145E1B1" w:rsidR="009F6197" w:rsidRPr="00720623" w:rsidRDefault="00E63750" w:rsidP="00720623">
      <w:pPr>
        <w:spacing w:before="240" w:line="360" w:lineRule="auto"/>
        <w:jc w:val="both"/>
        <w:rPr>
          <w:rFonts w:ascii="Times New Roman" w:hAnsi="Times New Roman" w:cs="Times New Roman"/>
          <w:b/>
          <w:bCs/>
          <w:sz w:val="24"/>
          <w:szCs w:val="24"/>
        </w:rPr>
      </w:pPr>
      <w:r w:rsidRPr="006D1147">
        <w:rPr>
          <w:rFonts w:ascii="Times New Roman" w:hAnsi="Times New Roman" w:cs="Times New Roman"/>
          <w:sz w:val="24"/>
          <w:szCs w:val="24"/>
        </w:rPr>
        <w:t>En cuanto a lo que se refiere al Pacto internacional de derechos civiles y políticos (ICCPR)</w:t>
      </w:r>
      <w:r w:rsidR="00D945F6" w:rsidRPr="006D1147">
        <w:rPr>
          <w:rFonts w:ascii="Times New Roman" w:hAnsi="Times New Roman" w:cs="Times New Roman"/>
          <w:sz w:val="24"/>
          <w:szCs w:val="24"/>
        </w:rPr>
        <w:t xml:space="preserve"> </w:t>
      </w:r>
      <w:sdt>
        <w:sdtPr>
          <w:rPr>
            <w:rFonts w:ascii="Times New Roman" w:hAnsi="Times New Roman" w:cs="Times New Roman"/>
            <w:sz w:val="24"/>
            <w:szCs w:val="24"/>
          </w:rPr>
          <w:id w:val="2010256502"/>
          <w:citation/>
        </w:sdtPr>
        <w:sdtEndPr/>
        <w:sdtContent>
          <w:r w:rsidR="00D945F6" w:rsidRPr="006D1147">
            <w:rPr>
              <w:rFonts w:ascii="Times New Roman" w:hAnsi="Times New Roman" w:cs="Times New Roman"/>
              <w:sz w:val="24"/>
              <w:szCs w:val="24"/>
            </w:rPr>
            <w:fldChar w:fldCharType="begin"/>
          </w:r>
          <w:r w:rsidR="00D945F6" w:rsidRPr="006D1147">
            <w:rPr>
              <w:rFonts w:ascii="Times New Roman" w:hAnsi="Times New Roman" w:cs="Times New Roman"/>
              <w:sz w:val="24"/>
              <w:szCs w:val="24"/>
            </w:rPr>
            <w:instrText xml:space="preserve">CITATION ONU \n  \t  \l 2058 </w:instrText>
          </w:r>
          <w:r w:rsidR="00D945F6"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(1966)</w:t>
          </w:r>
          <w:r w:rsidR="00D945F6" w:rsidRPr="006D1147">
            <w:rPr>
              <w:rFonts w:ascii="Times New Roman" w:hAnsi="Times New Roman" w:cs="Times New Roman"/>
              <w:sz w:val="24"/>
              <w:szCs w:val="24"/>
            </w:rPr>
            <w:fldChar w:fldCharType="end"/>
          </w:r>
        </w:sdtContent>
      </w:sdt>
      <w:r w:rsidR="00B5158D" w:rsidRPr="006D1147">
        <w:rPr>
          <w:rFonts w:ascii="Times New Roman" w:hAnsi="Times New Roman" w:cs="Times New Roman"/>
          <w:sz w:val="24"/>
          <w:szCs w:val="24"/>
        </w:rPr>
        <w:t>,</w:t>
      </w:r>
      <w:r w:rsidR="00D945F6" w:rsidRPr="006D1147">
        <w:rPr>
          <w:rFonts w:ascii="Times New Roman" w:hAnsi="Times New Roman" w:cs="Times New Roman"/>
          <w:sz w:val="24"/>
          <w:szCs w:val="24"/>
        </w:rPr>
        <w:t xml:space="preserve"> </w:t>
      </w:r>
      <w:r w:rsidR="00C7551E" w:rsidRPr="006D1147">
        <w:rPr>
          <w:rFonts w:ascii="Times New Roman" w:hAnsi="Times New Roman" w:cs="Times New Roman"/>
          <w:sz w:val="24"/>
          <w:szCs w:val="24"/>
        </w:rPr>
        <w:t>con</w:t>
      </w:r>
      <w:r w:rsidR="00DA0800" w:rsidRPr="006D1147">
        <w:rPr>
          <w:rFonts w:ascii="Times New Roman" w:hAnsi="Times New Roman" w:cs="Times New Roman"/>
          <w:sz w:val="24"/>
          <w:szCs w:val="24"/>
        </w:rPr>
        <w:t>sagra la</w:t>
      </w:r>
      <w:r w:rsidR="00C7551E" w:rsidRPr="006D1147">
        <w:rPr>
          <w:rFonts w:ascii="Times New Roman" w:hAnsi="Times New Roman" w:cs="Times New Roman"/>
          <w:sz w:val="24"/>
          <w:szCs w:val="24"/>
        </w:rPr>
        <w:t xml:space="preserve"> protección jurídica </w:t>
      </w:r>
      <w:r w:rsidR="009F5A49" w:rsidRPr="006D1147">
        <w:rPr>
          <w:rFonts w:ascii="Times New Roman" w:hAnsi="Times New Roman" w:cs="Times New Roman"/>
          <w:sz w:val="24"/>
          <w:szCs w:val="24"/>
        </w:rPr>
        <w:t>de la niñez</w:t>
      </w:r>
      <w:r w:rsidR="00C7551E" w:rsidRPr="006D1147">
        <w:rPr>
          <w:rFonts w:ascii="Times New Roman" w:hAnsi="Times New Roman" w:cs="Times New Roman"/>
          <w:sz w:val="24"/>
          <w:szCs w:val="24"/>
        </w:rPr>
        <w:t xml:space="preserve"> </w:t>
      </w:r>
      <w:r w:rsidR="00C1611C" w:rsidRPr="006D1147">
        <w:rPr>
          <w:rFonts w:ascii="Times New Roman" w:hAnsi="Times New Roman" w:cs="Times New Roman"/>
          <w:sz w:val="24"/>
          <w:szCs w:val="24"/>
        </w:rPr>
        <w:t xml:space="preserve">sin discriminación alguna y el derecho a la identidad </w:t>
      </w:r>
      <w:r w:rsidR="009668AD" w:rsidRPr="006D1147">
        <w:rPr>
          <w:rFonts w:ascii="Times New Roman" w:hAnsi="Times New Roman" w:cs="Times New Roman"/>
          <w:sz w:val="24"/>
          <w:szCs w:val="24"/>
        </w:rPr>
        <w:t xml:space="preserve">del menor </w:t>
      </w:r>
      <w:r w:rsidR="00400904" w:rsidRPr="006D1147">
        <w:rPr>
          <w:rFonts w:ascii="Times New Roman" w:hAnsi="Times New Roman" w:cs="Times New Roman"/>
          <w:sz w:val="24"/>
          <w:szCs w:val="24"/>
        </w:rPr>
        <w:t>mediante la</w:t>
      </w:r>
      <w:r w:rsidR="00C1611C" w:rsidRPr="006D1147">
        <w:rPr>
          <w:rFonts w:ascii="Times New Roman" w:hAnsi="Times New Roman" w:cs="Times New Roman"/>
          <w:sz w:val="24"/>
          <w:szCs w:val="24"/>
        </w:rPr>
        <w:t xml:space="preserve"> obligación que adquiere el </w:t>
      </w:r>
      <w:r w:rsidR="00B5158D" w:rsidRPr="006D1147">
        <w:rPr>
          <w:rFonts w:ascii="Times New Roman" w:hAnsi="Times New Roman" w:cs="Times New Roman"/>
          <w:sz w:val="24"/>
          <w:szCs w:val="24"/>
        </w:rPr>
        <w:t>estado nación</w:t>
      </w:r>
      <w:r w:rsidR="00C1611C" w:rsidRPr="006D1147">
        <w:rPr>
          <w:rFonts w:ascii="Times New Roman" w:hAnsi="Times New Roman" w:cs="Times New Roman"/>
          <w:sz w:val="24"/>
          <w:szCs w:val="24"/>
        </w:rPr>
        <w:t xml:space="preserve"> por este instrumento de política internacional </w:t>
      </w:r>
      <w:r w:rsidR="000972D4" w:rsidRPr="006D1147">
        <w:rPr>
          <w:rFonts w:ascii="Times New Roman" w:hAnsi="Times New Roman" w:cs="Times New Roman"/>
          <w:sz w:val="24"/>
          <w:szCs w:val="24"/>
        </w:rPr>
        <w:t>en cuanto al</w:t>
      </w:r>
      <w:r w:rsidR="00400904" w:rsidRPr="006D1147">
        <w:rPr>
          <w:rFonts w:ascii="Times New Roman" w:hAnsi="Times New Roman" w:cs="Times New Roman"/>
          <w:sz w:val="24"/>
          <w:szCs w:val="24"/>
        </w:rPr>
        <w:t xml:space="preserve"> establecimiento de</w:t>
      </w:r>
      <w:r w:rsidR="00C1611C" w:rsidRPr="006D1147">
        <w:rPr>
          <w:rFonts w:ascii="Times New Roman" w:hAnsi="Times New Roman" w:cs="Times New Roman"/>
          <w:sz w:val="24"/>
          <w:szCs w:val="24"/>
        </w:rPr>
        <w:t xml:space="preserve"> medidas legislativas para hacer</w:t>
      </w:r>
      <w:r w:rsidR="00400904" w:rsidRPr="006D1147">
        <w:rPr>
          <w:rFonts w:ascii="Times New Roman" w:hAnsi="Times New Roman" w:cs="Times New Roman"/>
          <w:sz w:val="24"/>
          <w:szCs w:val="24"/>
        </w:rPr>
        <w:t xml:space="preserve"> efectivos sus derechos humanos:</w:t>
      </w:r>
    </w:p>
    <w:p w14:paraId="477C4EA5" w14:textId="77777777" w:rsidR="004D5CEC" w:rsidRDefault="004D5CEC" w:rsidP="008C7255">
      <w:pPr>
        <w:spacing w:before="240" w:line="360" w:lineRule="auto"/>
        <w:ind w:left="708"/>
        <w:jc w:val="both"/>
        <w:rPr>
          <w:rFonts w:ascii="Times New Roman" w:hAnsi="Times New Roman" w:cs="Times New Roman"/>
          <w:sz w:val="24"/>
          <w:szCs w:val="24"/>
        </w:rPr>
      </w:pPr>
    </w:p>
    <w:p w14:paraId="34BDB2B2" w14:textId="683EACE9" w:rsidR="00400904" w:rsidRPr="006D1147" w:rsidRDefault="0053614E"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lastRenderedPageBreak/>
        <w:t xml:space="preserve">ARTÍCULO 24 </w:t>
      </w:r>
    </w:p>
    <w:p w14:paraId="17986F1C" w14:textId="77777777" w:rsidR="00400904" w:rsidRPr="006D1147" w:rsidRDefault="0053614E" w:rsidP="008C7255">
      <w:pPr>
        <w:spacing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1. Todo niño tiene derecho, sin discriminación alguna por motivos de raza, color, sexo, idioma, religión, origen nacional o social, posición económica o nacimiento, a las medidas de protección que su condición de menor requiere, tanto por parte de su familia como de la sociedad y del Estado. </w:t>
      </w:r>
    </w:p>
    <w:p w14:paraId="56336F98" w14:textId="77777777" w:rsidR="00400904" w:rsidRPr="006D1147" w:rsidRDefault="0053614E" w:rsidP="008C7255">
      <w:pPr>
        <w:spacing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2. Todo niño será inscrito inmediatamente después de su nacimiento y deberá tener un nombre.</w:t>
      </w:r>
    </w:p>
    <w:p w14:paraId="16E29C85" w14:textId="06E1EE48" w:rsidR="00720623" w:rsidRPr="004D5CEC" w:rsidRDefault="0053614E" w:rsidP="004D5CEC">
      <w:pPr>
        <w:spacing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3. Todo niño tiene derecho a adquirir una nacionalidad. </w:t>
      </w:r>
    </w:p>
    <w:p w14:paraId="004FF190" w14:textId="00F01F04" w:rsidR="00E45789" w:rsidRPr="006D1147" w:rsidRDefault="00FE5F4A" w:rsidP="00CF3627">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Convención sobre los Derechos del Niño</w:t>
      </w:r>
      <w:r w:rsidR="00E10751" w:rsidRPr="006D1147">
        <w:rPr>
          <w:rFonts w:ascii="Times New Roman" w:hAnsi="Times New Roman" w:cs="Times New Roman"/>
          <w:b/>
          <w:bCs/>
          <w:sz w:val="24"/>
          <w:szCs w:val="24"/>
        </w:rPr>
        <w:t xml:space="preserve"> </w:t>
      </w:r>
    </w:p>
    <w:p w14:paraId="0CFEC38D" w14:textId="53823784" w:rsidR="000972D4" w:rsidRPr="006D1147" w:rsidRDefault="009668AD" w:rsidP="009F6197">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Por su parte, </w:t>
      </w:r>
      <w:r w:rsidR="00A0796B" w:rsidRPr="006D1147">
        <w:rPr>
          <w:rFonts w:ascii="Times New Roman" w:hAnsi="Times New Roman" w:cs="Times New Roman"/>
          <w:sz w:val="24"/>
          <w:szCs w:val="24"/>
        </w:rPr>
        <w:t>la Convención sobre los Derechos del Niño</w:t>
      </w:r>
      <w:r w:rsidR="001C0318" w:rsidRPr="006D1147">
        <w:rPr>
          <w:rFonts w:ascii="Times New Roman" w:hAnsi="Times New Roman" w:cs="Times New Roman"/>
          <w:sz w:val="24"/>
          <w:szCs w:val="24"/>
        </w:rPr>
        <w:t xml:space="preserve"> (CDN)</w:t>
      </w:r>
      <w:r w:rsidR="00A0796B" w:rsidRPr="006D1147">
        <w:rPr>
          <w:rFonts w:ascii="Times New Roman" w:hAnsi="Times New Roman" w:cs="Times New Roman"/>
          <w:sz w:val="24"/>
          <w:szCs w:val="24"/>
        </w:rPr>
        <w:t xml:space="preserve"> </w:t>
      </w:r>
      <w:sdt>
        <w:sdtPr>
          <w:rPr>
            <w:rFonts w:ascii="Times New Roman" w:hAnsi="Times New Roman" w:cs="Times New Roman"/>
            <w:sz w:val="24"/>
            <w:szCs w:val="24"/>
          </w:rPr>
          <w:id w:val="-2084593731"/>
          <w:citation/>
        </w:sdtPr>
        <w:sdtEndPr/>
        <w:sdtContent>
          <w:r w:rsidR="001C0318" w:rsidRPr="006D1147">
            <w:rPr>
              <w:rFonts w:ascii="Times New Roman" w:hAnsi="Times New Roman" w:cs="Times New Roman"/>
              <w:sz w:val="24"/>
              <w:szCs w:val="24"/>
            </w:rPr>
            <w:fldChar w:fldCharType="begin"/>
          </w:r>
          <w:r w:rsidR="001C0318" w:rsidRPr="006D1147">
            <w:rPr>
              <w:rFonts w:ascii="Times New Roman" w:hAnsi="Times New Roman" w:cs="Times New Roman"/>
              <w:sz w:val="24"/>
              <w:szCs w:val="24"/>
            </w:rPr>
            <w:instrText xml:space="preserve">CITATION CDN89 \n  \t  \l 2058 </w:instrText>
          </w:r>
          <w:r w:rsidR="001C0318"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(1989)</w:t>
          </w:r>
          <w:r w:rsidR="001C0318" w:rsidRPr="006D1147">
            <w:rPr>
              <w:rFonts w:ascii="Times New Roman" w:hAnsi="Times New Roman" w:cs="Times New Roman"/>
              <w:sz w:val="24"/>
              <w:szCs w:val="24"/>
            </w:rPr>
            <w:fldChar w:fldCharType="end"/>
          </w:r>
        </w:sdtContent>
      </w:sdt>
      <w:r w:rsidR="0047765E" w:rsidRPr="006D1147">
        <w:rPr>
          <w:rFonts w:ascii="Times New Roman" w:hAnsi="Times New Roman" w:cs="Times New Roman"/>
          <w:sz w:val="24"/>
          <w:szCs w:val="24"/>
        </w:rPr>
        <w:t xml:space="preserve"> </w:t>
      </w:r>
      <w:r w:rsidR="00B636F0" w:rsidRPr="006D1147">
        <w:rPr>
          <w:rFonts w:ascii="Times New Roman" w:hAnsi="Times New Roman" w:cs="Times New Roman"/>
          <w:sz w:val="24"/>
          <w:szCs w:val="24"/>
        </w:rPr>
        <w:t xml:space="preserve">sigue el tenor de la protección especial de la niñez sin embargo señala de forma especial a las instituciones públicas y privadas </w:t>
      </w:r>
      <w:r w:rsidR="00A22BBC" w:rsidRPr="006D1147">
        <w:rPr>
          <w:rFonts w:ascii="Times New Roman" w:hAnsi="Times New Roman" w:cs="Times New Roman"/>
          <w:sz w:val="24"/>
          <w:szCs w:val="24"/>
        </w:rPr>
        <w:t>que deberán atender con mayor determinación esta obligación</w:t>
      </w:r>
      <w:r w:rsidR="005338A0" w:rsidRPr="006D1147">
        <w:rPr>
          <w:rFonts w:ascii="Times New Roman" w:hAnsi="Times New Roman" w:cs="Times New Roman"/>
          <w:sz w:val="24"/>
          <w:szCs w:val="24"/>
        </w:rPr>
        <w:t>, adicionando además el principio de interés superior del menor:</w:t>
      </w:r>
    </w:p>
    <w:p w14:paraId="78C6CAF9" w14:textId="36BD0893" w:rsidR="007B3F53" w:rsidRPr="006D1147" w:rsidRDefault="00084CE5" w:rsidP="008C7255">
      <w:pPr>
        <w:spacing w:before="240" w:line="360" w:lineRule="auto"/>
        <w:ind w:firstLine="708"/>
        <w:jc w:val="both"/>
        <w:rPr>
          <w:rFonts w:ascii="Times New Roman" w:hAnsi="Times New Roman" w:cs="Times New Roman"/>
          <w:sz w:val="24"/>
          <w:szCs w:val="24"/>
        </w:rPr>
      </w:pPr>
      <w:r w:rsidRPr="006D1147">
        <w:rPr>
          <w:rFonts w:ascii="Times New Roman" w:hAnsi="Times New Roman" w:cs="Times New Roman"/>
          <w:sz w:val="24"/>
          <w:szCs w:val="24"/>
        </w:rPr>
        <w:t xml:space="preserve">Artículo 3 </w:t>
      </w:r>
    </w:p>
    <w:p w14:paraId="70E616E8" w14:textId="65011284" w:rsidR="005338A0" w:rsidRPr="006D1147" w:rsidRDefault="00084CE5"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1. En todas las medidas concernientes a los niños que tomen las instituciones públicas o privadas de bienestar social, los tribunales, las autoridades administrativas o los órganos legislativos, una consideración primordial a que se atenderá será el interés superior del niño. </w:t>
      </w:r>
      <w:r w:rsidR="009C5405" w:rsidRPr="006D1147">
        <w:rPr>
          <w:rFonts w:ascii="Times New Roman" w:hAnsi="Times New Roman" w:cs="Times New Roman"/>
          <w:sz w:val="24"/>
          <w:szCs w:val="24"/>
        </w:rPr>
        <w:t xml:space="preserve"> </w:t>
      </w:r>
    </w:p>
    <w:p w14:paraId="3DEBF887" w14:textId="63355081" w:rsidR="007B3F53" w:rsidRPr="006D1147" w:rsidRDefault="00F26F67"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Por su parte, </w:t>
      </w:r>
      <w:r w:rsidR="000972D4" w:rsidRPr="006D1147">
        <w:rPr>
          <w:rFonts w:ascii="Times New Roman" w:hAnsi="Times New Roman" w:cs="Times New Roman"/>
          <w:sz w:val="24"/>
          <w:szCs w:val="24"/>
        </w:rPr>
        <w:t>esta política</w:t>
      </w:r>
      <w:r w:rsidRPr="006D1147">
        <w:rPr>
          <w:rFonts w:ascii="Times New Roman" w:hAnsi="Times New Roman" w:cs="Times New Roman"/>
          <w:sz w:val="24"/>
          <w:szCs w:val="24"/>
        </w:rPr>
        <w:t xml:space="preserve"> internacional también</w:t>
      </w:r>
      <w:r w:rsidR="007B3F53" w:rsidRPr="006D1147">
        <w:rPr>
          <w:rFonts w:ascii="Times New Roman" w:hAnsi="Times New Roman" w:cs="Times New Roman"/>
          <w:sz w:val="24"/>
          <w:szCs w:val="24"/>
        </w:rPr>
        <w:t xml:space="preserve"> reafirma la obligación del estado nación obligado para </w:t>
      </w:r>
      <w:r w:rsidR="0040242E" w:rsidRPr="006D1147">
        <w:rPr>
          <w:rFonts w:ascii="Times New Roman" w:hAnsi="Times New Roman" w:cs="Times New Roman"/>
          <w:sz w:val="24"/>
          <w:szCs w:val="24"/>
        </w:rPr>
        <w:t xml:space="preserve">la </w:t>
      </w:r>
      <w:r w:rsidR="0083304F" w:rsidRPr="006D1147">
        <w:rPr>
          <w:rFonts w:ascii="Times New Roman" w:hAnsi="Times New Roman" w:cs="Times New Roman"/>
          <w:sz w:val="24"/>
          <w:szCs w:val="24"/>
        </w:rPr>
        <w:t xml:space="preserve">creación de medidas legislativas y administrativas </w:t>
      </w:r>
      <w:r w:rsidR="00D36311" w:rsidRPr="006D1147">
        <w:rPr>
          <w:rFonts w:ascii="Times New Roman" w:hAnsi="Times New Roman" w:cs="Times New Roman"/>
          <w:sz w:val="24"/>
          <w:szCs w:val="24"/>
        </w:rPr>
        <w:t>necesarias con el fin de</w:t>
      </w:r>
      <w:r w:rsidR="0083304F" w:rsidRPr="006D1147">
        <w:rPr>
          <w:rFonts w:ascii="Times New Roman" w:hAnsi="Times New Roman" w:cs="Times New Roman"/>
          <w:sz w:val="24"/>
          <w:szCs w:val="24"/>
        </w:rPr>
        <w:t xml:space="preserve"> </w:t>
      </w:r>
      <w:r w:rsidR="00D36311" w:rsidRPr="006D1147">
        <w:rPr>
          <w:rFonts w:ascii="Times New Roman" w:hAnsi="Times New Roman" w:cs="Times New Roman"/>
          <w:sz w:val="24"/>
          <w:szCs w:val="24"/>
        </w:rPr>
        <w:t>cumplimentar</w:t>
      </w:r>
      <w:r w:rsidR="0083304F" w:rsidRPr="006D1147">
        <w:rPr>
          <w:rFonts w:ascii="Times New Roman" w:hAnsi="Times New Roman" w:cs="Times New Roman"/>
          <w:sz w:val="24"/>
          <w:szCs w:val="24"/>
        </w:rPr>
        <w:t xml:space="preserve"> los derechos humanos de la </w:t>
      </w:r>
      <w:r w:rsidR="009F6197" w:rsidRPr="006D1147">
        <w:rPr>
          <w:rFonts w:ascii="Times New Roman" w:hAnsi="Times New Roman" w:cs="Times New Roman"/>
          <w:sz w:val="24"/>
          <w:szCs w:val="24"/>
        </w:rPr>
        <w:t>niñez,</w:t>
      </w:r>
      <w:r w:rsidR="0040242E" w:rsidRPr="006D1147">
        <w:rPr>
          <w:rFonts w:ascii="Times New Roman" w:hAnsi="Times New Roman" w:cs="Times New Roman"/>
          <w:sz w:val="24"/>
          <w:szCs w:val="24"/>
        </w:rPr>
        <w:t xml:space="preserve"> </w:t>
      </w:r>
      <w:r w:rsidR="00D36311" w:rsidRPr="006D1147">
        <w:rPr>
          <w:rFonts w:ascii="Times New Roman" w:hAnsi="Times New Roman" w:cs="Times New Roman"/>
          <w:sz w:val="24"/>
          <w:szCs w:val="24"/>
        </w:rPr>
        <w:t>así como su</w:t>
      </w:r>
      <w:r w:rsidR="0040242E" w:rsidRPr="006D1147">
        <w:rPr>
          <w:rFonts w:ascii="Times New Roman" w:hAnsi="Times New Roman" w:cs="Times New Roman"/>
          <w:sz w:val="24"/>
          <w:szCs w:val="24"/>
        </w:rPr>
        <w:t xml:space="preserve"> protección jurídica</w:t>
      </w:r>
      <w:r w:rsidR="0083304F" w:rsidRPr="006D1147">
        <w:rPr>
          <w:rFonts w:ascii="Times New Roman" w:hAnsi="Times New Roman" w:cs="Times New Roman"/>
          <w:sz w:val="24"/>
          <w:szCs w:val="24"/>
        </w:rPr>
        <w:t xml:space="preserve">: </w:t>
      </w:r>
    </w:p>
    <w:p w14:paraId="5ACFDB56" w14:textId="6BEC5836" w:rsidR="009C5405" w:rsidRPr="006D1147" w:rsidRDefault="009C5405"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Artículo 3</w:t>
      </w:r>
    </w:p>
    <w:p w14:paraId="550D8B04" w14:textId="1C2BE3D3" w:rsidR="0083304F" w:rsidRPr="006D1147" w:rsidRDefault="00084CE5"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2. Los Estados Partes se comprometen a asegurar al niño la protección y el cuidado que sean necesarios para su bienestar, teniendo en cuenta los derechos y deberes de sus padres, tutores u otras personas responsables de él ante la ley y, con ese fin, tomarán todas las medidas legislativas y administrativas adecuadas. </w:t>
      </w:r>
    </w:p>
    <w:p w14:paraId="71E50F76" w14:textId="6626EB1E" w:rsidR="00C03377" w:rsidRPr="006D1147" w:rsidRDefault="0083304F" w:rsidP="00EE5C3C">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Sin embargo,</w:t>
      </w:r>
      <w:r w:rsidR="002B5A05" w:rsidRPr="006D1147">
        <w:rPr>
          <w:rFonts w:ascii="Times New Roman" w:hAnsi="Times New Roman" w:cs="Times New Roman"/>
          <w:sz w:val="24"/>
          <w:szCs w:val="24"/>
        </w:rPr>
        <w:t xml:space="preserve"> </w:t>
      </w:r>
      <w:r w:rsidR="00EE5C3C" w:rsidRPr="006D1147">
        <w:rPr>
          <w:rFonts w:ascii="Times New Roman" w:hAnsi="Times New Roman" w:cs="Times New Roman"/>
          <w:sz w:val="24"/>
          <w:szCs w:val="24"/>
        </w:rPr>
        <w:t>l</w:t>
      </w:r>
      <w:r w:rsidR="007C0A14" w:rsidRPr="006D1147">
        <w:rPr>
          <w:rFonts w:ascii="Times New Roman" w:hAnsi="Times New Roman" w:cs="Times New Roman"/>
          <w:sz w:val="24"/>
          <w:szCs w:val="24"/>
        </w:rPr>
        <w:t xml:space="preserve">a </w:t>
      </w:r>
      <w:r w:rsidR="0040242E" w:rsidRPr="006D1147">
        <w:rPr>
          <w:rFonts w:ascii="Times New Roman" w:hAnsi="Times New Roman" w:cs="Times New Roman"/>
          <w:sz w:val="24"/>
          <w:szCs w:val="24"/>
        </w:rPr>
        <w:t xml:space="preserve">CDN </w:t>
      </w:r>
      <w:r w:rsidR="002B5A05" w:rsidRPr="006D1147">
        <w:rPr>
          <w:rFonts w:ascii="Times New Roman" w:hAnsi="Times New Roman" w:cs="Times New Roman"/>
          <w:sz w:val="24"/>
          <w:szCs w:val="24"/>
        </w:rPr>
        <w:t xml:space="preserve">es la primera </w:t>
      </w:r>
      <w:r w:rsidR="007C0A14" w:rsidRPr="006D1147">
        <w:rPr>
          <w:rFonts w:ascii="Times New Roman" w:hAnsi="Times New Roman" w:cs="Times New Roman"/>
          <w:sz w:val="24"/>
          <w:szCs w:val="24"/>
        </w:rPr>
        <w:t xml:space="preserve">política internacional </w:t>
      </w:r>
      <w:r w:rsidR="002B5A05" w:rsidRPr="006D1147">
        <w:rPr>
          <w:rFonts w:ascii="Times New Roman" w:hAnsi="Times New Roman" w:cs="Times New Roman"/>
          <w:sz w:val="24"/>
          <w:szCs w:val="24"/>
        </w:rPr>
        <w:t xml:space="preserve">que </w:t>
      </w:r>
      <w:r w:rsidR="007C0A14" w:rsidRPr="006D1147">
        <w:rPr>
          <w:rFonts w:ascii="Times New Roman" w:hAnsi="Times New Roman" w:cs="Times New Roman"/>
          <w:sz w:val="24"/>
          <w:szCs w:val="24"/>
        </w:rPr>
        <w:t>regula el derecho de l</w:t>
      </w:r>
      <w:r w:rsidR="00EE5C3C" w:rsidRPr="006D1147">
        <w:rPr>
          <w:rFonts w:ascii="Times New Roman" w:hAnsi="Times New Roman" w:cs="Times New Roman"/>
          <w:sz w:val="24"/>
          <w:szCs w:val="24"/>
        </w:rPr>
        <w:t xml:space="preserve">a niñez a </w:t>
      </w:r>
      <w:r w:rsidR="007C0A14" w:rsidRPr="006D1147">
        <w:rPr>
          <w:rFonts w:ascii="Times New Roman" w:hAnsi="Times New Roman" w:cs="Times New Roman"/>
          <w:sz w:val="24"/>
          <w:szCs w:val="24"/>
        </w:rPr>
        <w:t xml:space="preserve">conocer </w:t>
      </w:r>
      <w:r w:rsidR="000D0F86" w:rsidRPr="006D1147">
        <w:rPr>
          <w:rFonts w:ascii="Times New Roman" w:hAnsi="Times New Roman" w:cs="Times New Roman"/>
          <w:sz w:val="24"/>
          <w:szCs w:val="24"/>
        </w:rPr>
        <w:t>sus orígenes</w:t>
      </w:r>
      <w:r w:rsidR="007C0A14" w:rsidRPr="006D1147">
        <w:rPr>
          <w:rFonts w:ascii="Times New Roman" w:hAnsi="Times New Roman" w:cs="Times New Roman"/>
          <w:sz w:val="24"/>
          <w:szCs w:val="24"/>
        </w:rPr>
        <w:t xml:space="preserve"> biológicos como un derecho derivado </w:t>
      </w:r>
      <w:r w:rsidR="000D0F86" w:rsidRPr="006D1147">
        <w:rPr>
          <w:rFonts w:ascii="Times New Roman" w:hAnsi="Times New Roman" w:cs="Times New Roman"/>
          <w:sz w:val="24"/>
          <w:szCs w:val="24"/>
        </w:rPr>
        <w:t xml:space="preserve">y específico </w:t>
      </w:r>
      <w:r w:rsidR="007C0A14" w:rsidRPr="006D1147">
        <w:rPr>
          <w:rFonts w:ascii="Times New Roman" w:hAnsi="Times New Roman" w:cs="Times New Roman"/>
          <w:sz w:val="24"/>
          <w:szCs w:val="24"/>
        </w:rPr>
        <w:t>de la identidad</w:t>
      </w:r>
      <w:r w:rsidR="0040242E" w:rsidRPr="006D1147">
        <w:rPr>
          <w:rFonts w:ascii="Times New Roman" w:hAnsi="Times New Roman" w:cs="Times New Roman"/>
          <w:sz w:val="24"/>
          <w:szCs w:val="24"/>
        </w:rPr>
        <w:t xml:space="preserve">, </w:t>
      </w:r>
      <w:r w:rsidR="00EE5C3C" w:rsidRPr="006D1147">
        <w:rPr>
          <w:rFonts w:ascii="Times New Roman" w:hAnsi="Times New Roman" w:cs="Times New Roman"/>
          <w:sz w:val="24"/>
          <w:szCs w:val="24"/>
        </w:rPr>
        <w:t xml:space="preserve">y </w:t>
      </w:r>
      <w:r w:rsidR="0040242E" w:rsidRPr="006D1147">
        <w:rPr>
          <w:rFonts w:ascii="Times New Roman" w:hAnsi="Times New Roman" w:cs="Times New Roman"/>
          <w:sz w:val="24"/>
          <w:szCs w:val="24"/>
        </w:rPr>
        <w:t>además</w:t>
      </w:r>
      <w:r w:rsidR="009D6731" w:rsidRPr="006D1147">
        <w:rPr>
          <w:rFonts w:ascii="Times New Roman" w:hAnsi="Times New Roman" w:cs="Times New Roman"/>
          <w:sz w:val="24"/>
          <w:szCs w:val="24"/>
        </w:rPr>
        <w:t xml:space="preserve"> </w:t>
      </w:r>
      <w:r w:rsidR="00470F6F" w:rsidRPr="006D1147">
        <w:rPr>
          <w:rFonts w:ascii="Times New Roman" w:hAnsi="Times New Roman" w:cs="Times New Roman"/>
          <w:sz w:val="24"/>
          <w:szCs w:val="24"/>
        </w:rPr>
        <w:t xml:space="preserve">establece la obligación </w:t>
      </w:r>
      <w:r w:rsidR="009D6731" w:rsidRPr="006D1147">
        <w:rPr>
          <w:rFonts w:ascii="Times New Roman" w:hAnsi="Times New Roman" w:cs="Times New Roman"/>
          <w:sz w:val="24"/>
          <w:szCs w:val="24"/>
        </w:rPr>
        <w:t>de</w:t>
      </w:r>
      <w:r w:rsidR="00470F6F" w:rsidRPr="006D1147">
        <w:rPr>
          <w:rFonts w:ascii="Times New Roman" w:hAnsi="Times New Roman" w:cs="Times New Roman"/>
          <w:sz w:val="24"/>
          <w:szCs w:val="24"/>
        </w:rPr>
        <w:t xml:space="preserve"> todo </w:t>
      </w:r>
      <w:r w:rsidR="00EE5C3C" w:rsidRPr="006D1147">
        <w:rPr>
          <w:rFonts w:ascii="Times New Roman" w:hAnsi="Times New Roman" w:cs="Times New Roman"/>
          <w:sz w:val="24"/>
          <w:szCs w:val="24"/>
        </w:rPr>
        <w:t>estado nación</w:t>
      </w:r>
      <w:r w:rsidR="00470F6F" w:rsidRPr="006D1147">
        <w:rPr>
          <w:rFonts w:ascii="Times New Roman" w:hAnsi="Times New Roman" w:cs="Times New Roman"/>
          <w:sz w:val="24"/>
          <w:szCs w:val="24"/>
        </w:rPr>
        <w:t xml:space="preserve"> para </w:t>
      </w:r>
      <w:r w:rsidR="009D6731" w:rsidRPr="006D1147">
        <w:rPr>
          <w:rFonts w:ascii="Times New Roman" w:hAnsi="Times New Roman" w:cs="Times New Roman"/>
          <w:sz w:val="24"/>
          <w:szCs w:val="24"/>
        </w:rPr>
        <w:t xml:space="preserve">regular en </w:t>
      </w:r>
      <w:r w:rsidR="00804088" w:rsidRPr="006D1147">
        <w:rPr>
          <w:rFonts w:ascii="Times New Roman" w:hAnsi="Times New Roman" w:cs="Times New Roman"/>
          <w:sz w:val="24"/>
          <w:szCs w:val="24"/>
        </w:rPr>
        <w:t xml:space="preserve">su </w:t>
      </w:r>
      <w:r w:rsidR="009D6731" w:rsidRPr="006D1147">
        <w:rPr>
          <w:rFonts w:ascii="Times New Roman" w:hAnsi="Times New Roman" w:cs="Times New Roman"/>
          <w:sz w:val="24"/>
          <w:szCs w:val="24"/>
        </w:rPr>
        <w:t xml:space="preserve">normatividad </w:t>
      </w:r>
      <w:r w:rsidR="00470F6F" w:rsidRPr="006D1147">
        <w:rPr>
          <w:rFonts w:ascii="Times New Roman" w:hAnsi="Times New Roman" w:cs="Times New Roman"/>
          <w:sz w:val="24"/>
          <w:szCs w:val="24"/>
        </w:rPr>
        <w:t>este derecho</w:t>
      </w:r>
      <w:r w:rsidR="00EE5C3C" w:rsidRPr="006D1147">
        <w:rPr>
          <w:rFonts w:ascii="Times New Roman" w:hAnsi="Times New Roman" w:cs="Times New Roman"/>
          <w:sz w:val="24"/>
          <w:szCs w:val="24"/>
        </w:rPr>
        <w:t xml:space="preserve"> humano</w:t>
      </w:r>
      <w:r w:rsidR="00470F6F" w:rsidRPr="006D1147">
        <w:rPr>
          <w:rFonts w:ascii="Times New Roman" w:hAnsi="Times New Roman" w:cs="Times New Roman"/>
          <w:sz w:val="24"/>
          <w:szCs w:val="24"/>
        </w:rPr>
        <w:t xml:space="preserve"> atendiendo </w:t>
      </w:r>
      <w:r w:rsidR="009D6731" w:rsidRPr="006D1147">
        <w:rPr>
          <w:rFonts w:ascii="Times New Roman" w:hAnsi="Times New Roman" w:cs="Times New Roman"/>
          <w:sz w:val="24"/>
          <w:szCs w:val="24"/>
        </w:rPr>
        <w:t>las</w:t>
      </w:r>
      <w:r w:rsidR="00470F6F" w:rsidRPr="006D1147">
        <w:rPr>
          <w:rFonts w:ascii="Times New Roman" w:hAnsi="Times New Roman" w:cs="Times New Roman"/>
          <w:sz w:val="24"/>
          <w:szCs w:val="24"/>
        </w:rPr>
        <w:t xml:space="preserve"> </w:t>
      </w:r>
      <w:r w:rsidR="009D6731" w:rsidRPr="006D1147">
        <w:rPr>
          <w:rFonts w:ascii="Times New Roman" w:hAnsi="Times New Roman" w:cs="Times New Roman"/>
          <w:sz w:val="24"/>
          <w:szCs w:val="24"/>
        </w:rPr>
        <w:t>obligaciones</w:t>
      </w:r>
      <w:r w:rsidR="00470F6F" w:rsidRPr="006D1147">
        <w:rPr>
          <w:rFonts w:ascii="Times New Roman" w:hAnsi="Times New Roman" w:cs="Times New Roman"/>
          <w:sz w:val="24"/>
          <w:szCs w:val="24"/>
        </w:rPr>
        <w:t xml:space="preserve"> </w:t>
      </w:r>
      <w:r w:rsidR="009D6731" w:rsidRPr="006D1147">
        <w:rPr>
          <w:rFonts w:ascii="Times New Roman" w:hAnsi="Times New Roman" w:cs="Times New Roman"/>
          <w:sz w:val="24"/>
          <w:szCs w:val="24"/>
        </w:rPr>
        <w:t>internacionales</w:t>
      </w:r>
      <w:r w:rsidR="0040242E" w:rsidRPr="006D1147">
        <w:rPr>
          <w:rFonts w:ascii="Times New Roman" w:hAnsi="Times New Roman" w:cs="Times New Roman"/>
          <w:sz w:val="24"/>
          <w:szCs w:val="24"/>
        </w:rPr>
        <w:t xml:space="preserve"> a las que se ha comprometido respecto de los derechos de la niñez</w:t>
      </w:r>
      <w:r w:rsidR="009D6731" w:rsidRPr="006D1147">
        <w:rPr>
          <w:rFonts w:ascii="Times New Roman" w:hAnsi="Times New Roman" w:cs="Times New Roman"/>
          <w:sz w:val="24"/>
          <w:szCs w:val="24"/>
        </w:rPr>
        <w:t>:</w:t>
      </w:r>
    </w:p>
    <w:p w14:paraId="4700612B" w14:textId="5F985440" w:rsidR="009C5405" w:rsidRPr="006D1147" w:rsidRDefault="006A54D2"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Artículo 7 </w:t>
      </w:r>
    </w:p>
    <w:p w14:paraId="7406B338" w14:textId="1F4D5AFE" w:rsidR="00C87021" w:rsidRPr="006D1147" w:rsidRDefault="006A54D2"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1. El niño será inscripto inmediatamente después de su nacimiento y tendrá derecho desde que nace a un nombre, a adquirir una nacionalidad y, en la medida de lo posible, a conocer a sus padres y a ser cuidado por ellos. 2. Los Estados Partes velarán por la aplicación de estos derechos de conformidad con su legislación nacional y las obligaciones que hayan contraído en virtud de los instrumentos internacionales pertinentes en esta esfera</w:t>
      </w:r>
      <w:r w:rsidR="00811F50" w:rsidRPr="006D1147">
        <w:rPr>
          <w:rFonts w:ascii="Times New Roman" w:hAnsi="Times New Roman" w:cs="Times New Roman"/>
          <w:sz w:val="24"/>
          <w:szCs w:val="24"/>
        </w:rPr>
        <w:t>.</w:t>
      </w:r>
      <w:r w:rsidR="00E744F9" w:rsidRPr="006D1147">
        <w:rPr>
          <w:rFonts w:ascii="Times New Roman" w:hAnsi="Times New Roman" w:cs="Times New Roman"/>
          <w:sz w:val="24"/>
          <w:szCs w:val="24"/>
        </w:rPr>
        <w:t xml:space="preserve"> </w:t>
      </w:r>
    </w:p>
    <w:p w14:paraId="75A88448" w14:textId="3D00F634" w:rsidR="00C53443" w:rsidRPr="006D1147" w:rsidRDefault="00C53443"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otras palabras, </w:t>
      </w:r>
      <w:r w:rsidR="000D0F86" w:rsidRPr="006D1147">
        <w:rPr>
          <w:rFonts w:ascii="Times New Roman" w:hAnsi="Times New Roman" w:cs="Times New Roman"/>
          <w:sz w:val="24"/>
          <w:szCs w:val="24"/>
        </w:rPr>
        <w:t>el derecho de la niñez a conocer sus orígenes biológicos</w:t>
      </w:r>
      <w:r w:rsidR="00366503" w:rsidRPr="006D1147">
        <w:rPr>
          <w:rFonts w:ascii="Times New Roman" w:hAnsi="Times New Roman" w:cs="Times New Roman"/>
          <w:sz w:val="24"/>
          <w:szCs w:val="24"/>
        </w:rPr>
        <w:t xml:space="preserve">, </w:t>
      </w:r>
      <w:r w:rsidR="00255D4D" w:rsidRPr="006D1147">
        <w:rPr>
          <w:rFonts w:ascii="Times New Roman" w:hAnsi="Times New Roman" w:cs="Times New Roman"/>
          <w:sz w:val="24"/>
          <w:szCs w:val="24"/>
        </w:rPr>
        <w:t xml:space="preserve">así </w:t>
      </w:r>
      <w:r w:rsidR="00E62B36" w:rsidRPr="006D1147">
        <w:rPr>
          <w:rFonts w:ascii="Times New Roman" w:hAnsi="Times New Roman" w:cs="Times New Roman"/>
          <w:sz w:val="24"/>
          <w:szCs w:val="24"/>
        </w:rPr>
        <w:t>mismo</w:t>
      </w:r>
      <w:r w:rsidR="00255D4D" w:rsidRPr="006D1147">
        <w:rPr>
          <w:rFonts w:ascii="Times New Roman" w:hAnsi="Times New Roman" w:cs="Times New Roman"/>
          <w:sz w:val="24"/>
          <w:szCs w:val="24"/>
        </w:rPr>
        <w:t xml:space="preserve"> insta a los estados nación obligados </w:t>
      </w:r>
      <w:r w:rsidR="00366503" w:rsidRPr="006D1147">
        <w:rPr>
          <w:rFonts w:ascii="Times New Roman" w:hAnsi="Times New Roman" w:cs="Times New Roman"/>
          <w:sz w:val="24"/>
          <w:szCs w:val="24"/>
        </w:rPr>
        <w:t>mediante esta</w:t>
      </w:r>
      <w:r w:rsidR="00255D4D" w:rsidRPr="006D1147">
        <w:rPr>
          <w:rFonts w:ascii="Times New Roman" w:hAnsi="Times New Roman" w:cs="Times New Roman"/>
          <w:sz w:val="24"/>
          <w:szCs w:val="24"/>
        </w:rPr>
        <w:t xml:space="preserve"> política internacional</w:t>
      </w:r>
      <w:r w:rsidR="00366503" w:rsidRPr="006D1147">
        <w:rPr>
          <w:rFonts w:ascii="Times New Roman" w:hAnsi="Times New Roman" w:cs="Times New Roman"/>
          <w:sz w:val="24"/>
          <w:szCs w:val="24"/>
        </w:rPr>
        <w:t>,</w:t>
      </w:r>
      <w:r w:rsidR="00255D4D" w:rsidRPr="006D1147">
        <w:rPr>
          <w:rFonts w:ascii="Times New Roman" w:hAnsi="Times New Roman" w:cs="Times New Roman"/>
          <w:sz w:val="24"/>
          <w:szCs w:val="24"/>
        </w:rPr>
        <w:t xml:space="preserve"> a crear los medios o mecanismos </w:t>
      </w:r>
      <w:r w:rsidR="00366503" w:rsidRPr="006D1147">
        <w:rPr>
          <w:rFonts w:ascii="Times New Roman" w:hAnsi="Times New Roman" w:cs="Times New Roman"/>
          <w:sz w:val="24"/>
          <w:szCs w:val="24"/>
        </w:rPr>
        <w:t xml:space="preserve">necesarios </w:t>
      </w:r>
      <w:r w:rsidR="00255D4D" w:rsidRPr="006D1147">
        <w:rPr>
          <w:rFonts w:ascii="Times New Roman" w:hAnsi="Times New Roman" w:cs="Times New Roman"/>
          <w:sz w:val="24"/>
          <w:szCs w:val="24"/>
        </w:rPr>
        <w:t xml:space="preserve">para hacerlo efectivo. </w:t>
      </w:r>
    </w:p>
    <w:p w14:paraId="2F1F3F7A" w14:textId="2CE3013E" w:rsidR="009F6197" w:rsidRPr="006D1147" w:rsidRDefault="00366503"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deducción de lo anterior</w:t>
      </w:r>
      <w:r w:rsidR="00BC4A1B" w:rsidRPr="006D1147">
        <w:rPr>
          <w:rFonts w:ascii="Times New Roman" w:hAnsi="Times New Roman" w:cs="Times New Roman"/>
          <w:sz w:val="24"/>
          <w:szCs w:val="24"/>
        </w:rPr>
        <w:t xml:space="preserve">, </w:t>
      </w:r>
      <w:r w:rsidRPr="006D1147">
        <w:rPr>
          <w:rFonts w:ascii="Times New Roman" w:hAnsi="Times New Roman" w:cs="Times New Roman"/>
          <w:sz w:val="24"/>
          <w:szCs w:val="24"/>
        </w:rPr>
        <w:t>la política internacional de dignidad humana que regula</w:t>
      </w:r>
      <w:r w:rsidR="00BC4A1B" w:rsidRPr="006D1147">
        <w:rPr>
          <w:rFonts w:ascii="Times New Roman" w:hAnsi="Times New Roman" w:cs="Times New Roman"/>
          <w:sz w:val="24"/>
          <w:szCs w:val="24"/>
        </w:rPr>
        <w:t xml:space="preserve"> </w:t>
      </w:r>
      <w:r w:rsidRPr="006D1147">
        <w:rPr>
          <w:rFonts w:ascii="Times New Roman" w:hAnsi="Times New Roman" w:cs="Times New Roman"/>
          <w:sz w:val="24"/>
          <w:szCs w:val="24"/>
        </w:rPr>
        <w:t>este derecho de la niñez a conocer sus orígenes biológicos</w:t>
      </w:r>
      <w:r w:rsidR="00BC4A1B" w:rsidRPr="006D1147">
        <w:rPr>
          <w:rFonts w:ascii="Times New Roman" w:hAnsi="Times New Roman" w:cs="Times New Roman"/>
          <w:sz w:val="24"/>
          <w:szCs w:val="24"/>
        </w:rPr>
        <w:t xml:space="preserve"> como un derecho humano,</w:t>
      </w:r>
      <w:r w:rsidRPr="006D1147">
        <w:rPr>
          <w:rFonts w:ascii="Times New Roman" w:hAnsi="Times New Roman" w:cs="Times New Roman"/>
          <w:sz w:val="24"/>
          <w:szCs w:val="24"/>
        </w:rPr>
        <w:t xml:space="preserve"> </w:t>
      </w:r>
      <w:r w:rsidR="00437AA0" w:rsidRPr="006D1147">
        <w:rPr>
          <w:rFonts w:ascii="Times New Roman" w:hAnsi="Times New Roman" w:cs="Times New Roman"/>
          <w:sz w:val="24"/>
          <w:szCs w:val="24"/>
        </w:rPr>
        <w:t>insta</w:t>
      </w:r>
      <w:r w:rsidR="009C0FAE" w:rsidRPr="006D1147">
        <w:rPr>
          <w:rFonts w:ascii="Times New Roman" w:hAnsi="Times New Roman" w:cs="Times New Roman"/>
          <w:sz w:val="24"/>
          <w:szCs w:val="24"/>
        </w:rPr>
        <w:t xml:space="preserve"> al estado </w:t>
      </w:r>
      <w:r w:rsidR="00437AA0" w:rsidRPr="006D1147">
        <w:rPr>
          <w:rFonts w:ascii="Times New Roman" w:hAnsi="Times New Roman" w:cs="Times New Roman"/>
          <w:sz w:val="24"/>
          <w:szCs w:val="24"/>
        </w:rPr>
        <w:t xml:space="preserve">nación </w:t>
      </w:r>
      <w:r w:rsidR="009C0FAE" w:rsidRPr="006D1147">
        <w:rPr>
          <w:rFonts w:ascii="Times New Roman" w:hAnsi="Times New Roman" w:cs="Times New Roman"/>
          <w:sz w:val="24"/>
          <w:szCs w:val="24"/>
        </w:rPr>
        <w:t xml:space="preserve">a </w:t>
      </w:r>
      <w:r w:rsidR="00437AA0" w:rsidRPr="006D1147">
        <w:rPr>
          <w:rFonts w:ascii="Times New Roman" w:hAnsi="Times New Roman" w:cs="Times New Roman"/>
          <w:sz w:val="24"/>
          <w:szCs w:val="24"/>
        </w:rPr>
        <w:t>la inclusión</w:t>
      </w:r>
      <w:r w:rsidR="009C0FAE" w:rsidRPr="006D1147">
        <w:rPr>
          <w:rFonts w:ascii="Times New Roman" w:hAnsi="Times New Roman" w:cs="Times New Roman"/>
          <w:sz w:val="24"/>
          <w:szCs w:val="24"/>
        </w:rPr>
        <w:t xml:space="preserve"> </w:t>
      </w:r>
      <w:r w:rsidR="00935825" w:rsidRPr="006D1147">
        <w:rPr>
          <w:rFonts w:ascii="Times New Roman" w:hAnsi="Times New Roman" w:cs="Times New Roman"/>
          <w:sz w:val="24"/>
          <w:szCs w:val="24"/>
        </w:rPr>
        <w:t xml:space="preserve">en su sistema normativo, </w:t>
      </w:r>
      <w:r w:rsidR="00437AA0" w:rsidRPr="006D1147">
        <w:rPr>
          <w:rFonts w:ascii="Times New Roman" w:hAnsi="Times New Roman" w:cs="Times New Roman"/>
          <w:sz w:val="24"/>
          <w:szCs w:val="24"/>
        </w:rPr>
        <w:t>de los siguientes e</w:t>
      </w:r>
      <w:r w:rsidRPr="006D1147">
        <w:rPr>
          <w:rFonts w:ascii="Times New Roman" w:hAnsi="Times New Roman" w:cs="Times New Roman"/>
          <w:sz w:val="24"/>
          <w:szCs w:val="24"/>
        </w:rPr>
        <w:t xml:space="preserve">lementos </w:t>
      </w:r>
      <w:r w:rsidR="00F602ED" w:rsidRPr="006D1147">
        <w:rPr>
          <w:rFonts w:ascii="Times New Roman" w:hAnsi="Times New Roman" w:cs="Times New Roman"/>
          <w:sz w:val="24"/>
          <w:szCs w:val="24"/>
        </w:rPr>
        <w:t xml:space="preserve">mínimos </w:t>
      </w:r>
      <w:r w:rsidR="005B6B3A" w:rsidRPr="006D1147">
        <w:rPr>
          <w:rFonts w:ascii="Times New Roman" w:hAnsi="Times New Roman" w:cs="Times New Roman"/>
          <w:sz w:val="24"/>
          <w:szCs w:val="24"/>
        </w:rPr>
        <w:t>en cuanto a su contenido y regulación</w:t>
      </w:r>
      <w:r w:rsidRPr="006D1147">
        <w:rPr>
          <w:rFonts w:ascii="Times New Roman" w:hAnsi="Times New Roman" w:cs="Times New Roman"/>
          <w:sz w:val="24"/>
          <w:szCs w:val="24"/>
        </w:rPr>
        <w:t xml:space="preserve">:  </w:t>
      </w:r>
      <w:r w:rsidR="00935825" w:rsidRPr="006D1147">
        <w:rPr>
          <w:rFonts w:ascii="Times New Roman" w:hAnsi="Times New Roman" w:cs="Times New Roman"/>
          <w:sz w:val="24"/>
          <w:szCs w:val="24"/>
        </w:rPr>
        <w:t>a)</w:t>
      </w:r>
      <w:r w:rsidRPr="006D1147">
        <w:rPr>
          <w:rFonts w:ascii="Times New Roman" w:hAnsi="Times New Roman" w:cs="Times New Roman"/>
          <w:sz w:val="24"/>
          <w:szCs w:val="24"/>
        </w:rPr>
        <w:t xml:space="preserve"> Derecho específico del derecho a la identidad; </w:t>
      </w:r>
      <w:r w:rsidR="00935825" w:rsidRPr="006D1147">
        <w:rPr>
          <w:rFonts w:ascii="Times New Roman" w:hAnsi="Times New Roman" w:cs="Times New Roman"/>
          <w:sz w:val="24"/>
          <w:szCs w:val="24"/>
        </w:rPr>
        <w:t>b</w:t>
      </w:r>
      <w:r w:rsidRPr="006D1147">
        <w:rPr>
          <w:rFonts w:ascii="Times New Roman" w:hAnsi="Times New Roman" w:cs="Times New Roman"/>
          <w:sz w:val="24"/>
          <w:szCs w:val="24"/>
        </w:rPr>
        <w:t xml:space="preserve">) </w:t>
      </w:r>
      <w:r w:rsidR="00E95364" w:rsidRPr="006D1147">
        <w:rPr>
          <w:rFonts w:ascii="Times New Roman" w:hAnsi="Times New Roman" w:cs="Times New Roman"/>
          <w:sz w:val="24"/>
          <w:szCs w:val="24"/>
        </w:rPr>
        <w:t xml:space="preserve">que tiene </w:t>
      </w:r>
      <w:r w:rsidRPr="006D1147">
        <w:rPr>
          <w:rFonts w:ascii="Times New Roman" w:hAnsi="Times New Roman" w:cs="Times New Roman"/>
          <w:sz w:val="24"/>
          <w:szCs w:val="24"/>
        </w:rPr>
        <w:t xml:space="preserve">como principios rectores: el interés superior del menor y no discriminación; </w:t>
      </w:r>
      <w:r w:rsidR="00E95364" w:rsidRPr="006D1147">
        <w:rPr>
          <w:rFonts w:ascii="Times New Roman" w:hAnsi="Times New Roman" w:cs="Times New Roman"/>
          <w:sz w:val="24"/>
          <w:szCs w:val="24"/>
        </w:rPr>
        <w:t>c</w:t>
      </w:r>
      <w:r w:rsidRPr="006D1147">
        <w:rPr>
          <w:rFonts w:ascii="Times New Roman" w:hAnsi="Times New Roman" w:cs="Times New Roman"/>
          <w:sz w:val="24"/>
          <w:szCs w:val="24"/>
        </w:rPr>
        <w:t xml:space="preserve">) </w:t>
      </w:r>
      <w:r w:rsidR="00E95364" w:rsidRPr="006D1147">
        <w:rPr>
          <w:rFonts w:ascii="Times New Roman" w:hAnsi="Times New Roman" w:cs="Times New Roman"/>
          <w:sz w:val="24"/>
          <w:szCs w:val="24"/>
        </w:rPr>
        <w:t xml:space="preserve">para </w:t>
      </w:r>
      <w:r w:rsidRPr="006D1147">
        <w:rPr>
          <w:rFonts w:ascii="Times New Roman" w:hAnsi="Times New Roman" w:cs="Times New Roman"/>
          <w:sz w:val="24"/>
          <w:szCs w:val="24"/>
        </w:rPr>
        <w:t xml:space="preserve">la efectividad de su </w:t>
      </w:r>
      <w:r w:rsidR="00F742F4" w:rsidRPr="006D1147">
        <w:rPr>
          <w:rFonts w:ascii="Times New Roman" w:hAnsi="Times New Roman" w:cs="Times New Roman"/>
          <w:sz w:val="24"/>
          <w:szCs w:val="24"/>
        </w:rPr>
        <w:t>ejercicio,</w:t>
      </w:r>
      <w:r w:rsidRPr="006D1147">
        <w:rPr>
          <w:rFonts w:ascii="Times New Roman" w:hAnsi="Times New Roman" w:cs="Times New Roman"/>
          <w:sz w:val="24"/>
          <w:szCs w:val="24"/>
        </w:rPr>
        <w:t xml:space="preserve"> insta al Estado a crear </w:t>
      </w:r>
      <w:r w:rsidR="00E95364" w:rsidRPr="006D1147">
        <w:rPr>
          <w:rFonts w:ascii="Times New Roman" w:hAnsi="Times New Roman" w:cs="Times New Roman"/>
          <w:sz w:val="24"/>
          <w:szCs w:val="24"/>
        </w:rPr>
        <w:t xml:space="preserve">las </w:t>
      </w:r>
      <w:r w:rsidRPr="006D1147">
        <w:rPr>
          <w:rFonts w:ascii="Times New Roman" w:hAnsi="Times New Roman" w:cs="Times New Roman"/>
          <w:sz w:val="24"/>
          <w:szCs w:val="24"/>
        </w:rPr>
        <w:t xml:space="preserve">medidas legislativas y administrativas para </w:t>
      </w:r>
      <w:r w:rsidR="00E95364" w:rsidRPr="006D1147">
        <w:rPr>
          <w:rFonts w:ascii="Times New Roman" w:hAnsi="Times New Roman" w:cs="Times New Roman"/>
          <w:sz w:val="24"/>
          <w:szCs w:val="24"/>
        </w:rPr>
        <w:t>estipularlo</w:t>
      </w:r>
      <w:r w:rsidRPr="006D1147">
        <w:rPr>
          <w:rFonts w:ascii="Times New Roman" w:hAnsi="Times New Roman" w:cs="Times New Roman"/>
          <w:sz w:val="24"/>
          <w:szCs w:val="24"/>
        </w:rPr>
        <w:t xml:space="preserve"> en </w:t>
      </w:r>
      <w:r w:rsidR="00F742F4" w:rsidRPr="006D1147">
        <w:rPr>
          <w:rFonts w:ascii="Times New Roman" w:hAnsi="Times New Roman" w:cs="Times New Roman"/>
          <w:sz w:val="24"/>
          <w:szCs w:val="24"/>
        </w:rPr>
        <w:t>su</w:t>
      </w:r>
      <w:r w:rsidRPr="006D1147">
        <w:rPr>
          <w:rFonts w:ascii="Times New Roman" w:hAnsi="Times New Roman" w:cs="Times New Roman"/>
          <w:sz w:val="24"/>
          <w:szCs w:val="24"/>
        </w:rPr>
        <w:t xml:space="preserve"> sistema normativo</w:t>
      </w:r>
      <w:r w:rsidR="00F742F4" w:rsidRPr="006D1147">
        <w:rPr>
          <w:rFonts w:ascii="Times New Roman" w:hAnsi="Times New Roman" w:cs="Times New Roman"/>
          <w:sz w:val="24"/>
          <w:szCs w:val="24"/>
        </w:rPr>
        <w:t xml:space="preserve"> interno</w:t>
      </w:r>
      <w:r w:rsidRPr="006D1147">
        <w:rPr>
          <w:rFonts w:ascii="Times New Roman" w:hAnsi="Times New Roman" w:cs="Times New Roman"/>
          <w:sz w:val="24"/>
          <w:szCs w:val="24"/>
        </w:rPr>
        <w:t xml:space="preserve">; </w:t>
      </w:r>
      <w:r w:rsidR="00DB10FF" w:rsidRPr="006D1147">
        <w:rPr>
          <w:rFonts w:ascii="Times New Roman" w:hAnsi="Times New Roman" w:cs="Times New Roman"/>
          <w:sz w:val="24"/>
          <w:szCs w:val="24"/>
        </w:rPr>
        <w:t>d</w:t>
      </w:r>
      <w:r w:rsidRPr="006D1147">
        <w:rPr>
          <w:rFonts w:ascii="Times New Roman" w:hAnsi="Times New Roman" w:cs="Times New Roman"/>
          <w:sz w:val="24"/>
          <w:szCs w:val="24"/>
        </w:rPr>
        <w:t xml:space="preserve">) su aplicación deberá ser conforme a las obligaciones </w:t>
      </w:r>
      <w:r w:rsidR="00404214" w:rsidRPr="006D1147">
        <w:rPr>
          <w:rFonts w:ascii="Times New Roman" w:hAnsi="Times New Roman" w:cs="Times New Roman"/>
          <w:sz w:val="24"/>
          <w:szCs w:val="24"/>
        </w:rPr>
        <w:t xml:space="preserve">internacionales </w:t>
      </w:r>
      <w:r w:rsidR="00F742F4" w:rsidRPr="006D1147">
        <w:rPr>
          <w:rFonts w:ascii="Times New Roman" w:hAnsi="Times New Roman" w:cs="Times New Roman"/>
          <w:sz w:val="24"/>
          <w:szCs w:val="24"/>
        </w:rPr>
        <w:t xml:space="preserve">que </w:t>
      </w:r>
      <w:r w:rsidR="00404214" w:rsidRPr="006D1147">
        <w:rPr>
          <w:rFonts w:ascii="Times New Roman" w:hAnsi="Times New Roman" w:cs="Times New Roman"/>
          <w:sz w:val="24"/>
          <w:szCs w:val="24"/>
        </w:rPr>
        <w:t>el</w:t>
      </w:r>
      <w:r w:rsidR="00F742F4" w:rsidRPr="006D1147">
        <w:rPr>
          <w:rFonts w:ascii="Times New Roman" w:hAnsi="Times New Roman" w:cs="Times New Roman"/>
          <w:sz w:val="24"/>
          <w:szCs w:val="24"/>
        </w:rPr>
        <w:t xml:space="preserve"> estado adquiere </w:t>
      </w:r>
      <w:r w:rsidR="00404214" w:rsidRPr="006D1147">
        <w:rPr>
          <w:rFonts w:ascii="Times New Roman" w:hAnsi="Times New Roman" w:cs="Times New Roman"/>
          <w:sz w:val="24"/>
          <w:szCs w:val="24"/>
        </w:rPr>
        <w:t>en</w:t>
      </w:r>
      <w:r w:rsidRPr="006D1147">
        <w:rPr>
          <w:rFonts w:ascii="Times New Roman" w:hAnsi="Times New Roman" w:cs="Times New Roman"/>
          <w:sz w:val="24"/>
          <w:szCs w:val="24"/>
        </w:rPr>
        <w:t xml:space="preserve"> </w:t>
      </w:r>
      <w:r w:rsidR="00404214" w:rsidRPr="006D1147">
        <w:rPr>
          <w:rFonts w:ascii="Times New Roman" w:hAnsi="Times New Roman" w:cs="Times New Roman"/>
          <w:sz w:val="24"/>
          <w:szCs w:val="24"/>
        </w:rPr>
        <w:t xml:space="preserve">la política </w:t>
      </w:r>
      <w:r w:rsidRPr="006D1147">
        <w:rPr>
          <w:rFonts w:ascii="Times New Roman" w:hAnsi="Times New Roman" w:cs="Times New Roman"/>
          <w:sz w:val="24"/>
          <w:szCs w:val="24"/>
        </w:rPr>
        <w:t>internacio</w:t>
      </w:r>
      <w:r w:rsidR="00404214" w:rsidRPr="006D1147">
        <w:rPr>
          <w:rFonts w:ascii="Times New Roman" w:hAnsi="Times New Roman" w:cs="Times New Roman"/>
          <w:sz w:val="24"/>
          <w:szCs w:val="24"/>
        </w:rPr>
        <w:t xml:space="preserve">nal </w:t>
      </w:r>
      <w:r w:rsidR="002B3310" w:rsidRPr="006D1147">
        <w:rPr>
          <w:rFonts w:ascii="Times New Roman" w:hAnsi="Times New Roman" w:cs="Times New Roman"/>
          <w:sz w:val="24"/>
          <w:szCs w:val="24"/>
        </w:rPr>
        <w:t>para la protección, promoción y difusión de los derechos humanos de la</w:t>
      </w:r>
      <w:r w:rsidRPr="006D1147">
        <w:rPr>
          <w:rFonts w:ascii="Times New Roman" w:hAnsi="Times New Roman" w:cs="Times New Roman"/>
          <w:sz w:val="24"/>
          <w:szCs w:val="24"/>
        </w:rPr>
        <w:t xml:space="preserve"> niñez</w:t>
      </w:r>
      <w:r w:rsidR="00DB10FF" w:rsidRPr="006D1147">
        <w:rPr>
          <w:rFonts w:ascii="Times New Roman" w:hAnsi="Times New Roman" w:cs="Times New Roman"/>
          <w:sz w:val="24"/>
          <w:szCs w:val="24"/>
        </w:rPr>
        <w:t xml:space="preserve">; e) </w:t>
      </w:r>
      <w:r w:rsidRPr="006D1147">
        <w:rPr>
          <w:rFonts w:ascii="Times New Roman" w:hAnsi="Times New Roman" w:cs="Times New Roman"/>
          <w:sz w:val="24"/>
          <w:szCs w:val="24"/>
        </w:rPr>
        <w:t>y no limi</w:t>
      </w:r>
      <w:r w:rsidR="002B3310" w:rsidRPr="006D1147">
        <w:rPr>
          <w:rFonts w:ascii="Times New Roman" w:hAnsi="Times New Roman" w:cs="Times New Roman"/>
          <w:sz w:val="24"/>
          <w:szCs w:val="24"/>
        </w:rPr>
        <w:t>tar</w:t>
      </w:r>
      <w:r w:rsidR="00DB10FF" w:rsidRPr="006D1147">
        <w:rPr>
          <w:rFonts w:ascii="Times New Roman" w:hAnsi="Times New Roman" w:cs="Times New Roman"/>
          <w:sz w:val="24"/>
          <w:szCs w:val="24"/>
        </w:rPr>
        <w:t xml:space="preserve"> este derecho por ley </w:t>
      </w:r>
      <w:r w:rsidR="00226A7B" w:rsidRPr="006D1147">
        <w:rPr>
          <w:rFonts w:ascii="Times New Roman" w:hAnsi="Times New Roman" w:cs="Times New Roman"/>
          <w:sz w:val="24"/>
          <w:szCs w:val="24"/>
        </w:rPr>
        <w:t xml:space="preserve">u otro mecanismo que impida su ejercicio directo </w:t>
      </w:r>
      <w:r w:rsidR="002550F3" w:rsidRPr="006D1147">
        <w:rPr>
          <w:rFonts w:ascii="Times New Roman" w:hAnsi="Times New Roman" w:cs="Times New Roman"/>
          <w:sz w:val="24"/>
          <w:szCs w:val="24"/>
        </w:rPr>
        <w:t xml:space="preserve">y efectivos </w:t>
      </w:r>
      <w:r w:rsidR="00226A7B" w:rsidRPr="006D1147">
        <w:rPr>
          <w:rFonts w:ascii="Times New Roman" w:hAnsi="Times New Roman" w:cs="Times New Roman"/>
          <w:sz w:val="24"/>
          <w:szCs w:val="24"/>
        </w:rPr>
        <w:t xml:space="preserve">así como el establecimiento </w:t>
      </w:r>
      <w:r w:rsidR="002550F3" w:rsidRPr="006D1147">
        <w:rPr>
          <w:rFonts w:ascii="Times New Roman" w:hAnsi="Times New Roman" w:cs="Times New Roman"/>
          <w:sz w:val="24"/>
          <w:szCs w:val="24"/>
        </w:rPr>
        <w:t>de ejercitar</w:t>
      </w:r>
      <w:r w:rsidR="00226A7B" w:rsidRPr="006D1147">
        <w:rPr>
          <w:rFonts w:ascii="Times New Roman" w:hAnsi="Times New Roman" w:cs="Times New Roman"/>
          <w:sz w:val="24"/>
          <w:szCs w:val="24"/>
        </w:rPr>
        <w:t xml:space="preserve"> multiplicidad de otros derecho </w:t>
      </w:r>
      <w:r w:rsidR="002550F3" w:rsidRPr="006D1147">
        <w:rPr>
          <w:rFonts w:ascii="Times New Roman" w:hAnsi="Times New Roman" w:cs="Times New Roman"/>
          <w:sz w:val="24"/>
          <w:szCs w:val="24"/>
        </w:rPr>
        <w:t>específicos</w:t>
      </w:r>
      <w:r w:rsidR="00226A7B" w:rsidRPr="006D1147">
        <w:rPr>
          <w:rFonts w:ascii="Times New Roman" w:hAnsi="Times New Roman" w:cs="Times New Roman"/>
          <w:sz w:val="24"/>
          <w:szCs w:val="24"/>
        </w:rPr>
        <w:t xml:space="preserve"> a la vez</w:t>
      </w:r>
      <w:r w:rsidR="00CF3627" w:rsidRPr="006D1147">
        <w:rPr>
          <w:rFonts w:ascii="Times New Roman" w:hAnsi="Times New Roman" w:cs="Times New Roman"/>
          <w:sz w:val="24"/>
          <w:szCs w:val="24"/>
        </w:rPr>
        <w:t xml:space="preserve"> para hacerlo efectivo. </w:t>
      </w:r>
      <w:r w:rsidR="002550F3" w:rsidRPr="006D1147">
        <w:rPr>
          <w:rFonts w:ascii="Times New Roman" w:hAnsi="Times New Roman" w:cs="Times New Roman"/>
          <w:sz w:val="24"/>
          <w:szCs w:val="24"/>
        </w:rPr>
        <w:t xml:space="preserve"> </w:t>
      </w:r>
    </w:p>
    <w:p w14:paraId="33869459" w14:textId="77777777" w:rsidR="004D5CEC" w:rsidRDefault="004D5CEC" w:rsidP="0004434D">
      <w:pPr>
        <w:spacing w:before="240" w:line="360" w:lineRule="auto"/>
        <w:jc w:val="both"/>
        <w:rPr>
          <w:rFonts w:ascii="Times New Roman" w:hAnsi="Times New Roman" w:cs="Times New Roman"/>
          <w:b/>
          <w:bCs/>
          <w:sz w:val="24"/>
          <w:szCs w:val="24"/>
        </w:rPr>
      </w:pPr>
    </w:p>
    <w:p w14:paraId="7FD2CFC2" w14:textId="247EE792" w:rsidR="00E13704" w:rsidRPr="006D1147" w:rsidRDefault="00E13704" w:rsidP="0004434D">
      <w:pPr>
        <w:spacing w:before="240"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 xml:space="preserve">Sistema político nacional </w:t>
      </w:r>
      <w:r w:rsidR="00A15198" w:rsidRPr="006D1147">
        <w:rPr>
          <w:rFonts w:ascii="Times New Roman" w:hAnsi="Times New Roman" w:cs="Times New Roman"/>
          <w:b/>
          <w:bCs/>
          <w:sz w:val="24"/>
          <w:szCs w:val="24"/>
        </w:rPr>
        <w:t xml:space="preserve">del derecho a la niñez a conocer sus orígenes biológicos </w:t>
      </w:r>
    </w:p>
    <w:p w14:paraId="7D40F954" w14:textId="7228CC56" w:rsidR="000B203A" w:rsidRPr="006D1147" w:rsidRDefault="004B2877"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El Plan Nacional de Desarrollo </w:t>
      </w:r>
      <w:r w:rsidR="00472085" w:rsidRPr="006D1147">
        <w:rPr>
          <w:rFonts w:ascii="Times New Roman" w:hAnsi="Times New Roman" w:cs="Times New Roman"/>
          <w:sz w:val="24"/>
          <w:szCs w:val="24"/>
        </w:rPr>
        <w:t xml:space="preserve">(PND) </w:t>
      </w:r>
      <w:sdt>
        <w:sdtPr>
          <w:rPr>
            <w:rFonts w:ascii="Times New Roman" w:hAnsi="Times New Roman" w:cs="Times New Roman"/>
            <w:sz w:val="24"/>
            <w:szCs w:val="24"/>
          </w:rPr>
          <w:id w:val="-279495583"/>
          <w:citation/>
        </w:sdtPr>
        <w:sdtEndPr/>
        <w:sdtContent>
          <w:r w:rsidR="00472085" w:rsidRPr="006D1147">
            <w:rPr>
              <w:rFonts w:ascii="Times New Roman" w:hAnsi="Times New Roman" w:cs="Times New Roman"/>
              <w:sz w:val="24"/>
              <w:szCs w:val="24"/>
            </w:rPr>
            <w:fldChar w:fldCharType="begin"/>
          </w:r>
          <w:r w:rsidR="00472085" w:rsidRPr="006D1147">
            <w:rPr>
              <w:rFonts w:ascii="Times New Roman" w:hAnsi="Times New Roman" w:cs="Times New Roman"/>
              <w:sz w:val="24"/>
              <w:szCs w:val="24"/>
            </w:rPr>
            <w:instrText xml:space="preserve">CITATION DOF24 \n  \t  \l 2058 </w:instrText>
          </w:r>
          <w:r w:rsidR="00472085"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(2019-2024)</w:t>
          </w:r>
          <w:r w:rsidR="00472085" w:rsidRPr="006D1147">
            <w:rPr>
              <w:rFonts w:ascii="Times New Roman" w:hAnsi="Times New Roman" w:cs="Times New Roman"/>
              <w:sz w:val="24"/>
              <w:szCs w:val="24"/>
            </w:rPr>
            <w:fldChar w:fldCharType="end"/>
          </w:r>
        </w:sdtContent>
      </w:sdt>
      <w:r w:rsidR="00472085" w:rsidRPr="006D1147">
        <w:rPr>
          <w:rFonts w:ascii="Times New Roman" w:hAnsi="Times New Roman" w:cs="Times New Roman"/>
          <w:sz w:val="24"/>
          <w:szCs w:val="24"/>
        </w:rPr>
        <w:t xml:space="preserve"> </w:t>
      </w:r>
      <w:r w:rsidRPr="006D1147">
        <w:rPr>
          <w:rFonts w:ascii="Times New Roman" w:hAnsi="Times New Roman" w:cs="Times New Roman"/>
          <w:sz w:val="24"/>
          <w:szCs w:val="24"/>
        </w:rPr>
        <w:t>instaura</w:t>
      </w:r>
      <w:r w:rsidR="008619B0" w:rsidRPr="006D1147">
        <w:rPr>
          <w:rFonts w:ascii="Times New Roman" w:hAnsi="Times New Roman" w:cs="Times New Roman"/>
          <w:sz w:val="24"/>
          <w:szCs w:val="24"/>
        </w:rPr>
        <w:t xml:space="preserve"> </w:t>
      </w:r>
      <w:r w:rsidR="003C5EA6" w:rsidRPr="006D1147">
        <w:rPr>
          <w:rFonts w:ascii="Times New Roman" w:hAnsi="Times New Roman" w:cs="Times New Roman"/>
          <w:sz w:val="24"/>
          <w:szCs w:val="24"/>
        </w:rPr>
        <w:t>por primera vez</w:t>
      </w:r>
      <w:r w:rsidR="00890CBE" w:rsidRPr="006D1147">
        <w:rPr>
          <w:rFonts w:ascii="Times New Roman" w:hAnsi="Times New Roman" w:cs="Times New Roman"/>
          <w:sz w:val="24"/>
          <w:szCs w:val="24"/>
        </w:rPr>
        <w:t xml:space="preserve"> </w:t>
      </w:r>
      <w:r w:rsidR="001400F1" w:rsidRPr="006D1147">
        <w:rPr>
          <w:rFonts w:ascii="Times New Roman" w:hAnsi="Times New Roman" w:cs="Times New Roman"/>
          <w:sz w:val="24"/>
          <w:szCs w:val="24"/>
        </w:rPr>
        <w:t xml:space="preserve">en México </w:t>
      </w:r>
      <w:r w:rsidR="00890CBE" w:rsidRPr="006D1147">
        <w:rPr>
          <w:rFonts w:ascii="Times New Roman" w:hAnsi="Times New Roman" w:cs="Times New Roman"/>
          <w:i/>
          <w:iCs/>
          <w:sz w:val="24"/>
          <w:szCs w:val="24"/>
        </w:rPr>
        <w:t>la democracia participativa</w:t>
      </w:r>
      <w:r w:rsidRPr="006D1147">
        <w:rPr>
          <w:rFonts w:ascii="Times New Roman" w:hAnsi="Times New Roman" w:cs="Times New Roman"/>
          <w:sz w:val="24"/>
          <w:szCs w:val="24"/>
        </w:rPr>
        <w:t xml:space="preserve"> </w:t>
      </w:r>
      <w:r w:rsidR="003C5EA6" w:rsidRPr="006D1147">
        <w:rPr>
          <w:rFonts w:ascii="Times New Roman" w:hAnsi="Times New Roman" w:cs="Times New Roman"/>
          <w:sz w:val="24"/>
          <w:szCs w:val="24"/>
        </w:rPr>
        <w:t xml:space="preserve">que establece </w:t>
      </w:r>
      <w:r w:rsidR="001400F1" w:rsidRPr="006D1147">
        <w:rPr>
          <w:rFonts w:ascii="Times New Roman" w:hAnsi="Times New Roman" w:cs="Times New Roman"/>
          <w:sz w:val="24"/>
          <w:szCs w:val="24"/>
        </w:rPr>
        <w:t xml:space="preserve">la </w:t>
      </w:r>
      <w:r w:rsidR="00CF3627" w:rsidRPr="006D1147">
        <w:rPr>
          <w:rFonts w:ascii="Times New Roman" w:hAnsi="Times New Roman" w:cs="Times New Roman"/>
          <w:sz w:val="24"/>
          <w:szCs w:val="24"/>
        </w:rPr>
        <w:t>intervención del sujeto de derecho y población</w:t>
      </w:r>
      <w:r w:rsidR="001400F1" w:rsidRPr="006D1147">
        <w:rPr>
          <w:rFonts w:ascii="Times New Roman" w:hAnsi="Times New Roman" w:cs="Times New Roman"/>
          <w:sz w:val="24"/>
          <w:szCs w:val="24"/>
        </w:rPr>
        <w:t xml:space="preserve"> en g</w:t>
      </w:r>
      <w:r w:rsidR="003C5EA6" w:rsidRPr="006D1147">
        <w:rPr>
          <w:rFonts w:ascii="Times New Roman" w:hAnsi="Times New Roman" w:cs="Times New Roman"/>
          <w:sz w:val="24"/>
          <w:szCs w:val="24"/>
        </w:rPr>
        <w:t>eneral</w:t>
      </w:r>
      <w:r w:rsidR="00140A98" w:rsidRPr="006D1147">
        <w:rPr>
          <w:rFonts w:ascii="Times New Roman" w:hAnsi="Times New Roman" w:cs="Times New Roman"/>
          <w:sz w:val="24"/>
          <w:szCs w:val="24"/>
        </w:rPr>
        <w:t xml:space="preserve"> </w:t>
      </w:r>
      <w:r w:rsidR="00CF3627" w:rsidRPr="006D1147">
        <w:rPr>
          <w:rFonts w:ascii="Times New Roman" w:hAnsi="Times New Roman" w:cs="Times New Roman"/>
          <w:sz w:val="24"/>
          <w:szCs w:val="24"/>
        </w:rPr>
        <w:t>para la vigilancia</w:t>
      </w:r>
      <w:r w:rsidR="00140A98" w:rsidRPr="006D1147">
        <w:rPr>
          <w:rFonts w:ascii="Times New Roman" w:hAnsi="Times New Roman" w:cs="Times New Roman"/>
          <w:sz w:val="24"/>
          <w:szCs w:val="24"/>
        </w:rPr>
        <w:t xml:space="preserve"> </w:t>
      </w:r>
      <w:r w:rsidR="006F2441" w:rsidRPr="006D1147">
        <w:rPr>
          <w:rFonts w:ascii="Times New Roman" w:hAnsi="Times New Roman" w:cs="Times New Roman"/>
          <w:sz w:val="24"/>
          <w:szCs w:val="24"/>
        </w:rPr>
        <w:t>de la actividad gubernamental</w:t>
      </w:r>
      <w:r w:rsidR="000D5733" w:rsidRPr="006D1147">
        <w:rPr>
          <w:rFonts w:ascii="Times New Roman" w:hAnsi="Times New Roman" w:cs="Times New Roman"/>
          <w:sz w:val="24"/>
          <w:szCs w:val="24"/>
        </w:rPr>
        <w:t xml:space="preserve"> en cualquier ámbito</w:t>
      </w:r>
      <w:r w:rsidR="006F2441" w:rsidRPr="006D1147">
        <w:rPr>
          <w:rFonts w:ascii="Times New Roman" w:hAnsi="Times New Roman" w:cs="Times New Roman"/>
          <w:sz w:val="24"/>
          <w:szCs w:val="24"/>
        </w:rPr>
        <w:t xml:space="preserve"> de actuación</w:t>
      </w:r>
      <w:r w:rsidR="000D5733" w:rsidRPr="006D1147">
        <w:rPr>
          <w:rFonts w:ascii="Times New Roman" w:hAnsi="Times New Roman" w:cs="Times New Roman"/>
          <w:sz w:val="24"/>
          <w:szCs w:val="24"/>
        </w:rPr>
        <w:t xml:space="preserve"> (federal, estatal y municipal)</w:t>
      </w:r>
      <w:r w:rsidR="00623424" w:rsidRPr="006D1147">
        <w:rPr>
          <w:rFonts w:ascii="Times New Roman" w:hAnsi="Times New Roman" w:cs="Times New Roman"/>
          <w:sz w:val="24"/>
          <w:szCs w:val="24"/>
        </w:rPr>
        <w:t xml:space="preserve"> </w:t>
      </w:r>
      <w:r w:rsidR="00CF3627" w:rsidRPr="006D1147">
        <w:rPr>
          <w:rFonts w:ascii="Times New Roman" w:hAnsi="Times New Roman" w:cs="Times New Roman"/>
          <w:sz w:val="24"/>
          <w:szCs w:val="24"/>
        </w:rPr>
        <w:t>que permita el</w:t>
      </w:r>
      <w:r w:rsidR="00623424" w:rsidRPr="006D1147">
        <w:rPr>
          <w:rFonts w:ascii="Times New Roman" w:hAnsi="Times New Roman" w:cs="Times New Roman"/>
          <w:sz w:val="24"/>
          <w:szCs w:val="24"/>
        </w:rPr>
        <w:t xml:space="preserve"> respeto de los derechos humanos</w:t>
      </w:r>
      <w:r w:rsidR="00B84EE0" w:rsidRPr="006D1147">
        <w:rPr>
          <w:rFonts w:ascii="Times New Roman" w:hAnsi="Times New Roman" w:cs="Times New Roman"/>
          <w:sz w:val="24"/>
          <w:szCs w:val="24"/>
        </w:rPr>
        <w:t xml:space="preserve"> y</w:t>
      </w:r>
      <w:r w:rsidR="00835493" w:rsidRPr="006D1147">
        <w:rPr>
          <w:rFonts w:ascii="Times New Roman" w:hAnsi="Times New Roman" w:cs="Times New Roman"/>
          <w:sz w:val="24"/>
          <w:szCs w:val="24"/>
        </w:rPr>
        <w:t xml:space="preserve"> </w:t>
      </w:r>
      <w:r w:rsidR="00CF3627" w:rsidRPr="006D1147">
        <w:rPr>
          <w:rFonts w:ascii="Times New Roman" w:hAnsi="Times New Roman" w:cs="Times New Roman"/>
          <w:sz w:val="24"/>
          <w:szCs w:val="24"/>
        </w:rPr>
        <w:t>la dignidad humana</w:t>
      </w:r>
      <w:r w:rsidR="00B84EE0" w:rsidRPr="006D1147">
        <w:rPr>
          <w:rFonts w:ascii="Times New Roman" w:hAnsi="Times New Roman" w:cs="Times New Roman"/>
          <w:sz w:val="24"/>
          <w:szCs w:val="24"/>
        </w:rPr>
        <w:t xml:space="preserve"> mediante los principios rectores de</w:t>
      </w:r>
      <w:r w:rsidR="00835493" w:rsidRPr="006D1147">
        <w:rPr>
          <w:rFonts w:ascii="Times New Roman" w:hAnsi="Times New Roman" w:cs="Times New Roman"/>
          <w:sz w:val="24"/>
          <w:szCs w:val="24"/>
        </w:rPr>
        <w:t xml:space="preserve"> igualdad y la prohibición de la discriminación,</w:t>
      </w:r>
      <w:r w:rsidR="002E0E24" w:rsidRPr="006D1147">
        <w:rPr>
          <w:rFonts w:ascii="Times New Roman" w:hAnsi="Times New Roman" w:cs="Times New Roman"/>
          <w:sz w:val="24"/>
          <w:szCs w:val="24"/>
        </w:rPr>
        <w:t xml:space="preserve"> </w:t>
      </w:r>
      <w:r w:rsidR="005E1FA4" w:rsidRPr="006D1147">
        <w:rPr>
          <w:rFonts w:ascii="Times New Roman" w:hAnsi="Times New Roman" w:cs="Times New Roman"/>
          <w:sz w:val="24"/>
          <w:szCs w:val="24"/>
        </w:rPr>
        <w:t>que bajo el tenor del</w:t>
      </w:r>
      <w:r w:rsidR="00472085" w:rsidRPr="006D1147">
        <w:rPr>
          <w:rFonts w:ascii="Times New Roman" w:hAnsi="Times New Roman" w:cs="Times New Roman"/>
          <w:sz w:val="24"/>
          <w:szCs w:val="24"/>
        </w:rPr>
        <w:t xml:space="preserve"> PND establece</w:t>
      </w:r>
      <w:r w:rsidR="000B203A" w:rsidRPr="006D1147">
        <w:rPr>
          <w:rFonts w:ascii="Times New Roman" w:hAnsi="Times New Roman" w:cs="Times New Roman"/>
          <w:sz w:val="24"/>
          <w:szCs w:val="24"/>
        </w:rPr>
        <w:t>:</w:t>
      </w:r>
    </w:p>
    <w:p w14:paraId="2A9DB4A5" w14:textId="21B82525" w:rsidR="00FD1FF2" w:rsidRPr="006D1147" w:rsidRDefault="00140A98"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w:t>
      </w:r>
      <w:r w:rsidR="00472085" w:rsidRPr="006D1147">
        <w:rPr>
          <w:rFonts w:ascii="Times New Roman" w:hAnsi="Times New Roman" w:cs="Times New Roman"/>
          <w:sz w:val="24"/>
          <w:szCs w:val="24"/>
        </w:rPr>
        <w:t>H</w:t>
      </w:r>
      <w:r w:rsidRPr="006D1147">
        <w:rPr>
          <w:rFonts w:ascii="Times New Roman" w:hAnsi="Times New Roman" w:cs="Times New Roman"/>
          <w:sz w:val="24"/>
          <w:szCs w:val="24"/>
        </w:rPr>
        <w:t>oy, la sociedad mexicana está consciente de las realidades políticas y mantiene una constante vigilancia sobre el quehacer gubernamental e institucional. Este cambio trascendente debe ser conducido a una forma superior de ejercicio del poder: la democracia participativa</w:t>
      </w:r>
      <w:r w:rsidR="000B203A" w:rsidRPr="006D1147">
        <w:rPr>
          <w:rFonts w:ascii="Times New Roman" w:hAnsi="Times New Roman" w:cs="Times New Roman"/>
          <w:sz w:val="24"/>
          <w:szCs w:val="24"/>
        </w:rPr>
        <w:t xml:space="preserve">. </w:t>
      </w:r>
      <w:r w:rsidR="002F1D51" w:rsidRPr="006D1147">
        <w:rPr>
          <w:rFonts w:ascii="Times New Roman" w:hAnsi="Times New Roman" w:cs="Times New Roman"/>
          <w:sz w:val="24"/>
          <w:szCs w:val="24"/>
        </w:rPr>
        <w:t xml:space="preserve"> </w:t>
      </w:r>
    </w:p>
    <w:p w14:paraId="2354BCB2" w14:textId="4CBB9C0E" w:rsidR="00835493" w:rsidRPr="006D1147" w:rsidRDefault="00C40823"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Nos dotaremos de una democracia participativa para socializar el poder político e involucrar a la sociedad en las grandes decisiones nacionales. Tal es el sentido de mecanismos como la consulta popular o ciudadana, la revocación periódica de mandato y las asambleas comunitarias como instancias efectivas de participación. Reivindicamos el principio de que el gobierno mande obedeciendo y queremos una sociedad que mandando se obedezca a sí misma</w:t>
      </w:r>
    </w:p>
    <w:p w14:paraId="23A265D6" w14:textId="0B3908A9" w:rsidR="006F2441" w:rsidRPr="006D1147" w:rsidRDefault="00C40823"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En el presente sexenio el quehacer gubernamental impulsará la igualdad como principio rector: la igualdad efectiva de derechos </w:t>
      </w:r>
      <w:r w:rsidR="00C87021" w:rsidRPr="006D1147">
        <w:rPr>
          <w:rFonts w:ascii="Times New Roman" w:hAnsi="Times New Roman" w:cs="Times New Roman"/>
          <w:sz w:val="24"/>
          <w:szCs w:val="24"/>
        </w:rPr>
        <w:t xml:space="preserve">humanos </w:t>
      </w:r>
      <w:r w:rsidRPr="006D1147">
        <w:rPr>
          <w:rFonts w:ascii="Times New Roman" w:hAnsi="Times New Roman" w:cs="Times New Roman"/>
          <w:sz w:val="24"/>
          <w:szCs w:val="24"/>
        </w:rPr>
        <w:t>entre mujeres y hombres, entre indígenas y mestizos, entre jóvenes y adultos, y se comprometerá en la erradicación de las prácticas discriminatorias que han perpetuado la opresión de sectores poblacionales enteros</w:t>
      </w:r>
      <w:r w:rsidR="00C87021" w:rsidRPr="006D1147">
        <w:rPr>
          <w:rFonts w:ascii="Times New Roman" w:hAnsi="Times New Roman" w:cs="Times New Roman"/>
          <w:sz w:val="24"/>
          <w:szCs w:val="24"/>
        </w:rPr>
        <w:t>”</w:t>
      </w:r>
    </w:p>
    <w:p w14:paraId="1CF9CC5E" w14:textId="0E9B5969" w:rsidR="0019596F" w:rsidRPr="00720623" w:rsidRDefault="00B84EE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este sentido, el sistema político mexicano mantiene una comunicación directa ante el sistema político internacional de dignidad humana por la democracia participativa</w:t>
      </w:r>
      <w:r w:rsidR="00335F78" w:rsidRPr="006D1147">
        <w:rPr>
          <w:rFonts w:ascii="Times New Roman" w:hAnsi="Times New Roman" w:cs="Times New Roman"/>
          <w:sz w:val="24"/>
          <w:szCs w:val="24"/>
        </w:rPr>
        <w:t xml:space="preserve"> que permite la</w:t>
      </w:r>
      <w:r w:rsidRPr="006D1147">
        <w:rPr>
          <w:rFonts w:ascii="Times New Roman" w:hAnsi="Times New Roman" w:cs="Times New Roman"/>
          <w:sz w:val="24"/>
          <w:szCs w:val="24"/>
        </w:rPr>
        <w:t xml:space="preserve"> intervención directa del sujeto de derechos para </w:t>
      </w:r>
      <w:r w:rsidR="00335F78" w:rsidRPr="006D1147">
        <w:rPr>
          <w:rFonts w:ascii="Times New Roman" w:hAnsi="Times New Roman" w:cs="Times New Roman"/>
          <w:sz w:val="24"/>
          <w:szCs w:val="24"/>
        </w:rPr>
        <w:t>la protección,</w:t>
      </w:r>
      <w:r w:rsidRPr="006D1147">
        <w:rPr>
          <w:rFonts w:ascii="Times New Roman" w:hAnsi="Times New Roman" w:cs="Times New Roman"/>
          <w:sz w:val="24"/>
          <w:szCs w:val="24"/>
        </w:rPr>
        <w:t xml:space="preserve"> promoción</w:t>
      </w:r>
      <w:r w:rsidR="00335F78" w:rsidRPr="006D1147">
        <w:rPr>
          <w:rFonts w:ascii="Times New Roman" w:hAnsi="Times New Roman" w:cs="Times New Roman"/>
          <w:sz w:val="24"/>
          <w:szCs w:val="24"/>
        </w:rPr>
        <w:t xml:space="preserve"> y difusión</w:t>
      </w:r>
      <w:r w:rsidRPr="006D1147">
        <w:rPr>
          <w:rFonts w:ascii="Times New Roman" w:hAnsi="Times New Roman" w:cs="Times New Roman"/>
          <w:sz w:val="24"/>
          <w:szCs w:val="24"/>
        </w:rPr>
        <w:t xml:space="preserve"> de sus derechos fundamentales </w:t>
      </w:r>
      <w:r w:rsidR="00335F78" w:rsidRPr="006D1147">
        <w:rPr>
          <w:rFonts w:ascii="Times New Roman" w:hAnsi="Times New Roman" w:cs="Times New Roman"/>
          <w:sz w:val="24"/>
          <w:szCs w:val="24"/>
        </w:rPr>
        <w:t xml:space="preserve">y </w:t>
      </w:r>
      <w:r w:rsidRPr="006D1147">
        <w:rPr>
          <w:rFonts w:ascii="Times New Roman" w:hAnsi="Times New Roman" w:cs="Times New Roman"/>
          <w:sz w:val="24"/>
          <w:szCs w:val="24"/>
        </w:rPr>
        <w:t xml:space="preserve">en la vigilancia de la actividad gubernamental. </w:t>
      </w:r>
    </w:p>
    <w:p w14:paraId="0E861D1F" w14:textId="77777777" w:rsidR="004D5CEC" w:rsidRDefault="004D5CEC" w:rsidP="008C7255">
      <w:pPr>
        <w:spacing w:before="240" w:line="360" w:lineRule="auto"/>
        <w:jc w:val="both"/>
        <w:rPr>
          <w:rFonts w:ascii="Times New Roman" w:hAnsi="Times New Roman" w:cs="Times New Roman"/>
          <w:b/>
          <w:bCs/>
          <w:sz w:val="24"/>
          <w:szCs w:val="24"/>
        </w:rPr>
      </w:pPr>
    </w:p>
    <w:p w14:paraId="0C74D6FF" w14:textId="4CF5D8AC" w:rsidR="00A66993" w:rsidRPr="006D1147" w:rsidRDefault="006F2441" w:rsidP="008C7255">
      <w:pPr>
        <w:spacing w:before="240"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 xml:space="preserve">Sistema jurídico mexicano </w:t>
      </w:r>
      <w:r w:rsidR="00A15198" w:rsidRPr="006D1147">
        <w:rPr>
          <w:rFonts w:ascii="Times New Roman" w:hAnsi="Times New Roman" w:cs="Times New Roman"/>
          <w:b/>
          <w:bCs/>
          <w:sz w:val="24"/>
          <w:szCs w:val="24"/>
        </w:rPr>
        <w:t xml:space="preserve">en la regulación del derecho a la niñez a conocer sus orígenes biológicos </w:t>
      </w:r>
    </w:p>
    <w:p w14:paraId="7E9391E1" w14:textId="350DBB03" w:rsidR="00335F78" w:rsidRPr="006D1147" w:rsidRDefault="00335F78"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el presente apartado, se </w:t>
      </w:r>
      <w:r w:rsidR="006F2E0E" w:rsidRPr="006D1147">
        <w:rPr>
          <w:rFonts w:ascii="Times New Roman" w:hAnsi="Times New Roman" w:cs="Times New Roman"/>
          <w:sz w:val="24"/>
          <w:szCs w:val="24"/>
        </w:rPr>
        <w:t>analizará</w:t>
      </w:r>
      <w:r w:rsidRPr="006D1147">
        <w:rPr>
          <w:rFonts w:ascii="Times New Roman" w:hAnsi="Times New Roman" w:cs="Times New Roman"/>
          <w:sz w:val="24"/>
          <w:szCs w:val="24"/>
        </w:rPr>
        <w:t xml:space="preserve"> el subsistema normativo mexicano que regula</w:t>
      </w:r>
      <w:r w:rsidR="007B252C" w:rsidRPr="006D1147">
        <w:rPr>
          <w:rFonts w:ascii="Times New Roman" w:hAnsi="Times New Roman" w:cs="Times New Roman"/>
          <w:sz w:val="24"/>
          <w:szCs w:val="24"/>
        </w:rPr>
        <w:t xml:space="preserve"> a la </w:t>
      </w:r>
      <w:r w:rsidR="00DA0863" w:rsidRPr="006D1147">
        <w:rPr>
          <w:rFonts w:ascii="Times New Roman" w:hAnsi="Times New Roman" w:cs="Times New Roman"/>
          <w:sz w:val="24"/>
          <w:szCs w:val="24"/>
        </w:rPr>
        <w:t>niñez</w:t>
      </w:r>
      <w:r w:rsidR="00A15198" w:rsidRPr="006D1147">
        <w:rPr>
          <w:rFonts w:ascii="Times New Roman" w:hAnsi="Times New Roman" w:cs="Times New Roman"/>
          <w:sz w:val="24"/>
          <w:szCs w:val="24"/>
        </w:rPr>
        <w:t>,</w:t>
      </w:r>
      <w:r w:rsidR="00DA0863" w:rsidRPr="006D1147">
        <w:rPr>
          <w:rFonts w:ascii="Times New Roman" w:hAnsi="Times New Roman" w:cs="Times New Roman"/>
          <w:sz w:val="24"/>
          <w:szCs w:val="24"/>
        </w:rPr>
        <w:t xml:space="preserve"> así</w:t>
      </w:r>
      <w:r w:rsidR="007B252C" w:rsidRPr="006D1147">
        <w:rPr>
          <w:rFonts w:ascii="Times New Roman" w:hAnsi="Times New Roman" w:cs="Times New Roman"/>
          <w:sz w:val="24"/>
          <w:szCs w:val="24"/>
        </w:rPr>
        <w:t xml:space="preserve"> como el subsistema gubernamental por los órganos principales para la protección de la misma, </w:t>
      </w:r>
      <w:r w:rsidR="006F2E0E" w:rsidRPr="006D1147">
        <w:rPr>
          <w:rFonts w:ascii="Times New Roman" w:hAnsi="Times New Roman" w:cs="Times New Roman"/>
          <w:sz w:val="24"/>
          <w:szCs w:val="24"/>
        </w:rPr>
        <w:t xml:space="preserve">estos subsistemas de aplicación federal y </w:t>
      </w:r>
      <w:r w:rsidR="00EA0BF5" w:rsidRPr="006D1147">
        <w:rPr>
          <w:rFonts w:ascii="Times New Roman" w:hAnsi="Times New Roman" w:cs="Times New Roman"/>
          <w:sz w:val="24"/>
          <w:szCs w:val="24"/>
        </w:rPr>
        <w:t>observar la</w:t>
      </w:r>
      <w:r w:rsidR="006F2E0E" w:rsidRPr="006D1147">
        <w:rPr>
          <w:rFonts w:ascii="Times New Roman" w:hAnsi="Times New Roman" w:cs="Times New Roman"/>
          <w:sz w:val="24"/>
          <w:szCs w:val="24"/>
        </w:rPr>
        <w:t xml:space="preserve"> </w:t>
      </w:r>
      <w:r w:rsidR="00EA0BF5" w:rsidRPr="006D1147">
        <w:rPr>
          <w:rFonts w:ascii="Times New Roman" w:hAnsi="Times New Roman" w:cs="Times New Roman"/>
          <w:sz w:val="24"/>
          <w:szCs w:val="24"/>
        </w:rPr>
        <w:t>consagración</w:t>
      </w:r>
      <w:r w:rsidR="006F2E0E" w:rsidRPr="006D1147">
        <w:rPr>
          <w:rFonts w:ascii="Times New Roman" w:hAnsi="Times New Roman" w:cs="Times New Roman"/>
          <w:sz w:val="24"/>
          <w:szCs w:val="24"/>
        </w:rPr>
        <w:t xml:space="preserve"> del derecho de la niñez a conocer sus orígenes biológicos como un derecho </w:t>
      </w:r>
      <w:r w:rsidR="00EA0BF5" w:rsidRPr="006D1147">
        <w:rPr>
          <w:rFonts w:ascii="Times New Roman" w:hAnsi="Times New Roman" w:cs="Times New Roman"/>
          <w:sz w:val="24"/>
          <w:szCs w:val="24"/>
        </w:rPr>
        <w:t>fundamental</w:t>
      </w:r>
      <w:r w:rsidR="00DA0863" w:rsidRPr="006D1147">
        <w:rPr>
          <w:rFonts w:ascii="Times New Roman" w:hAnsi="Times New Roman" w:cs="Times New Roman"/>
          <w:sz w:val="24"/>
          <w:szCs w:val="24"/>
        </w:rPr>
        <w:t xml:space="preserve">, en los mismos. </w:t>
      </w:r>
    </w:p>
    <w:p w14:paraId="7064166E" w14:textId="21A75B7E" w:rsidR="00E93473" w:rsidRPr="006D1147" w:rsidRDefault="00D35532" w:rsidP="00B54411">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México se adhiere al sistema de dignidad humana, a partir de las reformas a los artículos primero y ciento treinta y tres de la CPEUM (2011) al establecer que todo tratado internacional en materia de derechos humanos, una vez firmado y ratificado, se constituye como ley suprema del sistema jurídico mexicano; asimismo, al consagrar la obligación de todo órgano o aparato gubernamental para promover respetar, proteger y garantizar los derechos humanos de toda persona como sujeto de derechos, y, además, establecer que deberá prevenir, investigar, sancionar y reparar las violaciones en la materia.  </w:t>
      </w:r>
    </w:p>
    <w:p w14:paraId="4DEBB75D" w14:textId="24722718" w:rsidR="0019596F" w:rsidRPr="006D1147" w:rsidRDefault="00EF3D4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Con fundamento en lo anterior, el derecho de la niñez a conocer sus orígenes biológicos es un derecho humano estipulado en los tratados internacionales firmados y ratificados por el estado mexicano y, derivado de la reforma constitucional del 2011, este derecho humano se instaura como derecho fundamental ante el sistema jurídico mexicano (art. 133), por lo cual se procede a observar su regulación ante los subsistema normativo y gubernamental del sistema jurídico mexicano. </w:t>
      </w:r>
    </w:p>
    <w:p w14:paraId="16FDE23D" w14:textId="77777777" w:rsidR="004D5CEC" w:rsidRDefault="004D5CEC" w:rsidP="008C7255">
      <w:pPr>
        <w:spacing w:before="240" w:line="360" w:lineRule="auto"/>
        <w:jc w:val="both"/>
        <w:rPr>
          <w:rFonts w:ascii="Times New Roman" w:hAnsi="Times New Roman" w:cs="Times New Roman"/>
          <w:b/>
          <w:bCs/>
          <w:sz w:val="24"/>
          <w:szCs w:val="24"/>
        </w:rPr>
      </w:pPr>
    </w:p>
    <w:p w14:paraId="4DFD6B8E" w14:textId="77777777" w:rsidR="004D5CEC" w:rsidRDefault="004D5CEC" w:rsidP="008C7255">
      <w:pPr>
        <w:spacing w:before="240" w:line="360" w:lineRule="auto"/>
        <w:jc w:val="both"/>
        <w:rPr>
          <w:rFonts w:ascii="Times New Roman" w:hAnsi="Times New Roman" w:cs="Times New Roman"/>
          <w:b/>
          <w:bCs/>
          <w:sz w:val="24"/>
          <w:szCs w:val="24"/>
        </w:rPr>
      </w:pPr>
    </w:p>
    <w:p w14:paraId="31249E7A" w14:textId="77777777" w:rsidR="004D5CEC" w:rsidRDefault="004D5CEC" w:rsidP="008C7255">
      <w:pPr>
        <w:spacing w:before="240" w:line="360" w:lineRule="auto"/>
        <w:jc w:val="both"/>
        <w:rPr>
          <w:rFonts w:ascii="Times New Roman" w:hAnsi="Times New Roman" w:cs="Times New Roman"/>
          <w:b/>
          <w:bCs/>
          <w:sz w:val="24"/>
          <w:szCs w:val="24"/>
        </w:rPr>
      </w:pPr>
    </w:p>
    <w:p w14:paraId="1302B385" w14:textId="77777777" w:rsidR="004D5CEC" w:rsidRDefault="004D5CEC" w:rsidP="008C7255">
      <w:pPr>
        <w:spacing w:before="240" w:line="360" w:lineRule="auto"/>
        <w:jc w:val="both"/>
        <w:rPr>
          <w:rFonts w:ascii="Times New Roman" w:hAnsi="Times New Roman" w:cs="Times New Roman"/>
          <w:b/>
          <w:bCs/>
          <w:sz w:val="24"/>
          <w:szCs w:val="24"/>
        </w:rPr>
      </w:pPr>
    </w:p>
    <w:p w14:paraId="48702B8D" w14:textId="77777777" w:rsidR="004D5CEC" w:rsidRDefault="004D5CEC" w:rsidP="008C7255">
      <w:pPr>
        <w:spacing w:before="240" w:line="360" w:lineRule="auto"/>
        <w:jc w:val="both"/>
        <w:rPr>
          <w:rFonts w:ascii="Times New Roman" w:hAnsi="Times New Roman" w:cs="Times New Roman"/>
          <w:b/>
          <w:bCs/>
          <w:sz w:val="24"/>
          <w:szCs w:val="24"/>
        </w:rPr>
      </w:pPr>
    </w:p>
    <w:p w14:paraId="13608F71" w14:textId="77777777" w:rsidR="004D5CEC" w:rsidRDefault="004D5CEC" w:rsidP="008C7255">
      <w:pPr>
        <w:spacing w:before="240" w:line="360" w:lineRule="auto"/>
        <w:jc w:val="both"/>
        <w:rPr>
          <w:rFonts w:ascii="Times New Roman" w:hAnsi="Times New Roman" w:cs="Times New Roman"/>
          <w:b/>
          <w:bCs/>
          <w:sz w:val="24"/>
          <w:szCs w:val="24"/>
        </w:rPr>
      </w:pPr>
    </w:p>
    <w:p w14:paraId="0A33C406" w14:textId="290A836C" w:rsidR="00B54411" w:rsidRPr="006D1147" w:rsidRDefault="00FD3E30" w:rsidP="008C7255">
      <w:pPr>
        <w:spacing w:before="240"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Subsistema normativo</w:t>
      </w:r>
    </w:p>
    <w:p w14:paraId="436C1071" w14:textId="6E4150FE" w:rsidR="00FD3E30" w:rsidRPr="006D1147" w:rsidRDefault="00FD3E30" w:rsidP="0004434D">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Tratados Internacionales </w:t>
      </w:r>
      <w:r w:rsidR="0004434D" w:rsidRPr="006D1147">
        <w:rPr>
          <w:rFonts w:ascii="Times New Roman" w:hAnsi="Times New Roman" w:cs="Times New Roman"/>
          <w:b/>
          <w:bCs/>
          <w:sz w:val="24"/>
          <w:szCs w:val="24"/>
        </w:rPr>
        <w:t xml:space="preserve"> </w:t>
      </w:r>
    </w:p>
    <w:p w14:paraId="72E60433" w14:textId="78C1CDDF" w:rsidR="0019596F" w:rsidRPr="006D1147" w:rsidRDefault="002253E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este apartado se realiza la siguiente tabla comparativa para observar la regulación del derecho a la niñez a conocer sus origines biológicos</w:t>
      </w:r>
      <w:r w:rsidR="007A74C6" w:rsidRPr="006D1147">
        <w:rPr>
          <w:rFonts w:ascii="Times New Roman" w:hAnsi="Times New Roman" w:cs="Times New Roman"/>
          <w:sz w:val="24"/>
          <w:szCs w:val="24"/>
        </w:rPr>
        <w:t xml:space="preserve"> en los tratados internacionales que </w:t>
      </w:r>
      <w:r w:rsidR="00450133" w:rsidRPr="006D1147">
        <w:rPr>
          <w:rFonts w:ascii="Times New Roman" w:hAnsi="Times New Roman" w:cs="Times New Roman"/>
          <w:sz w:val="24"/>
          <w:szCs w:val="24"/>
        </w:rPr>
        <w:t xml:space="preserve">mantienen </w:t>
      </w:r>
      <w:r w:rsidR="007A74C6" w:rsidRPr="006D1147">
        <w:rPr>
          <w:rFonts w:ascii="Times New Roman" w:hAnsi="Times New Roman" w:cs="Times New Roman"/>
          <w:sz w:val="24"/>
          <w:szCs w:val="24"/>
        </w:rPr>
        <w:t>obligatoriedad en México:</w:t>
      </w:r>
    </w:p>
    <w:tbl>
      <w:tblPr>
        <w:tblStyle w:val="Tabladelista3-nfasis1"/>
        <w:tblW w:w="9067" w:type="dxa"/>
        <w:tblBorders>
          <w:insideH w:val="single" w:sz="4" w:space="0" w:color="4472C4" w:themeColor="accent1"/>
        </w:tblBorders>
        <w:tblLook w:val="04A0" w:firstRow="1" w:lastRow="0" w:firstColumn="1" w:lastColumn="0" w:noHBand="0" w:noVBand="1"/>
      </w:tblPr>
      <w:tblGrid>
        <w:gridCol w:w="2263"/>
        <w:gridCol w:w="6804"/>
      </w:tblGrid>
      <w:tr w:rsidR="007A74C6" w:rsidRPr="006D1147" w14:paraId="4DEFC8F0" w14:textId="77777777" w:rsidTr="001B136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63" w:type="dxa"/>
            <w:tcBorders>
              <w:bottom w:val="none" w:sz="0" w:space="0" w:color="auto"/>
              <w:right w:val="none" w:sz="0" w:space="0" w:color="auto"/>
            </w:tcBorders>
          </w:tcPr>
          <w:p w14:paraId="69EA679D" w14:textId="19E41FDB" w:rsidR="00236DA0" w:rsidRPr="006D1147" w:rsidRDefault="007A74C6" w:rsidP="008C7255">
            <w:pPr>
              <w:spacing w:line="360" w:lineRule="auto"/>
              <w:jc w:val="center"/>
              <w:rPr>
                <w:rFonts w:ascii="Times New Roman" w:hAnsi="Times New Roman" w:cs="Times New Roman"/>
                <w:b w:val="0"/>
                <w:bCs w:val="0"/>
                <w:sz w:val="24"/>
                <w:szCs w:val="24"/>
              </w:rPr>
            </w:pPr>
            <w:r w:rsidRPr="006D1147">
              <w:rPr>
                <w:rFonts w:ascii="Times New Roman" w:hAnsi="Times New Roman" w:cs="Times New Roman"/>
                <w:b w:val="0"/>
                <w:bCs w:val="0"/>
                <w:sz w:val="24"/>
                <w:szCs w:val="24"/>
              </w:rPr>
              <w:t>Tratado Internacional</w:t>
            </w:r>
          </w:p>
        </w:tc>
        <w:tc>
          <w:tcPr>
            <w:tcW w:w="6804" w:type="dxa"/>
          </w:tcPr>
          <w:p w14:paraId="6095F010" w14:textId="19566840" w:rsidR="007A74C6" w:rsidRPr="006D1147" w:rsidRDefault="007A74C6" w:rsidP="008C725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6D1147">
              <w:rPr>
                <w:rFonts w:ascii="Times New Roman" w:hAnsi="Times New Roman" w:cs="Times New Roman"/>
                <w:b w:val="0"/>
                <w:bCs w:val="0"/>
                <w:sz w:val="24"/>
                <w:szCs w:val="24"/>
              </w:rPr>
              <w:t>Regulación del derecho a la niñez a conocer sus orígenes biológicos</w:t>
            </w:r>
          </w:p>
        </w:tc>
      </w:tr>
      <w:tr w:rsidR="007A74C6" w:rsidRPr="006D1147" w14:paraId="73A092B9" w14:textId="77777777" w:rsidTr="001B1368">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2263" w:type="dxa"/>
            <w:tcBorders>
              <w:top w:val="none" w:sz="0" w:space="0" w:color="auto"/>
              <w:bottom w:val="none" w:sz="0" w:space="0" w:color="auto"/>
              <w:right w:val="none" w:sz="0" w:space="0" w:color="auto"/>
            </w:tcBorders>
          </w:tcPr>
          <w:p w14:paraId="02FC88EA" w14:textId="2F928A4E" w:rsidR="007A74C6" w:rsidRPr="006D1147" w:rsidRDefault="00450133" w:rsidP="008C7255">
            <w:pPr>
              <w:spacing w:line="360" w:lineRule="auto"/>
              <w:jc w:val="center"/>
              <w:rPr>
                <w:rFonts w:ascii="Times New Roman" w:hAnsi="Times New Roman" w:cs="Times New Roman"/>
                <w:i/>
                <w:iCs/>
                <w:sz w:val="24"/>
                <w:szCs w:val="24"/>
              </w:rPr>
            </w:pPr>
            <w:r w:rsidRPr="006D1147">
              <w:rPr>
                <w:rFonts w:ascii="Times New Roman" w:hAnsi="Times New Roman" w:cs="Times New Roman"/>
                <w:i/>
                <w:iCs/>
                <w:sz w:val="24"/>
                <w:szCs w:val="24"/>
              </w:rPr>
              <w:t>Declaración Universal de los Derechos Humanos</w:t>
            </w:r>
          </w:p>
        </w:tc>
        <w:tc>
          <w:tcPr>
            <w:tcW w:w="6804" w:type="dxa"/>
            <w:tcBorders>
              <w:top w:val="none" w:sz="0" w:space="0" w:color="auto"/>
              <w:bottom w:val="none" w:sz="0" w:space="0" w:color="auto"/>
            </w:tcBorders>
          </w:tcPr>
          <w:p w14:paraId="2D1D37CD" w14:textId="23D0AC2D" w:rsidR="007A74C6" w:rsidRPr="006D1147" w:rsidRDefault="00450133" w:rsidP="008C725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Protecci</w:t>
            </w:r>
            <w:r w:rsidR="009F7F34" w:rsidRPr="006D1147">
              <w:rPr>
                <w:rFonts w:ascii="Times New Roman" w:hAnsi="Times New Roman" w:cs="Times New Roman"/>
                <w:sz w:val="24"/>
                <w:szCs w:val="24"/>
              </w:rPr>
              <w:t>ó</w:t>
            </w:r>
            <w:r w:rsidRPr="006D1147">
              <w:rPr>
                <w:rFonts w:ascii="Times New Roman" w:hAnsi="Times New Roman" w:cs="Times New Roman"/>
                <w:sz w:val="24"/>
                <w:szCs w:val="24"/>
              </w:rPr>
              <w:t xml:space="preserve">n jurídica especial hacia la niñez </w:t>
            </w:r>
            <w:r w:rsidR="009F7F34" w:rsidRPr="006D1147">
              <w:rPr>
                <w:rFonts w:ascii="Times New Roman" w:hAnsi="Times New Roman" w:cs="Times New Roman"/>
                <w:sz w:val="24"/>
                <w:szCs w:val="24"/>
              </w:rPr>
              <w:t xml:space="preserve">como sujeto de derechos (art. 25) </w:t>
            </w:r>
          </w:p>
        </w:tc>
      </w:tr>
      <w:tr w:rsidR="007A74C6" w:rsidRPr="006D1147" w14:paraId="1CEC719D" w14:textId="77777777" w:rsidTr="001B1368">
        <w:tc>
          <w:tcPr>
            <w:cnfStyle w:val="001000000000" w:firstRow="0" w:lastRow="0" w:firstColumn="1" w:lastColumn="0" w:oddVBand="0" w:evenVBand="0" w:oddHBand="0" w:evenHBand="0" w:firstRowFirstColumn="0" w:firstRowLastColumn="0" w:lastRowFirstColumn="0" w:lastRowLastColumn="0"/>
            <w:tcW w:w="2263" w:type="dxa"/>
            <w:tcBorders>
              <w:right w:val="none" w:sz="0" w:space="0" w:color="auto"/>
            </w:tcBorders>
          </w:tcPr>
          <w:p w14:paraId="067968A5" w14:textId="515DF621" w:rsidR="009F7F34" w:rsidRPr="006D1147" w:rsidRDefault="009F7F34" w:rsidP="008C7255">
            <w:pPr>
              <w:spacing w:line="360" w:lineRule="auto"/>
              <w:jc w:val="center"/>
              <w:rPr>
                <w:rFonts w:ascii="Times New Roman" w:hAnsi="Times New Roman" w:cs="Times New Roman"/>
                <w:i/>
                <w:iCs/>
                <w:sz w:val="24"/>
                <w:szCs w:val="24"/>
              </w:rPr>
            </w:pPr>
            <w:r w:rsidRPr="006D1147">
              <w:rPr>
                <w:rFonts w:ascii="Times New Roman" w:hAnsi="Times New Roman" w:cs="Times New Roman"/>
                <w:i/>
                <w:iCs/>
                <w:sz w:val="24"/>
                <w:szCs w:val="24"/>
              </w:rPr>
              <w:t>Declaración de los Derechos del Niño</w:t>
            </w:r>
          </w:p>
          <w:p w14:paraId="7229C0EF" w14:textId="77777777" w:rsidR="007A74C6" w:rsidRPr="006D1147" w:rsidRDefault="007A74C6" w:rsidP="008C7255">
            <w:pPr>
              <w:spacing w:line="360" w:lineRule="auto"/>
              <w:jc w:val="center"/>
              <w:rPr>
                <w:rFonts w:ascii="Times New Roman" w:hAnsi="Times New Roman" w:cs="Times New Roman"/>
                <w:i/>
                <w:iCs/>
                <w:sz w:val="24"/>
                <w:szCs w:val="24"/>
              </w:rPr>
            </w:pPr>
          </w:p>
        </w:tc>
        <w:tc>
          <w:tcPr>
            <w:tcW w:w="6804" w:type="dxa"/>
          </w:tcPr>
          <w:p w14:paraId="4FEAE8A7" w14:textId="348106CC" w:rsidR="007A74C6" w:rsidRPr="006D1147" w:rsidRDefault="009F7F34" w:rsidP="008C725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Protecci</w:t>
            </w:r>
            <w:r w:rsidR="00236DA0" w:rsidRPr="006D1147">
              <w:rPr>
                <w:rFonts w:ascii="Times New Roman" w:hAnsi="Times New Roman" w:cs="Times New Roman"/>
                <w:sz w:val="24"/>
                <w:szCs w:val="24"/>
              </w:rPr>
              <w:t>ó</w:t>
            </w:r>
            <w:r w:rsidRPr="006D1147">
              <w:rPr>
                <w:rFonts w:ascii="Times New Roman" w:hAnsi="Times New Roman" w:cs="Times New Roman"/>
                <w:sz w:val="24"/>
                <w:szCs w:val="24"/>
              </w:rPr>
              <w:t>n jurídica especial de la niñez</w:t>
            </w:r>
            <w:r w:rsidR="007378AB" w:rsidRPr="006D1147">
              <w:rPr>
                <w:rFonts w:ascii="Times New Roman" w:hAnsi="Times New Roman" w:cs="Times New Roman"/>
                <w:sz w:val="24"/>
                <w:szCs w:val="24"/>
              </w:rPr>
              <w:t xml:space="preserve">. </w:t>
            </w:r>
          </w:p>
          <w:p w14:paraId="46DB893C" w14:textId="6951CBBB" w:rsidR="007378AB" w:rsidRPr="006D1147" w:rsidRDefault="007378AB" w:rsidP="008C725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Obligación del estado para crear leyes para el ejercicio de sus derecho (Principio 2)</w:t>
            </w:r>
          </w:p>
        </w:tc>
      </w:tr>
      <w:tr w:rsidR="007A74C6" w:rsidRPr="006D1147" w14:paraId="384DB541" w14:textId="77777777" w:rsidTr="001B13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top w:val="none" w:sz="0" w:space="0" w:color="auto"/>
              <w:bottom w:val="none" w:sz="0" w:space="0" w:color="auto"/>
              <w:right w:val="none" w:sz="0" w:space="0" w:color="auto"/>
            </w:tcBorders>
          </w:tcPr>
          <w:p w14:paraId="35CF5DB1" w14:textId="5E346969" w:rsidR="001B1368" w:rsidRPr="006D1147" w:rsidRDefault="007378AB" w:rsidP="008C7255">
            <w:pPr>
              <w:spacing w:before="240" w:line="360" w:lineRule="auto"/>
              <w:jc w:val="center"/>
              <w:rPr>
                <w:rFonts w:ascii="Times New Roman" w:hAnsi="Times New Roman" w:cs="Times New Roman"/>
                <w:b w:val="0"/>
                <w:bCs w:val="0"/>
                <w:i/>
                <w:iCs/>
                <w:sz w:val="24"/>
                <w:szCs w:val="24"/>
              </w:rPr>
            </w:pPr>
            <w:r w:rsidRPr="006D1147">
              <w:rPr>
                <w:rFonts w:ascii="Times New Roman" w:hAnsi="Times New Roman" w:cs="Times New Roman"/>
                <w:i/>
                <w:iCs/>
                <w:sz w:val="24"/>
                <w:szCs w:val="24"/>
              </w:rPr>
              <w:t>Pacto internacional de derechos económicos, sociales y culturales</w:t>
            </w:r>
          </w:p>
        </w:tc>
        <w:tc>
          <w:tcPr>
            <w:tcW w:w="6804" w:type="dxa"/>
            <w:tcBorders>
              <w:top w:val="none" w:sz="0" w:space="0" w:color="auto"/>
              <w:bottom w:val="none" w:sz="0" w:space="0" w:color="auto"/>
            </w:tcBorders>
          </w:tcPr>
          <w:p w14:paraId="6F4A17FB" w14:textId="01A271F8" w:rsidR="007A74C6" w:rsidRPr="006D1147" w:rsidRDefault="007378AB" w:rsidP="008C7255">
            <w:pPr>
              <w:spacing w:before="24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 xml:space="preserve">Los estados </w:t>
            </w:r>
            <w:r w:rsidR="009F146A" w:rsidRPr="006D1147">
              <w:rPr>
                <w:rFonts w:ascii="Times New Roman" w:hAnsi="Times New Roman" w:cs="Times New Roman"/>
                <w:sz w:val="24"/>
                <w:szCs w:val="24"/>
              </w:rPr>
              <w:t xml:space="preserve">deberán adoptar medidas de protección y asistencia en favor de la niñez conforme al principio de no discriminación (art. 10)  </w:t>
            </w:r>
          </w:p>
        </w:tc>
      </w:tr>
      <w:tr w:rsidR="007378AB" w:rsidRPr="006D1147" w14:paraId="484340C2" w14:textId="77777777" w:rsidTr="001B1368">
        <w:trPr>
          <w:trHeight w:val="983"/>
        </w:trPr>
        <w:tc>
          <w:tcPr>
            <w:cnfStyle w:val="001000000000" w:firstRow="0" w:lastRow="0" w:firstColumn="1" w:lastColumn="0" w:oddVBand="0" w:evenVBand="0" w:oddHBand="0" w:evenHBand="0" w:firstRowFirstColumn="0" w:firstRowLastColumn="0" w:lastRowFirstColumn="0" w:lastRowLastColumn="0"/>
            <w:tcW w:w="2263" w:type="dxa"/>
            <w:tcBorders>
              <w:right w:val="none" w:sz="0" w:space="0" w:color="auto"/>
            </w:tcBorders>
          </w:tcPr>
          <w:p w14:paraId="182F4ABE" w14:textId="2BF8D0E9" w:rsidR="007378AB" w:rsidRPr="006D1147" w:rsidRDefault="00EC31F5" w:rsidP="008C7255">
            <w:pPr>
              <w:spacing w:line="360" w:lineRule="auto"/>
              <w:jc w:val="center"/>
              <w:rPr>
                <w:rFonts w:ascii="Times New Roman" w:hAnsi="Times New Roman" w:cs="Times New Roman"/>
                <w:i/>
                <w:iCs/>
                <w:sz w:val="24"/>
                <w:szCs w:val="24"/>
              </w:rPr>
            </w:pPr>
            <w:r w:rsidRPr="006D1147">
              <w:rPr>
                <w:rFonts w:ascii="Times New Roman" w:hAnsi="Times New Roman" w:cs="Times New Roman"/>
                <w:i/>
                <w:iCs/>
                <w:sz w:val="24"/>
                <w:szCs w:val="24"/>
              </w:rPr>
              <w:t>Pacto internacional de derechos civiles y políticos</w:t>
            </w:r>
          </w:p>
        </w:tc>
        <w:tc>
          <w:tcPr>
            <w:tcW w:w="6804" w:type="dxa"/>
          </w:tcPr>
          <w:p w14:paraId="5F7420E1" w14:textId="5F9ABC33" w:rsidR="00EC31F5" w:rsidRPr="006D1147" w:rsidRDefault="00EC31F5" w:rsidP="008C725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Protecci</w:t>
            </w:r>
            <w:r w:rsidR="00236DA0" w:rsidRPr="006D1147">
              <w:rPr>
                <w:rFonts w:ascii="Times New Roman" w:hAnsi="Times New Roman" w:cs="Times New Roman"/>
                <w:sz w:val="24"/>
                <w:szCs w:val="24"/>
              </w:rPr>
              <w:t>ó</w:t>
            </w:r>
            <w:r w:rsidRPr="006D1147">
              <w:rPr>
                <w:rFonts w:ascii="Times New Roman" w:hAnsi="Times New Roman" w:cs="Times New Roman"/>
                <w:sz w:val="24"/>
                <w:szCs w:val="24"/>
              </w:rPr>
              <w:t xml:space="preserve">n jurídica de la niñez sin discriminación alguna </w:t>
            </w:r>
          </w:p>
          <w:p w14:paraId="6953237A" w14:textId="68ADD89A" w:rsidR="00EC31F5" w:rsidRPr="006D1147" w:rsidRDefault="00EC31F5" w:rsidP="008C725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 xml:space="preserve">Estipulación del derecho a la identidad que se compone del derecho específico al nombre y nacionalidad (art. 24) </w:t>
            </w:r>
          </w:p>
        </w:tc>
      </w:tr>
      <w:tr w:rsidR="007378AB" w:rsidRPr="006D1147" w14:paraId="17E99DFF" w14:textId="77777777" w:rsidTr="001B1368">
        <w:trPr>
          <w:cnfStyle w:val="000000100000" w:firstRow="0" w:lastRow="0" w:firstColumn="0" w:lastColumn="0" w:oddVBand="0" w:evenVBand="0" w:oddHBand="1" w:evenHBand="0" w:firstRowFirstColumn="0" w:firstRowLastColumn="0" w:lastRowFirstColumn="0" w:lastRowLastColumn="0"/>
          <w:trHeight w:val="2126"/>
        </w:trPr>
        <w:tc>
          <w:tcPr>
            <w:cnfStyle w:val="001000000000" w:firstRow="0" w:lastRow="0" w:firstColumn="1" w:lastColumn="0" w:oddVBand="0" w:evenVBand="0" w:oddHBand="0" w:evenHBand="0" w:firstRowFirstColumn="0" w:firstRowLastColumn="0" w:lastRowFirstColumn="0" w:lastRowLastColumn="0"/>
            <w:tcW w:w="2263" w:type="dxa"/>
            <w:tcBorders>
              <w:top w:val="none" w:sz="0" w:space="0" w:color="auto"/>
              <w:bottom w:val="none" w:sz="0" w:space="0" w:color="auto"/>
              <w:right w:val="none" w:sz="0" w:space="0" w:color="auto"/>
            </w:tcBorders>
          </w:tcPr>
          <w:p w14:paraId="17B6F793" w14:textId="77777777" w:rsidR="009B19CE" w:rsidRPr="006D1147" w:rsidRDefault="009B19CE" w:rsidP="008C7255">
            <w:pPr>
              <w:spacing w:line="360" w:lineRule="auto"/>
              <w:jc w:val="center"/>
              <w:rPr>
                <w:rFonts w:ascii="Times New Roman" w:hAnsi="Times New Roman" w:cs="Times New Roman"/>
                <w:i/>
                <w:iCs/>
                <w:sz w:val="24"/>
                <w:szCs w:val="24"/>
              </w:rPr>
            </w:pPr>
          </w:p>
          <w:p w14:paraId="1D5668CA" w14:textId="77777777" w:rsidR="009B19CE" w:rsidRPr="006D1147" w:rsidRDefault="009B19CE" w:rsidP="008C7255">
            <w:pPr>
              <w:spacing w:line="360" w:lineRule="auto"/>
              <w:jc w:val="center"/>
              <w:rPr>
                <w:rFonts w:ascii="Times New Roman" w:hAnsi="Times New Roman" w:cs="Times New Roman"/>
                <w:i/>
                <w:iCs/>
                <w:sz w:val="24"/>
                <w:szCs w:val="24"/>
              </w:rPr>
            </w:pPr>
          </w:p>
          <w:p w14:paraId="280044CE" w14:textId="6144895C" w:rsidR="00EC31F5" w:rsidRPr="006D1147" w:rsidRDefault="00EC31F5" w:rsidP="008C7255">
            <w:pPr>
              <w:spacing w:line="360" w:lineRule="auto"/>
              <w:jc w:val="center"/>
              <w:rPr>
                <w:rFonts w:ascii="Times New Roman" w:hAnsi="Times New Roman" w:cs="Times New Roman"/>
                <w:i/>
                <w:iCs/>
                <w:sz w:val="24"/>
                <w:szCs w:val="24"/>
              </w:rPr>
            </w:pPr>
            <w:r w:rsidRPr="006D1147">
              <w:rPr>
                <w:rFonts w:ascii="Times New Roman" w:hAnsi="Times New Roman" w:cs="Times New Roman"/>
                <w:i/>
                <w:iCs/>
                <w:sz w:val="24"/>
                <w:szCs w:val="24"/>
              </w:rPr>
              <w:t>Convención sobre los Derechos del Niño</w:t>
            </w:r>
          </w:p>
          <w:p w14:paraId="57183CE0" w14:textId="77777777" w:rsidR="007378AB" w:rsidRPr="006D1147" w:rsidRDefault="007378AB" w:rsidP="008C7255">
            <w:pPr>
              <w:spacing w:line="360" w:lineRule="auto"/>
              <w:jc w:val="center"/>
              <w:rPr>
                <w:rFonts w:ascii="Times New Roman" w:hAnsi="Times New Roman" w:cs="Times New Roman"/>
                <w:i/>
                <w:iCs/>
                <w:sz w:val="24"/>
                <w:szCs w:val="24"/>
              </w:rPr>
            </w:pPr>
          </w:p>
        </w:tc>
        <w:tc>
          <w:tcPr>
            <w:tcW w:w="6804" w:type="dxa"/>
            <w:tcBorders>
              <w:top w:val="none" w:sz="0" w:space="0" w:color="auto"/>
              <w:bottom w:val="none" w:sz="0" w:space="0" w:color="auto"/>
            </w:tcBorders>
          </w:tcPr>
          <w:p w14:paraId="64088203" w14:textId="0F75D3B5" w:rsidR="007378AB" w:rsidRPr="006D1147" w:rsidRDefault="00F5775F" w:rsidP="008C725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Protecci</w:t>
            </w:r>
            <w:r w:rsidR="00236DA0" w:rsidRPr="006D1147">
              <w:rPr>
                <w:rFonts w:ascii="Times New Roman" w:hAnsi="Times New Roman" w:cs="Times New Roman"/>
                <w:sz w:val="24"/>
                <w:szCs w:val="24"/>
              </w:rPr>
              <w:t>ó</w:t>
            </w:r>
            <w:r w:rsidRPr="006D1147">
              <w:rPr>
                <w:rFonts w:ascii="Times New Roman" w:hAnsi="Times New Roman" w:cs="Times New Roman"/>
                <w:sz w:val="24"/>
                <w:szCs w:val="24"/>
              </w:rPr>
              <w:t xml:space="preserve">n jurídica atendiendo el interés superior del menor </w:t>
            </w:r>
          </w:p>
          <w:p w14:paraId="623F4CB3" w14:textId="77777777" w:rsidR="003A1463" w:rsidRPr="006D1147" w:rsidRDefault="00F5775F" w:rsidP="008C725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 xml:space="preserve">El estado deberá crear medidas legislativas y administrativas para el ejercicio de los derechos humanos de la niñez </w:t>
            </w:r>
          </w:p>
          <w:p w14:paraId="57E43484" w14:textId="282EEA8B" w:rsidR="003A1463" w:rsidRPr="006D1147" w:rsidRDefault="003A1463" w:rsidP="008C725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D1147">
              <w:rPr>
                <w:rFonts w:ascii="Times New Roman" w:hAnsi="Times New Roman" w:cs="Times New Roman"/>
                <w:sz w:val="24"/>
                <w:szCs w:val="24"/>
              </w:rPr>
              <w:t xml:space="preserve">Consagración del derecho a la identidad que se compone del nombre, </w:t>
            </w:r>
            <w:r w:rsidR="003F0E5C" w:rsidRPr="006D1147">
              <w:rPr>
                <w:rFonts w:ascii="Times New Roman" w:hAnsi="Times New Roman" w:cs="Times New Roman"/>
                <w:sz w:val="24"/>
                <w:szCs w:val="24"/>
              </w:rPr>
              <w:t xml:space="preserve">nacionalidad y </w:t>
            </w:r>
            <w:r w:rsidR="002F2DD8" w:rsidRPr="006D1147">
              <w:rPr>
                <w:rFonts w:ascii="Times New Roman" w:hAnsi="Times New Roman" w:cs="Times New Roman"/>
                <w:sz w:val="24"/>
                <w:szCs w:val="24"/>
              </w:rPr>
              <w:t xml:space="preserve">a </w:t>
            </w:r>
            <w:r w:rsidR="003F0E5C" w:rsidRPr="006D1147">
              <w:rPr>
                <w:rFonts w:ascii="Times New Roman" w:hAnsi="Times New Roman" w:cs="Times New Roman"/>
                <w:sz w:val="24"/>
                <w:szCs w:val="24"/>
              </w:rPr>
              <w:t xml:space="preserve">conocer sus origines </w:t>
            </w:r>
            <w:r w:rsidR="00236DA0" w:rsidRPr="006D1147">
              <w:rPr>
                <w:rFonts w:ascii="Times New Roman" w:hAnsi="Times New Roman" w:cs="Times New Roman"/>
                <w:sz w:val="24"/>
                <w:szCs w:val="24"/>
              </w:rPr>
              <w:t>biológicos</w:t>
            </w:r>
            <w:r w:rsidR="00842FBC" w:rsidRPr="006D1147">
              <w:rPr>
                <w:rFonts w:ascii="Times New Roman" w:hAnsi="Times New Roman" w:cs="Times New Roman"/>
                <w:sz w:val="24"/>
                <w:szCs w:val="24"/>
              </w:rPr>
              <w:t xml:space="preserve"> mediante cualquier tipo de información</w:t>
            </w:r>
            <w:r w:rsidR="00236DA0" w:rsidRPr="006D1147">
              <w:rPr>
                <w:rFonts w:ascii="Times New Roman" w:hAnsi="Times New Roman" w:cs="Times New Roman"/>
                <w:sz w:val="24"/>
                <w:szCs w:val="24"/>
              </w:rPr>
              <w:t>,</w:t>
            </w:r>
            <w:r w:rsidR="003F0E5C" w:rsidRPr="006D1147">
              <w:rPr>
                <w:rFonts w:ascii="Times New Roman" w:hAnsi="Times New Roman" w:cs="Times New Roman"/>
                <w:sz w:val="24"/>
                <w:szCs w:val="24"/>
              </w:rPr>
              <w:t xml:space="preserve"> así como ser cuidado por los padres biológicos.</w:t>
            </w:r>
            <w:r w:rsidR="00236DA0" w:rsidRPr="006D1147">
              <w:rPr>
                <w:rFonts w:ascii="Times New Roman" w:hAnsi="Times New Roman" w:cs="Times New Roman"/>
                <w:sz w:val="24"/>
                <w:szCs w:val="24"/>
              </w:rPr>
              <w:t xml:space="preserve"> Este derecho deberá cumplimentarse con base a los compromisos internacionales adquiridos por el estado. (art. 7) </w:t>
            </w:r>
          </w:p>
        </w:tc>
      </w:tr>
    </w:tbl>
    <w:p w14:paraId="518442EB" w14:textId="5DC6AD18" w:rsidR="00A02F4C" w:rsidRPr="006D1147" w:rsidRDefault="000F324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 xml:space="preserve">Esto significa que los tratados internacionales que regulan el derecho a la niñez a conocer sus orígenes biológicos establecen un conjunto de imperativos a cumplimentar por parte del estado mexicano </w:t>
      </w:r>
      <w:r w:rsidR="001909D0" w:rsidRPr="006D1147">
        <w:rPr>
          <w:rFonts w:ascii="Times New Roman" w:hAnsi="Times New Roman" w:cs="Times New Roman"/>
          <w:sz w:val="24"/>
          <w:szCs w:val="24"/>
        </w:rPr>
        <w:t>para la protección, promoción y difusión de los derechos de la niñez como sujeto de derechos, que se deduce por una parte a la protección jurídica del menor como sujeto de derechos bajo los principios de no discriminación y el interés superior del menor, y por la otra,</w:t>
      </w:r>
      <w:r w:rsidR="003F54AB" w:rsidRPr="006D1147">
        <w:rPr>
          <w:rFonts w:ascii="Times New Roman" w:hAnsi="Times New Roman" w:cs="Times New Roman"/>
          <w:sz w:val="24"/>
          <w:szCs w:val="24"/>
        </w:rPr>
        <w:t xml:space="preserve"> el ejercicio de este derecho fundamental mediante la creación de medidas legislativas y administrativas para consagrarlo en su normatividad</w:t>
      </w:r>
      <w:r w:rsidR="00842FBC" w:rsidRPr="006D1147">
        <w:rPr>
          <w:rFonts w:ascii="Times New Roman" w:hAnsi="Times New Roman" w:cs="Times New Roman"/>
          <w:sz w:val="24"/>
          <w:szCs w:val="24"/>
        </w:rPr>
        <w:t xml:space="preserve">, y regularlo con </w:t>
      </w:r>
      <w:r w:rsidR="00DC062D" w:rsidRPr="006D1147">
        <w:rPr>
          <w:rFonts w:ascii="Times New Roman" w:hAnsi="Times New Roman" w:cs="Times New Roman"/>
          <w:sz w:val="24"/>
          <w:szCs w:val="24"/>
        </w:rPr>
        <w:t xml:space="preserve">estos </w:t>
      </w:r>
      <w:r w:rsidR="00842FBC" w:rsidRPr="006D1147">
        <w:rPr>
          <w:rFonts w:ascii="Times New Roman" w:hAnsi="Times New Roman" w:cs="Times New Roman"/>
          <w:sz w:val="24"/>
          <w:szCs w:val="24"/>
        </w:rPr>
        <w:t>contenidos mínimos</w:t>
      </w:r>
      <w:r w:rsidR="002F2DD8" w:rsidRPr="006D1147">
        <w:rPr>
          <w:rFonts w:ascii="Times New Roman" w:hAnsi="Times New Roman" w:cs="Times New Roman"/>
          <w:sz w:val="24"/>
          <w:szCs w:val="24"/>
        </w:rPr>
        <w:t xml:space="preserve"> a los que México se compromete en los instrumentos internacionales</w:t>
      </w:r>
      <w:r w:rsidR="00DC062D" w:rsidRPr="006D1147">
        <w:rPr>
          <w:rFonts w:ascii="Times New Roman" w:hAnsi="Times New Roman" w:cs="Times New Roman"/>
          <w:sz w:val="24"/>
          <w:szCs w:val="24"/>
        </w:rPr>
        <w:t xml:space="preserve"> además de adicional los siguientes</w:t>
      </w:r>
      <w:r w:rsidR="00A02F4C" w:rsidRPr="006D1147">
        <w:rPr>
          <w:rFonts w:ascii="Times New Roman" w:hAnsi="Times New Roman" w:cs="Times New Roman"/>
          <w:sz w:val="24"/>
          <w:szCs w:val="24"/>
        </w:rPr>
        <w:t xml:space="preserve">: conocer sus  origines biológicos mediante la información que reciba el menor y ser cuidado por </w:t>
      </w:r>
      <w:r w:rsidR="00DC062D" w:rsidRPr="006D1147">
        <w:rPr>
          <w:rFonts w:ascii="Times New Roman" w:hAnsi="Times New Roman" w:cs="Times New Roman"/>
          <w:sz w:val="24"/>
          <w:szCs w:val="24"/>
        </w:rPr>
        <w:t xml:space="preserve">ellos. </w:t>
      </w:r>
    </w:p>
    <w:p w14:paraId="5B256CF4" w14:textId="0FCBAC2F" w:rsidR="007A74C6" w:rsidRPr="006D1147" w:rsidRDefault="00A02F4C" w:rsidP="0004434D">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Constitución Política de los Estados Unidos Mexicanos </w:t>
      </w:r>
      <w:r w:rsidR="00842FBC" w:rsidRPr="006D1147">
        <w:rPr>
          <w:rFonts w:ascii="Times New Roman" w:hAnsi="Times New Roman" w:cs="Times New Roman"/>
          <w:b/>
          <w:bCs/>
          <w:sz w:val="24"/>
          <w:szCs w:val="24"/>
        </w:rPr>
        <w:t xml:space="preserve"> </w:t>
      </w:r>
    </w:p>
    <w:p w14:paraId="797A52FB" w14:textId="2987E187" w:rsidR="00DF72ED" w:rsidRPr="006D1147" w:rsidRDefault="00610F39"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La CPEUM</w:t>
      </w:r>
      <w:r w:rsidR="00DF72ED" w:rsidRPr="006D1147">
        <w:rPr>
          <w:rFonts w:ascii="Times New Roman" w:hAnsi="Times New Roman" w:cs="Times New Roman"/>
          <w:sz w:val="24"/>
          <w:szCs w:val="24"/>
        </w:rPr>
        <w:t xml:space="preserve"> (2019)</w:t>
      </w:r>
      <w:r w:rsidRPr="006D1147">
        <w:rPr>
          <w:rFonts w:ascii="Times New Roman" w:hAnsi="Times New Roman" w:cs="Times New Roman"/>
          <w:sz w:val="24"/>
          <w:szCs w:val="24"/>
        </w:rPr>
        <w:t xml:space="preserve"> regula el derecho a la niñez a conocer sus origines biológicos mediante el reconocimiento expreso </w:t>
      </w:r>
      <w:r w:rsidR="00DF72ED" w:rsidRPr="006D1147">
        <w:rPr>
          <w:rFonts w:ascii="Times New Roman" w:hAnsi="Times New Roman" w:cs="Times New Roman"/>
          <w:sz w:val="24"/>
          <w:szCs w:val="24"/>
        </w:rPr>
        <w:t>de la protección jurídica del menor y su instauración como principio en la política nacional, así como la intervención de los particulares y miembros de la sociedad para la vigilancia del cumplimiento de este principio:</w:t>
      </w:r>
    </w:p>
    <w:p w14:paraId="78A39C4A" w14:textId="7BBDE0FA" w:rsidR="00610F39" w:rsidRPr="006D1147" w:rsidRDefault="00E93473"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 xml:space="preserve">Artículo 4 </w:t>
      </w:r>
    </w:p>
    <w:p w14:paraId="3CC8BB15" w14:textId="77777777" w:rsidR="00610F39" w:rsidRPr="006D1147" w:rsidRDefault="00610F39" w:rsidP="008C7255">
      <w:pPr>
        <w:spacing w:before="240" w:line="360" w:lineRule="auto"/>
        <w:ind w:left="708"/>
        <w:jc w:val="both"/>
        <w:rPr>
          <w:rFonts w:ascii="Times New Roman" w:hAnsi="Times New Roman" w:cs="Times New Roman"/>
          <w:b/>
          <w:bCs/>
          <w:sz w:val="24"/>
          <w:szCs w:val="24"/>
        </w:rPr>
      </w:pPr>
      <w:r w:rsidRPr="006D1147">
        <w:rPr>
          <w:rFonts w:ascii="Times New Roman" w:hAnsi="Times New Roman" w:cs="Times New Roman"/>
          <w:b/>
          <w:bCs/>
          <w:sz w:val="24"/>
          <w:szCs w:val="24"/>
        </w:rPr>
        <w:t>…</w:t>
      </w:r>
    </w:p>
    <w:p w14:paraId="73B91ED6" w14:textId="4B1D440E" w:rsidR="00E93473" w:rsidRPr="006D1147" w:rsidRDefault="00E93473"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En todas las decisiones y actuaciones del Estado se velará y cumplirá con el principio del interés superior de la niñez, garantizando de manera plena sus derechos</w:t>
      </w:r>
      <w:r w:rsidR="00E35238" w:rsidRPr="006D1147">
        <w:rPr>
          <w:rFonts w:ascii="Times New Roman" w:hAnsi="Times New Roman" w:cs="Times New Roman"/>
          <w:sz w:val="24"/>
          <w:szCs w:val="24"/>
        </w:rPr>
        <w:t xml:space="preserve">… </w:t>
      </w:r>
      <w:r w:rsidRPr="006D1147">
        <w:rPr>
          <w:rFonts w:ascii="Times New Roman" w:hAnsi="Times New Roman" w:cs="Times New Roman"/>
          <w:sz w:val="24"/>
          <w:szCs w:val="24"/>
        </w:rPr>
        <w:t>Este principio deberá guiar el diseño, ejecución, seguimiento y evaluación de las políticas públicas dirigidas a la niñez.</w:t>
      </w:r>
    </w:p>
    <w:p w14:paraId="69E8ACD8" w14:textId="7EF4DE97" w:rsidR="00E35238" w:rsidRPr="006D1147" w:rsidRDefault="00E35238"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Los ascendientes, tutores y custodios tienen la obligación de preservar y exigir el cumplimiento de estos derechos y principios.</w:t>
      </w:r>
    </w:p>
    <w:p w14:paraId="130C47D0" w14:textId="3EBFDA20" w:rsidR="00E35238" w:rsidRPr="006D1147" w:rsidRDefault="00E35238"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El Estado otorgará facilidades a los particulares para que coadyuven al cumplimiento de los derechos de la niñez.</w:t>
      </w:r>
    </w:p>
    <w:p w14:paraId="4F4531D0" w14:textId="18AB11CC" w:rsidR="009819FF" w:rsidRPr="006D1147" w:rsidRDefault="00B6084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lastRenderedPageBreak/>
        <w:t>Además,</w:t>
      </w:r>
      <w:r w:rsidR="00165664" w:rsidRPr="006D1147">
        <w:rPr>
          <w:rFonts w:ascii="Times New Roman" w:hAnsi="Times New Roman" w:cs="Times New Roman"/>
          <w:sz w:val="24"/>
          <w:szCs w:val="24"/>
        </w:rPr>
        <w:t xml:space="preserve"> al señalar en su artículo fracción </w:t>
      </w:r>
      <w:r w:rsidRPr="006D1147">
        <w:rPr>
          <w:rFonts w:ascii="Times New Roman" w:hAnsi="Times New Roman" w:cs="Times New Roman"/>
          <w:sz w:val="24"/>
          <w:szCs w:val="24"/>
        </w:rPr>
        <w:t>73</w:t>
      </w:r>
      <w:r w:rsidR="00165664" w:rsidRPr="006D1147">
        <w:rPr>
          <w:rFonts w:ascii="Times New Roman" w:hAnsi="Times New Roman" w:cs="Times New Roman"/>
          <w:sz w:val="24"/>
          <w:szCs w:val="24"/>
        </w:rPr>
        <w:t xml:space="preserve"> XXIX-P de como facultades del poder legislativo la expedición de leyes en materia de niñez</w:t>
      </w:r>
      <w:r w:rsidR="00712595" w:rsidRPr="006D1147">
        <w:rPr>
          <w:rFonts w:ascii="Times New Roman" w:hAnsi="Times New Roman" w:cs="Times New Roman"/>
          <w:sz w:val="24"/>
          <w:szCs w:val="24"/>
        </w:rPr>
        <w:t xml:space="preserve"> conforme al interés superior del menor y los tratados internacionales obligatorios para México</w:t>
      </w:r>
      <w:r w:rsidRPr="006D1147">
        <w:rPr>
          <w:rFonts w:ascii="Times New Roman" w:hAnsi="Times New Roman" w:cs="Times New Roman"/>
          <w:sz w:val="24"/>
          <w:szCs w:val="24"/>
        </w:rPr>
        <w:t xml:space="preserve"> en materia de derechos humanos.</w:t>
      </w:r>
    </w:p>
    <w:p w14:paraId="75D67761" w14:textId="6087FDB3" w:rsidR="00F45B84" w:rsidRPr="006D1147" w:rsidRDefault="00F45B84"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Esto significa la insuficiencia e ineficacia de la regulación jurídica del derecho de la niñez a conocer sus orígenes biológicos </w:t>
      </w:r>
      <w:r w:rsidR="000A1953" w:rsidRPr="006D1147">
        <w:rPr>
          <w:rFonts w:ascii="Times New Roman" w:hAnsi="Times New Roman" w:cs="Times New Roman"/>
          <w:sz w:val="24"/>
          <w:szCs w:val="24"/>
        </w:rPr>
        <w:t>en el sistema normativo</w:t>
      </w:r>
      <w:r w:rsidR="00713557" w:rsidRPr="006D1147">
        <w:rPr>
          <w:rFonts w:ascii="Times New Roman" w:hAnsi="Times New Roman" w:cs="Times New Roman"/>
          <w:sz w:val="24"/>
          <w:szCs w:val="24"/>
        </w:rPr>
        <w:t xml:space="preserve"> mexicano</w:t>
      </w:r>
      <w:r w:rsidR="000A1953" w:rsidRPr="006D1147">
        <w:rPr>
          <w:rFonts w:ascii="Times New Roman" w:hAnsi="Times New Roman" w:cs="Times New Roman"/>
          <w:sz w:val="24"/>
          <w:szCs w:val="24"/>
        </w:rPr>
        <w:t>, al</w:t>
      </w:r>
      <w:r w:rsidRPr="006D1147">
        <w:rPr>
          <w:rFonts w:ascii="Times New Roman" w:hAnsi="Times New Roman" w:cs="Times New Roman"/>
          <w:sz w:val="24"/>
          <w:szCs w:val="24"/>
        </w:rPr>
        <w:t xml:space="preserve"> regula</w:t>
      </w:r>
      <w:r w:rsidR="000A1953" w:rsidRPr="006D1147">
        <w:rPr>
          <w:rFonts w:ascii="Times New Roman" w:hAnsi="Times New Roman" w:cs="Times New Roman"/>
          <w:sz w:val="24"/>
          <w:szCs w:val="24"/>
        </w:rPr>
        <w:t>r</w:t>
      </w:r>
      <w:r w:rsidRPr="006D1147">
        <w:rPr>
          <w:rFonts w:ascii="Times New Roman" w:hAnsi="Times New Roman" w:cs="Times New Roman"/>
          <w:sz w:val="24"/>
          <w:szCs w:val="24"/>
        </w:rPr>
        <w:t xml:space="preserve"> </w:t>
      </w:r>
      <w:r w:rsidR="00713557" w:rsidRPr="006D1147">
        <w:rPr>
          <w:rFonts w:ascii="Times New Roman" w:hAnsi="Times New Roman" w:cs="Times New Roman"/>
          <w:sz w:val="24"/>
          <w:szCs w:val="24"/>
        </w:rPr>
        <w:t>jurídicamente</w:t>
      </w:r>
      <w:r w:rsidRPr="006D1147">
        <w:rPr>
          <w:rFonts w:ascii="Times New Roman" w:hAnsi="Times New Roman" w:cs="Times New Roman"/>
          <w:sz w:val="24"/>
          <w:szCs w:val="24"/>
        </w:rPr>
        <w:t xml:space="preserve"> </w:t>
      </w:r>
      <w:r w:rsidR="000A1953" w:rsidRPr="006D1147">
        <w:rPr>
          <w:rFonts w:ascii="Times New Roman" w:hAnsi="Times New Roman" w:cs="Times New Roman"/>
          <w:sz w:val="24"/>
          <w:szCs w:val="24"/>
        </w:rPr>
        <w:t xml:space="preserve">dos </w:t>
      </w:r>
      <w:r w:rsidR="00713557" w:rsidRPr="006D1147">
        <w:rPr>
          <w:rFonts w:ascii="Times New Roman" w:hAnsi="Times New Roman" w:cs="Times New Roman"/>
          <w:sz w:val="24"/>
          <w:szCs w:val="24"/>
        </w:rPr>
        <w:t>de sus</w:t>
      </w:r>
      <w:r w:rsidRPr="006D1147">
        <w:rPr>
          <w:rFonts w:ascii="Times New Roman" w:hAnsi="Times New Roman" w:cs="Times New Roman"/>
          <w:sz w:val="24"/>
          <w:szCs w:val="24"/>
        </w:rPr>
        <w:t xml:space="preserve"> elementos </w:t>
      </w:r>
      <w:r w:rsidR="000A1953" w:rsidRPr="006D1147">
        <w:rPr>
          <w:rFonts w:ascii="Times New Roman" w:hAnsi="Times New Roman" w:cs="Times New Roman"/>
          <w:sz w:val="24"/>
          <w:szCs w:val="24"/>
        </w:rPr>
        <w:t>mínimos</w:t>
      </w:r>
      <w:r w:rsidR="00713557" w:rsidRPr="006D1147">
        <w:rPr>
          <w:rFonts w:ascii="Times New Roman" w:hAnsi="Times New Roman" w:cs="Times New Roman"/>
          <w:sz w:val="24"/>
          <w:szCs w:val="24"/>
        </w:rPr>
        <w:t>: p</w:t>
      </w:r>
      <w:r w:rsidRPr="006D1147">
        <w:rPr>
          <w:rFonts w:ascii="Times New Roman" w:hAnsi="Times New Roman" w:cs="Times New Roman"/>
          <w:sz w:val="24"/>
          <w:szCs w:val="24"/>
        </w:rPr>
        <w:t xml:space="preserve">rotección jurídica de la niñez y </w:t>
      </w:r>
      <w:r w:rsidR="00713557" w:rsidRPr="006D1147">
        <w:rPr>
          <w:rFonts w:ascii="Times New Roman" w:hAnsi="Times New Roman" w:cs="Times New Roman"/>
          <w:sz w:val="24"/>
          <w:szCs w:val="24"/>
        </w:rPr>
        <w:t xml:space="preserve">establecer la obligación de crear </w:t>
      </w:r>
      <w:r w:rsidRPr="006D1147">
        <w:rPr>
          <w:rFonts w:ascii="Times New Roman" w:hAnsi="Times New Roman" w:cs="Times New Roman"/>
          <w:sz w:val="24"/>
          <w:szCs w:val="24"/>
        </w:rPr>
        <w:t xml:space="preserve">los mecanismos </w:t>
      </w:r>
      <w:r w:rsidR="000A1953" w:rsidRPr="006D1147">
        <w:rPr>
          <w:rFonts w:ascii="Times New Roman" w:hAnsi="Times New Roman" w:cs="Times New Roman"/>
          <w:sz w:val="24"/>
          <w:szCs w:val="24"/>
        </w:rPr>
        <w:t>legislativos</w:t>
      </w:r>
      <w:r w:rsidR="00782A3C" w:rsidRPr="006D1147">
        <w:rPr>
          <w:rFonts w:ascii="Times New Roman" w:hAnsi="Times New Roman" w:cs="Times New Roman"/>
          <w:sz w:val="24"/>
          <w:szCs w:val="24"/>
        </w:rPr>
        <w:t xml:space="preserve">. </w:t>
      </w:r>
    </w:p>
    <w:p w14:paraId="0DCAC7AF" w14:textId="62B43A13" w:rsidR="00A306D1" w:rsidRPr="006D1147" w:rsidRDefault="00A63489" w:rsidP="00585782">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Ley general de los derechos de niñas, niños y adolescentes </w:t>
      </w:r>
    </w:p>
    <w:p w14:paraId="3E9F3E89" w14:textId="5DF2BCCD" w:rsidR="00BC69AB" w:rsidRPr="006D1147" w:rsidRDefault="007F2FC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En el ámbito federal, el derecho de los menores a conocer sus orígenes biológicos se encuentra regulado de manera enunciativa </w:t>
      </w:r>
      <w:r w:rsidR="00B44E12" w:rsidRPr="006D1147">
        <w:rPr>
          <w:rFonts w:ascii="Times New Roman" w:hAnsi="Times New Roman" w:cs="Times New Roman"/>
          <w:sz w:val="24"/>
          <w:szCs w:val="24"/>
        </w:rPr>
        <w:t xml:space="preserve">en la </w:t>
      </w:r>
      <w:r w:rsidR="00FB253D" w:rsidRPr="006D1147">
        <w:rPr>
          <w:rFonts w:ascii="Times New Roman" w:hAnsi="Times New Roman" w:cs="Times New Roman"/>
          <w:sz w:val="24"/>
          <w:szCs w:val="24"/>
        </w:rPr>
        <w:t>L</w:t>
      </w:r>
      <w:r w:rsidR="00A63489" w:rsidRPr="006D1147">
        <w:rPr>
          <w:rFonts w:ascii="Times New Roman" w:hAnsi="Times New Roman" w:cs="Times New Roman"/>
          <w:sz w:val="24"/>
          <w:szCs w:val="24"/>
        </w:rPr>
        <w:t xml:space="preserve">ey general de los derechos de niñas, niños y adolescentes </w:t>
      </w:r>
      <w:sdt>
        <w:sdtPr>
          <w:rPr>
            <w:rFonts w:ascii="Times New Roman" w:hAnsi="Times New Roman" w:cs="Times New Roman"/>
            <w:sz w:val="24"/>
            <w:szCs w:val="24"/>
          </w:rPr>
          <w:id w:val="-1984766184"/>
          <w:citation/>
        </w:sdtPr>
        <w:sdtEndPr/>
        <w:sdtContent>
          <w:r w:rsidR="00FB253D" w:rsidRPr="006D1147">
            <w:rPr>
              <w:rFonts w:ascii="Times New Roman" w:hAnsi="Times New Roman" w:cs="Times New Roman"/>
              <w:sz w:val="24"/>
              <w:szCs w:val="24"/>
            </w:rPr>
            <w:fldChar w:fldCharType="begin"/>
          </w:r>
          <w:r w:rsidR="00FB253D" w:rsidRPr="006D1147">
            <w:rPr>
              <w:rFonts w:ascii="Times New Roman" w:hAnsi="Times New Roman" w:cs="Times New Roman"/>
              <w:sz w:val="24"/>
              <w:szCs w:val="24"/>
            </w:rPr>
            <w:instrText xml:space="preserve">CITATION DOF19 \n  \t  \l 2058 </w:instrText>
          </w:r>
          <w:r w:rsidR="00FB253D"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(2019)</w:t>
          </w:r>
          <w:r w:rsidR="00FB253D" w:rsidRPr="006D1147">
            <w:rPr>
              <w:rFonts w:ascii="Times New Roman" w:hAnsi="Times New Roman" w:cs="Times New Roman"/>
              <w:sz w:val="24"/>
              <w:szCs w:val="24"/>
            </w:rPr>
            <w:fldChar w:fldCharType="end"/>
          </w:r>
        </w:sdtContent>
      </w:sdt>
      <w:r w:rsidR="00FB253D" w:rsidRPr="006D1147">
        <w:rPr>
          <w:rFonts w:ascii="Times New Roman" w:hAnsi="Times New Roman" w:cs="Times New Roman"/>
          <w:sz w:val="24"/>
          <w:szCs w:val="24"/>
        </w:rPr>
        <w:t xml:space="preserve"> </w:t>
      </w:r>
      <w:r w:rsidR="00B44E12" w:rsidRPr="006D1147">
        <w:rPr>
          <w:rFonts w:ascii="Times New Roman" w:hAnsi="Times New Roman" w:cs="Times New Roman"/>
          <w:sz w:val="24"/>
          <w:szCs w:val="24"/>
        </w:rPr>
        <w:t xml:space="preserve">al establecer en su </w:t>
      </w:r>
      <w:r w:rsidR="00A63489" w:rsidRPr="006D1147">
        <w:rPr>
          <w:rFonts w:ascii="Times New Roman" w:hAnsi="Times New Roman" w:cs="Times New Roman"/>
          <w:sz w:val="24"/>
          <w:szCs w:val="24"/>
        </w:rPr>
        <w:t>capítulo tercero</w:t>
      </w:r>
      <w:r w:rsidR="00A306D1" w:rsidRPr="006D1147">
        <w:rPr>
          <w:rFonts w:ascii="Times New Roman" w:hAnsi="Times New Roman" w:cs="Times New Roman"/>
          <w:sz w:val="24"/>
          <w:szCs w:val="24"/>
        </w:rPr>
        <w:t xml:space="preserve"> </w:t>
      </w:r>
      <w:r w:rsidR="00A63489" w:rsidRPr="006D1147">
        <w:rPr>
          <w:rFonts w:ascii="Times New Roman" w:hAnsi="Times New Roman" w:cs="Times New Roman"/>
          <w:sz w:val="24"/>
          <w:szCs w:val="24"/>
        </w:rPr>
        <w:t xml:space="preserve">denominado </w:t>
      </w:r>
      <w:r w:rsidR="00B44E12" w:rsidRPr="006D1147">
        <w:rPr>
          <w:rFonts w:ascii="Times New Roman" w:hAnsi="Times New Roman" w:cs="Times New Roman"/>
          <w:sz w:val="24"/>
          <w:szCs w:val="24"/>
        </w:rPr>
        <w:t>D</w:t>
      </w:r>
      <w:r w:rsidR="00A306D1" w:rsidRPr="006D1147">
        <w:rPr>
          <w:rFonts w:ascii="Times New Roman" w:hAnsi="Times New Roman" w:cs="Times New Roman"/>
          <w:sz w:val="24"/>
          <w:szCs w:val="24"/>
        </w:rPr>
        <w:t>el Derecho a la Identidad</w:t>
      </w:r>
      <w:r w:rsidR="00A63489" w:rsidRPr="006D1147">
        <w:rPr>
          <w:rFonts w:ascii="Times New Roman" w:hAnsi="Times New Roman" w:cs="Times New Roman"/>
          <w:sz w:val="24"/>
          <w:szCs w:val="24"/>
        </w:rPr>
        <w:t>, a</w:t>
      </w:r>
      <w:r w:rsidR="00A306D1" w:rsidRPr="006D1147">
        <w:rPr>
          <w:rFonts w:ascii="Times New Roman" w:hAnsi="Times New Roman" w:cs="Times New Roman"/>
          <w:sz w:val="24"/>
          <w:szCs w:val="24"/>
        </w:rPr>
        <w:t>rtículo 19</w:t>
      </w:r>
      <w:r w:rsidR="00B44E12" w:rsidRPr="006D1147">
        <w:rPr>
          <w:rFonts w:ascii="Times New Roman" w:hAnsi="Times New Roman" w:cs="Times New Roman"/>
          <w:sz w:val="24"/>
          <w:szCs w:val="24"/>
        </w:rPr>
        <w:t xml:space="preserve">, </w:t>
      </w:r>
      <w:r w:rsidR="00A63489" w:rsidRPr="006D1147">
        <w:rPr>
          <w:rFonts w:ascii="Times New Roman" w:hAnsi="Times New Roman" w:cs="Times New Roman"/>
          <w:sz w:val="24"/>
          <w:szCs w:val="24"/>
        </w:rPr>
        <w:t>fracción III, qu</w:t>
      </w:r>
      <w:r w:rsidR="00B44E12" w:rsidRPr="006D1147">
        <w:rPr>
          <w:rFonts w:ascii="Times New Roman" w:hAnsi="Times New Roman" w:cs="Times New Roman"/>
          <w:sz w:val="24"/>
          <w:szCs w:val="24"/>
        </w:rPr>
        <w:t xml:space="preserve">e </w:t>
      </w:r>
      <w:r w:rsidR="00FB253D" w:rsidRPr="006D1147">
        <w:rPr>
          <w:rFonts w:ascii="Times New Roman" w:hAnsi="Times New Roman" w:cs="Times New Roman"/>
          <w:sz w:val="24"/>
          <w:szCs w:val="24"/>
        </w:rPr>
        <w:t>t</w:t>
      </w:r>
      <w:r w:rsidR="00A63489" w:rsidRPr="006D1147">
        <w:rPr>
          <w:rFonts w:ascii="Times New Roman" w:hAnsi="Times New Roman" w:cs="Times New Roman"/>
          <w:sz w:val="24"/>
          <w:szCs w:val="24"/>
        </w:rPr>
        <w:t>odas las n</w:t>
      </w:r>
      <w:r w:rsidR="00A306D1" w:rsidRPr="006D1147">
        <w:rPr>
          <w:rFonts w:ascii="Times New Roman" w:hAnsi="Times New Roman" w:cs="Times New Roman"/>
          <w:sz w:val="24"/>
          <w:szCs w:val="24"/>
        </w:rPr>
        <w:t>iñas, niños y adolescentes</w:t>
      </w:r>
      <w:r w:rsidR="00A63489" w:rsidRPr="006D1147">
        <w:rPr>
          <w:rFonts w:ascii="Times New Roman" w:hAnsi="Times New Roman" w:cs="Times New Roman"/>
          <w:sz w:val="24"/>
          <w:szCs w:val="24"/>
        </w:rPr>
        <w:t xml:space="preserve"> </w:t>
      </w:r>
      <w:r w:rsidR="00A306D1" w:rsidRPr="006D1147">
        <w:rPr>
          <w:rFonts w:ascii="Times New Roman" w:hAnsi="Times New Roman" w:cs="Times New Roman"/>
          <w:sz w:val="24"/>
          <w:szCs w:val="24"/>
        </w:rPr>
        <w:t xml:space="preserve">desde su nacimiento, tienen derecho </w:t>
      </w:r>
      <w:r w:rsidR="00A63489" w:rsidRPr="006D1147">
        <w:rPr>
          <w:rFonts w:ascii="Times New Roman" w:hAnsi="Times New Roman" w:cs="Times New Roman"/>
          <w:sz w:val="24"/>
          <w:szCs w:val="24"/>
        </w:rPr>
        <w:t>c</w:t>
      </w:r>
      <w:r w:rsidR="00A306D1" w:rsidRPr="006D1147">
        <w:rPr>
          <w:rFonts w:ascii="Times New Roman" w:hAnsi="Times New Roman" w:cs="Times New Roman"/>
          <w:sz w:val="24"/>
          <w:szCs w:val="24"/>
        </w:rPr>
        <w:t>onocer su filiación y su origen, en la medida de lo posible y siempre que ello sea acorde con el interés superior de la niñez</w:t>
      </w:r>
      <w:r w:rsidR="00BC69AB" w:rsidRPr="006D1147">
        <w:rPr>
          <w:rFonts w:ascii="Times New Roman" w:hAnsi="Times New Roman" w:cs="Times New Roman"/>
          <w:sz w:val="24"/>
          <w:szCs w:val="24"/>
        </w:rPr>
        <w:t>. En est</w:t>
      </w:r>
      <w:r w:rsidR="005B7EB4" w:rsidRPr="006D1147">
        <w:rPr>
          <w:rFonts w:ascii="Times New Roman" w:hAnsi="Times New Roman" w:cs="Times New Roman"/>
          <w:sz w:val="24"/>
          <w:szCs w:val="24"/>
        </w:rPr>
        <w:t xml:space="preserve">a regulación federal </w:t>
      </w:r>
      <w:r w:rsidR="00BC69AB" w:rsidRPr="006D1147">
        <w:rPr>
          <w:rFonts w:ascii="Times New Roman" w:hAnsi="Times New Roman" w:cs="Times New Roman"/>
          <w:sz w:val="24"/>
          <w:szCs w:val="24"/>
        </w:rPr>
        <w:t>se puede observar la limitación</w:t>
      </w:r>
      <w:r w:rsidR="005B7EB4" w:rsidRPr="006D1147">
        <w:rPr>
          <w:rFonts w:ascii="Times New Roman" w:hAnsi="Times New Roman" w:cs="Times New Roman"/>
          <w:sz w:val="24"/>
          <w:szCs w:val="24"/>
        </w:rPr>
        <w:t xml:space="preserve"> normativa</w:t>
      </w:r>
      <w:r w:rsidR="00BC69AB" w:rsidRPr="006D1147">
        <w:rPr>
          <w:rFonts w:ascii="Times New Roman" w:hAnsi="Times New Roman" w:cs="Times New Roman"/>
          <w:sz w:val="24"/>
          <w:szCs w:val="24"/>
        </w:rPr>
        <w:t xml:space="preserve"> </w:t>
      </w:r>
      <w:r w:rsidR="005B7EB4" w:rsidRPr="006D1147">
        <w:rPr>
          <w:rFonts w:ascii="Times New Roman" w:hAnsi="Times New Roman" w:cs="Times New Roman"/>
          <w:sz w:val="24"/>
          <w:szCs w:val="24"/>
        </w:rPr>
        <w:t xml:space="preserve">de este derecho fundamental ya que condiciona su ejercicio al </w:t>
      </w:r>
      <w:r w:rsidR="00BC69AB" w:rsidRPr="006D1147">
        <w:rPr>
          <w:rFonts w:ascii="Times New Roman" w:hAnsi="Times New Roman" w:cs="Times New Roman"/>
          <w:sz w:val="24"/>
          <w:szCs w:val="24"/>
        </w:rPr>
        <w:t xml:space="preserve">establecer “siempre que sea acorde…” </w:t>
      </w:r>
      <w:r w:rsidR="005B7EB4" w:rsidRPr="006D1147">
        <w:rPr>
          <w:rFonts w:ascii="Times New Roman" w:hAnsi="Times New Roman" w:cs="Times New Roman"/>
          <w:sz w:val="24"/>
          <w:szCs w:val="24"/>
        </w:rPr>
        <w:t>y consecuentemente faltando a uno de los imperativos previstos en las políticas internacionales en materia de la niñez</w:t>
      </w:r>
      <w:r w:rsidR="004B459B" w:rsidRPr="006D1147">
        <w:rPr>
          <w:rFonts w:ascii="Times New Roman" w:hAnsi="Times New Roman" w:cs="Times New Roman"/>
          <w:sz w:val="24"/>
          <w:szCs w:val="24"/>
        </w:rPr>
        <w:t xml:space="preserve">: no limitar su ejercicio por ley ni otro mecanismos. </w:t>
      </w:r>
    </w:p>
    <w:p w14:paraId="261929F0" w14:textId="10A23495" w:rsidR="00687103" w:rsidRPr="006D1147" w:rsidRDefault="00BC69AB"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Por su parte</w:t>
      </w:r>
      <w:r w:rsidR="005E6A40" w:rsidRPr="006D1147">
        <w:rPr>
          <w:rFonts w:ascii="Times New Roman" w:hAnsi="Times New Roman" w:cs="Times New Roman"/>
          <w:sz w:val="24"/>
          <w:szCs w:val="24"/>
        </w:rPr>
        <w:t xml:space="preserve">, </w:t>
      </w:r>
      <w:r w:rsidRPr="006D1147">
        <w:rPr>
          <w:rFonts w:ascii="Times New Roman" w:hAnsi="Times New Roman" w:cs="Times New Roman"/>
          <w:sz w:val="24"/>
          <w:szCs w:val="24"/>
        </w:rPr>
        <w:t xml:space="preserve">también consagra la obligación de </w:t>
      </w:r>
      <w:r w:rsidR="00051F55" w:rsidRPr="006D1147">
        <w:rPr>
          <w:rFonts w:ascii="Times New Roman" w:hAnsi="Times New Roman" w:cs="Times New Roman"/>
          <w:sz w:val="24"/>
          <w:szCs w:val="24"/>
        </w:rPr>
        <w:t>todas las</w:t>
      </w:r>
      <w:r w:rsidR="00A306D1" w:rsidRPr="006D1147">
        <w:rPr>
          <w:rFonts w:ascii="Times New Roman" w:hAnsi="Times New Roman" w:cs="Times New Roman"/>
          <w:sz w:val="24"/>
          <w:szCs w:val="24"/>
        </w:rPr>
        <w:t xml:space="preserve"> autoridades </w:t>
      </w:r>
      <w:r w:rsidRPr="006D1147">
        <w:rPr>
          <w:rFonts w:ascii="Times New Roman" w:hAnsi="Times New Roman" w:cs="Times New Roman"/>
          <w:sz w:val="24"/>
          <w:szCs w:val="24"/>
        </w:rPr>
        <w:t>para colaborar</w:t>
      </w:r>
      <w:r w:rsidR="00A306D1" w:rsidRPr="006D1147">
        <w:rPr>
          <w:rFonts w:ascii="Times New Roman" w:hAnsi="Times New Roman" w:cs="Times New Roman"/>
          <w:sz w:val="24"/>
          <w:szCs w:val="24"/>
        </w:rPr>
        <w:t xml:space="preserve"> en la búsqueda, localización y obtención de la información necesaria para acreditar o restablecer la identidad de niñas, niños y adolescentes</w:t>
      </w:r>
      <w:r w:rsidRPr="006D1147">
        <w:rPr>
          <w:rFonts w:ascii="Times New Roman" w:hAnsi="Times New Roman" w:cs="Times New Roman"/>
          <w:sz w:val="24"/>
          <w:szCs w:val="24"/>
        </w:rPr>
        <w:t xml:space="preserve"> (</w:t>
      </w:r>
      <w:r w:rsidR="00E66A36" w:rsidRPr="006D1147">
        <w:rPr>
          <w:rFonts w:ascii="Times New Roman" w:hAnsi="Times New Roman" w:cs="Times New Roman"/>
          <w:sz w:val="24"/>
          <w:szCs w:val="24"/>
        </w:rPr>
        <w:t>a</w:t>
      </w:r>
      <w:r w:rsidRPr="006D1147">
        <w:rPr>
          <w:rFonts w:ascii="Times New Roman" w:hAnsi="Times New Roman" w:cs="Times New Roman"/>
          <w:sz w:val="24"/>
          <w:szCs w:val="24"/>
        </w:rPr>
        <w:t>rt</w:t>
      </w:r>
      <w:r w:rsidR="00C2075D" w:rsidRPr="006D1147">
        <w:rPr>
          <w:rFonts w:ascii="Times New Roman" w:hAnsi="Times New Roman" w:cs="Times New Roman"/>
          <w:sz w:val="24"/>
          <w:szCs w:val="24"/>
        </w:rPr>
        <w:t>.</w:t>
      </w:r>
      <w:r w:rsidRPr="006D1147">
        <w:rPr>
          <w:rFonts w:ascii="Times New Roman" w:hAnsi="Times New Roman" w:cs="Times New Roman"/>
          <w:sz w:val="24"/>
          <w:szCs w:val="24"/>
        </w:rPr>
        <w:t xml:space="preserve"> 19) </w:t>
      </w:r>
      <w:r w:rsidR="005E6A40" w:rsidRPr="006D1147">
        <w:rPr>
          <w:rFonts w:ascii="Times New Roman" w:hAnsi="Times New Roman" w:cs="Times New Roman"/>
          <w:sz w:val="24"/>
          <w:szCs w:val="24"/>
        </w:rPr>
        <w:t>Sin embargo, no menciona el tipo de colaboración o mecanismos para hacer efectiva esta determinación</w:t>
      </w:r>
      <w:r w:rsidR="004B459B" w:rsidRPr="006D1147">
        <w:rPr>
          <w:rFonts w:ascii="Times New Roman" w:hAnsi="Times New Roman" w:cs="Times New Roman"/>
          <w:sz w:val="24"/>
          <w:szCs w:val="24"/>
        </w:rPr>
        <w:t xml:space="preserve"> y para encaminarla hacia el derecho fundamental de la niñez a conocer sus orígenes biológicos. </w:t>
      </w:r>
    </w:p>
    <w:p w14:paraId="64BDA5CB" w14:textId="71BAB584" w:rsidR="006775F9" w:rsidRPr="006D1147" w:rsidRDefault="00E66A36"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Además,</w:t>
      </w:r>
      <w:r w:rsidR="005E6A40" w:rsidRPr="006D1147">
        <w:rPr>
          <w:rFonts w:ascii="Times New Roman" w:hAnsi="Times New Roman" w:cs="Times New Roman"/>
          <w:sz w:val="24"/>
          <w:szCs w:val="24"/>
        </w:rPr>
        <w:t xml:space="preserve"> en su a</w:t>
      </w:r>
      <w:r w:rsidR="00206A43" w:rsidRPr="006D1147">
        <w:rPr>
          <w:rFonts w:ascii="Times New Roman" w:hAnsi="Times New Roman" w:cs="Times New Roman"/>
          <w:sz w:val="24"/>
          <w:szCs w:val="24"/>
        </w:rPr>
        <w:t>rtículo 30 Bis 2</w:t>
      </w:r>
      <w:r w:rsidR="00B86D9D" w:rsidRPr="006D1147">
        <w:rPr>
          <w:rFonts w:ascii="Times New Roman" w:hAnsi="Times New Roman" w:cs="Times New Roman"/>
          <w:sz w:val="24"/>
          <w:szCs w:val="24"/>
        </w:rPr>
        <w:t xml:space="preserve">, fracción IV, </w:t>
      </w:r>
      <w:r w:rsidR="005E6A40" w:rsidRPr="006D1147">
        <w:rPr>
          <w:rFonts w:ascii="Times New Roman" w:hAnsi="Times New Roman" w:cs="Times New Roman"/>
          <w:sz w:val="24"/>
          <w:szCs w:val="24"/>
        </w:rPr>
        <w:t>esta ley establece como prohibición</w:t>
      </w:r>
      <w:r w:rsidR="00B86D9D" w:rsidRPr="006D1147">
        <w:rPr>
          <w:rFonts w:ascii="Times New Roman" w:hAnsi="Times New Roman" w:cs="Times New Roman"/>
          <w:sz w:val="24"/>
          <w:szCs w:val="24"/>
        </w:rPr>
        <w:t xml:space="preserve"> </w:t>
      </w:r>
      <w:r w:rsidRPr="006D1147">
        <w:rPr>
          <w:rFonts w:ascii="Times New Roman" w:hAnsi="Times New Roman" w:cs="Times New Roman"/>
          <w:sz w:val="24"/>
          <w:szCs w:val="24"/>
        </w:rPr>
        <w:t>d</w:t>
      </w:r>
      <w:r w:rsidR="00B86D9D" w:rsidRPr="006D1147">
        <w:rPr>
          <w:rFonts w:ascii="Times New Roman" w:hAnsi="Times New Roman" w:cs="Times New Roman"/>
          <w:sz w:val="24"/>
          <w:szCs w:val="24"/>
        </w:rPr>
        <w:t>el contacto de los padres biológicos que entregaron en adopción</w:t>
      </w:r>
      <w:r w:rsidR="00102D0C" w:rsidRPr="006D1147">
        <w:rPr>
          <w:rFonts w:ascii="Times New Roman" w:hAnsi="Times New Roman" w:cs="Times New Roman"/>
          <w:sz w:val="24"/>
          <w:szCs w:val="24"/>
        </w:rPr>
        <w:t xml:space="preserve"> a </w:t>
      </w:r>
      <w:r w:rsidR="00206A43" w:rsidRPr="006D1147">
        <w:rPr>
          <w:rFonts w:ascii="Times New Roman" w:hAnsi="Times New Roman" w:cs="Times New Roman"/>
          <w:sz w:val="24"/>
          <w:szCs w:val="24"/>
        </w:rPr>
        <w:t>una niña, un niño o un adolescente, con el adoptante, el adoptado o con cualquier persona involucrada en la adopción</w:t>
      </w:r>
      <w:r w:rsidR="00102D0C" w:rsidRPr="006D1147">
        <w:rPr>
          <w:rFonts w:ascii="Times New Roman" w:hAnsi="Times New Roman" w:cs="Times New Roman"/>
          <w:sz w:val="24"/>
          <w:szCs w:val="24"/>
        </w:rPr>
        <w:t xml:space="preserve"> estableciendo con excepción, cuando la niñez </w:t>
      </w:r>
      <w:r w:rsidR="00206A43" w:rsidRPr="006D1147">
        <w:rPr>
          <w:rFonts w:ascii="Times New Roman" w:hAnsi="Times New Roman" w:cs="Times New Roman"/>
          <w:sz w:val="24"/>
          <w:szCs w:val="24"/>
        </w:rPr>
        <w:t>desee conocer sus antecedentes familiares y sea mayor de edad</w:t>
      </w:r>
      <w:r w:rsidR="000D01A0" w:rsidRPr="006D1147">
        <w:rPr>
          <w:rFonts w:ascii="Times New Roman" w:hAnsi="Times New Roman" w:cs="Times New Roman"/>
          <w:sz w:val="24"/>
          <w:szCs w:val="24"/>
        </w:rPr>
        <w:t xml:space="preserve"> o cuente </w:t>
      </w:r>
      <w:r w:rsidR="00206A43" w:rsidRPr="006D1147">
        <w:rPr>
          <w:rFonts w:ascii="Times New Roman" w:hAnsi="Times New Roman" w:cs="Times New Roman"/>
          <w:sz w:val="24"/>
          <w:szCs w:val="24"/>
        </w:rPr>
        <w:t>con el consentimiento de los adoptantes</w:t>
      </w:r>
      <w:r w:rsidRPr="006D1147">
        <w:rPr>
          <w:rFonts w:ascii="Times New Roman" w:hAnsi="Times New Roman" w:cs="Times New Roman"/>
          <w:sz w:val="24"/>
          <w:szCs w:val="24"/>
        </w:rPr>
        <w:t xml:space="preserve">. Por esto, </w:t>
      </w:r>
      <w:r w:rsidR="000D01A0" w:rsidRPr="006D1147">
        <w:rPr>
          <w:rFonts w:ascii="Times New Roman" w:hAnsi="Times New Roman" w:cs="Times New Roman"/>
          <w:sz w:val="24"/>
          <w:szCs w:val="24"/>
        </w:rPr>
        <w:t xml:space="preserve">se puede </w:t>
      </w:r>
      <w:r w:rsidR="000D01A0" w:rsidRPr="006D1147">
        <w:rPr>
          <w:rFonts w:ascii="Times New Roman" w:hAnsi="Times New Roman" w:cs="Times New Roman"/>
          <w:sz w:val="24"/>
          <w:szCs w:val="24"/>
        </w:rPr>
        <w:lastRenderedPageBreak/>
        <w:t>observar la l</w:t>
      </w:r>
      <w:r w:rsidR="00E24B6F" w:rsidRPr="006D1147">
        <w:rPr>
          <w:rFonts w:ascii="Times New Roman" w:hAnsi="Times New Roman" w:cs="Times New Roman"/>
          <w:sz w:val="24"/>
          <w:szCs w:val="24"/>
        </w:rPr>
        <w:t xml:space="preserve">imitación </w:t>
      </w:r>
      <w:r w:rsidR="00C2075D" w:rsidRPr="006D1147">
        <w:rPr>
          <w:rFonts w:ascii="Times New Roman" w:hAnsi="Times New Roman" w:cs="Times New Roman"/>
          <w:sz w:val="24"/>
          <w:szCs w:val="24"/>
        </w:rPr>
        <w:t xml:space="preserve">del derecho fundamental de la niñez a conocer sus orígenes biológicos </w:t>
      </w:r>
      <w:r w:rsidR="00E24B6F" w:rsidRPr="006D1147">
        <w:rPr>
          <w:rFonts w:ascii="Times New Roman" w:hAnsi="Times New Roman" w:cs="Times New Roman"/>
          <w:sz w:val="24"/>
          <w:szCs w:val="24"/>
        </w:rPr>
        <w:t xml:space="preserve">cuando </w:t>
      </w:r>
      <w:r w:rsidR="000D01A0" w:rsidRPr="006D1147">
        <w:rPr>
          <w:rFonts w:ascii="Times New Roman" w:hAnsi="Times New Roman" w:cs="Times New Roman"/>
          <w:sz w:val="24"/>
          <w:szCs w:val="24"/>
        </w:rPr>
        <w:t>estipula qu</w:t>
      </w:r>
      <w:r w:rsidR="00E24B6F" w:rsidRPr="006D1147">
        <w:rPr>
          <w:rFonts w:ascii="Times New Roman" w:hAnsi="Times New Roman" w:cs="Times New Roman"/>
          <w:sz w:val="24"/>
          <w:szCs w:val="24"/>
        </w:rPr>
        <w:t xml:space="preserve">e se accederá a su ejercicio siempre que el menor sea mayor de edad </w:t>
      </w:r>
      <w:r w:rsidR="000D01A0" w:rsidRPr="006D1147">
        <w:rPr>
          <w:rFonts w:ascii="Times New Roman" w:hAnsi="Times New Roman" w:cs="Times New Roman"/>
          <w:sz w:val="24"/>
          <w:szCs w:val="24"/>
        </w:rPr>
        <w:t>o cuente con el permiso de los padres adoptantes</w:t>
      </w:r>
      <w:r w:rsidR="00C2075D" w:rsidRPr="006D1147">
        <w:rPr>
          <w:rFonts w:ascii="Times New Roman" w:hAnsi="Times New Roman" w:cs="Times New Roman"/>
          <w:sz w:val="24"/>
          <w:szCs w:val="24"/>
        </w:rPr>
        <w:t xml:space="preserve">. </w:t>
      </w:r>
    </w:p>
    <w:p w14:paraId="433B4988" w14:textId="3E03D976" w:rsidR="0019596F" w:rsidRPr="00720623" w:rsidRDefault="00C2075D" w:rsidP="00720623">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Es decir, esta legislación es insuficiente e ineficaz debido a que regula este derecho solo </w:t>
      </w:r>
      <w:r w:rsidR="00737128" w:rsidRPr="006D1147">
        <w:rPr>
          <w:rFonts w:ascii="Times New Roman" w:hAnsi="Times New Roman" w:cs="Times New Roman"/>
          <w:sz w:val="24"/>
          <w:szCs w:val="24"/>
        </w:rPr>
        <w:t xml:space="preserve">en algunos de sus elementos y además su forma de regulación es limitativa y restringida. </w:t>
      </w:r>
    </w:p>
    <w:p w14:paraId="1461B21D" w14:textId="46FBC181" w:rsidR="006775F9" w:rsidRPr="006D1147" w:rsidRDefault="006775F9" w:rsidP="00585782">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Ley para la protección de los derechos de niñas, niños y adolescentes</w:t>
      </w:r>
    </w:p>
    <w:p w14:paraId="6759206F" w14:textId="3555515D" w:rsidR="006775F9" w:rsidRPr="006D1147" w:rsidRDefault="00ED0464"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Esta ley </w:t>
      </w:r>
      <w:sdt>
        <w:sdtPr>
          <w:rPr>
            <w:rFonts w:ascii="Times New Roman" w:hAnsi="Times New Roman" w:cs="Times New Roman"/>
            <w:sz w:val="24"/>
            <w:szCs w:val="24"/>
          </w:rPr>
          <w:id w:val="1942721260"/>
          <w:citation/>
        </w:sdtPr>
        <w:sdtEndPr/>
        <w:sdtContent>
          <w:r w:rsidR="00737128" w:rsidRPr="006D1147">
            <w:rPr>
              <w:rFonts w:ascii="Times New Roman" w:hAnsi="Times New Roman" w:cs="Times New Roman"/>
              <w:sz w:val="24"/>
              <w:szCs w:val="24"/>
            </w:rPr>
            <w:fldChar w:fldCharType="begin"/>
          </w:r>
          <w:r w:rsidR="00737128" w:rsidRPr="006D1147">
            <w:rPr>
              <w:rFonts w:ascii="Times New Roman" w:hAnsi="Times New Roman" w:cs="Times New Roman"/>
              <w:sz w:val="24"/>
              <w:szCs w:val="24"/>
            </w:rPr>
            <w:instrText xml:space="preserve">CITATION DOF195 \n  \t  \l 2058 </w:instrText>
          </w:r>
          <w:r w:rsidR="00737128"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(2019)</w:t>
          </w:r>
          <w:r w:rsidR="00737128" w:rsidRPr="006D1147">
            <w:rPr>
              <w:rFonts w:ascii="Times New Roman" w:hAnsi="Times New Roman" w:cs="Times New Roman"/>
              <w:sz w:val="24"/>
              <w:szCs w:val="24"/>
            </w:rPr>
            <w:fldChar w:fldCharType="end"/>
          </w:r>
        </w:sdtContent>
      </w:sdt>
      <w:r w:rsidR="00737128" w:rsidRPr="006D1147">
        <w:rPr>
          <w:rFonts w:ascii="Times New Roman" w:hAnsi="Times New Roman" w:cs="Times New Roman"/>
          <w:sz w:val="24"/>
          <w:szCs w:val="24"/>
        </w:rPr>
        <w:t xml:space="preserve"> </w:t>
      </w:r>
      <w:r w:rsidRPr="006D1147">
        <w:rPr>
          <w:rFonts w:ascii="Times New Roman" w:hAnsi="Times New Roman" w:cs="Times New Roman"/>
          <w:sz w:val="24"/>
          <w:szCs w:val="24"/>
        </w:rPr>
        <w:t>previene el derecho de la niñez a conocer sus orígenes biológicos como derecho espec</w:t>
      </w:r>
      <w:r w:rsidR="00C35413" w:rsidRPr="006D1147">
        <w:rPr>
          <w:rFonts w:ascii="Times New Roman" w:hAnsi="Times New Roman" w:cs="Times New Roman"/>
          <w:sz w:val="24"/>
          <w:szCs w:val="24"/>
        </w:rPr>
        <w:t>í</w:t>
      </w:r>
      <w:r w:rsidRPr="006D1147">
        <w:rPr>
          <w:rFonts w:ascii="Times New Roman" w:hAnsi="Times New Roman" w:cs="Times New Roman"/>
          <w:sz w:val="24"/>
          <w:szCs w:val="24"/>
        </w:rPr>
        <w:t>fico del derecho a la identidad</w:t>
      </w:r>
      <w:r w:rsidR="00022470" w:rsidRPr="006D1147">
        <w:rPr>
          <w:rFonts w:ascii="Times New Roman" w:hAnsi="Times New Roman" w:cs="Times New Roman"/>
          <w:sz w:val="24"/>
          <w:szCs w:val="24"/>
        </w:rPr>
        <w:t xml:space="preserve"> en su artículo 22, al mencionar:</w:t>
      </w:r>
    </w:p>
    <w:p w14:paraId="613E1E43" w14:textId="48584C53" w:rsidR="006775F9" w:rsidRPr="006D1147" w:rsidRDefault="006775F9"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El derecho a la identidad está compuesto por:</w:t>
      </w:r>
    </w:p>
    <w:p w14:paraId="271BDC50" w14:textId="77777777" w:rsidR="006775F9" w:rsidRPr="006D1147" w:rsidRDefault="006775F9" w:rsidP="008C7255">
      <w:pPr>
        <w:spacing w:before="240" w:line="360" w:lineRule="auto"/>
        <w:ind w:left="1416"/>
        <w:jc w:val="both"/>
        <w:rPr>
          <w:rFonts w:ascii="Times New Roman" w:hAnsi="Times New Roman" w:cs="Times New Roman"/>
          <w:sz w:val="24"/>
          <w:szCs w:val="24"/>
        </w:rPr>
      </w:pPr>
      <w:r w:rsidRPr="006D1147">
        <w:rPr>
          <w:rFonts w:ascii="Times New Roman" w:hAnsi="Times New Roman" w:cs="Times New Roman"/>
          <w:sz w:val="24"/>
          <w:szCs w:val="24"/>
        </w:rPr>
        <w:t>A. Tener un nombre y los apellidos de los padres desde que nazca y a ser inscrito en el Registro Civil.</w:t>
      </w:r>
    </w:p>
    <w:p w14:paraId="72DFB915" w14:textId="77777777" w:rsidR="006775F9" w:rsidRPr="006D1147" w:rsidRDefault="006775F9" w:rsidP="008C7255">
      <w:pPr>
        <w:spacing w:before="240" w:line="360" w:lineRule="auto"/>
        <w:ind w:left="1416"/>
        <w:jc w:val="both"/>
        <w:rPr>
          <w:rFonts w:ascii="Times New Roman" w:hAnsi="Times New Roman" w:cs="Times New Roman"/>
          <w:sz w:val="24"/>
          <w:szCs w:val="24"/>
        </w:rPr>
      </w:pPr>
      <w:r w:rsidRPr="006D1147">
        <w:rPr>
          <w:rFonts w:ascii="Times New Roman" w:hAnsi="Times New Roman" w:cs="Times New Roman"/>
          <w:sz w:val="24"/>
          <w:szCs w:val="24"/>
        </w:rPr>
        <w:t>B. Tener una nacionalidad, de acuerdo con lo establecido en la Constitución.</w:t>
      </w:r>
    </w:p>
    <w:p w14:paraId="0BCC5A89" w14:textId="77777777" w:rsidR="006775F9" w:rsidRPr="006D1147" w:rsidRDefault="006775F9" w:rsidP="008C7255">
      <w:pPr>
        <w:spacing w:before="240" w:line="360" w:lineRule="auto"/>
        <w:ind w:left="1416"/>
        <w:jc w:val="both"/>
        <w:rPr>
          <w:rFonts w:ascii="Times New Roman" w:hAnsi="Times New Roman" w:cs="Times New Roman"/>
          <w:sz w:val="24"/>
          <w:szCs w:val="24"/>
        </w:rPr>
      </w:pPr>
      <w:r w:rsidRPr="006D1147">
        <w:rPr>
          <w:rFonts w:ascii="Times New Roman" w:hAnsi="Times New Roman" w:cs="Times New Roman"/>
          <w:sz w:val="24"/>
          <w:szCs w:val="24"/>
        </w:rPr>
        <w:t>C. Conocer su filiación y su origen, salvo en los casos que las leyes lo prohíban.</w:t>
      </w:r>
    </w:p>
    <w:p w14:paraId="39B9EFA5" w14:textId="77777777" w:rsidR="006775F9" w:rsidRPr="006D1147" w:rsidRDefault="006775F9" w:rsidP="008C7255">
      <w:pPr>
        <w:spacing w:before="240" w:line="360" w:lineRule="auto"/>
        <w:ind w:left="1416"/>
        <w:jc w:val="both"/>
        <w:rPr>
          <w:rFonts w:ascii="Times New Roman" w:hAnsi="Times New Roman" w:cs="Times New Roman"/>
          <w:sz w:val="24"/>
          <w:szCs w:val="24"/>
        </w:rPr>
      </w:pPr>
      <w:r w:rsidRPr="006D1147">
        <w:rPr>
          <w:rFonts w:ascii="Times New Roman" w:hAnsi="Times New Roman" w:cs="Times New Roman"/>
          <w:sz w:val="24"/>
          <w:szCs w:val="24"/>
        </w:rPr>
        <w:t xml:space="preserve">D. Pertenecer a un grupo cultural y compartir con sus integrantes costumbres, religión, idioma o lengua, sin que esto pueda ser entendido como razón para contrariar ninguno de sus derechos.  </w:t>
      </w:r>
    </w:p>
    <w:p w14:paraId="460FE89F" w14:textId="7E74EB15" w:rsidR="0040553B" w:rsidRPr="006D1147" w:rsidRDefault="006775F9" w:rsidP="008C7255">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sz w:val="24"/>
          <w:szCs w:val="24"/>
        </w:rPr>
        <w:t>A fin de que niñas, niños y adolescentes puedan ejercer plenamente el derecho a su identidad, las normas de cada Entidad Federativa podrán disponer lo necesario para que la madre y el padre los registren, sin distinción en virtud de las circunstancias de su nacimiento.</w:t>
      </w:r>
    </w:p>
    <w:p w14:paraId="0BC4CD5F" w14:textId="169B049B" w:rsidR="00E30FA8" w:rsidRPr="006D1147" w:rsidRDefault="0002247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Esto significa que el derecho de la niñez a conocer sus </w:t>
      </w:r>
      <w:r w:rsidR="00E30FA8" w:rsidRPr="006D1147">
        <w:rPr>
          <w:rFonts w:ascii="Times New Roman" w:hAnsi="Times New Roman" w:cs="Times New Roman"/>
          <w:sz w:val="24"/>
          <w:szCs w:val="24"/>
        </w:rPr>
        <w:t>orígenes</w:t>
      </w:r>
      <w:r w:rsidRPr="006D1147">
        <w:rPr>
          <w:rFonts w:ascii="Times New Roman" w:hAnsi="Times New Roman" w:cs="Times New Roman"/>
          <w:sz w:val="24"/>
          <w:szCs w:val="24"/>
        </w:rPr>
        <w:t xml:space="preserve"> se ve limitativo, al establecer que existirá una </w:t>
      </w:r>
      <w:r w:rsidR="00E30FA8" w:rsidRPr="006D1147">
        <w:rPr>
          <w:rFonts w:ascii="Times New Roman" w:hAnsi="Times New Roman" w:cs="Times New Roman"/>
          <w:sz w:val="24"/>
          <w:szCs w:val="24"/>
        </w:rPr>
        <w:t>excepción para su ejercicio siempre que la ley lo establezca</w:t>
      </w:r>
      <w:r w:rsidR="00C35413" w:rsidRPr="006D1147">
        <w:rPr>
          <w:rFonts w:ascii="Times New Roman" w:hAnsi="Times New Roman" w:cs="Times New Roman"/>
          <w:sz w:val="24"/>
          <w:szCs w:val="24"/>
        </w:rPr>
        <w:t xml:space="preserve"> “Conocer su filiación y su origen, salvo en los casos que las leyes lo prohíban” </w:t>
      </w:r>
      <w:r w:rsidR="00E30FA8" w:rsidRPr="006D1147">
        <w:rPr>
          <w:rFonts w:ascii="Times New Roman" w:hAnsi="Times New Roman" w:cs="Times New Roman"/>
          <w:sz w:val="24"/>
          <w:szCs w:val="24"/>
        </w:rPr>
        <w:t xml:space="preserve"> </w:t>
      </w:r>
    </w:p>
    <w:p w14:paraId="06F9C1FF" w14:textId="3DD8DFFA" w:rsidR="008678EE" w:rsidRPr="006D1147" w:rsidRDefault="00645FD9" w:rsidP="00585782">
      <w:pPr>
        <w:spacing w:before="240" w:line="360" w:lineRule="auto"/>
        <w:ind w:left="708"/>
        <w:jc w:val="both"/>
        <w:rPr>
          <w:rFonts w:ascii="Times New Roman" w:hAnsi="Times New Roman" w:cs="Times New Roman"/>
          <w:sz w:val="24"/>
          <w:szCs w:val="24"/>
        </w:rPr>
      </w:pPr>
      <w:r w:rsidRPr="006D1147">
        <w:rPr>
          <w:rFonts w:ascii="Times New Roman" w:hAnsi="Times New Roman" w:cs="Times New Roman"/>
          <w:b/>
          <w:bCs/>
          <w:sz w:val="24"/>
          <w:szCs w:val="24"/>
        </w:rPr>
        <w:lastRenderedPageBreak/>
        <w:t>Ley general de prestación de servicios para la atención, cuidado y desarrollo integral infantil</w:t>
      </w:r>
    </w:p>
    <w:p w14:paraId="6EBBD461" w14:textId="096DC29E" w:rsidR="00645FD9" w:rsidRPr="006D1147" w:rsidRDefault="0088248F"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Esta</w:t>
      </w:r>
      <w:r w:rsidR="00645FD9" w:rsidRPr="006D1147">
        <w:rPr>
          <w:rFonts w:ascii="Times New Roman" w:hAnsi="Times New Roman" w:cs="Times New Roman"/>
          <w:sz w:val="24"/>
          <w:szCs w:val="24"/>
        </w:rPr>
        <w:t xml:space="preserve"> </w:t>
      </w:r>
      <w:r w:rsidR="00C35413" w:rsidRPr="006D1147">
        <w:rPr>
          <w:rFonts w:ascii="Times New Roman" w:hAnsi="Times New Roman" w:cs="Times New Roman"/>
          <w:sz w:val="24"/>
          <w:szCs w:val="24"/>
        </w:rPr>
        <w:t>l</w:t>
      </w:r>
      <w:r w:rsidR="00645FD9" w:rsidRPr="006D1147">
        <w:rPr>
          <w:rFonts w:ascii="Times New Roman" w:hAnsi="Times New Roman" w:cs="Times New Roman"/>
          <w:sz w:val="24"/>
          <w:szCs w:val="24"/>
        </w:rPr>
        <w:t>ey</w:t>
      </w:r>
      <w:r w:rsidR="00C35413" w:rsidRPr="006D1147">
        <w:rPr>
          <w:rFonts w:ascii="Times New Roman" w:hAnsi="Times New Roman" w:cs="Times New Roman"/>
          <w:sz w:val="24"/>
          <w:szCs w:val="24"/>
        </w:rPr>
        <w:t xml:space="preserve"> </w:t>
      </w:r>
      <w:sdt>
        <w:sdtPr>
          <w:rPr>
            <w:rFonts w:ascii="Times New Roman" w:hAnsi="Times New Roman" w:cs="Times New Roman"/>
            <w:sz w:val="24"/>
            <w:szCs w:val="24"/>
          </w:rPr>
          <w:id w:val="470408954"/>
          <w:citation/>
        </w:sdtPr>
        <w:sdtEndPr/>
        <w:sdtContent>
          <w:r w:rsidR="00C35413" w:rsidRPr="006D1147">
            <w:rPr>
              <w:rFonts w:ascii="Times New Roman" w:hAnsi="Times New Roman" w:cs="Times New Roman"/>
              <w:sz w:val="24"/>
              <w:szCs w:val="24"/>
            </w:rPr>
            <w:fldChar w:fldCharType="begin"/>
          </w:r>
          <w:r w:rsidR="00C35413" w:rsidRPr="006D1147">
            <w:rPr>
              <w:rFonts w:ascii="Times New Roman" w:hAnsi="Times New Roman" w:cs="Times New Roman"/>
              <w:sz w:val="24"/>
              <w:szCs w:val="24"/>
            </w:rPr>
            <w:instrText xml:space="preserve">CITATION DOF196 \n  \t  \l 2058 </w:instrText>
          </w:r>
          <w:r w:rsidR="00C35413"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(2019)</w:t>
          </w:r>
          <w:r w:rsidR="00C35413" w:rsidRPr="006D1147">
            <w:rPr>
              <w:rFonts w:ascii="Times New Roman" w:hAnsi="Times New Roman" w:cs="Times New Roman"/>
              <w:sz w:val="24"/>
              <w:szCs w:val="24"/>
            </w:rPr>
            <w:fldChar w:fldCharType="end"/>
          </w:r>
        </w:sdtContent>
      </w:sdt>
      <w:r w:rsidR="00645FD9" w:rsidRPr="006D1147">
        <w:rPr>
          <w:rFonts w:ascii="Times New Roman" w:hAnsi="Times New Roman" w:cs="Times New Roman"/>
          <w:sz w:val="24"/>
          <w:szCs w:val="24"/>
        </w:rPr>
        <w:t xml:space="preserve"> </w:t>
      </w:r>
      <w:r w:rsidR="005F28B7" w:rsidRPr="006D1147">
        <w:rPr>
          <w:rFonts w:ascii="Times New Roman" w:hAnsi="Times New Roman" w:cs="Times New Roman"/>
          <w:sz w:val="24"/>
          <w:szCs w:val="24"/>
        </w:rPr>
        <w:t>regula la</w:t>
      </w:r>
      <w:r w:rsidR="00645FD9" w:rsidRPr="006D1147">
        <w:rPr>
          <w:rFonts w:ascii="Times New Roman" w:hAnsi="Times New Roman" w:cs="Times New Roman"/>
          <w:sz w:val="24"/>
          <w:szCs w:val="24"/>
        </w:rPr>
        <w:t xml:space="preserve"> prestación de servicios para la atención, cuidado y desarrollo integral infantil en condiciones de igualdad, calidad, calidez, seguridad y protección adecuadas</w:t>
      </w:r>
      <w:r w:rsidRPr="006D1147">
        <w:rPr>
          <w:rFonts w:ascii="Times New Roman" w:hAnsi="Times New Roman" w:cs="Times New Roman"/>
          <w:sz w:val="24"/>
          <w:szCs w:val="24"/>
        </w:rPr>
        <w:t xml:space="preserve"> para el ejercicio</w:t>
      </w:r>
      <w:r w:rsidR="00645FD9" w:rsidRPr="006D1147">
        <w:rPr>
          <w:rFonts w:ascii="Times New Roman" w:hAnsi="Times New Roman" w:cs="Times New Roman"/>
          <w:sz w:val="24"/>
          <w:szCs w:val="24"/>
        </w:rPr>
        <w:t xml:space="preserve"> pleno de</w:t>
      </w:r>
      <w:r w:rsidRPr="006D1147">
        <w:rPr>
          <w:rFonts w:ascii="Times New Roman" w:hAnsi="Times New Roman" w:cs="Times New Roman"/>
          <w:sz w:val="24"/>
          <w:szCs w:val="24"/>
        </w:rPr>
        <w:t xml:space="preserve"> los</w:t>
      </w:r>
      <w:r w:rsidR="00645FD9" w:rsidRPr="006D1147">
        <w:rPr>
          <w:rFonts w:ascii="Times New Roman" w:hAnsi="Times New Roman" w:cs="Times New Roman"/>
          <w:sz w:val="24"/>
          <w:szCs w:val="24"/>
        </w:rPr>
        <w:t xml:space="preserve"> derechos</w:t>
      </w:r>
      <w:r w:rsidRPr="006D1147">
        <w:rPr>
          <w:rFonts w:ascii="Times New Roman" w:hAnsi="Times New Roman" w:cs="Times New Roman"/>
          <w:sz w:val="24"/>
          <w:szCs w:val="24"/>
        </w:rPr>
        <w:t xml:space="preserve"> de la niñez. (art. 1)</w:t>
      </w:r>
    </w:p>
    <w:p w14:paraId="70DA71FE" w14:textId="368F5E40" w:rsidR="00E30FA8" w:rsidRPr="006D1147" w:rsidRDefault="00D05FCE"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Respecto del derecho de la niñez a conocer sus orígenes biológicos únicamente menciona como actividad de los Centros de atención de la niñez, apoyar al desarrollo biológico, cognoscitivo, psicomotriz, y socio - afectivo de menor. (art. 12)</w:t>
      </w:r>
      <w:r w:rsidR="00CD1857" w:rsidRPr="006D1147">
        <w:rPr>
          <w:rFonts w:ascii="Times New Roman" w:hAnsi="Times New Roman" w:cs="Times New Roman"/>
          <w:sz w:val="24"/>
          <w:szCs w:val="24"/>
        </w:rPr>
        <w:t xml:space="preserve"> es decir, la</w:t>
      </w:r>
      <w:r w:rsidRPr="006D1147">
        <w:rPr>
          <w:rFonts w:ascii="Times New Roman" w:hAnsi="Times New Roman" w:cs="Times New Roman"/>
          <w:sz w:val="24"/>
          <w:szCs w:val="24"/>
        </w:rPr>
        <w:t xml:space="preserve"> regulación es de carácter enunciativa y sin estipular el contenido de la atención a ese apoyo biológico. </w:t>
      </w:r>
    </w:p>
    <w:p w14:paraId="013A7E62" w14:textId="4FE49489" w:rsidR="00B72822" w:rsidRPr="006D1147" w:rsidRDefault="00CD1857"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Por consecuencia, se observa la </w:t>
      </w:r>
      <w:r w:rsidR="00B72822" w:rsidRPr="006D1147">
        <w:rPr>
          <w:rFonts w:ascii="Times New Roman" w:hAnsi="Times New Roman" w:cs="Times New Roman"/>
          <w:sz w:val="24"/>
          <w:szCs w:val="24"/>
        </w:rPr>
        <w:t xml:space="preserve">insuficiencia e ineficacia del derecho </w:t>
      </w:r>
      <w:r w:rsidRPr="006D1147">
        <w:rPr>
          <w:rFonts w:ascii="Times New Roman" w:hAnsi="Times New Roman" w:cs="Times New Roman"/>
          <w:sz w:val="24"/>
          <w:szCs w:val="24"/>
        </w:rPr>
        <w:t xml:space="preserve">fundamental </w:t>
      </w:r>
      <w:r w:rsidR="00B72822" w:rsidRPr="006D1147">
        <w:rPr>
          <w:rFonts w:ascii="Times New Roman" w:hAnsi="Times New Roman" w:cs="Times New Roman"/>
          <w:sz w:val="24"/>
          <w:szCs w:val="24"/>
        </w:rPr>
        <w:t xml:space="preserve">de la niñez a conocer sus orígenes biológicos </w:t>
      </w:r>
      <w:r w:rsidRPr="006D1147">
        <w:rPr>
          <w:rFonts w:ascii="Times New Roman" w:hAnsi="Times New Roman" w:cs="Times New Roman"/>
          <w:sz w:val="24"/>
          <w:szCs w:val="24"/>
        </w:rPr>
        <w:t>por su</w:t>
      </w:r>
      <w:r w:rsidR="00B72822" w:rsidRPr="006D1147">
        <w:rPr>
          <w:rFonts w:ascii="Times New Roman" w:hAnsi="Times New Roman" w:cs="Times New Roman"/>
          <w:sz w:val="24"/>
          <w:szCs w:val="24"/>
        </w:rPr>
        <w:t xml:space="preserve"> carácter enunciativo</w:t>
      </w:r>
      <w:r w:rsidRPr="006D1147">
        <w:rPr>
          <w:rFonts w:ascii="Times New Roman" w:hAnsi="Times New Roman" w:cs="Times New Roman"/>
          <w:sz w:val="24"/>
          <w:szCs w:val="24"/>
        </w:rPr>
        <w:t xml:space="preserve"> y limitativo. </w:t>
      </w:r>
    </w:p>
    <w:p w14:paraId="4982B212" w14:textId="58AFCB98" w:rsidR="009269F3" w:rsidRPr="006D1147" w:rsidRDefault="0019596F" w:rsidP="008C7255">
      <w:pPr>
        <w:spacing w:before="240"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t>Subs</w:t>
      </w:r>
      <w:r w:rsidR="009269F3" w:rsidRPr="006D1147">
        <w:rPr>
          <w:rFonts w:ascii="Times New Roman" w:hAnsi="Times New Roman" w:cs="Times New Roman"/>
          <w:b/>
          <w:bCs/>
          <w:sz w:val="24"/>
          <w:szCs w:val="24"/>
        </w:rPr>
        <w:t xml:space="preserve">istema gubernamental </w:t>
      </w:r>
    </w:p>
    <w:p w14:paraId="6DF16BAE" w14:textId="7A6BA748" w:rsidR="00720623" w:rsidRPr="004D5CEC" w:rsidRDefault="009269F3" w:rsidP="004D5CEC">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el presente apartado se procede al análisis d</w:t>
      </w:r>
      <w:r w:rsidR="00450DBB" w:rsidRPr="006D1147">
        <w:rPr>
          <w:rFonts w:ascii="Times New Roman" w:hAnsi="Times New Roman" w:cs="Times New Roman"/>
          <w:sz w:val="24"/>
          <w:szCs w:val="24"/>
        </w:rPr>
        <w:t>e los</w:t>
      </w:r>
      <w:r w:rsidRPr="006D1147">
        <w:rPr>
          <w:rFonts w:ascii="Times New Roman" w:hAnsi="Times New Roman" w:cs="Times New Roman"/>
          <w:sz w:val="24"/>
          <w:szCs w:val="24"/>
        </w:rPr>
        <w:t xml:space="preserve"> organismos </w:t>
      </w:r>
      <w:r w:rsidR="00585782" w:rsidRPr="006D1147">
        <w:rPr>
          <w:rFonts w:ascii="Times New Roman" w:hAnsi="Times New Roman" w:cs="Times New Roman"/>
          <w:sz w:val="24"/>
          <w:szCs w:val="24"/>
        </w:rPr>
        <w:t xml:space="preserve">gubernamentales a nivel federal </w:t>
      </w:r>
      <w:r w:rsidRPr="006D1147">
        <w:rPr>
          <w:rFonts w:ascii="Times New Roman" w:hAnsi="Times New Roman" w:cs="Times New Roman"/>
          <w:sz w:val="24"/>
          <w:szCs w:val="24"/>
        </w:rPr>
        <w:t>encargados de la protecci</w:t>
      </w:r>
      <w:r w:rsidR="00450DBB" w:rsidRPr="006D1147">
        <w:rPr>
          <w:rFonts w:ascii="Times New Roman" w:hAnsi="Times New Roman" w:cs="Times New Roman"/>
          <w:sz w:val="24"/>
          <w:szCs w:val="24"/>
        </w:rPr>
        <w:t>ó</w:t>
      </w:r>
      <w:r w:rsidRPr="006D1147">
        <w:rPr>
          <w:rFonts w:ascii="Times New Roman" w:hAnsi="Times New Roman" w:cs="Times New Roman"/>
          <w:sz w:val="24"/>
          <w:szCs w:val="24"/>
        </w:rPr>
        <w:t xml:space="preserve">n, promoción y </w:t>
      </w:r>
      <w:r w:rsidR="00450DBB" w:rsidRPr="006D1147">
        <w:rPr>
          <w:rFonts w:ascii="Times New Roman" w:hAnsi="Times New Roman" w:cs="Times New Roman"/>
          <w:sz w:val="24"/>
          <w:szCs w:val="24"/>
        </w:rPr>
        <w:t>difusión</w:t>
      </w:r>
      <w:r w:rsidRPr="006D1147">
        <w:rPr>
          <w:rFonts w:ascii="Times New Roman" w:hAnsi="Times New Roman" w:cs="Times New Roman"/>
          <w:sz w:val="24"/>
          <w:szCs w:val="24"/>
        </w:rPr>
        <w:t xml:space="preserve"> de los </w:t>
      </w:r>
      <w:r w:rsidR="00450DBB" w:rsidRPr="006D1147">
        <w:rPr>
          <w:rFonts w:ascii="Times New Roman" w:hAnsi="Times New Roman" w:cs="Times New Roman"/>
          <w:sz w:val="24"/>
          <w:szCs w:val="24"/>
        </w:rPr>
        <w:t>derechos fundamentales de la niñez en México y que tiene injerencia en las entidades feder</w:t>
      </w:r>
      <w:r w:rsidR="002A5B2C" w:rsidRPr="006D1147">
        <w:rPr>
          <w:rFonts w:ascii="Times New Roman" w:hAnsi="Times New Roman" w:cs="Times New Roman"/>
          <w:sz w:val="24"/>
          <w:szCs w:val="24"/>
        </w:rPr>
        <w:t xml:space="preserve">ativas respectivas. </w:t>
      </w:r>
    </w:p>
    <w:p w14:paraId="57FD0D7E" w14:textId="34BA6640" w:rsidR="002A5B2C" w:rsidRPr="006D1147" w:rsidRDefault="002A5B2C" w:rsidP="00585782">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 xml:space="preserve">Sistema para el Desarrollo Integral de la Familia </w:t>
      </w:r>
    </w:p>
    <w:p w14:paraId="2C030FC7" w14:textId="7E364EE7" w:rsidR="00CB5F41" w:rsidRPr="006D1147" w:rsidRDefault="002A5B2C"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Organismo público que tiene como objetivo prestar los servicios de representación y asistencia jurídica y de orientación social a niñas y niños, jóvenes, adultos mayores, personas con alguna discapacidad, madres adolescentes y solteras, indigentes, indígenas migrantes o desplazados y todas aquellas personas que por distintas circunstancias no puedan ejercer plenamente sus </w:t>
      </w:r>
      <w:r w:rsidR="00A86E65" w:rsidRPr="006D1147">
        <w:rPr>
          <w:rFonts w:ascii="Times New Roman" w:hAnsi="Times New Roman" w:cs="Times New Roman"/>
          <w:sz w:val="24"/>
          <w:szCs w:val="24"/>
        </w:rPr>
        <w:t>derechos,</w:t>
      </w:r>
      <w:r w:rsidRPr="006D1147">
        <w:rPr>
          <w:rFonts w:ascii="Times New Roman" w:hAnsi="Times New Roman" w:cs="Times New Roman"/>
          <w:sz w:val="24"/>
          <w:szCs w:val="24"/>
        </w:rPr>
        <w:t xml:space="preserve"> </w:t>
      </w:r>
      <w:r w:rsidR="00A86E65" w:rsidRPr="006D1147">
        <w:rPr>
          <w:rFonts w:ascii="Times New Roman" w:hAnsi="Times New Roman" w:cs="Times New Roman"/>
          <w:sz w:val="24"/>
          <w:szCs w:val="24"/>
        </w:rPr>
        <w:t>así</w:t>
      </w:r>
      <w:r w:rsidRPr="006D1147">
        <w:rPr>
          <w:rFonts w:ascii="Times New Roman" w:hAnsi="Times New Roman" w:cs="Times New Roman"/>
          <w:sz w:val="24"/>
          <w:szCs w:val="24"/>
        </w:rPr>
        <w:t xml:space="preserve"> como</w:t>
      </w:r>
      <w:r w:rsidR="004C3F5F" w:rsidRPr="006D1147">
        <w:rPr>
          <w:rFonts w:ascii="Times New Roman" w:hAnsi="Times New Roman" w:cs="Times New Roman"/>
          <w:sz w:val="24"/>
          <w:szCs w:val="24"/>
        </w:rPr>
        <w:t xml:space="preserve"> la</w:t>
      </w:r>
      <w:r w:rsidRPr="006D1147">
        <w:rPr>
          <w:rFonts w:ascii="Times New Roman" w:hAnsi="Times New Roman" w:cs="Times New Roman"/>
          <w:sz w:val="24"/>
          <w:szCs w:val="24"/>
        </w:rPr>
        <w:t xml:space="preserve"> </w:t>
      </w:r>
      <w:r w:rsidR="00A86E65" w:rsidRPr="006D1147">
        <w:rPr>
          <w:rFonts w:ascii="Times New Roman" w:hAnsi="Times New Roman" w:cs="Times New Roman"/>
          <w:sz w:val="24"/>
          <w:szCs w:val="24"/>
        </w:rPr>
        <w:t>injerencia</w:t>
      </w:r>
      <w:r w:rsidRPr="006D1147">
        <w:rPr>
          <w:rFonts w:ascii="Times New Roman" w:hAnsi="Times New Roman" w:cs="Times New Roman"/>
          <w:sz w:val="24"/>
          <w:szCs w:val="24"/>
        </w:rPr>
        <w:t xml:space="preserve"> </w:t>
      </w:r>
      <w:r w:rsidR="004C3F5F" w:rsidRPr="006D1147">
        <w:rPr>
          <w:rFonts w:ascii="Times New Roman" w:hAnsi="Times New Roman" w:cs="Times New Roman"/>
          <w:sz w:val="24"/>
          <w:szCs w:val="24"/>
        </w:rPr>
        <w:t>de sus</w:t>
      </w:r>
      <w:r w:rsidRPr="006D1147">
        <w:rPr>
          <w:rFonts w:ascii="Times New Roman" w:hAnsi="Times New Roman" w:cs="Times New Roman"/>
          <w:sz w:val="24"/>
          <w:szCs w:val="24"/>
        </w:rPr>
        <w:t xml:space="preserve"> </w:t>
      </w:r>
      <w:r w:rsidR="00A86E65" w:rsidRPr="006D1147">
        <w:rPr>
          <w:rFonts w:ascii="Times New Roman" w:hAnsi="Times New Roman" w:cs="Times New Roman"/>
          <w:sz w:val="24"/>
          <w:szCs w:val="24"/>
        </w:rPr>
        <w:t>relaciones</w:t>
      </w:r>
      <w:r w:rsidRPr="006D1147">
        <w:rPr>
          <w:rFonts w:ascii="Times New Roman" w:hAnsi="Times New Roman" w:cs="Times New Roman"/>
          <w:sz w:val="24"/>
          <w:szCs w:val="24"/>
        </w:rPr>
        <w:t xml:space="preserve"> familiares </w:t>
      </w:r>
      <w:sdt>
        <w:sdtPr>
          <w:rPr>
            <w:rFonts w:ascii="Times New Roman" w:hAnsi="Times New Roman" w:cs="Times New Roman"/>
            <w:sz w:val="24"/>
            <w:szCs w:val="24"/>
          </w:rPr>
          <w:id w:val="-739642964"/>
          <w:citation/>
        </w:sdtPr>
        <w:sdtEndPr/>
        <w:sdtContent>
          <w:r w:rsidR="00B901CF" w:rsidRPr="006D1147">
            <w:rPr>
              <w:rFonts w:ascii="Times New Roman" w:hAnsi="Times New Roman" w:cs="Times New Roman"/>
              <w:sz w:val="24"/>
              <w:szCs w:val="24"/>
            </w:rPr>
            <w:fldChar w:fldCharType="begin"/>
          </w:r>
          <w:r w:rsidR="00CB5F41" w:rsidRPr="006D1147">
            <w:rPr>
              <w:rFonts w:ascii="Times New Roman" w:hAnsi="Times New Roman" w:cs="Times New Roman"/>
              <w:sz w:val="24"/>
              <w:szCs w:val="24"/>
            </w:rPr>
            <w:instrText xml:space="preserve">CITATION DOF197 \l 2058 </w:instrText>
          </w:r>
          <w:r w:rsidR="00B901CF"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rPr>
            <w:t>(DOF, Ley general de asistencia social, 2019)</w:t>
          </w:r>
          <w:r w:rsidR="00B901CF" w:rsidRPr="006D1147">
            <w:rPr>
              <w:rFonts w:ascii="Times New Roman" w:hAnsi="Times New Roman" w:cs="Times New Roman"/>
              <w:sz w:val="24"/>
              <w:szCs w:val="24"/>
            </w:rPr>
            <w:fldChar w:fldCharType="end"/>
          </w:r>
        </w:sdtContent>
      </w:sdt>
    </w:p>
    <w:p w14:paraId="4A7604F3" w14:textId="3E58456D" w:rsidR="00645FD9" w:rsidRPr="006D1147" w:rsidRDefault="00FC5D1F" w:rsidP="00426940">
      <w:pPr>
        <w:spacing w:before="240" w:line="360" w:lineRule="auto"/>
        <w:ind w:firstLine="708"/>
        <w:jc w:val="both"/>
        <w:rPr>
          <w:rFonts w:ascii="Times New Roman" w:hAnsi="Times New Roman" w:cs="Times New Roman"/>
          <w:b/>
          <w:bCs/>
          <w:sz w:val="24"/>
          <w:szCs w:val="24"/>
        </w:rPr>
      </w:pPr>
      <w:r w:rsidRPr="006D1147">
        <w:rPr>
          <w:rFonts w:ascii="Times New Roman" w:hAnsi="Times New Roman" w:cs="Times New Roman"/>
          <w:b/>
          <w:bCs/>
          <w:sz w:val="24"/>
          <w:szCs w:val="24"/>
        </w:rPr>
        <w:t>Procuraduría Federal de Protección de Niñas, Niños y Adolescentes</w:t>
      </w:r>
    </w:p>
    <w:p w14:paraId="1C094953" w14:textId="3D3FEAF8" w:rsidR="00A22FE3" w:rsidRPr="006D1147" w:rsidRDefault="00CB5F41"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Órgano público que tiene </w:t>
      </w:r>
      <w:r w:rsidR="00E433C1" w:rsidRPr="006D1147">
        <w:rPr>
          <w:rFonts w:ascii="Times New Roman" w:hAnsi="Times New Roman" w:cs="Times New Roman"/>
          <w:sz w:val="24"/>
          <w:szCs w:val="24"/>
        </w:rPr>
        <w:t>como objetivo p</w:t>
      </w:r>
      <w:r w:rsidR="00021EB6" w:rsidRPr="006D1147">
        <w:rPr>
          <w:rFonts w:ascii="Times New Roman" w:hAnsi="Times New Roman" w:cs="Times New Roman"/>
          <w:sz w:val="24"/>
          <w:szCs w:val="24"/>
        </w:rPr>
        <w:t xml:space="preserve">rocurar la protección integral de niñas, niños y adolescentes </w:t>
      </w:r>
      <w:r w:rsidR="00A86E65" w:rsidRPr="006D1147">
        <w:rPr>
          <w:rFonts w:ascii="Times New Roman" w:hAnsi="Times New Roman" w:cs="Times New Roman"/>
          <w:sz w:val="24"/>
          <w:szCs w:val="24"/>
        </w:rPr>
        <w:t>para el ejercicio de sus derechos conforme a la CPEUM</w:t>
      </w:r>
      <w:r w:rsidR="00021EB6" w:rsidRPr="006D1147">
        <w:rPr>
          <w:rFonts w:ascii="Times New Roman" w:hAnsi="Times New Roman" w:cs="Times New Roman"/>
          <w:sz w:val="24"/>
          <w:szCs w:val="24"/>
        </w:rPr>
        <w:t>, los tratados internacionales</w:t>
      </w:r>
      <w:r w:rsidR="00E433C1" w:rsidRPr="006D1147">
        <w:rPr>
          <w:rFonts w:ascii="Times New Roman" w:hAnsi="Times New Roman" w:cs="Times New Roman"/>
          <w:sz w:val="24"/>
          <w:szCs w:val="24"/>
        </w:rPr>
        <w:t>,</w:t>
      </w:r>
      <w:r w:rsidR="00021EB6" w:rsidRPr="006D1147">
        <w:rPr>
          <w:rFonts w:ascii="Times New Roman" w:hAnsi="Times New Roman" w:cs="Times New Roman"/>
          <w:sz w:val="24"/>
          <w:szCs w:val="24"/>
        </w:rPr>
        <w:t xml:space="preserve"> y demás disposiciones aplicables</w:t>
      </w:r>
      <w:r w:rsidR="0056677B" w:rsidRPr="006D1147">
        <w:rPr>
          <w:rFonts w:ascii="Times New Roman" w:hAnsi="Times New Roman" w:cs="Times New Roman"/>
          <w:sz w:val="24"/>
          <w:szCs w:val="24"/>
        </w:rPr>
        <w:t>; p</w:t>
      </w:r>
      <w:r w:rsidR="00021EB6" w:rsidRPr="006D1147">
        <w:rPr>
          <w:rFonts w:ascii="Times New Roman" w:hAnsi="Times New Roman" w:cs="Times New Roman"/>
          <w:sz w:val="24"/>
          <w:szCs w:val="24"/>
        </w:rPr>
        <w:t xml:space="preserve">restar asesoría y representación </w:t>
      </w:r>
      <w:r w:rsidR="0056677B" w:rsidRPr="006D1147">
        <w:rPr>
          <w:rFonts w:ascii="Times New Roman" w:hAnsi="Times New Roman" w:cs="Times New Roman"/>
          <w:sz w:val="24"/>
          <w:szCs w:val="24"/>
        </w:rPr>
        <w:t>de</w:t>
      </w:r>
      <w:r w:rsidR="00021EB6" w:rsidRPr="006D1147">
        <w:rPr>
          <w:rFonts w:ascii="Times New Roman" w:hAnsi="Times New Roman" w:cs="Times New Roman"/>
          <w:sz w:val="24"/>
          <w:szCs w:val="24"/>
        </w:rPr>
        <w:t xml:space="preserve"> niñas, </w:t>
      </w:r>
      <w:r w:rsidR="00021EB6" w:rsidRPr="006D1147">
        <w:rPr>
          <w:rFonts w:ascii="Times New Roman" w:hAnsi="Times New Roman" w:cs="Times New Roman"/>
          <w:sz w:val="24"/>
          <w:szCs w:val="24"/>
        </w:rPr>
        <w:lastRenderedPageBreak/>
        <w:t>niños y adolescentes involucrados en procedimientos judiciales o administrativos en que participen</w:t>
      </w:r>
      <w:r w:rsidR="00E433C1" w:rsidRPr="006D1147">
        <w:rPr>
          <w:rFonts w:ascii="Times New Roman" w:hAnsi="Times New Roman" w:cs="Times New Roman"/>
          <w:sz w:val="24"/>
          <w:szCs w:val="24"/>
        </w:rPr>
        <w:t>;</w:t>
      </w:r>
      <w:r w:rsidR="0056677B" w:rsidRPr="006D1147">
        <w:rPr>
          <w:rFonts w:ascii="Times New Roman" w:hAnsi="Times New Roman" w:cs="Times New Roman"/>
          <w:sz w:val="24"/>
          <w:szCs w:val="24"/>
        </w:rPr>
        <w:t xml:space="preserve"> así como d</w:t>
      </w:r>
      <w:r w:rsidR="00021EB6" w:rsidRPr="006D1147">
        <w:rPr>
          <w:rFonts w:ascii="Times New Roman" w:hAnsi="Times New Roman" w:cs="Times New Roman"/>
          <w:sz w:val="24"/>
          <w:szCs w:val="24"/>
        </w:rPr>
        <w:t>esarrollar los lineamentos y procedimientos a los que se sujetar</w:t>
      </w:r>
      <w:r w:rsidR="0056677B" w:rsidRPr="006D1147">
        <w:rPr>
          <w:rFonts w:ascii="Times New Roman" w:hAnsi="Times New Roman" w:cs="Times New Roman"/>
          <w:sz w:val="24"/>
          <w:szCs w:val="24"/>
        </w:rPr>
        <w:t>a la niñez para restituir sus derechos y d</w:t>
      </w:r>
      <w:r w:rsidR="00021EB6" w:rsidRPr="006D1147">
        <w:rPr>
          <w:rFonts w:ascii="Times New Roman" w:hAnsi="Times New Roman" w:cs="Times New Roman"/>
          <w:sz w:val="24"/>
          <w:szCs w:val="24"/>
        </w:rPr>
        <w:t xml:space="preserve">ar seguimiento a cada una de </w:t>
      </w:r>
      <w:r w:rsidR="00E433C1" w:rsidRPr="006D1147">
        <w:rPr>
          <w:rFonts w:ascii="Times New Roman" w:hAnsi="Times New Roman" w:cs="Times New Roman"/>
          <w:sz w:val="24"/>
          <w:szCs w:val="24"/>
        </w:rPr>
        <w:t>esas</w:t>
      </w:r>
      <w:r w:rsidR="00021EB6" w:rsidRPr="006D1147">
        <w:rPr>
          <w:rFonts w:ascii="Times New Roman" w:hAnsi="Times New Roman" w:cs="Times New Roman"/>
          <w:sz w:val="24"/>
          <w:szCs w:val="24"/>
        </w:rPr>
        <w:t xml:space="preserve"> acciones hasta cerciorarse de que los derechos de la niña, niño o adolescente se encuentren garantizados.</w:t>
      </w:r>
      <w:r w:rsidR="0056677B" w:rsidRPr="006D1147">
        <w:rPr>
          <w:rFonts w:ascii="Times New Roman" w:hAnsi="Times New Roman" w:cs="Times New Roman"/>
          <w:sz w:val="24"/>
          <w:szCs w:val="24"/>
        </w:rPr>
        <w:t xml:space="preserve"> (</w:t>
      </w:r>
      <w:r w:rsidR="00FD580D" w:rsidRPr="006D1147">
        <w:rPr>
          <w:rFonts w:ascii="Times New Roman" w:hAnsi="Times New Roman" w:cs="Times New Roman"/>
          <w:sz w:val="24"/>
          <w:szCs w:val="24"/>
        </w:rPr>
        <w:t>A</w:t>
      </w:r>
      <w:r w:rsidR="0056677B" w:rsidRPr="006D1147">
        <w:rPr>
          <w:rFonts w:ascii="Times New Roman" w:hAnsi="Times New Roman" w:cs="Times New Roman"/>
          <w:sz w:val="24"/>
          <w:szCs w:val="24"/>
        </w:rPr>
        <w:t>rt</w:t>
      </w:r>
      <w:r w:rsidR="00FD580D" w:rsidRPr="006D1147">
        <w:rPr>
          <w:rFonts w:ascii="Times New Roman" w:hAnsi="Times New Roman" w:cs="Times New Roman"/>
          <w:sz w:val="24"/>
          <w:szCs w:val="24"/>
        </w:rPr>
        <w:t>.</w:t>
      </w:r>
      <w:r w:rsidR="0056677B" w:rsidRPr="006D1147">
        <w:rPr>
          <w:rFonts w:ascii="Times New Roman" w:hAnsi="Times New Roman" w:cs="Times New Roman"/>
          <w:sz w:val="24"/>
          <w:szCs w:val="24"/>
        </w:rPr>
        <w:t xml:space="preserve"> 122</w:t>
      </w:r>
      <w:r w:rsidRPr="006D1147">
        <w:rPr>
          <w:rFonts w:ascii="Times New Roman" w:hAnsi="Times New Roman" w:cs="Times New Roman"/>
          <w:sz w:val="24"/>
          <w:szCs w:val="24"/>
        </w:rPr>
        <w:t>,</w:t>
      </w:r>
      <w:r w:rsidR="0056677B" w:rsidRPr="006D1147">
        <w:rPr>
          <w:rFonts w:ascii="Times New Roman" w:hAnsi="Times New Roman" w:cs="Times New Roman"/>
          <w:sz w:val="24"/>
          <w:szCs w:val="24"/>
        </w:rPr>
        <w:t xml:space="preserve"> Ley General de los Derechos de Niñas, Niños y Adolescentes)</w:t>
      </w:r>
      <w:r w:rsidR="0056677B" w:rsidRPr="006D1147">
        <w:rPr>
          <w:rFonts w:ascii="Times New Roman" w:hAnsi="Times New Roman" w:cs="Times New Roman"/>
          <w:b/>
          <w:bCs/>
          <w:sz w:val="24"/>
          <w:szCs w:val="24"/>
        </w:rPr>
        <w:t xml:space="preserve"> </w:t>
      </w:r>
    </w:p>
    <w:p w14:paraId="3B9F066F" w14:textId="2CBFB6BA" w:rsidR="00E85948" w:rsidRPr="006D1147" w:rsidRDefault="00E85948" w:rsidP="00426940">
      <w:pPr>
        <w:spacing w:before="240" w:line="360" w:lineRule="auto"/>
        <w:ind w:left="708"/>
        <w:jc w:val="both"/>
        <w:rPr>
          <w:rFonts w:ascii="Times New Roman" w:hAnsi="Times New Roman" w:cs="Times New Roman"/>
          <w:b/>
          <w:bCs/>
          <w:sz w:val="24"/>
          <w:szCs w:val="24"/>
        </w:rPr>
      </w:pPr>
      <w:r w:rsidRPr="006D1147">
        <w:rPr>
          <w:rFonts w:ascii="Times New Roman" w:hAnsi="Times New Roman" w:cs="Times New Roman"/>
          <w:b/>
          <w:bCs/>
          <w:sz w:val="24"/>
          <w:szCs w:val="24"/>
        </w:rPr>
        <w:t>Sistema Nacional de Protección Integral de los Derechos de niñas, niños y adolescentes</w:t>
      </w:r>
    </w:p>
    <w:p w14:paraId="58D1C48E" w14:textId="100283FD" w:rsidR="00E85948" w:rsidRPr="006D1147" w:rsidRDefault="00FD580D"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S</w:t>
      </w:r>
      <w:r w:rsidR="004C3F5F" w:rsidRPr="006D1147">
        <w:rPr>
          <w:rFonts w:ascii="Times New Roman" w:hAnsi="Times New Roman" w:cs="Times New Roman"/>
          <w:sz w:val="24"/>
          <w:szCs w:val="24"/>
        </w:rPr>
        <w:t xml:space="preserve">istema de protección integral de los derechos de las niñas, niños y adolescentes </w:t>
      </w:r>
      <w:r w:rsidR="00D82C11" w:rsidRPr="006D1147">
        <w:rPr>
          <w:rFonts w:ascii="Times New Roman" w:hAnsi="Times New Roman" w:cs="Times New Roman"/>
          <w:sz w:val="24"/>
          <w:szCs w:val="24"/>
        </w:rPr>
        <w:t xml:space="preserve">diseñado para la alineación, transversalización, diseño e implementación de la política pública con perspectiva de derechos humanos de la infancia y adolescencia en los órganos, entidades, mecanismos, instancias, leyes, normas, políticas, servicios para respetar, promover, proteger, restituir y restablecer </w:t>
      </w:r>
      <w:r w:rsidR="00EF66EA" w:rsidRPr="006D1147">
        <w:rPr>
          <w:rFonts w:ascii="Times New Roman" w:hAnsi="Times New Roman" w:cs="Times New Roman"/>
          <w:sz w:val="24"/>
          <w:szCs w:val="24"/>
        </w:rPr>
        <w:t>sus</w:t>
      </w:r>
      <w:r w:rsidR="00D82C11" w:rsidRPr="006D1147">
        <w:rPr>
          <w:rFonts w:ascii="Times New Roman" w:hAnsi="Times New Roman" w:cs="Times New Roman"/>
          <w:sz w:val="24"/>
          <w:szCs w:val="24"/>
        </w:rPr>
        <w:t xml:space="preserve"> derechos y reparar el daño ante la vulneración de los mismos</w:t>
      </w:r>
      <w:r w:rsidR="00EF66EA" w:rsidRPr="006D1147">
        <w:rPr>
          <w:rFonts w:ascii="Times New Roman" w:hAnsi="Times New Roman" w:cs="Times New Roman"/>
          <w:sz w:val="24"/>
          <w:szCs w:val="24"/>
        </w:rPr>
        <w:t>.</w:t>
      </w:r>
      <w:r w:rsidR="00D82C11" w:rsidRPr="006D1147">
        <w:rPr>
          <w:rFonts w:ascii="Times New Roman" w:hAnsi="Times New Roman" w:cs="Times New Roman"/>
          <w:sz w:val="24"/>
          <w:szCs w:val="24"/>
        </w:rPr>
        <w:t xml:space="preserve"> </w:t>
      </w:r>
      <w:r w:rsidRPr="006D1147">
        <w:rPr>
          <w:rFonts w:ascii="Times New Roman" w:hAnsi="Times New Roman" w:cs="Times New Roman"/>
          <w:sz w:val="24"/>
          <w:szCs w:val="24"/>
        </w:rPr>
        <w:t>(A</w:t>
      </w:r>
      <w:r w:rsidR="00EF66EA" w:rsidRPr="006D1147">
        <w:rPr>
          <w:rFonts w:ascii="Times New Roman" w:hAnsi="Times New Roman" w:cs="Times New Roman"/>
          <w:sz w:val="24"/>
          <w:szCs w:val="24"/>
        </w:rPr>
        <w:t>rt. 125</w:t>
      </w:r>
      <w:r w:rsidR="00767FD6" w:rsidRPr="006D1147">
        <w:rPr>
          <w:rFonts w:ascii="Times New Roman" w:hAnsi="Times New Roman" w:cs="Times New Roman"/>
          <w:sz w:val="24"/>
          <w:szCs w:val="24"/>
        </w:rPr>
        <w:t xml:space="preserve">, </w:t>
      </w:r>
      <w:r w:rsidRPr="006D1147">
        <w:rPr>
          <w:rFonts w:ascii="Times New Roman" w:hAnsi="Times New Roman" w:cs="Times New Roman"/>
          <w:sz w:val="24"/>
          <w:szCs w:val="24"/>
        </w:rPr>
        <w:t>L</w:t>
      </w:r>
      <w:r w:rsidR="00BD7D69" w:rsidRPr="006D1147">
        <w:rPr>
          <w:rFonts w:ascii="Times New Roman" w:hAnsi="Times New Roman" w:cs="Times New Roman"/>
          <w:sz w:val="24"/>
          <w:szCs w:val="24"/>
        </w:rPr>
        <w:t xml:space="preserve">ey general de los derechos de niñas, niños y adolescentes) </w:t>
      </w:r>
    </w:p>
    <w:p w14:paraId="553A6A37" w14:textId="35E298C2" w:rsidR="00767FD6" w:rsidRPr="006D1147" w:rsidRDefault="00426940" w:rsidP="008C7255">
      <w:pPr>
        <w:spacing w:before="240" w:line="360" w:lineRule="auto"/>
        <w:jc w:val="both"/>
        <w:rPr>
          <w:rFonts w:ascii="Times New Roman" w:hAnsi="Times New Roman" w:cs="Times New Roman"/>
          <w:sz w:val="24"/>
          <w:szCs w:val="24"/>
        </w:rPr>
      </w:pPr>
      <w:r w:rsidRPr="006D1147">
        <w:rPr>
          <w:rFonts w:ascii="Times New Roman" w:hAnsi="Times New Roman" w:cs="Times New Roman"/>
          <w:sz w:val="24"/>
          <w:szCs w:val="24"/>
        </w:rPr>
        <w:t>En forma genérica</w:t>
      </w:r>
      <w:r w:rsidR="00CA56D3" w:rsidRPr="006D1147">
        <w:rPr>
          <w:rFonts w:ascii="Times New Roman" w:hAnsi="Times New Roman" w:cs="Times New Roman"/>
          <w:sz w:val="24"/>
          <w:szCs w:val="24"/>
        </w:rPr>
        <w:t>,</w:t>
      </w:r>
      <w:r w:rsidRPr="006D1147">
        <w:rPr>
          <w:rFonts w:ascii="Times New Roman" w:hAnsi="Times New Roman" w:cs="Times New Roman"/>
          <w:sz w:val="24"/>
          <w:szCs w:val="24"/>
        </w:rPr>
        <w:t xml:space="preserve"> </w:t>
      </w:r>
      <w:r w:rsidR="00AA5B5B" w:rsidRPr="006D1147">
        <w:rPr>
          <w:rFonts w:ascii="Times New Roman" w:hAnsi="Times New Roman" w:cs="Times New Roman"/>
          <w:sz w:val="24"/>
          <w:szCs w:val="24"/>
        </w:rPr>
        <w:t>estos tres órganos públicos encargados de la protección de la niñez en México tienen</w:t>
      </w:r>
      <w:r w:rsidRPr="006D1147">
        <w:rPr>
          <w:rFonts w:ascii="Times New Roman" w:hAnsi="Times New Roman" w:cs="Times New Roman"/>
          <w:sz w:val="24"/>
          <w:szCs w:val="24"/>
        </w:rPr>
        <w:t xml:space="preserve"> como </w:t>
      </w:r>
      <w:r w:rsidR="00CA56D3" w:rsidRPr="006D1147">
        <w:rPr>
          <w:rFonts w:ascii="Times New Roman" w:hAnsi="Times New Roman" w:cs="Times New Roman"/>
          <w:sz w:val="24"/>
          <w:szCs w:val="24"/>
        </w:rPr>
        <w:t>finalidad</w:t>
      </w:r>
      <w:r w:rsidRPr="006D1147">
        <w:rPr>
          <w:rFonts w:ascii="Times New Roman" w:hAnsi="Times New Roman" w:cs="Times New Roman"/>
          <w:sz w:val="24"/>
          <w:szCs w:val="24"/>
        </w:rPr>
        <w:t xml:space="preserve"> </w:t>
      </w:r>
      <w:r w:rsidR="00CA56D3" w:rsidRPr="006D1147">
        <w:rPr>
          <w:rFonts w:ascii="Times New Roman" w:hAnsi="Times New Roman" w:cs="Times New Roman"/>
          <w:sz w:val="24"/>
          <w:szCs w:val="24"/>
        </w:rPr>
        <w:t xml:space="preserve">promover, proteger y difundir </w:t>
      </w:r>
      <w:r w:rsidRPr="006D1147">
        <w:rPr>
          <w:rFonts w:ascii="Times New Roman" w:hAnsi="Times New Roman" w:cs="Times New Roman"/>
          <w:sz w:val="24"/>
          <w:szCs w:val="24"/>
        </w:rPr>
        <w:t xml:space="preserve">los derechos fundamentales de la </w:t>
      </w:r>
      <w:r w:rsidR="0019596F" w:rsidRPr="006D1147">
        <w:rPr>
          <w:rFonts w:ascii="Times New Roman" w:hAnsi="Times New Roman" w:cs="Times New Roman"/>
          <w:sz w:val="24"/>
          <w:szCs w:val="24"/>
        </w:rPr>
        <w:t>niñez,</w:t>
      </w:r>
      <w:r w:rsidRPr="006D1147">
        <w:rPr>
          <w:rFonts w:ascii="Times New Roman" w:hAnsi="Times New Roman" w:cs="Times New Roman"/>
          <w:sz w:val="24"/>
          <w:szCs w:val="24"/>
        </w:rPr>
        <w:t xml:space="preserve"> sin embargo, respecto del derecho de la niñez a conocer sus origines </w:t>
      </w:r>
      <w:r w:rsidR="00AB20A3" w:rsidRPr="006D1147">
        <w:rPr>
          <w:rFonts w:ascii="Times New Roman" w:hAnsi="Times New Roman" w:cs="Times New Roman"/>
          <w:sz w:val="24"/>
          <w:szCs w:val="24"/>
        </w:rPr>
        <w:t>biológicos</w:t>
      </w:r>
      <w:r w:rsidRPr="006D1147">
        <w:rPr>
          <w:rFonts w:ascii="Times New Roman" w:hAnsi="Times New Roman" w:cs="Times New Roman"/>
          <w:sz w:val="24"/>
          <w:szCs w:val="24"/>
        </w:rPr>
        <w:t xml:space="preserve"> no</w:t>
      </w:r>
      <w:r w:rsidR="00CA56D3" w:rsidRPr="006D1147">
        <w:rPr>
          <w:rFonts w:ascii="Times New Roman" w:hAnsi="Times New Roman" w:cs="Times New Roman"/>
          <w:sz w:val="24"/>
          <w:szCs w:val="24"/>
        </w:rPr>
        <w:t xml:space="preserve"> lo consagran en </w:t>
      </w:r>
      <w:r w:rsidR="00AB20A3" w:rsidRPr="006D1147">
        <w:rPr>
          <w:rFonts w:ascii="Times New Roman" w:hAnsi="Times New Roman" w:cs="Times New Roman"/>
          <w:sz w:val="24"/>
          <w:szCs w:val="24"/>
        </w:rPr>
        <w:t>cuanto a su actuación. Y consecuentemente</w:t>
      </w:r>
      <w:r w:rsidR="00767FD6" w:rsidRPr="006D1147">
        <w:rPr>
          <w:rFonts w:ascii="Times New Roman" w:hAnsi="Times New Roman" w:cs="Times New Roman"/>
          <w:sz w:val="24"/>
          <w:szCs w:val="24"/>
        </w:rPr>
        <w:t xml:space="preserve">, el aparato gubernamental </w:t>
      </w:r>
      <w:r w:rsidR="0066032A" w:rsidRPr="006D1147">
        <w:rPr>
          <w:rFonts w:ascii="Times New Roman" w:hAnsi="Times New Roman" w:cs="Times New Roman"/>
          <w:sz w:val="24"/>
          <w:szCs w:val="24"/>
        </w:rPr>
        <w:t>mantiene una falta de comunicación respecto del sistema normativo</w:t>
      </w:r>
      <w:r w:rsidR="00767FD6" w:rsidRPr="006D1147">
        <w:rPr>
          <w:rFonts w:ascii="Times New Roman" w:hAnsi="Times New Roman" w:cs="Times New Roman"/>
          <w:sz w:val="24"/>
          <w:szCs w:val="24"/>
        </w:rPr>
        <w:t xml:space="preserve"> del derecho fundamental de la niñez a conocer sus orígenes biológicos </w:t>
      </w:r>
      <w:r w:rsidR="00AB20A3" w:rsidRPr="006D1147">
        <w:rPr>
          <w:rFonts w:ascii="Times New Roman" w:hAnsi="Times New Roman" w:cs="Times New Roman"/>
          <w:sz w:val="24"/>
          <w:szCs w:val="24"/>
        </w:rPr>
        <w:t>por la inexistencia de la</w:t>
      </w:r>
      <w:r w:rsidR="00767FD6" w:rsidRPr="006D1147">
        <w:rPr>
          <w:rFonts w:ascii="Times New Roman" w:hAnsi="Times New Roman" w:cs="Times New Roman"/>
          <w:sz w:val="24"/>
          <w:szCs w:val="24"/>
        </w:rPr>
        <w:t xml:space="preserve"> regulación espe</w:t>
      </w:r>
      <w:r w:rsidR="00AB20A3" w:rsidRPr="006D1147">
        <w:rPr>
          <w:rFonts w:ascii="Times New Roman" w:hAnsi="Times New Roman" w:cs="Times New Roman"/>
          <w:sz w:val="24"/>
          <w:szCs w:val="24"/>
        </w:rPr>
        <w:t>cí</w:t>
      </w:r>
      <w:r w:rsidR="00767FD6" w:rsidRPr="006D1147">
        <w:rPr>
          <w:rFonts w:ascii="Times New Roman" w:hAnsi="Times New Roman" w:cs="Times New Roman"/>
          <w:sz w:val="24"/>
          <w:szCs w:val="24"/>
        </w:rPr>
        <w:t xml:space="preserve">fica </w:t>
      </w:r>
      <w:r w:rsidR="003242B4" w:rsidRPr="006D1147">
        <w:rPr>
          <w:rFonts w:ascii="Times New Roman" w:hAnsi="Times New Roman" w:cs="Times New Roman"/>
          <w:sz w:val="24"/>
          <w:szCs w:val="24"/>
        </w:rPr>
        <w:t>de este</w:t>
      </w:r>
      <w:r w:rsidR="00767FD6" w:rsidRPr="006D1147">
        <w:rPr>
          <w:rFonts w:ascii="Times New Roman" w:hAnsi="Times New Roman" w:cs="Times New Roman"/>
          <w:sz w:val="24"/>
          <w:szCs w:val="24"/>
        </w:rPr>
        <w:t xml:space="preserve"> derecho</w:t>
      </w:r>
      <w:r w:rsidR="003242B4" w:rsidRPr="006D1147">
        <w:rPr>
          <w:rFonts w:ascii="Times New Roman" w:hAnsi="Times New Roman" w:cs="Times New Roman"/>
          <w:sz w:val="24"/>
          <w:szCs w:val="24"/>
        </w:rPr>
        <w:t xml:space="preserve"> fundamental,</w:t>
      </w:r>
      <w:r w:rsidR="00767FD6" w:rsidRPr="006D1147">
        <w:rPr>
          <w:rFonts w:ascii="Times New Roman" w:hAnsi="Times New Roman" w:cs="Times New Roman"/>
          <w:sz w:val="24"/>
          <w:szCs w:val="24"/>
        </w:rPr>
        <w:t xml:space="preserve"> a pesar de ser órganos encargados de la </w:t>
      </w:r>
      <w:r w:rsidR="0066032A" w:rsidRPr="006D1147">
        <w:rPr>
          <w:rFonts w:ascii="Times New Roman" w:hAnsi="Times New Roman" w:cs="Times New Roman"/>
          <w:sz w:val="24"/>
          <w:szCs w:val="24"/>
        </w:rPr>
        <w:t>niñez</w:t>
      </w:r>
      <w:r w:rsidR="00767FD6" w:rsidRPr="006D1147">
        <w:rPr>
          <w:rFonts w:ascii="Times New Roman" w:hAnsi="Times New Roman" w:cs="Times New Roman"/>
          <w:sz w:val="24"/>
          <w:szCs w:val="24"/>
        </w:rPr>
        <w:t xml:space="preserve"> en México. </w:t>
      </w:r>
    </w:p>
    <w:p w14:paraId="444C1FF4" w14:textId="184EE411" w:rsidR="002E264A" w:rsidRPr="006D1147" w:rsidRDefault="002E264A" w:rsidP="008C7255">
      <w:pPr>
        <w:spacing w:before="240" w:line="360" w:lineRule="auto"/>
        <w:jc w:val="both"/>
        <w:rPr>
          <w:rFonts w:ascii="Times New Roman" w:hAnsi="Times New Roman" w:cs="Times New Roman"/>
          <w:b/>
          <w:bCs/>
          <w:sz w:val="24"/>
          <w:szCs w:val="24"/>
        </w:rPr>
      </w:pPr>
    </w:p>
    <w:p w14:paraId="07A8C3A3" w14:textId="0B6D23BD" w:rsidR="00E10751" w:rsidRPr="006D1147" w:rsidRDefault="00E10751" w:rsidP="008C7255">
      <w:pPr>
        <w:spacing w:line="360" w:lineRule="auto"/>
        <w:jc w:val="both"/>
        <w:rPr>
          <w:rFonts w:ascii="Times New Roman" w:hAnsi="Times New Roman" w:cs="Times New Roman"/>
          <w:sz w:val="24"/>
          <w:szCs w:val="24"/>
        </w:rPr>
      </w:pPr>
    </w:p>
    <w:p w14:paraId="7500CDC4" w14:textId="3AE2DCAD" w:rsidR="00245470" w:rsidRPr="006D1147" w:rsidRDefault="00245470" w:rsidP="008C7255">
      <w:pPr>
        <w:spacing w:line="360" w:lineRule="auto"/>
        <w:jc w:val="both"/>
        <w:rPr>
          <w:rFonts w:ascii="Times New Roman" w:hAnsi="Times New Roman" w:cs="Times New Roman"/>
          <w:sz w:val="24"/>
          <w:szCs w:val="24"/>
        </w:rPr>
      </w:pPr>
    </w:p>
    <w:p w14:paraId="2C38B815" w14:textId="16FAD24D" w:rsidR="00245470" w:rsidRPr="006D1147" w:rsidRDefault="00245470" w:rsidP="008C7255">
      <w:pPr>
        <w:spacing w:line="360" w:lineRule="auto"/>
        <w:jc w:val="both"/>
        <w:rPr>
          <w:rFonts w:ascii="Times New Roman" w:hAnsi="Times New Roman" w:cs="Times New Roman"/>
          <w:sz w:val="24"/>
          <w:szCs w:val="24"/>
        </w:rPr>
      </w:pPr>
    </w:p>
    <w:p w14:paraId="06561D83" w14:textId="0EFD6F11" w:rsidR="00720623" w:rsidRDefault="00720623" w:rsidP="008C7255">
      <w:pPr>
        <w:spacing w:line="360" w:lineRule="auto"/>
        <w:jc w:val="both"/>
        <w:rPr>
          <w:rFonts w:ascii="Times New Roman" w:hAnsi="Times New Roman" w:cs="Times New Roman"/>
          <w:sz w:val="24"/>
          <w:szCs w:val="24"/>
        </w:rPr>
      </w:pPr>
    </w:p>
    <w:p w14:paraId="2B9AA709" w14:textId="6706BF29" w:rsidR="004D5CEC" w:rsidRDefault="004D5CEC" w:rsidP="008C7255">
      <w:pPr>
        <w:spacing w:line="360" w:lineRule="auto"/>
        <w:jc w:val="both"/>
        <w:rPr>
          <w:rFonts w:ascii="Times New Roman" w:hAnsi="Times New Roman" w:cs="Times New Roman"/>
          <w:sz w:val="24"/>
          <w:szCs w:val="24"/>
        </w:rPr>
      </w:pPr>
    </w:p>
    <w:p w14:paraId="08E07F42" w14:textId="77777777" w:rsidR="004D5CEC" w:rsidRPr="006D1147" w:rsidRDefault="004D5CEC" w:rsidP="008C7255">
      <w:pPr>
        <w:spacing w:line="360" w:lineRule="auto"/>
        <w:jc w:val="both"/>
        <w:rPr>
          <w:rFonts w:ascii="Times New Roman" w:hAnsi="Times New Roman" w:cs="Times New Roman"/>
          <w:sz w:val="24"/>
          <w:szCs w:val="24"/>
        </w:rPr>
      </w:pPr>
    </w:p>
    <w:p w14:paraId="3B711BDD" w14:textId="33FE6347" w:rsidR="00065B14" w:rsidRPr="006D1147" w:rsidRDefault="0019596F" w:rsidP="008C7255">
      <w:pPr>
        <w:spacing w:line="360" w:lineRule="auto"/>
        <w:jc w:val="both"/>
        <w:rPr>
          <w:rFonts w:ascii="Times New Roman" w:hAnsi="Times New Roman" w:cs="Times New Roman"/>
          <w:b/>
          <w:bCs/>
          <w:sz w:val="24"/>
          <w:szCs w:val="24"/>
        </w:rPr>
      </w:pPr>
      <w:r w:rsidRPr="006D1147">
        <w:rPr>
          <w:rFonts w:ascii="Times New Roman" w:hAnsi="Times New Roman" w:cs="Times New Roman"/>
          <w:b/>
          <w:bCs/>
          <w:sz w:val="24"/>
          <w:szCs w:val="24"/>
        </w:rPr>
        <w:lastRenderedPageBreak/>
        <w:t>CONCLUSIONES</w:t>
      </w:r>
    </w:p>
    <w:p w14:paraId="2D48EB14" w14:textId="77777777" w:rsidR="00065B14" w:rsidRPr="006D1147" w:rsidRDefault="00065B14"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El derecho de la niñez a conocer a sus padres biológicos es aquel derecho fundamental del menor que deriva del derecho a la identidad, consistente en solicitar y recibir información de su origen personal, su origen genético y la identidad de sus padres biológicos así como los medios por los cuales llevo a ser parte de una familia específica o la forma de su concepción (adoptivo, fecundación asistida…); que permite la elaboración, la proyección y el desarrollo de la personalidad y la construcción de la propia historia personal e individualísima, y para lograr su ejercicio se deberán ejercitar diversos derechos fundamentales. </w:t>
      </w:r>
    </w:p>
    <w:p w14:paraId="7B895D06" w14:textId="3EF5321E" w:rsidR="00065B14" w:rsidRPr="006D1147" w:rsidRDefault="00692570"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Los instrumentos de política internacional en materia de dignidad humana que se desarrollan en el presente documento</w:t>
      </w:r>
      <w:r w:rsidR="009C0FAE" w:rsidRPr="006D1147">
        <w:rPr>
          <w:rFonts w:ascii="Times New Roman" w:hAnsi="Times New Roman" w:cs="Times New Roman"/>
          <w:sz w:val="24"/>
          <w:szCs w:val="24"/>
        </w:rPr>
        <w:t>,</w:t>
      </w:r>
      <w:r w:rsidR="00E62B36" w:rsidRPr="006D1147">
        <w:rPr>
          <w:rFonts w:ascii="Times New Roman" w:hAnsi="Times New Roman" w:cs="Times New Roman"/>
          <w:sz w:val="24"/>
          <w:szCs w:val="24"/>
        </w:rPr>
        <w:t xml:space="preserve"> </w:t>
      </w:r>
      <w:r w:rsidR="004B53D9" w:rsidRPr="006D1147">
        <w:rPr>
          <w:rFonts w:ascii="Times New Roman" w:hAnsi="Times New Roman" w:cs="Times New Roman"/>
          <w:sz w:val="24"/>
          <w:szCs w:val="24"/>
        </w:rPr>
        <w:t>estipulan</w:t>
      </w:r>
      <w:r w:rsidR="00C026A5" w:rsidRPr="006D1147">
        <w:rPr>
          <w:rFonts w:ascii="Times New Roman" w:hAnsi="Times New Roman" w:cs="Times New Roman"/>
          <w:sz w:val="24"/>
          <w:szCs w:val="24"/>
        </w:rPr>
        <w:t xml:space="preserve"> </w:t>
      </w:r>
      <w:r w:rsidR="00E62B36" w:rsidRPr="006D1147">
        <w:rPr>
          <w:rFonts w:ascii="Times New Roman" w:hAnsi="Times New Roman" w:cs="Times New Roman"/>
          <w:sz w:val="24"/>
          <w:szCs w:val="24"/>
        </w:rPr>
        <w:t xml:space="preserve">el derecho a la niñez a conocer sus origines biológicos </w:t>
      </w:r>
      <w:r w:rsidRPr="006D1147">
        <w:rPr>
          <w:rFonts w:ascii="Times New Roman" w:hAnsi="Times New Roman" w:cs="Times New Roman"/>
          <w:sz w:val="24"/>
          <w:szCs w:val="24"/>
        </w:rPr>
        <w:t>como derecho humano</w:t>
      </w:r>
      <w:r w:rsidR="004B53D9" w:rsidRPr="006D1147">
        <w:rPr>
          <w:rFonts w:ascii="Times New Roman" w:hAnsi="Times New Roman" w:cs="Times New Roman"/>
          <w:sz w:val="24"/>
          <w:szCs w:val="24"/>
        </w:rPr>
        <w:t xml:space="preserve"> y enfatiza como elementos esenciales para su cumplimiento hacia el estado nación que los acoge, los siguientes:  </w:t>
      </w:r>
      <w:r w:rsidR="004850C8" w:rsidRPr="006D1147">
        <w:rPr>
          <w:rFonts w:ascii="Times New Roman" w:hAnsi="Times New Roman" w:cs="Times New Roman"/>
          <w:sz w:val="24"/>
          <w:szCs w:val="24"/>
        </w:rPr>
        <w:t xml:space="preserve">1) </w:t>
      </w:r>
      <w:r w:rsidR="00B36234" w:rsidRPr="006D1147">
        <w:rPr>
          <w:rFonts w:ascii="Times New Roman" w:hAnsi="Times New Roman" w:cs="Times New Roman"/>
          <w:sz w:val="24"/>
          <w:szCs w:val="24"/>
        </w:rPr>
        <w:t>D</w:t>
      </w:r>
      <w:r w:rsidR="004850C8" w:rsidRPr="006D1147">
        <w:rPr>
          <w:rFonts w:ascii="Times New Roman" w:hAnsi="Times New Roman" w:cs="Times New Roman"/>
          <w:sz w:val="24"/>
          <w:szCs w:val="24"/>
        </w:rPr>
        <w:t>erecho espec</w:t>
      </w:r>
      <w:r w:rsidR="00B36234" w:rsidRPr="006D1147">
        <w:rPr>
          <w:rFonts w:ascii="Times New Roman" w:hAnsi="Times New Roman" w:cs="Times New Roman"/>
          <w:sz w:val="24"/>
          <w:szCs w:val="24"/>
        </w:rPr>
        <w:t>í</w:t>
      </w:r>
      <w:r w:rsidR="004850C8" w:rsidRPr="006D1147">
        <w:rPr>
          <w:rFonts w:ascii="Times New Roman" w:hAnsi="Times New Roman" w:cs="Times New Roman"/>
          <w:sz w:val="24"/>
          <w:szCs w:val="24"/>
        </w:rPr>
        <w:t>fico del derecho a la identidad</w:t>
      </w:r>
      <w:r w:rsidR="00B36234" w:rsidRPr="006D1147">
        <w:rPr>
          <w:rFonts w:ascii="Times New Roman" w:hAnsi="Times New Roman" w:cs="Times New Roman"/>
          <w:sz w:val="24"/>
          <w:szCs w:val="24"/>
        </w:rPr>
        <w:t xml:space="preserve">; 2) </w:t>
      </w:r>
      <w:r w:rsidR="00715939" w:rsidRPr="006D1147">
        <w:rPr>
          <w:rFonts w:ascii="Times New Roman" w:hAnsi="Times New Roman" w:cs="Times New Roman"/>
          <w:sz w:val="24"/>
          <w:szCs w:val="24"/>
        </w:rPr>
        <w:t>t</w:t>
      </w:r>
      <w:r w:rsidR="0035783E" w:rsidRPr="006D1147">
        <w:rPr>
          <w:rFonts w:ascii="Times New Roman" w:hAnsi="Times New Roman" w:cs="Times New Roman"/>
          <w:sz w:val="24"/>
          <w:szCs w:val="24"/>
        </w:rPr>
        <w:t>iene como principios rectores: el interés superior del menor y no discriminación;</w:t>
      </w:r>
      <w:r w:rsidR="00B36234" w:rsidRPr="006D1147">
        <w:rPr>
          <w:rFonts w:ascii="Times New Roman" w:hAnsi="Times New Roman" w:cs="Times New Roman"/>
          <w:sz w:val="24"/>
          <w:szCs w:val="24"/>
        </w:rPr>
        <w:t xml:space="preserve"> 3) </w:t>
      </w:r>
      <w:r w:rsidR="00715939" w:rsidRPr="006D1147">
        <w:rPr>
          <w:rFonts w:ascii="Times New Roman" w:hAnsi="Times New Roman" w:cs="Times New Roman"/>
          <w:sz w:val="24"/>
          <w:szCs w:val="24"/>
        </w:rPr>
        <w:t>p</w:t>
      </w:r>
      <w:r w:rsidR="0035783E" w:rsidRPr="006D1147">
        <w:rPr>
          <w:rFonts w:ascii="Times New Roman" w:hAnsi="Times New Roman" w:cs="Times New Roman"/>
          <w:sz w:val="24"/>
          <w:szCs w:val="24"/>
        </w:rPr>
        <w:t xml:space="preserve">ara la efectividad de su cumplimiento insta al Estado a crear medidas legislativas y administrativas para consagrarlo en el sistema normativo; y 4) </w:t>
      </w:r>
      <w:r w:rsidR="00715939" w:rsidRPr="006D1147">
        <w:rPr>
          <w:rFonts w:ascii="Times New Roman" w:hAnsi="Times New Roman" w:cs="Times New Roman"/>
          <w:sz w:val="24"/>
          <w:szCs w:val="24"/>
        </w:rPr>
        <w:t xml:space="preserve">su aplicación deberá ser conforme a las obligaciones previstas en los instrumentos internacionales en materia de niñez y no limitativo. </w:t>
      </w:r>
    </w:p>
    <w:p w14:paraId="7580529F" w14:textId="197B5F89" w:rsidR="00715939" w:rsidRPr="006D1147" w:rsidRDefault="00715939"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El sistema político nacional mexicano acoge</w:t>
      </w:r>
      <w:r w:rsidR="00416319" w:rsidRPr="006D1147">
        <w:rPr>
          <w:rFonts w:ascii="Times New Roman" w:hAnsi="Times New Roman" w:cs="Times New Roman"/>
          <w:sz w:val="24"/>
          <w:szCs w:val="24"/>
        </w:rPr>
        <w:t xml:space="preserve"> las</w:t>
      </w:r>
      <w:r w:rsidRPr="006D1147">
        <w:rPr>
          <w:rFonts w:ascii="Times New Roman" w:hAnsi="Times New Roman" w:cs="Times New Roman"/>
          <w:sz w:val="24"/>
          <w:szCs w:val="24"/>
        </w:rPr>
        <w:t xml:space="preserve"> obligaciones</w:t>
      </w:r>
      <w:r w:rsidR="00416319" w:rsidRPr="006D1147">
        <w:rPr>
          <w:rFonts w:ascii="Times New Roman" w:hAnsi="Times New Roman" w:cs="Times New Roman"/>
          <w:sz w:val="24"/>
          <w:szCs w:val="24"/>
        </w:rPr>
        <w:t xml:space="preserve"> de política internacional en materia de dignidad humana por medio de la democracia participativa establecida en el Plan Nacional de Desarrollo 2019- 2024 para la protecci</w:t>
      </w:r>
      <w:r w:rsidR="00987F2D" w:rsidRPr="006D1147">
        <w:rPr>
          <w:rFonts w:ascii="Times New Roman" w:hAnsi="Times New Roman" w:cs="Times New Roman"/>
          <w:sz w:val="24"/>
          <w:szCs w:val="24"/>
        </w:rPr>
        <w:t>ó</w:t>
      </w:r>
      <w:r w:rsidR="00416319" w:rsidRPr="006D1147">
        <w:rPr>
          <w:rFonts w:ascii="Times New Roman" w:hAnsi="Times New Roman" w:cs="Times New Roman"/>
          <w:sz w:val="24"/>
          <w:szCs w:val="24"/>
        </w:rPr>
        <w:t xml:space="preserve">n, promoción y difusión de los derechos humanos de la niñez en México </w:t>
      </w:r>
      <w:r w:rsidR="00063919" w:rsidRPr="006D1147">
        <w:rPr>
          <w:rFonts w:ascii="Times New Roman" w:hAnsi="Times New Roman" w:cs="Times New Roman"/>
          <w:sz w:val="24"/>
          <w:szCs w:val="24"/>
        </w:rPr>
        <w:t xml:space="preserve">bajo los principios de igualdad y la prohibición de la discriminación. </w:t>
      </w:r>
    </w:p>
    <w:p w14:paraId="25C367FC" w14:textId="3F9BD83A" w:rsidR="00A80F29" w:rsidRPr="006D1147" w:rsidRDefault="00063919"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El sistema normativo mexicano</w:t>
      </w:r>
      <w:r w:rsidR="006458FA" w:rsidRPr="006D1147">
        <w:rPr>
          <w:rFonts w:ascii="Times New Roman" w:hAnsi="Times New Roman" w:cs="Times New Roman"/>
          <w:sz w:val="24"/>
          <w:szCs w:val="24"/>
        </w:rPr>
        <w:t xml:space="preserve"> es</w:t>
      </w:r>
      <w:r w:rsidRPr="006D1147">
        <w:rPr>
          <w:rFonts w:ascii="Times New Roman" w:hAnsi="Times New Roman" w:cs="Times New Roman"/>
          <w:sz w:val="24"/>
          <w:szCs w:val="24"/>
        </w:rPr>
        <w:t xml:space="preserve"> insuficiente e ineficaz respecto de la protección jurídica del derecho de la niñez a conocer sus origines biológicos</w:t>
      </w:r>
      <w:r w:rsidR="00890CE0" w:rsidRPr="006D1147">
        <w:rPr>
          <w:rFonts w:ascii="Times New Roman" w:hAnsi="Times New Roman" w:cs="Times New Roman"/>
          <w:sz w:val="24"/>
          <w:szCs w:val="24"/>
        </w:rPr>
        <w:t xml:space="preserve"> </w:t>
      </w:r>
      <w:r w:rsidR="00146CE1" w:rsidRPr="006D1147">
        <w:rPr>
          <w:rFonts w:ascii="Times New Roman" w:hAnsi="Times New Roman" w:cs="Times New Roman"/>
          <w:sz w:val="24"/>
          <w:szCs w:val="24"/>
        </w:rPr>
        <w:t xml:space="preserve">debido a que limitan este derecho </w:t>
      </w:r>
      <w:r w:rsidR="00D06241" w:rsidRPr="006D1147">
        <w:rPr>
          <w:rFonts w:ascii="Times New Roman" w:hAnsi="Times New Roman" w:cs="Times New Roman"/>
          <w:sz w:val="24"/>
          <w:szCs w:val="24"/>
        </w:rPr>
        <w:t xml:space="preserve">de conformidad con la norma, es decir, si la ley establece prohibición o limitación será permitida; no se mencionan los mecanismos para hacer efectivo </w:t>
      </w:r>
      <w:r w:rsidR="00B664AD" w:rsidRPr="006D1147">
        <w:rPr>
          <w:rFonts w:ascii="Times New Roman" w:hAnsi="Times New Roman" w:cs="Times New Roman"/>
          <w:sz w:val="24"/>
          <w:szCs w:val="24"/>
        </w:rPr>
        <w:t>su</w:t>
      </w:r>
      <w:r w:rsidR="00D06241" w:rsidRPr="006D1147">
        <w:rPr>
          <w:rFonts w:ascii="Times New Roman" w:hAnsi="Times New Roman" w:cs="Times New Roman"/>
          <w:sz w:val="24"/>
          <w:szCs w:val="24"/>
        </w:rPr>
        <w:t xml:space="preserve"> ejercicio </w:t>
      </w:r>
      <w:r w:rsidR="00C23F23" w:rsidRPr="006D1147">
        <w:rPr>
          <w:rFonts w:ascii="Times New Roman" w:hAnsi="Times New Roman" w:cs="Times New Roman"/>
          <w:sz w:val="24"/>
          <w:szCs w:val="24"/>
        </w:rPr>
        <w:t>y se restringe</w:t>
      </w:r>
      <w:r w:rsidR="006458FA" w:rsidRPr="006D1147">
        <w:rPr>
          <w:rFonts w:ascii="Times New Roman" w:hAnsi="Times New Roman" w:cs="Times New Roman"/>
          <w:sz w:val="24"/>
          <w:szCs w:val="24"/>
        </w:rPr>
        <w:t>,</w:t>
      </w:r>
      <w:r w:rsidR="00C23F23" w:rsidRPr="006D1147">
        <w:rPr>
          <w:rFonts w:ascii="Times New Roman" w:hAnsi="Times New Roman" w:cs="Times New Roman"/>
          <w:sz w:val="24"/>
          <w:szCs w:val="24"/>
        </w:rPr>
        <w:t xml:space="preserve"> en otras palabras cuando el menor alcance la mayoría de edad y si no es </w:t>
      </w:r>
      <w:r w:rsidR="00B664AD" w:rsidRPr="006D1147">
        <w:rPr>
          <w:rFonts w:ascii="Times New Roman" w:hAnsi="Times New Roman" w:cs="Times New Roman"/>
          <w:sz w:val="24"/>
          <w:szCs w:val="24"/>
        </w:rPr>
        <w:t>así</w:t>
      </w:r>
      <w:r w:rsidR="00C23F23" w:rsidRPr="006D1147">
        <w:rPr>
          <w:rFonts w:ascii="Times New Roman" w:hAnsi="Times New Roman" w:cs="Times New Roman"/>
          <w:sz w:val="24"/>
          <w:szCs w:val="24"/>
        </w:rPr>
        <w:t xml:space="preserve">, tendrá que ejercerse </w:t>
      </w:r>
      <w:r w:rsidR="00B664AD" w:rsidRPr="006D1147">
        <w:rPr>
          <w:rFonts w:ascii="Times New Roman" w:hAnsi="Times New Roman" w:cs="Times New Roman"/>
          <w:sz w:val="24"/>
          <w:szCs w:val="24"/>
        </w:rPr>
        <w:t xml:space="preserve">con la autorización de los adoptantes en el caso de la adopción; </w:t>
      </w:r>
      <w:r w:rsidR="009C515D" w:rsidRPr="006D1147">
        <w:rPr>
          <w:rFonts w:ascii="Times New Roman" w:hAnsi="Times New Roman" w:cs="Times New Roman"/>
          <w:sz w:val="24"/>
          <w:szCs w:val="24"/>
        </w:rPr>
        <w:t xml:space="preserve">y este derecho se estipula de carácter enunciativo, </w:t>
      </w:r>
      <w:r w:rsidR="00A80F29" w:rsidRPr="006D1147">
        <w:rPr>
          <w:rFonts w:ascii="Times New Roman" w:hAnsi="Times New Roman" w:cs="Times New Roman"/>
          <w:sz w:val="24"/>
          <w:szCs w:val="24"/>
        </w:rPr>
        <w:t xml:space="preserve">esto decir, no se menciona en que consiste; sin embargo no se omite en mencionar que el sistema </w:t>
      </w:r>
      <w:r w:rsidR="00A80F29" w:rsidRPr="006D1147">
        <w:rPr>
          <w:rFonts w:ascii="Times New Roman" w:hAnsi="Times New Roman" w:cs="Times New Roman"/>
          <w:sz w:val="24"/>
          <w:szCs w:val="24"/>
        </w:rPr>
        <w:lastRenderedPageBreak/>
        <w:t xml:space="preserve">normativo </w:t>
      </w:r>
      <w:r w:rsidR="00890CE0" w:rsidRPr="006D1147">
        <w:rPr>
          <w:rFonts w:ascii="Times New Roman" w:hAnsi="Times New Roman" w:cs="Times New Roman"/>
          <w:sz w:val="24"/>
          <w:szCs w:val="24"/>
        </w:rPr>
        <w:t>señala la protecci</w:t>
      </w:r>
      <w:r w:rsidR="00146CE1" w:rsidRPr="006D1147">
        <w:rPr>
          <w:rFonts w:ascii="Times New Roman" w:hAnsi="Times New Roman" w:cs="Times New Roman"/>
          <w:sz w:val="24"/>
          <w:szCs w:val="24"/>
        </w:rPr>
        <w:t>ó</w:t>
      </w:r>
      <w:r w:rsidR="00890CE0" w:rsidRPr="006D1147">
        <w:rPr>
          <w:rFonts w:ascii="Times New Roman" w:hAnsi="Times New Roman" w:cs="Times New Roman"/>
          <w:sz w:val="24"/>
          <w:szCs w:val="24"/>
        </w:rPr>
        <w:t xml:space="preserve">n jurídica del menor y el imperativo del legislador para crear normas en materia </w:t>
      </w:r>
      <w:r w:rsidR="00146CE1" w:rsidRPr="006D1147">
        <w:rPr>
          <w:rFonts w:ascii="Times New Roman" w:hAnsi="Times New Roman" w:cs="Times New Roman"/>
          <w:sz w:val="24"/>
          <w:szCs w:val="24"/>
        </w:rPr>
        <w:t>de la niñez</w:t>
      </w:r>
      <w:r w:rsidR="00A80F29" w:rsidRPr="006D1147">
        <w:rPr>
          <w:rFonts w:ascii="Times New Roman" w:hAnsi="Times New Roman" w:cs="Times New Roman"/>
          <w:sz w:val="24"/>
          <w:szCs w:val="24"/>
        </w:rPr>
        <w:t xml:space="preserve">. </w:t>
      </w:r>
    </w:p>
    <w:p w14:paraId="7A36360A" w14:textId="0AC96430" w:rsidR="001658D4" w:rsidRPr="006D1147" w:rsidRDefault="00042D4C"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Existe una falta de comunicación </w:t>
      </w:r>
      <w:r w:rsidR="00CB058F" w:rsidRPr="006D1147">
        <w:rPr>
          <w:rFonts w:ascii="Times New Roman" w:hAnsi="Times New Roman" w:cs="Times New Roman"/>
          <w:sz w:val="24"/>
          <w:szCs w:val="24"/>
        </w:rPr>
        <w:t xml:space="preserve">entre </w:t>
      </w:r>
      <w:r w:rsidRPr="006D1147">
        <w:rPr>
          <w:rFonts w:ascii="Times New Roman" w:hAnsi="Times New Roman" w:cs="Times New Roman"/>
          <w:sz w:val="24"/>
          <w:szCs w:val="24"/>
        </w:rPr>
        <w:t>el</w:t>
      </w:r>
      <w:r w:rsidR="00A80F29" w:rsidRPr="006D1147">
        <w:rPr>
          <w:rFonts w:ascii="Times New Roman" w:hAnsi="Times New Roman" w:cs="Times New Roman"/>
          <w:sz w:val="24"/>
          <w:szCs w:val="24"/>
        </w:rPr>
        <w:t xml:space="preserve"> </w:t>
      </w:r>
      <w:r w:rsidR="00CB058F" w:rsidRPr="006D1147">
        <w:rPr>
          <w:rFonts w:ascii="Times New Roman" w:hAnsi="Times New Roman" w:cs="Times New Roman"/>
          <w:sz w:val="24"/>
          <w:szCs w:val="24"/>
        </w:rPr>
        <w:t>sub</w:t>
      </w:r>
      <w:r w:rsidR="00A80F29" w:rsidRPr="006D1147">
        <w:rPr>
          <w:rFonts w:ascii="Times New Roman" w:hAnsi="Times New Roman" w:cs="Times New Roman"/>
          <w:sz w:val="24"/>
          <w:szCs w:val="24"/>
        </w:rPr>
        <w:t>sistema</w:t>
      </w:r>
      <w:r w:rsidR="00480D26" w:rsidRPr="006D1147">
        <w:rPr>
          <w:rFonts w:ascii="Times New Roman" w:hAnsi="Times New Roman" w:cs="Times New Roman"/>
          <w:sz w:val="24"/>
          <w:szCs w:val="24"/>
        </w:rPr>
        <w:t xml:space="preserve"> normativo y</w:t>
      </w:r>
      <w:r w:rsidR="00A80F29" w:rsidRPr="006D1147">
        <w:rPr>
          <w:rFonts w:ascii="Times New Roman" w:hAnsi="Times New Roman" w:cs="Times New Roman"/>
          <w:sz w:val="24"/>
          <w:szCs w:val="24"/>
        </w:rPr>
        <w:t xml:space="preserve"> gubernamental</w:t>
      </w:r>
      <w:r w:rsidR="00480D26" w:rsidRPr="006D1147">
        <w:rPr>
          <w:rFonts w:ascii="Times New Roman" w:hAnsi="Times New Roman" w:cs="Times New Roman"/>
          <w:sz w:val="24"/>
          <w:szCs w:val="24"/>
        </w:rPr>
        <w:t xml:space="preserve"> </w:t>
      </w:r>
      <w:r w:rsidR="001658D4" w:rsidRPr="006D1147">
        <w:rPr>
          <w:rFonts w:ascii="Times New Roman" w:hAnsi="Times New Roman" w:cs="Times New Roman"/>
          <w:sz w:val="24"/>
          <w:szCs w:val="24"/>
        </w:rPr>
        <w:t xml:space="preserve">pues </w:t>
      </w:r>
      <w:r w:rsidR="00CB058F" w:rsidRPr="006D1147">
        <w:rPr>
          <w:rFonts w:ascii="Times New Roman" w:hAnsi="Times New Roman" w:cs="Times New Roman"/>
          <w:sz w:val="24"/>
          <w:szCs w:val="24"/>
        </w:rPr>
        <w:t>el segundo</w:t>
      </w:r>
      <w:r w:rsidR="001658D4" w:rsidRPr="006D1147">
        <w:rPr>
          <w:rFonts w:ascii="Times New Roman" w:hAnsi="Times New Roman" w:cs="Times New Roman"/>
          <w:sz w:val="24"/>
          <w:szCs w:val="24"/>
        </w:rPr>
        <w:t xml:space="preserve"> no establece</w:t>
      </w:r>
      <w:r w:rsidR="00CB058F" w:rsidRPr="006D1147">
        <w:rPr>
          <w:rFonts w:ascii="Times New Roman" w:hAnsi="Times New Roman" w:cs="Times New Roman"/>
          <w:sz w:val="24"/>
          <w:szCs w:val="24"/>
        </w:rPr>
        <w:t xml:space="preserve"> o regula la actuación del aparato gubernamental respecto del </w:t>
      </w:r>
      <w:r w:rsidRPr="006D1147">
        <w:rPr>
          <w:rFonts w:ascii="Times New Roman" w:hAnsi="Times New Roman" w:cs="Times New Roman"/>
          <w:sz w:val="24"/>
          <w:szCs w:val="24"/>
        </w:rPr>
        <w:t xml:space="preserve">derecho </w:t>
      </w:r>
      <w:r w:rsidR="00CB058F" w:rsidRPr="006D1147">
        <w:rPr>
          <w:rFonts w:ascii="Times New Roman" w:hAnsi="Times New Roman" w:cs="Times New Roman"/>
          <w:sz w:val="24"/>
          <w:szCs w:val="24"/>
        </w:rPr>
        <w:t xml:space="preserve">fundamental </w:t>
      </w:r>
      <w:r w:rsidRPr="006D1147">
        <w:rPr>
          <w:rFonts w:ascii="Times New Roman" w:hAnsi="Times New Roman" w:cs="Times New Roman"/>
          <w:sz w:val="24"/>
          <w:szCs w:val="24"/>
        </w:rPr>
        <w:t>de la niñez a conocer sus orígenes biológicos</w:t>
      </w:r>
      <w:r w:rsidR="001658D4" w:rsidRPr="006D1147">
        <w:rPr>
          <w:rFonts w:ascii="Times New Roman" w:hAnsi="Times New Roman" w:cs="Times New Roman"/>
          <w:sz w:val="24"/>
          <w:szCs w:val="24"/>
        </w:rPr>
        <w:t xml:space="preserve">. </w:t>
      </w:r>
    </w:p>
    <w:p w14:paraId="69CC1590" w14:textId="18141FA0" w:rsidR="00146CE1" w:rsidRPr="006D1147" w:rsidRDefault="001658D4" w:rsidP="008C7255">
      <w:pPr>
        <w:pStyle w:val="Prrafodelista"/>
        <w:numPr>
          <w:ilvl w:val="0"/>
          <w:numId w:val="1"/>
        </w:num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t xml:space="preserve">El sistema jurídico mantiene </w:t>
      </w:r>
      <w:r w:rsidR="00CA4F04" w:rsidRPr="006D1147">
        <w:rPr>
          <w:rFonts w:ascii="Times New Roman" w:hAnsi="Times New Roman" w:cs="Times New Roman"/>
          <w:sz w:val="24"/>
          <w:szCs w:val="24"/>
        </w:rPr>
        <w:t xml:space="preserve">una falta de comunicación y </w:t>
      </w:r>
      <w:r w:rsidR="00F12E4D" w:rsidRPr="006D1147">
        <w:rPr>
          <w:rFonts w:ascii="Times New Roman" w:hAnsi="Times New Roman" w:cs="Times New Roman"/>
          <w:sz w:val="24"/>
          <w:szCs w:val="24"/>
        </w:rPr>
        <w:t xml:space="preserve">entropía </w:t>
      </w:r>
      <w:r w:rsidRPr="006D1147">
        <w:rPr>
          <w:rFonts w:ascii="Times New Roman" w:hAnsi="Times New Roman" w:cs="Times New Roman"/>
          <w:sz w:val="24"/>
          <w:szCs w:val="24"/>
        </w:rPr>
        <w:t xml:space="preserve">respecto del sistema político internacional de dignidad </w:t>
      </w:r>
      <w:r w:rsidR="008562FE" w:rsidRPr="006D1147">
        <w:rPr>
          <w:rFonts w:ascii="Times New Roman" w:hAnsi="Times New Roman" w:cs="Times New Roman"/>
          <w:sz w:val="24"/>
          <w:szCs w:val="24"/>
        </w:rPr>
        <w:t>humana,</w:t>
      </w:r>
      <w:r w:rsidRPr="006D1147">
        <w:rPr>
          <w:rFonts w:ascii="Times New Roman" w:hAnsi="Times New Roman" w:cs="Times New Roman"/>
          <w:sz w:val="24"/>
          <w:szCs w:val="24"/>
        </w:rPr>
        <w:t xml:space="preserve"> así como el sistema político nacional </w:t>
      </w:r>
      <w:r w:rsidR="00F12E4D" w:rsidRPr="006D1147">
        <w:rPr>
          <w:rFonts w:ascii="Times New Roman" w:hAnsi="Times New Roman" w:cs="Times New Roman"/>
          <w:sz w:val="24"/>
          <w:szCs w:val="24"/>
        </w:rPr>
        <w:t xml:space="preserve">debido a la ineficacia e insuficiencia respecto del subsistema normativo y </w:t>
      </w:r>
      <w:r w:rsidR="008562FE" w:rsidRPr="006D1147">
        <w:rPr>
          <w:rFonts w:ascii="Times New Roman" w:hAnsi="Times New Roman" w:cs="Times New Roman"/>
          <w:sz w:val="24"/>
          <w:szCs w:val="24"/>
        </w:rPr>
        <w:t xml:space="preserve">la falta de comunicación del sistema gubernamental del derecho de la niñez a conocer sus orígenes biológicos. </w:t>
      </w:r>
    </w:p>
    <w:p w14:paraId="631D95AA" w14:textId="19A71F86" w:rsidR="001D0988" w:rsidRPr="006D1147" w:rsidRDefault="001D0988" w:rsidP="008C7255">
      <w:pPr>
        <w:spacing w:line="360" w:lineRule="auto"/>
        <w:jc w:val="both"/>
        <w:rPr>
          <w:rFonts w:ascii="Times New Roman" w:hAnsi="Times New Roman" w:cs="Times New Roman"/>
          <w:sz w:val="24"/>
          <w:szCs w:val="24"/>
        </w:rPr>
      </w:pPr>
      <w:r w:rsidRPr="006D1147">
        <w:rPr>
          <w:rFonts w:ascii="Times New Roman" w:hAnsi="Times New Roman" w:cs="Times New Roman"/>
          <w:sz w:val="24"/>
          <w:szCs w:val="24"/>
        </w:rPr>
        <w:br/>
      </w:r>
    </w:p>
    <w:p w14:paraId="23D46918" w14:textId="1DCF9636" w:rsidR="00882C87" w:rsidRPr="006D1147" w:rsidRDefault="00882C87" w:rsidP="008C7255">
      <w:pPr>
        <w:spacing w:line="360" w:lineRule="auto"/>
        <w:jc w:val="both"/>
        <w:rPr>
          <w:rFonts w:ascii="Times New Roman" w:hAnsi="Times New Roman" w:cs="Times New Roman"/>
          <w:sz w:val="24"/>
          <w:szCs w:val="24"/>
        </w:rPr>
      </w:pPr>
    </w:p>
    <w:p w14:paraId="3FC26498" w14:textId="1F99DFEE" w:rsidR="00787E4D" w:rsidRPr="006D1147" w:rsidRDefault="00787E4D" w:rsidP="008C7255">
      <w:pPr>
        <w:spacing w:line="360" w:lineRule="auto"/>
        <w:jc w:val="both"/>
        <w:rPr>
          <w:rFonts w:ascii="Times New Roman" w:hAnsi="Times New Roman" w:cs="Times New Roman"/>
          <w:sz w:val="24"/>
          <w:szCs w:val="24"/>
        </w:rPr>
      </w:pPr>
    </w:p>
    <w:p w14:paraId="6D307697" w14:textId="7742637B" w:rsidR="00787E4D" w:rsidRPr="006D1147" w:rsidRDefault="00787E4D" w:rsidP="008C7255">
      <w:pPr>
        <w:spacing w:line="360" w:lineRule="auto"/>
        <w:jc w:val="both"/>
        <w:rPr>
          <w:rFonts w:ascii="Times New Roman" w:hAnsi="Times New Roman" w:cs="Times New Roman"/>
          <w:sz w:val="24"/>
          <w:szCs w:val="24"/>
        </w:rPr>
      </w:pPr>
    </w:p>
    <w:p w14:paraId="48EF63CA" w14:textId="22D40AD6" w:rsidR="00787E4D" w:rsidRPr="006D1147" w:rsidRDefault="00787E4D" w:rsidP="008C7255">
      <w:pPr>
        <w:spacing w:line="360" w:lineRule="auto"/>
        <w:jc w:val="both"/>
        <w:rPr>
          <w:rFonts w:ascii="Times New Roman" w:hAnsi="Times New Roman" w:cs="Times New Roman"/>
          <w:sz w:val="24"/>
          <w:szCs w:val="24"/>
        </w:rPr>
      </w:pPr>
    </w:p>
    <w:p w14:paraId="3BB06E09" w14:textId="7A7A353E" w:rsidR="00787E4D" w:rsidRPr="006D1147" w:rsidRDefault="00787E4D" w:rsidP="008C7255">
      <w:pPr>
        <w:spacing w:line="360" w:lineRule="auto"/>
        <w:jc w:val="both"/>
        <w:rPr>
          <w:rFonts w:ascii="Times New Roman" w:hAnsi="Times New Roman" w:cs="Times New Roman"/>
          <w:sz w:val="24"/>
          <w:szCs w:val="24"/>
        </w:rPr>
      </w:pPr>
    </w:p>
    <w:p w14:paraId="3D5993E5" w14:textId="308B8226" w:rsidR="00787E4D" w:rsidRPr="006D1147" w:rsidRDefault="00787E4D" w:rsidP="008C7255">
      <w:pPr>
        <w:spacing w:line="360" w:lineRule="auto"/>
        <w:jc w:val="both"/>
        <w:rPr>
          <w:rFonts w:ascii="Times New Roman" w:hAnsi="Times New Roman" w:cs="Times New Roman"/>
          <w:sz w:val="24"/>
          <w:szCs w:val="24"/>
        </w:rPr>
      </w:pPr>
    </w:p>
    <w:p w14:paraId="730CA9FE" w14:textId="47E26C56" w:rsidR="00787E4D" w:rsidRPr="006D1147" w:rsidRDefault="00787E4D" w:rsidP="008C7255">
      <w:pPr>
        <w:spacing w:line="360" w:lineRule="auto"/>
        <w:jc w:val="both"/>
        <w:rPr>
          <w:rFonts w:ascii="Times New Roman" w:hAnsi="Times New Roman" w:cs="Times New Roman"/>
          <w:sz w:val="24"/>
          <w:szCs w:val="24"/>
        </w:rPr>
      </w:pPr>
    </w:p>
    <w:p w14:paraId="5462EAD8" w14:textId="71D844DF" w:rsidR="00787E4D" w:rsidRPr="006D1147" w:rsidRDefault="00787E4D" w:rsidP="008C7255">
      <w:pPr>
        <w:spacing w:line="360" w:lineRule="auto"/>
        <w:jc w:val="both"/>
        <w:rPr>
          <w:rFonts w:ascii="Times New Roman" w:hAnsi="Times New Roman" w:cs="Times New Roman"/>
          <w:sz w:val="24"/>
          <w:szCs w:val="24"/>
        </w:rPr>
      </w:pPr>
    </w:p>
    <w:p w14:paraId="10D70824" w14:textId="41337A8D" w:rsidR="00787E4D" w:rsidRPr="006D1147" w:rsidRDefault="00787E4D" w:rsidP="008C7255">
      <w:pPr>
        <w:spacing w:line="360" w:lineRule="auto"/>
        <w:jc w:val="both"/>
        <w:rPr>
          <w:rFonts w:ascii="Times New Roman" w:hAnsi="Times New Roman" w:cs="Times New Roman"/>
          <w:sz w:val="24"/>
          <w:szCs w:val="24"/>
        </w:rPr>
      </w:pPr>
    </w:p>
    <w:p w14:paraId="6EF1524E" w14:textId="3AEF676F" w:rsidR="0019596F" w:rsidRPr="006D1147" w:rsidRDefault="0019596F" w:rsidP="008C7255">
      <w:pPr>
        <w:spacing w:line="360" w:lineRule="auto"/>
        <w:jc w:val="both"/>
        <w:rPr>
          <w:rFonts w:ascii="Times New Roman" w:hAnsi="Times New Roman" w:cs="Times New Roman"/>
          <w:sz w:val="24"/>
          <w:szCs w:val="24"/>
        </w:rPr>
      </w:pPr>
    </w:p>
    <w:p w14:paraId="0D5FD2C9" w14:textId="77777777" w:rsidR="0019596F" w:rsidRPr="006D1147" w:rsidRDefault="0019596F" w:rsidP="008C7255">
      <w:pPr>
        <w:spacing w:line="360" w:lineRule="auto"/>
        <w:jc w:val="both"/>
        <w:rPr>
          <w:rFonts w:ascii="Times New Roman" w:hAnsi="Times New Roman" w:cs="Times New Roman"/>
          <w:sz w:val="24"/>
          <w:szCs w:val="24"/>
        </w:rPr>
      </w:pPr>
    </w:p>
    <w:p w14:paraId="06160136" w14:textId="77777777" w:rsidR="00787E4D" w:rsidRPr="006D1147" w:rsidRDefault="00787E4D" w:rsidP="008C7255">
      <w:pPr>
        <w:spacing w:line="360" w:lineRule="auto"/>
        <w:jc w:val="both"/>
        <w:rPr>
          <w:rFonts w:ascii="Times New Roman" w:hAnsi="Times New Roman" w:cs="Times New Roman"/>
          <w:sz w:val="24"/>
          <w:szCs w:val="24"/>
        </w:rPr>
      </w:pPr>
    </w:p>
    <w:sdt>
      <w:sdtPr>
        <w:rPr>
          <w:rFonts w:ascii="Times New Roman" w:eastAsiaTheme="minorHAnsi" w:hAnsi="Times New Roman" w:cs="Times New Roman"/>
          <w:b/>
          <w:bCs/>
          <w:color w:val="auto"/>
          <w:sz w:val="24"/>
          <w:szCs w:val="24"/>
          <w:lang w:val="es-ES" w:eastAsia="en-US"/>
        </w:rPr>
        <w:id w:val="1044565473"/>
        <w:docPartObj>
          <w:docPartGallery w:val="Bibliographies"/>
          <w:docPartUnique/>
        </w:docPartObj>
      </w:sdtPr>
      <w:sdtEndPr>
        <w:rPr>
          <w:b w:val="0"/>
          <w:bCs w:val="0"/>
          <w:lang w:val="es-MX"/>
        </w:rPr>
      </w:sdtEndPr>
      <w:sdtContent>
        <w:p w14:paraId="324DD512" w14:textId="5505A8FA" w:rsidR="005C1A57" w:rsidRPr="006D1147" w:rsidRDefault="0019596F" w:rsidP="00684240">
          <w:pPr>
            <w:pStyle w:val="Ttulo1"/>
            <w:spacing w:line="360" w:lineRule="auto"/>
            <w:rPr>
              <w:rFonts w:ascii="Times New Roman" w:hAnsi="Times New Roman" w:cs="Times New Roman"/>
              <w:b/>
              <w:bCs/>
              <w:color w:val="auto"/>
              <w:sz w:val="24"/>
              <w:szCs w:val="24"/>
              <w:lang w:val="es-ES"/>
            </w:rPr>
          </w:pPr>
          <w:r w:rsidRPr="006D1147">
            <w:rPr>
              <w:rFonts w:ascii="Times New Roman" w:hAnsi="Times New Roman" w:cs="Times New Roman"/>
              <w:b/>
              <w:bCs/>
              <w:color w:val="auto"/>
              <w:sz w:val="24"/>
              <w:szCs w:val="24"/>
              <w:lang w:val="es-ES"/>
            </w:rPr>
            <w:t xml:space="preserve">REFERENCIAS BIBLIOGRÁFICAS </w:t>
          </w:r>
        </w:p>
        <w:sdt>
          <w:sdtPr>
            <w:rPr>
              <w:rFonts w:ascii="Times New Roman" w:hAnsi="Times New Roman" w:cs="Times New Roman"/>
              <w:sz w:val="24"/>
              <w:szCs w:val="24"/>
            </w:rPr>
            <w:id w:val="111145805"/>
            <w:bibliography/>
          </w:sdtPr>
          <w:sdtEndPr/>
          <w:sdtContent>
            <w:p w14:paraId="62565E35" w14:textId="77777777" w:rsidR="00684240" w:rsidRPr="006D1147" w:rsidRDefault="007F4E01"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sz w:val="24"/>
                  <w:szCs w:val="24"/>
                </w:rPr>
                <w:fldChar w:fldCharType="begin"/>
              </w:r>
              <w:r w:rsidRPr="006D1147">
                <w:rPr>
                  <w:rFonts w:ascii="Times New Roman" w:hAnsi="Times New Roman" w:cs="Times New Roman"/>
                  <w:sz w:val="24"/>
                  <w:szCs w:val="24"/>
                </w:rPr>
                <w:instrText>BIBLIOGRAPHY</w:instrText>
              </w:r>
              <w:r w:rsidRPr="006D1147">
                <w:rPr>
                  <w:rFonts w:ascii="Times New Roman" w:hAnsi="Times New Roman" w:cs="Times New Roman"/>
                  <w:sz w:val="24"/>
                  <w:szCs w:val="24"/>
                </w:rPr>
                <w:fldChar w:fldCharType="separate"/>
              </w:r>
              <w:r w:rsidR="00684240" w:rsidRPr="006D1147">
                <w:rPr>
                  <w:rFonts w:ascii="Times New Roman" w:hAnsi="Times New Roman" w:cs="Times New Roman"/>
                  <w:noProof/>
                  <w:sz w:val="24"/>
                  <w:szCs w:val="24"/>
                  <w:lang w:val="es-ES"/>
                </w:rPr>
                <w:t xml:space="preserve">Álvarez, R. M. (2016). Derecho a la identidad. En M. d. Pérez, M. C. Macías, N. Gonzálea, &amp; S. Rodríguez, </w:t>
              </w:r>
              <w:r w:rsidR="00684240" w:rsidRPr="006D1147">
                <w:rPr>
                  <w:rFonts w:ascii="Times New Roman" w:hAnsi="Times New Roman" w:cs="Times New Roman"/>
                  <w:i/>
                  <w:iCs/>
                  <w:noProof/>
                  <w:sz w:val="24"/>
                  <w:szCs w:val="24"/>
                  <w:lang w:val="es-ES"/>
                </w:rPr>
                <w:t>Temas selectos de vulnerabilidad y violencia contra niños, niñas y adolescentes</w:t>
              </w:r>
              <w:r w:rsidR="00684240" w:rsidRPr="006D1147">
                <w:rPr>
                  <w:rFonts w:ascii="Times New Roman" w:hAnsi="Times New Roman" w:cs="Times New Roman"/>
                  <w:noProof/>
                  <w:sz w:val="24"/>
                  <w:szCs w:val="24"/>
                  <w:lang w:val="es-ES"/>
                </w:rPr>
                <w:t xml:space="preserve"> (pág. 114). México: Instituto de investigaciones jurídicas - UNAM.</w:t>
              </w:r>
            </w:p>
            <w:p w14:paraId="26690C5E"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Apud, M. S. (02 de 10 de 2007). </w:t>
              </w:r>
              <w:r w:rsidRPr="006D1147">
                <w:rPr>
                  <w:rFonts w:ascii="Times New Roman" w:hAnsi="Times New Roman" w:cs="Times New Roman"/>
                  <w:i/>
                  <w:iCs/>
                  <w:noProof/>
                  <w:sz w:val="24"/>
                  <w:szCs w:val="24"/>
                  <w:lang w:val="es-ES"/>
                </w:rPr>
                <w:t>La Gaceta .</w:t>
              </w:r>
              <w:r w:rsidRPr="006D1147">
                <w:rPr>
                  <w:rFonts w:ascii="Times New Roman" w:hAnsi="Times New Roman" w:cs="Times New Roman"/>
                  <w:noProof/>
                  <w:sz w:val="24"/>
                  <w:szCs w:val="24"/>
                  <w:lang w:val="es-ES"/>
                </w:rPr>
                <w:t xml:space="preserve"> Obtenido de La filiación y el derecho a la identidad : http://www.lagaceta.com.ar/nota/238069/tribunales</w:t>
              </w:r>
            </w:p>
            <w:p w14:paraId="270C4851"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CDN. (20 de 11 de 1989). </w:t>
              </w:r>
              <w:r w:rsidRPr="006D1147">
                <w:rPr>
                  <w:rFonts w:ascii="Times New Roman" w:hAnsi="Times New Roman" w:cs="Times New Roman"/>
                  <w:i/>
                  <w:iCs/>
                  <w:noProof/>
                  <w:sz w:val="24"/>
                  <w:szCs w:val="24"/>
                  <w:lang w:val="es-ES"/>
                </w:rPr>
                <w:t>Convención sobre los Derechos del Niño.</w:t>
              </w:r>
              <w:r w:rsidRPr="006D1147">
                <w:rPr>
                  <w:rFonts w:ascii="Times New Roman" w:hAnsi="Times New Roman" w:cs="Times New Roman"/>
                  <w:noProof/>
                  <w:sz w:val="24"/>
                  <w:szCs w:val="24"/>
                  <w:lang w:val="es-ES"/>
                </w:rPr>
                <w:t xml:space="preserve"> Obtenido de Orden jurídico nacional: https://www.unicef.org/ecuador/convencion_2.pdf</w:t>
              </w:r>
            </w:p>
            <w:p w14:paraId="1D3F20EC"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Chandivu-Martínez, S. (10 de 2007). Obtenido de El derecho del adoptado a concoer su origen biologico : https://pirhua.udep.edu.pe/bitstream/handle/11042/3254/DER_110.pdf?sequence=1&amp;isAllowed=y</w:t>
              </w:r>
            </w:p>
            <w:p w14:paraId="19DEBAE1"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CIDH. (10 de 08 de 2007). Opinión aprobada por el Comité Jurídico Interamericano sobre el alcance del derecho a la identidad . Rio de Janeiro , Brasil .</w:t>
              </w:r>
            </w:p>
            <w:p w14:paraId="10B4059C"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CIDH. (31 de 08 de 2011). Obtenido de Caso Contreras y otros VS el Salvador : http://corteidh.or.cr/docs/casos/articulos/seriec_232_esp.pdf</w:t>
              </w:r>
            </w:p>
            <w:p w14:paraId="6547EA2A"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CNDH. (2018). </w:t>
              </w:r>
              <w:r w:rsidRPr="006D1147">
                <w:rPr>
                  <w:rFonts w:ascii="Times New Roman" w:hAnsi="Times New Roman" w:cs="Times New Roman"/>
                  <w:i/>
                  <w:iCs/>
                  <w:noProof/>
                  <w:sz w:val="24"/>
                  <w:szCs w:val="24"/>
                  <w:lang w:val="es-ES"/>
                </w:rPr>
                <w:t>Folleto: Niñas, niños y adolescentes tiene derecho a la identidad.</w:t>
              </w:r>
              <w:r w:rsidRPr="006D1147">
                <w:rPr>
                  <w:rFonts w:ascii="Times New Roman" w:hAnsi="Times New Roman" w:cs="Times New Roman"/>
                  <w:noProof/>
                  <w:sz w:val="24"/>
                  <w:szCs w:val="24"/>
                  <w:lang w:val="es-ES"/>
                </w:rPr>
                <w:t xml:space="preserve"> México.</w:t>
              </w:r>
            </w:p>
            <w:p w14:paraId="12EF4BD1"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De Lorenzi, M. (2016). El reconocimiento jurídico del derecho a conocer los orígenes biológicos en la adopción y en la reproducción humana asistida en España y Cataluña. </w:t>
              </w:r>
              <w:r w:rsidRPr="006D1147">
                <w:rPr>
                  <w:rFonts w:ascii="Times New Roman" w:hAnsi="Times New Roman" w:cs="Times New Roman"/>
                  <w:i/>
                  <w:iCs/>
                  <w:noProof/>
                  <w:sz w:val="24"/>
                  <w:szCs w:val="24"/>
                  <w:lang w:val="es-ES"/>
                </w:rPr>
                <w:t>Afinidad</w:t>
              </w:r>
              <w:r w:rsidRPr="006D1147">
                <w:rPr>
                  <w:rFonts w:ascii="Times New Roman" w:hAnsi="Times New Roman" w:cs="Times New Roman"/>
                  <w:noProof/>
                  <w:sz w:val="24"/>
                  <w:szCs w:val="24"/>
                  <w:lang w:val="es-ES"/>
                </w:rPr>
                <w:t>.</w:t>
              </w:r>
            </w:p>
            <w:p w14:paraId="013C3C63"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DOF. (2019). </w:t>
              </w:r>
              <w:r w:rsidRPr="006D1147">
                <w:rPr>
                  <w:rFonts w:ascii="Times New Roman" w:hAnsi="Times New Roman" w:cs="Times New Roman"/>
                  <w:i/>
                  <w:iCs/>
                  <w:noProof/>
                  <w:sz w:val="24"/>
                  <w:szCs w:val="24"/>
                  <w:lang w:val="es-ES"/>
                </w:rPr>
                <w:t>Ley general de asistencia social</w:t>
              </w:r>
              <w:r w:rsidRPr="006D1147">
                <w:rPr>
                  <w:rFonts w:ascii="Times New Roman" w:hAnsi="Times New Roman" w:cs="Times New Roman"/>
                  <w:noProof/>
                  <w:sz w:val="24"/>
                  <w:szCs w:val="24"/>
                  <w:lang w:val="es-ES"/>
                </w:rPr>
                <w:t>.</w:t>
              </w:r>
            </w:p>
            <w:p w14:paraId="7EE562ED"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DOF. (2019). Ley general de los derechos de niñas, niños y adolescentes .</w:t>
              </w:r>
            </w:p>
            <w:p w14:paraId="41110A72"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DOF. (2019). </w:t>
              </w:r>
              <w:r w:rsidRPr="006D1147">
                <w:rPr>
                  <w:rFonts w:ascii="Times New Roman" w:hAnsi="Times New Roman" w:cs="Times New Roman"/>
                  <w:i/>
                  <w:iCs/>
                  <w:noProof/>
                  <w:sz w:val="24"/>
                  <w:szCs w:val="24"/>
                  <w:lang w:val="es-ES"/>
                </w:rPr>
                <w:t>Ley general de prestación de servicios para la atención, cuidado y desarrollo integral infantil</w:t>
              </w:r>
              <w:r w:rsidRPr="006D1147">
                <w:rPr>
                  <w:rFonts w:ascii="Times New Roman" w:hAnsi="Times New Roman" w:cs="Times New Roman"/>
                  <w:noProof/>
                  <w:sz w:val="24"/>
                  <w:szCs w:val="24"/>
                  <w:lang w:val="es-ES"/>
                </w:rPr>
                <w:t>.</w:t>
              </w:r>
            </w:p>
            <w:p w14:paraId="45CA8F74"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DOF. (2019). </w:t>
              </w:r>
              <w:r w:rsidRPr="006D1147">
                <w:rPr>
                  <w:rFonts w:ascii="Times New Roman" w:hAnsi="Times New Roman" w:cs="Times New Roman"/>
                  <w:i/>
                  <w:iCs/>
                  <w:noProof/>
                  <w:sz w:val="24"/>
                  <w:szCs w:val="24"/>
                  <w:lang w:val="es-ES"/>
                </w:rPr>
                <w:t>Ley para la protección de los derechos de niñas, niños y adolescentes</w:t>
              </w:r>
              <w:r w:rsidRPr="006D1147">
                <w:rPr>
                  <w:rFonts w:ascii="Times New Roman" w:hAnsi="Times New Roman" w:cs="Times New Roman"/>
                  <w:noProof/>
                  <w:sz w:val="24"/>
                  <w:szCs w:val="24"/>
                  <w:lang w:val="es-ES"/>
                </w:rPr>
                <w:t>.</w:t>
              </w:r>
            </w:p>
            <w:p w14:paraId="06EE3F65"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DOF. (2019-2024). </w:t>
              </w:r>
              <w:r w:rsidRPr="006D1147">
                <w:rPr>
                  <w:rFonts w:ascii="Times New Roman" w:hAnsi="Times New Roman" w:cs="Times New Roman"/>
                  <w:i/>
                  <w:iCs/>
                  <w:noProof/>
                  <w:sz w:val="24"/>
                  <w:szCs w:val="24"/>
                  <w:lang w:val="es-ES"/>
                </w:rPr>
                <w:t>PND.</w:t>
              </w:r>
              <w:r w:rsidRPr="006D1147">
                <w:rPr>
                  <w:rFonts w:ascii="Times New Roman" w:hAnsi="Times New Roman" w:cs="Times New Roman"/>
                  <w:noProof/>
                  <w:sz w:val="24"/>
                  <w:szCs w:val="24"/>
                  <w:lang w:val="es-ES"/>
                </w:rPr>
                <w:t xml:space="preserve"> </w:t>
              </w:r>
            </w:p>
            <w:p w14:paraId="7D02A888"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lastRenderedPageBreak/>
                <w:t>GEM. (2016). Ley de los derechos de niñas, niños y adolescentes del Estado de México.</w:t>
              </w:r>
            </w:p>
            <w:p w14:paraId="6A085500" w14:textId="3CCB655B" w:rsidR="00684240" w:rsidRPr="006D1147" w:rsidRDefault="00684240" w:rsidP="00677E29">
              <w:pPr>
                <w:pStyle w:val="Bibliografa"/>
                <w:spacing w:line="360" w:lineRule="auto"/>
                <w:ind w:left="720" w:hanging="720"/>
                <w:jc w:val="both"/>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Igareda, N. (2014). El derecho a concoer los orígenes biológicos vs el anonimato. </w:t>
              </w:r>
              <w:r w:rsidRPr="006D1147">
                <w:rPr>
                  <w:rFonts w:ascii="Times New Roman" w:hAnsi="Times New Roman" w:cs="Times New Roman"/>
                  <w:i/>
                  <w:iCs/>
                  <w:noProof/>
                  <w:sz w:val="24"/>
                  <w:szCs w:val="24"/>
                  <w:lang w:val="es-ES"/>
                </w:rPr>
                <w:t>Derechos y libertades</w:t>
              </w:r>
              <w:r w:rsidRPr="006D1147">
                <w:rPr>
                  <w:rFonts w:ascii="Times New Roman" w:hAnsi="Times New Roman" w:cs="Times New Roman"/>
                  <w:noProof/>
                  <w:sz w:val="24"/>
                  <w:szCs w:val="24"/>
                  <w:lang w:val="es-ES"/>
                </w:rPr>
                <w:t>, 228- 229.</w:t>
              </w:r>
            </w:p>
            <w:p w14:paraId="61FC3564" w14:textId="57CC3293" w:rsidR="00677E29" w:rsidRPr="006D1147" w:rsidRDefault="00677E29" w:rsidP="00677E29">
              <w:pPr>
                <w:spacing w:line="360" w:lineRule="auto"/>
                <w:jc w:val="both"/>
                <w:rPr>
                  <w:rFonts w:ascii="Times New Roman" w:hAnsi="Times New Roman" w:cs="Times New Roman"/>
                  <w:sz w:val="24"/>
                  <w:szCs w:val="24"/>
                  <w:lang w:val="es-ES"/>
                </w:rPr>
              </w:pPr>
              <w:r w:rsidRPr="006D1147">
                <w:rPr>
                  <w:rFonts w:ascii="Times New Roman" w:hAnsi="Times New Roman" w:cs="Times New Roman"/>
                  <w:sz w:val="24"/>
                  <w:szCs w:val="24"/>
                  <w:lang w:val="es-ES"/>
                </w:rPr>
                <w:t>Marín Castán, M. L. (2007), "La dignidad humana, los derechos humanos y los derechos constitucionales", Revista de Bioética y Derecho, núm. 9, Barcelona, Observatorio de Ética y Derecho de la Universidad de Barcelona</w:t>
              </w:r>
            </w:p>
            <w:p w14:paraId="5CB1DAE8" w14:textId="77777777" w:rsidR="00684240" w:rsidRPr="006D1147" w:rsidRDefault="00684240" w:rsidP="00677E29">
              <w:pPr>
                <w:pStyle w:val="Bibliografa"/>
                <w:spacing w:line="360" w:lineRule="auto"/>
                <w:ind w:left="720" w:hanging="720"/>
                <w:jc w:val="both"/>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Muñoz, R., &amp; Vittola, L. R. (16 de 08 de 2019). El derecho a conocer el origen genético de las personas nacidas mediante técnicas de reproducción humana asistida con donante anonimo. </w:t>
              </w:r>
              <w:r w:rsidRPr="006D1147">
                <w:rPr>
                  <w:rFonts w:ascii="Times New Roman" w:hAnsi="Times New Roman" w:cs="Times New Roman"/>
                  <w:i/>
                  <w:iCs/>
                  <w:noProof/>
                  <w:sz w:val="24"/>
                  <w:szCs w:val="24"/>
                  <w:lang w:val="es-ES"/>
                </w:rPr>
                <w:t>Revista IUS</w:t>
              </w:r>
              <w:r w:rsidRPr="006D1147">
                <w:rPr>
                  <w:rFonts w:ascii="Times New Roman" w:hAnsi="Times New Roman" w:cs="Times New Roman"/>
                  <w:noProof/>
                  <w:sz w:val="24"/>
                  <w:szCs w:val="24"/>
                  <w:lang w:val="es-ES"/>
                </w:rPr>
                <w:t>.</w:t>
              </w:r>
            </w:p>
            <w:p w14:paraId="2E27E46D"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Observatorio de Derechos Humanos. (2000). </w:t>
              </w:r>
              <w:r w:rsidRPr="006D1147">
                <w:rPr>
                  <w:rFonts w:ascii="Times New Roman" w:hAnsi="Times New Roman" w:cs="Times New Roman"/>
                  <w:i/>
                  <w:iCs/>
                  <w:noProof/>
                  <w:sz w:val="24"/>
                  <w:szCs w:val="24"/>
                  <w:lang w:val="es-ES"/>
                </w:rPr>
                <w:t>Informe derecho a la identidad biológica.</w:t>
              </w:r>
              <w:r w:rsidRPr="006D1147">
                <w:rPr>
                  <w:rFonts w:ascii="Times New Roman" w:hAnsi="Times New Roman" w:cs="Times New Roman"/>
                  <w:noProof/>
                  <w:sz w:val="24"/>
                  <w:szCs w:val="24"/>
                  <w:lang w:val="es-ES"/>
                </w:rPr>
                <w:t xml:space="preserve"> Argentina. Obtenido de Derecho a la identidad biológica.</w:t>
              </w:r>
            </w:p>
            <w:p w14:paraId="4B7303E3"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(1948). Declaración Universal de los Derechos Humanos . Ginebra .</w:t>
              </w:r>
            </w:p>
            <w:p w14:paraId="1668F096"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(1959). Declaración de los Derechos del Niño .</w:t>
              </w:r>
            </w:p>
            <w:p w14:paraId="52E26B28"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(1964). Declaración de Ginebra. Ginebra. Obtenido de https://www.ciprodeni.org/wp-content/uploads/2018/08/Declaracion-de-Ginebra-1924.pdf</w:t>
              </w:r>
            </w:p>
            <w:p w14:paraId="5335AE01"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(1966). Pacto internacional de derechos civiles y políticos.</w:t>
              </w:r>
            </w:p>
            <w:p w14:paraId="4D613959"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(1966). Pacto internacional de derechos económicos, sociales y culturales .</w:t>
              </w:r>
            </w:p>
            <w:p w14:paraId="25E1F522"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ONU. (03 de 12 de 1986). </w:t>
              </w:r>
              <w:r w:rsidRPr="006D1147">
                <w:rPr>
                  <w:rFonts w:ascii="Times New Roman" w:hAnsi="Times New Roman" w:cs="Times New Roman"/>
                  <w:i/>
                  <w:iCs/>
                  <w:noProof/>
                  <w:sz w:val="24"/>
                  <w:szCs w:val="24"/>
                  <w:lang w:val="es-ES"/>
                </w:rPr>
                <w:t>Declaración sobre los principios sociales y jurídicos relativos a la protección y el bienestar de los niños, con particular referencia a la adopción y la colocación en hogares de guarda, en los planos nacional e internacional.</w:t>
              </w:r>
              <w:r w:rsidRPr="006D1147">
                <w:rPr>
                  <w:rFonts w:ascii="Times New Roman" w:hAnsi="Times New Roman" w:cs="Times New Roman"/>
                  <w:noProof/>
                  <w:sz w:val="24"/>
                  <w:szCs w:val="24"/>
                  <w:lang w:val="es-ES"/>
                </w:rPr>
                <w:t xml:space="preserve"> Obtenido de : https://www.oas.org/dil/esp/Declaración%20sobre%20los%20Principios%20Sociales%20y%20Jurídicos%20relativos%20a%20la%20protección%20y%20el%20bienestar%20de%20los%20niños%20Republica%20Dominicana.pdf</w:t>
              </w:r>
            </w:p>
            <w:p w14:paraId="6885DF1C"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ONU. (1989). Convención sobre los Derechos del Niño.</w:t>
              </w:r>
            </w:p>
            <w:p w14:paraId="72CD1321"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lastRenderedPageBreak/>
                <w:t xml:space="preserve">ONU. (29 de 05 de 1993). </w:t>
              </w:r>
              <w:r w:rsidRPr="006D1147">
                <w:rPr>
                  <w:rFonts w:ascii="Times New Roman" w:hAnsi="Times New Roman" w:cs="Times New Roman"/>
                  <w:i/>
                  <w:iCs/>
                  <w:noProof/>
                  <w:sz w:val="24"/>
                  <w:szCs w:val="24"/>
                  <w:lang w:val="es-ES"/>
                </w:rPr>
                <w:t>Convenio relativo a la protección del niño y a la cooperación en materia de adopción internacional.</w:t>
              </w:r>
              <w:r w:rsidRPr="006D1147">
                <w:rPr>
                  <w:rFonts w:ascii="Times New Roman" w:hAnsi="Times New Roman" w:cs="Times New Roman"/>
                  <w:noProof/>
                  <w:sz w:val="24"/>
                  <w:szCs w:val="24"/>
                  <w:lang w:val="es-ES"/>
                </w:rPr>
                <w:t xml:space="preserve"> Obtenido de https://www.oas.org/dil/esp/Convenio_Haya_Proteccion_del_Nino_Cooperacion_en_Materia_Adopcion_Internacional_Espana.pdf</w:t>
              </w:r>
            </w:p>
            <w:p w14:paraId="4063D0A6"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Orden jurídico nacional. (3 de 12 de 1986). </w:t>
              </w:r>
              <w:r w:rsidRPr="006D1147">
                <w:rPr>
                  <w:rFonts w:ascii="Times New Roman" w:hAnsi="Times New Roman" w:cs="Times New Roman"/>
                  <w:i/>
                  <w:iCs/>
                  <w:noProof/>
                  <w:sz w:val="24"/>
                  <w:szCs w:val="24"/>
                  <w:lang w:val="es-ES"/>
                </w:rPr>
                <w:t>Declaración sobre los principios sociales y jurídicos relativos a la protección y el bienestar de los niños, con particular referencia a la adopción y la colocación en hogares de guarda, en los planos nacional e internacional.</w:t>
              </w:r>
              <w:r w:rsidRPr="006D1147">
                <w:rPr>
                  <w:rFonts w:ascii="Times New Roman" w:hAnsi="Times New Roman" w:cs="Times New Roman"/>
                  <w:noProof/>
                  <w:sz w:val="24"/>
                  <w:szCs w:val="24"/>
                  <w:lang w:val="es-ES"/>
                </w:rPr>
                <w:t xml:space="preserve"> Obtenido de http://www.ordenjuridico.gob.mx/TratInt/Derechos%20Humanos/INST%2030.pdf</w:t>
              </w:r>
            </w:p>
            <w:p w14:paraId="50484D4A"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Orden jurídico nacional. (07 de 05 de 2015). Obtenido de Ley de los derechos de niñas, niños y adolescentes del Estado de México: http://compilacion.ordenjuridico.gob.mx/fichaOrdenamiento2.php?idArchivo=63487&amp;ambito=</w:t>
              </w:r>
            </w:p>
            <w:p w14:paraId="00C9F9B0"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Orden jurídico nacional. (04 de 06 de 2019). Obtenido de Ley General de los Derechos de Niñas, Niños y Adolescentes: http://www.ordenjuridico.gob.mx/Documentos/Federal/pdf/wo99957.pdf</w:t>
              </w:r>
            </w:p>
            <w:p w14:paraId="5F7C7455"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PND. (15 de 10 de 2019). Plan Nacional de Desarrollo 2019 2024. México.</w:t>
              </w:r>
            </w:p>
            <w:p w14:paraId="4487BED7"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Rosakemelmajer, A. (16 de 08 de 2019). </w:t>
              </w:r>
              <w:r w:rsidRPr="006D1147">
                <w:rPr>
                  <w:rFonts w:ascii="Times New Roman" w:hAnsi="Times New Roman" w:cs="Times New Roman"/>
                  <w:i/>
                  <w:iCs/>
                  <w:noProof/>
                  <w:sz w:val="24"/>
                  <w:szCs w:val="24"/>
                  <w:lang w:val="es-ES"/>
                </w:rPr>
                <w:t>Enciclopedia de bioderecho y bioética.</w:t>
              </w:r>
              <w:r w:rsidRPr="006D1147">
                <w:rPr>
                  <w:rFonts w:ascii="Times New Roman" w:hAnsi="Times New Roman" w:cs="Times New Roman"/>
                  <w:noProof/>
                  <w:sz w:val="24"/>
                  <w:szCs w:val="24"/>
                  <w:lang w:val="es-ES"/>
                </w:rPr>
                <w:t xml:space="preserve"> Obtenido de Derecho a conocer el origen biológico: https://enciclopedia-bioderecho.com/voces/242</w:t>
              </w:r>
            </w:p>
            <w:p w14:paraId="26B11ADE"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SCJN. (18 de 04 de 2007). Derecho a la identidad de los menores. Su contenido. México, México.</w:t>
              </w:r>
            </w:p>
            <w:p w14:paraId="73608B8A"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SCJN. (18 de 04 de 2007). </w:t>
              </w:r>
              <w:r w:rsidRPr="006D1147">
                <w:rPr>
                  <w:rFonts w:ascii="Times New Roman" w:hAnsi="Times New Roman" w:cs="Times New Roman"/>
                  <w:i/>
                  <w:iCs/>
                  <w:noProof/>
                  <w:sz w:val="24"/>
                  <w:szCs w:val="24"/>
                  <w:lang w:val="es-ES"/>
                </w:rPr>
                <w:t>Derecho a la identidad de los menores. Su contenido.</w:t>
              </w:r>
              <w:r w:rsidRPr="006D1147">
                <w:rPr>
                  <w:rFonts w:ascii="Times New Roman" w:hAnsi="Times New Roman" w:cs="Times New Roman"/>
                  <w:noProof/>
                  <w:sz w:val="24"/>
                  <w:szCs w:val="24"/>
                  <w:lang w:val="es-ES"/>
                </w:rPr>
                <w:t xml:space="preserve"> Obtenido de https://sjf.scjn.gob.mx/sjfsist/Paginas/wfDetalleTesis.aspx?SN=1&amp;Clase=DetalleTesisBL&amp;ID=172050&amp;Expresion=derecho%20a%20la%20identidad</w:t>
              </w:r>
            </w:p>
            <w:p w14:paraId="59D6259E"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lastRenderedPageBreak/>
                <w:t xml:space="preserve">Sistema de protección integral de niñas niños y adolescentes de la Ciudad de México. (2016). </w:t>
              </w:r>
              <w:r w:rsidRPr="006D1147">
                <w:rPr>
                  <w:rFonts w:ascii="Times New Roman" w:hAnsi="Times New Roman" w:cs="Times New Roman"/>
                  <w:i/>
                  <w:iCs/>
                  <w:noProof/>
                  <w:sz w:val="24"/>
                  <w:szCs w:val="24"/>
                  <w:lang w:val="es-ES"/>
                </w:rPr>
                <w:t>¿Qué es el SIPINNA?</w:t>
              </w:r>
              <w:r w:rsidRPr="006D1147">
                <w:rPr>
                  <w:rFonts w:ascii="Times New Roman" w:hAnsi="Times New Roman" w:cs="Times New Roman"/>
                  <w:noProof/>
                  <w:sz w:val="24"/>
                  <w:szCs w:val="24"/>
                  <w:lang w:val="es-ES"/>
                </w:rPr>
                <w:t xml:space="preserve"> Obtenido de http://sipinna.cdmx.gob.mx/sipinna/_pages/que_es.php</w:t>
              </w:r>
            </w:p>
            <w:p w14:paraId="076DFB3D" w14:textId="77777777" w:rsidR="00684240" w:rsidRPr="006D1147" w:rsidRDefault="00684240" w:rsidP="00684240">
              <w:pPr>
                <w:pStyle w:val="Bibliografa"/>
                <w:spacing w:line="360" w:lineRule="auto"/>
                <w:ind w:left="720" w:hanging="720"/>
                <w:rPr>
                  <w:rFonts w:ascii="Times New Roman" w:hAnsi="Times New Roman" w:cs="Times New Roman"/>
                  <w:noProof/>
                  <w:sz w:val="24"/>
                  <w:szCs w:val="24"/>
                  <w:lang w:val="es-ES"/>
                </w:rPr>
              </w:pPr>
              <w:r w:rsidRPr="006D1147">
                <w:rPr>
                  <w:rFonts w:ascii="Times New Roman" w:hAnsi="Times New Roman" w:cs="Times New Roman"/>
                  <w:noProof/>
                  <w:sz w:val="24"/>
                  <w:szCs w:val="24"/>
                  <w:lang w:val="es-ES"/>
                </w:rPr>
                <w:t xml:space="preserve">Tantaleán, M. A. (2017). </w:t>
              </w:r>
              <w:r w:rsidRPr="006D1147">
                <w:rPr>
                  <w:rFonts w:ascii="Times New Roman" w:hAnsi="Times New Roman" w:cs="Times New Roman"/>
                  <w:i/>
                  <w:iCs/>
                  <w:noProof/>
                  <w:sz w:val="24"/>
                  <w:szCs w:val="24"/>
                  <w:lang w:val="es-ES"/>
                </w:rPr>
                <w:t>La vulneración del derecho a la identidad del menor en los casos de impugnación de paternidad matrimonial.</w:t>
              </w:r>
              <w:r w:rsidRPr="006D1147">
                <w:rPr>
                  <w:rFonts w:ascii="Times New Roman" w:hAnsi="Times New Roman" w:cs="Times New Roman"/>
                  <w:noProof/>
                  <w:sz w:val="24"/>
                  <w:szCs w:val="24"/>
                  <w:lang w:val="es-ES"/>
                </w:rPr>
                <w:t xml:space="preserve"> Obtenido de http://www.repositorioacademico.usmp.edu.pe/bitstream/usmp/3396/3/tantalean_mma.pdf</w:t>
              </w:r>
            </w:p>
            <w:p w14:paraId="03CE0E00" w14:textId="40ADFF55" w:rsidR="00011FB3" w:rsidRPr="008039CE" w:rsidRDefault="007F4E01" w:rsidP="00684240">
              <w:pPr>
                <w:spacing w:line="360" w:lineRule="auto"/>
                <w:rPr>
                  <w:rFonts w:ascii="Times New Roman" w:hAnsi="Times New Roman" w:cs="Times New Roman"/>
                  <w:sz w:val="24"/>
                  <w:szCs w:val="24"/>
                </w:rPr>
              </w:pPr>
              <w:r w:rsidRPr="006D1147">
                <w:rPr>
                  <w:rFonts w:ascii="Times New Roman" w:hAnsi="Times New Roman" w:cs="Times New Roman"/>
                  <w:b/>
                  <w:bCs/>
                  <w:sz w:val="24"/>
                  <w:szCs w:val="24"/>
                </w:rPr>
                <w:fldChar w:fldCharType="end"/>
              </w:r>
            </w:p>
          </w:sdtContent>
        </w:sdt>
      </w:sdtContent>
    </w:sdt>
    <w:p w14:paraId="29B8737C" w14:textId="12FBC9EE" w:rsidR="00C303A2" w:rsidRPr="008039CE" w:rsidRDefault="00C303A2" w:rsidP="008C7255">
      <w:pPr>
        <w:spacing w:line="360" w:lineRule="auto"/>
        <w:rPr>
          <w:rFonts w:ascii="Times New Roman" w:hAnsi="Times New Roman" w:cs="Times New Roman"/>
          <w:sz w:val="24"/>
          <w:szCs w:val="24"/>
        </w:rPr>
      </w:pPr>
    </w:p>
    <w:sectPr w:rsidR="00C303A2" w:rsidRPr="008039C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8A5E5" w14:textId="77777777" w:rsidR="00065DC0" w:rsidRDefault="00065DC0" w:rsidP="00F01FEF">
      <w:pPr>
        <w:spacing w:after="0" w:line="240" w:lineRule="auto"/>
      </w:pPr>
      <w:r>
        <w:separator/>
      </w:r>
    </w:p>
  </w:endnote>
  <w:endnote w:type="continuationSeparator" w:id="0">
    <w:p w14:paraId="6CA9C3C6" w14:textId="77777777" w:rsidR="00065DC0" w:rsidRDefault="00065DC0" w:rsidP="00F01F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1599B" w14:textId="77777777" w:rsidR="00065DC0" w:rsidRDefault="00065DC0" w:rsidP="00F01FEF">
      <w:pPr>
        <w:spacing w:after="0" w:line="240" w:lineRule="auto"/>
      </w:pPr>
      <w:r>
        <w:separator/>
      </w:r>
    </w:p>
  </w:footnote>
  <w:footnote w:type="continuationSeparator" w:id="0">
    <w:p w14:paraId="3858CAAD" w14:textId="77777777" w:rsidR="00065DC0" w:rsidRDefault="00065DC0" w:rsidP="00F01FEF">
      <w:pPr>
        <w:spacing w:after="0" w:line="240" w:lineRule="auto"/>
      </w:pPr>
      <w:r>
        <w:continuationSeparator/>
      </w:r>
    </w:p>
  </w:footnote>
  <w:footnote w:id="1">
    <w:p w14:paraId="13D1FBE5" w14:textId="2579B26A" w:rsidR="00684240" w:rsidRPr="00AA5B5B" w:rsidRDefault="00684240" w:rsidP="00AA5B5B">
      <w:pPr>
        <w:pStyle w:val="Textonotapie"/>
        <w:spacing w:line="360" w:lineRule="auto"/>
        <w:jc w:val="both"/>
        <w:rPr>
          <w:rFonts w:ascii="Times New Roman" w:hAnsi="Times New Roman" w:cs="Times New Roman"/>
        </w:rPr>
      </w:pPr>
      <w:r w:rsidRPr="00AA5B5B">
        <w:rPr>
          <w:rStyle w:val="Refdenotaalpie"/>
          <w:rFonts w:ascii="Times New Roman" w:hAnsi="Times New Roman" w:cs="Times New Roman"/>
        </w:rPr>
        <w:footnoteRef/>
      </w:r>
      <w:r w:rsidRPr="00AA5B5B">
        <w:rPr>
          <w:rFonts w:ascii="Times New Roman" w:hAnsi="Times New Roman" w:cs="Times New Roman"/>
        </w:rPr>
        <w:t xml:space="preserve"> </w:t>
      </w:r>
      <w:r w:rsidRPr="00677E29">
        <w:rPr>
          <w:rFonts w:ascii="Times New Roman" w:hAnsi="Times New Roman" w:cs="Times New Roman"/>
        </w:rPr>
        <w:t>Para comprensión de esta postura se conveniente en aclarar la diferencia sustancial y genérica del derecho humano y derecho fundamental, siendo el primero aquel derecho consagrado en los instrumentos internacionales en materia de derechos humanos mientras que el segundo se confiere aquel contenido y obligatorio en un sistema jurídico nacional que se encuentra consagrado en la norma suprema de un Estado nación específico, es decir, en la Constitución Política del estado nación del que se trate y del que deriva la llamada obligatoriedad constitucional para todo órgano de procuración, impartición y administración de justicia.</w:t>
      </w:r>
      <w:r w:rsidR="00677E29" w:rsidRPr="00677E29">
        <w:rPr>
          <w:rFonts w:ascii="Times New Roman" w:hAnsi="Times New Roman" w:cs="Times New Roman"/>
        </w:rPr>
        <w:t xml:space="preserve"> (Marín, 2007: 25)</w:t>
      </w:r>
      <w:r w:rsidR="00677E29">
        <w:rPr>
          <w:rFonts w:ascii="Times New Roman" w:hAnsi="Times New Roman" w:cs="Times New Roman"/>
        </w:rPr>
        <w:t xml:space="preserve"> </w:t>
      </w:r>
    </w:p>
  </w:footnote>
  <w:footnote w:id="2">
    <w:p w14:paraId="3BD27482" w14:textId="6ED945A3" w:rsidR="00684240" w:rsidRPr="00AA5B5B" w:rsidRDefault="00684240" w:rsidP="00AA5B5B">
      <w:pPr>
        <w:pStyle w:val="Textonotapie"/>
        <w:spacing w:line="360" w:lineRule="auto"/>
        <w:jc w:val="both"/>
        <w:rPr>
          <w:rFonts w:ascii="Times New Roman" w:hAnsi="Times New Roman" w:cs="Times New Roman"/>
        </w:rPr>
      </w:pPr>
      <w:r w:rsidRPr="00AA5B5B">
        <w:rPr>
          <w:rStyle w:val="Refdenotaalpie"/>
          <w:rFonts w:ascii="Times New Roman" w:hAnsi="Times New Roman" w:cs="Times New Roman"/>
        </w:rPr>
        <w:footnoteRef/>
      </w:r>
      <w:r w:rsidRPr="00AA5B5B">
        <w:rPr>
          <w:rFonts w:ascii="Times New Roman" w:hAnsi="Times New Roman" w:cs="Times New Roman"/>
        </w:rPr>
        <w:t xml:space="preserve"> </w:t>
      </w:r>
      <w:r w:rsidRPr="00F652FB">
        <w:rPr>
          <w:rFonts w:ascii="Times New Roman" w:hAnsi="Times New Roman" w:cs="Times New Roman"/>
        </w:rPr>
        <w:t>Sin embargo, aunque se mencionen algunos derechos fundamentales, deberá tenerse en consideración la postura de la CIDH, al mencionar que estos derechos no son limitativos al derecho a la identidad de los menores, sino los mas frecuentes y en su caso, la legislación nacional de que se trate, así como la política internacional en materia de derechos humanos, podrá prever otros derechos que permitan su ejercicio</w:t>
      </w:r>
      <w:r w:rsidR="00F652FB">
        <w:rPr>
          <w:rFonts w:ascii="Times New Roman" w:hAnsi="Times New Roman" w:cs="Times New Roman"/>
        </w:rPr>
        <w:t xml:space="preserve">, como se dedujo con anterioridad. </w:t>
      </w:r>
    </w:p>
  </w:footnote>
  <w:footnote w:id="3">
    <w:p w14:paraId="303DDA37" w14:textId="1AAC070F" w:rsidR="00684240" w:rsidRPr="00AA5B5B" w:rsidRDefault="00684240" w:rsidP="00AA5B5B">
      <w:pPr>
        <w:pStyle w:val="Textonotapie"/>
        <w:spacing w:line="360" w:lineRule="auto"/>
        <w:jc w:val="both"/>
        <w:rPr>
          <w:rFonts w:ascii="Times New Roman" w:hAnsi="Times New Roman" w:cs="Times New Roman"/>
        </w:rPr>
      </w:pPr>
      <w:r w:rsidRPr="00AA5B5B">
        <w:rPr>
          <w:rStyle w:val="Refdenotaalpie"/>
          <w:rFonts w:ascii="Times New Roman" w:hAnsi="Times New Roman" w:cs="Times New Roman"/>
        </w:rPr>
        <w:footnoteRef/>
      </w:r>
      <w:r w:rsidRPr="00AA5B5B">
        <w:rPr>
          <w:rFonts w:ascii="Times New Roman" w:hAnsi="Times New Roman" w:cs="Times New Roman"/>
        </w:rPr>
        <w:t xml:space="preserve"> Se sugiere regresar al pie de página 1 del presente documento científico, con el objetivo de aclarar la diferencia sustancial entre un derecho humano y un derecho fundamental.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7A3F6B"/>
    <w:multiLevelType w:val="multilevel"/>
    <w:tmpl w:val="BB2E81E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7F508E"/>
    <w:multiLevelType w:val="hybridMultilevel"/>
    <w:tmpl w:val="2C5C1860"/>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AFC"/>
    <w:rsid w:val="000020EA"/>
    <w:rsid w:val="00003166"/>
    <w:rsid w:val="00004B4F"/>
    <w:rsid w:val="00011FB3"/>
    <w:rsid w:val="00012060"/>
    <w:rsid w:val="00021EB6"/>
    <w:rsid w:val="00022470"/>
    <w:rsid w:val="0002735E"/>
    <w:rsid w:val="00027A85"/>
    <w:rsid w:val="00031BF7"/>
    <w:rsid w:val="000379A5"/>
    <w:rsid w:val="00041763"/>
    <w:rsid w:val="00042D4C"/>
    <w:rsid w:val="0004434D"/>
    <w:rsid w:val="000445CA"/>
    <w:rsid w:val="00045EDB"/>
    <w:rsid w:val="00051F55"/>
    <w:rsid w:val="000531DD"/>
    <w:rsid w:val="00053D71"/>
    <w:rsid w:val="00054103"/>
    <w:rsid w:val="00063919"/>
    <w:rsid w:val="00064972"/>
    <w:rsid w:val="00065B14"/>
    <w:rsid w:val="00065BD0"/>
    <w:rsid w:val="00065DC0"/>
    <w:rsid w:val="000701F4"/>
    <w:rsid w:val="0007344F"/>
    <w:rsid w:val="0007639D"/>
    <w:rsid w:val="00084CE5"/>
    <w:rsid w:val="00085B17"/>
    <w:rsid w:val="00086169"/>
    <w:rsid w:val="000931A4"/>
    <w:rsid w:val="000937AC"/>
    <w:rsid w:val="000972D4"/>
    <w:rsid w:val="000A1953"/>
    <w:rsid w:val="000B203A"/>
    <w:rsid w:val="000B4885"/>
    <w:rsid w:val="000C2DAC"/>
    <w:rsid w:val="000C3136"/>
    <w:rsid w:val="000C556E"/>
    <w:rsid w:val="000D01A0"/>
    <w:rsid w:val="000D0F86"/>
    <w:rsid w:val="000D5733"/>
    <w:rsid w:val="000E5628"/>
    <w:rsid w:val="000E74D9"/>
    <w:rsid w:val="000F324F"/>
    <w:rsid w:val="00102D0C"/>
    <w:rsid w:val="00105524"/>
    <w:rsid w:val="00110D09"/>
    <w:rsid w:val="00112B16"/>
    <w:rsid w:val="0011438B"/>
    <w:rsid w:val="00126E80"/>
    <w:rsid w:val="00130FBD"/>
    <w:rsid w:val="00135A80"/>
    <w:rsid w:val="001400F1"/>
    <w:rsid w:val="00140A98"/>
    <w:rsid w:val="001425B1"/>
    <w:rsid w:val="00142920"/>
    <w:rsid w:val="001433E1"/>
    <w:rsid w:val="00146592"/>
    <w:rsid w:val="00146CE1"/>
    <w:rsid w:val="00153C47"/>
    <w:rsid w:val="001550DA"/>
    <w:rsid w:val="00157E3C"/>
    <w:rsid w:val="00162BE6"/>
    <w:rsid w:val="00165050"/>
    <w:rsid w:val="001654EB"/>
    <w:rsid w:val="00165664"/>
    <w:rsid w:val="001658D4"/>
    <w:rsid w:val="00167EBE"/>
    <w:rsid w:val="00183D99"/>
    <w:rsid w:val="0018587D"/>
    <w:rsid w:val="001909D0"/>
    <w:rsid w:val="001940E6"/>
    <w:rsid w:val="0019596F"/>
    <w:rsid w:val="00197DCC"/>
    <w:rsid w:val="00197EA6"/>
    <w:rsid w:val="001A18CE"/>
    <w:rsid w:val="001A233B"/>
    <w:rsid w:val="001A6672"/>
    <w:rsid w:val="001A7FC0"/>
    <w:rsid w:val="001B0180"/>
    <w:rsid w:val="001B1368"/>
    <w:rsid w:val="001C0318"/>
    <w:rsid w:val="001C53DB"/>
    <w:rsid w:val="001C6B05"/>
    <w:rsid w:val="001C6B19"/>
    <w:rsid w:val="001D0251"/>
    <w:rsid w:val="001D0988"/>
    <w:rsid w:val="001D2188"/>
    <w:rsid w:val="001D72A9"/>
    <w:rsid w:val="001E57E2"/>
    <w:rsid w:val="001E7C1E"/>
    <w:rsid w:val="001F2B1A"/>
    <w:rsid w:val="001F4DA4"/>
    <w:rsid w:val="001F6BFD"/>
    <w:rsid w:val="00202A7E"/>
    <w:rsid w:val="00206A43"/>
    <w:rsid w:val="00222168"/>
    <w:rsid w:val="002253EF"/>
    <w:rsid w:val="00226A7B"/>
    <w:rsid w:val="00230CFF"/>
    <w:rsid w:val="00232AC4"/>
    <w:rsid w:val="00233630"/>
    <w:rsid w:val="00235498"/>
    <w:rsid w:val="00236DA0"/>
    <w:rsid w:val="00244AAA"/>
    <w:rsid w:val="00245470"/>
    <w:rsid w:val="002550F3"/>
    <w:rsid w:val="00255D4D"/>
    <w:rsid w:val="00262930"/>
    <w:rsid w:val="00265B33"/>
    <w:rsid w:val="00272D9F"/>
    <w:rsid w:val="0028386A"/>
    <w:rsid w:val="002A02C9"/>
    <w:rsid w:val="002A3BF2"/>
    <w:rsid w:val="002A5B2C"/>
    <w:rsid w:val="002B03B8"/>
    <w:rsid w:val="002B1524"/>
    <w:rsid w:val="002B3310"/>
    <w:rsid w:val="002B5A05"/>
    <w:rsid w:val="002C02A7"/>
    <w:rsid w:val="002C1590"/>
    <w:rsid w:val="002C24F3"/>
    <w:rsid w:val="002C3E1C"/>
    <w:rsid w:val="002C6288"/>
    <w:rsid w:val="002D2969"/>
    <w:rsid w:val="002D363F"/>
    <w:rsid w:val="002D3E8B"/>
    <w:rsid w:val="002E0E24"/>
    <w:rsid w:val="002E264A"/>
    <w:rsid w:val="002E4917"/>
    <w:rsid w:val="002E543C"/>
    <w:rsid w:val="002E6385"/>
    <w:rsid w:val="002E76A9"/>
    <w:rsid w:val="002F1D51"/>
    <w:rsid w:val="002F2DD8"/>
    <w:rsid w:val="002F5895"/>
    <w:rsid w:val="002F6D91"/>
    <w:rsid w:val="003111F1"/>
    <w:rsid w:val="003114D6"/>
    <w:rsid w:val="00314FC5"/>
    <w:rsid w:val="00315A4D"/>
    <w:rsid w:val="00315AB8"/>
    <w:rsid w:val="00322650"/>
    <w:rsid w:val="003242B4"/>
    <w:rsid w:val="003269F8"/>
    <w:rsid w:val="00335F78"/>
    <w:rsid w:val="00344D3E"/>
    <w:rsid w:val="00345136"/>
    <w:rsid w:val="00350B42"/>
    <w:rsid w:val="003512A0"/>
    <w:rsid w:val="003531B1"/>
    <w:rsid w:val="00354F6C"/>
    <w:rsid w:val="0035783E"/>
    <w:rsid w:val="00357914"/>
    <w:rsid w:val="00366503"/>
    <w:rsid w:val="00376CCD"/>
    <w:rsid w:val="00384DFE"/>
    <w:rsid w:val="00397A4B"/>
    <w:rsid w:val="003A1463"/>
    <w:rsid w:val="003A54A4"/>
    <w:rsid w:val="003C1EEA"/>
    <w:rsid w:val="003C3902"/>
    <w:rsid w:val="003C5EA6"/>
    <w:rsid w:val="003D14C6"/>
    <w:rsid w:val="003D1BFA"/>
    <w:rsid w:val="003E1A16"/>
    <w:rsid w:val="003E1CEB"/>
    <w:rsid w:val="003E355E"/>
    <w:rsid w:val="003E7F42"/>
    <w:rsid w:val="003F0E5C"/>
    <w:rsid w:val="003F424C"/>
    <w:rsid w:val="003F54AB"/>
    <w:rsid w:val="00400904"/>
    <w:rsid w:val="0040242E"/>
    <w:rsid w:val="00404214"/>
    <w:rsid w:val="00404313"/>
    <w:rsid w:val="0040553B"/>
    <w:rsid w:val="00407DED"/>
    <w:rsid w:val="00410DEB"/>
    <w:rsid w:val="00414D30"/>
    <w:rsid w:val="0041614A"/>
    <w:rsid w:val="00416263"/>
    <w:rsid w:val="00416319"/>
    <w:rsid w:val="004221D0"/>
    <w:rsid w:val="00426940"/>
    <w:rsid w:val="00434CC8"/>
    <w:rsid w:val="00437AA0"/>
    <w:rsid w:val="00441A31"/>
    <w:rsid w:val="004435FC"/>
    <w:rsid w:val="00450133"/>
    <w:rsid w:val="00450DBB"/>
    <w:rsid w:val="00457E61"/>
    <w:rsid w:val="0046336D"/>
    <w:rsid w:val="004645A7"/>
    <w:rsid w:val="00466CF0"/>
    <w:rsid w:val="00467596"/>
    <w:rsid w:val="004700A9"/>
    <w:rsid w:val="00470E89"/>
    <w:rsid w:val="00470F6F"/>
    <w:rsid w:val="00472085"/>
    <w:rsid w:val="00472EE1"/>
    <w:rsid w:val="0047765E"/>
    <w:rsid w:val="00480D26"/>
    <w:rsid w:val="00484129"/>
    <w:rsid w:val="004850C8"/>
    <w:rsid w:val="0048650F"/>
    <w:rsid w:val="004907A6"/>
    <w:rsid w:val="004A4BFE"/>
    <w:rsid w:val="004A57EB"/>
    <w:rsid w:val="004A6572"/>
    <w:rsid w:val="004B11C0"/>
    <w:rsid w:val="004B2877"/>
    <w:rsid w:val="004B2954"/>
    <w:rsid w:val="004B459B"/>
    <w:rsid w:val="004B53D9"/>
    <w:rsid w:val="004B55B2"/>
    <w:rsid w:val="004C37DC"/>
    <w:rsid w:val="004C3F5F"/>
    <w:rsid w:val="004D03F1"/>
    <w:rsid w:val="004D058D"/>
    <w:rsid w:val="004D5CEC"/>
    <w:rsid w:val="004D650A"/>
    <w:rsid w:val="004D6522"/>
    <w:rsid w:val="004E5CEE"/>
    <w:rsid w:val="004E6A1F"/>
    <w:rsid w:val="004E7CBC"/>
    <w:rsid w:val="004F055D"/>
    <w:rsid w:val="004F06BF"/>
    <w:rsid w:val="004F20FE"/>
    <w:rsid w:val="004F2584"/>
    <w:rsid w:val="004F78F7"/>
    <w:rsid w:val="00501FC7"/>
    <w:rsid w:val="00504EE1"/>
    <w:rsid w:val="005077C6"/>
    <w:rsid w:val="005132EB"/>
    <w:rsid w:val="00515359"/>
    <w:rsid w:val="0051767D"/>
    <w:rsid w:val="00520E7E"/>
    <w:rsid w:val="005228EA"/>
    <w:rsid w:val="00525542"/>
    <w:rsid w:val="00525A4C"/>
    <w:rsid w:val="00526F6D"/>
    <w:rsid w:val="005338A0"/>
    <w:rsid w:val="0053561F"/>
    <w:rsid w:val="0053614E"/>
    <w:rsid w:val="00541141"/>
    <w:rsid w:val="005450ED"/>
    <w:rsid w:val="00551201"/>
    <w:rsid w:val="00551527"/>
    <w:rsid w:val="005525DA"/>
    <w:rsid w:val="005623EB"/>
    <w:rsid w:val="005653B8"/>
    <w:rsid w:val="005665E4"/>
    <w:rsid w:val="0056677B"/>
    <w:rsid w:val="00571D51"/>
    <w:rsid w:val="00582129"/>
    <w:rsid w:val="00582C35"/>
    <w:rsid w:val="00584C6E"/>
    <w:rsid w:val="0058506E"/>
    <w:rsid w:val="00585782"/>
    <w:rsid w:val="00585A3E"/>
    <w:rsid w:val="005A6155"/>
    <w:rsid w:val="005B1686"/>
    <w:rsid w:val="005B402E"/>
    <w:rsid w:val="005B4E91"/>
    <w:rsid w:val="005B5485"/>
    <w:rsid w:val="005B6B3A"/>
    <w:rsid w:val="005B7EB4"/>
    <w:rsid w:val="005C072A"/>
    <w:rsid w:val="005C195D"/>
    <w:rsid w:val="005C1A57"/>
    <w:rsid w:val="005C2139"/>
    <w:rsid w:val="005C30AF"/>
    <w:rsid w:val="005D4A03"/>
    <w:rsid w:val="005D618E"/>
    <w:rsid w:val="005D7869"/>
    <w:rsid w:val="005E1FA4"/>
    <w:rsid w:val="005E2D1F"/>
    <w:rsid w:val="005E5C26"/>
    <w:rsid w:val="005E5ED5"/>
    <w:rsid w:val="005E6A40"/>
    <w:rsid w:val="005F1759"/>
    <w:rsid w:val="005F28B7"/>
    <w:rsid w:val="005F58BC"/>
    <w:rsid w:val="005F6226"/>
    <w:rsid w:val="006013D3"/>
    <w:rsid w:val="0060371A"/>
    <w:rsid w:val="00604E62"/>
    <w:rsid w:val="00610687"/>
    <w:rsid w:val="00610F39"/>
    <w:rsid w:val="006114E6"/>
    <w:rsid w:val="0061217C"/>
    <w:rsid w:val="00612E5A"/>
    <w:rsid w:val="0061321E"/>
    <w:rsid w:val="006147E5"/>
    <w:rsid w:val="006159C9"/>
    <w:rsid w:val="006203DA"/>
    <w:rsid w:val="00621E53"/>
    <w:rsid w:val="00622D41"/>
    <w:rsid w:val="00623424"/>
    <w:rsid w:val="00626838"/>
    <w:rsid w:val="006278D9"/>
    <w:rsid w:val="00630A53"/>
    <w:rsid w:val="00635570"/>
    <w:rsid w:val="0064194B"/>
    <w:rsid w:val="00643B6D"/>
    <w:rsid w:val="006458FA"/>
    <w:rsid w:val="006459DC"/>
    <w:rsid w:val="00645FD9"/>
    <w:rsid w:val="0065086F"/>
    <w:rsid w:val="00650B31"/>
    <w:rsid w:val="0065221B"/>
    <w:rsid w:val="00654EC9"/>
    <w:rsid w:val="0065519B"/>
    <w:rsid w:val="0066032A"/>
    <w:rsid w:val="00660B22"/>
    <w:rsid w:val="0066383E"/>
    <w:rsid w:val="00665C3A"/>
    <w:rsid w:val="006765B4"/>
    <w:rsid w:val="00676FD6"/>
    <w:rsid w:val="006775F9"/>
    <w:rsid w:val="00677E29"/>
    <w:rsid w:val="00684240"/>
    <w:rsid w:val="00687103"/>
    <w:rsid w:val="006878F5"/>
    <w:rsid w:val="00687CFF"/>
    <w:rsid w:val="00692570"/>
    <w:rsid w:val="00693131"/>
    <w:rsid w:val="0069416E"/>
    <w:rsid w:val="006A20FF"/>
    <w:rsid w:val="006A47BE"/>
    <w:rsid w:val="006A54D2"/>
    <w:rsid w:val="006A5B85"/>
    <w:rsid w:val="006A6C5A"/>
    <w:rsid w:val="006B41C4"/>
    <w:rsid w:val="006C263D"/>
    <w:rsid w:val="006D1147"/>
    <w:rsid w:val="006D2728"/>
    <w:rsid w:val="006D344A"/>
    <w:rsid w:val="006D5D0C"/>
    <w:rsid w:val="006D7442"/>
    <w:rsid w:val="006F0E36"/>
    <w:rsid w:val="006F2441"/>
    <w:rsid w:val="006F2E0E"/>
    <w:rsid w:val="006F6C31"/>
    <w:rsid w:val="00701739"/>
    <w:rsid w:val="00701E53"/>
    <w:rsid w:val="00712595"/>
    <w:rsid w:val="00712F72"/>
    <w:rsid w:val="00713557"/>
    <w:rsid w:val="00714C0B"/>
    <w:rsid w:val="00715939"/>
    <w:rsid w:val="00720623"/>
    <w:rsid w:val="00722858"/>
    <w:rsid w:val="0073282F"/>
    <w:rsid w:val="00732ED9"/>
    <w:rsid w:val="007346B8"/>
    <w:rsid w:val="00737128"/>
    <w:rsid w:val="007378AB"/>
    <w:rsid w:val="00742F70"/>
    <w:rsid w:val="0075392D"/>
    <w:rsid w:val="00755C6A"/>
    <w:rsid w:val="00762853"/>
    <w:rsid w:val="00766F18"/>
    <w:rsid w:val="00767FD6"/>
    <w:rsid w:val="007769E2"/>
    <w:rsid w:val="00782A3C"/>
    <w:rsid w:val="00782B1E"/>
    <w:rsid w:val="007834FF"/>
    <w:rsid w:val="00787E4D"/>
    <w:rsid w:val="007902AD"/>
    <w:rsid w:val="0079712A"/>
    <w:rsid w:val="007A3BF4"/>
    <w:rsid w:val="007A4766"/>
    <w:rsid w:val="007A74C6"/>
    <w:rsid w:val="007B252C"/>
    <w:rsid w:val="007B3F53"/>
    <w:rsid w:val="007B3F90"/>
    <w:rsid w:val="007B4592"/>
    <w:rsid w:val="007B5268"/>
    <w:rsid w:val="007C0A14"/>
    <w:rsid w:val="007D3390"/>
    <w:rsid w:val="007D5941"/>
    <w:rsid w:val="007D6B7C"/>
    <w:rsid w:val="007E2D73"/>
    <w:rsid w:val="007F1A5C"/>
    <w:rsid w:val="007F2FC0"/>
    <w:rsid w:val="007F4E01"/>
    <w:rsid w:val="007F5FD4"/>
    <w:rsid w:val="00802AFC"/>
    <w:rsid w:val="008039CE"/>
    <w:rsid w:val="00804088"/>
    <w:rsid w:val="0080795D"/>
    <w:rsid w:val="00811636"/>
    <w:rsid w:val="00811F50"/>
    <w:rsid w:val="00817209"/>
    <w:rsid w:val="00823FDD"/>
    <w:rsid w:val="00825376"/>
    <w:rsid w:val="00831301"/>
    <w:rsid w:val="00831D7F"/>
    <w:rsid w:val="00832E0B"/>
    <w:rsid w:val="0083304F"/>
    <w:rsid w:val="00835493"/>
    <w:rsid w:val="008356AA"/>
    <w:rsid w:val="008408F1"/>
    <w:rsid w:val="00842FBC"/>
    <w:rsid w:val="00843C8E"/>
    <w:rsid w:val="008471CE"/>
    <w:rsid w:val="00847EF0"/>
    <w:rsid w:val="00850BE8"/>
    <w:rsid w:val="008510A5"/>
    <w:rsid w:val="008562FE"/>
    <w:rsid w:val="00861152"/>
    <w:rsid w:val="008619B0"/>
    <w:rsid w:val="00861E4B"/>
    <w:rsid w:val="00864E84"/>
    <w:rsid w:val="00865190"/>
    <w:rsid w:val="0086603C"/>
    <w:rsid w:val="008678EE"/>
    <w:rsid w:val="00872B0E"/>
    <w:rsid w:val="00875A2E"/>
    <w:rsid w:val="00875C19"/>
    <w:rsid w:val="00877B30"/>
    <w:rsid w:val="00880053"/>
    <w:rsid w:val="00880BD6"/>
    <w:rsid w:val="0088248F"/>
    <w:rsid w:val="00882C87"/>
    <w:rsid w:val="00883B14"/>
    <w:rsid w:val="00887ECC"/>
    <w:rsid w:val="008908F1"/>
    <w:rsid w:val="00890CBE"/>
    <w:rsid w:val="00890CE0"/>
    <w:rsid w:val="00893A66"/>
    <w:rsid w:val="00897610"/>
    <w:rsid w:val="008A2EB2"/>
    <w:rsid w:val="008B2163"/>
    <w:rsid w:val="008B30CA"/>
    <w:rsid w:val="008B71F0"/>
    <w:rsid w:val="008C09E1"/>
    <w:rsid w:val="008C17CF"/>
    <w:rsid w:val="008C4D95"/>
    <w:rsid w:val="008C6A5E"/>
    <w:rsid w:val="008C7255"/>
    <w:rsid w:val="008C7432"/>
    <w:rsid w:val="008D4E8A"/>
    <w:rsid w:val="008D7CB7"/>
    <w:rsid w:val="008E0F81"/>
    <w:rsid w:val="008E2EF8"/>
    <w:rsid w:val="008E7924"/>
    <w:rsid w:val="008F0CD3"/>
    <w:rsid w:val="008F0F31"/>
    <w:rsid w:val="008F538E"/>
    <w:rsid w:val="0090002C"/>
    <w:rsid w:val="0090487E"/>
    <w:rsid w:val="00911CA8"/>
    <w:rsid w:val="00920801"/>
    <w:rsid w:val="009254D3"/>
    <w:rsid w:val="009269F3"/>
    <w:rsid w:val="00927121"/>
    <w:rsid w:val="00927A36"/>
    <w:rsid w:val="00933C91"/>
    <w:rsid w:val="00935825"/>
    <w:rsid w:val="00940395"/>
    <w:rsid w:val="00941DC4"/>
    <w:rsid w:val="00946D59"/>
    <w:rsid w:val="00950762"/>
    <w:rsid w:val="009542C1"/>
    <w:rsid w:val="009569D3"/>
    <w:rsid w:val="0096071F"/>
    <w:rsid w:val="009648B3"/>
    <w:rsid w:val="009668AD"/>
    <w:rsid w:val="00967032"/>
    <w:rsid w:val="00972032"/>
    <w:rsid w:val="009743AB"/>
    <w:rsid w:val="00976AC3"/>
    <w:rsid w:val="00976C66"/>
    <w:rsid w:val="00976FD4"/>
    <w:rsid w:val="009811CA"/>
    <w:rsid w:val="009819FF"/>
    <w:rsid w:val="009839A4"/>
    <w:rsid w:val="00984334"/>
    <w:rsid w:val="00985B6D"/>
    <w:rsid w:val="00986A83"/>
    <w:rsid w:val="00987F2D"/>
    <w:rsid w:val="009925FF"/>
    <w:rsid w:val="009935EC"/>
    <w:rsid w:val="00995253"/>
    <w:rsid w:val="00997319"/>
    <w:rsid w:val="009A5253"/>
    <w:rsid w:val="009A5D43"/>
    <w:rsid w:val="009B02DC"/>
    <w:rsid w:val="009B15F1"/>
    <w:rsid w:val="009B19CE"/>
    <w:rsid w:val="009C00D5"/>
    <w:rsid w:val="009C0FAE"/>
    <w:rsid w:val="009C28B2"/>
    <w:rsid w:val="009C3263"/>
    <w:rsid w:val="009C515D"/>
    <w:rsid w:val="009C5405"/>
    <w:rsid w:val="009C6C81"/>
    <w:rsid w:val="009C6D33"/>
    <w:rsid w:val="009D25A7"/>
    <w:rsid w:val="009D5693"/>
    <w:rsid w:val="009D65DD"/>
    <w:rsid w:val="009D6731"/>
    <w:rsid w:val="009E034A"/>
    <w:rsid w:val="009F146A"/>
    <w:rsid w:val="009F5A49"/>
    <w:rsid w:val="009F5F7D"/>
    <w:rsid w:val="009F6197"/>
    <w:rsid w:val="009F7F34"/>
    <w:rsid w:val="00A02F4C"/>
    <w:rsid w:val="00A050EB"/>
    <w:rsid w:val="00A05D1C"/>
    <w:rsid w:val="00A0796B"/>
    <w:rsid w:val="00A15198"/>
    <w:rsid w:val="00A206DD"/>
    <w:rsid w:val="00A21B5C"/>
    <w:rsid w:val="00A22BBC"/>
    <w:rsid w:val="00A22FE3"/>
    <w:rsid w:val="00A23192"/>
    <w:rsid w:val="00A306D1"/>
    <w:rsid w:val="00A353B2"/>
    <w:rsid w:val="00A41599"/>
    <w:rsid w:val="00A47051"/>
    <w:rsid w:val="00A513DF"/>
    <w:rsid w:val="00A530FA"/>
    <w:rsid w:val="00A63489"/>
    <w:rsid w:val="00A64242"/>
    <w:rsid w:val="00A66993"/>
    <w:rsid w:val="00A67AD7"/>
    <w:rsid w:val="00A70001"/>
    <w:rsid w:val="00A74E96"/>
    <w:rsid w:val="00A7540E"/>
    <w:rsid w:val="00A76DFB"/>
    <w:rsid w:val="00A7752C"/>
    <w:rsid w:val="00A77F96"/>
    <w:rsid w:val="00A80F29"/>
    <w:rsid w:val="00A83F6A"/>
    <w:rsid w:val="00A86607"/>
    <w:rsid w:val="00A8675D"/>
    <w:rsid w:val="00A86981"/>
    <w:rsid w:val="00A86E65"/>
    <w:rsid w:val="00A95F7A"/>
    <w:rsid w:val="00AA0CE8"/>
    <w:rsid w:val="00AA5B5B"/>
    <w:rsid w:val="00AA5B9B"/>
    <w:rsid w:val="00AB1809"/>
    <w:rsid w:val="00AB20A3"/>
    <w:rsid w:val="00AE7213"/>
    <w:rsid w:val="00AF4A1E"/>
    <w:rsid w:val="00B113E6"/>
    <w:rsid w:val="00B12E7E"/>
    <w:rsid w:val="00B273FC"/>
    <w:rsid w:val="00B27DA0"/>
    <w:rsid w:val="00B36234"/>
    <w:rsid w:val="00B44E12"/>
    <w:rsid w:val="00B46430"/>
    <w:rsid w:val="00B5158D"/>
    <w:rsid w:val="00B52A07"/>
    <w:rsid w:val="00B54411"/>
    <w:rsid w:val="00B56BB0"/>
    <w:rsid w:val="00B57850"/>
    <w:rsid w:val="00B60840"/>
    <w:rsid w:val="00B61E71"/>
    <w:rsid w:val="00B636F0"/>
    <w:rsid w:val="00B6447B"/>
    <w:rsid w:val="00B64A95"/>
    <w:rsid w:val="00B664AD"/>
    <w:rsid w:val="00B7159B"/>
    <w:rsid w:val="00B72822"/>
    <w:rsid w:val="00B7764C"/>
    <w:rsid w:val="00B84EE0"/>
    <w:rsid w:val="00B85AE2"/>
    <w:rsid w:val="00B86D9D"/>
    <w:rsid w:val="00B901CF"/>
    <w:rsid w:val="00B92416"/>
    <w:rsid w:val="00BA1AB2"/>
    <w:rsid w:val="00BA4891"/>
    <w:rsid w:val="00BA6817"/>
    <w:rsid w:val="00BB0F4D"/>
    <w:rsid w:val="00BB3003"/>
    <w:rsid w:val="00BB504C"/>
    <w:rsid w:val="00BB7A5B"/>
    <w:rsid w:val="00BC282E"/>
    <w:rsid w:val="00BC4305"/>
    <w:rsid w:val="00BC4A1B"/>
    <w:rsid w:val="00BC69AB"/>
    <w:rsid w:val="00BD7D69"/>
    <w:rsid w:val="00BE264B"/>
    <w:rsid w:val="00BF0925"/>
    <w:rsid w:val="00BF2786"/>
    <w:rsid w:val="00BF44B1"/>
    <w:rsid w:val="00C01F82"/>
    <w:rsid w:val="00C026A5"/>
    <w:rsid w:val="00C03377"/>
    <w:rsid w:val="00C05894"/>
    <w:rsid w:val="00C06EF7"/>
    <w:rsid w:val="00C109BF"/>
    <w:rsid w:val="00C1611C"/>
    <w:rsid w:val="00C2075D"/>
    <w:rsid w:val="00C2102F"/>
    <w:rsid w:val="00C2138B"/>
    <w:rsid w:val="00C23531"/>
    <w:rsid w:val="00C23F23"/>
    <w:rsid w:val="00C24EC7"/>
    <w:rsid w:val="00C26AEC"/>
    <w:rsid w:val="00C303A2"/>
    <w:rsid w:val="00C3064E"/>
    <w:rsid w:val="00C315A0"/>
    <w:rsid w:val="00C34586"/>
    <w:rsid w:val="00C35413"/>
    <w:rsid w:val="00C3689E"/>
    <w:rsid w:val="00C4046F"/>
    <w:rsid w:val="00C40823"/>
    <w:rsid w:val="00C40B28"/>
    <w:rsid w:val="00C51EBC"/>
    <w:rsid w:val="00C53443"/>
    <w:rsid w:val="00C6332D"/>
    <w:rsid w:val="00C71CD0"/>
    <w:rsid w:val="00C731F8"/>
    <w:rsid w:val="00C7551E"/>
    <w:rsid w:val="00C756C2"/>
    <w:rsid w:val="00C87021"/>
    <w:rsid w:val="00C93676"/>
    <w:rsid w:val="00C97FD0"/>
    <w:rsid w:val="00CA4F04"/>
    <w:rsid w:val="00CA56D3"/>
    <w:rsid w:val="00CA6EA3"/>
    <w:rsid w:val="00CB01D7"/>
    <w:rsid w:val="00CB058F"/>
    <w:rsid w:val="00CB25EB"/>
    <w:rsid w:val="00CB5F41"/>
    <w:rsid w:val="00CC164C"/>
    <w:rsid w:val="00CC7A04"/>
    <w:rsid w:val="00CD1857"/>
    <w:rsid w:val="00CD28C8"/>
    <w:rsid w:val="00CD612E"/>
    <w:rsid w:val="00CE08D5"/>
    <w:rsid w:val="00CE3043"/>
    <w:rsid w:val="00CE5D27"/>
    <w:rsid w:val="00CF116B"/>
    <w:rsid w:val="00CF3627"/>
    <w:rsid w:val="00CF59E7"/>
    <w:rsid w:val="00D018F3"/>
    <w:rsid w:val="00D0389E"/>
    <w:rsid w:val="00D05FCE"/>
    <w:rsid w:val="00D06241"/>
    <w:rsid w:val="00D2041E"/>
    <w:rsid w:val="00D22F5E"/>
    <w:rsid w:val="00D25544"/>
    <w:rsid w:val="00D261FC"/>
    <w:rsid w:val="00D31EC5"/>
    <w:rsid w:val="00D32BCD"/>
    <w:rsid w:val="00D34B1B"/>
    <w:rsid w:val="00D35368"/>
    <w:rsid w:val="00D354E6"/>
    <w:rsid w:val="00D35532"/>
    <w:rsid w:val="00D35FBA"/>
    <w:rsid w:val="00D36311"/>
    <w:rsid w:val="00D378E0"/>
    <w:rsid w:val="00D43320"/>
    <w:rsid w:val="00D4606E"/>
    <w:rsid w:val="00D466BF"/>
    <w:rsid w:val="00D50D7C"/>
    <w:rsid w:val="00D6309E"/>
    <w:rsid w:val="00D64D72"/>
    <w:rsid w:val="00D751C1"/>
    <w:rsid w:val="00D811C3"/>
    <w:rsid w:val="00D820B5"/>
    <w:rsid w:val="00D82C11"/>
    <w:rsid w:val="00D9119A"/>
    <w:rsid w:val="00D92339"/>
    <w:rsid w:val="00D92E0D"/>
    <w:rsid w:val="00D945F6"/>
    <w:rsid w:val="00DA0800"/>
    <w:rsid w:val="00DA0863"/>
    <w:rsid w:val="00DA2C01"/>
    <w:rsid w:val="00DA57F5"/>
    <w:rsid w:val="00DB10FF"/>
    <w:rsid w:val="00DB24C9"/>
    <w:rsid w:val="00DB4D19"/>
    <w:rsid w:val="00DC062D"/>
    <w:rsid w:val="00DC0857"/>
    <w:rsid w:val="00DC57AA"/>
    <w:rsid w:val="00DD112B"/>
    <w:rsid w:val="00DD6EC5"/>
    <w:rsid w:val="00DE01D7"/>
    <w:rsid w:val="00DE1A64"/>
    <w:rsid w:val="00DE24E8"/>
    <w:rsid w:val="00DE4C6C"/>
    <w:rsid w:val="00DF1294"/>
    <w:rsid w:val="00DF1A82"/>
    <w:rsid w:val="00DF72ED"/>
    <w:rsid w:val="00E01DD1"/>
    <w:rsid w:val="00E04606"/>
    <w:rsid w:val="00E07FF1"/>
    <w:rsid w:val="00E10751"/>
    <w:rsid w:val="00E136A2"/>
    <w:rsid w:val="00E13704"/>
    <w:rsid w:val="00E249A0"/>
    <w:rsid w:val="00E24B6F"/>
    <w:rsid w:val="00E307A3"/>
    <w:rsid w:val="00E30FA8"/>
    <w:rsid w:val="00E35238"/>
    <w:rsid w:val="00E433C1"/>
    <w:rsid w:val="00E45789"/>
    <w:rsid w:val="00E46BC4"/>
    <w:rsid w:val="00E46D7B"/>
    <w:rsid w:val="00E53F57"/>
    <w:rsid w:val="00E57046"/>
    <w:rsid w:val="00E6121E"/>
    <w:rsid w:val="00E61E94"/>
    <w:rsid w:val="00E62B36"/>
    <w:rsid w:val="00E63750"/>
    <w:rsid w:val="00E66A36"/>
    <w:rsid w:val="00E67E8D"/>
    <w:rsid w:val="00E70F35"/>
    <w:rsid w:val="00E744F9"/>
    <w:rsid w:val="00E8022C"/>
    <w:rsid w:val="00E82B0C"/>
    <w:rsid w:val="00E83103"/>
    <w:rsid w:val="00E83845"/>
    <w:rsid w:val="00E85948"/>
    <w:rsid w:val="00E92B01"/>
    <w:rsid w:val="00E93473"/>
    <w:rsid w:val="00E941EC"/>
    <w:rsid w:val="00E95364"/>
    <w:rsid w:val="00EA0BF5"/>
    <w:rsid w:val="00EA41D2"/>
    <w:rsid w:val="00EA6C23"/>
    <w:rsid w:val="00EB7C7F"/>
    <w:rsid w:val="00EC0C99"/>
    <w:rsid w:val="00EC16A4"/>
    <w:rsid w:val="00EC22BE"/>
    <w:rsid w:val="00EC31F5"/>
    <w:rsid w:val="00EC3311"/>
    <w:rsid w:val="00EC4C33"/>
    <w:rsid w:val="00EC5D0E"/>
    <w:rsid w:val="00EC7B69"/>
    <w:rsid w:val="00ED0464"/>
    <w:rsid w:val="00ED18F6"/>
    <w:rsid w:val="00ED1AC9"/>
    <w:rsid w:val="00ED2075"/>
    <w:rsid w:val="00ED4E46"/>
    <w:rsid w:val="00ED58C5"/>
    <w:rsid w:val="00ED5B85"/>
    <w:rsid w:val="00EE3215"/>
    <w:rsid w:val="00EE3314"/>
    <w:rsid w:val="00EE5C3C"/>
    <w:rsid w:val="00EF1D98"/>
    <w:rsid w:val="00EF36E0"/>
    <w:rsid w:val="00EF3B28"/>
    <w:rsid w:val="00EF3D40"/>
    <w:rsid w:val="00EF66EA"/>
    <w:rsid w:val="00F008DE"/>
    <w:rsid w:val="00F01FEF"/>
    <w:rsid w:val="00F02824"/>
    <w:rsid w:val="00F06DF5"/>
    <w:rsid w:val="00F12E4D"/>
    <w:rsid w:val="00F14256"/>
    <w:rsid w:val="00F1606F"/>
    <w:rsid w:val="00F171D3"/>
    <w:rsid w:val="00F243D8"/>
    <w:rsid w:val="00F26F67"/>
    <w:rsid w:val="00F32BEE"/>
    <w:rsid w:val="00F40F93"/>
    <w:rsid w:val="00F4404B"/>
    <w:rsid w:val="00F44A69"/>
    <w:rsid w:val="00F45B84"/>
    <w:rsid w:val="00F46EEB"/>
    <w:rsid w:val="00F53344"/>
    <w:rsid w:val="00F569CD"/>
    <w:rsid w:val="00F5775F"/>
    <w:rsid w:val="00F602ED"/>
    <w:rsid w:val="00F60F6C"/>
    <w:rsid w:val="00F637BA"/>
    <w:rsid w:val="00F652FB"/>
    <w:rsid w:val="00F70356"/>
    <w:rsid w:val="00F72BF5"/>
    <w:rsid w:val="00F73088"/>
    <w:rsid w:val="00F7346B"/>
    <w:rsid w:val="00F742F4"/>
    <w:rsid w:val="00F83835"/>
    <w:rsid w:val="00F84BE7"/>
    <w:rsid w:val="00F87CA4"/>
    <w:rsid w:val="00F90EDC"/>
    <w:rsid w:val="00F91CA2"/>
    <w:rsid w:val="00FA34CE"/>
    <w:rsid w:val="00FA61DE"/>
    <w:rsid w:val="00FB09A6"/>
    <w:rsid w:val="00FB253D"/>
    <w:rsid w:val="00FB6ED8"/>
    <w:rsid w:val="00FC12A3"/>
    <w:rsid w:val="00FC2F8F"/>
    <w:rsid w:val="00FC492E"/>
    <w:rsid w:val="00FC5D1F"/>
    <w:rsid w:val="00FD0042"/>
    <w:rsid w:val="00FD1FF2"/>
    <w:rsid w:val="00FD235E"/>
    <w:rsid w:val="00FD3E30"/>
    <w:rsid w:val="00FD580D"/>
    <w:rsid w:val="00FD58D2"/>
    <w:rsid w:val="00FD7E8C"/>
    <w:rsid w:val="00FE0348"/>
    <w:rsid w:val="00FE0626"/>
    <w:rsid w:val="00FE3A37"/>
    <w:rsid w:val="00FE5F4A"/>
    <w:rsid w:val="00FF0CAE"/>
    <w:rsid w:val="00FF5A4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2620C"/>
  <w15:chartTrackingRefBased/>
  <w15:docId w15:val="{382D860B-6496-4AEE-A33B-638A9A0A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F4E01"/>
    <w:pPr>
      <w:keepNext/>
      <w:keepLines/>
      <w:spacing w:before="240" w:after="0"/>
      <w:outlineLvl w:val="0"/>
    </w:pPr>
    <w:rPr>
      <w:rFonts w:asciiTheme="majorHAnsi" w:eastAsiaTheme="majorEastAsia" w:hAnsiTheme="majorHAnsi" w:cstheme="majorBidi"/>
      <w:color w:val="2F5496" w:themeColor="accent1" w:themeShade="BF"/>
      <w:sz w:val="32"/>
      <w:szCs w:val="32"/>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839A4"/>
    <w:pPr>
      <w:ind w:left="720"/>
      <w:contextualSpacing/>
    </w:pPr>
  </w:style>
  <w:style w:type="paragraph" w:styleId="Encabezado">
    <w:name w:val="header"/>
    <w:basedOn w:val="Normal"/>
    <w:link w:val="EncabezadoCar"/>
    <w:uiPriority w:val="99"/>
    <w:unhideWhenUsed/>
    <w:rsid w:val="00F01FE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1FEF"/>
  </w:style>
  <w:style w:type="paragraph" w:styleId="Piedepgina">
    <w:name w:val="footer"/>
    <w:basedOn w:val="Normal"/>
    <w:link w:val="PiedepginaCar"/>
    <w:uiPriority w:val="99"/>
    <w:unhideWhenUsed/>
    <w:rsid w:val="00F01FE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01FEF"/>
  </w:style>
  <w:style w:type="paragraph" w:styleId="Textonotapie">
    <w:name w:val="footnote text"/>
    <w:basedOn w:val="Normal"/>
    <w:link w:val="TextonotapieCar"/>
    <w:uiPriority w:val="99"/>
    <w:semiHidden/>
    <w:unhideWhenUsed/>
    <w:rsid w:val="00F44A6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44A69"/>
    <w:rPr>
      <w:sz w:val="20"/>
      <w:szCs w:val="20"/>
    </w:rPr>
  </w:style>
  <w:style w:type="character" w:styleId="Refdenotaalpie">
    <w:name w:val="footnote reference"/>
    <w:basedOn w:val="Fuentedeprrafopredeter"/>
    <w:uiPriority w:val="99"/>
    <w:semiHidden/>
    <w:unhideWhenUsed/>
    <w:rsid w:val="00F44A69"/>
    <w:rPr>
      <w:vertAlign w:val="superscript"/>
    </w:rPr>
  </w:style>
  <w:style w:type="character" w:styleId="Hipervnculo">
    <w:name w:val="Hyperlink"/>
    <w:basedOn w:val="Fuentedeprrafopredeter"/>
    <w:uiPriority w:val="99"/>
    <w:unhideWhenUsed/>
    <w:rsid w:val="00EC0C99"/>
    <w:rPr>
      <w:color w:val="0563C1" w:themeColor="hyperlink"/>
      <w:u w:val="single"/>
    </w:rPr>
  </w:style>
  <w:style w:type="character" w:styleId="Mencinsinresolver">
    <w:name w:val="Unresolved Mention"/>
    <w:basedOn w:val="Fuentedeprrafopredeter"/>
    <w:uiPriority w:val="99"/>
    <w:semiHidden/>
    <w:unhideWhenUsed/>
    <w:rsid w:val="00EC0C99"/>
    <w:rPr>
      <w:color w:val="605E5C"/>
      <w:shd w:val="clear" w:color="auto" w:fill="E1DFDD"/>
    </w:rPr>
  </w:style>
  <w:style w:type="character" w:customStyle="1" w:styleId="Ttulo1Car">
    <w:name w:val="Título 1 Car"/>
    <w:basedOn w:val="Fuentedeprrafopredeter"/>
    <w:link w:val="Ttulo1"/>
    <w:uiPriority w:val="9"/>
    <w:rsid w:val="007F4E01"/>
    <w:rPr>
      <w:rFonts w:asciiTheme="majorHAnsi" w:eastAsiaTheme="majorEastAsia" w:hAnsiTheme="majorHAnsi" w:cstheme="majorBidi"/>
      <w:color w:val="2F5496" w:themeColor="accent1" w:themeShade="BF"/>
      <w:sz w:val="32"/>
      <w:szCs w:val="32"/>
      <w:lang w:eastAsia="es-MX"/>
    </w:rPr>
  </w:style>
  <w:style w:type="paragraph" w:styleId="Bibliografa">
    <w:name w:val="Bibliography"/>
    <w:basedOn w:val="Normal"/>
    <w:next w:val="Normal"/>
    <w:uiPriority w:val="37"/>
    <w:unhideWhenUsed/>
    <w:rsid w:val="007F4E01"/>
  </w:style>
  <w:style w:type="table" w:styleId="Tablaconcuadrcula">
    <w:name w:val="Table Grid"/>
    <w:basedOn w:val="Tablanormal"/>
    <w:uiPriority w:val="39"/>
    <w:rsid w:val="007A74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3-nfasis1">
    <w:name w:val="List Table 3 Accent 1"/>
    <w:basedOn w:val="Tablanormal"/>
    <w:uiPriority w:val="48"/>
    <w:rsid w:val="001B1368"/>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49274">
      <w:bodyDiv w:val="1"/>
      <w:marLeft w:val="0"/>
      <w:marRight w:val="0"/>
      <w:marTop w:val="0"/>
      <w:marBottom w:val="0"/>
      <w:divBdr>
        <w:top w:val="none" w:sz="0" w:space="0" w:color="auto"/>
        <w:left w:val="none" w:sz="0" w:space="0" w:color="auto"/>
        <w:bottom w:val="none" w:sz="0" w:space="0" w:color="auto"/>
        <w:right w:val="none" w:sz="0" w:space="0" w:color="auto"/>
      </w:divBdr>
    </w:div>
    <w:div w:id="22749080">
      <w:bodyDiv w:val="1"/>
      <w:marLeft w:val="0"/>
      <w:marRight w:val="0"/>
      <w:marTop w:val="0"/>
      <w:marBottom w:val="0"/>
      <w:divBdr>
        <w:top w:val="none" w:sz="0" w:space="0" w:color="auto"/>
        <w:left w:val="none" w:sz="0" w:space="0" w:color="auto"/>
        <w:bottom w:val="none" w:sz="0" w:space="0" w:color="auto"/>
        <w:right w:val="none" w:sz="0" w:space="0" w:color="auto"/>
      </w:divBdr>
    </w:div>
    <w:div w:id="62263164">
      <w:bodyDiv w:val="1"/>
      <w:marLeft w:val="0"/>
      <w:marRight w:val="0"/>
      <w:marTop w:val="0"/>
      <w:marBottom w:val="0"/>
      <w:divBdr>
        <w:top w:val="none" w:sz="0" w:space="0" w:color="auto"/>
        <w:left w:val="none" w:sz="0" w:space="0" w:color="auto"/>
        <w:bottom w:val="none" w:sz="0" w:space="0" w:color="auto"/>
        <w:right w:val="none" w:sz="0" w:space="0" w:color="auto"/>
      </w:divBdr>
    </w:div>
    <w:div w:id="75906474">
      <w:bodyDiv w:val="1"/>
      <w:marLeft w:val="0"/>
      <w:marRight w:val="0"/>
      <w:marTop w:val="0"/>
      <w:marBottom w:val="0"/>
      <w:divBdr>
        <w:top w:val="none" w:sz="0" w:space="0" w:color="auto"/>
        <w:left w:val="none" w:sz="0" w:space="0" w:color="auto"/>
        <w:bottom w:val="none" w:sz="0" w:space="0" w:color="auto"/>
        <w:right w:val="none" w:sz="0" w:space="0" w:color="auto"/>
      </w:divBdr>
    </w:div>
    <w:div w:id="80681815">
      <w:bodyDiv w:val="1"/>
      <w:marLeft w:val="0"/>
      <w:marRight w:val="0"/>
      <w:marTop w:val="0"/>
      <w:marBottom w:val="0"/>
      <w:divBdr>
        <w:top w:val="none" w:sz="0" w:space="0" w:color="auto"/>
        <w:left w:val="none" w:sz="0" w:space="0" w:color="auto"/>
        <w:bottom w:val="none" w:sz="0" w:space="0" w:color="auto"/>
        <w:right w:val="none" w:sz="0" w:space="0" w:color="auto"/>
      </w:divBdr>
    </w:div>
    <w:div w:id="96679145">
      <w:bodyDiv w:val="1"/>
      <w:marLeft w:val="0"/>
      <w:marRight w:val="0"/>
      <w:marTop w:val="0"/>
      <w:marBottom w:val="0"/>
      <w:divBdr>
        <w:top w:val="none" w:sz="0" w:space="0" w:color="auto"/>
        <w:left w:val="none" w:sz="0" w:space="0" w:color="auto"/>
        <w:bottom w:val="none" w:sz="0" w:space="0" w:color="auto"/>
        <w:right w:val="none" w:sz="0" w:space="0" w:color="auto"/>
      </w:divBdr>
    </w:div>
    <w:div w:id="97068432">
      <w:bodyDiv w:val="1"/>
      <w:marLeft w:val="0"/>
      <w:marRight w:val="0"/>
      <w:marTop w:val="0"/>
      <w:marBottom w:val="0"/>
      <w:divBdr>
        <w:top w:val="none" w:sz="0" w:space="0" w:color="auto"/>
        <w:left w:val="none" w:sz="0" w:space="0" w:color="auto"/>
        <w:bottom w:val="none" w:sz="0" w:space="0" w:color="auto"/>
        <w:right w:val="none" w:sz="0" w:space="0" w:color="auto"/>
      </w:divBdr>
    </w:div>
    <w:div w:id="138353347">
      <w:bodyDiv w:val="1"/>
      <w:marLeft w:val="0"/>
      <w:marRight w:val="0"/>
      <w:marTop w:val="0"/>
      <w:marBottom w:val="0"/>
      <w:divBdr>
        <w:top w:val="none" w:sz="0" w:space="0" w:color="auto"/>
        <w:left w:val="none" w:sz="0" w:space="0" w:color="auto"/>
        <w:bottom w:val="none" w:sz="0" w:space="0" w:color="auto"/>
        <w:right w:val="none" w:sz="0" w:space="0" w:color="auto"/>
      </w:divBdr>
    </w:div>
    <w:div w:id="163401817">
      <w:bodyDiv w:val="1"/>
      <w:marLeft w:val="0"/>
      <w:marRight w:val="0"/>
      <w:marTop w:val="0"/>
      <w:marBottom w:val="0"/>
      <w:divBdr>
        <w:top w:val="none" w:sz="0" w:space="0" w:color="auto"/>
        <w:left w:val="none" w:sz="0" w:space="0" w:color="auto"/>
        <w:bottom w:val="none" w:sz="0" w:space="0" w:color="auto"/>
        <w:right w:val="none" w:sz="0" w:space="0" w:color="auto"/>
      </w:divBdr>
    </w:div>
    <w:div w:id="166136419">
      <w:bodyDiv w:val="1"/>
      <w:marLeft w:val="0"/>
      <w:marRight w:val="0"/>
      <w:marTop w:val="0"/>
      <w:marBottom w:val="0"/>
      <w:divBdr>
        <w:top w:val="none" w:sz="0" w:space="0" w:color="auto"/>
        <w:left w:val="none" w:sz="0" w:space="0" w:color="auto"/>
        <w:bottom w:val="none" w:sz="0" w:space="0" w:color="auto"/>
        <w:right w:val="none" w:sz="0" w:space="0" w:color="auto"/>
      </w:divBdr>
    </w:div>
    <w:div w:id="169226431">
      <w:bodyDiv w:val="1"/>
      <w:marLeft w:val="0"/>
      <w:marRight w:val="0"/>
      <w:marTop w:val="0"/>
      <w:marBottom w:val="0"/>
      <w:divBdr>
        <w:top w:val="none" w:sz="0" w:space="0" w:color="auto"/>
        <w:left w:val="none" w:sz="0" w:space="0" w:color="auto"/>
        <w:bottom w:val="none" w:sz="0" w:space="0" w:color="auto"/>
        <w:right w:val="none" w:sz="0" w:space="0" w:color="auto"/>
      </w:divBdr>
    </w:div>
    <w:div w:id="173805370">
      <w:bodyDiv w:val="1"/>
      <w:marLeft w:val="0"/>
      <w:marRight w:val="0"/>
      <w:marTop w:val="0"/>
      <w:marBottom w:val="0"/>
      <w:divBdr>
        <w:top w:val="none" w:sz="0" w:space="0" w:color="auto"/>
        <w:left w:val="none" w:sz="0" w:space="0" w:color="auto"/>
        <w:bottom w:val="none" w:sz="0" w:space="0" w:color="auto"/>
        <w:right w:val="none" w:sz="0" w:space="0" w:color="auto"/>
      </w:divBdr>
    </w:div>
    <w:div w:id="199055729">
      <w:bodyDiv w:val="1"/>
      <w:marLeft w:val="0"/>
      <w:marRight w:val="0"/>
      <w:marTop w:val="0"/>
      <w:marBottom w:val="0"/>
      <w:divBdr>
        <w:top w:val="none" w:sz="0" w:space="0" w:color="auto"/>
        <w:left w:val="none" w:sz="0" w:space="0" w:color="auto"/>
        <w:bottom w:val="none" w:sz="0" w:space="0" w:color="auto"/>
        <w:right w:val="none" w:sz="0" w:space="0" w:color="auto"/>
      </w:divBdr>
    </w:div>
    <w:div w:id="330108631">
      <w:bodyDiv w:val="1"/>
      <w:marLeft w:val="0"/>
      <w:marRight w:val="0"/>
      <w:marTop w:val="0"/>
      <w:marBottom w:val="0"/>
      <w:divBdr>
        <w:top w:val="none" w:sz="0" w:space="0" w:color="auto"/>
        <w:left w:val="none" w:sz="0" w:space="0" w:color="auto"/>
        <w:bottom w:val="none" w:sz="0" w:space="0" w:color="auto"/>
        <w:right w:val="none" w:sz="0" w:space="0" w:color="auto"/>
      </w:divBdr>
    </w:div>
    <w:div w:id="338503809">
      <w:bodyDiv w:val="1"/>
      <w:marLeft w:val="0"/>
      <w:marRight w:val="0"/>
      <w:marTop w:val="0"/>
      <w:marBottom w:val="0"/>
      <w:divBdr>
        <w:top w:val="none" w:sz="0" w:space="0" w:color="auto"/>
        <w:left w:val="none" w:sz="0" w:space="0" w:color="auto"/>
        <w:bottom w:val="none" w:sz="0" w:space="0" w:color="auto"/>
        <w:right w:val="none" w:sz="0" w:space="0" w:color="auto"/>
      </w:divBdr>
    </w:div>
    <w:div w:id="346760181">
      <w:bodyDiv w:val="1"/>
      <w:marLeft w:val="0"/>
      <w:marRight w:val="0"/>
      <w:marTop w:val="0"/>
      <w:marBottom w:val="0"/>
      <w:divBdr>
        <w:top w:val="none" w:sz="0" w:space="0" w:color="auto"/>
        <w:left w:val="none" w:sz="0" w:space="0" w:color="auto"/>
        <w:bottom w:val="none" w:sz="0" w:space="0" w:color="auto"/>
        <w:right w:val="none" w:sz="0" w:space="0" w:color="auto"/>
      </w:divBdr>
    </w:div>
    <w:div w:id="347145245">
      <w:bodyDiv w:val="1"/>
      <w:marLeft w:val="0"/>
      <w:marRight w:val="0"/>
      <w:marTop w:val="0"/>
      <w:marBottom w:val="0"/>
      <w:divBdr>
        <w:top w:val="none" w:sz="0" w:space="0" w:color="auto"/>
        <w:left w:val="none" w:sz="0" w:space="0" w:color="auto"/>
        <w:bottom w:val="none" w:sz="0" w:space="0" w:color="auto"/>
        <w:right w:val="none" w:sz="0" w:space="0" w:color="auto"/>
      </w:divBdr>
    </w:div>
    <w:div w:id="354963278">
      <w:bodyDiv w:val="1"/>
      <w:marLeft w:val="0"/>
      <w:marRight w:val="0"/>
      <w:marTop w:val="0"/>
      <w:marBottom w:val="0"/>
      <w:divBdr>
        <w:top w:val="none" w:sz="0" w:space="0" w:color="auto"/>
        <w:left w:val="none" w:sz="0" w:space="0" w:color="auto"/>
        <w:bottom w:val="none" w:sz="0" w:space="0" w:color="auto"/>
        <w:right w:val="none" w:sz="0" w:space="0" w:color="auto"/>
      </w:divBdr>
    </w:div>
    <w:div w:id="361322210">
      <w:bodyDiv w:val="1"/>
      <w:marLeft w:val="0"/>
      <w:marRight w:val="0"/>
      <w:marTop w:val="0"/>
      <w:marBottom w:val="0"/>
      <w:divBdr>
        <w:top w:val="none" w:sz="0" w:space="0" w:color="auto"/>
        <w:left w:val="none" w:sz="0" w:space="0" w:color="auto"/>
        <w:bottom w:val="none" w:sz="0" w:space="0" w:color="auto"/>
        <w:right w:val="none" w:sz="0" w:space="0" w:color="auto"/>
      </w:divBdr>
    </w:div>
    <w:div w:id="372003791">
      <w:bodyDiv w:val="1"/>
      <w:marLeft w:val="0"/>
      <w:marRight w:val="0"/>
      <w:marTop w:val="0"/>
      <w:marBottom w:val="0"/>
      <w:divBdr>
        <w:top w:val="none" w:sz="0" w:space="0" w:color="auto"/>
        <w:left w:val="none" w:sz="0" w:space="0" w:color="auto"/>
        <w:bottom w:val="none" w:sz="0" w:space="0" w:color="auto"/>
        <w:right w:val="none" w:sz="0" w:space="0" w:color="auto"/>
      </w:divBdr>
    </w:div>
    <w:div w:id="394356942">
      <w:bodyDiv w:val="1"/>
      <w:marLeft w:val="0"/>
      <w:marRight w:val="0"/>
      <w:marTop w:val="0"/>
      <w:marBottom w:val="0"/>
      <w:divBdr>
        <w:top w:val="none" w:sz="0" w:space="0" w:color="auto"/>
        <w:left w:val="none" w:sz="0" w:space="0" w:color="auto"/>
        <w:bottom w:val="none" w:sz="0" w:space="0" w:color="auto"/>
        <w:right w:val="none" w:sz="0" w:space="0" w:color="auto"/>
      </w:divBdr>
    </w:div>
    <w:div w:id="395787005">
      <w:bodyDiv w:val="1"/>
      <w:marLeft w:val="0"/>
      <w:marRight w:val="0"/>
      <w:marTop w:val="0"/>
      <w:marBottom w:val="0"/>
      <w:divBdr>
        <w:top w:val="none" w:sz="0" w:space="0" w:color="auto"/>
        <w:left w:val="none" w:sz="0" w:space="0" w:color="auto"/>
        <w:bottom w:val="none" w:sz="0" w:space="0" w:color="auto"/>
        <w:right w:val="none" w:sz="0" w:space="0" w:color="auto"/>
      </w:divBdr>
    </w:div>
    <w:div w:id="400562680">
      <w:bodyDiv w:val="1"/>
      <w:marLeft w:val="0"/>
      <w:marRight w:val="0"/>
      <w:marTop w:val="0"/>
      <w:marBottom w:val="0"/>
      <w:divBdr>
        <w:top w:val="none" w:sz="0" w:space="0" w:color="auto"/>
        <w:left w:val="none" w:sz="0" w:space="0" w:color="auto"/>
        <w:bottom w:val="none" w:sz="0" w:space="0" w:color="auto"/>
        <w:right w:val="none" w:sz="0" w:space="0" w:color="auto"/>
      </w:divBdr>
    </w:div>
    <w:div w:id="406000314">
      <w:bodyDiv w:val="1"/>
      <w:marLeft w:val="0"/>
      <w:marRight w:val="0"/>
      <w:marTop w:val="0"/>
      <w:marBottom w:val="0"/>
      <w:divBdr>
        <w:top w:val="none" w:sz="0" w:space="0" w:color="auto"/>
        <w:left w:val="none" w:sz="0" w:space="0" w:color="auto"/>
        <w:bottom w:val="none" w:sz="0" w:space="0" w:color="auto"/>
        <w:right w:val="none" w:sz="0" w:space="0" w:color="auto"/>
      </w:divBdr>
    </w:div>
    <w:div w:id="408576422">
      <w:bodyDiv w:val="1"/>
      <w:marLeft w:val="0"/>
      <w:marRight w:val="0"/>
      <w:marTop w:val="0"/>
      <w:marBottom w:val="0"/>
      <w:divBdr>
        <w:top w:val="none" w:sz="0" w:space="0" w:color="auto"/>
        <w:left w:val="none" w:sz="0" w:space="0" w:color="auto"/>
        <w:bottom w:val="none" w:sz="0" w:space="0" w:color="auto"/>
        <w:right w:val="none" w:sz="0" w:space="0" w:color="auto"/>
      </w:divBdr>
    </w:div>
    <w:div w:id="423116937">
      <w:bodyDiv w:val="1"/>
      <w:marLeft w:val="0"/>
      <w:marRight w:val="0"/>
      <w:marTop w:val="0"/>
      <w:marBottom w:val="0"/>
      <w:divBdr>
        <w:top w:val="none" w:sz="0" w:space="0" w:color="auto"/>
        <w:left w:val="none" w:sz="0" w:space="0" w:color="auto"/>
        <w:bottom w:val="none" w:sz="0" w:space="0" w:color="auto"/>
        <w:right w:val="none" w:sz="0" w:space="0" w:color="auto"/>
      </w:divBdr>
    </w:div>
    <w:div w:id="432748801">
      <w:bodyDiv w:val="1"/>
      <w:marLeft w:val="0"/>
      <w:marRight w:val="0"/>
      <w:marTop w:val="0"/>
      <w:marBottom w:val="0"/>
      <w:divBdr>
        <w:top w:val="none" w:sz="0" w:space="0" w:color="auto"/>
        <w:left w:val="none" w:sz="0" w:space="0" w:color="auto"/>
        <w:bottom w:val="none" w:sz="0" w:space="0" w:color="auto"/>
        <w:right w:val="none" w:sz="0" w:space="0" w:color="auto"/>
      </w:divBdr>
    </w:div>
    <w:div w:id="442387221">
      <w:bodyDiv w:val="1"/>
      <w:marLeft w:val="0"/>
      <w:marRight w:val="0"/>
      <w:marTop w:val="0"/>
      <w:marBottom w:val="0"/>
      <w:divBdr>
        <w:top w:val="none" w:sz="0" w:space="0" w:color="auto"/>
        <w:left w:val="none" w:sz="0" w:space="0" w:color="auto"/>
        <w:bottom w:val="none" w:sz="0" w:space="0" w:color="auto"/>
        <w:right w:val="none" w:sz="0" w:space="0" w:color="auto"/>
      </w:divBdr>
    </w:div>
    <w:div w:id="458574289">
      <w:bodyDiv w:val="1"/>
      <w:marLeft w:val="0"/>
      <w:marRight w:val="0"/>
      <w:marTop w:val="0"/>
      <w:marBottom w:val="0"/>
      <w:divBdr>
        <w:top w:val="none" w:sz="0" w:space="0" w:color="auto"/>
        <w:left w:val="none" w:sz="0" w:space="0" w:color="auto"/>
        <w:bottom w:val="none" w:sz="0" w:space="0" w:color="auto"/>
        <w:right w:val="none" w:sz="0" w:space="0" w:color="auto"/>
      </w:divBdr>
    </w:div>
    <w:div w:id="468864883">
      <w:bodyDiv w:val="1"/>
      <w:marLeft w:val="0"/>
      <w:marRight w:val="0"/>
      <w:marTop w:val="0"/>
      <w:marBottom w:val="0"/>
      <w:divBdr>
        <w:top w:val="none" w:sz="0" w:space="0" w:color="auto"/>
        <w:left w:val="none" w:sz="0" w:space="0" w:color="auto"/>
        <w:bottom w:val="none" w:sz="0" w:space="0" w:color="auto"/>
        <w:right w:val="none" w:sz="0" w:space="0" w:color="auto"/>
      </w:divBdr>
    </w:div>
    <w:div w:id="476996230">
      <w:bodyDiv w:val="1"/>
      <w:marLeft w:val="0"/>
      <w:marRight w:val="0"/>
      <w:marTop w:val="0"/>
      <w:marBottom w:val="0"/>
      <w:divBdr>
        <w:top w:val="none" w:sz="0" w:space="0" w:color="auto"/>
        <w:left w:val="none" w:sz="0" w:space="0" w:color="auto"/>
        <w:bottom w:val="none" w:sz="0" w:space="0" w:color="auto"/>
        <w:right w:val="none" w:sz="0" w:space="0" w:color="auto"/>
      </w:divBdr>
    </w:div>
    <w:div w:id="478576210">
      <w:bodyDiv w:val="1"/>
      <w:marLeft w:val="0"/>
      <w:marRight w:val="0"/>
      <w:marTop w:val="0"/>
      <w:marBottom w:val="0"/>
      <w:divBdr>
        <w:top w:val="none" w:sz="0" w:space="0" w:color="auto"/>
        <w:left w:val="none" w:sz="0" w:space="0" w:color="auto"/>
        <w:bottom w:val="none" w:sz="0" w:space="0" w:color="auto"/>
        <w:right w:val="none" w:sz="0" w:space="0" w:color="auto"/>
      </w:divBdr>
    </w:div>
    <w:div w:id="484397947">
      <w:bodyDiv w:val="1"/>
      <w:marLeft w:val="0"/>
      <w:marRight w:val="0"/>
      <w:marTop w:val="0"/>
      <w:marBottom w:val="0"/>
      <w:divBdr>
        <w:top w:val="none" w:sz="0" w:space="0" w:color="auto"/>
        <w:left w:val="none" w:sz="0" w:space="0" w:color="auto"/>
        <w:bottom w:val="none" w:sz="0" w:space="0" w:color="auto"/>
        <w:right w:val="none" w:sz="0" w:space="0" w:color="auto"/>
      </w:divBdr>
    </w:div>
    <w:div w:id="484708384">
      <w:bodyDiv w:val="1"/>
      <w:marLeft w:val="0"/>
      <w:marRight w:val="0"/>
      <w:marTop w:val="0"/>
      <w:marBottom w:val="0"/>
      <w:divBdr>
        <w:top w:val="none" w:sz="0" w:space="0" w:color="auto"/>
        <w:left w:val="none" w:sz="0" w:space="0" w:color="auto"/>
        <w:bottom w:val="none" w:sz="0" w:space="0" w:color="auto"/>
        <w:right w:val="none" w:sz="0" w:space="0" w:color="auto"/>
      </w:divBdr>
    </w:div>
    <w:div w:id="486409380">
      <w:bodyDiv w:val="1"/>
      <w:marLeft w:val="0"/>
      <w:marRight w:val="0"/>
      <w:marTop w:val="0"/>
      <w:marBottom w:val="0"/>
      <w:divBdr>
        <w:top w:val="none" w:sz="0" w:space="0" w:color="auto"/>
        <w:left w:val="none" w:sz="0" w:space="0" w:color="auto"/>
        <w:bottom w:val="none" w:sz="0" w:space="0" w:color="auto"/>
        <w:right w:val="none" w:sz="0" w:space="0" w:color="auto"/>
      </w:divBdr>
    </w:div>
    <w:div w:id="491869537">
      <w:bodyDiv w:val="1"/>
      <w:marLeft w:val="0"/>
      <w:marRight w:val="0"/>
      <w:marTop w:val="0"/>
      <w:marBottom w:val="0"/>
      <w:divBdr>
        <w:top w:val="none" w:sz="0" w:space="0" w:color="auto"/>
        <w:left w:val="none" w:sz="0" w:space="0" w:color="auto"/>
        <w:bottom w:val="none" w:sz="0" w:space="0" w:color="auto"/>
        <w:right w:val="none" w:sz="0" w:space="0" w:color="auto"/>
      </w:divBdr>
    </w:div>
    <w:div w:id="496267969">
      <w:bodyDiv w:val="1"/>
      <w:marLeft w:val="0"/>
      <w:marRight w:val="0"/>
      <w:marTop w:val="0"/>
      <w:marBottom w:val="0"/>
      <w:divBdr>
        <w:top w:val="none" w:sz="0" w:space="0" w:color="auto"/>
        <w:left w:val="none" w:sz="0" w:space="0" w:color="auto"/>
        <w:bottom w:val="none" w:sz="0" w:space="0" w:color="auto"/>
        <w:right w:val="none" w:sz="0" w:space="0" w:color="auto"/>
      </w:divBdr>
    </w:div>
    <w:div w:id="517350669">
      <w:bodyDiv w:val="1"/>
      <w:marLeft w:val="0"/>
      <w:marRight w:val="0"/>
      <w:marTop w:val="0"/>
      <w:marBottom w:val="0"/>
      <w:divBdr>
        <w:top w:val="none" w:sz="0" w:space="0" w:color="auto"/>
        <w:left w:val="none" w:sz="0" w:space="0" w:color="auto"/>
        <w:bottom w:val="none" w:sz="0" w:space="0" w:color="auto"/>
        <w:right w:val="none" w:sz="0" w:space="0" w:color="auto"/>
      </w:divBdr>
    </w:div>
    <w:div w:id="538277400">
      <w:bodyDiv w:val="1"/>
      <w:marLeft w:val="0"/>
      <w:marRight w:val="0"/>
      <w:marTop w:val="0"/>
      <w:marBottom w:val="0"/>
      <w:divBdr>
        <w:top w:val="none" w:sz="0" w:space="0" w:color="auto"/>
        <w:left w:val="none" w:sz="0" w:space="0" w:color="auto"/>
        <w:bottom w:val="none" w:sz="0" w:space="0" w:color="auto"/>
        <w:right w:val="none" w:sz="0" w:space="0" w:color="auto"/>
      </w:divBdr>
    </w:div>
    <w:div w:id="541407150">
      <w:bodyDiv w:val="1"/>
      <w:marLeft w:val="0"/>
      <w:marRight w:val="0"/>
      <w:marTop w:val="0"/>
      <w:marBottom w:val="0"/>
      <w:divBdr>
        <w:top w:val="none" w:sz="0" w:space="0" w:color="auto"/>
        <w:left w:val="none" w:sz="0" w:space="0" w:color="auto"/>
        <w:bottom w:val="none" w:sz="0" w:space="0" w:color="auto"/>
        <w:right w:val="none" w:sz="0" w:space="0" w:color="auto"/>
      </w:divBdr>
    </w:div>
    <w:div w:id="558588124">
      <w:bodyDiv w:val="1"/>
      <w:marLeft w:val="0"/>
      <w:marRight w:val="0"/>
      <w:marTop w:val="0"/>
      <w:marBottom w:val="0"/>
      <w:divBdr>
        <w:top w:val="none" w:sz="0" w:space="0" w:color="auto"/>
        <w:left w:val="none" w:sz="0" w:space="0" w:color="auto"/>
        <w:bottom w:val="none" w:sz="0" w:space="0" w:color="auto"/>
        <w:right w:val="none" w:sz="0" w:space="0" w:color="auto"/>
      </w:divBdr>
    </w:div>
    <w:div w:id="560795202">
      <w:bodyDiv w:val="1"/>
      <w:marLeft w:val="0"/>
      <w:marRight w:val="0"/>
      <w:marTop w:val="0"/>
      <w:marBottom w:val="0"/>
      <w:divBdr>
        <w:top w:val="none" w:sz="0" w:space="0" w:color="auto"/>
        <w:left w:val="none" w:sz="0" w:space="0" w:color="auto"/>
        <w:bottom w:val="none" w:sz="0" w:space="0" w:color="auto"/>
        <w:right w:val="none" w:sz="0" w:space="0" w:color="auto"/>
      </w:divBdr>
    </w:div>
    <w:div w:id="565147672">
      <w:bodyDiv w:val="1"/>
      <w:marLeft w:val="0"/>
      <w:marRight w:val="0"/>
      <w:marTop w:val="0"/>
      <w:marBottom w:val="0"/>
      <w:divBdr>
        <w:top w:val="none" w:sz="0" w:space="0" w:color="auto"/>
        <w:left w:val="none" w:sz="0" w:space="0" w:color="auto"/>
        <w:bottom w:val="none" w:sz="0" w:space="0" w:color="auto"/>
        <w:right w:val="none" w:sz="0" w:space="0" w:color="auto"/>
      </w:divBdr>
    </w:div>
    <w:div w:id="582228801">
      <w:bodyDiv w:val="1"/>
      <w:marLeft w:val="0"/>
      <w:marRight w:val="0"/>
      <w:marTop w:val="0"/>
      <w:marBottom w:val="0"/>
      <w:divBdr>
        <w:top w:val="none" w:sz="0" w:space="0" w:color="auto"/>
        <w:left w:val="none" w:sz="0" w:space="0" w:color="auto"/>
        <w:bottom w:val="none" w:sz="0" w:space="0" w:color="auto"/>
        <w:right w:val="none" w:sz="0" w:space="0" w:color="auto"/>
      </w:divBdr>
    </w:div>
    <w:div w:id="594553712">
      <w:bodyDiv w:val="1"/>
      <w:marLeft w:val="0"/>
      <w:marRight w:val="0"/>
      <w:marTop w:val="0"/>
      <w:marBottom w:val="0"/>
      <w:divBdr>
        <w:top w:val="none" w:sz="0" w:space="0" w:color="auto"/>
        <w:left w:val="none" w:sz="0" w:space="0" w:color="auto"/>
        <w:bottom w:val="none" w:sz="0" w:space="0" w:color="auto"/>
        <w:right w:val="none" w:sz="0" w:space="0" w:color="auto"/>
      </w:divBdr>
    </w:div>
    <w:div w:id="604964157">
      <w:bodyDiv w:val="1"/>
      <w:marLeft w:val="0"/>
      <w:marRight w:val="0"/>
      <w:marTop w:val="0"/>
      <w:marBottom w:val="0"/>
      <w:divBdr>
        <w:top w:val="none" w:sz="0" w:space="0" w:color="auto"/>
        <w:left w:val="none" w:sz="0" w:space="0" w:color="auto"/>
        <w:bottom w:val="none" w:sz="0" w:space="0" w:color="auto"/>
        <w:right w:val="none" w:sz="0" w:space="0" w:color="auto"/>
      </w:divBdr>
    </w:div>
    <w:div w:id="609509716">
      <w:bodyDiv w:val="1"/>
      <w:marLeft w:val="0"/>
      <w:marRight w:val="0"/>
      <w:marTop w:val="0"/>
      <w:marBottom w:val="0"/>
      <w:divBdr>
        <w:top w:val="none" w:sz="0" w:space="0" w:color="auto"/>
        <w:left w:val="none" w:sz="0" w:space="0" w:color="auto"/>
        <w:bottom w:val="none" w:sz="0" w:space="0" w:color="auto"/>
        <w:right w:val="none" w:sz="0" w:space="0" w:color="auto"/>
      </w:divBdr>
    </w:div>
    <w:div w:id="610476297">
      <w:bodyDiv w:val="1"/>
      <w:marLeft w:val="0"/>
      <w:marRight w:val="0"/>
      <w:marTop w:val="0"/>
      <w:marBottom w:val="0"/>
      <w:divBdr>
        <w:top w:val="none" w:sz="0" w:space="0" w:color="auto"/>
        <w:left w:val="none" w:sz="0" w:space="0" w:color="auto"/>
        <w:bottom w:val="none" w:sz="0" w:space="0" w:color="auto"/>
        <w:right w:val="none" w:sz="0" w:space="0" w:color="auto"/>
      </w:divBdr>
    </w:div>
    <w:div w:id="621770050">
      <w:bodyDiv w:val="1"/>
      <w:marLeft w:val="0"/>
      <w:marRight w:val="0"/>
      <w:marTop w:val="0"/>
      <w:marBottom w:val="0"/>
      <w:divBdr>
        <w:top w:val="none" w:sz="0" w:space="0" w:color="auto"/>
        <w:left w:val="none" w:sz="0" w:space="0" w:color="auto"/>
        <w:bottom w:val="none" w:sz="0" w:space="0" w:color="auto"/>
        <w:right w:val="none" w:sz="0" w:space="0" w:color="auto"/>
      </w:divBdr>
    </w:div>
    <w:div w:id="621889140">
      <w:bodyDiv w:val="1"/>
      <w:marLeft w:val="0"/>
      <w:marRight w:val="0"/>
      <w:marTop w:val="0"/>
      <w:marBottom w:val="0"/>
      <w:divBdr>
        <w:top w:val="none" w:sz="0" w:space="0" w:color="auto"/>
        <w:left w:val="none" w:sz="0" w:space="0" w:color="auto"/>
        <w:bottom w:val="none" w:sz="0" w:space="0" w:color="auto"/>
        <w:right w:val="none" w:sz="0" w:space="0" w:color="auto"/>
      </w:divBdr>
    </w:div>
    <w:div w:id="638654434">
      <w:bodyDiv w:val="1"/>
      <w:marLeft w:val="0"/>
      <w:marRight w:val="0"/>
      <w:marTop w:val="0"/>
      <w:marBottom w:val="0"/>
      <w:divBdr>
        <w:top w:val="none" w:sz="0" w:space="0" w:color="auto"/>
        <w:left w:val="none" w:sz="0" w:space="0" w:color="auto"/>
        <w:bottom w:val="none" w:sz="0" w:space="0" w:color="auto"/>
        <w:right w:val="none" w:sz="0" w:space="0" w:color="auto"/>
      </w:divBdr>
    </w:div>
    <w:div w:id="638726554">
      <w:bodyDiv w:val="1"/>
      <w:marLeft w:val="0"/>
      <w:marRight w:val="0"/>
      <w:marTop w:val="0"/>
      <w:marBottom w:val="0"/>
      <w:divBdr>
        <w:top w:val="none" w:sz="0" w:space="0" w:color="auto"/>
        <w:left w:val="none" w:sz="0" w:space="0" w:color="auto"/>
        <w:bottom w:val="none" w:sz="0" w:space="0" w:color="auto"/>
        <w:right w:val="none" w:sz="0" w:space="0" w:color="auto"/>
      </w:divBdr>
    </w:div>
    <w:div w:id="647367527">
      <w:bodyDiv w:val="1"/>
      <w:marLeft w:val="0"/>
      <w:marRight w:val="0"/>
      <w:marTop w:val="0"/>
      <w:marBottom w:val="0"/>
      <w:divBdr>
        <w:top w:val="none" w:sz="0" w:space="0" w:color="auto"/>
        <w:left w:val="none" w:sz="0" w:space="0" w:color="auto"/>
        <w:bottom w:val="none" w:sz="0" w:space="0" w:color="auto"/>
        <w:right w:val="none" w:sz="0" w:space="0" w:color="auto"/>
      </w:divBdr>
    </w:div>
    <w:div w:id="686372511">
      <w:bodyDiv w:val="1"/>
      <w:marLeft w:val="0"/>
      <w:marRight w:val="0"/>
      <w:marTop w:val="0"/>
      <w:marBottom w:val="0"/>
      <w:divBdr>
        <w:top w:val="none" w:sz="0" w:space="0" w:color="auto"/>
        <w:left w:val="none" w:sz="0" w:space="0" w:color="auto"/>
        <w:bottom w:val="none" w:sz="0" w:space="0" w:color="auto"/>
        <w:right w:val="none" w:sz="0" w:space="0" w:color="auto"/>
      </w:divBdr>
    </w:div>
    <w:div w:id="692343817">
      <w:bodyDiv w:val="1"/>
      <w:marLeft w:val="0"/>
      <w:marRight w:val="0"/>
      <w:marTop w:val="0"/>
      <w:marBottom w:val="0"/>
      <w:divBdr>
        <w:top w:val="none" w:sz="0" w:space="0" w:color="auto"/>
        <w:left w:val="none" w:sz="0" w:space="0" w:color="auto"/>
        <w:bottom w:val="none" w:sz="0" w:space="0" w:color="auto"/>
        <w:right w:val="none" w:sz="0" w:space="0" w:color="auto"/>
      </w:divBdr>
    </w:div>
    <w:div w:id="693847892">
      <w:bodyDiv w:val="1"/>
      <w:marLeft w:val="0"/>
      <w:marRight w:val="0"/>
      <w:marTop w:val="0"/>
      <w:marBottom w:val="0"/>
      <w:divBdr>
        <w:top w:val="none" w:sz="0" w:space="0" w:color="auto"/>
        <w:left w:val="none" w:sz="0" w:space="0" w:color="auto"/>
        <w:bottom w:val="none" w:sz="0" w:space="0" w:color="auto"/>
        <w:right w:val="none" w:sz="0" w:space="0" w:color="auto"/>
      </w:divBdr>
    </w:div>
    <w:div w:id="698354360">
      <w:bodyDiv w:val="1"/>
      <w:marLeft w:val="0"/>
      <w:marRight w:val="0"/>
      <w:marTop w:val="0"/>
      <w:marBottom w:val="0"/>
      <w:divBdr>
        <w:top w:val="none" w:sz="0" w:space="0" w:color="auto"/>
        <w:left w:val="none" w:sz="0" w:space="0" w:color="auto"/>
        <w:bottom w:val="none" w:sz="0" w:space="0" w:color="auto"/>
        <w:right w:val="none" w:sz="0" w:space="0" w:color="auto"/>
      </w:divBdr>
    </w:div>
    <w:div w:id="699866570">
      <w:bodyDiv w:val="1"/>
      <w:marLeft w:val="0"/>
      <w:marRight w:val="0"/>
      <w:marTop w:val="0"/>
      <w:marBottom w:val="0"/>
      <w:divBdr>
        <w:top w:val="none" w:sz="0" w:space="0" w:color="auto"/>
        <w:left w:val="none" w:sz="0" w:space="0" w:color="auto"/>
        <w:bottom w:val="none" w:sz="0" w:space="0" w:color="auto"/>
        <w:right w:val="none" w:sz="0" w:space="0" w:color="auto"/>
      </w:divBdr>
    </w:div>
    <w:div w:id="703285360">
      <w:bodyDiv w:val="1"/>
      <w:marLeft w:val="0"/>
      <w:marRight w:val="0"/>
      <w:marTop w:val="0"/>
      <w:marBottom w:val="0"/>
      <w:divBdr>
        <w:top w:val="none" w:sz="0" w:space="0" w:color="auto"/>
        <w:left w:val="none" w:sz="0" w:space="0" w:color="auto"/>
        <w:bottom w:val="none" w:sz="0" w:space="0" w:color="auto"/>
        <w:right w:val="none" w:sz="0" w:space="0" w:color="auto"/>
      </w:divBdr>
    </w:div>
    <w:div w:id="704333923">
      <w:bodyDiv w:val="1"/>
      <w:marLeft w:val="0"/>
      <w:marRight w:val="0"/>
      <w:marTop w:val="0"/>
      <w:marBottom w:val="0"/>
      <w:divBdr>
        <w:top w:val="none" w:sz="0" w:space="0" w:color="auto"/>
        <w:left w:val="none" w:sz="0" w:space="0" w:color="auto"/>
        <w:bottom w:val="none" w:sz="0" w:space="0" w:color="auto"/>
        <w:right w:val="none" w:sz="0" w:space="0" w:color="auto"/>
      </w:divBdr>
    </w:div>
    <w:div w:id="731317612">
      <w:bodyDiv w:val="1"/>
      <w:marLeft w:val="0"/>
      <w:marRight w:val="0"/>
      <w:marTop w:val="0"/>
      <w:marBottom w:val="0"/>
      <w:divBdr>
        <w:top w:val="none" w:sz="0" w:space="0" w:color="auto"/>
        <w:left w:val="none" w:sz="0" w:space="0" w:color="auto"/>
        <w:bottom w:val="none" w:sz="0" w:space="0" w:color="auto"/>
        <w:right w:val="none" w:sz="0" w:space="0" w:color="auto"/>
      </w:divBdr>
    </w:div>
    <w:div w:id="734090700">
      <w:bodyDiv w:val="1"/>
      <w:marLeft w:val="0"/>
      <w:marRight w:val="0"/>
      <w:marTop w:val="0"/>
      <w:marBottom w:val="0"/>
      <w:divBdr>
        <w:top w:val="none" w:sz="0" w:space="0" w:color="auto"/>
        <w:left w:val="none" w:sz="0" w:space="0" w:color="auto"/>
        <w:bottom w:val="none" w:sz="0" w:space="0" w:color="auto"/>
        <w:right w:val="none" w:sz="0" w:space="0" w:color="auto"/>
      </w:divBdr>
    </w:div>
    <w:div w:id="743526105">
      <w:bodyDiv w:val="1"/>
      <w:marLeft w:val="0"/>
      <w:marRight w:val="0"/>
      <w:marTop w:val="0"/>
      <w:marBottom w:val="0"/>
      <w:divBdr>
        <w:top w:val="none" w:sz="0" w:space="0" w:color="auto"/>
        <w:left w:val="none" w:sz="0" w:space="0" w:color="auto"/>
        <w:bottom w:val="none" w:sz="0" w:space="0" w:color="auto"/>
        <w:right w:val="none" w:sz="0" w:space="0" w:color="auto"/>
      </w:divBdr>
    </w:div>
    <w:div w:id="750077061">
      <w:bodyDiv w:val="1"/>
      <w:marLeft w:val="0"/>
      <w:marRight w:val="0"/>
      <w:marTop w:val="0"/>
      <w:marBottom w:val="0"/>
      <w:divBdr>
        <w:top w:val="none" w:sz="0" w:space="0" w:color="auto"/>
        <w:left w:val="none" w:sz="0" w:space="0" w:color="auto"/>
        <w:bottom w:val="none" w:sz="0" w:space="0" w:color="auto"/>
        <w:right w:val="none" w:sz="0" w:space="0" w:color="auto"/>
      </w:divBdr>
    </w:div>
    <w:div w:id="773136885">
      <w:bodyDiv w:val="1"/>
      <w:marLeft w:val="0"/>
      <w:marRight w:val="0"/>
      <w:marTop w:val="0"/>
      <w:marBottom w:val="0"/>
      <w:divBdr>
        <w:top w:val="none" w:sz="0" w:space="0" w:color="auto"/>
        <w:left w:val="none" w:sz="0" w:space="0" w:color="auto"/>
        <w:bottom w:val="none" w:sz="0" w:space="0" w:color="auto"/>
        <w:right w:val="none" w:sz="0" w:space="0" w:color="auto"/>
      </w:divBdr>
    </w:div>
    <w:div w:id="773205292">
      <w:bodyDiv w:val="1"/>
      <w:marLeft w:val="0"/>
      <w:marRight w:val="0"/>
      <w:marTop w:val="0"/>
      <w:marBottom w:val="0"/>
      <w:divBdr>
        <w:top w:val="none" w:sz="0" w:space="0" w:color="auto"/>
        <w:left w:val="none" w:sz="0" w:space="0" w:color="auto"/>
        <w:bottom w:val="none" w:sz="0" w:space="0" w:color="auto"/>
        <w:right w:val="none" w:sz="0" w:space="0" w:color="auto"/>
      </w:divBdr>
    </w:div>
    <w:div w:id="781730794">
      <w:bodyDiv w:val="1"/>
      <w:marLeft w:val="0"/>
      <w:marRight w:val="0"/>
      <w:marTop w:val="0"/>
      <w:marBottom w:val="0"/>
      <w:divBdr>
        <w:top w:val="none" w:sz="0" w:space="0" w:color="auto"/>
        <w:left w:val="none" w:sz="0" w:space="0" w:color="auto"/>
        <w:bottom w:val="none" w:sz="0" w:space="0" w:color="auto"/>
        <w:right w:val="none" w:sz="0" w:space="0" w:color="auto"/>
      </w:divBdr>
    </w:div>
    <w:div w:id="787969255">
      <w:bodyDiv w:val="1"/>
      <w:marLeft w:val="0"/>
      <w:marRight w:val="0"/>
      <w:marTop w:val="0"/>
      <w:marBottom w:val="0"/>
      <w:divBdr>
        <w:top w:val="none" w:sz="0" w:space="0" w:color="auto"/>
        <w:left w:val="none" w:sz="0" w:space="0" w:color="auto"/>
        <w:bottom w:val="none" w:sz="0" w:space="0" w:color="auto"/>
        <w:right w:val="none" w:sz="0" w:space="0" w:color="auto"/>
      </w:divBdr>
    </w:div>
    <w:div w:id="800609959">
      <w:bodyDiv w:val="1"/>
      <w:marLeft w:val="0"/>
      <w:marRight w:val="0"/>
      <w:marTop w:val="0"/>
      <w:marBottom w:val="0"/>
      <w:divBdr>
        <w:top w:val="none" w:sz="0" w:space="0" w:color="auto"/>
        <w:left w:val="none" w:sz="0" w:space="0" w:color="auto"/>
        <w:bottom w:val="none" w:sz="0" w:space="0" w:color="auto"/>
        <w:right w:val="none" w:sz="0" w:space="0" w:color="auto"/>
      </w:divBdr>
    </w:div>
    <w:div w:id="803233695">
      <w:bodyDiv w:val="1"/>
      <w:marLeft w:val="0"/>
      <w:marRight w:val="0"/>
      <w:marTop w:val="0"/>
      <w:marBottom w:val="0"/>
      <w:divBdr>
        <w:top w:val="none" w:sz="0" w:space="0" w:color="auto"/>
        <w:left w:val="none" w:sz="0" w:space="0" w:color="auto"/>
        <w:bottom w:val="none" w:sz="0" w:space="0" w:color="auto"/>
        <w:right w:val="none" w:sz="0" w:space="0" w:color="auto"/>
      </w:divBdr>
    </w:div>
    <w:div w:id="811289129">
      <w:bodyDiv w:val="1"/>
      <w:marLeft w:val="0"/>
      <w:marRight w:val="0"/>
      <w:marTop w:val="0"/>
      <w:marBottom w:val="0"/>
      <w:divBdr>
        <w:top w:val="none" w:sz="0" w:space="0" w:color="auto"/>
        <w:left w:val="none" w:sz="0" w:space="0" w:color="auto"/>
        <w:bottom w:val="none" w:sz="0" w:space="0" w:color="auto"/>
        <w:right w:val="none" w:sz="0" w:space="0" w:color="auto"/>
      </w:divBdr>
    </w:div>
    <w:div w:id="814027939">
      <w:bodyDiv w:val="1"/>
      <w:marLeft w:val="0"/>
      <w:marRight w:val="0"/>
      <w:marTop w:val="0"/>
      <w:marBottom w:val="0"/>
      <w:divBdr>
        <w:top w:val="none" w:sz="0" w:space="0" w:color="auto"/>
        <w:left w:val="none" w:sz="0" w:space="0" w:color="auto"/>
        <w:bottom w:val="none" w:sz="0" w:space="0" w:color="auto"/>
        <w:right w:val="none" w:sz="0" w:space="0" w:color="auto"/>
      </w:divBdr>
    </w:div>
    <w:div w:id="820737693">
      <w:bodyDiv w:val="1"/>
      <w:marLeft w:val="0"/>
      <w:marRight w:val="0"/>
      <w:marTop w:val="0"/>
      <w:marBottom w:val="0"/>
      <w:divBdr>
        <w:top w:val="none" w:sz="0" w:space="0" w:color="auto"/>
        <w:left w:val="none" w:sz="0" w:space="0" w:color="auto"/>
        <w:bottom w:val="none" w:sz="0" w:space="0" w:color="auto"/>
        <w:right w:val="none" w:sz="0" w:space="0" w:color="auto"/>
      </w:divBdr>
    </w:div>
    <w:div w:id="853374048">
      <w:bodyDiv w:val="1"/>
      <w:marLeft w:val="0"/>
      <w:marRight w:val="0"/>
      <w:marTop w:val="0"/>
      <w:marBottom w:val="0"/>
      <w:divBdr>
        <w:top w:val="none" w:sz="0" w:space="0" w:color="auto"/>
        <w:left w:val="none" w:sz="0" w:space="0" w:color="auto"/>
        <w:bottom w:val="none" w:sz="0" w:space="0" w:color="auto"/>
        <w:right w:val="none" w:sz="0" w:space="0" w:color="auto"/>
      </w:divBdr>
    </w:div>
    <w:div w:id="857963120">
      <w:bodyDiv w:val="1"/>
      <w:marLeft w:val="0"/>
      <w:marRight w:val="0"/>
      <w:marTop w:val="0"/>
      <w:marBottom w:val="0"/>
      <w:divBdr>
        <w:top w:val="none" w:sz="0" w:space="0" w:color="auto"/>
        <w:left w:val="none" w:sz="0" w:space="0" w:color="auto"/>
        <w:bottom w:val="none" w:sz="0" w:space="0" w:color="auto"/>
        <w:right w:val="none" w:sz="0" w:space="0" w:color="auto"/>
      </w:divBdr>
    </w:div>
    <w:div w:id="862086568">
      <w:bodyDiv w:val="1"/>
      <w:marLeft w:val="0"/>
      <w:marRight w:val="0"/>
      <w:marTop w:val="0"/>
      <w:marBottom w:val="0"/>
      <w:divBdr>
        <w:top w:val="none" w:sz="0" w:space="0" w:color="auto"/>
        <w:left w:val="none" w:sz="0" w:space="0" w:color="auto"/>
        <w:bottom w:val="none" w:sz="0" w:space="0" w:color="auto"/>
        <w:right w:val="none" w:sz="0" w:space="0" w:color="auto"/>
      </w:divBdr>
    </w:div>
    <w:div w:id="865561184">
      <w:bodyDiv w:val="1"/>
      <w:marLeft w:val="0"/>
      <w:marRight w:val="0"/>
      <w:marTop w:val="0"/>
      <w:marBottom w:val="0"/>
      <w:divBdr>
        <w:top w:val="none" w:sz="0" w:space="0" w:color="auto"/>
        <w:left w:val="none" w:sz="0" w:space="0" w:color="auto"/>
        <w:bottom w:val="none" w:sz="0" w:space="0" w:color="auto"/>
        <w:right w:val="none" w:sz="0" w:space="0" w:color="auto"/>
      </w:divBdr>
    </w:div>
    <w:div w:id="882715693">
      <w:bodyDiv w:val="1"/>
      <w:marLeft w:val="0"/>
      <w:marRight w:val="0"/>
      <w:marTop w:val="0"/>
      <w:marBottom w:val="0"/>
      <w:divBdr>
        <w:top w:val="none" w:sz="0" w:space="0" w:color="auto"/>
        <w:left w:val="none" w:sz="0" w:space="0" w:color="auto"/>
        <w:bottom w:val="none" w:sz="0" w:space="0" w:color="auto"/>
        <w:right w:val="none" w:sz="0" w:space="0" w:color="auto"/>
      </w:divBdr>
    </w:div>
    <w:div w:id="901722408">
      <w:bodyDiv w:val="1"/>
      <w:marLeft w:val="0"/>
      <w:marRight w:val="0"/>
      <w:marTop w:val="0"/>
      <w:marBottom w:val="0"/>
      <w:divBdr>
        <w:top w:val="none" w:sz="0" w:space="0" w:color="auto"/>
        <w:left w:val="none" w:sz="0" w:space="0" w:color="auto"/>
        <w:bottom w:val="none" w:sz="0" w:space="0" w:color="auto"/>
        <w:right w:val="none" w:sz="0" w:space="0" w:color="auto"/>
      </w:divBdr>
    </w:div>
    <w:div w:id="902982389">
      <w:bodyDiv w:val="1"/>
      <w:marLeft w:val="0"/>
      <w:marRight w:val="0"/>
      <w:marTop w:val="0"/>
      <w:marBottom w:val="0"/>
      <w:divBdr>
        <w:top w:val="none" w:sz="0" w:space="0" w:color="auto"/>
        <w:left w:val="none" w:sz="0" w:space="0" w:color="auto"/>
        <w:bottom w:val="none" w:sz="0" w:space="0" w:color="auto"/>
        <w:right w:val="none" w:sz="0" w:space="0" w:color="auto"/>
      </w:divBdr>
    </w:div>
    <w:div w:id="903492430">
      <w:bodyDiv w:val="1"/>
      <w:marLeft w:val="0"/>
      <w:marRight w:val="0"/>
      <w:marTop w:val="0"/>
      <w:marBottom w:val="0"/>
      <w:divBdr>
        <w:top w:val="none" w:sz="0" w:space="0" w:color="auto"/>
        <w:left w:val="none" w:sz="0" w:space="0" w:color="auto"/>
        <w:bottom w:val="none" w:sz="0" w:space="0" w:color="auto"/>
        <w:right w:val="none" w:sz="0" w:space="0" w:color="auto"/>
      </w:divBdr>
    </w:div>
    <w:div w:id="911088920">
      <w:bodyDiv w:val="1"/>
      <w:marLeft w:val="0"/>
      <w:marRight w:val="0"/>
      <w:marTop w:val="0"/>
      <w:marBottom w:val="0"/>
      <w:divBdr>
        <w:top w:val="none" w:sz="0" w:space="0" w:color="auto"/>
        <w:left w:val="none" w:sz="0" w:space="0" w:color="auto"/>
        <w:bottom w:val="none" w:sz="0" w:space="0" w:color="auto"/>
        <w:right w:val="none" w:sz="0" w:space="0" w:color="auto"/>
      </w:divBdr>
    </w:div>
    <w:div w:id="913272533">
      <w:bodyDiv w:val="1"/>
      <w:marLeft w:val="0"/>
      <w:marRight w:val="0"/>
      <w:marTop w:val="0"/>
      <w:marBottom w:val="0"/>
      <w:divBdr>
        <w:top w:val="none" w:sz="0" w:space="0" w:color="auto"/>
        <w:left w:val="none" w:sz="0" w:space="0" w:color="auto"/>
        <w:bottom w:val="none" w:sz="0" w:space="0" w:color="auto"/>
        <w:right w:val="none" w:sz="0" w:space="0" w:color="auto"/>
      </w:divBdr>
    </w:div>
    <w:div w:id="931359983">
      <w:bodyDiv w:val="1"/>
      <w:marLeft w:val="0"/>
      <w:marRight w:val="0"/>
      <w:marTop w:val="0"/>
      <w:marBottom w:val="0"/>
      <w:divBdr>
        <w:top w:val="none" w:sz="0" w:space="0" w:color="auto"/>
        <w:left w:val="none" w:sz="0" w:space="0" w:color="auto"/>
        <w:bottom w:val="none" w:sz="0" w:space="0" w:color="auto"/>
        <w:right w:val="none" w:sz="0" w:space="0" w:color="auto"/>
      </w:divBdr>
    </w:div>
    <w:div w:id="946355647">
      <w:bodyDiv w:val="1"/>
      <w:marLeft w:val="0"/>
      <w:marRight w:val="0"/>
      <w:marTop w:val="0"/>
      <w:marBottom w:val="0"/>
      <w:divBdr>
        <w:top w:val="none" w:sz="0" w:space="0" w:color="auto"/>
        <w:left w:val="none" w:sz="0" w:space="0" w:color="auto"/>
        <w:bottom w:val="none" w:sz="0" w:space="0" w:color="auto"/>
        <w:right w:val="none" w:sz="0" w:space="0" w:color="auto"/>
      </w:divBdr>
    </w:div>
    <w:div w:id="951592283">
      <w:bodyDiv w:val="1"/>
      <w:marLeft w:val="0"/>
      <w:marRight w:val="0"/>
      <w:marTop w:val="0"/>
      <w:marBottom w:val="0"/>
      <w:divBdr>
        <w:top w:val="none" w:sz="0" w:space="0" w:color="auto"/>
        <w:left w:val="none" w:sz="0" w:space="0" w:color="auto"/>
        <w:bottom w:val="none" w:sz="0" w:space="0" w:color="auto"/>
        <w:right w:val="none" w:sz="0" w:space="0" w:color="auto"/>
      </w:divBdr>
    </w:div>
    <w:div w:id="959385853">
      <w:bodyDiv w:val="1"/>
      <w:marLeft w:val="0"/>
      <w:marRight w:val="0"/>
      <w:marTop w:val="0"/>
      <w:marBottom w:val="0"/>
      <w:divBdr>
        <w:top w:val="none" w:sz="0" w:space="0" w:color="auto"/>
        <w:left w:val="none" w:sz="0" w:space="0" w:color="auto"/>
        <w:bottom w:val="none" w:sz="0" w:space="0" w:color="auto"/>
        <w:right w:val="none" w:sz="0" w:space="0" w:color="auto"/>
      </w:divBdr>
    </w:div>
    <w:div w:id="963468376">
      <w:bodyDiv w:val="1"/>
      <w:marLeft w:val="0"/>
      <w:marRight w:val="0"/>
      <w:marTop w:val="0"/>
      <w:marBottom w:val="0"/>
      <w:divBdr>
        <w:top w:val="none" w:sz="0" w:space="0" w:color="auto"/>
        <w:left w:val="none" w:sz="0" w:space="0" w:color="auto"/>
        <w:bottom w:val="none" w:sz="0" w:space="0" w:color="auto"/>
        <w:right w:val="none" w:sz="0" w:space="0" w:color="auto"/>
      </w:divBdr>
    </w:div>
    <w:div w:id="966277481">
      <w:bodyDiv w:val="1"/>
      <w:marLeft w:val="0"/>
      <w:marRight w:val="0"/>
      <w:marTop w:val="0"/>
      <w:marBottom w:val="0"/>
      <w:divBdr>
        <w:top w:val="none" w:sz="0" w:space="0" w:color="auto"/>
        <w:left w:val="none" w:sz="0" w:space="0" w:color="auto"/>
        <w:bottom w:val="none" w:sz="0" w:space="0" w:color="auto"/>
        <w:right w:val="none" w:sz="0" w:space="0" w:color="auto"/>
      </w:divBdr>
    </w:div>
    <w:div w:id="968365981">
      <w:bodyDiv w:val="1"/>
      <w:marLeft w:val="0"/>
      <w:marRight w:val="0"/>
      <w:marTop w:val="0"/>
      <w:marBottom w:val="0"/>
      <w:divBdr>
        <w:top w:val="none" w:sz="0" w:space="0" w:color="auto"/>
        <w:left w:val="none" w:sz="0" w:space="0" w:color="auto"/>
        <w:bottom w:val="none" w:sz="0" w:space="0" w:color="auto"/>
        <w:right w:val="none" w:sz="0" w:space="0" w:color="auto"/>
      </w:divBdr>
    </w:div>
    <w:div w:id="994454175">
      <w:bodyDiv w:val="1"/>
      <w:marLeft w:val="0"/>
      <w:marRight w:val="0"/>
      <w:marTop w:val="0"/>
      <w:marBottom w:val="0"/>
      <w:divBdr>
        <w:top w:val="none" w:sz="0" w:space="0" w:color="auto"/>
        <w:left w:val="none" w:sz="0" w:space="0" w:color="auto"/>
        <w:bottom w:val="none" w:sz="0" w:space="0" w:color="auto"/>
        <w:right w:val="none" w:sz="0" w:space="0" w:color="auto"/>
      </w:divBdr>
    </w:div>
    <w:div w:id="998310348">
      <w:bodyDiv w:val="1"/>
      <w:marLeft w:val="0"/>
      <w:marRight w:val="0"/>
      <w:marTop w:val="0"/>
      <w:marBottom w:val="0"/>
      <w:divBdr>
        <w:top w:val="none" w:sz="0" w:space="0" w:color="auto"/>
        <w:left w:val="none" w:sz="0" w:space="0" w:color="auto"/>
        <w:bottom w:val="none" w:sz="0" w:space="0" w:color="auto"/>
        <w:right w:val="none" w:sz="0" w:space="0" w:color="auto"/>
      </w:divBdr>
    </w:div>
    <w:div w:id="1020399809">
      <w:bodyDiv w:val="1"/>
      <w:marLeft w:val="0"/>
      <w:marRight w:val="0"/>
      <w:marTop w:val="0"/>
      <w:marBottom w:val="0"/>
      <w:divBdr>
        <w:top w:val="none" w:sz="0" w:space="0" w:color="auto"/>
        <w:left w:val="none" w:sz="0" w:space="0" w:color="auto"/>
        <w:bottom w:val="none" w:sz="0" w:space="0" w:color="auto"/>
        <w:right w:val="none" w:sz="0" w:space="0" w:color="auto"/>
      </w:divBdr>
    </w:div>
    <w:div w:id="1034042655">
      <w:bodyDiv w:val="1"/>
      <w:marLeft w:val="0"/>
      <w:marRight w:val="0"/>
      <w:marTop w:val="0"/>
      <w:marBottom w:val="0"/>
      <w:divBdr>
        <w:top w:val="none" w:sz="0" w:space="0" w:color="auto"/>
        <w:left w:val="none" w:sz="0" w:space="0" w:color="auto"/>
        <w:bottom w:val="none" w:sz="0" w:space="0" w:color="auto"/>
        <w:right w:val="none" w:sz="0" w:space="0" w:color="auto"/>
      </w:divBdr>
    </w:div>
    <w:div w:id="1039818716">
      <w:bodyDiv w:val="1"/>
      <w:marLeft w:val="0"/>
      <w:marRight w:val="0"/>
      <w:marTop w:val="0"/>
      <w:marBottom w:val="0"/>
      <w:divBdr>
        <w:top w:val="none" w:sz="0" w:space="0" w:color="auto"/>
        <w:left w:val="none" w:sz="0" w:space="0" w:color="auto"/>
        <w:bottom w:val="none" w:sz="0" w:space="0" w:color="auto"/>
        <w:right w:val="none" w:sz="0" w:space="0" w:color="auto"/>
      </w:divBdr>
    </w:div>
    <w:div w:id="1040012483">
      <w:bodyDiv w:val="1"/>
      <w:marLeft w:val="0"/>
      <w:marRight w:val="0"/>
      <w:marTop w:val="0"/>
      <w:marBottom w:val="0"/>
      <w:divBdr>
        <w:top w:val="none" w:sz="0" w:space="0" w:color="auto"/>
        <w:left w:val="none" w:sz="0" w:space="0" w:color="auto"/>
        <w:bottom w:val="none" w:sz="0" w:space="0" w:color="auto"/>
        <w:right w:val="none" w:sz="0" w:space="0" w:color="auto"/>
      </w:divBdr>
    </w:div>
    <w:div w:id="1046102649">
      <w:bodyDiv w:val="1"/>
      <w:marLeft w:val="0"/>
      <w:marRight w:val="0"/>
      <w:marTop w:val="0"/>
      <w:marBottom w:val="0"/>
      <w:divBdr>
        <w:top w:val="none" w:sz="0" w:space="0" w:color="auto"/>
        <w:left w:val="none" w:sz="0" w:space="0" w:color="auto"/>
        <w:bottom w:val="none" w:sz="0" w:space="0" w:color="auto"/>
        <w:right w:val="none" w:sz="0" w:space="0" w:color="auto"/>
      </w:divBdr>
    </w:div>
    <w:div w:id="1053579402">
      <w:bodyDiv w:val="1"/>
      <w:marLeft w:val="0"/>
      <w:marRight w:val="0"/>
      <w:marTop w:val="0"/>
      <w:marBottom w:val="0"/>
      <w:divBdr>
        <w:top w:val="none" w:sz="0" w:space="0" w:color="auto"/>
        <w:left w:val="none" w:sz="0" w:space="0" w:color="auto"/>
        <w:bottom w:val="none" w:sz="0" w:space="0" w:color="auto"/>
        <w:right w:val="none" w:sz="0" w:space="0" w:color="auto"/>
      </w:divBdr>
    </w:div>
    <w:div w:id="1077678415">
      <w:bodyDiv w:val="1"/>
      <w:marLeft w:val="0"/>
      <w:marRight w:val="0"/>
      <w:marTop w:val="0"/>
      <w:marBottom w:val="0"/>
      <w:divBdr>
        <w:top w:val="none" w:sz="0" w:space="0" w:color="auto"/>
        <w:left w:val="none" w:sz="0" w:space="0" w:color="auto"/>
        <w:bottom w:val="none" w:sz="0" w:space="0" w:color="auto"/>
        <w:right w:val="none" w:sz="0" w:space="0" w:color="auto"/>
      </w:divBdr>
    </w:div>
    <w:div w:id="1079668689">
      <w:bodyDiv w:val="1"/>
      <w:marLeft w:val="0"/>
      <w:marRight w:val="0"/>
      <w:marTop w:val="0"/>
      <w:marBottom w:val="0"/>
      <w:divBdr>
        <w:top w:val="none" w:sz="0" w:space="0" w:color="auto"/>
        <w:left w:val="none" w:sz="0" w:space="0" w:color="auto"/>
        <w:bottom w:val="none" w:sz="0" w:space="0" w:color="auto"/>
        <w:right w:val="none" w:sz="0" w:space="0" w:color="auto"/>
      </w:divBdr>
    </w:div>
    <w:div w:id="1080177904">
      <w:bodyDiv w:val="1"/>
      <w:marLeft w:val="0"/>
      <w:marRight w:val="0"/>
      <w:marTop w:val="0"/>
      <w:marBottom w:val="0"/>
      <w:divBdr>
        <w:top w:val="none" w:sz="0" w:space="0" w:color="auto"/>
        <w:left w:val="none" w:sz="0" w:space="0" w:color="auto"/>
        <w:bottom w:val="none" w:sz="0" w:space="0" w:color="auto"/>
        <w:right w:val="none" w:sz="0" w:space="0" w:color="auto"/>
      </w:divBdr>
    </w:div>
    <w:div w:id="1095900456">
      <w:bodyDiv w:val="1"/>
      <w:marLeft w:val="0"/>
      <w:marRight w:val="0"/>
      <w:marTop w:val="0"/>
      <w:marBottom w:val="0"/>
      <w:divBdr>
        <w:top w:val="none" w:sz="0" w:space="0" w:color="auto"/>
        <w:left w:val="none" w:sz="0" w:space="0" w:color="auto"/>
        <w:bottom w:val="none" w:sz="0" w:space="0" w:color="auto"/>
        <w:right w:val="none" w:sz="0" w:space="0" w:color="auto"/>
      </w:divBdr>
    </w:div>
    <w:div w:id="1096629964">
      <w:bodyDiv w:val="1"/>
      <w:marLeft w:val="0"/>
      <w:marRight w:val="0"/>
      <w:marTop w:val="0"/>
      <w:marBottom w:val="0"/>
      <w:divBdr>
        <w:top w:val="none" w:sz="0" w:space="0" w:color="auto"/>
        <w:left w:val="none" w:sz="0" w:space="0" w:color="auto"/>
        <w:bottom w:val="none" w:sz="0" w:space="0" w:color="auto"/>
        <w:right w:val="none" w:sz="0" w:space="0" w:color="auto"/>
      </w:divBdr>
    </w:div>
    <w:div w:id="1099566805">
      <w:bodyDiv w:val="1"/>
      <w:marLeft w:val="0"/>
      <w:marRight w:val="0"/>
      <w:marTop w:val="0"/>
      <w:marBottom w:val="0"/>
      <w:divBdr>
        <w:top w:val="none" w:sz="0" w:space="0" w:color="auto"/>
        <w:left w:val="none" w:sz="0" w:space="0" w:color="auto"/>
        <w:bottom w:val="none" w:sz="0" w:space="0" w:color="auto"/>
        <w:right w:val="none" w:sz="0" w:space="0" w:color="auto"/>
      </w:divBdr>
    </w:div>
    <w:div w:id="1106078553">
      <w:bodyDiv w:val="1"/>
      <w:marLeft w:val="0"/>
      <w:marRight w:val="0"/>
      <w:marTop w:val="0"/>
      <w:marBottom w:val="0"/>
      <w:divBdr>
        <w:top w:val="none" w:sz="0" w:space="0" w:color="auto"/>
        <w:left w:val="none" w:sz="0" w:space="0" w:color="auto"/>
        <w:bottom w:val="none" w:sz="0" w:space="0" w:color="auto"/>
        <w:right w:val="none" w:sz="0" w:space="0" w:color="auto"/>
      </w:divBdr>
    </w:div>
    <w:div w:id="1173956829">
      <w:bodyDiv w:val="1"/>
      <w:marLeft w:val="0"/>
      <w:marRight w:val="0"/>
      <w:marTop w:val="0"/>
      <w:marBottom w:val="0"/>
      <w:divBdr>
        <w:top w:val="none" w:sz="0" w:space="0" w:color="auto"/>
        <w:left w:val="none" w:sz="0" w:space="0" w:color="auto"/>
        <w:bottom w:val="none" w:sz="0" w:space="0" w:color="auto"/>
        <w:right w:val="none" w:sz="0" w:space="0" w:color="auto"/>
      </w:divBdr>
    </w:div>
    <w:div w:id="1178806932">
      <w:bodyDiv w:val="1"/>
      <w:marLeft w:val="0"/>
      <w:marRight w:val="0"/>
      <w:marTop w:val="0"/>
      <w:marBottom w:val="0"/>
      <w:divBdr>
        <w:top w:val="none" w:sz="0" w:space="0" w:color="auto"/>
        <w:left w:val="none" w:sz="0" w:space="0" w:color="auto"/>
        <w:bottom w:val="none" w:sz="0" w:space="0" w:color="auto"/>
        <w:right w:val="none" w:sz="0" w:space="0" w:color="auto"/>
      </w:divBdr>
    </w:div>
    <w:div w:id="1196190074">
      <w:bodyDiv w:val="1"/>
      <w:marLeft w:val="0"/>
      <w:marRight w:val="0"/>
      <w:marTop w:val="0"/>
      <w:marBottom w:val="0"/>
      <w:divBdr>
        <w:top w:val="none" w:sz="0" w:space="0" w:color="auto"/>
        <w:left w:val="none" w:sz="0" w:space="0" w:color="auto"/>
        <w:bottom w:val="none" w:sz="0" w:space="0" w:color="auto"/>
        <w:right w:val="none" w:sz="0" w:space="0" w:color="auto"/>
      </w:divBdr>
    </w:div>
    <w:div w:id="1208834619">
      <w:bodyDiv w:val="1"/>
      <w:marLeft w:val="0"/>
      <w:marRight w:val="0"/>
      <w:marTop w:val="0"/>
      <w:marBottom w:val="0"/>
      <w:divBdr>
        <w:top w:val="none" w:sz="0" w:space="0" w:color="auto"/>
        <w:left w:val="none" w:sz="0" w:space="0" w:color="auto"/>
        <w:bottom w:val="none" w:sz="0" w:space="0" w:color="auto"/>
        <w:right w:val="none" w:sz="0" w:space="0" w:color="auto"/>
      </w:divBdr>
    </w:div>
    <w:div w:id="1219896167">
      <w:bodyDiv w:val="1"/>
      <w:marLeft w:val="0"/>
      <w:marRight w:val="0"/>
      <w:marTop w:val="0"/>
      <w:marBottom w:val="0"/>
      <w:divBdr>
        <w:top w:val="none" w:sz="0" w:space="0" w:color="auto"/>
        <w:left w:val="none" w:sz="0" w:space="0" w:color="auto"/>
        <w:bottom w:val="none" w:sz="0" w:space="0" w:color="auto"/>
        <w:right w:val="none" w:sz="0" w:space="0" w:color="auto"/>
      </w:divBdr>
    </w:div>
    <w:div w:id="1224558223">
      <w:bodyDiv w:val="1"/>
      <w:marLeft w:val="0"/>
      <w:marRight w:val="0"/>
      <w:marTop w:val="0"/>
      <w:marBottom w:val="0"/>
      <w:divBdr>
        <w:top w:val="none" w:sz="0" w:space="0" w:color="auto"/>
        <w:left w:val="none" w:sz="0" w:space="0" w:color="auto"/>
        <w:bottom w:val="none" w:sz="0" w:space="0" w:color="auto"/>
        <w:right w:val="none" w:sz="0" w:space="0" w:color="auto"/>
      </w:divBdr>
    </w:div>
    <w:div w:id="1234239629">
      <w:bodyDiv w:val="1"/>
      <w:marLeft w:val="0"/>
      <w:marRight w:val="0"/>
      <w:marTop w:val="0"/>
      <w:marBottom w:val="0"/>
      <w:divBdr>
        <w:top w:val="none" w:sz="0" w:space="0" w:color="auto"/>
        <w:left w:val="none" w:sz="0" w:space="0" w:color="auto"/>
        <w:bottom w:val="none" w:sz="0" w:space="0" w:color="auto"/>
        <w:right w:val="none" w:sz="0" w:space="0" w:color="auto"/>
      </w:divBdr>
    </w:div>
    <w:div w:id="1248609985">
      <w:bodyDiv w:val="1"/>
      <w:marLeft w:val="0"/>
      <w:marRight w:val="0"/>
      <w:marTop w:val="0"/>
      <w:marBottom w:val="0"/>
      <w:divBdr>
        <w:top w:val="none" w:sz="0" w:space="0" w:color="auto"/>
        <w:left w:val="none" w:sz="0" w:space="0" w:color="auto"/>
        <w:bottom w:val="none" w:sz="0" w:space="0" w:color="auto"/>
        <w:right w:val="none" w:sz="0" w:space="0" w:color="auto"/>
      </w:divBdr>
    </w:div>
    <w:div w:id="1252279697">
      <w:bodyDiv w:val="1"/>
      <w:marLeft w:val="0"/>
      <w:marRight w:val="0"/>
      <w:marTop w:val="0"/>
      <w:marBottom w:val="0"/>
      <w:divBdr>
        <w:top w:val="none" w:sz="0" w:space="0" w:color="auto"/>
        <w:left w:val="none" w:sz="0" w:space="0" w:color="auto"/>
        <w:bottom w:val="none" w:sz="0" w:space="0" w:color="auto"/>
        <w:right w:val="none" w:sz="0" w:space="0" w:color="auto"/>
      </w:divBdr>
    </w:div>
    <w:div w:id="1272277570">
      <w:bodyDiv w:val="1"/>
      <w:marLeft w:val="0"/>
      <w:marRight w:val="0"/>
      <w:marTop w:val="0"/>
      <w:marBottom w:val="0"/>
      <w:divBdr>
        <w:top w:val="none" w:sz="0" w:space="0" w:color="auto"/>
        <w:left w:val="none" w:sz="0" w:space="0" w:color="auto"/>
        <w:bottom w:val="none" w:sz="0" w:space="0" w:color="auto"/>
        <w:right w:val="none" w:sz="0" w:space="0" w:color="auto"/>
      </w:divBdr>
    </w:div>
    <w:div w:id="1274825288">
      <w:bodyDiv w:val="1"/>
      <w:marLeft w:val="0"/>
      <w:marRight w:val="0"/>
      <w:marTop w:val="0"/>
      <w:marBottom w:val="0"/>
      <w:divBdr>
        <w:top w:val="none" w:sz="0" w:space="0" w:color="auto"/>
        <w:left w:val="none" w:sz="0" w:space="0" w:color="auto"/>
        <w:bottom w:val="none" w:sz="0" w:space="0" w:color="auto"/>
        <w:right w:val="none" w:sz="0" w:space="0" w:color="auto"/>
      </w:divBdr>
    </w:div>
    <w:div w:id="1321041328">
      <w:bodyDiv w:val="1"/>
      <w:marLeft w:val="0"/>
      <w:marRight w:val="0"/>
      <w:marTop w:val="0"/>
      <w:marBottom w:val="0"/>
      <w:divBdr>
        <w:top w:val="none" w:sz="0" w:space="0" w:color="auto"/>
        <w:left w:val="none" w:sz="0" w:space="0" w:color="auto"/>
        <w:bottom w:val="none" w:sz="0" w:space="0" w:color="auto"/>
        <w:right w:val="none" w:sz="0" w:space="0" w:color="auto"/>
      </w:divBdr>
    </w:div>
    <w:div w:id="1322200740">
      <w:bodyDiv w:val="1"/>
      <w:marLeft w:val="0"/>
      <w:marRight w:val="0"/>
      <w:marTop w:val="0"/>
      <w:marBottom w:val="0"/>
      <w:divBdr>
        <w:top w:val="none" w:sz="0" w:space="0" w:color="auto"/>
        <w:left w:val="none" w:sz="0" w:space="0" w:color="auto"/>
        <w:bottom w:val="none" w:sz="0" w:space="0" w:color="auto"/>
        <w:right w:val="none" w:sz="0" w:space="0" w:color="auto"/>
      </w:divBdr>
    </w:div>
    <w:div w:id="1333755830">
      <w:bodyDiv w:val="1"/>
      <w:marLeft w:val="0"/>
      <w:marRight w:val="0"/>
      <w:marTop w:val="0"/>
      <w:marBottom w:val="0"/>
      <w:divBdr>
        <w:top w:val="none" w:sz="0" w:space="0" w:color="auto"/>
        <w:left w:val="none" w:sz="0" w:space="0" w:color="auto"/>
        <w:bottom w:val="none" w:sz="0" w:space="0" w:color="auto"/>
        <w:right w:val="none" w:sz="0" w:space="0" w:color="auto"/>
      </w:divBdr>
    </w:div>
    <w:div w:id="1339382082">
      <w:bodyDiv w:val="1"/>
      <w:marLeft w:val="0"/>
      <w:marRight w:val="0"/>
      <w:marTop w:val="0"/>
      <w:marBottom w:val="0"/>
      <w:divBdr>
        <w:top w:val="none" w:sz="0" w:space="0" w:color="auto"/>
        <w:left w:val="none" w:sz="0" w:space="0" w:color="auto"/>
        <w:bottom w:val="none" w:sz="0" w:space="0" w:color="auto"/>
        <w:right w:val="none" w:sz="0" w:space="0" w:color="auto"/>
      </w:divBdr>
    </w:div>
    <w:div w:id="1343970876">
      <w:bodyDiv w:val="1"/>
      <w:marLeft w:val="0"/>
      <w:marRight w:val="0"/>
      <w:marTop w:val="0"/>
      <w:marBottom w:val="0"/>
      <w:divBdr>
        <w:top w:val="none" w:sz="0" w:space="0" w:color="auto"/>
        <w:left w:val="none" w:sz="0" w:space="0" w:color="auto"/>
        <w:bottom w:val="none" w:sz="0" w:space="0" w:color="auto"/>
        <w:right w:val="none" w:sz="0" w:space="0" w:color="auto"/>
      </w:divBdr>
    </w:div>
    <w:div w:id="1351446835">
      <w:bodyDiv w:val="1"/>
      <w:marLeft w:val="0"/>
      <w:marRight w:val="0"/>
      <w:marTop w:val="0"/>
      <w:marBottom w:val="0"/>
      <w:divBdr>
        <w:top w:val="none" w:sz="0" w:space="0" w:color="auto"/>
        <w:left w:val="none" w:sz="0" w:space="0" w:color="auto"/>
        <w:bottom w:val="none" w:sz="0" w:space="0" w:color="auto"/>
        <w:right w:val="none" w:sz="0" w:space="0" w:color="auto"/>
      </w:divBdr>
    </w:div>
    <w:div w:id="1353805738">
      <w:bodyDiv w:val="1"/>
      <w:marLeft w:val="0"/>
      <w:marRight w:val="0"/>
      <w:marTop w:val="0"/>
      <w:marBottom w:val="0"/>
      <w:divBdr>
        <w:top w:val="none" w:sz="0" w:space="0" w:color="auto"/>
        <w:left w:val="none" w:sz="0" w:space="0" w:color="auto"/>
        <w:bottom w:val="none" w:sz="0" w:space="0" w:color="auto"/>
        <w:right w:val="none" w:sz="0" w:space="0" w:color="auto"/>
      </w:divBdr>
    </w:div>
    <w:div w:id="1357578775">
      <w:bodyDiv w:val="1"/>
      <w:marLeft w:val="0"/>
      <w:marRight w:val="0"/>
      <w:marTop w:val="0"/>
      <w:marBottom w:val="0"/>
      <w:divBdr>
        <w:top w:val="none" w:sz="0" w:space="0" w:color="auto"/>
        <w:left w:val="none" w:sz="0" w:space="0" w:color="auto"/>
        <w:bottom w:val="none" w:sz="0" w:space="0" w:color="auto"/>
        <w:right w:val="none" w:sz="0" w:space="0" w:color="auto"/>
      </w:divBdr>
    </w:div>
    <w:div w:id="1377701423">
      <w:bodyDiv w:val="1"/>
      <w:marLeft w:val="0"/>
      <w:marRight w:val="0"/>
      <w:marTop w:val="0"/>
      <w:marBottom w:val="0"/>
      <w:divBdr>
        <w:top w:val="none" w:sz="0" w:space="0" w:color="auto"/>
        <w:left w:val="none" w:sz="0" w:space="0" w:color="auto"/>
        <w:bottom w:val="none" w:sz="0" w:space="0" w:color="auto"/>
        <w:right w:val="none" w:sz="0" w:space="0" w:color="auto"/>
      </w:divBdr>
    </w:div>
    <w:div w:id="1385300892">
      <w:bodyDiv w:val="1"/>
      <w:marLeft w:val="0"/>
      <w:marRight w:val="0"/>
      <w:marTop w:val="0"/>
      <w:marBottom w:val="0"/>
      <w:divBdr>
        <w:top w:val="none" w:sz="0" w:space="0" w:color="auto"/>
        <w:left w:val="none" w:sz="0" w:space="0" w:color="auto"/>
        <w:bottom w:val="none" w:sz="0" w:space="0" w:color="auto"/>
        <w:right w:val="none" w:sz="0" w:space="0" w:color="auto"/>
      </w:divBdr>
    </w:div>
    <w:div w:id="1386953961">
      <w:bodyDiv w:val="1"/>
      <w:marLeft w:val="0"/>
      <w:marRight w:val="0"/>
      <w:marTop w:val="0"/>
      <w:marBottom w:val="0"/>
      <w:divBdr>
        <w:top w:val="none" w:sz="0" w:space="0" w:color="auto"/>
        <w:left w:val="none" w:sz="0" w:space="0" w:color="auto"/>
        <w:bottom w:val="none" w:sz="0" w:space="0" w:color="auto"/>
        <w:right w:val="none" w:sz="0" w:space="0" w:color="auto"/>
      </w:divBdr>
    </w:div>
    <w:div w:id="1402363685">
      <w:bodyDiv w:val="1"/>
      <w:marLeft w:val="0"/>
      <w:marRight w:val="0"/>
      <w:marTop w:val="0"/>
      <w:marBottom w:val="0"/>
      <w:divBdr>
        <w:top w:val="none" w:sz="0" w:space="0" w:color="auto"/>
        <w:left w:val="none" w:sz="0" w:space="0" w:color="auto"/>
        <w:bottom w:val="none" w:sz="0" w:space="0" w:color="auto"/>
        <w:right w:val="none" w:sz="0" w:space="0" w:color="auto"/>
      </w:divBdr>
    </w:div>
    <w:div w:id="1439527049">
      <w:bodyDiv w:val="1"/>
      <w:marLeft w:val="0"/>
      <w:marRight w:val="0"/>
      <w:marTop w:val="0"/>
      <w:marBottom w:val="0"/>
      <w:divBdr>
        <w:top w:val="none" w:sz="0" w:space="0" w:color="auto"/>
        <w:left w:val="none" w:sz="0" w:space="0" w:color="auto"/>
        <w:bottom w:val="none" w:sz="0" w:space="0" w:color="auto"/>
        <w:right w:val="none" w:sz="0" w:space="0" w:color="auto"/>
      </w:divBdr>
    </w:div>
    <w:div w:id="1452163377">
      <w:bodyDiv w:val="1"/>
      <w:marLeft w:val="0"/>
      <w:marRight w:val="0"/>
      <w:marTop w:val="0"/>
      <w:marBottom w:val="0"/>
      <w:divBdr>
        <w:top w:val="none" w:sz="0" w:space="0" w:color="auto"/>
        <w:left w:val="none" w:sz="0" w:space="0" w:color="auto"/>
        <w:bottom w:val="none" w:sz="0" w:space="0" w:color="auto"/>
        <w:right w:val="none" w:sz="0" w:space="0" w:color="auto"/>
      </w:divBdr>
    </w:div>
    <w:div w:id="1460107793">
      <w:bodyDiv w:val="1"/>
      <w:marLeft w:val="0"/>
      <w:marRight w:val="0"/>
      <w:marTop w:val="0"/>
      <w:marBottom w:val="0"/>
      <w:divBdr>
        <w:top w:val="none" w:sz="0" w:space="0" w:color="auto"/>
        <w:left w:val="none" w:sz="0" w:space="0" w:color="auto"/>
        <w:bottom w:val="none" w:sz="0" w:space="0" w:color="auto"/>
        <w:right w:val="none" w:sz="0" w:space="0" w:color="auto"/>
      </w:divBdr>
    </w:div>
    <w:div w:id="1489009102">
      <w:bodyDiv w:val="1"/>
      <w:marLeft w:val="0"/>
      <w:marRight w:val="0"/>
      <w:marTop w:val="0"/>
      <w:marBottom w:val="0"/>
      <w:divBdr>
        <w:top w:val="none" w:sz="0" w:space="0" w:color="auto"/>
        <w:left w:val="none" w:sz="0" w:space="0" w:color="auto"/>
        <w:bottom w:val="none" w:sz="0" w:space="0" w:color="auto"/>
        <w:right w:val="none" w:sz="0" w:space="0" w:color="auto"/>
      </w:divBdr>
    </w:div>
    <w:div w:id="1494299103">
      <w:bodyDiv w:val="1"/>
      <w:marLeft w:val="0"/>
      <w:marRight w:val="0"/>
      <w:marTop w:val="0"/>
      <w:marBottom w:val="0"/>
      <w:divBdr>
        <w:top w:val="none" w:sz="0" w:space="0" w:color="auto"/>
        <w:left w:val="none" w:sz="0" w:space="0" w:color="auto"/>
        <w:bottom w:val="none" w:sz="0" w:space="0" w:color="auto"/>
        <w:right w:val="none" w:sz="0" w:space="0" w:color="auto"/>
      </w:divBdr>
    </w:div>
    <w:div w:id="1497569587">
      <w:bodyDiv w:val="1"/>
      <w:marLeft w:val="0"/>
      <w:marRight w:val="0"/>
      <w:marTop w:val="0"/>
      <w:marBottom w:val="0"/>
      <w:divBdr>
        <w:top w:val="none" w:sz="0" w:space="0" w:color="auto"/>
        <w:left w:val="none" w:sz="0" w:space="0" w:color="auto"/>
        <w:bottom w:val="none" w:sz="0" w:space="0" w:color="auto"/>
        <w:right w:val="none" w:sz="0" w:space="0" w:color="auto"/>
      </w:divBdr>
    </w:div>
    <w:div w:id="1501240881">
      <w:bodyDiv w:val="1"/>
      <w:marLeft w:val="0"/>
      <w:marRight w:val="0"/>
      <w:marTop w:val="0"/>
      <w:marBottom w:val="0"/>
      <w:divBdr>
        <w:top w:val="none" w:sz="0" w:space="0" w:color="auto"/>
        <w:left w:val="none" w:sz="0" w:space="0" w:color="auto"/>
        <w:bottom w:val="none" w:sz="0" w:space="0" w:color="auto"/>
        <w:right w:val="none" w:sz="0" w:space="0" w:color="auto"/>
      </w:divBdr>
    </w:div>
    <w:div w:id="1518155944">
      <w:bodyDiv w:val="1"/>
      <w:marLeft w:val="0"/>
      <w:marRight w:val="0"/>
      <w:marTop w:val="0"/>
      <w:marBottom w:val="0"/>
      <w:divBdr>
        <w:top w:val="none" w:sz="0" w:space="0" w:color="auto"/>
        <w:left w:val="none" w:sz="0" w:space="0" w:color="auto"/>
        <w:bottom w:val="none" w:sz="0" w:space="0" w:color="auto"/>
        <w:right w:val="none" w:sz="0" w:space="0" w:color="auto"/>
      </w:divBdr>
    </w:div>
    <w:div w:id="1528834637">
      <w:bodyDiv w:val="1"/>
      <w:marLeft w:val="0"/>
      <w:marRight w:val="0"/>
      <w:marTop w:val="0"/>
      <w:marBottom w:val="0"/>
      <w:divBdr>
        <w:top w:val="none" w:sz="0" w:space="0" w:color="auto"/>
        <w:left w:val="none" w:sz="0" w:space="0" w:color="auto"/>
        <w:bottom w:val="none" w:sz="0" w:space="0" w:color="auto"/>
        <w:right w:val="none" w:sz="0" w:space="0" w:color="auto"/>
      </w:divBdr>
    </w:div>
    <w:div w:id="1534612865">
      <w:bodyDiv w:val="1"/>
      <w:marLeft w:val="0"/>
      <w:marRight w:val="0"/>
      <w:marTop w:val="0"/>
      <w:marBottom w:val="0"/>
      <w:divBdr>
        <w:top w:val="none" w:sz="0" w:space="0" w:color="auto"/>
        <w:left w:val="none" w:sz="0" w:space="0" w:color="auto"/>
        <w:bottom w:val="none" w:sz="0" w:space="0" w:color="auto"/>
        <w:right w:val="none" w:sz="0" w:space="0" w:color="auto"/>
      </w:divBdr>
    </w:div>
    <w:div w:id="1541043292">
      <w:bodyDiv w:val="1"/>
      <w:marLeft w:val="0"/>
      <w:marRight w:val="0"/>
      <w:marTop w:val="0"/>
      <w:marBottom w:val="0"/>
      <w:divBdr>
        <w:top w:val="none" w:sz="0" w:space="0" w:color="auto"/>
        <w:left w:val="none" w:sz="0" w:space="0" w:color="auto"/>
        <w:bottom w:val="none" w:sz="0" w:space="0" w:color="auto"/>
        <w:right w:val="none" w:sz="0" w:space="0" w:color="auto"/>
      </w:divBdr>
    </w:div>
    <w:div w:id="1543205811">
      <w:bodyDiv w:val="1"/>
      <w:marLeft w:val="0"/>
      <w:marRight w:val="0"/>
      <w:marTop w:val="0"/>
      <w:marBottom w:val="0"/>
      <w:divBdr>
        <w:top w:val="none" w:sz="0" w:space="0" w:color="auto"/>
        <w:left w:val="none" w:sz="0" w:space="0" w:color="auto"/>
        <w:bottom w:val="none" w:sz="0" w:space="0" w:color="auto"/>
        <w:right w:val="none" w:sz="0" w:space="0" w:color="auto"/>
      </w:divBdr>
    </w:div>
    <w:div w:id="1561330952">
      <w:bodyDiv w:val="1"/>
      <w:marLeft w:val="0"/>
      <w:marRight w:val="0"/>
      <w:marTop w:val="0"/>
      <w:marBottom w:val="0"/>
      <w:divBdr>
        <w:top w:val="none" w:sz="0" w:space="0" w:color="auto"/>
        <w:left w:val="none" w:sz="0" w:space="0" w:color="auto"/>
        <w:bottom w:val="none" w:sz="0" w:space="0" w:color="auto"/>
        <w:right w:val="none" w:sz="0" w:space="0" w:color="auto"/>
      </w:divBdr>
    </w:div>
    <w:div w:id="1573616061">
      <w:bodyDiv w:val="1"/>
      <w:marLeft w:val="0"/>
      <w:marRight w:val="0"/>
      <w:marTop w:val="0"/>
      <w:marBottom w:val="0"/>
      <w:divBdr>
        <w:top w:val="none" w:sz="0" w:space="0" w:color="auto"/>
        <w:left w:val="none" w:sz="0" w:space="0" w:color="auto"/>
        <w:bottom w:val="none" w:sz="0" w:space="0" w:color="auto"/>
        <w:right w:val="none" w:sz="0" w:space="0" w:color="auto"/>
      </w:divBdr>
    </w:div>
    <w:div w:id="1574973518">
      <w:bodyDiv w:val="1"/>
      <w:marLeft w:val="0"/>
      <w:marRight w:val="0"/>
      <w:marTop w:val="0"/>
      <w:marBottom w:val="0"/>
      <w:divBdr>
        <w:top w:val="none" w:sz="0" w:space="0" w:color="auto"/>
        <w:left w:val="none" w:sz="0" w:space="0" w:color="auto"/>
        <w:bottom w:val="none" w:sz="0" w:space="0" w:color="auto"/>
        <w:right w:val="none" w:sz="0" w:space="0" w:color="auto"/>
      </w:divBdr>
    </w:div>
    <w:div w:id="1581595970">
      <w:bodyDiv w:val="1"/>
      <w:marLeft w:val="0"/>
      <w:marRight w:val="0"/>
      <w:marTop w:val="0"/>
      <w:marBottom w:val="0"/>
      <w:divBdr>
        <w:top w:val="none" w:sz="0" w:space="0" w:color="auto"/>
        <w:left w:val="none" w:sz="0" w:space="0" w:color="auto"/>
        <w:bottom w:val="none" w:sz="0" w:space="0" w:color="auto"/>
        <w:right w:val="none" w:sz="0" w:space="0" w:color="auto"/>
      </w:divBdr>
    </w:div>
    <w:div w:id="1598903292">
      <w:bodyDiv w:val="1"/>
      <w:marLeft w:val="0"/>
      <w:marRight w:val="0"/>
      <w:marTop w:val="0"/>
      <w:marBottom w:val="0"/>
      <w:divBdr>
        <w:top w:val="none" w:sz="0" w:space="0" w:color="auto"/>
        <w:left w:val="none" w:sz="0" w:space="0" w:color="auto"/>
        <w:bottom w:val="none" w:sz="0" w:space="0" w:color="auto"/>
        <w:right w:val="none" w:sz="0" w:space="0" w:color="auto"/>
      </w:divBdr>
    </w:div>
    <w:div w:id="1604411134">
      <w:bodyDiv w:val="1"/>
      <w:marLeft w:val="0"/>
      <w:marRight w:val="0"/>
      <w:marTop w:val="0"/>
      <w:marBottom w:val="0"/>
      <w:divBdr>
        <w:top w:val="none" w:sz="0" w:space="0" w:color="auto"/>
        <w:left w:val="none" w:sz="0" w:space="0" w:color="auto"/>
        <w:bottom w:val="none" w:sz="0" w:space="0" w:color="auto"/>
        <w:right w:val="none" w:sz="0" w:space="0" w:color="auto"/>
      </w:divBdr>
    </w:div>
    <w:div w:id="1605459726">
      <w:bodyDiv w:val="1"/>
      <w:marLeft w:val="0"/>
      <w:marRight w:val="0"/>
      <w:marTop w:val="0"/>
      <w:marBottom w:val="0"/>
      <w:divBdr>
        <w:top w:val="none" w:sz="0" w:space="0" w:color="auto"/>
        <w:left w:val="none" w:sz="0" w:space="0" w:color="auto"/>
        <w:bottom w:val="none" w:sz="0" w:space="0" w:color="auto"/>
        <w:right w:val="none" w:sz="0" w:space="0" w:color="auto"/>
      </w:divBdr>
    </w:div>
    <w:div w:id="1621451446">
      <w:bodyDiv w:val="1"/>
      <w:marLeft w:val="0"/>
      <w:marRight w:val="0"/>
      <w:marTop w:val="0"/>
      <w:marBottom w:val="0"/>
      <w:divBdr>
        <w:top w:val="none" w:sz="0" w:space="0" w:color="auto"/>
        <w:left w:val="none" w:sz="0" w:space="0" w:color="auto"/>
        <w:bottom w:val="none" w:sz="0" w:space="0" w:color="auto"/>
        <w:right w:val="none" w:sz="0" w:space="0" w:color="auto"/>
      </w:divBdr>
    </w:div>
    <w:div w:id="1623463352">
      <w:bodyDiv w:val="1"/>
      <w:marLeft w:val="0"/>
      <w:marRight w:val="0"/>
      <w:marTop w:val="0"/>
      <w:marBottom w:val="0"/>
      <w:divBdr>
        <w:top w:val="none" w:sz="0" w:space="0" w:color="auto"/>
        <w:left w:val="none" w:sz="0" w:space="0" w:color="auto"/>
        <w:bottom w:val="none" w:sz="0" w:space="0" w:color="auto"/>
        <w:right w:val="none" w:sz="0" w:space="0" w:color="auto"/>
      </w:divBdr>
    </w:div>
    <w:div w:id="1637181509">
      <w:bodyDiv w:val="1"/>
      <w:marLeft w:val="0"/>
      <w:marRight w:val="0"/>
      <w:marTop w:val="0"/>
      <w:marBottom w:val="0"/>
      <w:divBdr>
        <w:top w:val="none" w:sz="0" w:space="0" w:color="auto"/>
        <w:left w:val="none" w:sz="0" w:space="0" w:color="auto"/>
        <w:bottom w:val="none" w:sz="0" w:space="0" w:color="auto"/>
        <w:right w:val="none" w:sz="0" w:space="0" w:color="auto"/>
      </w:divBdr>
    </w:div>
    <w:div w:id="1646860016">
      <w:bodyDiv w:val="1"/>
      <w:marLeft w:val="0"/>
      <w:marRight w:val="0"/>
      <w:marTop w:val="0"/>
      <w:marBottom w:val="0"/>
      <w:divBdr>
        <w:top w:val="none" w:sz="0" w:space="0" w:color="auto"/>
        <w:left w:val="none" w:sz="0" w:space="0" w:color="auto"/>
        <w:bottom w:val="none" w:sz="0" w:space="0" w:color="auto"/>
        <w:right w:val="none" w:sz="0" w:space="0" w:color="auto"/>
      </w:divBdr>
    </w:div>
    <w:div w:id="1652518169">
      <w:bodyDiv w:val="1"/>
      <w:marLeft w:val="0"/>
      <w:marRight w:val="0"/>
      <w:marTop w:val="0"/>
      <w:marBottom w:val="0"/>
      <w:divBdr>
        <w:top w:val="none" w:sz="0" w:space="0" w:color="auto"/>
        <w:left w:val="none" w:sz="0" w:space="0" w:color="auto"/>
        <w:bottom w:val="none" w:sz="0" w:space="0" w:color="auto"/>
        <w:right w:val="none" w:sz="0" w:space="0" w:color="auto"/>
      </w:divBdr>
    </w:div>
    <w:div w:id="1660305132">
      <w:bodyDiv w:val="1"/>
      <w:marLeft w:val="0"/>
      <w:marRight w:val="0"/>
      <w:marTop w:val="0"/>
      <w:marBottom w:val="0"/>
      <w:divBdr>
        <w:top w:val="none" w:sz="0" w:space="0" w:color="auto"/>
        <w:left w:val="none" w:sz="0" w:space="0" w:color="auto"/>
        <w:bottom w:val="none" w:sz="0" w:space="0" w:color="auto"/>
        <w:right w:val="none" w:sz="0" w:space="0" w:color="auto"/>
      </w:divBdr>
    </w:div>
    <w:div w:id="1668290927">
      <w:bodyDiv w:val="1"/>
      <w:marLeft w:val="0"/>
      <w:marRight w:val="0"/>
      <w:marTop w:val="0"/>
      <w:marBottom w:val="0"/>
      <w:divBdr>
        <w:top w:val="none" w:sz="0" w:space="0" w:color="auto"/>
        <w:left w:val="none" w:sz="0" w:space="0" w:color="auto"/>
        <w:bottom w:val="none" w:sz="0" w:space="0" w:color="auto"/>
        <w:right w:val="none" w:sz="0" w:space="0" w:color="auto"/>
      </w:divBdr>
    </w:div>
    <w:div w:id="1687514857">
      <w:bodyDiv w:val="1"/>
      <w:marLeft w:val="0"/>
      <w:marRight w:val="0"/>
      <w:marTop w:val="0"/>
      <w:marBottom w:val="0"/>
      <w:divBdr>
        <w:top w:val="none" w:sz="0" w:space="0" w:color="auto"/>
        <w:left w:val="none" w:sz="0" w:space="0" w:color="auto"/>
        <w:bottom w:val="none" w:sz="0" w:space="0" w:color="auto"/>
        <w:right w:val="none" w:sz="0" w:space="0" w:color="auto"/>
      </w:divBdr>
    </w:div>
    <w:div w:id="1692074421">
      <w:bodyDiv w:val="1"/>
      <w:marLeft w:val="0"/>
      <w:marRight w:val="0"/>
      <w:marTop w:val="0"/>
      <w:marBottom w:val="0"/>
      <w:divBdr>
        <w:top w:val="none" w:sz="0" w:space="0" w:color="auto"/>
        <w:left w:val="none" w:sz="0" w:space="0" w:color="auto"/>
        <w:bottom w:val="none" w:sz="0" w:space="0" w:color="auto"/>
        <w:right w:val="none" w:sz="0" w:space="0" w:color="auto"/>
      </w:divBdr>
    </w:div>
    <w:div w:id="1693607443">
      <w:bodyDiv w:val="1"/>
      <w:marLeft w:val="0"/>
      <w:marRight w:val="0"/>
      <w:marTop w:val="0"/>
      <w:marBottom w:val="0"/>
      <w:divBdr>
        <w:top w:val="none" w:sz="0" w:space="0" w:color="auto"/>
        <w:left w:val="none" w:sz="0" w:space="0" w:color="auto"/>
        <w:bottom w:val="none" w:sz="0" w:space="0" w:color="auto"/>
        <w:right w:val="none" w:sz="0" w:space="0" w:color="auto"/>
      </w:divBdr>
    </w:div>
    <w:div w:id="1695426787">
      <w:bodyDiv w:val="1"/>
      <w:marLeft w:val="0"/>
      <w:marRight w:val="0"/>
      <w:marTop w:val="0"/>
      <w:marBottom w:val="0"/>
      <w:divBdr>
        <w:top w:val="none" w:sz="0" w:space="0" w:color="auto"/>
        <w:left w:val="none" w:sz="0" w:space="0" w:color="auto"/>
        <w:bottom w:val="none" w:sz="0" w:space="0" w:color="auto"/>
        <w:right w:val="none" w:sz="0" w:space="0" w:color="auto"/>
      </w:divBdr>
    </w:div>
    <w:div w:id="1713964064">
      <w:bodyDiv w:val="1"/>
      <w:marLeft w:val="0"/>
      <w:marRight w:val="0"/>
      <w:marTop w:val="0"/>
      <w:marBottom w:val="0"/>
      <w:divBdr>
        <w:top w:val="none" w:sz="0" w:space="0" w:color="auto"/>
        <w:left w:val="none" w:sz="0" w:space="0" w:color="auto"/>
        <w:bottom w:val="none" w:sz="0" w:space="0" w:color="auto"/>
        <w:right w:val="none" w:sz="0" w:space="0" w:color="auto"/>
      </w:divBdr>
    </w:div>
    <w:div w:id="1756396674">
      <w:bodyDiv w:val="1"/>
      <w:marLeft w:val="0"/>
      <w:marRight w:val="0"/>
      <w:marTop w:val="0"/>
      <w:marBottom w:val="0"/>
      <w:divBdr>
        <w:top w:val="none" w:sz="0" w:space="0" w:color="auto"/>
        <w:left w:val="none" w:sz="0" w:space="0" w:color="auto"/>
        <w:bottom w:val="none" w:sz="0" w:space="0" w:color="auto"/>
        <w:right w:val="none" w:sz="0" w:space="0" w:color="auto"/>
      </w:divBdr>
    </w:div>
    <w:div w:id="1759248463">
      <w:bodyDiv w:val="1"/>
      <w:marLeft w:val="0"/>
      <w:marRight w:val="0"/>
      <w:marTop w:val="0"/>
      <w:marBottom w:val="0"/>
      <w:divBdr>
        <w:top w:val="none" w:sz="0" w:space="0" w:color="auto"/>
        <w:left w:val="none" w:sz="0" w:space="0" w:color="auto"/>
        <w:bottom w:val="none" w:sz="0" w:space="0" w:color="auto"/>
        <w:right w:val="none" w:sz="0" w:space="0" w:color="auto"/>
      </w:divBdr>
    </w:div>
    <w:div w:id="1763062755">
      <w:bodyDiv w:val="1"/>
      <w:marLeft w:val="0"/>
      <w:marRight w:val="0"/>
      <w:marTop w:val="0"/>
      <w:marBottom w:val="0"/>
      <w:divBdr>
        <w:top w:val="none" w:sz="0" w:space="0" w:color="auto"/>
        <w:left w:val="none" w:sz="0" w:space="0" w:color="auto"/>
        <w:bottom w:val="none" w:sz="0" w:space="0" w:color="auto"/>
        <w:right w:val="none" w:sz="0" w:space="0" w:color="auto"/>
      </w:divBdr>
    </w:div>
    <w:div w:id="1765177310">
      <w:bodyDiv w:val="1"/>
      <w:marLeft w:val="0"/>
      <w:marRight w:val="0"/>
      <w:marTop w:val="0"/>
      <w:marBottom w:val="0"/>
      <w:divBdr>
        <w:top w:val="none" w:sz="0" w:space="0" w:color="auto"/>
        <w:left w:val="none" w:sz="0" w:space="0" w:color="auto"/>
        <w:bottom w:val="none" w:sz="0" w:space="0" w:color="auto"/>
        <w:right w:val="none" w:sz="0" w:space="0" w:color="auto"/>
      </w:divBdr>
    </w:div>
    <w:div w:id="1776361487">
      <w:bodyDiv w:val="1"/>
      <w:marLeft w:val="0"/>
      <w:marRight w:val="0"/>
      <w:marTop w:val="0"/>
      <w:marBottom w:val="0"/>
      <w:divBdr>
        <w:top w:val="none" w:sz="0" w:space="0" w:color="auto"/>
        <w:left w:val="none" w:sz="0" w:space="0" w:color="auto"/>
        <w:bottom w:val="none" w:sz="0" w:space="0" w:color="auto"/>
        <w:right w:val="none" w:sz="0" w:space="0" w:color="auto"/>
      </w:divBdr>
    </w:div>
    <w:div w:id="1781413155">
      <w:bodyDiv w:val="1"/>
      <w:marLeft w:val="0"/>
      <w:marRight w:val="0"/>
      <w:marTop w:val="0"/>
      <w:marBottom w:val="0"/>
      <w:divBdr>
        <w:top w:val="none" w:sz="0" w:space="0" w:color="auto"/>
        <w:left w:val="none" w:sz="0" w:space="0" w:color="auto"/>
        <w:bottom w:val="none" w:sz="0" w:space="0" w:color="auto"/>
        <w:right w:val="none" w:sz="0" w:space="0" w:color="auto"/>
      </w:divBdr>
    </w:div>
    <w:div w:id="1784228108">
      <w:bodyDiv w:val="1"/>
      <w:marLeft w:val="0"/>
      <w:marRight w:val="0"/>
      <w:marTop w:val="0"/>
      <w:marBottom w:val="0"/>
      <w:divBdr>
        <w:top w:val="none" w:sz="0" w:space="0" w:color="auto"/>
        <w:left w:val="none" w:sz="0" w:space="0" w:color="auto"/>
        <w:bottom w:val="none" w:sz="0" w:space="0" w:color="auto"/>
        <w:right w:val="none" w:sz="0" w:space="0" w:color="auto"/>
      </w:divBdr>
    </w:div>
    <w:div w:id="1818952203">
      <w:bodyDiv w:val="1"/>
      <w:marLeft w:val="0"/>
      <w:marRight w:val="0"/>
      <w:marTop w:val="0"/>
      <w:marBottom w:val="0"/>
      <w:divBdr>
        <w:top w:val="none" w:sz="0" w:space="0" w:color="auto"/>
        <w:left w:val="none" w:sz="0" w:space="0" w:color="auto"/>
        <w:bottom w:val="none" w:sz="0" w:space="0" w:color="auto"/>
        <w:right w:val="none" w:sz="0" w:space="0" w:color="auto"/>
      </w:divBdr>
    </w:div>
    <w:div w:id="1828400043">
      <w:bodyDiv w:val="1"/>
      <w:marLeft w:val="0"/>
      <w:marRight w:val="0"/>
      <w:marTop w:val="0"/>
      <w:marBottom w:val="0"/>
      <w:divBdr>
        <w:top w:val="none" w:sz="0" w:space="0" w:color="auto"/>
        <w:left w:val="none" w:sz="0" w:space="0" w:color="auto"/>
        <w:bottom w:val="none" w:sz="0" w:space="0" w:color="auto"/>
        <w:right w:val="none" w:sz="0" w:space="0" w:color="auto"/>
      </w:divBdr>
    </w:div>
    <w:div w:id="1844472150">
      <w:bodyDiv w:val="1"/>
      <w:marLeft w:val="0"/>
      <w:marRight w:val="0"/>
      <w:marTop w:val="0"/>
      <w:marBottom w:val="0"/>
      <w:divBdr>
        <w:top w:val="none" w:sz="0" w:space="0" w:color="auto"/>
        <w:left w:val="none" w:sz="0" w:space="0" w:color="auto"/>
        <w:bottom w:val="none" w:sz="0" w:space="0" w:color="auto"/>
        <w:right w:val="none" w:sz="0" w:space="0" w:color="auto"/>
      </w:divBdr>
    </w:div>
    <w:div w:id="1846819020">
      <w:bodyDiv w:val="1"/>
      <w:marLeft w:val="0"/>
      <w:marRight w:val="0"/>
      <w:marTop w:val="0"/>
      <w:marBottom w:val="0"/>
      <w:divBdr>
        <w:top w:val="none" w:sz="0" w:space="0" w:color="auto"/>
        <w:left w:val="none" w:sz="0" w:space="0" w:color="auto"/>
        <w:bottom w:val="none" w:sz="0" w:space="0" w:color="auto"/>
        <w:right w:val="none" w:sz="0" w:space="0" w:color="auto"/>
      </w:divBdr>
    </w:div>
    <w:div w:id="1850019537">
      <w:bodyDiv w:val="1"/>
      <w:marLeft w:val="0"/>
      <w:marRight w:val="0"/>
      <w:marTop w:val="0"/>
      <w:marBottom w:val="0"/>
      <w:divBdr>
        <w:top w:val="none" w:sz="0" w:space="0" w:color="auto"/>
        <w:left w:val="none" w:sz="0" w:space="0" w:color="auto"/>
        <w:bottom w:val="none" w:sz="0" w:space="0" w:color="auto"/>
        <w:right w:val="none" w:sz="0" w:space="0" w:color="auto"/>
      </w:divBdr>
    </w:div>
    <w:div w:id="1851213726">
      <w:bodyDiv w:val="1"/>
      <w:marLeft w:val="0"/>
      <w:marRight w:val="0"/>
      <w:marTop w:val="0"/>
      <w:marBottom w:val="0"/>
      <w:divBdr>
        <w:top w:val="none" w:sz="0" w:space="0" w:color="auto"/>
        <w:left w:val="none" w:sz="0" w:space="0" w:color="auto"/>
        <w:bottom w:val="none" w:sz="0" w:space="0" w:color="auto"/>
        <w:right w:val="none" w:sz="0" w:space="0" w:color="auto"/>
      </w:divBdr>
    </w:div>
    <w:div w:id="1854148059">
      <w:bodyDiv w:val="1"/>
      <w:marLeft w:val="0"/>
      <w:marRight w:val="0"/>
      <w:marTop w:val="0"/>
      <w:marBottom w:val="0"/>
      <w:divBdr>
        <w:top w:val="none" w:sz="0" w:space="0" w:color="auto"/>
        <w:left w:val="none" w:sz="0" w:space="0" w:color="auto"/>
        <w:bottom w:val="none" w:sz="0" w:space="0" w:color="auto"/>
        <w:right w:val="none" w:sz="0" w:space="0" w:color="auto"/>
      </w:divBdr>
    </w:div>
    <w:div w:id="1858076758">
      <w:bodyDiv w:val="1"/>
      <w:marLeft w:val="0"/>
      <w:marRight w:val="0"/>
      <w:marTop w:val="0"/>
      <w:marBottom w:val="0"/>
      <w:divBdr>
        <w:top w:val="none" w:sz="0" w:space="0" w:color="auto"/>
        <w:left w:val="none" w:sz="0" w:space="0" w:color="auto"/>
        <w:bottom w:val="none" w:sz="0" w:space="0" w:color="auto"/>
        <w:right w:val="none" w:sz="0" w:space="0" w:color="auto"/>
      </w:divBdr>
    </w:div>
    <w:div w:id="1858806003">
      <w:bodyDiv w:val="1"/>
      <w:marLeft w:val="0"/>
      <w:marRight w:val="0"/>
      <w:marTop w:val="0"/>
      <w:marBottom w:val="0"/>
      <w:divBdr>
        <w:top w:val="none" w:sz="0" w:space="0" w:color="auto"/>
        <w:left w:val="none" w:sz="0" w:space="0" w:color="auto"/>
        <w:bottom w:val="none" w:sz="0" w:space="0" w:color="auto"/>
        <w:right w:val="none" w:sz="0" w:space="0" w:color="auto"/>
      </w:divBdr>
    </w:div>
    <w:div w:id="1860846599">
      <w:bodyDiv w:val="1"/>
      <w:marLeft w:val="0"/>
      <w:marRight w:val="0"/>
      <w:marTop w:val="0"/>
      <w:marBottom w:val="0"/>
      <w:divBdr>
        <w:top w:val="none" w:sz="0" w:space="0" w:color="auto"/>
        <w:left w:val="none" w:sz="0" w:space="0" w:color="auto"/>
        <w:bottom w:val="none" w:sz="0" w:space="0" w:color="auto"/>
        <w:right w:val="none" w:sz="0" w:space="0" w:color="auto"/>
      </w:divBdr>
    </w:div>
    <w:div w:id="1870340657">
      <w:bodyDiv w:val="1"/>
      <w:marLeft w:val="0"/>
      <w:marRight w:val="0"/>
      <w:marTop w:val="0"/>
      <w:marBottom w:val="0"/>
      <w:divBdr>
        <w:top w:val="none" w:sz="0" w:space="0" w:color="auto"/>
        <w:left w:val="none" w:sz="0" w:space="0" w:color="auto"/>
        <w:bottom w:val="none" w:sz="0" w:space="0" w:color="auto"/>
        <w:right w:val="none" w:sz="0" w:space="0" w:color="auto"/>
      </w:divBdr>
    </w:div>
    <w:div w:id="1897080982">
      <w:bodyDiv w:val="1"/>
      <w:marLeft w:val="0"/>
      <w:marRight w:val="0"/>
      <w:marTop w:val="0"/>
      <w:marBottom w:val="0"/>
      <w:divBdr>
        <w:top w:val="none" w:sz="0" w:space="0" w:color="auto"/>
        <w:left w:val="none" w:sz="0" w:space="0" w:color="auto"/>
        <w:bottom w:val="none" w:sz="0" w:space="0" w:color="auto"/>
        <w:right w:val="none" w:sz="0" w:space="0" w:color="auto"/>
      </w:divBdr>
    </w:div>
    <w:div w:id="1907645808">
      <w:bodyDiv w:val="1"/>
      <w:marLeft w:val="0"/>
      <w:marRight w:val="0"/>
      <w:marTop w:val="0"/>
      <w:marBottom w:val="0"/>
      <w:divBdr>
        <w:top w:val="none" w:sz="0" w:space="0" w:color="auto"/>
        <w:left w:val="none" w:sz="0" w:space="0" w:color="auto"/>
        <w:bottom w:val="none" w:sz="0" w:space="0" w:color="auto"/>
        <w:right w:val="none" w:sz="0" w:space="0" w:color="auto"/>
      </w:divBdr>
    </w:div>
    <w:div w:id="1926845038">
      <w:bodyDiv w:val="1"/>
      <w:marLeft w:val="0"/>
      <w:marRight w:val="0"/>
      <w:marTop w:val="0"/>
      <w:marBottom w:val="0"/>
      <w:divBdr>
        <w:top w:val="none" w:sz="0" w:space="0" w:color="auto"/>
        <w:left w:val="none" w:sz="0" w:space="0" w:color="auto"/>
        <w:bottom w:val="none" w:sz="0" w:space="0" w:color="auto"/>
        <w:right w:val="none" w:sz="0" w:space="0" w:color="auto"/>
      </w:divBdr>
    </w:div>
    <w:div w:id="1930506140">
      <w:bodyDiv w:val="1"/>
      <w:marLeft w:val="0"/>
      <w:marRight w:val="0"/>
      <w:marTop w:val="0"/>
      <w:marBottom w:val="0"/>
      <w:divBdr>
        <w:top w:val="none" w:sz="0" w:space="0" w:color="auto"/>
        <w:left w:val="none" w:sz="0" w:space="0" w:color="auto"/>
        <w:bottom w:val="none" w:sz="0" w:space="0" w:color="auto"/>
        <w:right w:val="none" w:sz="0" w:space="0" w:color="auto"/>
      </w:divBdr>
    </w:div>
    <w:div w:id="1961373410">
      <w:bodyDiv w:val="1"/>
      <w:marLeft w:val="0"/>
      <w:marRight w:val="0"/>
      <w:marTop w:val="0"/>
      <w:marBottom w:val="0"/>
      <w:divBdr>
        <w:top w:val="none" w:sz="0" w:space="0" w:color="auto"/>
        <w:left w:val="none" w:sz="0" w:space="0" w:color="auto"/>
        <w:bottom w:val="none" w:sz="0" w:space="0" w:color="auto"/>
        <w:right w:val="none" w:sz="0" w:space="0" w:color="auto"/>
      </w:divBdr>
    </w:div>
    <w:div w:id="1962489805">
      <w:bodyDiv w:val="1"/>
      <w:marLeft w:val="0"/>
      <w:marRight w:val="0"/>
      <w:marTop w:val="0"/>
      <w:marBottom w:val="0"/>
      <w:divBdr>
        <w:top w:val="none" w:sz="0" w:space="0" w:color="auto"/>
        <w:left w:val="none" w:sz="0" w:space="0" w:color="auto"/>
        <w:bottom w:val="none" w:sz="0" w:space="0" w:color="auto"/>
        <w:right w:val="none" w:sz="0" w:space="0" w:color="auto"/>
      </w:divBdr>
    </w:div>
    <w:div w:id="1962806850">
      <w:bodyDiv w:val="1"/>
      <w:marLeft w:val="0"/>
      <w:marRight w:val="0"/>
      <w:marTop w:val="0"/>
      <w:marBottom w:val="0"/>
      <w:divBdr>
        <w:top w:val="none" w:sz="0" w:space="0" w:color="auto"/>
        <w:left w:val="none" w:sz="0" w:space="0" w:color="auto"/>
        <w:bottom w:val="none" w:sz="0" w:space="0" w:color="auto"/>
        <w:right w:val="none" w:sz="0" w:space="0" w:color="auto"/>
      </w:divBdr>
    </w:div>
    <w:div w:id="1982882964">
      <w:bodyDiv w:val="1"/>
      <w:marLeft w:val="0"/>
      <w:marRight w:val="0"/>
      <w:marTop w:val="0"/>
      <w:marBottom w:val="0"/>
      <w:divBdr>
        <w:top w:val="none" w:sz="0" w:space="0" w:color="auto"/>
        <w:left w:val="none" w:sz="0" w:space="0" w:color="auto"/>
        <w:bottom w:val="none" w:sz="0" w:space="0" w:color="auto"/>
        <w:right w:val="none" w:sz="0" w:space="0" w:color="auto"/>
      </w:divBdr>
    </w:div>
    <w:div w:id="2007006547">
      <w:bodyDiv w:val="1"/>
      <w:marLeft w:val="0"/>
      <w:marRight w:val="0"/>
      <w:marTop w:val="0"/>
      <w:marBottom w:val="0"/>
      <w:divBdr>
        <w:top w:val="none" w:sz="0" w:space="0" w:color="auto"/>
        <w:left w:val="none" w:sz="0" w:space="0" w:color="auto"/>
        <w:bottom w:val="none" w:sz="0" w:space="0" w:color="auto"/>
        <w:right w:val="none" w:sz="0" w:space="0" w:color="auto"/>
      </w:divBdr>
    </w:div>
    <w:div w:id="2013485671">
      <w:bodyDiv w:val="1"/>
      <w:marLeft w:val="0"/>
      <w:marRight w:val="0"/>
      <w:marTop w:val="0"/>
      <w:marBottom w:val="0"/>
      <w:divBdr>
        <w:top w:val="none" w:sz="0" w:space="0" w:color="auto"/>
        <w:left w:val="none" w:sz="0" w:space="0" w:color="auto"/>
        <w:bottom w:val="none" w:sz="0" w:space="0" w:color="auto"/>
        <w:right w:val="none" w:sz="0" w:space="0" w:color="auto"/>
      </w:divBdr>
    </w:div>
    <w:div w:id="2030982375">
      <w:bodyDiv w:val="1"/>
      <w:marLeft w:val="0"/>
      <w:marRight w:val="0"/>
      <w:marTop w:val="0"/>
      <w:marBottom w:val="0"/>
      <w:divBdr>
        <w:top w:val="none" w:sz="0" w:space="0" w:color="auto"/>
        <w:left w:val="none" w:sz="0" w:space="0" w:color="auto"/>
        <w:bottom w:val="none" w:sz="0" w:space="0" w:color="auto"/>
        <w:right w:val="none" w:sz="0" w:space="0" w:color="auto"/>
      </w:divBdr>
    </w:div>
    <w:div w:id="2042589123">
      <w:bodyDiv w:val="1"/>
      <w:marLeft w:val="0"/>
      <w:marRight w:val="0"/>
      <w:marTop w:val="0"/>
      <w:marBottom w:val="0"/>
      <w:divBdr>
        <w:top w:val="none" w:sz="0" w:space="0" w:color="auto"/>
        <w:left w:val="none" w:sz="0" w:space="0" w:color="auto"/>
        <w:bottom w:val="none" w:sz="0" w:space="0" w:color="auto"/>
        <w:right w:val="none" w:sz="0" w:space="0" w:color="auto"/>
      </w:divBdr>
    </w:div>
    <w:div w:id="2079279586">
      <w:bodyDiv w:val="1"/>
      <w:marLeft w:val="0"/>
      <w:marRight w:val="0"/>
      <w:marTop w:val="0"/>
      <w:marBottom w:val="0"/>
      <w:divBdr>
        <w:top w:val="none" w:sz="0" w:space="0" w:color="auto"/>
        <w:left w:val="none" w:sz="0" w:space="0" w:color="auto"/>
        <w:bottom w:val="none" w:sz="0" w:space="0" w:color="auto"/>
        <w:right w:val="none" w:sz="0" w:space="0" w:color="auto"/>
      </w:divBdr>
    </w:div>
    <w:div w:id="2112777733">
      <w:bodyDiv w:val="1"/>
      <w:marLeft w:val="0"/>
      <w:marRight w:val="0"/>
      <w:marTop w:val="0"/>
      <w:marBottom w:val="0"/>
      <w:divBdr>
        <w:top w:val="none" w:sz="0" w:space="0" w:color="auto"/>
        <w:left w:val="none" w:sz="0" w:space="0" w:color="auto"/>
        <w:bottom w:val="none" w:sz="0" w:space="0" w:color="auto"/>
        <w:right w:val="none" w:sz="0" w:space="0" w:color="auto"/>
      </w:divBdr>
    </w:div>
    <w:div w:id="2113011731">
      <w:bodyDiv w:val="1"/>
      <w:marLeft w:val="0"/>
      <w:marRight w:val="0"/>
      <w:marTop w:val="0"/>
      <w:marBottom w:val="0"/>
      <w:divBdr>
        <w:top w:val="none" w:sz="0" w:space="0" w:color="auto"/>
        <w:left w:val="none" w:sz="0" w:space="0" w:color="auto"/>
        <w:bottom w:val="none" w:sz="0" w:space="0" w:color="auto"/>
        <w:right w:val="none" w:sz="0" w:space="0" w:color="auto"/>
      </w:divBdr>
    </w:div>
    <w:div w:id="2146266129">
      <w:bodyDiv w:val="1"/>
      <w:marLeft w:val="0"/>
      <w:marRight w:val="0"/>
      <w:marTop w:val="0"/>
      <w:marBottom w:val="0"/>
      <w:divBdr>
        <w:top w:val="none" w:sz="0" w:space="0" w:color="auto"/>
        <w:left w:val="none" w:sz="0" w:space="0" w:color="auto"/>
        <w:bottom w:val="none" w:sz="0" w:space="0" w:color="auto"/>
        <w:right w:val="none" w:sz="0" w:space="0" w:color="auto"/>
      </w:divBdr>
    </w:div>
    <w:div w:id="2147314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arriagah@uaemex.m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CDN89</b:Tag>
    <b:SourceType>DocumentFromInternetSite</b:SourceType>
    <b:Guid>{93A89BF6-B32C-4DFF-BE38-E5B66C8F51BE}</b:Guid>
    <b:Title>Convención sobre los Derechos del Niño</b:Title>
    <b:InternetSiteTitle>Orden jurídico nacional</b:InternetSiteTitle>
    <b:Year>1989</b:Year>
    <b:Month>11</b:Month>
    <b:Day>20</b:Day>
    <b:URL>https://www.unicef.org/ecuador/convencion_2.pdf</b:URL>
    <b:Author>
      <b:Author>
        <b:NameList>
          <b:Person>
            <b:Last>CDN</b:Last>
          </b:Person>
        </b:NameList>
      </b:Author>
    </b:Author>
    <b:RefOrder>17</b:RefOrder>
  </b:Source>
  <b:Source>
    <b:Tag>Ord86</b:Tag>
    <b:SourceType>DocumentFromInternetSite</b:SourceType>
    <b:Guid>{17F0C3C5-3038-4DA5-807C-74DB6BC87A4C}</b:Guid>
    <b:Author>
      <b:Author>
        <b:NameList>
          <b:Person>
            <b:Last>Orden jurídico nacional</b:Last>
          </b:Person>
        </b:NameList>
      </b:Author>
    </b:Author>
    <b:Title> Declaración sobre los principios sociales y jurídicos relativos a la protección y el bienestar de los niños, con particular referencia a la adopción y la colocación en hogares de guarda, en los planos nacional e internacional.</b:Title>
    <b:Year>1986</b:Year>
    <b:Month>12</b:Month>
    <b:Day>3</b:Day>
    <b:URL>http://www.ordenjuridico.gob.mx/TratInt/Derechos%20Humanos/INST%2030.pdf</b:URL>
    <b:RefOrder>23</b:RefOrder>
  </b:Source>
  <b:Source>
    <b:Tag>Ord19</b:Tag>
    <b:SourceType>DocumentFromInternetSite</b:SourceType>
    <b:Guid>{974DE735-EADA-41C4-BAD3-EEFC016B1DED}</b:Guid>
    <b:Author>
      <b:Author>
        <b:NameList>
          <b:Person>
            <b:Last>Orden jurídico nacional</b:Last>
          </b:Person>
        </b:NameList>
      </b:Author>
    </b:Author>
    <b:InternetSiteTitle>Ley General de los Derechos de Niñas, Niños y Adolescentes</b:InternetSiteTitle>
    <b:Year>2019</b:Year>
    <b:Month>06</b:Month>
    <b:Day>04</b:Day>
    <b:URL>http://www.ordenjuridico.gob.mx/Documentos/Federal/pdf/wo99957.pdf</b:URL>
    <b:RefOrder>24</b:RefOrder>
  </b:Source>
  <b:Source>
    <b:Tag>Ord15</b:Tag>
    <b:SourceType>DocumentFromInternetSite</b:SourceType>
    <b:Guid>{9916E97C-2DAA-448A-9BE2-62D8FB8DA99D}</b:Guid>
    <b:Author>
      <b:Author>
        <b:NameList>
          <b:Person>
            <b:Last>Orden jurídico nacional</b:Last>
          </b:Person>
        </b:NameList>
      </b:Author>
    </b:Author>
    <b:InternetSiteTitle>Ley de los derechos de niñas, niños y adolescentes del Estado de México</b:InternetSiteTitle>
    <b:Year>2015</b:Year>
    <b:Month>05</b:Month>
    <b:Day>07</b:Day>
    <b:URL>http://compilacion.ordenjuridico.gob.mx/fichaOrdenamiento2.php?idArchivo=63487&amp;ambito=</b:URL>
    <b:RefOrder>25</b:RefOrder>
  </b:Source>
  <b:Source>
    <b:Tag>DeL</b:Tag>
    <b:SourceType>JournalArticle</b:SourceType>
    <b:Guid>{9EFE4E58-593E-4B9E-AA36-B690426E0832}</b:Guid>
    <b:Title>El reconocimiento jurídico del derecho a conocer los orígenes biológicos en la adopción y en la reproducción humana asistida en España y Cataluña</b:Title>
    <b:Author>
      <b:Author>
        <b:NameList>
          <b:Person>
            <b:Last>De Lorenzi</b:Last>
            <b:First>Mariana.</b:First>
          </b:Person>
        </b:NameList>
      </b:Author>
    </b:Author>
    <b:JournalName>Afinidad</b:JournalName>
    <b:Year>2016</b:Year>
    <b:RefOrder>5</b:RefOrder>
  </b:Source>
  <b:Source>
    <b:Tag>Obs</b:Tag>
    <b:SourceType>Report</b:SourceType>
    <b:Guid>{689CCCE5-F1C5-40BC-BDCB-8CE0525CD4F3}</b:Guid>
    <b:Title>Informe derecho a la identidad biológica</b:Title>
    <b:Author>
      <b:Author>
        <b:NameList>
          <b:Person>
            <b:Last>Observatorio de Derechos Humanos</b:Last>
          </b:Person>
        </b:NameList>
      </b:Author>
    </b:Author>
    <b:InternetSiteTitle>Derecho a la identidad biológica</b:InternetSiteTitle>
    <b:City>Argentina</b:City>
    <b:Year>2000</b:Year>
    <b:RefOrder>6</b:RefOrder>
  </b:Source>
  <b:Source>
    <b:Tag>SCJ07</b:Tag>
    <b:SourceType>DocumentFromInternetSite</b:SourceType>
    <b:Guid>{B8042277-1B70-4E70-98A6-DED770426042}</b:Guid>
    <b:Title>Derecho a la identidad de los menores. Su contenido.</b:Title>
    <b:Year>2007</b:Year>
    <b:City>México</b:City>
    <b:Author>
      <b:Author>
        <b:NameList>
          <b:Person>
            <b:Last>SCJN</b:Last>
          </b:Person>
        </b:NameList>
      </b:Author>
    </b:Author>
    <b:CountryRegion>México</b:CountryRegion>
    <b:Month>04</b:Month>
    <b:Day>18</b:Day>
    <b:URL>https://sjf.scjn.gob.mx/sjfsist/Paginas/wfDetalleTesis.aspx?SN=1&amp;Clase=DetalleTesisBL&amp;ID=172050&amp;Expresion=derecho%20a%20la%20identidad</b:URL>
    <b:RefOrder>26</b:RefOrder>
  </b:Source>
  <b:Source>
    <b:Tag>CID11</b:Tag>
    <b:SourceType>DocumentFromInternetSite</b:SourceType>
    <b:Guid>{A230C6B6-3765-4051-AA1E-90499330DB8F}</b:Guid>
    <b:Author>
      <b:Author>
        <b:NameList>
          <b:Person>
            <b:Last>CIDH</b:Last>
          </b:Person>
        </b:NameList>
      </b:Author>
    </b:Author>
    <b:InternetSiteTitle>Caso Contreras y otros VS el Salvador </b:InternetSiteTitle>
    <b:Year>2011</b:Year>
    <b:Month>08</b:Month>
    <b:Day>31</b:Day>
    <b:URL>http://corteidh.or.cr/docs/casos/articulos/seriec_232_esp.pdf</b:URL>
    <b:RefOrder>27</b:RefOrder>
  </b:Source>
  <b:Source>
    <b:Tag>Cha07</b:Tag>
    <b:SourceType>DocumentFromInternetSite</b:SourceType>
    <b:Guid>{7C8279B9-B553-433D-B055-EBB81B455093}</b:Guid>
    <b:Author>
      <b:Author>
        <b:NameList>
          <b:Person>
            <b:Last>Chandivu-Martínez</b:Last>
            <b:First>S</b:First>
          </b:Person>
        </b:NameList>
      </b:Author>
    </b:Author>
    <b:InternetSiteTitle>El derecho del adoptado a concoer su origen biologico </b:InternetSiteTitle>
    <b:Year>2007</b:Year>
    <b:Month>10</b:Month>
    <b:URL>https://pirhua.udep.edu.pe/bitstream/handle/11042/3254/DER_110.pdf?sequence=1&amp;isAllowed=y</b:URL>
    <b:RefOrder>7</b:RefOrder>
  </b:Source>
  <b:Source>
    <b:Tag>Apu07</b:Tag>
    <b:SourceType>DocumentFromInternetSite</b:SourceType>
    <b:Guid>{63AAC90A-0A16-4FEF-9CAD-87E6C790EAE7}</b:Guid>
    <b:Author>
      <b:Author>
        <b:NameList>
          <b:Person>
            <b:Last>Apud</b:Last>
            <b:First>María</b:First>
            <b:Middle>Silvia</b:Middle>
          </b:Person>
        </b:NameList>
      </b:Author>
    </b:Author>
    <b:Title>La Gaceta </b:Title>
    <b:InternetSiteTitle>La filiación y el derecho a la identidad </b:InternetSiteTitle>
    <b:Year>2007</b:Year>
    <b:Month>10</b:Month>
    <b:Day>02</b:Day>
    <b:URL>http://www.lagaceta.com.ar/nota/238069/tribunales</b:URL>
    <b:RefOrder>9</b:RefOrder>
  </b:Source>
  <b:Source>
    <b:Tag>Tan17</b:Tag>
    <b:SourceType>DocumentFromInternetSite</b:SourceType>
    <b:Guid>{210595BA-ECD1-4BE9-88DE-F5BBE536C2BA}</b:Guid>
    <b:Title>La vulneración del derecho a la identidad del menor en los casos de impugnación de paternidad matrimonial</b:Title>
    <b:Year>2017</b:Year>
    <b:URL>http://www.repositorioacademico.usmp.edu.pe/bitstream/usmp/3396/3/tantalean_mma.pdf</b:URL>
    <b:Author>
      <b:Author>
        <b:NameList>
          <b:Person>
            <b:Last>Tantaleán</b:Last>
            <b:First>María</b:First>
            <b:Middle>Alejandra</b:Middle>
          </b:Person>
        </b:NameList>
      </b:Author>
    </b:Author>
    <b:RefOrder>10</b:RefOrder>
  </b:Source>
  <b:Source>
    <b:Tag>Org</b:Tag>
    <b:SourceType>DocumentFromInternetSite</b:SourceType>
    <b:Guid>{73D834CE-F9CC-4D0F-8FB6-A7FDC795D672}</b:Guid>
    <b:Author>
      <b:Author>
        <b:NameList>
          <b:Person>
            <b:Last>ONU</b:Last>
          </b:Person>
        </b:NameList>
      </b:Author>
    </b:Author>
    <b:Title>Convenio relativo a la protección del niño y a la cooperación en materia de adopción internacional</b:Title>
    <b:Year>1993</b:Year>
    <b:Month>05</b:Month>
    <b:Day>29</b:Day>
    <b:URL>https://www.oas.org/dil/esp/Convenio_Haya_Proteccion_del_Nino_Cooperacion_en_Materia_Adopcion_Internacional_Espana.pdf</b:URL>
    <b:RefOrder>28</b:RefOrder>
  </b:Source>
  <b:Source>
    <b:Tag>ONU86</b:Tag>
    <b:SourceType>DocumentFromInternetSite</b:SourceType>
    <b:Guid>{E6E4EA9D-4F10-446F-A4A1-404795863EFC}</b:Guid>
    <b:Author>
      <b:Author>
        <b:NameList>
          <b:Person>
            <b:Last>ONU</b:Last>
          </b:Person>
        </b:NameList>
      </b:Author>
    </b:Author>
    <b:Title>Declaración sobre los principios sociales y jurídicos relativos a la protección y el bienestar de los niños, con particular referencia a la adopción y la colocación en hogares de guarda, en los planos nacional e internacional</b:Title>
    <b:InternetSiteTitle>
		</b:InternetSiteTitle>
    <b:Year>1986</b:Year>
    <b:Month>12</b:Month>
    <b:Day>03</b:Day>
    <b:URL>https://www.oas.org/dil/esp/Declaración%20sobre%20los%20Principios%20Sociales%20y%20Jurídicos%20relativos%20a%20la%20protección%20y%20el%20bienestar%20de%20los%20niños%20Republica%20Dominicana.pdf</b:URL>
    <b:RefOrder>29</b:RefOrder>
  </b:Source>
  <b:Source>
    <b:Tag>Rom16</b:Tag>
    <b:SourceType>DocumentFromInternetSite</b:SourceType>
    <b:Guid>{597597C8-ADBF-4179-88FF-17597B9D4D1C}</b:Guid>
    <b:Author>
      <b:Author>
        <b:NameList>
          <b:Person>
            <b:Last>Rosakemelmajer</b:Last>
            <b:First>Aida:</b:First>
          </b:Person>
        </b:NameList>
      </b:Author>
    </b:Author>
    <b:Title>Enciclopedia de bioderecho y bioética</b:Title>
    <b:InternetSiteTitle>Derecho a conocer el origen biológico</b:InternetSiteTitle>
    <b:Year>2019</b:Year>
    <b:Month>08</b:Month>
    <b:Day>16</b:Day>
    <b:URL>https://enciclopedia-bioderecho.com/voces/242</b:URL>
    <b:RefOrder>8</b:RefOrder>
  </b:Source>
  <b:Source>
    <b:Tag>Muñ19</b:Tag>
    <b:SourceType>JournalArticle</b:SourceType>
    <b:Guid>{6842D580-5DD2-4E6C-A9D0-9B470F7C4291}</b:Guid>
    <b:Title>El derecho a conocer el origen genético de las personas nacidas mediante técnicas de reproducción humana asistida con donante anonimo</b:Title>
    <b:Year>2019</b:Year>
    <b:Month>08</b:Month>
    <b:Day>16</b:Day>
    <b:Author>
      <b:Author>
        <b:NameList>
          <b:Person>
            <b:Last>Muñoz</b:Last>
            <b:First>Rosalia</b:First>
          </b:Person>
          <b:Person>
            <b:Last>Vittola</b:Last>
            <b:First>Leonardo</b:First>
            <b:Middle>Raúl.</b:Middle>
          </b:Person>
        </b:NameList>
      </b:Author>
    </b:Author>
    <b:JournalName>Revista IUS</b:JournalName>
    <b:RefOrder>12</b:RefOrder>
  </b:Source>
  <b:Source>
    <b:Tag>Iga14</b:Tag>
    <b:SourceType>JournalArticle</b:SourceType>
    <b:Guid>{ADDABDBD-EA76-4744-AB4B-2568E907975E}</b:Guid>
    <b:Author>
      <b:Author>
        <b:NameList>
          <b:Person>
            <b:Last>Igareda</b:Last>
            <b:First>Noelia.</b:First>
          </b:Person>
        </b:NameList>
      </b:Author>
    </b:Author>
    <b:Title>El derecho a concoer los orígenes biológicos vs el anonimato</b:Title>
    <b:JournalName>Derechos y libertades</b:JournalName>
    <b:Year>2014</b:Year>
    <b:Pages>228- 229</b:Pages>
    <b:RefOrder>11</b:RefOrder>
  </b:Source>
  <b:Source>
    <b:Tag>SCJ071</b:Tag>
    <b:SourceType>ElectronicSource</b:SourceType>
    <b:Guid>{B66994A4-8766-43F6-A1B0-7E142264C522}</b:Guid>
    <b:Title>Derecho a la identidad de los menores. Su contenido</b:Title>
    <b:Year>2007</b:Year>
    <b:Month>04</b:Month>
    <b:Day>18</b:Day>
    <b:Author>
      <b:Author>
        <b:NameList>
          <b:Person>
            <b:Last>SCJN</b:Last>
          </b:Person>
        </b:NameList>
      </b:Author>
    </b:Author>
    <b:City>México</b:City>
    <b:CountryRegion>México</b:CountryRegion>
    <b:RefOrder>1</b:RefOrder>
  </b:Source>
  <b:Source>
    <b:Tag>CND18</b:Tag>
    <b:SourceType>Report</b:SourceType>
    <b:Guid>{AE10D7C4-4E6D-4443-9144-2EFC6CFDA1F7}</b:Guid>
    <b:Title>Folleto: Niñas, niños y adolescentes tiene derecho a la identidad</b:Title>
    <b:City>México</b:City>
    <b:Year>2018</b:Year>
    <b:Author>
      <b:Author>
        <b:NameList>
          <b:Person>
            <b:Last>CNDH</b:Last>
          </b:Person>
        </b:NameList>
      </b:Author>
    </b:Author>
    <b:RefOrder>2</b:RefOrder>
  </b:Source>
  <b:Source>
    <b:Tag>CID07</b:Tag>
    <b:SourceType>ElectronicSource</b:SourceType>
    <b:Guid>{F27429B0-E9E4-4A7C-AC86-F7641098FAD2}</b:Guid>
    <b:Title>Opinión aprobada por el Comité Jurídico Interamericano sobre el alcance del derecho a la identidad </b:Title>
    <b:Year>2007</b:Year>
    <b:City>Rio de Janeiro </b:City>
    <b:Month>08</b:Month>
    <b:Day>10</b:Day>
    <b:Author>
      <b:Author>
        <b:NameList>
          <b:Person>
            <b:Last>CIDH</b:Last>
          </b:Person>
        </b:NameList>
      </b:Author>
    </b:Author>
    <b:CountryRegion>Brasil </b:CountryRegion>
    <b:RefOrder>3</b:RefOrder>
  </b:Source>
  <b:Source>
    <b:Tag>Alv16</b:Tag>
    <b:SourceType>BookSection</b:SourceType>
    <b:Guid>{0C0A7B0A-A95E-4EB8-9800-DDFF93849136}</b:Guid>
    <b:Title>Derecho a la identidad</b:Title>
    <b:City>México</b:City>
    <b:Year>2016</b:Year>
    <b:Author>
      <b:Author>
        <b:NameList>
          <b:Person>
            <b:Last>Álvarez</b:Last>
            <b:First>Rosa</b:First>
            <b:Middle>María.</b:Middle>
          </b:Person>
        </b:NameList>
      </b:Author>
      <b:BookAuthor>
        <b:NameList>
          <b:Person>
            <b:Last>Pérez</b:Last>
            <b:First>María</b:First>
            <b:Middle>de Monserrat</b:Middle>
          </b:Person>
          <b:Person>
            <b:Last>Macías</b:Last>
            <b:First>Ma.</b:First>
            <b:Middle>Carmen</b:Middle>
          </b:Person>
          <b:Person>
            <b:Last>Gonzálea</b:Last>
            <b:First>Nuria</b:First>
          </b:Person>
          <b:Person>
            <b:Last>Rodríguez</b:Last>
            <b:First>Sonia</b:First>
          </b:Person>
        </b:NameList>
      </b:BookAuthor>
    </b:Author>
    <b:BookTitle>Temas selectos de vulnerabilidad y violencia contra niños, niñas y adolescentes</b:BookTitle>
    <b:Pages>114</b:Pages>
    <b:Publisher>Instituto de investigaciones jurídicas - UNAM</b:Publisher>
    <b:RefOrder>4</b:RefOrder>
  </b:Source>
  <b:Source>
    <b:Tag>ONU64</b:Tag>
    <b:SourceType>ElectronicSource</b:SourceType>
    <b:Guid>{319A04E1-9A0E-4D06-BF05-70887690E595}</b:Guid>
    <b:Author>
      <b:Author>
        <b:NameList>
          <b:Person>
            <b:Last>ONU</b:Last>
          </b:Person>
        </b:NameList>
      </b:Author>
    </b:Author>
    <b:Title>Declaración de Ginebra</b:Title>
    <b:Year>1964</b:Year>
    <b:URL>https://www.ciprodeni.org/wp-content/uploads/2018/08/Declaracion-de-Ginebra-1924.pdf</b:URL>
    <b:CountryRegion>Ginebra</b:CountryRegion>
    <b:RefOrder>30</b:RefOrder>
  </b:Source>
  <b:Source>
    <b:Tag>ONU48</b:Tag>
    <b:SourceType>ElectronicSource</b:SourceType>
    <b:Guid>{225FA3A1-3A8E-45B6-A2FF-D82D0237319E}</b:Guid>
    <b:Author>
      <b:Author>
        <b:NameList>
          <b:Person>
            <b:Last>ONU</b:Last>
          </b:Person>
        </b:NameList>
      </b:Author>
    </b:Author>
    <b:Title>Declaración Universal de los Derechos Humanos </b:Title>
    <b:City>Ginebra </b:City>
    <b:Year>1948</b:Year>
    <b:RefOrder>13</b:RefOrder>
  </b:Source>
  <b:Source>
    <b:Tag>ONU59</b:Tag>
    <b:SourceType>ElectronicSource</b:SourceType>
    <b:Guid>{BA0D0619-CD87-47FF-B835-FD9CFBA090E4}</b:Guid>
    <b:Author>
      <b:Author>
        <b:NameList>
          <b:Person>
            <b:Last>ONU</b:Last>
          </b:Person>
        </b:NameList>
      </b:Author>
    </b:Author>
    <b:Title>Declaración de los Derechos del Niño </b:Title>
    <b:Year>1959</b:Year>
    <b:RefOrder>14</b:RefOrder>
  </b:Source>
  <b:Source>
    <b:Tag>ONU66</b:Tag>
    <b:SourceType>ElectronicSource</b:SourceType>
    <b:Guid>{D36A8B51-22F5-400C-857F-6841ED5BEEF3}</b:Guid>
    <b:Author>
      <b:Author>
        <b:NameList>
          <b:Person>
            <b:Last>ONU</b:Last>
          </b:Person>
        </b:NameList>
      </b:Author>
    </b:Author>
    <b:Title>Pacto internacional de derechos económicos, sociales y culturales </b:Title>
    <b:Year>1966</b:Year>
    <b:RefOrder>15</b:RefOrder>
  </b:Source>
  <b:Source>
    <b:Tag>ONU</b:Tag>
    <b:SourceType>ElectronicSource</b:SourceType>
    <b:Guid>{869F3F89-5987-4E79-A01D-6DE7A95B4736}</b:Guid>
    <b:Author>
      <b:Author>
        <b:NameList>
          <b:Person>
            <b:Last>ONU</b:Last>
          </b:Person>
        </b:NameList>
      </b:Author>
    </b:Author>
    <b:Title>Pacto internacional de derechos civiles y políticos</b:Title>
    <b:Year>1966</b:Year>
    <b:RefOrder>16</b:RefOrder>
  </b:Source>
  <b:Source>
    <b:Tag>ONU89</b:Tag>
    <b:SourceType>ElectronicSource</b:SourceType>
    <b:Guid>{A733E681-C8C9-4802-A5B4-9B41C90327D2}</b:Guid>
    <b:Author>
      <b:Author>
        <b:NameList>
          <b:Person>
            <b:Last>ONU</b:Last>
          </b:Person>
        </b:NameList>
      </b:Author>
    </b:Author>
    <b:Title>Convención sobre los Derechos del Niño</b:Title>
    <b:Year>1989</b:Year>
    <b:RefOrder>31</b:RefOrder>
  </b:Source>
  <b:Source>
    <b:Tag>PND19</b:Tag>
    <b:SourceType>ElectronicSource</b:SourceType>
    <b:Guid>{F363A9DF-7E79-4771-BB9F-A80C984E6481}</b:Guid>
    <b:Title>Plan Nacional de Desarrollo 2019 2024</b:Title>
    <b:City>México</b:City>
    <b:Year>2019</b:Year>
    <b:Month>10</b:Month>
    <b:Day>15</b:Day>
    <b:Author>
      <b:Author>
        <b:NameList>
          <b:Person>
            <b:Last>PND</b:Last>
          </b:Person>
        </b:NameList>
      </b:Author>
    </b:Author>
    <b:RefOrder>32</b:RefOrder>
  </b:Source>
  <b:Source>
    <b:Tag>DOF24</b:Tag>
    <b:SourceType>Book</b:SourceType>
    <b:Guid>{D6A2EE50-D613-45A9-BB5A-C10ED73B96FD}</b:Guid>
    <b:Author>
      <b:Author>
        <b:NameList>
          <b:Person>
            <b:Last>DOF</b:Last>
          </b:Person>
        </b:NameList>
      </b:Author>
    </b:Author>
    <b:Title>PND</b:Title>
    <b:Year>2019-2024</b:Year>
    <b:RefOrder>18</b:RefOrder>
  </b:Source>
  <b:Source>
    <b:Tag>DOF19</b:Tag>
    <b:SourceType>Misc</b:SourceType>
    <b:Guid>{F1354097-AD35-460B-9C01-47A261DDB64F}</b:Guid>
    <b:Title>Ley general de los derechos de niñas, niños y adolescentes </b:Title>
    <b:Year>2019</b:Year>
    <b:Author>
      <b:Author>
        <b:NameList>
          <b:Person>
            <b:Last>DOF</b:Last>
          </b:Person>
        </b:NameList>
      </b:Author>
    </b:Author>
    <b:RefOrder>19</b:RefOrder>
  </b:Source>
  <b:Source>
    <b:Tag>GEM16</b:Tag>
    <b:SourceType>Misc</b:SourceType>
    <b:Guid>{6C8A477B-16DC-4B2C-B384-19E7900A6D45}</b:Guid>
    <b:Author>
      <b:Author>
        <b:NameList>
          <b:Person>
            <b:Last>GEM</b:Last>
          </b:Person>
        </b:NameList>
      </b:Author>
    </b:Author>
    <b:Title>Ley de los derechos de niñas, niños y adolescentes del Estado de México</b:Title>
    <b:Year>2016</b:Year>
    <b:RefOrder>33</b:RefOrder>
  </b:Source>
  <b:Source>
    <b:Tag>Sis16</b:Tag>
    <b:SourceType>DocumentFromInternetSite</b:SourceType>
    <b:Guid>{9C52CF88-7EF0-4C72-BF34-55C60AF86E37}</b:Guid>
    <b:Title>¿Qué es el SIPINNA?</b:Title>
    <b:Year>2016</b:Year>
    <b:Author>
      <b:Author>
        <b:NameList>
          <b:Person>
            <b:Last>Sistema de protección integral de niñas niños y adolescentes de la Ciudad de México</b:Last>
          </b:Person>
        </b:NameList>
      </b:Author>
    </b:Author>
    <b:URL>http://sipinna.cdmx.gob.mx/sipinna/_pages/que_es.php</b:URL>
    <b:RefOrder>34</b:RefOrder>
  </b:Source>
  <b:Source>
    <b:Tag>DOF195</b:Tag>
    <b:SourceType>InternetSite</b:SourceType>
    <b:Guid>{92126562-FC25-4584-AB65-53AAB378FB19}</b:Guid>
    <b:Author>
      <b:Author>
        <b:NameList>
          <b:Person>
            <b:Last>DOF</b:Last>
          </b:Person>
        </b:NameList>
      </b:Author>
    </b:Author>
    <b:Title>Ley para la protección de los derechos de niñas, niños y adolescentes</b:Title>
    <b:Year>2019</b:Year>
    <b:RefOrder>20</b:RefOrder>
  </b:Source>
  <b:Source>
    <b:Tag>DOF196</b:Tag>
    <b:SourceType>InternetSite</b:SourceType>
    <b:Guid>{37B1E99C-CC1F-4555-A55A-06F496E48122}</b:Guid>
    <b:Author>
      <b:Author>
        <b:NameList>
          <b:Person>
            <b:Last>DOF</b:Last>
          </b:Person>
        </b:NameList>
      </b:Author>
    </b:Author>
    <b:Title>Ley general de prestación de servicios para la atención, cuidado y desarrollo integral infantil</b:Title>
    <b:Year>2019</b:Year>
    <b:RefOrder>21</b:RefOrder>
  </b:Source>
  <b:Source>
    <b:Tag>DOF197</b:Tag>
    <b:SourceType>InternetSite</b:SourceType>
    <b:Guid>{1E2054F4-88DD-4CF4-924E-C269393F7B10}</b:Guid>
    <b:Author>
      <b:Author>
        <b:NameList>
          <b:Person>
            <b:Last>DOF</b:Last>
          </b:Person>
        </b:NameList>
      </b:Author>
    </b:Author>
    <b:Title>Ley general de asistencia social</b:Title>
    <b:Year>2019</b:Year>
    <b:RefOrder>22</b:RefOrder>
  </b:Source>
</b:Sources>
</file>

<file path=customXml/itemProps1.xml><?xml version="1.0" encoding="utf-8"?>
<ds:datastoreItem xmlns:ds="http://schemas.openxmlformats.org/officeDocument/2006/customXml" ds:itemID="{3D64D64D-4E28-48C0-913B-14392962F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8664</Words>
  <Characters>47653</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Microsoft Office User</cp:lastModifiedBy>
  <cp:revision>2</cp:revision>
  <dcterms:created xsi:type="dcterms:W3CDTF">2022-02-21T17:23:00Z</dcterms:created>
  <dcterms:modified xsi:type="dcterms:W3CDTF">2022-02-21T17:23:00Z</dcterms:modified>
</cp:coreProperties>
</file>