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CDE7E" w14:textId="77777777" w:rsidR="00F87BA9" w:rsidRDefault="00F87BA9" w:rsidP="00F87BA9">
      <w:pPr>
        <w:pStyle w:val="paragraph"/>
        <w:spacing w:before="0" w:beforeAutospacing="0" w:after="0" w:afterAutospacing="0"/>
        <w:ind w:left="825" w:right="1410"/>
        <w:textAlignment w:val="baseline"/>
        <w:rPr>
          <w:rStyle w:val="normaltextrun"/>
          <w:rFonts w:ascii="Arial" w:hAnsi="Arial" w:cs="Arial"/>
          <w:b/>
          <w:bCs/>
          <w:sz w:val="30"/>
          <w:szCs w:val="30"/>
        </w:rPr>
      </w:pPr>
      <w:r>
        <w:rPr>
          <w:rStyle w:val="wacimagecontainer"/>
          <w:rFonts w:ascii="Segoe UI" w:hAnsi="Segoe UI" w:cs="Segoe UI"/>
          <w:noProof/>
          <w:color w:val="000000"/>
          <w:sz w:val="18"/>
          <w:szCs w:val="18"/>
          <w:shd w:val="clear" w:color="auto" w:fill="FFFFFF"/>
        </w:rPr>
        <w:drawing>
          <wp:inline distT="0" distB="0" distL="0" distR="0" wp14:anchorId="0D590E36" wp14:editId="5D08BD7A">
            <wp:extent cx="5612130" cy="1637030"/>
            <wp:effectExtent l="0" t="0" r="7620" b="1270"/>
            <wp:docPr id="926563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637030"/>
                    </a:xfrm>
                    <a:prstGeom prst="rect">
                      <a:avLst/>
                    </a:prstGeom>
                    <a:noFill/>
                    <a:ln>
                      <a:noFill/>
                    </a:ln>
                  </pic:spPr>
                </pic:pic>
              </a:graphicData>
            </a:graphic>
          </wp:inline>
        </w:drawing>
      </w:r>
      <w:r>
        <w:rPr>
          <w:color w:val="000000"/>
          <w:sz w:val="20"/>
          <w:szCs w:val="20"/>
          <w:shd w:val="clear" w:color="auto" w:fill="FFFFFF"/>
          <w:lang w:val="es-ES"/>
        </w:rPr>
        <w:br/>
      </w:r>
    </w:p>
    <w:p w14:paraId="67AE8A36" w14:textId="77777777" w:rsidR="00F87BA9" w:rsidRDefault="00F87BA9" w:rsidP="00F87BA9">
      <w:pPr>
        <w:pStyle w:val="paragraph"/>
        <w:spacing w:before="0" w:beforeAutospacing="0" w:after="0" w:afterAutospacing="0"/>
        <w:ind w:left="825" w:right="1410"/>
        <w:textAlignment w:val="baseline"/>
        <w:rPr>
          <w:rStyle w:val="normaltextrun"/>
          <w:rFonts w:ascii="Arial" w:hAnsi="Arial" w:cs="Arial"/>
          <w:b/>
          <w:bCs/>
          <w:sz w:val="30"/>
          <w:szCs w:val="30"/>
        </w:rPr>
      </w:pPr>
    </w:p>
    <w:p w14:paraId="0691F5D8" w14:textId="03D04332" w:rsidR="00F87BA9" w:rsidRDefault="00F87BA9" w:rsidP="00F87BA9">
      <w:pPr>
        <w:pStyle w:val="paragraph"/>
        <w:spacing w:before="0" w:beforeAutospacing="0" w:after="0" w:afterAutospacing="0"/>
        <w:ind w:left="825" w:right="1410"/>
        <w:jc w:val="center"/>
        <w:textAlignment w:val="baseline"/>
        <w:rPr>
          <w:rFonts w:ascii="Segoe UI" w:hAnsi="Segoe UI" w:cs="Segoe UI"/>
          <w:sz w:val="18"/>
          <w:szCs w:val="18"/>
        </w:rPr>
      </w:pPr>
      <w:r>
        <w:rPr>
          <w:rStyle w:val="normaltextrun"/>
          <w:rFonts w:ascii="Arial" w:hAnsi="Arial" w:cs="Arial"/>
          <w:b/>
          <w:bCs/>
          <w:sz w:val="30"/>
          <w:szCs w:val="30"/>
        </w:rPr>
        <w:t>Nivel de conocimientos para la elaboración de mantenedores de espacio en protesistas dentales del Valle de Toluca en el periodo 2021B</w:t>
      </w:r>
    </w:p>
    <w:p w14:paraId="289114AB"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6"/>
          <w:szCs w:val="26"/>
        </w:rPr>
        <w:t> </w:t>
      </w:r>
    </w:p>
    <w:p w14:paraId="60D2BC9C"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9"/>
          <w:szCs w:val="29"/>
        </w:rPr>
        <w:t> </w:t>
      </w:r>
    </w:p>
    <w:p w14:paraId="0F9A9A5F" w14:textId="77777777" w:rsidR="00F87BA9" w:rsidRDefault="00F87BA9" w:rsidP="00F87BA9">
      <w:pPr>
        <w:pStyle w:val="paragraph"/>
        <w:spacing w:before="0" w:beforeAutospacing="0" w:after="0" w:afterAutospacing="0"/>
        <w:ind w:left="825" w:right="1410"/>
        <w:jc w:val="center"/>
        <w:textAlignment w:val="baseline"/>
        <w:rPr>
          <w:rFonts w:ascii="Segoe UI" w:hAnsi="Segoe UI" w:cs="Segoe UI"/>
          <w:sz w:val="18"/>
          <w:szCs w:val="18"/>
        </w:rPr>
      </w:pPr>
      <w:r>
        <w:rPr>
          <w:rStyle w:val="normaltextrun"/>
          <w:rFonts w:ascii="Arial" w:hAnsi="Arial" w:cs="Arial"/>
          <w:b/>
          <w:bCs/>
        </w:rPr>
        <w:t>PROTOCOLO DE TESIS</w:t>
      </w:r>
      <w:r>
        <w:rPr>
          <w:rStyle w:val="eop"/>
          <w:rFonts w:ascii="Arial" w:hAnsi="Arial" w:cs="Arial"/>
        </w:rPr>
        <w:t> </w:t>
      </w:r>
    </w:p>
    <w:p w14:paraId="3920DEFE"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3D177DC1"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94039E4" w14:textId="77777777" w:rsidR="00F87BA9" w:rsidRDefault="00F87BA9" w:rsidP="00F87BA9">
      <w:pPr>
        <w:pStyle w:val="paragraph"/>
        <w:spacing w:before="0" w:beforeAutospacing="0" w:after="0" w:afterAutospacing="0"/>
        <w:ind w:left="825" w:right="1410"/>
        <w:jc w:val="center"/>
        <w:textAlignment w:val="baseline"/>
        <w:rPr>
          <w:rFonts w:ascii="Segoe UI" w:hAnsi="Segoe UI" w:cs="Segoe UI"/>
          <w:sz w:val="18"/>
          <w:szCs w:val="18"/>
        </w:rPr>
      </w:pPr>
      <w:r>
        <w:rPr>
          <w:rStyle w:val="normaltextrun"/>
          <w:rFonts w:ascii="Arial" w:hAnsi="Arial" w:cs="Arial"/>
          <w:lang w:val="es-ES"/>
        </w:rPr>
        <w:t>PARA OBTENER EL TÍTULO DE</w:t>
      </w:r>
      <w:r>
        <w:rPr>
          <w:rStyle w:val="eop"/>
          <w:rFonts w:ascii="Arial" w:hAnsi="Arial" w:cs="Arial"/>
        </w:rPr>
        <w:t> </w:t>
      </w:r>
    </w:p>
    <w:p w14:paraId="3FF9C56E"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6C17F27D"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DBE83F8" w14:textId="77777777" w:rsidR="00F87BA9" w:rsidRDefault="00F87BA9" w:rsidP="00F87BA9">
      <w:pPr>
        <w:pStyle w:val="paragraph"/>
        <w:spacing w:before="0" w:beforeAutospacing="0" w:after="0" w:afterAutospacing="0"/>
        <w:jc w:val="center"/>
        <w:textAlignment w:val="baseline"/>
        <w:rPr>
          <w:rFonts w:ascii="Segoe UI" w:hAnsi="Segoe UI" w:cs="Segoe UI"/>
          <w:color w:val="262626"/>
          <w:sz w:val="18"/>
          <w:szCs w:val="18"/>
        </w:rPr>
      </w:pPr>
      <w:r>
        <w:rPr>
          <w:rStyle w:val="normaltextrun"/>
          <w:rFonts w:ascii="Arial" w:hAnsi="Arial" w:cs="Arial"/>
          <w:b/>
          <w:bCs/>
        </w:rPr>
        <w:t>TÉCNICO SUPERIOR UNIVERSITARIO EN PRÓTESIS BUCODENTAL</w:t>
      </w:r>
      <w:r>
        <w:rPr>
          <w:rStyle w:val="eop"/>
          <w:rFonts w:ascii="Arial" w:hAnsi="Arial" w:cs="Arial"/>
        </w:rPr>
        <w:t> </w:t>
      </w:r>
    </w:p>
    <w:p w14:paraId="40D9A3ED"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7872850C"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5C672846" w14:textId="77777777" w:rsidR="00F87BA9" w:rsidRDefault="00F87BA9" w:rsidP="00F87BA9">
      <w:pPr>
        <w:pStyle w:val="paragraph"/>
        <w:spacing w:before="0" w:beforeAutospacing="0" w:after="0" w:afterAutospacing="0"/>
        <w:ind w:left="825" w:right="1410"/>
        <w:jc w:val="center"/>
        <w:textAlignment w:val="baseline"/>
        <w:rPr>
          <w:rFonts w:ascii="Segoe UI" w:hAnsi="Segoe UI" w:cs="Segoe UI"/>
          <w:sz w:val="18"/>
          <w:szCs w:val="18"/>
        </w:rPr>
      </w:pPr>
      <w:r>
        <w:rPr>
          <w:rStyle w:val="normaltextrun"/>
          <w:rFonts w:ascii="Arial" w:hAnsi="Arial" w:cs="Arial"/>
          <w:lang w:val="es-ES"/>
        </w:rPr>
        <w:t>PRESENTAN</w:t>
      </w:r>
      <w:r>
        <w:rPr>
          <w:rStyle w:val="eop"/>
          <w:rFonts w:ascii="Arial" w:hAnsi="Arial" w:cs="Arial"/>
        </w:rPr>
        <w:t> </w:t>
      </w:r>
    </w:p>
    <w:p w14:paraId="7C80FCA3"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7B68F90A" w14:textId="77777777" w:rsidR="00F87BA9" w:rsidRDefault="00F87BA9" w:rsidP="00F87BA9">
      <w:pPr>
        <w:pStyle w:val="paragraph"/>
        <w:spacing w:before="0" w:beforeAutospacing="0" w:after="0" w:afterAutospacing="0"/>
        <w:jc w:val="center"/>
        <w:textAlignment w:val="baseline"/>
        <w:rPr>
          <w:rFonts w:ascii="Segoe UI" w:hAnsi="Segoe UI" w:cs="Segoe UI"/>
          <w:color w:val="262626"/>
          <w:sz w:val="18"/>
          <w:szCs w:val="18"/>
        </w:rPr>
      </w:pPr>
      <w:r>
        <w:rPr>
          <w:rStyle w:val="normaltextrun"/>
          <w:rFonts w:ascii="Arial" w:hAnsi="Arial" w:cs="Arial"/>
          <w:b/>
          <w:bCs/>
        </w:rPr>
        <w:t>T.S.U.P.B.D. RENATA MARITZA SÁNCHEZ CERVANTES</w:t>
      </w:r>
      <w:r>
        <w:rPr>
          <w:rStyle w:val="eop"/>
          <w:rFonts w:ascii="Arial" w:hAnsi="Arial" w:cs="Arial"/>
        </w:rPr>
        <w:t> </w:t>
      </w:r>
    </w:p>
    <w:p w14:paraId="0526F058" w14:textId="70BAC57C" w:rsidR="00F87BA9" w:rsidRDefault="004853AE" w:rsidP="00F87BA9">
      <w:pPr>
        <w:pStyle w:val="paragraph"/>
        <w:spacing w:before="0" w:beforeAutospacing="0" w:after="0" w:afterAutospacing="0"/>
        <w:jc w:val="center"/>
        <w:textAlignment w:val="baseline"/>
        <w:rPr>
          <w:rFonts w:ascii="Segoe UI" w:hAnsi="Segoe UI" w:cs="Segoe UI"/>
          <w:sz w:val="18"/>
          <w:szCs w:val="18"/>
        </w:rPr>
      </w:pPr>
      <w:r>
        <w:rPr>
          <w:rFonts w:ascii="Segoe UI" w:hAnsi="Segoe UI" w:cs="Segoe UI"/>
          <w:sz w:val="18"/>
          <w:szCs w:val="18"/>
        </w:rPr>
        <w:t>+</w:t>
      </w:r>
    </w:p>
    <w:p w14:paraId="41DF0F40" w14:textId="77777777" w:rsidR="00F87BA9" w:rsidRDefault="00F87BA9" w:rsidP="00F87BA9">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2558D555"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BFCD181" w14:textId="77777777" w:rsidR="00F87BA9" w:rsidRDefault="00F87BA9" w:rsidP="00F87BA9">
      <w:pPr>
        <w:pStyle w:val="paragraph"/>
        <w:spacing w:before="0" w:beforeAutospacing="0" w:after="0" w:afterAutospacing="0"/>
        <w:ind w:left="825" w:right="1410"/>
        <w:jc w:val="center"/>
        <w:textAlignment w:val="baseline"/>
        <w:rPr>
          <w:rFonts w:ascii="Segoe UI" w:hAnsi="Segoe UI" w:cs="Segoe UI"/>
          <w:sz w:val="18"/>
          <w:szCs w:val="18"/>
        </w:rPr>
      </w:pPr>
      <w:r>
        <w:rPr>
          <w:rStyle w:val="normaltextrun"/>
          <w:rFonts w:ascii="Arial" w:hAnsi="Arial" w:cs="Arial"/>
          <w:lang w:val="es-ES"/>
        </w:rPr>
        <w:t>DIRECTOR DE TESIS</w:t>
      </w:r>
      <w:r>
        <w:rPr>
          <w:rStyle w:val="eop"/>
          <w:rFonts w:ascii="Arial" w:hAnsi="Arial" w:cs="Arial"/>
        </w:rPr>
        <w:t> </w:t>
      </w:r>
    </w:p>
    <w:p w14:paraId="0CFE217A"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0C56F01C" w14:textId="77777777" w:rsidR="00F87BA9" w:rsidRDefault="00F87BA9" w:rsidP="00F87BA9">
      <w:pPr>
        <w:pStyle w:val="paragraph"/>
        <w:spacing w:before="0" w:beforeAutospacing="0" w:after="0" w:afterAutospacing="0"/>
        <w:jc w:val="center"/>
        <w:textAlignment w:val="baseline"/>
        <w:rPr>
          <w:rFonts w:ascii="Segoe UI" w:hAnsi="Segoe UI" w:cs="Segoe UI"/>
          <w:color w:val="262626"/>
          <w:sz w:val="18"/>
          <w:szCs w:val="18"/>
        </w:rPr>
      </w:pPr>
      <w:r>
        <w:rPr>
          <w:rStyle w:val="normaltextrun"/>
          <w:rFonts w:ascii="Arial" w:hAnsi="Arial" w:cs="Arial"/>
          <w:b/>
          <w:bCs/>
        </w:rPr>
        <w:t>E en O. ARACELI BETANCOURT VALDÉS </w:t>
      </w:r>
      <w:r>
        <w:rPr>
          <w:rStyle w:val="eop"/>
          <w:rFonts w:ascii="Arial" w:hAnsi="Arial" w:cs="Arial"/>
        </w:rPr>
        <w:t> </w:t>
      </w:r>
    </w:p>
    <w:p w14:paraId="7E460AC8"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601885BA"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27CF2024"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5010CA50" w14:textId="77777777" w:rsidR="00F87BA9" w:rsidRDefault="00F87BA9" w:rsidP="00F87BA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32"/>
          <w:szCs w:val="32"/>
        </w:rPr>
        <w:t> </w:t>
      </w:r>
    </w:p>
    <w:p w14:paraId="2F2E329C" w14:textId="77777777" w:rsidR="00F87BA9" w:rsidRDefault="00F87BA9" w:rsidP="00F87BA9">
      <w:pPr>
        <w:pStyle w:val="paragraph"/>
        <w:spacing w:before="0" w:beforeAutospacing="0" w:after="0" w:afterAutospacing="0"/>
        <w:jc w:val="right"/>
        <w:textAlignment w:val="baseline"/>
        <w:rPr>
          <w:rStyle w:val="eop"/>
          <w:rFonts w:ascii="Arial" w:hAnsi="Arial" w:cs="Arial"/>
        </w:rPr>
      </w:pPr>
      <w:r>
        <w:rPr>
          <w:rStyle w:val="normaltextrun"/>
          <w:rFonts w:ascii="Arial" w:hAnsi="Arial" w:cs="Arial"/>
        </w:rPr>
        <w:t>TOLUCA, MÉXICO10 DE NOVIEMBRE DEL  2022</w:t>
      </w:r>
      <w:r>
        <w:rPr>
          <w:rStyle w:val="eop"/>
          <w:rFonts w:ascii="Arial" w:hAnsi="Arial" w:cs="Arial"/>
        </w:rPr>
        <w:t> </w:t>
      </w:r>
    </w:p>
    <w:p w14:paraId="6D71F630" w14:textId="77777777" w:rsidR="00F87BA9" w:rsidRDefault="00F87BA9" w:rsidP="00F87BA9">
      <w:pPr>
        <w:pStyle w:val="paragraph"/>
        <w:spacing w:before="0" w:beforeAutospacing="0" w:after="0" w:afterAutospacing="0"/>
        <w:jc w:val="right"/>
        <w:textAlignment w:val="baseline"/>
        <w:rPr>
          <w:rStyle w:val="eop"/>
          <w:rFonts w:ascii="Arial" w:hAnsi="Arial" w:cs="Arial"/>
        </w:rPr>
      </w:pPr>
    </w:p>
    <w:p w14:paraId="07AEE83C" w14:textId="77777777" w:rsidR="00F87BA9" w:rsidRDefault="00F87BA9" w:rsidP="00F87BA9">
      <w:pPr>
        <w:pStyle w:val="paragraph"/>
        <w:spacing w:before="0" w:beforeAutospacing="0" w:after="0" w:afterAutospacing="0"/>
        <w:jc w:val="right"/>
        <w:textAlignment w:val="baseline"/>
        <w:rPr>
          <w:rStyle w:val="eop"/>
          <w:rFonts w:ascii="Arial" w:hAnsi="Arial" w:cs="Arial"/>
        </w:rPr>
      </w:pPr>
    </w:p>
    <w:p w14:paraId="1E6DF764" w14:textId="77777777" w:rsidR="00F87BA9" w:rsidRDefault="00F87BA9" w:rsidP="00852567">
      <w:pPr>
        <w:pStyle w:val="paragraph"/>
        <w:spacing w:before="0" w:beforeAutospacing="0" w:after="0" w:afterAutospacing="0"/>
        <w:textAlignment w:val="baseline"/>
        <w:rPr>
          <w:rStyle w:val="eop"/>
          <w:rFonts w:ascii="Arial" w:hAnsi="Arial" w:cs="Arial"/>
        </w:rPr>
      </w:pPr>
    </w:p>
    <w:p w14:paraId="6E39633F" w14:textId="77777777" w:rsidR="00F87BA9" w:rsidRDefault="00F87BA9" w:rsidP="00F87BA9">
      <w:pPr>
        <w:pStyle w:val="paragraph"/>
        <w:spacing w:before="0" w:beforeAutospacing="0" w:after="0" w:afterAutospacing="0"/>
        <w:jc w:val="right"/>
        <w:textAlignment w:val="baseline"/>
        <w:rPr>
          <w:rFonts w:ascii="Segoe UI" w:hAnsi="Segoe UI" w:cs="Segoe UI"/>
          <w:sz w:val="18"/>
          <w:szCs w:val="18"/>
        </w:rPr>
      </w:pPr>
    </w:p>
    <w:p w14:paraId="142353A4" w14:textId="4287604F" w:rsidR="001234CB" w:rsidRDefault="001234CB" w:rsidP="00F87BA9">
      <w:pPr>
        <w:pStyle w:val="paragraph"/>
        <w:spacing w:before="0" w:beforeAutospacing="0" w:after="0" w:afterAutospacing="0"/>
        <w:textAlignment w:val="baseline"/>
        <w:rPr>
          <w:rStyle w:val="normaltextrun"/>
          <w:rFonts w:ascii="Arial" w:hAnsi="Arial" w:cs="Arial"/>
          <w:b/>
          <w:bCs/>
          <w:color w:val="201F1E"/>
        </w:rPr>
      </w:pPr>
      <w:r w:rsidRPr="001234CB">
        <w:rPr>
          <w:rStyle w:val="normaltextrun"/>
          <w:rFonts w:ascii="Arial" w:hAnsi="Arial" w:cs="Arial"/>
          <w:b/>
          <w:bCs/>
          <w:color w:val="201F1E"/>
        </w:rPr>
        <w:t>Índice</w:t>
      </w:r>
    </w:p>
    <w:p w14:paraId="1A585275" w14:textId="39C6DBE9" w:rsidR="00F87BA9" w:rsidRPr="001234CB" w:rsidRDefault="00F87BA9" w:rsidP="00F87BA9">
      <w:pPr>
        <w:pStyle w:val="paragraph"/>
        <w:spacing w:before="0" w:beforeAutospacing="0" w:after="0" w:afterAutospacing="0"/>
        <w:textAlignment w:val="baseline"/>
        <w:rPr>
          <w:rFonts w:ascii="Arial" w:hAnsi="Arial" w:cs="Arial"/>
          <w:b/>
          <w:bCs/>
          <w:color w:val="201F1E"/>
        </w:rPr>
      </w:pPr>
      <w:r w:rsidRPr="00F87BA9">
        <w:rPr>
          <w:rStyle w:val="normaltextrun"/>
          <w:rFonts w:ascii="Arial" w:hAnsi="Arial" w:cs="Arial"/>
          <w:b/>
          <w:bCs/>
          <w:color w:val="201F1E"/>
        </w:rPr>
        <w:t xml:space="preserve">1.- </w:t>
      </w:r>
      <w:r w:rsidR="001234CB">
        <w:rPr>
          <w:rStyle w:val="normaltextrun"/>
          <w:rFonts w:ascii="Arial" w:hAnsi="Arial" w:cs="Arial"/>
          <w:b/>
          <w:bCs/>
          <w:color w:val="201F1E"/>
        </w:rPr>
        <w:t>Introducción</w:t>
      </w:r>
    </w:p>
    <w:p w14:paraId="4960066E"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2. Marco Teórico </w:t>
      </w:r>
      <w:r w:rsidRPr="00F87BA9">
        <w:rPr>
          <w:rStyle w:val="eop"/>
          <w:rFonts w:ascii="Arial" w:hAnsi="Arial" w:cs="Arial"/>
          <w:color w:val="201F1E"/>
        </w:rPr>
        <w:t> </w:t>
      </w:r>
    </w:p>
    <w:p w14:paraId="03E37F15" w14:textId="1260920E" w:rsidR="00F87BA9" w:rsidRPr="00F87BA9" w:rsidRDefault="00F87BA9" w:rsidP="00F87BA9">
      <w:pPr>
        <w:pStyle w:val="paragraph"/>
        <w:shd w:val="clear" w:color="auto" w:fill="FFFFFF"/>
        <w:spacing w:before="0" w:beforeAutospacing="0" w:after="0" w:afterAutospacing="0"/>
        <w:ind w:left="720" w:firstLine="60"/>
        <w:jc w:val="both"/>
        <w:textAlignment w:val="baseline"/>
        <w:rPr>
          <w:rFonts w:ascii="Arial" w:hAnsi="Arial" w:cs="Arial"/>
        </w:rPr>
      </w:pPr>
    </w:p>
    <w:p w14:paraId="498F094B" w14:textId="77777777" w:rsidR="00F87BA9" w:rsidRPr="00F87BA9" w:rsidRDefault="00F87BA9">
      <w:pPr>
        <w:pStyle w:val="paragraph"/>
        <w:numPr>
          <w:ilvl w:val="0"/>
          <w:numId w:val="1"/>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1.0 Historia sobre los mantenedores de espacio</w:t>
      </w:r>
      <w:r w:rsidRPr="00F87BA9">
        <w:rPr>
          <w:rStyle w:val="eop"/>
          <w:rFonts w:ascii="Arial" w:hAnsi="Arial" w:cs="Arial"/>
          <w:color w:val="201F1E"/>
        </w:rPr>
        <w:t> </w:t>
      </w:r>
    </w:p>
    <w:p w14:paraId="0F6452B9" w14:textId="1DCFD6B7" w:rsidR="00F87BA9" w:rsidRPr="00F87BA9" w:rsidRDefault="00F87BA9" w:rsidP="00F87BA9">
      <w:pPr>
        <w:pStyle w:val="paragraph"/>
        <w:shd w:val="clear" w:color="auto" w:fill="FFFFFF"/>
        <w:spacing w:before="0" w:beforeAutospacing="0" w:after="0" w:afterAutospacing="0"/>
        <w:ind w:firstLine="60"/>
        <w:jc w:val="both"/>
        <w:textAlignment w:val="baseline"/>
        <w:rPr>
          <w:rFonts w:ascii="Arial" w:hAnsi="Arial" w:cs="Arial"/>
        </w:rPr>
      </w:pPr>
    </w:p>
    <w:p w14:paraId="16C639D5" w14:textId="77777777" w:rsidR="00F87BA9" w:rsidRPr="00F87BA9" w:rsidRDefault="00F87BA9">
      <w:pPr>
        <w:pStyle w:val="paragraph"/>
        <w:numPr>
          <w:ilvl w:val="0"/>
          <w:numId w:val="1"/>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1.1 Definición de mantenedor de espacio</w:t>
      </w:r>
      <w:r w:rsidRPr="00F87BA9">
        <w:rPr>
          <w:rStyle w:val="eop"/>
          <w:rFonts w:ascii="Arial" w:hAnsi="Arial" w:cs="Arial"/>
          <w:color w:val="201F1E"/>
        </w:rPr>
        <w:t> </w:t>
      </w:r>
    </w:p>
    <w:p w14:paraId="4DA563D0" w14:textId="496CE3BA" w:rsidR="00F87BA9" w:rsidRPr="00F87BA9" w:rsidRDefault="00F87BA9" w:rsidP="00F87BA9">
      <w:pPr>
        <w:pStyle w:val="paragraph"/>
        <w:shd w:val="clear" w:color="auto" w:fill="FFFFFF"/>
        <w:spacing w:before="0" w:beforeAutospacing="0" w:after="0" w:afterAutospacing="0"/>
        <w:ind w:left="2520" w:firstLine="60"/>
        <w:jc w:val="both"/>
        <w:textAlignment w:val="baseline"/>
        <w:rPr>
          <w:rFonts w:ascii="Arial" w:hAnsi="Arial" w:cs="Arial"/>
        </w:rPr>
      </w:pPr>
    </w:p>
    <w:p w14:paraId="5CF30EAF" w14:textId="77777777" w:rsidR="00F87BA9" w:rsidRPr="00F87BA9" w:rsidRDefault="00F87BA9">
      <w:pPr>
        <w:pStyle w:val="paragraph"/>
        <w:numPr>
          <w:ilvl w:val="0"/>
          <w:numId w:val="1"/>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1.2 Espacios dentales</w:t>
      </w:r>
      <w:r w:rsidRPr="00F87BA9">
        <w:rPr>
          <w:rStyle w:val="eop"/>
          <w:rFonts w:ascii="Arial" w:hAnsi="Arial" w:cs="Arial"/>
          <w:color w:val="201F1E"/>
        </w:rPr>
        <w:t> </w:t>
      </w:r>
    </w:p>
    <w:p w14:paraId="73872D88"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23EAB212" w14:textId="5D6E149C"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1.2.1 </w:t>
      </w:r>
      <w:r w:rsidRPr="00F87BA9">
        <w:rPr>
          <w:rStyle w:val="normaltextrun"/>
          <w:rFonts w:ascii="Arial" w:hAnsi="Arial" w:cs="Arial"/>
          <w:color w:val="201F1E"/>
        </w:rPr>
        <w:t>Espacio interdental</w:t>
      </w:r>
      <w:r w:rsidRPr="00F87BA9">
        <w:rPr>
          <w:rStyle w:val="eop"/>
          <w:rFonts w:ascii="Arial" w:hAnsi="Arial" w:cs="Arial"/>
          <w:color w:val="201F1E"/>
        </w:rPr>
        <w:t> </w:t>
      </w:r>
    </w:p>
    <w:p w14:paraId="7DBE1329" w14:textId="2CD4DF2F"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1.2.2 </w:t>
      </w:r>
      <w:r w:rsidRPr="00F87BA9">
        <w:rPr>
          <w:rStyle w:val="normaltextrun"/>
          <w:rFonts w:ascii="Arial" w:hAnsi="Arial" w:cs="Arial"/>
          <w:color w:val="201F1E"/>
        </w:rPr>
        <w:t>Espacio de primate </w:t>
      </w:r>
      <w:r w:rsidRPr="00F87BA9">
        <w:rPr>
          <w:rStyle w:val="eop"/>
          <w:rFonts w:ascii="Arial" w:hAnsi="Arial" w:cs="Arial"/>
          <w:color w:val="201F1E"/>
        </w:rPr>
        <w:t> </w:t>
      </w:r>
    </w:p>
    <w:p w14:paraId="7FF1F5B1" w14:textId="10ECDD72"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1.2.3 </w:t>
      </w:r>
      <w:r w:rsidRPr="00F87BA9">
        <w:rPr>
          <w:rStyle w:val="normaltextrun"/>
          <w:rFonts w:ascii="Arial" w:hAnsi="Arial" w:cs="Arial"/>
          <w:color w:val="201F1E"/>
        </w:rPr>
        <w:t>Espacio de deriva o de Nance</w:t>
      </w:r>
      <w:r w:rsidRPr="00F87BA9">
        <w:rPr>
          <w:rStyle w:val="eop"/>
          <w:rFonts w:ascii="Arial" w:hAnsi="Arial" w:cs="Arial"/>
          <w:color w:val="201F1E"/>
        </w:rPr>
        <w:t> </w:t>
      </w:r>
    </w:p>
    <w:p w14:paraId="006B736D" w14:textId="4DDF8714"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1.2.4 </w:t>
      </w:r>
      <w:r w:rsidRPr="00F87BA9">
        <w:rPr>
          <w:rStyle w:val="normaltextrun"/>
          <w:rFonts w:ascii="Arial" w:hAnsi="Arial" w:cs="Arial"/>
          <w:color w:val="201F1E"/>
        </w:rPr>
        <w:t>Principales razones para preservar el espacio</w:t>
      </w:r>
      <w:r w:rsidRPr="00F87BA9">
        <w:rPr>
          <w:rStyle w:val="eop"/>
          <w:rFonts w:ascii="Arial" w:hAnsi="Arial" w:cs="Arial"/>
          <w:color w:val="201F1E"/>
        </w:rPr>
        <w:t> </w:t>
      </w:r>
    </w:p>
    <w:p w14:paraId="1E411609" w14:textId="77777777" w:rsid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1.2.5 </w:t>
      </w:r>
      <w:r w:rsidRPr="00F87BA9">
        <w:rPr>
          <w:rStyle w:val="normaltextrun"/>
          <w:rFonts w:ascii="Arial" w:hAnsi="Arial" w:cs="Arial"/>
          <w:color w:val="201F1E"/>
        </w:rPr>
        <w:t>Requerimientos para un mantenedor de espacio</w:t>
      </w:r>
      <w:r w:rsidRPr="00F87BA9">
        <w:rPr>
          <w:rStyle w:val="eop"/>
          <w:rFonts w:ascii="Arial" w:hAnsi="Arial" w:cs="Arial"/>
          <w:color w:val="201F1E"/>
        </w:rPr>
        <w:t> </w:t>
      </w:r>
    </w:p>
    <w:p w14:paraId="39D73355" w14:textId="253AC845"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Fonts w:ascii="Arial" w:hAnsi="Arial" w:cs="Arial"/>
        </w:rPr>
        <w:t xml:space="preserve">1.2.6 </w:t>
      </w:r>
      <w:r w:rsidRPr="00F87BA9">
        <w:rPr>
          <w:rStyle w:val="normaltextrun"/>
          <w:rFonts w:ascii="Arial" w:hAnsi="Arial" w:cs="Arial"/>
          <w:color w:val="201F1E"/>
        </w:rPr>
        <w:t>Contraindicaciones de los mantenedores de espacio</w:t>
      </w:r>
      <w:r w:rsidRPr="00F87BA9">
        <w:rPr>
          <w:rStyle w:val="eop"/>
          <w:rFonts w:ascii="Arial" w:hAnsi="Arial" w:cs="Arial"/>
          <w:color w:val="201F1E"/>
        </w:rPr>
        <w:t> </w:t>
      </w:r>
    </w:p>
    <w:p w14:paraId="0FD9282C" w14:textId="77777777" w:rsidR="00F87BA9" w:rsidRPr="00F87BA9" w:rsidRDefault="00F87BA9" w:rsidP="00F87BA9">
      <w:pPr>
        <w:pStyle w:val="paragraph"/>
        <w:shd w:val="clear" w:color="auto" w:fill="FFFFFF"/>
        <w:spacing w:before="0" w:beforeAutospacing="0" w:after="0" w:afterAutospacing="0"/>
        <w:ind w:left="2880"/>
        <w:textAlignment w:val="baseline"/>
        <w:rPr>
          <w:rFonts w:ascii="Arial" w:hAnsi="Arial" w:cs="Arial"/>
        </w:rPr>
      </w:pPr>
      <w:r w:rsidRPr="00F87BA9">
        <w:rPr>
          <w:rStyle w:val="eop"/>
          <w:rFonts w:ascii="Arial" w:hAnsi="Arial" w:cs="Arial"/>
          <w:color w:val="201F1E"/>
        </w:rPr>
        <w:t> </w:t>
      </w:r>
    </w:p>
    <w:p w14:paraId="18E6EB84" w14:textId="77777777" w:rsidR="00F87BA9" w:rsidRPr="00F87BA9" w:rsidRDefault="00F87BA9">
      <w:pPr>
        <w:pStyle w:val="paragraph"/>
        <w:numPr>
          <w:ilvl w:val="0"/>
          <w:numId w:val="2"/>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1.3 Componentes de los mantenedores de espacio</w:t>
      </w:r>
      <w:r w:rsidRPr="00F87BA9">
        <w:rPr>
          <w:rStyle w:val="eop"/>
          <w:rFonts w:ascii="Arial" w:hAnsi="Arial" w:cs="Arial"/>
          <w:color w:val="201F1E"/>
        </w:rPr>
        <w:t> </w:t>
      </w:r>
    </w:p>
    <w:p w14:paraId="6DE5DE06"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2683796D" w14:textId="4E641DA1"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1.3.1 </w:t>
      </w:r>
      <w:r w:rsidRPr="00F87BA9">
        <w:rPr>
          <w:rStyle w:val="normaltextrun"/>
          <w:rFonts w:ascii="Arial" w:hAnsi="Arial" w:cs="Arial"/>
          <w:color w:val="201F1E"/>
        </w:rPr>
        <w:t>Alambres</w:t>
      </w:r>
      <w:r w:rsidRPr="00F87BA9">
        <w:rPr>
          <w:rStyle w:val="eop"/>
          <w:rFonts w:ascii="Arial" w:hAnsi="Arial" w:cs="Arial"/>
          <w:color w:val="201F1E"/>
        </w:rPr>
        <w:t> </w:t>
      </w:r>
    </w:p>
    <w:p w14:paraId="1CD61E25" w14:textId="297D7E54" w:rsidR="00F87BA9" w:rsidRPr="00F87BA9" w:rsidRDefault="00F87BA9"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1.3.2 </w:t>
      </w:r>
      <w:r w:rsidRPr="00F87BA9">
        <w:rPr>
          <w:rStyle w:val="normaltextrun"/>
          <w:rFonts w:ascii="Arial" w:hAnsi="Arial" w:cs="Arial"/>
          <w:color w:val="201F1E"/>
        </w:rPr>
        <w:t>Ganchos y Retenedores </w:t>
      </w:r>
      <w:r w:rsidRPr="00F87BA9">
        <w:rPr>
          <w:rStyle w:val="eop"/>
          <w:rFonts w:ascii="Arial" w:hAnsi="Arial" w:cs="Arial"/>
          <w:color w:val="201F1E"/>
        </w:rPr>
        <w:t> </w:t>
      </w:r>
    </w:p>
    <w:p w14:paraId="5D4F3939" w14:textId="5B9FA41B" w:rsidR="00F87BA9" w:rsidRPr="00F87BA9" w:rsidRDefault="00F87BA9"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1.3.3 </w:t>
      </w:r>
      <w:r w:rsidRPr="00F87BA9">
        <w:rPr>
          <w:rStyle w:val="normaltextrun"/>
          <w:rFonts w:ascii="Arial" w:hAnsi="Arial" w:cs="Arial"/>
          <w:color w:val="201F1E"/>
        </w:rPr>
        <w:t>Fundentes </w:t>
      </w:r>
      <w:r w:rsidRPr="00F87BA9">
        <w:rPr>
          <w:rStyle w:val="eop"/>
          <w:rFonts w:ascii="Arial" w:hAnsi="Arial" w:cs="Arial"/>
          <w:color w:val="201F1E"/>
        </w:rPr>
        <w:t> </w:t>
      </w:r>
    </w:p>
    <w:p w14:paraId="435319FF" w14:textId="415018C0" w:rsidR="00F87BA9" w:rsidRPr="00F87BA9" w:rsidRDefault="00F87BA9"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1.3.4 </w:t>
      </w:r>
      <w:r w:rsidRPr="00F87BA9">
        <w:rPr>
          <w:rStyle w:val="normaltextrun"/>
          <w:rFonts w:ascii="Arial" w:hAnsi="Arial" w:cs="Arial"/>
          <w:color w:val="201F1E"/>
        </w:rPr>
        <w:t>Soldadura </w:t>
      </w:r>
      <w:r w:rsidRPr="00F87BA9">
        <w:rPr>
          <w:rStyle w:val="eop"/>
          <w:rFonts w:ascii="Arial" w:hAnsi="Arial" w:cs="Arial"/>
          <w:color w:val="201F1E"/>
        </w:rPr>
        <w:t> </w:t>
      </w:r>
    </w:p>
    <w:p w14:paraId="661920C1" w14:textId="2B105215" w:rsidR="00F87BA9" w:rsidRPr="00F87BA9" w:rsidRDefault="00F87BA9"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1.3.5 </w:t>
      </w:r>
      <w:r w:rsidRPr="00F87BA9">
        <w:rPr>
          <w:rStyle w:val="normaltextrun"/>
          <w:rFonts w:ascii="Arial" w:hAnsi="Arial" w:cs="Arial"/>
          <w:color w:val="201F1E"/>
        </w:rPr>
        <w:t>Componentes del soplete </w:t>
      </w:r>
      <w:r w:rsidRPr="00F87BA9">
        <w:rPr>
          <w:rStyle w:val="eop"/>
          <w:rFonts w:ascii="Arial" w:hAnsi="Arial" w:cs="Arial"/>
          <w:color w:val="201F1E"/>
        </w:rPr>
        <w:t> </w:t>
      </w:r>
    </w:p>
    <w:p w14:paraId="6D0A7323" w14:textId="1E7E16D6"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1.3.6 </w:t>
      </w:r>
      <w:r w:rsidRPr="00F87BA9">
        <w:rPr>
          <w:rStyle w:val="normaltextrun"/>
          <w:rFonts w:ascii="Arial" w:hAnsi="Arial" w:cs="Arial"/>
          <w:color w:val="201F1E"/>
        </w:rPr>
        <w:t>Resina acrílica</w:t>
      </w:r>
      <w:r w:rsidRPr="00F87BA9">
        <w:rPr>
          <w:rStyle w:val="eop"/>
          <w:rFonts w:ascii="Arial" w:hAnsi="Arial" w:cs="Arial"/>
          <w:color w:val="201F1E"/>
        </w:rPr>
        <w:t> </w:t>
      </w:r>
    </w:p>
    <w:p w14:paraId="44EFFC8D" w14:textId="0649C741"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1.3.7 </w:t>
      </w:r>
      <w:r w:rsidRPr="00F87BA9">
        <w:rPr>
          <w:rStyle w:val="normaltextrun"/>
          <w:rFonts w:ascii="Arial" w:hAnsi="Arial" w:cs="Arial"/>
          <w:color w:val="201F1E"/>
        </w:rPr>
        <w:t>Bandas</w:t>
      </w:r>
      <w:r w:rsidRPr="00F87BA9">
        <w:rPr>
          <w:rStyle w:val="eop"/>
          <w:rFonts w:ascii="Arial" w:hAnsi="Arial" w:cs="Arial"/>
          <w:color w:val="201F1E"/>
        </w:rPr>
        <w:t> </w:t>
      </w:r>
    </w:p>
    <w:p w14:paraId="04AA91F4" w14:textId="77777777" w:rsid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000000"/>
          <w:lang w:val="en-US"/>
        </w:rPr>
        <w:t xml:space="preserve">1.3.8 </w:t>
      </w:r>
      <w:r w:rsidRPr="00F87BA9">
        <w:rPr>
          <w:rStyle w:val="normaltextrun"/>
          <w:rFonts w:ascii="Arial" w:hAnsi="Arial" w:cs="Arial"/>
          <w:color w:val="000000"/>
          <w:lang w:val="en-US"/>
        </w:rPr>
        <w:t>Ga</w:t>
      </w:r>
      <w:r w:rsidRPr="00F87BA9">
        <w:rPr>
          <w:rStyle w:val="normaltextrun"/>
          <w:rFonts w:ascii="Arial" w:hAnsi="Arial" w:cs="Arial"/>
          <w:color w:val="000000"/>
        </w:rPr>
        <w:t>s</w:t>
      </w:r>
      <w:r w:rsidRPr="00F87BA9">
        <w:rPr>
          <w:rStyle w:val="normaltextrun"/>
          <w:rFonts w:ascii="Arial" w:hAnsi="Arial" w:cs="Arial"/>
          <w:color w:val="000000"/>
          <w:lang w:val="en-US"/>
        </w:rPr>
        <w:t xml:space="preserve"> </w:t>
      </w:r>
      <w:proofErr w:type="spellStart"/>
      <w:r w:rsidRPr="00F87BA9">
        <w:rPr>
          <w:rStyle w:val="normaltextrun"/>
          <w:rFonts w:ascii="Arial" w:hAnsi="Arial" w:cs="Arial"/>
          <w:color w:val="000000"/>
          <w:lang w:val="en-US"/>
        </w:rPr>
        <w:t>butano</w:t>
      </w:r>
      <w:proofErr w:type="spellEnd"/>
      <w:r w:rsidRPr="00F87BA9">
        <w:rPr>
          <w:rStyle w:val="eop"/>
          <w:rFonts w:ascii="Arial" w:hAnsi="Arial" w:cs="Arial"/>
          <w:color w:val="000000"/>
        </w:rPr>
        <w:t> </w:t>
      </w:r>
    </w:p>
    <w:p w14:paraId="53A0BCCB" w14:textId="56C1135E"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Fonts w:ascii="Arial" w:hAnsi="Arial" w:cs="Arial"/>
        </w:rPr>
        <w:t xml:space="preserve">1.3.9 </w:t>
      </w:r>
      <w:r w:rsidRPr="00F87BA9">
        <w:rPr>
          <w:rStyle w:val="normaltextrun"/>
          <w:rFonts w:ascii="Arial" w:hAnsi="Arial" w:cs="Arial"/>
          <w:color w:val="000000"/>
          <w:lang w:val="en-US"/>
        </w:rPr>
        <w:t>M</w:t>
      </w:r>
      <w:proofErr w:type="spellStart"/>
      <w:r w:rsidRPr="00F87BA9">
        <w:rPr>
          <w:rStyle w:val="normaltextrun"/>
          <w:rFonts w:ascii="Arial" w:hAnsi="Arial" w:cs="Arial"/>
          <w:color w:val="000000"/>
        </w:rPr>
        <w:t>aterial</w:t>
      </w:r>
      <w:proofErr w:type="spellEnd"/>
      <w:r w:rsidRPr="00F87BA9">
        <w:rPr>
          <w:rStyle w:val="normaltextrun"/>
          <w:rFonts w:ascii="Arial" w:hAnsi="Arial" w:cs="Arial"/>
          <w:color w:val="000000"/>
        </w:rPr>
        <w:t xml:space="preserve"> para su confección</w:t>
      </w:r>
      <w:r w:rsidRPr="00F87BA9">
        <w:rPr>
          <w:rStyle w:val="eop"/>
          <w:rFonts w:ascii="Arial" w:hAnsi="Arial" w:cs="Arial"/>
          <w:color w:val="000000"/>
        </w:rPr>
        <w:t> </w:t>
      </w:r>
    </w:p>
    <w:p w14:paraId="58779BA0"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7F9A27D5" w14:textId="77777777" w:rsidR="00F87BA9" w:rsidRPr="00F87BA9" w:rsidRDefault="00F87BA9">
      <w:pPr>
        <w:pStyle w:val="paragraph"/>
        <w:numPr>
          <w:ilvl w:val="0"/>
          <w:numId w:val="3"/>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1.4 Mantenedores de espacio fijos</w:t>
      </w:r>
      <w:r w:rsidRPr="00F87BA9">
        <w:rPr>
          <w:rStyle w:val="eop"/>
          <w:rFonts w:ascii="Arial" w:hAnsi="Arial" w:cs="Arial"/>
          <w:color w:val="201F1E"/>
        </w:rPr>
        <w:t> </w:t>
      </w:r>
    </w:p>
    <w:p w14:paraId="57F706FF" w14:textId="77777777" w:rsidR="00F87BA9" w:rsidRPr="00F87BA9" w:rsidRDefault="00F87BA9" w:rsidP="00F87BA9">
      <w:pPr>
        <w:pStyle w:val="paragraph"/>
        <w:shd w:val="clear" w:color="auto" w:fill="FFFFFF"/>
        <w:spacing w:before="0" w:beforeAutospacing="0" w:after="0" w:afterAutospacing="0"/>
        <w:ind w:left="1245"/>
        <w:jc w:val="both"/>
        <w:textAlignment w:val="baseline"/>
        <w:rPr>
          <w:rFonts w:ascii="Arial" w:hAnsi="Arial" w:cs="Arial"/>
        </w:rPr>
      </w:pPr>
      <w:r w:rsidRPr="00F87BA9">
        <w:rPr>
          <w:rStyle w:val="eop"/>
          <w:rFonts w:ascii="Arial" w:hAnsi="Arial" w:cs="Arial"/>
          <w:color w:val="201F1E"/>
        </w:rPr>
        <w:t> </w:t>
      </w:r>
    </w:p>
    <w:p w14:paraId="3AD43EC7" w14:textId="6FDA5881"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201F1E"/>
        </w:rPr>
        <w:t xml:space="preserve">1.4.1 </w:t>
      </w:r>
      <w:r w:rsidRPr="00F87BA9">
        <w:rPr>
          <w:rStyle w:val="normaltextrun"/>
          <w:rFonts w:ascii="Arial" w:hAnsi="Arial" w:cs="Arial"/>
          <w:color w:val="201F1E"/>
        </w:rPr>
        <w:t>Características generales de los mantenedores de espacio fijos </w:t>
      </w:r>
      <w:r w:rsidRPr="00F87BA9">
        <w:rPr>
          <w:rStyle w:val="eop"/>
          <w:rFonts w:ascii="Arial" w:hAnsi="Arial" w:cs="Arial"/>
          <w:color w:val="201F1E"/>
        </w:rPr>
        <w:t> </w:t>
      </w:r>
    </w:p>
    <w:p w14:paraId="7B791F79" w14:textId="5259C682"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000000"/>
        </w:rPr>
        <w:t xml:space="preserve">1.4.2 </w:t>
      </w:r>
      <w:r w:rsidRPr="00F87BA9">
        <w:rPr>
          <w:rStyle w:val="normaltextrun"/>
          <w:rFonts w:ascii="Arial" w:hAnsi="Arial" w:cs="Arial"/>
          <w:color w:val="000000"/>
        </w:rPr>
        <w:t>Cuidados de los mantenedores de espacio fijos</w:t>
      </w:r>
      <w:r w:rsidRPr="00F87BA9">
        <w:rPr>
          <w:rStyle w:val="eop"/>
          <w:rFonts w:ascii="Arial" w:hAnsi="Arial" w:cs="Arial"/>
          <w:color w:val="000000"/>
        </w:rPr>
        <w:t> </w:t>
      </w:r>
    </w:p>
    <w:p w14:paraId="70B95439" w14:textId="1998BC2F"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000000"/>
        </w:rPr>
        <w:t xml:space="preserve">1.4.3 </w:t>
      </w:r>
      <w:r w:rsidRPr="00F87BA9">
        <w:rPr>
          <w:rStyle w:val="normaltextrun"/>
          <w:rFonts w:ascii="Arial" w:hAnsi="Arial" w:cs="Arial"/>
          <w:color w:val="000000"/>
        </w:rPr>
        <w:t>Indicaciones y contraindicaciones de los mantenedores de espacio fijos</w:t>
      </w:r>
      <w:r w:rsidRPr="00F87BA9">
        <w:rPr>
          <w:rStyle w:val="eop"/>
          <w:rFonts w:ascii="Arial" w:hAnsi="Arial" w:cs="Arial"/>
          <w:color w:val="000000"/>
        </w:rPr>
        <w:t> </w:t>
      </w:r>
    </w:p>
    <w:p w14:paraId="10E104DF" w14:textId="1637C72D"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Pr>
          <w:rStyle w:val="normaltextrun"/>
          <w:rFonts w:ascii="Arial" w:hAnsi="Arial" w:cs="Arial"/>
          <w:color w:val="000000"/>
        </w:rPr>
        <w:t xml:space="preserve">1.4.4 </w:t>
      </w:r>
      <w:r w:rsidRPr="00F87BA9">
        <w:rPr>
          <w:rStyle w:val="normaltextrun"/>
          <w:rFonts w:ascii="Arial" w:hAnsi="Arial" w:cs="Arial"/>
          <w:color w:val="000000"/>
        </w:rPr>
        <w:t>Ventajas y desventajas de los mantenedores de espacio fijos </w:t>
      </w:r>
      <w:r w:rsidRPr="00F87BA9">
        <w:rPr>
          <w:rStyle w:val="eop"/>
          <w:rFonts w:ascii="Arial" w:hAnsi="Arial" w:cs="Arial"/>
          <w:color w:val="000000"/>
        </w:rPr>
        <w:t> </w:t>
      </w:r>
    </w:p>
    <w:p w14:paraId="2384A3B9" w14:textId="77777777" w:rsidR="00F87BA9" w:rsidRPr="00F87BA9" w:rsidRDefault="00F87BA9" w:rsidP="00F87BA9">
      <w:pPr>
        <w:pStyle w:val="paragraph"/>
        <w:shd w:val="clear" w:color="auto" w:fill="FFFFFF"/>
        <w:spacing w:before="0" w:beforeAutospacing="0" w:after="0" w:afterAutospacing="0"/>
        <w:ind w:left="720"/>
        <w:jc w:val="both"/>
        <w:textAlignment w:val="baseline"/>
        <w:rPr>
          <w:rFonts w:ascii="Arial" w:hAnsi="Arial" w:cs="Arial"/>
        </w:rPr>
      </w:pPr>
      <w:r w:rsidRPr="00F87BA9">
        <w:rPr>
          <w:rStyle w:val="eop"/>
          <w:rFonts w:ascii="Arial" w:hAnsi="Arial" w:cs="Arial"/>
          <w:color w:val="201F1E"/>
        </w:rPr>
        <w:t> </w:t>
      </w:r>
    </w:p>
    <w:p w14:paraId="3289B957" w14:textId="77777777" w:rsidR="00F87BA9" w:rsidRPr="00F87BA9" w:rsidRDefault="00F87BA9">
      <w:pPr>
        <w:pStyle w:val="paragraph"/>
        <w:numPr>
          <w:ilvl w:val="0"/>
          <w:numId w:val="4"/>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1.5 Mantenedores de espacio removibles </w:t>
      </w:r>
      <w:r w:rsidRPr="00F87BA9">
        <w:rPr>
          <w:rStyle w:val="eop"/>
          <w:rFonts w:ascii="Arial" w:hAnsi="Arial" w:cs="Arial"/>
          <w:color w:val="201F1E"/>
        </w:rPr>
        <w:t> </w:t>
      </w:r>
    </w:p>
    <w:p w14:paraId="6897FCDE"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20D376C3" w14:textId="77777777" w:rsidR="00852567" w:rsidRDefault="00F87BA9" w:rsidP="00852567">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1.5.1</w:t>
      </w:r>
      <w:r w:rsidR="00852567">
        <w:rPr>
          <w:rStyle w:val="normaltextrun"/>
          <w:rFonts w:ascii="Arial" w:hAnsi="Arial" w:cs="Arial"/>
          <w:color w:val="201F1E"/>
        </w:rPr>
        <w:t xml:space="preserve"> </w:t>
      </w:r>
      <w:r w:rsidRPr="00F87BA9">
        <w:rPr>
          <w:rStyle w:val="normaltextrun"/>
          <w:rFonts w:ascii="Arial" w:hAnsi="Arial" w:cs="Arial"/>
          <w:color w:val="201F1E"/>
        </w:rPr>
        <w:t>Características de los mantenedores de espacio removibles</w:t>
      </w:r>
      <w:r w:rsidRPr="00F87BA9">
        <w:rPr>
          <w:rStyle w:val="eop"/>
          <w:rFonts w:ascii="Arial" w:hAnsi="Arial" w:cs="Arial"/>
          <w:color w:val="201F1E"/>
        </w:rPr>
        <w:t> </w:t>
      </w:r>
    </w:p>
    <w:p w14:paraId="3121B09E" w14:textId="4619EB25" w:rsidR="00F87BA9" w:rsidRPr="00F87BA9" w:rsidRDefault="00852567" w:rsidP="00852567">
      <w:pPr>
        <w:pStyle w:val="paragraph"/>
        <w:shd w:val="clear" w:color="auto" w:fill="FFFFFF"/>
        <w:spacing w:before="0" w:beforeAutospacing="0" w:after="0" w:afterAutospacing="0"/>
        <w:ind w:left="720"/>
        <w:textAlignment w:val="baseline"/>
        <w:rPr>
          <w:rFonts w:ascii="Arial" w:hAnsi="Arial" w:cs="Arial"/>
        </w:rPr>
      </w:pPr>
      <w:r>
        <w:rPr>
          <w:rFonts w:ascii="Arial" w:hAnsi="Arial" w:cs="Arial"/>
        </w:rPr>
        <w:t xml:space="preserve">1.5.2 </w:t>
      </w:r>
      <w:r w:rsidR="00F87BA9" w:rsidRPr="00F87BA9">
        <w:rPr>
          <w:rStyle w:val="normaltextrun"/>
          <w:rFonts w:ascii="Arial" w:hAnsi="Arial" w:cs="Arial"/>
          <w:color w:val="201F1E"/>
        </w:rPr>
        <w:t>Indicaciones de los mantenedores de espacio removibles</w:t>
      </w:r>
      <w:r w:rsidR="00F87BA9" w:rsidRPr="00F87BA9">
        <w:rPr>
          <w:rStyle w:val="eop"/>
          <w:rFonts w:ascii="Arial" w:hAnsi="Arial" w:cs="Arial"/>
          <w:color w:val="201F1E"/>
        </w:rPr>
        <w:t> </w:t>
      </w:r>
    </w:p>
    <w:p w14:paraId="74817B35" w14:textId="354FF037" w:rsidR="00F87BA9" w:rsidRPr="00F87BA9" w:rsidRDefault="00852567"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1.5.3 </w:t>
      </w:r>
      <w:r w:rsidR="00F87BA9" w:rsidRPr="00F87BA9">
        <w:rPr>
          <w:rStyle w:val="normaltextrun"/>
          <w:rFonts w:ascii="Arial" w:hAnsi="Arial" w:cs="Arial"/>
          <w:color w:val="201F1E"/>
        </w:rPr>
        <w:t>Contraindicaciones de los mantenedores de espacio removibles</w:t>
      </w:r>
      <w:r w:rsidR="00F87BA9" w:rsidRPr="00F87BA9">
        <w:rPr>
          <w:rStyle w:val="eop"/>
          <w:rFonts w:ascii="Arial" w:hAnsi="Arial" w:cs="Arial"/>
          <w:color w:val="201F1E"/>
        </w:rPr>
        <w:t> </w:t>
      </w:r>
    </w:p>
    <w:p w14:paraId="266089FB" w14:textId="10345D15" w:rsidR="00F87BA9" w:rsidRPr="00F87BA9" w:rsidRDefault="00852567"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1.5.4 </w:t>
      </w:r>
      <w:r w:rsidR="00F87BA9" w:rsidRPr="00F87BA9">
        <w:rPr>
          <w:rStyle w:val="normaltextrun"/>
          <w:rFonts w:ascii="Arial" w:hAnsi="Arial" w:cs="Arial"/>
          <w:color w:val="201F1E"/>
        </w:rPr>
        <w:t>Ventajas de los mantenedores de espacio removibles</w:t>
      </w:r>
      <w:r w:rsidR="00F87BA9" w:rsidRPr="00F87BA9">
        <w:rPr>
          <w:rStyle w:val="eop"/>
          <w:rFonts w:ascii="Arial" w:hAnsi="Arial" w:cs="Arial"/>
          <w:color w:val="201F1E"/>
        </w:rPr>
        <w:t> </w:t>
      </w:r>
    </w:p>
    <w:p w14:paraId="2CBA4681" w14:textId="3BED7085" w:rsidR="00F87BA9" w:rsidRDefault="00852567"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1.5.5 </w:t>
      </w:r>
      <w:r w:rsidR="00F87BA9" w:rsidRPr="00F87BA9">
        <w:rPr>
          <w:rStyle w:val="normaltextrun"/>
          <w:rFonts w:ascii="Arial" w:hAnsi="Arial" w:cs="Arial"/>
          <w:color w:val="201F1E"/>
        </w:rPr>
        <w:t>Desventajas de los mantenedores de espacio removibles</w:t>
      </w:r>
      <w:r w:rsidR="00F87BA9" w:rsidRPr="00F87BA9">
        <w:rPr>
          <w:rStyle w:val="eop"/>
          <w:rFonts w:ascii="Arial" w:hAnsi="Arial" w:cs="Arial"/>
          <w:color w:val="201F1E"/>
        </w:rPr>
        <w:t> </w:t>
      </w:r>
    </w:p>
    <w:p w14:paraId="13F2B269" w14:textId="54635771" w:rsidR="00F87BA9" w:rsidRPr="00F87BA9" w:rsidRDefault="00852567" w:rsidP="00F87BA9">
      <w:pPr>
        <w:pStyle w:val="paragraph"/>
        <w:shd w:val="clear" w:color="auto" w:fill="FFFFFF"/>
        <w:spacing w:before="0" w:beforeAutospacing="0" w:after="0" w:afterAutospacing="0"/>
        <w:ind w:left="720"/>
        <w:textAlignment w:val="baseline"/>
        <w:rPr>
          <w:rFonts w:ascii="Arial" w:hAnsi="Arial" w:cs="Arial"/>
        </w:rPr>
      </w:pPr>
      <w:r>
        <w:rPr>
          <w:rStyle w:val="normaltextrun"/>
          <w:rFonts w:ascii="Arial" w:hAnsi="Arial" w:cs="Arial"/>
          <w:color w:val="201F1E"/>
        </w:rPr>
        <w:t xml:space="preserve">1.5.6 </w:t>
      </w:r>
      <w:r w:rsidR="00F87BA9" w:rsidRPr="00F87BA9">
        <w:rPr>
          <w:rStyle w:val="normaltextrun"/>
          <w:rFonts w:ascii="Arial" w:hAnsi="Arial" w:cs="Arial"/>
          <w:color w:val="201F1E"/>
        </w:rPr>
        <w:t>Cuadros comparativos de los mantenedores de espacio fijos y removibles </w:t>
      </w:r>
      <w:r w:rsidR="00F87BA9" w:rsidRPr="00F87BA9">
        <w:rPr>
          <w:rStyle w:val="eop"/>
          <w:rFonts w:ascii="Arial" w:hAnsi="Arial" w:cs="Arial"/>
          <w:color w:val="201F1E"/>
        </w:rPr>
        <w:t> </w:t>
      </w:r>
    </w:p>
    <w:p w14:paraId="60B332F2" w14:textId="77777777" w:rsidR="00F87BA9" w:rsidRPr="00F87BA9" w:rsidRDefault="00F87BA9" w:rsidP="00F87BA9">
      <w:pPr>
        <w:pStyle w:val="paragraph"/>
        <w:shd w:val="clear" w:color="auto" w:fill="FFFFFF"/>
        <w:spacing w:before="0" w:beforeAutospacing="0" w:after="0" w:afterAutospacing="0"/>
        <w:ind w:left="1440"/>
        <w:jc w:val="both"/>
        <w:textAlignment w:val="baseline"/>
        <w:rPr>
          <w:rFonts w:ascii="Arial" w:hAnsi="Arial" w:cs="Arial"/>
        </w:rPr>
      </w:pPr>
      <w:r w:rsidRPr="00F87BA9">
        <w:rPr>
          <w:rStyle w:val="eop"/>
          <w:rFonts w:ascii="Arial" w:hAnsi="Arial" w:cs="Arial"/>
          <w:color w:val="201F1E"/>
        </w:rPr>
        <w:lastRenderedPageBreak/>
        <w:t> </w:t>
      </w:r>
    </w:p>
    <w:p w14:paraId="55B64EB8"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3.-Antecedentes</w:t>
      </w:r>
      <w:r w:rsidRPr="00F87BA9">
        <w:rPr>
          <w:rStyle w:val="eop"/>
          <w:rFonts w:ascii="Arial" w:hAnsi="Arial" w:cs="Arial"/>
          <w:color w:val="201F1E"/>
        </w:rPr>
        <w:t> </w:t>
      </w:r>
    </w:p>
    <w:p w14:paraId="4DF6DCC2" w14:textId="77777777" w:rsidR="00F87BA9" w:rsidRPr="00F87BA9" w:rsidRDefault="00F87BA9" w:rsidP="00F87BA9">
      <w:pPr>
        <w:pStyle w:val="paragraph"/>
        <w:shd w:val="clear" w:color="auto" w:fill="FFFFFF"/>
        <w:spacing w:before="0" w:beforeAutospacing="0" w:after="0" w:afterAutospacing="0"/>
        <w:textAlignment w:val="baseline"/>
        <w:rPr>
          <w:rFonts w:ascii="Arial" w:hAnsi="Arial" w:cs="Arial"/>
        </w:rPr>
      </w:pPr>
      <w:r w:rsidRPr="00F87BA9">
        <w:rPr>
          <w:rStyle w:val="normaltextrun"/>
          <w:rFonts w:ascii="Arial" w:hAnsi="Arial" w:cs="Arial"/>
          <w:b/>
          <w:bCs/>
          <w:color w:val="201F1E"/>
        </w:rPr>
        <w:t>4.-Planteamiento del problema </w:t>
      </w:r>
      <w:r w:rsidRPr="00F87BA9">
        <w:rPr>
          <w:rStyle w:val="eop"/>
          <w:rFonts w:ascii="Arial" w:hAnsi="Arial" w:cs="Arial"/>
          <w:color w:val="201F1E"/>
        </w:rPr>
        <w:t> </w:t>
      </w:r>
    </w:p>
    <w:p w14:paraId="127FD83E"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4D978D3A"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5.Justificación</w:t>
      </w:r>
      <w:r w:rsidRPr="00F87BA9">
        <w:rPr>
          <w:rStyle w:val="eop"/>
          <w:rFonts w:ascii="Arial" w:hAnsi="Arial" w:cs="Arial"/>
          <w:color w:val="201F1E"/>
        </w:rPr>
        <w:t> </w:t>
      </w:r>
    </w:p>
    <w:p w14:paraId="4A11C795"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27226CFB"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6.Objetivo general y especifico</w:t>
      </w:r>
      <w:r w:rsidRPr="00F87BA9">
        <w:rPr>
          <w:rStyle w:val="eop"/>
          <w:rFonts w:ascii="Arial" w:hAnsi="Arial" w:cs="Arial"/>
          <w:color w:val="201F1E"/>
        </w:rPr>
        <w:t> </w:t>
      </w:r>
    </w:p>
    <w:p w14:paraId="6EBBA875" w14:textId="77777777" w:rsidR="00F87BA9" w:rsidRPr="00F87BA9" w:rsidRDefault="00F87BA9">
      <w:pPr>
        <w:pStyle w:val="paragraph"/>
        <w:numPr>
          <w:ilvl w:val="0"/>
          <w:numId w:val="5"/>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color w:val="201F1E"/>
        </w:rPr>
        <w:t>Objetivo general</w:t>
      </w:r>
      <w:r w:rsidRPr="00F87BA9">
        <w:rPr>
          <w:rStyle w:val="eop"/>
          <w:rFonts w:ascii="Arial" w:hAnsi="Arial" w:cs="Arial"/>
          <w:color w:val="201F1E"/>
        </w:rPr>
        <w:t> </w:t>
      </w:r>
    </w:p>
    <w:p w14:paraId="303A7116" w14:textId="77777777" w:rsidR="00F87BA9" w:rsidRPr="00F87BA9" w:rsidRDefault="00F87BA9">
      <w:pPr>
        <w:pStyle w:val="paragraph"/>
        <w:numPr>
          <w:ilvl w:val="0"/>
          <w:numId w:val="5"/>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color w:val="201F1E"/>
        </w:rPr>
        <w:t>Objetivo específico </w:t>
      </w:r>
      <w:r w:rsidRPr="00F87BA9">
        <w:rPr>
          <w:rStyle w:val="eop"/>
          <w:rFonts w:ascii="Arial" w:hAnsi="Arial" w:cs="Arial"/>
          <w:color w:val="201F1E"/>
        </w:rPr>
        <w:t> </w:t>
      </w:r>
    </w:p>
    <w:p w14:paraId="4D113813" w14:textId="77777777" w:rsidR="00F87BA9" w:rsidRPr="00F87BA9" w:rsidRDefault="00F87BA9">
      <w:pPr>
        <w:pStyle w:val="paragraph"/>
        <w:numPr>
          <w:ilvl w:val="0"/>
          <w:numId w:val="5"/>
        </w:numPr>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color w:val="201F1E"/>
        </w:rPr>
        <w:t>Supuesto de investigación </w:t>
      </w:r>
      <w:r w:rsidRPr="00F87BA9">
        <w:rPr>
          <w:rStyle w:val="eop"/>
          <w:rFonts w:ascii="Arial" w:hAnsi="Arial" w:cs="Arial"/>
          <w:color w:val="201F1E"/>
        </w:rPr>
        <w:t> </w:t>
      </w:r>
    </w:p>
    <w:p w14:paraId="28A11E00"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4808AB75"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7. Material y métodos</w:t>
      </w:r>
      <w:r w:rsidRPr="00F87BA9">
        <w:rPr>
          <w:rStyle w:val="eop"/>
          <w:rFonts w:ascii="Arial" w:hAnsi="Arial" w:cs="Arial"/>
          <w:color w:val="201F1E"/>
        </w:rPr>
        <w:t> </w:t>
      </w:r>
    </w:p>
    <w:p w14:paraId="0FA68FF5" w14:textId="77777777" w:rsidR="00F87BA9" w:rsidRPr="00F87BA9" w:rsidRDefault="00F87BA9" w:rsidP="00F87BA9">
      <w:pPr>
        <w:pStyle w:val="paragraph"/>
        <w:shd w:val="clear" w:color="auto" w:fill="FFFFFF"/>
        <w:spacing w:before="0" w:beforeAutospacing="0" w:after="0" w:afterAutospacing="0"/>
        <w:textAlignment w:val="baseline"/>
        <w:rPr>
          <w:rFonts w:ascii="Arial" w:hAnsi="Arial" w:cs="Arial"/>
        </w:rPr>
      </w:pPr>
      <w:r w:rsidRPr="00F87BA9">
        <w:rPr>
          <w:rStyle w:val="eop"/>
          <w:rFonts w:ascii="Arial" w:hAnsi="Arial" w:cs="Arial"/>
          <w:color w:val="201F1E"/>
        </w:rPr>
        <w:t> </w:t>
      </w:r>
    </w:p>
    <w:p w14:paraId="03ED656D" w14:textId="77777777" w:rsidR="00F87BA9" w:rsidRPr="00F87BA9" w:rsidRDefault="00F87BA9" w:rsidP="00F87BA9">
      <w:pPr>
        <w:pStyle w:val="paragraph"/>
        <w:shd w:val="clear" w:color="auto" w:fill="FFFFFF"/>
        <w:spacing w:before="0" w:beforeAutospacing="0" w:after="0" w:afterAutospacing="0"/>
        <w:textAlignment w:val="baseline"/>
        <w:rPr>
          <w:rFonts w:ascii="Arial" w:hAnsi="Arial" w:cs="Arial"/>
        </w:rPr>
      </w:pPr>
      <w:r w:rsidRPr="00F87BA9">
        <w:rPr>
          <w:rStyle w:val="normaltextrun"/>
          <w:rFonts w:ascii="Arial" w:hAnsi="Arial" w:cs="Arial"/>
          <w:b/>
          <w:bCs/>
          <w:color w:val="201F1E"/>
        </w:rPr>
        <w:t>8. Supuesto de investigación </w:t>
      </w:r>
      <w:r w:rsidRPr="00F87BA9">
        <w:rPr>
          <w:rStyle w:val="eop"/>
          <w:rFonts w:ascii="Arial" w:hAnsi="Arial" w:cs="Arial"/>
          <w:color w:val="201F1E"/>
        </w:rPr>
        <w:t> </w:t>
      </w:r>
    </w:p>
    <w:p w14:paraId="4558BBA6"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782399DB"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9.- Implicaciones bioéticas</w:t>
      </w:r>
      <w:r w:rsidRPr="00F87BA9">
        <w:rPr>
          <w:rStyle w:val="eop"/>
          <w:rFonts w:ascii="Arial" w:hAnsi="Arial" w:cs="Arial"/>
          <w:color w:val="201F1E"/>
        </w:rPr>
        <w:t> </w:t>
      </w:r>
    </w:p>
    <w:p w14:paraId="08D25C80"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09334A62"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10.- Anexos </w:t>
      </w:r>
      <w:r w:rsidRPr="00F87BA9">
        <w:rPr>
          <w:rStyle w:val="eop"/>
          <w:rFonts w:ascii="Arial" w:hAnsi="Arial" w:cs="Arial"/>
          <w:color w:val="201F1E"/>
        </w:rPr>
        <w:t> </w:t>
      </w:r>
    </w:p>
    <w:p w14:paraId="0FB947B4"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eop"/>
          <w:rFonts w:ascii="Arial" w:hAnsi="Arial" w:cs="Arial"/>
          <w:color w:val="201F1E"/>
        </w:rPr>
        <w:t> </w:t>
      </w:r>
    </w:p>
    <w:p w14:paraId="52007D69" w14:textId="77777777" w:rsidR="00F87BA9" w:rsidRPr="00F87BA9" w:rsidRDefault="00F87BA9" w:rsidP="00F87BA9">
      <w:pPr>
        <w:pStyle w:val="paragraph"/>
        <w:shd w:val="clear" w:color="auto" w:fill="FFFFFF"/>
        <w:spacing w:before="0" w:beforeAutospacing="0" w:after="0" w:afterAutospacing="0"/>
        <w:jc w:val="both"/>
        <w:textAlignment w:val="baseline"/>
        <w:rPr>
          <w:rFonts w:ascii="Arial" w:hAnsi="Arial" w:cs="Arial"/>
        </w:rPr>
      </w:pPr>
      <w:r w:rsidRPr="00F87BA9">
        <w:rPr>
          <w:rStyle w:val="normaltextrun"/>
          <w:rFonts w:ascii="Arial" w:hAnsi="Arial" w:cs="Arial"/>
          <w:b/>
          <w:bCs/>
          <w:color w:val="201F1E"/>
        </w:rPr>
        <w:t>11.- Referencias </w:t>
      </w:r>
      <w:r w:rsidRPr="00F87BA9">
        <w:rPr>
          <w:rStyle w:val="eop"/>
          <w:rFonts w:ascii="Arial" w:hAnsi="Arial" w:cs="Arial"/>
          <w:color w:val="201F1E"/>
        </w:rPr>
        <w:t> </w:t>
      </w:r>
    </w:p>
    <w:p w14:paraId="77D807BF" w14:textId="77777777" w:rsidR="00F87BA9" w:rsidRPr="00F87BA9" w:rsidRDefault="00F87BA9" w:rsidP="00F87BA9">
      <w:pPr>
        <w:pStyle w:val="paragraph"/>
        <w:spacing w:before="0" w:beforeAutospacing="0" w:after="0" w:afterAutospacing="0"/>
        <w:jc w:val="both"/>
        <w:textAlignment w:val="baseline"/>
        <w:rPr>
          <w:rFonts w:ascii="Arial" w:hAnsi="Arial" w:cs="Arial"/>
        </w:rPr>
      </w:pPr>
      <w:r w:rsidRPr="00F87BA9">
        <w:rPr>
          <w:rStyle w:val="eop"/>
          <w:rFonts w:ascii="Arial" w:hAnsi="Arial" w:cs="Arial"/>
        </w:rPr>
        <w:t> </w:t>
      </w:r>
    </w:p>
    <w:p w14:paraId="032663DF"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7DEE8C58"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46CC57D6"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023565F8"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62A2CA3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610E683B"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1BCEA7A7"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12FA421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30353082"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307F504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26BBEAB4"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1B1E01C6"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779E28A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14D3DCC0"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0A4D4352"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48D64F7C"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795F74D1"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5B642A6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2B1AA260"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5BE03A06"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72094655"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607F0108"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50B37A2E"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44F19236" w14:textId="77777777" w:rsidR="00852567" w:rsidRDefault="00852567" w:rsidP="00852567">
      <w:pPr>
        <w:pStyle w:val="paragraph"/>
        <w:spacing w:before="0" w:beforeAutospacing="0" w:after="0" w:afterAutospacing="0"/>
        <w:jc w:val="center"/>
        <w:textAlignment w:val="baseline"/>
        <w:rPr>
          <w:rFonts w:ascii="Arial" w:hAnsi="Arial" w:cs="Arial"/>
          <w:color w:val="000000"/>
          <w:shd w:val="clear" w:color="auto" w:fill="FFFFFF"/>
          <w:lang w:val="es-ES"/>
        </w:rPr>
      </w:pPr>
    </w:p>
    <w:p w14:paraId="1F499561" w14:textId="1CEF5B81" w:rsidR="001234CB" w:rsidRDefault="001234CB">
      <w:pPr>
        <w:rPr>
          <w:rFonts w:ascii="Arial" w:eastAsia="Times New Roman" w:hAnsi="Arial" w:cs="Arial"/>
          <w:color w:val="000000"/>
          <w:kern w:val="0"/>
          <w:sz w:val="24"/>
          <w:szCs w:val="24"/>
          <w:shd w:val="clear" w:color="auto" w:fill="FFFFFF"/>
          <w:lang w:val="es-ES" w:eastAsia="es-MX"/>
          <w14:ligatures w14:val="none"/>
        </w:rPr>
      </w:pPr>
      <w:r>
        <w:rPr>
          <w:rFonts w:ascii="Arial" w:hAnsi="Arial" w:cs="Arial"/>
          <w:color w:val="000000"/>
          <w:shd w:val="clear" w:color="auto" w:fill="FFFFFF"/>
          <w:lang w:val="es-ES"/>
        </w:rPr>
        <w:br w:type="page"/>
      </w:r>
    </w:p>
    <w:p w14:paraId="7E2D33E3" w14:textId="4CB7CC82" w:rsidR="001234CB" w:rsidRPr="00D5496B" w:rsidRDefault="001234CB" w:rsidP="00D5496B">
      <w:pPr>
        <w:spacing w:line="360" w:lineRule="auto"/>
        <w:jc w:val="center"/>
        <w:rPr>
          <w:rStyle w:val="normaltextrun"/>
          <w:rFonts w:ascii="Arial" w:eastAsia="Times New Roman" w:hAnsi="Arial" w:cs="Arial"/>
          <w:b/>
          <w:bCs/>
          <w:kern w:val="0"/>
          <w:sz w:val="24"/>
          <w:szCs w:val="24"/>
          <w:lang w:eastAsia="es-MX"/>
          <w14:ligatures w14:val="none"/>
        </w:rPr>
      </w:pPr>
      <w:r w:rsidRPr="00D5496B">
        <w:rPr>
          <w:rStyle w:val="normaltextrun"/>
          <w:rFonts w:ascii="Arial" w:eastAsia="Times New Roman" w:hAnsi="Arial" w:cs="Arial"/>
          <w:b/>
          <w:bCs/>
          <w:kern w:val="0"/>
          <w:sz w:val="24"/>
          <w:szCs w:val="24"/>
          <w:lang w:eastAsia="es-MX"/>
          <w14:ligatures w14:val="none"/>
        </w:rPr>
        <w:lastRenderedPageBreak/>
        <w:t>1.- Introducción</w:t>
      </w:r>
    </w:p>
    <w:p w14:paraId="7B4B9B81" w14:textId="6647F29F" w:rsidR="001234CB" w:rsidRPr="00586D26" w:rsidRDefault="001234CB" w:rsidP="00586D26">
      <w:pPr>
        <w:spacing w:line="360" w:lineRule="auto"/>
        <w:jc w:val="both"/>
        <w:rPr>
          <w:rStyle w:val="normaltextrun"/>
          <w:rFonts w:ascii="Arial" w:eastAsia="Times New Roman" w:hAnsi="Arial" w:cs="Arial"/>
          <w:kern w:val="0"/>
          <w:sz w:val="24"/>
          <w:szCs w:val="24"/>
          <w:lang w:eastAsia="es-MX"/>
          <w14:ligatures w14:val="none"/>
        </w:rPr>
      </w:pPr>
      <w:r w:rsidRPr="00586D26">
        <w:rPr>
          <w:rStyle w:val="normaltextrun"/>
          <w:rFonts w:ascii="Arial" w:eastAsia="Times New Roman" w:hAnsi="Arial" w:cs="Arial"/>
          <w:kern w:val="0"/>
          <w:sz w:val="24"/>
          <w:szCs w:val="24"/>
          <w:lang w:eastAsia="es-MX"/>
          <w14:ligatures w14:val="none"/>
        </w:rPr>
        <w:t xml:space="preserve">La dentición temporal desempeña un papel fundamental en el adecuado crecimiento y desarrollo del sistema estomatognático, </w:t>
      </w:r>
      <w:r w:rsidR="00586D26" w:rsidRPr="00586D26">
        <w:rPr>
          <w:rStyle w:val="normaltextrun"/>
          <w:rFonts w:ascii="Arial" w:eastAsia="Times New Roman" w:hAnsi="Arial" w:cs="Arial"/>
          <w:kern w:val="0"/>
          <w:sz w:val="24"/>
          <w:szCs w:val="24"/>
          <w:lang w:eastAsia="es-MX"/>
          <w14:ligatures w14:val="none"/>
        </w:rPr>
        <w:t xml:space="preserve">no solo por su función de masticación, fonación y estética, sino que funciona como guia para la correcta erupción, alineación y por ende oclusión de la dentición permanente. Sin duda, la perdida de dientes temporales no es tomada en cuenta, cuando idealmente, deberían tomarse acciones preventivas para evitar alteraciones </w:t>
      </w:r>
      <w:r w:rsidRPr="00586D26">
        <w:rPr>
          <w:rStyle w:val="normaltextrun"/>
          <w:rFonts w:ascii="Arial" w:eastAsia="Times New Roman" w:hAnsi="Arial" w:cs="Arial"/>
          <w:kern w:val="0"/>
          <w:sz w:val="24"/>
          <w:szCs w:val="24"/>
          <w:lang w:eastAsia="es-MX"/>
          <w14:ligatures w14:val="none"/>
        </w:rPr>
        <w:t xml:space="preserve">en la longitud del arco dentario, </w:t>
      </w:r>
      <w:r w:rsidR="00586D26">
        <w:rPr>
          <w:rStyle w:val="normaltextrun"/>
          <w:rFonts w:ascii="Arial" w:eastAsia="Times New Roman" w:hAnsi="Arial" w:cs="Arial"/>
          <w:kern w:val="0"/>
          <w:sz w:val="24"/>
          <w:szCs w:val="24"/>
          <w:lang w:eastAsia="es-MX"/>
          <w14:ligatures w14:val="none"/>
        </w:rPr>
        <w:t xml:space="preserve">que favorece, </w:t>
      </w:r>
      <w:r w:rsidRPr="00586D26">
        <w:rPr>
          <w:rStyle w:val="normaltextrun"/>
          <w:rFonts w:ascii="Arial" w:eastAsia="Times New Roman" w:hAnsi="Arial" w:cs="Arial"/>
          <w:kern w:val="0"/>
          <w:sz w:val="24"/>
          <w:szCs w:val="24"/>
          <w:lang w:eastAsia="es-MX"/>
          <w14:ligatures w14:val="none"/>
        </w:rPr>
        <w:t>la aparición de maloclusiones, apiñamientos y erupciones ectópicas si no se interviene de manera oportuna.</w:t>
      </w:r>
    </w:p>
    <w:p w14:paraId="04D52F29" w14:textId="7FCE859A" w:rsidR="00586D26" w:rsidRDefault="00586D26" w:rsidP="00586D26">
      <w:pPr>
        <w:spacing w:line="360" w:lineRule="auto"/>
        <w:jc w:val="both"/>
        <w:rPr>
          <w:rStyle w:val="normaltextrun"/>
          <w:rFonts w:ascii="Arial" w:eastAsia="Times New Roman" w:hAnsi="Arial" w:cs="Arial"/>
          <w:kern w:val="0"/>
          <w:sz w:val="24"/>
          <w:szCs w:val="24"/>
          <w:lang w:eastAsia="es-MX"/>
          <w14:ligatures w14:val="none"/>
        </w:rPr>
      </w:pPr>
      <w:r>
        <w:rPr>
          <w:rStyle w:val="normaltextrun"/>
          <w:rFonts w:ascii="Arial" w:eastAsia="Times New Roman" w:hAnsi="Arial" w:cs="Arial"/>
          <w:kern w:val="0"/>
          <w:sz w:val="24"/>
          <w:szCs w:val="24"/>
          <w:lang w:eastAsia="es-MX"/>
          <w14:ligatures w14:val="none"/>
        </w:rPr>
        <w:t>Ante esta problemática, la odontología y ortodoncia preventiva hace uso de los mantenedores de espacio como una alternativa para prevenir y tratar las posibles problemática. La finalidad de estos aparatos, es conservar el espacio dejado por la perdida prematura de un diente temporal, para permitir una adecuada erupción de diente permanente sucesor y contribuyendo a la estabilidad del arco dentario.</w:t>
      </w:r>
    </w:p>
    <w:p w14:paraId="4BB17541" w14:textId="77777777" w:rsidR="003957F2" w:rsidRDefault="00586D26" w:rsidP="00586D26">
      <w:pPr>
        <w:spacing w:line="360" w:lineRule="auto"/>
        <w:jc w:val="both"/>
        <w:rPr>
          <w:rStyle w:val="normaltextrun"/>
          <w:rFonts w:ascii="Arial" w:eastAsia="Times New Roman" w:hAnsi="Arial" w:cs="Arial"/>
          <w:kern w:val="0"/>
          <w:sz w:val="24"/>
          <w:szCs w:val="24"/>
          <w:lang w:eastAsia="es-MX"/>
          <w14:ligatures w14:val="none"/>
        </w:rPr>
      </w:pPr>
      <w:r>
        <w:rPr>
          <w:rStyle w:val="normaltextrun"/>
          <w:rFonts w:ascii="Arial" w:eastAsia="Times New Roman" w:hAnsi="Arial" w:cs="Arial"/>
          <w:kern w:val="0"/>
          <w:sz w:val="24"/>
          <w:szCs w:val="24"/>
          <w:lang w:eastAsia="es-MX"/>
          <w14:ligatures w14:val="none"/>
        </w:rPr>
        <w:t xml:space="preserve">Es por lo anterior que </w:t>
      </w:r>
      <w:r w:rsidR="00DE6291">
        <w:rPr>
          <w:rStyle w:val="normaltextrun"/>
          <w:rFonts w:ascii="Arial" w:eastAsia="Times New Roman" w:hAnsi="Arial" w:cs="Arial"/>
          <w:kern w:val="0"/>
          <w:sz w:val="24"/>
          <w:szCs w:val="24"/>
          <w:lang w:eastAsia="es-MX"/>
          <w14:ligatures w14:val="none"/>
        </w:rPr>
        <w:t>el protesista dental desempeña un papel clave, ya que su correcta indicación, diseño y elaboración de un mantenedor de espacio serán elementos que determinan el éxito del tratamiento, así como sus posibles complicaciones. Para la confección de estos aparatos, es indispensable un conocimiento técnico amplio, desde el manejo y conocimiento de materiales hasta su funcionalidad y estética. Sin embargo, es escasa la manera de evaluar el nivel de conocimiento que poseen los protesistas dentales en relación a la elaboración de estos aparatos.</w:t>
      </w:r>
    </w:p>
    <w:p w14:paraId="32BEC2A4" w14:textId="50FEE932" w:rsidR="003957F2" w:rsidRDefault="003957F2" w:rsidP="00586D26">
      <w:pPr>
        <w:spacing w:line="360" w:lineRule="auto"/>
        <w:jc w:val="both"/>
        <w:rPr>
          <w:rStyle w:val="normaltextrun"/>
          <w:rFonts w:ascii="Arial" w:eastAsia="Times New Roman" w:hAnsi="Arial" w:cs="Arial"/>
          <w:kern w:val="0"/>
          <w:sz w:val="24"/>
          <w:szCs w:val="24"/>
          <w:lang w:eastAsia="es-MX"/>
          <w14:ligatures w14:val="none"/>
        </w:rPr>
      </w:pPr>
      <w:r>
        <w:rPr>
          <w:rStyle w:val="normaltextrun"/>
          <w:rFonts w:ascii="Arial" w:eastAsia="Times New Roman" w:hAnsi="Arial" w:cs="Arial"/>
          <w:kern w:val="0"/>
          <w:sz w:val="24"/>
          <w:szCs w:val="24"/>
          <w:lang w:eastAsia="es-MX"/>
          <w14:ligatures w14:val="none"/>
        </w:rPr>
        <w:t>Además, los protesistas dentales carecen de formación formal, la mayoría se ha instruido únicamente de manera práctica, lo cual afecta en la eficacia de los aparatos que se elaboran en los laboratorios, si añadimos la falta de cuidado y malos hábitos del clínico, nos encontramos con un problema que impacta directamente a la población infantil.</w:t>
      </w:r>
    </w:p>
    <w:p w14:paraId="7B49155E" w14:textId="3B00A3C8" w:rsidR="001234CB" w:rsidRPr="00586D26" w:rsidRDefault="00DE6291" w:rsidP="00586D26">
      <w:pPr>
        <w:spacing w:line="360" w:lineRule="auto"/>
        <w:jc w:val="both"/>
        <w:rPr>
          <w:rStyle w:val="normaltextrun"/>
          <w:rFonts w:ascii="Arial" w:eastAsia="Times New Roman" w:hAnsi="Arial" w:cs="Arial"/>
          <w:kern w:val="0"/>
          <w:sz w:val="24"/>
          <w:szCs w:val="24"/>
          <w:lang w:eastAsia="es-MX"/>
          <w14:ligatures w14:val="none"/>
        </w:rPr>
      </w:pPr>
      <w:r>
        <w:rPr>
          <w:rStyle w:val="normaltextrun"/>
          <w:rFonts w:ascii="Arial" w:eastAsia="Times New Roman" w:hAnsi="Arial" w:cs="Arial"/>
          <w:kern w:val="0"/>
          <w:sz w:val="24"/>
          <w:szCs w:val="24"/>
          <w:lang w:eastAsia="es-MX"/>
          <w14:ligatures w14:val="none"/>
        </w:rPr>
        <w:t xml:space="preserve">Por lo anterior, la presente investigación tiene como propósito determinar el nivel de conocimientos para la elaboración de mantenedores de espacio </w:t>
      </w:r>
      <w:r w:rsidR="001234CB" w:rsidRPr="00586D26">
        <w:rPr>
          <w:rStyle w:val="normaltextrun"/>
          <w:rFonts w:ascii="Arial" w:eastAsia="Times New Roman" w:hAnsi="Arial" w:cs="Arial"/>
          <w:kern w:val="0"/>
          <w:sz w:val="24"/>
          <w:szCs w:val="24"/>
          <w:lang w:eastAsia="es-MX"/>
          <w14:ligatures w14:val="none"/>
        </w:rPr>
        <w:t xml:space="preserve">en protesistas </w:t>
      </w:r>
      <w:r w:rsidR="001234CB" w:rsidRPr="00586D26">
        <w:rPr>
          <w:rStyle w:val="normaltextrun"/>
          <w:rFonts w:ascii="Arial" w:eastAsia="Times New Roman" w:hAnsi="Arial" w:cs="Arial"/>
          <w:kern w:val="0"/>
          <w:sz w:val="24"/>
          <w:szCs w:val="24"/>
          <w:lang w:eastAsia="es-MX"/>
          <w14:ligatures w14:val="none"/>
        </w:rPr>
        <w:lastRenderedPageBreak/>
        <w:t>dentales del Valle de Toluca</w:t>
      </w:r>
      <w:r w:rsidR="003957F2">
        <w:rPr>
          <w:rStyle w:val="normaltextrun"/>
          <w:rFonts w:ascii="Arial" w:eastAsia="Times New Roman" w:hAnsi="Arial" w:cs="Arial"/>
          <w:kern w:val="0"/>
          <w:sz w:val="24"/>
          <w:szCs w:val="24"/>
          <w:lang w:eastAsia="es-MX"/>
          <w14:ligatures w14:val="none"/>
        </w:rPr>
        <w:t>, a través de un cuestionario que retoma conocimientos teóricos, formación y control de errores</w:t>
      </w:r>
      <w:bookmarkStart w:id="0" w:name="_GoBack"/>
      <w:bookmarkEnd w:id="0"/>
      <w:r w:rsidR="001234CB" w:rsidRPr="00586D26">
        <w:rPr>
          <w:rStyle w:val="normaltextrun"/>
          <w:rFonts w:ascii="Arial" w:eastAsia="Times New Roman" w:hAnsi="Arial" w:cs="Arial"/>
          <w:kern w:val="0"/>
          <w:sz w:val="24"/>
          <w:szCs w:val="24"/>
          <w:lang w:eastAsia="es-MX"/>
          <w14:ligatures w14:val="none"/>
        </w:rPr>
        <w:t xml:space="preserve">. </w:t>
      </w:r>
      <w:r>
        <w:rPr>
          <w:rStyle w:val="normaltextrun"/>
          <w:rFonts w:ascii="Arial" w:eastAsia="Times New Roman" w:hAnsi="Arial" w:cs="Arial"/>
          <w:kern w:val="0"/>
          <w:sz w:val="24"/>
          <w:szCs w:val="24"/>
          <w:lang w:eastAsia="es-MX"/>
          <w14:ligatures w14:val="none"/>
        </w:rPr>
        <w:t>Además, se busca identificar las áreas de oportunidad, para fortalecer la formación académica y teórica</w:t>
      </w:r>
      <w:r w:rsidRPr="00586D26">
        <w:rPr>
          <w:rStyle w:val="normaltextrun"/>
          <w:rFonts w:ascii="Arial" w:eastAsia="Times New Roman" w:hAnsi="Arial" w:cs="Arial"/>
          <w:kern w:val="0"/>
          <w:sz w:val="24"/>
          <w:szCs w:val="24"/>
          <w:lang w:eastAsia="es-MX"/>
          <w14:ligatures w14:val="none"/>
        </w:rPr>
        <w:t xml:space="preserve"> qué</w:t>
      </w:r>
      <w:r w:rsidR="001234CB" w:rsidRPr="00586D26">
        <w:rPr>
          <w:rStyle w:val="normaltextrun"/>
          <w:rFonts w:ascii="Arial" w:eastAsia="Times New Roman" w:hAnsi="Arial" w:cs="Arial"/>
          <w:kern w:val="0"/>
          <w:sz w:val="24"/>
          <w:szCs w:val="24"/>
          <w:lang w:eastAsia="es-MX"/>
          <w14:ligatures w14:val="none"/>
        </w:rPr>
        <w:t xml:space="preserve"> favorezca una práctica profesional más eficiente, beneficiando tanto a los profesionales del área como a la población que requiere este tipo de tratamientos.</w:t>
      </w:r>
    </w:p>
    <w:p w14:paraId="25961FE2" w14:textId="38F0850E" w:rsidR="001234CB" w:rsidRPr="001234CB" w:rsidRDefault="001234CB" w:rsidP="001234CB">
      <w:pPr>
        <w:pStyle w:val="Prrafodelista"/>
        <w:numPr>
          <w:ilvl w:val="0"/>
          <w:numId w:val="102"/>
        </w:numPr>
        <w:jc w:val="center"/>
        <w:rPr>
          <w:rFonts w:ascii="Arial" w:hAnsi="Arial" w:cs="Arial"/>
          <w:color w:val="000000"/>
          <w:shd w:val="clear" w:color="auto" w:fill="FFFFFF"/>
          <w:lang w:val="es-ES"/>
        </w:rPr>
      </w:pPr>
      <w:r w:rsidRPr="001234CB">
        <w:rPr>
          <w:rFonts w:ascii="Arial" w:hAnsi="Arial" w:cs="Arial"/>
          <w:color w:val="000000"/>
          <w:shd w:val="clear" w:color="auto" w:fill="FFFFFF"/>
          <w:lang w:val="es-ES"/>
        </w:rPr>
        <w:br w:type="page"/>
      </w:r>
    </w:p>
    <w:p w14:paraId="4CE2EB18" w14:textId="654145CA" w:rsidR="00852567" w:rsidRPr="00852567" w:rsidRDefault="00852567" w:rsidP="001234CB">
      <w:pPr>
        <w:pStyle w:val="paragraph"/>
        <w:spacing w:before="0" w:beforeAutospacing="0" w:after="0" w:afterAutospacing="0"/>
        <w:jc w:val="center"/>
        <w:textAlignment w:val="baseline"/>
        <w:rPr>
          <w:rFonts w:ascii="Arial" w:hAnsi="Arial" w:cs="Arial"/>
        </w:rPr>
      </w:pPr>
      <w:r w:rsidRPr="00852567">
        <w:rPr>
          <w:rStyle w:val="normaltextrun"/>
          <w:rFonts w:ascii="Arial" w:hAnsi="Arial" w:cs="Arial"/>
          <w:b/>
          <w:bCs/>
        </w:rPr>
        <w:lastRenderedPageBreak/>
        <w:t>2.- Marco teórico</w:t>
      </w:r>
    </w:p>
    <w:p w14:paraId="3861E3C4" w14:textId="77777777" w:rsidR="00852567" w:rsidRPr="00852567" w:rsidRDefault="00852567" w:rsidP="00852567">
      <w:pPr>
        <w:pStyle w:val="paragraph"/>
        <w:spacing w:before="0" w:beforeAutospacing="0" w:after="0" w:afterAutospacing="0"/>
        <w:jc w:val="both"/>
        <w:textAlignment w:val="baseline"/>
        <w:rPr>
          <w:rFonts w:ascii="Arial" w:hAnsi="Arial" w:cs="Arial"/>
        </w:rPr>
      </w:pPr>
      <w:r w:rsidRPr="00852567">
        <w:rPr>
          <w:rStyle w:val="eop"/>
          <w:rFonts w:ascii="Arial" w:hAnsi="Arial" w:cs="Arial"/>
        </w:rPr>
        <w:t> </w:t>
      </w:r>
    </w:p>
    <w:p w14:paraId="1E6BAD32"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1.0 Historia sobre los mantenedores de espacio</w:t>
      </w:r>
      <w:r w:rsidRPr="00852567">
        <w:rPr>
          <w:rStyle w:val="eop"/>
          <w:rFonts w:ascii="Arial" w:hAnsi="Arial" w:cs="Arial"/>
        </w:rPr>
        <w:t> </w:t>
      </w:r>
    </w:p>
    <w:p w14:paraId="23E02C9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 xml:space="preserve">El uso de mantenedores de espacio (prótesis en dentición primaria) fue inicialmente aportado por Samuel en 1905, sin embargo, en 1909 </w:t>
      </w:r>
      <w:proofErr w:type="spellStart"/>
      <w:r w:rsidRPr="00852567">
        <w:rPr>
          <w:rStyle w:val="normaltextrun"/>
          <w:rFonts w:ascii="Arial" w:hAnsi="Arial" w:cs="Arial"/>
        </w:rPr>
        <w:t>Angle</w:t>
      </w:r>
      <w:proofErr w:type="spellEnd"/>
      <w:r w:rsidRPr="00852567">
        <w:rPr>
          <w:rStyle w:val="normaltextrun"/>
          <w:rFonts w:ascii="Arial" w:hAnsi="Arial" w:cs="Arial"/>
        </w:rPr>
        <w:t xml:space="preserve"> realizó reportes sobre investigaciones y él ejecutó el primer mantenedor de espacio.</w:t>
      </w:r>
      <w:r w:rsidRPr="00852567">
        <w:rPr>
          <w:rStyle w:val="normaltextrun"/>
          <w:rFonts w:ascii="Arial" w:hAnsi="Arial" w:cs="Arial"/>
          <w:vertAlign w:val="superscript"/>
        </w:rPr>
        <w:t>1</w:t>
      </w:r>
      <w:r w:rsidRPr="00852567">
        <w:rPr>
          <w:rStyle w:val="eop"/>
          <w:rFonts w:ascii="Arial" w:hAnsi="Arial" w:cs="Arial"/>
        </w:rPr>
        <w:t> </w:t>
      </w:r>
    </w:p>
    <w:p w14:paraId="6A1B2CAA"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Existen reportes de investigación realizados por James Cockburn y McGregor quienes estudian y describen la restauración de la oclusión normal.</w:t>
      </w:r>
      <w:r w:rsidRPr="00852567">
        <w:rPr>
          <w:rStyle w:val="normaltextrun"/>
          <w:rFonts w:ascii="Arial" w:hAnsi="Arial" w:cs="Arial"/>
          <w:vertAlign w:val="superscript"/>
        </w:rPr>
        <w:t>2</w:t>
      </w:r>
      <w:r w:rsidRPr="00852567">
        <w:rPr>
          <w:rStyle w:val="eop"/>
          <w:rFonts w:ascii="Arial" w:hAnsi="Arial" w:cs="Arial"/>
        </w:rPr>
        <w:t> </w:t>
      </w:r>
    </w:p>
    <w:p w14:paraId="2F8D5C1C"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proofErr w:type="spellStart"/>
      <w:r w:rsidRPr="00852567">
        <w:rPr>
          <w:rStyle w:val="normaltextrun"/>
          <w:rFonts w:ascii="Arial" w:hAnsi="Arial" w:cs="Arial"/>
        </w:rPr>
        <w:t>Lindhal</w:t>
      </w:r>
      <w:proofErr w:type="spellEnd"/>
      <w:r w:rsidRPr="00852567">
        <w:rPr>
          <w:rStyle w:val="normaltextrun"/>
          <w:rFonts w:ascii="Arial" w:hAnsi="Arial" w:cs="Arial"/>
        </w:rPr>
        <w:t>:(1961)</w:t>
      </w:r>
      <w:r w:rsidRPr="00852567">
        <w:rPr>
          <w:rStyle w:val="normaltextrun"/>
          <w:rFonts w:ascii="Arial" w:hAnsi="Arial" w:cs="Arial"/>
          <w:lang w:val="en-US"/>
        </w:rPr>
        <w:t xml:space="preserve"> </w:t>
      </w:r>
      <w:r w:rsidRPr="00852567">
        <w:rPr>
          <w:rStyle w:val="normaltextrun"/>
          <w:rFonts w:ascii="Arial" w:hAnsi="Arial" w:cs="Arial"/>
        </w:rPr>
        <w:t>realizó análisis sobre las consideraciones antes y después del uso de los mantenedores de espacio.</w:t>
      </w:r>
      <w:r w:rsidRPr="00852567">
        <w:rPr>
          <w:rStyle w:val="normaltextrun"/>
          <w:rFonts w:ascii="Arial" w:hAnsi="Arial" w:cs="Arial"/>
          <w:vertAlign w:val="superscript"/>
        </w:rPr>
        <w:t>3</w:t>
      </w:r>
      <w:r w:rsidRPr="00852567">
        <w:rPr>
          <w:rStyle w:val="eop"/>
          <w:rFonts w:ascii="Arial" w:hAnsi="Arial" w:cs="Arial"/>
        </w:rPr>
        <w:t> </w:t>
      </w:r>
    </w:p>
    <w:p w14:paraId="5D137CA8"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proofErr w:type="spellStart"/>
      <w:proofErr w:type="gramStart"/>
      <w:r w:rsidRPr="00852567">
        <w:rPr>
          <w:rStyle w:val="normaltextrun"/>
          <w:rFonts w:ascii="Arial" w:hAnsi="Arial" w:cs="Arial"/>
        </w:rPr>
        <w:t>Frankle:f</w:t>
      </w:r>
      <w:proofErr w:type="spellEnd"/>
      <w:r w:rsidRPr="00852567">
        <w:rPr>
          <w:rStyle w:val="normaltextrun"/>
          <w:rFonts w:ascii="Arial" w:hAnsi="Arial" w:cs="Arial"/>
          <w:lang w:val="en-US"/>
        </w:rPr>
        <w:t>u</w:t>
      </w:r>
      <w:r w:rsidRPr="00852567">
        <w:rPr>
          <w:rStyle w:val="normaltextrun"/>
          <w:rFonts w:ascii="Arial" w:hAnsi="Arial" w:cs="Arial"/>
          <w:lang w:val="es-US"/>
        </w:rPr>
        <w:t>é</w:t>
      </w:r>
      <w:proofErr w:type="gramEnd"/>
      <w:r w:rsidRPr="00852567">
        <w:rPr>
          <w:rStyle w:val="normaltextrun"/>
          <w:rFonts w:ascii="Arial" w:hAnsi="Arial" w:cs="Arial"/>
          <w:lang w:val="es-US"/>
        </w:rPr>
        <w:t xml:space="preserve"> </w:t>
      </w:r>
      <w:r w:rsidRPr="00852567">
        <w:rPr>
          <w:rStyle w:val="normaltextrun"/>
          <w:rFonts w:ascii="Arial" w:hAnsi="Arial" w:cs="Arial"/>
          <w:lang w:val="en-US"/>
        </w:rPr>
        <w:t>pi</w:t>
      </w:r>
      <w:proofErr w:type="spellStart"/>
      <w:r w:rsidRPr="00852567">
        <w:rPr>
          <w:rStyle w:val="normaltextrun"/>
          <w:rFonts w:ascii="Arial" w:hAnsi="Arial" w:cs="Arial"/>
        </w:rPr>
        <w:t>onero</w:t>
      </w:r>
      <w:proofErr w:type="spellEnd"/>
      <w:r w:rsidRPr="00852567">
        <w:rPr>
          <w:rStyle w:val="normaltextrun"/>
          <w:rFonts w:ascii="Arial" w:hAnsi="Arial" w:cs="Arial"/>
        </w:rPr>
        <w:t xml:space="preserve"> en descubrir la reducción de longitud de la arcada debido a la perdida prematura de dientes temporales.</w:t>
      </w:r>
      <w:r w:rsidRPr="00852567">
        <w:rPr>
          <w:rStyle w:val="normaltextrun"/>
          <w:rFonts w:ascii="Arial" w:hAnsi="Arial" w:cs="Arial"/>
          <w:vertAlign w:val="superscript"/>
        </w:rPr>
        <w:t>4</w:t>
      </w:r>
      <w:r w:rsidRPr="00852567">
        <w:rPr>
          <w:rStyle w:val="eop"/>
          <w:rFonts w:ascii="Arial" w:hAnsi="Arial" w:cs="Arial"/>
        </w:rPr>
        <w:t> </w:t>
      </w:r>
    </w:p>
    <w:p w14:paraId="4FA214BE"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 xml:space="preserve">El doctor Anthony </w:t>
      </w:r>
      <w:proofErr w:type="spellStart"/>
      <w:r w:rsidRPr="00852567">
        <w:rPr>
          <w:rStyle w:val="normaltextrun"/>
          <w:rFonts w:ascii="Arial" w:hAnsi="Arial" w:cs="Arial"/>
        </w:rPr>
        <w:t>Gianelly</w:t>
      </w:r>
      <w:proofErr w:type="spellEnd"/>
      <w:r w:rsidRPr="00852567">
        <w:rPr>
          <w:rStyle w:val="normaltextrun"/>
          <w:rFonts w:ascii="Arial" w:hAnsi="Arial" w:cs="Arial"/>
        </w:rPr>
        <w:t xml:space="preserve"> publicó 2 artículos. El primero “</w:t>
      </w:r>
      <w:proofErr w:type="spellStart"/>
      <w:r w:rsidRPr="00852567">
        <w:rPr>
          <w:rStyle w:val="normaltextrun"/>
          <w:rFonts w:ascii="Arial" w:hAnsi="Arial" w:cs="Arial"/>
        </w:rPr>
        <w:t>Treatment</w:t>
      </w:r>
      <w:proofErr w:type="spellEnd"/>
      <w:r w:rsidRPr="00852567">
        <w:rPr>
          <w:rStyle w:val="normaltextrun"/>
          <w:rFonts w:ascii="Arial" w:hAnsi="Arial" w:cs="Arial"/>
        </w:rPr>
        <w:t xml:space="preserve"> </w:t>
      </w:r>
      <w:proofErr w:type="spellStart"/>
      <w:r w:rsidRPr="00852567">
        <w:rPr>
          <w:rStyle w:val="normaltextrun"/>
          <w:rFonts w:ascii="Arial" w:hAnsi="Arial" w:cs="Arial"/>
        </w:rPr>
        <w:t>of</w:t>
      </w:r>
      <w:proofErr w:type="spellEnd"/>
      <w:r w:rsidRPr="00852567">
        <w:rPr>
          <w:rStyle w:val="normaltextrun"/>
          <w:rFonts w:ascii="Arial" w:hAnsi="Arial" w:cs="Arial"/>
        </w:rPr>
        <w:t xml:space="preserve"> </w:t>
      </w:r>
      <w:proofErr w:type="spellStart"/>
      <w:r w:rsidRPr="00852567">
        <w:rPr>
          <w:rStyle w:val="normaltextrun"/>
          <w:rFonts w:ascii="Arial" w:hAnsi="Arial" w:cs="Arial"/>
        </w:rPr>
        <w:t>crowding</w:t>
      </w:r>
      <w:proofErr w:type="spellEnd"/>
      <w:r w:rsidRPr="00852567">
        <w:rPr>
          <w:rStyle w:val="normaltextrun"/>
          <w:rFonts w:ascii="Arial" w:hAnsi="Arial" w:cs="Arial"/>
        </w:rPr>
        <w:t xml:space="preserve"> in </w:t>
      </w:r>
      <w:proofErr w:type="spellStart"/>
      <w:r w:rsidRPr="00852567">
        <w:rPr>
          <w:rStyle w:val="normaltextrun"/>
          <w:rFonts w:ascii="Arial" w:hAnsi="Arial" w:cs="Arial"/>
        </w:rPr>
        <w:t>the</w:t>
      </w:r>
      <w:proofErr w:type="spellEnd"/>
      <w:r w:rsidRPr="00852567">
        <w:rPr>
          <w:rStyle w:val="normaltextrun"/>
          <w:rFonts w:ascii="Arial" w:hAnsi="Arial" w:cs="Arial"/>
        </w:rPr>
        <w:t xml:space="preserve"> </w:t>
      </w:r>
      <w:proofErr w:type="spellStart"/>
      <w:r w:rsidRPr="00852567">
        <w:rPr>
          <w:rStyle w:val="normaltextrun"/>
          <w:rFonts w:ascii="Arial" w:hAnsi="Arial" w:cs="Arial"/>
        </w:rPr>
        <w:t>mixed</w:t>
      </w:r>
      <w:proofErr w:type="spellEnd"/>
      <w:r w:rsidRPr="00852567">
        <w:rPr>
          <w:rStyle w:val="normaltextrun"/>
          <w:rFonts w:ascii="Arial" w:hAnsi="Arial" w:cs="Arial"/>
        </w:rPr>
        <w:t xml:space="preserve"> </w:t>
      </w:r>
      <w:proofErr w:type="spellStart"/>
      <w:r w:rsidRPr="00852567">
        <w:rPr>
          <w:rStyle w:val="normaltextrun"/>
          <w:rFonts w:ascii="Arial" w:hAnsi="Arial" w:cs="Arial"/>
        </w:rPr>
        <w:t>dentition</w:t>
      </w:r>
      <w:proofErr w:type="spellEnd"/>
      <w:r w:rsidRPr="00852567">
        <w:rPr>
          <w:rStyle w:val="normaltextrun"/>
          <w:rFonts w:ascii="Arial" w:hAnsi="Arial" w:cs="Arial"/>
        </w:rPr>
        <w:t>”, menciona el hecho de la perdida de longitud de arco durante la transición de la dentición mixta a permanente. Y el segundo fue una investigación clínica acerca de la evaluación del mantenimiento de longitud usando arcos linguales pasivos.</w:t>
      </w:r>
      <w:r w:rsidRPr="00852567">
        <w:rPr>
          <w:rStyle w:val="normaltextrun"/>
          <w:rFonts w:ascii="Arial" w:hAnsi="Arial" w:cs="Arial"/>
          <w:vertAlign w:val="superscript"/>
        </w:rPr>
        <w:t>5</w:t>
      </w:r>
      <w:r w:rsidRPr="00852567">
        <w:rPr>
          <w:rStyle w:val="eop"/>
          <w:rFonts w:ascii="Arial" w:hAnsi="Arial" w:cs="Arial"/>
        </w:rPr>
        <w:t> </w:t>
      </w:r>
    </w:p>
    <w:p w14:paraId="1802A374"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Un estudio acerca de los mantenedores de espacio requiere conocer los antecedentes, acontecimientos y nombres de las personas que hicieron posible que la especialidad de la estomatología alcance el perfeccionamiento científico técnico que hoy existe.</w:t>
      </w:r>
      <w:r w:rsidRPr="00852567">
        <w:rPr>
          <w:rStyle w:val="normaltextrun"/>
          <w:rFonts w:ascii="Arial" w:hAnsi="Arial" w:cs="Arial"/>
          <w:vertAlign w:val="superscript"/>
        </w:rPr>
        <w:t>6</w:t>
      </w:r>
      <w:r w:rsidRPr="00852567">
        <w:rPr>
          <w:rStyle w:val="eop"/>
          <w:rFonts w:ascii="Arial" w:hAnsi="Arial" w:cs="Arial"/>
        </w:rPr>
        <w:t> </w:t>
      </w:r>
    </w:p>
    <w:p w14:paraId="3845583B"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La ortodoncia resuelve la función masticatoria, fonética, respiración, estética e inclusive la postura corporal reflejada en el campo psicológico.</w:t>
      </w:r>
      <w:r w:rsidRPr="00852567">
        <w:rPr>
          <w:rStyle w:val="normaltextrun"/>
          <w:rFonts w:ascii="Arial" w:hAnsi="Arial" w:cs="Arial"/>
          <w:vertAlign w:val="superscript"/>
        </w:rPr>
        <w:t>7</w:t>
      </w:r>
      <w:r w:rsidRPr="00852567">
        <w:rPr>
          <w:rStyle w:val="eop"/>
          <w:rFonts w:ascii="Arial" w:hAnsi="Arial" w:cs="Arial"/>
        </w:rPr>
        <w:t> </w:t>
      </w:r>
    </w:p>
    <w:p w14:paraId="5756A70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La ortodoncia es la especialidad más antigua de la estomatología, sin embargo, es hasta 1890 que se convierte en la especialidad que conocemos hoy.</w:t>
      </w:r>
      <w:r w:rsidRPr="00852567">
        <w:rPr>
          <w:rStyle w:val="normaltextrun"/>
          <w:rFonts w:ascii="Arial" w:hAnsi="Arial" w:cs="Arial"/>
          <w:vertAlign w:val="superscript"/>
        </w:rPr>
        <w:t>8</w:t>
      </w:r>
      <w:r w:rsidRPr="00852567">
        <w:rPr>
          <w:rStyle w:val="eop"/>
          <w:rFonts w:ascii="Arial" w:hAnsi="Arial" w:cs="Arial"/>
        </w:rPr>
        <w:t> </w:t>
      </w:r>
    </w:p>
    <w:p w14:paraId="325277FC"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Se reconoció hace más de un siglo, cuando odontólogos ya concentraban sus esfuerzos en ejecutar la corrección de dientes mal posicionados.</w:t>
      </w:r>
      <w:r w:rsidRPr="00852567">
        <w:rPr>
          <w:rStyle w:val="normaltextrun"/>
          <w:rFonts w:ascii="Arial" w:hAnsi="Arial" w:cs="Arial"/>
          <w:vertAlign w:val="superscript"/>
        </w:rPr>
        <w:t>9</w:t>
      </w:r>
      <w:r w:rsidRPr="00852567">
        <w:rPr>
          <w:rStyle w:val="eop"/>
          <w:rFonts w:ascii="Arial" w:hAnsi="Arial" w:cs="Arial"/>
        </w:rPr>
        <w:t> </w:t>
      </w:r>
    </w:p>
    <w:p w14:paraId="20D1BA1E" w14:textId="77777777" w:rsidR="00852567" w:rsidRPr="00852567" w:rsidRDefault="00852567" w:rsidP="00F42458">
      <w:pPr>
        <w:pStyle w:val="paragraph"/>
        <w:spacing w:before="0" w:beforeAutospacing="0" w:after="0" w:afterAutospacing="0" w:line="360" w:lineRule="auto"/>
        <w:jc w:val="both"/>
        <w:textAlignment w:val="baseline"/>
        <w:rPr>
          <w:rStyle w:val="eop"/>
          <w:rFonts w:ascii="Arial" w:hAnsi="Arial" w:cs="Arial"/>
        </w:rPr>
      </w:pPr>
      <w:r w:rsidRPr="00852567">
        <w:rPr>
          <w:rStyle w:val="normaltextrun"/>
          <w:rFonts w:ascii="Arial" w:hAnsi="Arial" w:cs="Arial"/>
        </w:rPr>
        <w:t xml:space="preserve">Aparte de la estética, la salud integral del aparato estomatognático es otro de los objetivos fundamentales de la ortodoncia, debido a que es responsable del cuidado y corrección de los dientes, así como algunas condiciones que necesiten movimiento dentario o corrección de malformaciones óseas. También se encarga del diseño, aplicación, y control de la aparatología funcional terapéutica para el </w:t>
      </w:r>
      <w:r w:rsidRPr="00852567">
        <w:rPr>
          <w:rStyle w:val="normaltextrun"/>
          <w:rFonts w:ascii="Arial" w:hAnsi="Arial" w:cs="Arial"/>
        </w:rPr>
        <w:lastRenderedPageBreak/>
        <w:t xml:space="preserve">cuidado y guía sobre la dentición y estructuras de soporte con el fin de obtener y mantener relaciones </w:t>
      </w:r>
      <w:proofErr w:type="spellStart"/>
      <w:r w:rsidRPr="00852567">
        <w:rPr>
          <w:rStyle w:val="normaltextrun"/>
          <w:rFonts w:ascii="Arial" w:hAnsi="Arial" w:cs="Arial"/>
        </w:rPr>
        <w:t>dento</w:t>
      </w:r>
      <w:proofErr w:type="spellEnd"/>
      <w:r w:rsidRPr="00852567">
        <w:rPr>
          <w:rStyle w:val="normaltextrun"/>
          <w:rFonts w:ascii="Arial" w:hAnsi="Arial" w:cs="Arial"/>
        </w:rPr>
        <w:t xml:space="preserve"> esqueléticas funcionales, óptimas y lo más estéticas que se puedan conseguir.</w:t>
      </w:r>
      <w:r w:rsidRPr="00852567">
        <w:rPr>
          <w:rStyle w:val="normaltextrun"/>
          <w:rFonts w:ascii="Arial" w:hAnsi="Arial" w:cs="Arial"/>
          <w:vertAlign w:val="superscript"/>
        </w:rPr>
        <w:t>10</w:t>
      </w:r>
      <w:r w:rsidRPr="00852567">
        <w:rPr>
          <w:rStyle w:val="normaltextrun"/>
          <w:rFonts w:ascii="Arial" w:hAnsi="Arial" w:cs="Arial"/>
        </w:rPr>
        <w:t> </w:t>
      </w:r>
      <w:r w:rsidRPr="00852567">
        <w:rPr>
          <w:rStyle w:val="eop"/>
          <w:rFonts w:ascii="Arial" w:hAnsi="Arial" w:cs="Arial"/>
        </w:rPr>
        <w:t> </w:t>
      </w:r>
    </w:p>
    <w:p w14:paraId="2E03E73E"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p>
    <w:p w14:paraId="28DDD3E3" w14:textId="77777777" w:rsidR="00852567" w:rsidRPr="00852567" w:rsidRDefault="00852567" w:rsidP="00F42458">
      <w:pPr>
        <w:pStyle w:val="paragraph"/>
        <w:spacing w:before="0" w:beforeAutospacing="0" w:after="0" w:afterAutospacing="0" w:line="360" w:lineRule="auto"/>
        <w:jc w:val="center"/>
        <w:textAlignment w:val="baseline"/>
        <w:rPr>
          <w:rFonts w:ascii="Arial" w:hAnsi="Arial" w:cs="Arial"/>
        </w:rPr>
      </w:pPr>
      <w:r w:rsidRPr="00852567">
        <w:rPr>
          <w:rStyle w:val="normaltextrun"/>
          <w:rFonts w:ascii="Arial" w:hAnsi="Arial" w:cs="Arial"/>
          <w:b/>
          <w:bCs/>
        </w:rPr>
        <w:t>1.1 Definición de mantenedor de espacio </w:t>
      </w:r>
      <w:r w:rsidRPr="00852567">
        <w:rPr>
          <w:rStyle w:val="eop"/>
          <w:rFonts w:ascii="Arial" w:hAnsi="Arial" w:cs="Arial"/>
        </w:rPr>
        <w:t> </w:t>
      </w:r>
    </w:p>
    <w:p w14:paraId="61166DC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rPr>
        <w:t>Mantenedor de espacio </w:t>
      </w:r>
      <w:r w:rsidRPr="00852567">
        <w:rPr>
          <w:rStyle w:val="eop"/>
          <w:rFonts w:ascii="Arial" w:hAnsi="Arial" w:cs="Arial"/>
        </w:rPr>
        <w:t> </w:t>
      </w:r>
    </w:p>
    <w:p w14:paraId="347E3B9E"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Aparato ortodóntico,</w:t>
      </w:r>
      <w:r w:rsidRPr="00852567">
        <w:rPr>
          <w:rStyle w:val="normaltextrun"/>
          <w:rFonts w:ascii="Arial" w:hAnsi="Arial" w:cs="Arial"/>
          <w:color w:val="000000"/>
          <w:lang w:val="es-US"/>
        </w:rPr>
        <w:t xml:space="preserve"> </w:t>
      </w:r>
      <w:r w:rsidRPr="00852567">
        <w:rPr>
          <w:rStyle w:val="normaltextrun"/>
          <w:rFonts w:ascii="Arial" w:hAnsi="Arial" w:cs="Arial"/>
          <w:color w:val="000000"/>
        </w:rPr>
        <w:t>diseñado para cada diente</w:t>
      </w:r>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im</w:t>
      </w:r>
      <w:proofErr w:type="spellEnd"/>
      <w:r w:rsidRPr="00852567">
        <w:rPr>
          <w:rStyle w:val="normaltextrun"/>
          <w:rFonts w:ascii="Arial" w:hAnsi="Arial" w:cs="Arial"/>
          <w:color w:val="000000"/>
        </w:rPr>
        <w:t>piden el cierre de espacio. Los mantenedores de espacio son aparatos que, como su nombre lo indica, se encargan de mantener y preservar el espacio para el diente o dientes próximos a erupcionar y así conservar intacto e integro el arco dentario, al igual</w:t>
      </w:r>
      <w:r w:rsidRPr="00852567">
        <w:rPr>
          <w:rStyle w:val="normaltextrun"/>
          <w:rFonts w:ascii="Arial" w:hAnsi="Arial" w:cs="Arial"/>
          <w:color w:val="000000"/>
          <w:lang w:val="en-US"/>
        </w:rPr>
        <w:t xml:space="preserve"> </w:t>
      </w:r>
      <w:r w:rsidRPr="00852567">
        <w:rPr>
          <w:rStyle w:val="normaltextrun"/>
          <w:rFonts w:ascii="Arial" w:hAnsi="Arial" w:cs="Arial"/>
          <w:color w:val="000000"/>
        </w:rPr>
        <w:t>evitan o disminuyen la magnitud de maloclusiones, impide la erupción ectópica, la presencia de dientes impactados. Es una técnica preventiva de fácil diseño y una construcción sencilla, debido a que en el desarrollo craneofacial existe un cambio continuo en la dentición de un niño, los dientes temporales erupcionan y estimulan el hueso alveolar. La dentición primaria engloba un papel fundamental en el crecimiento y desarrollo del niño. Los dientes permanentes empiezan a erupcionar entre los 6-7 años, aparecen los incisivos y los primeros molares.</w:t>
      </w:r>
      <w:r w:rsidRPr="00852567">
        <w:rPr>
          <w:rStyle w:val="normaltextrun"/>
          <w:rFonts w:ascii="Arial" w:hAnsi="Arial" w:cs="Arial"/>
          <w:color w:val="000000"/>
          <w:vertAlign w:val="superscript"/>
        </w:rPr>
        <w:t>11</w:t>
      </w:r>
      <w:r w:rsidRPr="00852567">
        <w:rPr>
          <w:rStyle w:val="eop"/>
          <w:rFonts w:ascii="Arial" w:hAnsi="Arial" w:cs="Arial"/>
          <w:color w:val="000000"/>
        </w:rPr>
        <w:t> </w:t>
      </w:r>
    </w:p>
    <w:p w14:paraId="69C1EB72"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Debido a la naturaleza transicional de esta dentición es necesaria la prevención o vigilancia para intervenir ante cualquier cambio perjudicial, con el propósito de dirigir correctamente la dentadura.</w:t>
      </w:r>
      <w:r w:rsidRPr="00852567">
        <w:rPr>
          <w:rStyle w:val="normaltextrun"/>
          <w:rFonts w:ascii="Arial" w:hAnsi="Arial" w:cs="Arial"/>
          <w:color w:val="000000"/>
          <w:vertAlign w:val="superscript"/>
        </w:rPr>
        <w:t>12</w:t>
      </w:r>
      <w:r w:rsidRPr="00852567">
        <w:rPr>
          <w:rStyle w:val="eop"/>
          <w:rFonts w:ascii="Arial" w:hAnsi="Arial" w:cs="Arial"/>
          <w:color w:val="000000"/>
        </w:rPr>
        <w:t> </w:t>
      </w:r>
    </w:p>
    <w:p w14:paraId="4F726674"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La pérdida prematura de dientes primario</w:t>
      </w:r>
      <w:r w:rsidRPr="00852567">
        <w:rPr>
          <w:rStyle w:val="normaltextrun"/>
          <w:rFonts w:ascii="Arial" w:hAnsi="Arial" w:cs="Arial"/>
          <w:color w:val="000000"/>
          <w:lang w:val="en-US"/>
        </w:rPr>
        <w:t xml:space="preserve">s </w:t>
      </w:r>
      <w:r w:rsidRPr="00852567">
        <w:rPr>
          <w:rStyle w:val="normaltextrun"/>
          <w:rFonts w:ascii="Arial" w:hAnsi="Arial" w:cs="Arial"/>
          <w:color w:val="000000"/>
        </w:rPr>
        <w:t xml:space="preserve">puede cambiar la longitud de arco, </w:t>
      </w:r>
      <w:proofErr w:type="spellStart"/>
      <w:r w:rsidRPr="00852567">
        <w:rPr>
          <w:rStyle w:val="normaltextrun"/>
          <w:rFonts w:ascii="Arial" w:hAnsi="Arial" w:cs="Arial"/>
          <w:color w:val="000000"/>
          <w:lang w:val="en-US"/>
        </w:rPr>
        <w:t>en</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esta</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etapa</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podemos</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identificar</w:t>
      </w:r>
      <w:proofErr w:type="spellEnd"/>
      <w:r w:rsidRPr="00852567">
        <w:rPr>
          <w:rStyle w:val="normaltextrun"/>
          <w:rFonts w:ascii="Arial" w:hAnsi="Arial" w:cs="Arial"/>
          <w:color w:val="000000"/>
          <w:lang w:val="en-US"/>
        </w:rPr>
        <w:t xml:space="preserve"> la </w:t>
      </w:r>
      <w:proofErr w:type="spellStart"/>
      <w:r w:rsidRPr="00852567">
        <w:rPr>
          <w:rStyle w:val="normaltextrun"/>
          <w:rFonts w:ascii="Arial" w:hAnsi="Arial" w:cs="Arial"/>
          <w:color w:val="000000"/>
          <w:lang w:val="en-US"/>
        </w:rPr>
        <w:t>presencia</w:t>
      </w:r>
      <w:proofErr w:type="spellEnd"/>
      <w:r w:rsidRPr="00852567">
        <w:rPr>
          <w:rStyle w:val="normaltextrun"/>
          <w:rFonts w:ascii="Arial" w:hAnsi="Arial" w:cs="Arial"/>
          <w:color w:val="000000"/>
          <w:lang w:val="en-US"/>
        </w:rPr>
        <w:t xml:space="preserve"> de la </w:t>
      </w:r>
      <w:proofErr w:type="spellStart"/>
      <w:r w:rsidRPr="00852567">
        <w:rPr>
          <w:rStyle w:val="normaltextrun"/>
          <w:rFonts w:ascii="Arial" w:hAnsi="Arial" w:cs="Arial"/>
          <w:color w:val="000000"/>
          <w:lang w:val="en-US"/>
        </w:rPr>
        <w:t>dentición</w:t>
      </w:r>
      <w:proofErr w:type="spellEnd"/>
      <w:r w:rsidRPr="00852567">
        <w:rPr>
          <w:rStyle w:val="normaltextrun"/>
          <w:rFonts w:ascii="Arial" w:hAnsi="Arial" w:cs="Arial"/>
          <w:color w:val="000000"/>
          <w:lang w:val="en-US"/>
        </w:rPr>
        <w:t xml:space="preserve"> </w:t>
      </w:r>
      <w:proofErr w:type="spellStart"/>
      <w:proofErr w:type="gramStart"/>
      <w:r w:rsidRPr="00852567">
        <w:rPr>
          <w:rStyle w:val="normaltextrun"/>
          <w:rFonts w:ascii="Arial" w:hAnsi="Arial" w:cs="Arial"/>
          <w:color w:val="000000"/>
          <w:lang w:val="en-US"/>
        </w:rPr>
        <w:t>mixta</w:t>
      </w:r>
      <w:proofErr w:type="spellEnd"/>
      <w:r w:rsidRPr="00852567">
        <w:rPr>
          <w:rStyle w:val="normaltextrun"/>
          <w:rFonts w:ascii="Arial" w:hAnsi="Arial" w:cs="Arial"/>
          <w:color w:val="000000"/>
          <w:lang w:val="en-US"/>
        </w:rPr>
        <w:t>( de</w:t>
      </w:r>
      <w:proofErr w:type="gramEnd"/>
      <w:r w:rsidRPr="00852567">
        <w:rPr>
          <w:rStyle w:val="normaltextrun"/>
          <w:rFonts w:ascii="Arial" w:hAnsi="Arial" w:cs="Arial"/>
          <w:color w:val="000000"/>
          <w:lang w:val="en-US"/>
        </w:rPr>
        <w:t xml:space="preserve"> los 6 hasta los 12 a</w:t>
      </w:r>
      <w:r w:rsidRPr="00852567">
        <w:rPr>
          <w:rStyle w:val="normaltextrun"/>
          <w:rFonts w:ascii="Arial" w:hAnsi="Arial" w:cs="Arial"/>
          <w:color w:val="000000"/>
          <w:lang w:val="es-US"/>
        </w:rPr>
        <w:t>ñ</w:t>
      </w:r>
      <w:proofErr w:type="spellStart"/>
      <w:r w:rsidRPr="00852567">
        <w:rPr>
          <w:rStyle w:val="normaltextrun"/>
          <w:rFonts w:ascii="Arial" w:hAnsi="Arial" w:cs="Arial"/>
          <w:color w:val="000000"/>
          <w:lang w:val="en-US"/>
        </w:rPr>
        <w:t>os</w:t>
      </w:r>
      <w:proofErr w:type="spellEnd"/>
      <w:r w:rsidRPr="00852567">
        <w:rPr>
          <w:rStyle w:val="normaltextrun"/>
          <w:rFonts w:ascii="Arial" w:hAnsi="Arial" w:cs="Arial"/>
          <w:color w:val="000000"/>
          <w:lang w:val="en-US"/>
        </w:rPr>
        <w:t xml:space="preserve"> de </w:t>
      </w:r>
      <w:proofErr w:type="spellStart"/>
      <w:r w:rsidRPr="00852567">
        <w:rPr>
          <w:rStyle w:val="normaltextrun"/>
          <w:rFonts w:ascii="Arial" w:hAnsi="Arial" w:cs="Arial"/>
          <w:color w:val="000000"/>
          <w:lang w:val="en-US"/>
        </w:rPr>
        <w:t>edad</w:t>
      </w:r>
      <w:proofErr w:type="spellEnd"/>
      <w:r w:rsidRPr="00852567">
        <w:rPr>
          <w:rStyle w:val="normaltextrun"/>
          <w:rFonts w:ascii="Arial" w:hAnsi="Arial" w:cs="Arial"/>
          <w:color w:val="000000"/>
          <w:lang w:val="en-US"/>
        </w:rPr>
        <w:t>),</w:t>
      </w:r>
      <w:proofErr w:type="spellStart"/>
      <w:r w:rsidRPr="00852567">
        <w:rPr>
          <w:rStyle w:val="normaltextrun"/>
          <w:rFonts w:ascii="Arial" w:hAnsi="Arial" w:cs="Arial"/>
          <w:color w:val="000000"/>
          <w:lang w:val="en-US"/>
        </w:rPr>
        <w:t>donde</w:t>
      </w:r>
      <w:proofErr w:type="spellEnd"/>
      <w:r w:rsidRPr="00852567">
        <w:rPr>
          <w:rStyle w:val="normaltextrun"/>
          <w:rFonts w:ascii="Arial" w:hAnsi="Arial" w:cs="Arial"/>
          <w:color w:val="000000"/>
          <w:lang w:val="en-US"/>
        </w:rPr>
        <w:t xml:space="preserve"> el </w:t>
      </w:r>
      <w:proofErr w:type="spellStart"/>
      <w:r w:rsidRPr="00852567">
        <w:rPr>
          <w:rStyle w:val="normaltextrun"/>
          <w:rFonts w:ascii="Arial" w:hAnsi="Arial" w:cs="Arial"/>
          <w:color w:val="000000"/>
          <w:lang w:val="en-US"/>
        </w:rPr>
        <w:t>ni</w:t>
      </w:r>
      <w:proofErr w:type="spellEnd"/>
      <w:r w:rsidRPr="00852567">
        <w:rPr>
          <w:rStyle w:val="normaltextrun"/>
          <w:rFonts w:ascii="Arial" w:hAnsi="Arial" w:cs="Arial"/>
          <w:color w:val="000000"/>
          <w:lang w:val="es-US"/>
        </w:rPr>
        <w:t>ñ</w:t>
      </w:r>
      <w:r w:rsidRPr="00852567">
        <w:rPr>
          <w:rStyle w:val="normaltextrun"/>
          <w:rFonts w:ascii="Arial" w:hAnsi="Arial" w:cs="Arial"/>
          <w:color w:val="000000"/>
          <w:lang w:val="en-US"/>
        </w:rPr>
        <w:t xml:space="preserve">o </w:t>
      </w:r>
      <w:proofErr w:type="spellStart"/>
      <w:r w:rsidRPr="00852567">
        <w:rPr>
          <w:rStyle w:val="normaltextrun"/>
          <w:rFonts w:ascii="Arial" w:hAnsi="Arial" w:cs="Arial"/>
          <w:color w:val="000000"/>
          <w:lang w:val="en-US"/>
        </w:rPr>
        <w:t>pasa</w:t>
      </w:r>
      <w:proofErr w:type="spellEnd"/>
      <w:r w:rsidRPr="00852567">
        <w:rPr>
          <w:rStyle w:val="normaltextrun"/>
          <w:rFonts w:ascii="Arial" w:hAnsi="Arial" w:cs="Arial"/>
          <w:color w:val="000000"/>
          <w:lang w:val="en-US"/>
        </w:rPr>
        <w:t xml:space="preserve"> por el </w:t>
      </w:r>
      <w:proofErr w:type="spellStart"/>
      <w:r w:rsidRPr="00852567">
        <w:rPr>
          <w:rStyle w:val="normaltextrun"/>
          <w:rFonts w:ascii="Arial" w:hAnsi="Arial" w:cs="Arial"/>
          <w:color w:val="000000"/>
          <w:lang w:val="en-US"/>
        </w:rPr>
        <w:t>cambio</w:t>
      </w:r>
      <w:proofErr w:type="spellEnd"/>
      <w:r w:rsidRPr="00852567">
        <w:rPr>
          <w:rStyle w:val="normaltextrun"/>
          <w:rFonts w:ascii="Arial" w:hAnsi="Arial" w:cs="Arial"/>
          <w:color w:val="000000"/>
          <w:lang w:val="en-US"/>
        </w:rPr>
        <w:t xml:space="preserve"> de </w:t>
      </w:r>
      <w:proofErr w:type="spellStart"/>
      <w:r w:rsidRPr="00852567">
        <w:rPr>
          <w:rStyle w:val="normaltextrun"/>
          <w:rFonts w:ascii="Arial" w:hAnsi="Arial" w:cs="Arial"/>
          <w:color w:val="000000"/>
          <w:lang w:val="en-US"/>
        </w:rPr>
        <w:t>dientes</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primarios</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mejor</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conocidos</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como</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dientes</w:t>
      </w:r>
      <w:proofErr w:type="spellEnd"/>
      <w:r w:rsidRPr="00852567">
        <w:rPr>
          <w:rStyle w:val="normaltextrun"/>
          <w:rFonts w:ascii="Arial" w:hAnsi="Arial" w:cs="Arial"/>
          <w:color w:val="000000"/>
          <w:lang w:val="en-US"/>
        </w:rPr>
        <w:t xml:space="preserve"> de leche) a </w:t>
      </w:r>
      <w:proofErr w:type="spellStart"/>
      <w:r w:rsidRPr="00852567">
        <w:rPr>
          <w:rStyle w:val="normaltextrun"/>
          <w:rFonts w:ascii="Arial" w:hAnsi="Arial" w:cs="Arial"/>
          <w:color w:val="000000"/>
          <w:lang w:val="en-US"/>
        </w:rPr>
        <w:t>dientes</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permanentes,e</w:t>
      </w:r>
      <w:r w:rsidRPr="00852567">
        <w:rPr>
          <w:rStyle w:val="normaltextrun"/>
          <w:rFonts w:ascii="Arial" w:hAnsi="Arial" w:cs="Arial"/>
          <w:color w:val="000000"/>
        </w:rPr>
        <w:t>sta</w:t>
      </w:r>
      <w:proofErr w:type="spellEnd"/>
      <w:r w:rsidRPr="00852567">
        <w:rPr>
          <w:rStyle w:val="normaltextrun"/>
          <w:rFonts w:ascii="Arial" w:hAnsi="Arial" w:cs="Arial"/>
          <w:color w:val="000000"/>
        </w:rPr>
        <w:t xml:space="preserve"> pérdida es uno de los factores etiológicos</w:t>
      </w:r>
      <w:r w:rsidRPr="00852567">
        <w:rPr>
          <w:rStyle w:val="normaltextrun"/>
          <w:rFonts w:ascii="Arial" w:hAnsi="Arial" w:cs="Arial"/>
          <w:color w:val="000000"/>
          <w:lang w:val="es-US"/>
        </w:rPr>
        <w:t xml:space="preserve"> </w:t>
      </w:r>
      <w:r w:rsidRPr="00852567">
        <w:rPr>
          <w:rStyle w:val="normaltextrun"/>
          <w:rFonts w:ascii="Arial" w:hAnsi="Arial" w:cs="Arial"/>
          <w:color w:val="000000"/>
        </w:rPr>
        <w:t>de la maloclusión. La etiología es multifactorial y se asocia a factores como pérdida de espacio, erupción comprometida del diente sucesivo, presencia de rotaciones, cambios dimensionales del arco, discrepancias en línea media, apiñamiento, pérdida de los contactos interproximales, como consecuencia de caries o extracciones en la región molar temporal, puede resultar una pérdida de espacio debido a desviaciones de las piezas adyacentes.</w:t>
      </w:r>
      <w:r w:rsidRPr="00852567">
        <w:rPr>
          <w:rStyle w:val="normaltextrun"/>
          <w:rFonts w:ascii="Arial" w:hAnsi="Arial" w:cs="Arial"/>
          <w:color w:val="000000"/>
          <w:vertAlign w:val="superscript"/>
        </w:rPr>
        <w:t>13</w:t>
      </w:r>
      <w:r w:rsidRPr="00852567">
        <w:rPr>
          <w:rStyle w:val="eop"/>
          <w:rFonts w:ascii="Arial" w:hAnsi="Arial" w:cs="Arial"/>
          <w:color w:val="000000"/>
        </w:rPr>
        <w:t> </w:t>
      </w:r>
    </w:p>
    <w:p w14:paraId="72D15B83"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lastRenderedPageBreak/>
        <w:t>La conservación del espacio es primordial, de lo contrario se puede presentar apiñamiento, además de que se previenen hábitos orales y se mantiene la guía de oclusión.</w:t>
      </w:r>
      <w:r w:rsidRPr="00852567">
        <w:rPr>
          <w:rStyle w:val="normaltextrun"/>
          <w:rFonts w:ascii="Arial" w:hAnsi="Arial" w:cs="Arial"/>
          <w:color w:val="000000"/>
          <w:vertAlign w:val="superscript"/>
        </w:rPr>
        <w:t>14</w:t>
      </w:r>
      <w:r w:rsidRPr="00852567">
        <w:rPr>
          <w:rStyle w:val="eop"/>
          <w:rFonts w:ascii="Arial" w:hAnsi="Arial" w:cs="Arial"/>
          <w:color w:val="000000"/>
        </w:rPr>
        <w:t> </w:t>
      </w:r>
    </w:p>
    <w:p w14:paraId="64B09597" w14:textId="77777777" w:rsidR="00852567" w:rsidRPr="00852567" w:rsidRDefault="00852567" w:rsidP="00F42458">
      <w:pPr>
        <w:pStyle w:val="paragraph"/>
        <w:spacing w:before="0" w:beforeAutospacing="0" w:after="0" w:afterAutospacing="0" w:line="360" w:lineRule="auto"/>
        <w:jc w:val="center"/>
        <w:textAlignment w:val="baseline"/>
        <w:rPr>
          <w:rFonts w:ascii="Arial" w:hAnsi="Arial" w:cs="Arial"/>
        </w:rPr>
      </w:pPr>
      <w:r w:rsidRPr="00852567">
        <w:rPr>
          <w:rStyle w:val="normaltextrun"/>
          <w:rFonts w:ascii="Arial" w:hAnsi="Arial" w:cs="Arial"/>
          <w:b/>
          <w:bCs/>
          <w:color w:val="000000"/>
        </w:rPr>
        <w:t>1.2 Espacios dentales</w:t>
      </w:r>
      <w:r w:rsidRPr="00852567">
        <w:rPr>
          <w:rStyle w:val="eop"/>
          <w:rFonts w:ascii="Arial" w:hAnsi="Arial" w:cs="Arial"/>
          <w:color w:val="000000"/>
        </w:rPr>
        <w:t> </w:t>
      </w:r>
    </w:p>
    <w:p w14:paraId="6567BC5C"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 xml:space="preserve">En la dentición mixta existen diferentes tipos de espacios dentales, los cuales </w:t>
      </w:r>
      <w:proofErr w:type="spellStart"/>
      <w:proofErr w:type="gramStart"/>
      <w:r w:rsidRPr="00852567">
        <w:rPr>
          <w:rStyle w:val="normaltextrun"/>
          <w:rFonts w:ascii="Arial" w:hAnsi="Arial" w:cs="Arial"/>
          <w:color w:val="000000"/>
        </w:rPr>
        <w:t>son:espacios</w:t>
      </w:r>
      <w:proofErr w:type="spellEnd"/>
      <w:proofErr w:type="gramEnd"/>
      <w:r w:rsidRPr="00852567">
        <w:rPr>
          <w:rStyle w:val="normaltextrun"/>
          <w:rFonts w:ascii="Arial" w:hAnsi="Arial" w:cs="Arial"/>
          <w:color w:val="000000"/>
        </w:rPr>
        <w:t xml:space="preserve"> </w:t>
      </w:r>
      <w:proofErr w:type="spellStart"/>
      <w:r w:rsidRPr="00852567">
        <w:rPr>
          <w:rStyle w:val="normaltextrun"/>
          <w:rFonts w:ascii="Arial" w:hAnsi="Arial" w:cs="Arial"/>
          <w:color w:val="000000"/>
        </w:rPr>
        <w:t>interdentarios</w:t>
      </w:r>
      <w:proofErr w:type="spellEnd"/>
      <w:r w:rsidRPr="00852567">
        <w:rPr>
          <w:rStyle w:val="normaltextrun"/>
          <w:rFonts w:ascii="Arial" w:hAnsi="Arial" w:cs="Arial"/>
          <w:color w:val="000000"/>
        </w:rPr>
        <w:t>, espacios de primate y los espacios de deriva.</w:t>
      </w:r>
      <w:r w:rsidRPr="00852567">
        <w:rPr>
          <w:rStyle w:val="normaltextrun"/>
          <w:rFonts w:ascii="Arial" w:hAnsi="Arial" w:cs="Arial"/>
          <w:color w:val="000000"/>
          <w:vertAlign w:val="superscript"/>
        </w:rPr>
        <w:t>15</w:t>
      </w:r>
      <w:r w:rsidRPr="00852567">
        <w:rPr>
          <w:rStyle w:val="eop"/>
          <w:rFonts w:ascii="Arial" w:hAnsi="Arial" w:cs="Arial"/>
          <w:color w:val="000000"/>
        </w:rPr>
        <w:t> </w:t>
      </w:r>
    </w:p>
    <w:p w14:paraId="57B214F3"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i/>
          <w:iCs/>
          <w:color w:val="000000"/>
        </w:rPr>
        <w:t xml:space="preserve">Espacios </w:t>
      </w:r>
      <w:proofErr w:type="spellStart"/>
      <w:proofErr w:type="gramStart"/>
      <w:r w:rsidRPr="00852567">
        <w:rPr>
          <w:rStyle w:val="normaltextrun"/>
          <w:rFonts w:ascii="Arial" w:hAnsi="Arial" w:cs="Arial"/>
          <w:b/>
          <w:bCs/>
          <w:i/>
          <w:iCs/>
          <w:color w:val="000000"/>
        </w:rPr>
        <w:t>interdentarios</w:t>
      </w:r>
      <w:proofErr w:type="spellEnd"/>
      <w:r w:rsidRPr="00852567">
        <w:rPr>
          <w:rStyle w:val="normaltextrun"/>
          <w:rFonts w:ascii="Arial" w:hAnsi="Arial" w:cs="Arial"/>
          <w:b/>
          <w:bCs/>
          <w:i/>
          <w:iCs/>
          <w:color w:val="000000"/>
        </w:rPr>
        <w:t>:</w:t>
      </w:r>
      <w:proofErr w:type="spellStart"/>
      <w:r w:rsidRPr="00852567">
        <w:rPr>
          <w:rStyle w:val="normaltextrun"/>
          <w:rFonts w:ascii="Arial" w:hAnsi="Arial" w:cs="Arial"/>
          <w:i/>
          <w:iCs/>
          <w:color w:val="000000"/>
          <w:lang w:val="en-US"/>
        </w:rPr>
        <w:t>cuando</w:t>
      </w:r>
      <w:proofErr w:type="spellEnd"/>
      <w:proofErr w:type="gramEnd"/>
      <w:r w:rsidRPr="00852567">
        <w:rPr>
          <w:rStyle w:val="normaltextrun"/>
          <w:rFonts w:ascii="Arial" w:hAnsi="Arial" w:cs="Arial"/>
          <w:i/>
          <w:iCs/>
          <w:color w:val="000000"/>
          <w:lang w:val="en-US"/>
        </w:rPr>
        <w:t xml:space="preserve"> </w:t>
      </w:r>
      <w:r w:rsidRPr="00852567">
        <w:rPr>
          <w:rStyle w:val="normaltextrun"/>
          <w:rFonts w:ascii="Arial" w:hAnsi="Arial" w:cs="Arial"/>
          <w:color w:val="000000"/>
        </w:rPr>
        <w:t>erupcionan los dientes temporales no existen diastemas, sino hasta los 5-6 años el aumento de las arcadas genera la aparición de diastemas. Si presenta los incisivos temporales alineados a los 6-7 años probablemente cuando erupciones los incisivos permanentes estos podrán presentarse apiñados.</w:t>
      </w:r>
      <w:r w:rsidRPr="00852567">
        <w:rPr>
          <w:rStyle w:val="normaltextrun"/>
          <w:rFonts w:ascii="Arial" w:hAnsi="Arial" w:cs="Arial"/>
          <w:color w:val="000000"/>
          <w:vertAlign w:val="superscript"/>
        </w:rPr>
        <w:t>16</w:t>
      </w:r>
      <w:r w:rsidRPr="00852567">
        <w:rPr>
          <w:rStyle w:val="eop"/>
          <w:rFonts w:ascii="Arial" w:hAnsi="Arial" w:cs="Arial"/>
          <w:color w:val="000000"/>
        </w:rPr>
        <w:t> </w:t>
      </w:r>
    </w:p>
    <w:p w14:paraId="65DA8DF5"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i/>
          <w:iCs/>
          <w:color w:val="000000"/>
        </w:rPr>
        <w:t xml:space="preserve">Espacio de </w:t>
      </w:r>
      <w:proofErr w:type="gramStart"/>
      <w:r w:rsidRPr="00852567">
        <w:rPr>
          <w:rStyle w:val="normaltextrun"/>
          <w:rFonts w:ascii="Arial" w:hAnsi="Arial" w:cs="Arial"/>
          <w:b/>
          <w:bCs/>
          <w:i/>
          <w:iCs/>
          <w:color w:val="000000"/>
        </w:rPr>
        <w:t>primate:</w:t>
      </w:r>
      <w:r w:rsidRPr="00852567">
        <w:rPr>
          <w:rStyle w:val="normaltextrun"/>
          <w:rFonts w:ascii="Arial" w:hAnsi="Arial" w:cs="Arial"/>
          <w:i/>
          <w:iCs/>
          <w:color w:val="000000"/>
          <w:lang w:val="en-US"/>
        </w:rPr>
        <w:t>el</w:t>
      </w:r>
      <w:proofErr w:type="gramEnd"/>
      <w:r w:rsidRPr="00852567">
        <w:rPr>
          <w:rStyle w:val="normaltextrun"/>
          <w:rFonts w:ascii="Arial" w:hAnsi="Arial" w:cs="Arial"/>
          <w:i/>
          <w:iCs/>
          <w:color w:val="000000"/>
          <w:lang w:val="en-US"/>
        </w:rPr>
        <w:t xml:space="preserve"> </w:t>
      </w:r>
      <w:r w:rsidRPr="00852567">
        <w:rPr>
          <w:rStyle w:val="normaltextrun"/>
          <w:rFonts w:ascii="Arial" w:hAnsi="Arial" w:cs="Arial"/>
          <w:color w:val="000000"/>
        </w:rPr>
        <w:t xml:space="preserve">crecimiento de las arcadas a los 5-6 años puede ser efectuado como un diastema mayor entre los caninos superiores e inferiores en lugar de múltiples diastemas </w:t>
      </w:r>
      <w:proofErr w:type="spellStart"/>
      <w:r w:rsidRPr="00852567">
        <w:rPr>
          <w:rStyle w:val="normaltextrun"/>
          <w:rFonts w:ascii="Arial" w:hAnsi="Arial" w:cs="Arial"/>
          <w:color w:val="000000"/>
        </w:rPr>
        <w:t>inter-incisivos</w:t>
      </w:r>
      <w:proofErr w:type="spellEnd"/>
      <w:r w:rsidRPr="00852567">
        <w:rPr>
          <w:rStyle w:val="normaltextrun"/>
          <w:rFonts w:ascii="Arial" w:hAnsi="Arial" w:cs="Arial"/>
          <w:color w:val="000000"/>
        </w:rPr>
        <w:t>. Los diastemas son localizados por distal o detrás de los caninos temporales inferiores y mesial o delante de los superiores. Este tipo de diastema nos ayuda a predecir el espacio necesario para la alineación de las piezas permanentes.</w:t>
      </w:r>
      <w:r w:rsidRPr="00852567">
        <w:rPr>
          <w:rStyle w:val="normaltextrun"/>
          <w:rFonts w:ascii="Arial" w:hAnsi="Arial" w:cs="Arial"/>
          <w:color w:val="000000"/>
          <w:vertAlign w:val="superscript"/>
        </w:rPr>
        <w:t>17</w:t>
      </w:r>
      <w:r w:rsidRPr="00852567">
        <w:rPr>
          <w:rStyle w:val="eop"/>
          <w:rFonts w:ascii="Arial" w:hAnsi="Arial" w:cs="Arial"/>
          <w:color w:val="000000"/>
        </w:rPr>
        <w:t> </w:t>
      </w:r>
    </w:p>
    <w:p w14:paraId="0C84EE7C"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i/>
          <w:iCs/>
          <w:color w:val="000000"/>
        </w:rPr>
        <w:t xml:space="preserve">Espacio de deriva o de </w:t>
      </w:r>
      <w:proofErr w:type="spellStart"/>
      <w:proofErr w:type="gramStart"/>
      <w:r w:rsidRPr="00852567">
        <w:rPr>
          <w:rStyle w:val="normaltextrun"/>
          <w:rFonts w:ascii="Arial" w:hAnsi="Arial" w:cs="Arial"/>
          <w:b/>
          <w:bCs/>
          <w:i/>
          <w:iCs/>
          <w:color w:val="000000"/>
        </w:rPr>
        <w:t>Nance:</w:t>
      </w:r>
      <w:r w:rsidRPr="00852567">
        <w:rPr>
          <w:rStyle w:val="normaltextrun"/>
          <w:rFonts w:ascii="Arial" w:hAnsi="Arial" w:cs="Arial"/>
          <w:color w:val="000000"/>
        </w:rPr>
        <w:t>este</w:t>
      </w:r>
      <w:proofErr w:type="spellEnd"/>
      <w:proofErr w:type="gramEnd"/>
      <w:r w:rsidRPr="00852567">
        <w:rPr>
          <w:rStyle w:val="normaltextrun"/>
          <w:rFonts w:ascii="Arial" w:hAnsi="Arial" w:cs="Arial"/>
          <w:color w:val="000000"/>
        </w:rPr>
        <w:t xml:space="preserve"> espacio se presenta con la discrepancia del tamaño de los caninos y molares primarios con sus sustitutos permanentes: caninos y premolares. Este espacio se evalúa en 1.7 mm en cada </w:t>
      </w:r>
      <w:proofErr w:type="spellStart"/>
      <w:r w:rsidRPr="00852567">
        <w:rPr>
          <w:rStyle w:val="normaltextrun"/>
          <w:rFonts w:ascii="Arial" w:hAnsi="Arial" w:cs="Arial"/>
          <w:color w:val="000000"/>
        </w:rPr>
        <w:t>hemi</w:t>
      </w:r>
      <w:proofErr w:type="spellEnd"/>
      <w:r w:rsidRPr="00852567">
        <w:rPr>
          <w:rStyle w:val="normaltextrun"/>
          <w:rFonts w:ascii="Arial" w:hAnsi="Arial" w:cs="Arial"/>
          <w:color w:val="000000"/>
        </w:rPr>
        <w:t xml:space="preserve">-arcada superior y de 2.3 mm, en cada </w:t>
      </w:r>
      <w:proofErr w:type="spellStart"/>
      <w:r w:rsidRPr="00852567">
        <w:rPr>
          <w:rStyle w:val="normaltextrun"/>
          <w:rFonts w:ascii="Arial" w:hAnsi="Arial" w:cs="Arial"/>
          <w:color w:val="000000"/>
        </w:rPr>
        <w:t>hemi</w:t>
      </w:r>
      <w:proofErr w:type="spellEnd"/>
      <w:r w:rsidRPr="00852567">
        <w:rPr>
          <w:rStyle w:val="normaltextrun"/>
          <w:rFonts w:ascii="Arial" w:hAnsi="Arial" w:cs="Arial"/>
          <w:color w:val="000000"/>
        </w:rPr>
        <w:t>- arcada inferior. La mantención de este espacio para la alineación de los dientes remanentes es polémica, debido a que algunos autores utilizan el espacio, mientras que otros indican que la utilización de este tiene un alto índice de recidiva.</w:t>
      </w:r>
      <w:r w:rsidRPr="00852567">
        <w:rPr>
          <w:rStyle w:val="normaltextrun"/>
          <w:rFonts w:ascii="Arial" w:hAnsi="Arial" w:cs="Arial"/>
          <w:color w:val="000000"/>
          <w:vertAlign w:val="superscript"/>
        </w:rPr>
        <w:t>18</w:t>
      </w:r>
      <w:r w:rsidRPr="00852567">
        <w:rPr>
          <w:rStyle w:val="eop"/>
          <w:rFonts w:ascii="Arial" w:hAnsi="Arial" w:cs="Arial"/>
          <w:color w:val="000000"/>
        </w:rPr>
        <w:t> </w:t>
      </w:r>
    </w:p>
    <w:p w14:paraId="62BDD5E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Los dientes temporales son los responsables de conservar el espacio para la alineación de los permanentes</w:t>
      </w:r>
      <w:r w:rsidRPr="00852567">
        <w:rPr>
          <w:rStyle w:val="normaltextrun"/>
          <w:rFonts w:ascii="Arial" w:hAnsi="Arial" w:cs="Arial"/>
          <w:color w:val="000000"/>
          <w:lang w:val="en-US"/>
        </w:rPr>
        <w:t>; ma</w:t>
      </w:r>
      <w:proofErr w:type="spellStart"/>
      <w:r w:rsidRPr="00852567">
        <w:rPr>
          <w:rStyle w:val="normaltextrun"/>
          <w:rFonts w:ascii="Arial" w:hAnsi="Arial" w:cs="Arial"/>
          <w:color w:val="000000"/>
        </w:rPr>
        <w:t>ntenerlos</w:t>
      </w:r>
      <w:proofErr w:type="spellEnd"/>
      <w:r w:rsidRPr="00852567">
        <w:rPr>
          <w:rStyle w:val="normaltextrun"/>
          <w:rFonts w:ascii="Arial" w:hAnsi="Arial" w:cs="Arial"/>
          <w:color w:val="000000"/>
        </w:rPr>
        <w:t xml:space="preserve"> en un buen estado es importante para evitar el desarrollo de patologías asociadas a perdida dental prematura. Conservar la longitud de arco es fundamental para evitar maloclusiones. El segundo molar temporal reviste una importancia vital ya que guía a los primeros molares hasta su posición.</w:t>
      </w:r>
      <w:r w:rsidRPr="00852567">
        <w:rPr>
          <w:rStyle w:val="normaltextrun"/>
          <w:rFonts w:ascii="Arial" w:hAnsi="Arial" w:cs="Arial"/>
          <w:color w:val="000000"/>
          <w:vertAlign w:val="superscript"/>
        </w:rPr>
        <w:t>19</w:t>
      </w:r>
      <w:r w:rsidRPr="00852567">
        <w:rPr>
          <w:rStyle w:val="eop"/>
          <w:rFonts w:ascii="Arial" w:hAnsi="Arial" w:cs="Arial"/>
          <w:color w:val="000000"/>
        </w:rPr>
        <w:t> </w:t>
      </w:r>
    </w:p>
    <w:p w14:paraId="27C3C401"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lastRenderedPageBreak/>
        <w:t>La mantención de espacio está indicada cuando hay pérdida prematura de uno o más dientes primarios, cuando no hay perdida en el perímetro del arco y cuando se puede concluir una predicción favorable del análisis del espacio realizado.</w:t>
      </w:r>
      <w:r w:rsidRPr="00852567">
        <w:rPr>
          <w:rStyle w:val="normaltextrun"/>
          <w:rFonts w:ascii="Arial" w:hAnsi="Arial" w:cs="Arial"/>
          <w:color w:val="000000"/>
          <w:vertAlign w:val="superscript"/>
        </w:rPr>
        <w:t>20</w:t>
      </w:r>
      <w:r w:rsidRPr="00852567">
        <w:rPr>
          <w:rStyle w:val="eop"/>
          <w:rFonts w:ascii="Arial" w:hAnsi="Arial" w:cs="Arial"/>
          <w:color w:val="000000"/>
        </w:rPr>
        <w:t> </w:t>
      </w:r>
    </w:p>
    <w:p w14:paraId="45D8DEA7" w14:textId="77777777" w:rsidR="00852567" w:rsidRPr="00852567" w:rsidRDefault="00852567" w:rsidP="00F42458">
      <w:pPr>
        <w:pStyle w:val="paragraph"/>
        <w:spacing w:before="0" w:beforeAutospacing="0" w:after="0" w:afterAutospacing="0" w:line="360" w:lineRule="auto"/>
        <w:jc w:val="both"/>
        <w:textAlignment w:val="baseline"/>
        <w:rPr>
          <w:rStyle w:val="normaltextrun"/>
          <w:rFonts w:ascii="Arial" w:hAnsi="Arial" w:cs="Arial"/>
          <w:b/>
          <w:bCs/>
          <w:i/>
          <w:iCs/>
          <w:color w:val="000000"/>
        </w:rPr>
      </w:pPr>
    </w:p>
    <w:p w14:paraId="1C431FF9" w14:textId="76D0DDC6"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i/>
          <w:iCs/>
          <w:color w:val="000000"/>
        </w:rPr>
        <w:t xml:space="preserve">Las principales razones para preservar el espacio </w:t>
      </w:r>
      <w:proofErr w:type="spellStart"/>
      <w:proofErr w:type="gramStart"/>
      <w:r w:rsidRPr="00852567">
        <w:rPr>
          <w:rStyle w:val="normaltextrun"/>
          <w:rFonts w:ascii="Arial" w:hAnsi="Arial" w:cs="Arial"/>
          <w:b/>
          <w:bCs/>
          <w:i/>
          <w:iCs/>
          <w:color w:val="000000"/>
        </w:rPr>
        <w:t>son</w:t>
      </w:r>
      <w:r w:rsidRPr="00852567">
        <w:rPr>
          <w:rStyle w:val="normaltextrun"/>
          <w:rFonts w:ascii="Arial" w:hAnsi="Arial" w:cs="Arial"/>
          <w:i/>
          <w:iCs/>
          <w:color w:val="000000"/>
        </w:rPr>
        <w:t>:</w:t>
      </w:r>
      <w:r w:rsidRPr="00852567">
        <w:rPr>
          <w:rStyle w:val="normaltextrun"/>
          <w:rFonts w:ascii="Arial" w:hAnsi="Arial" w:cs="Arial"/>
          <w:color w:val="000000"/>
        </w:rPr>
        <w:t>permitir</w:t>
      </w:r>
      <w:proofErr w:type="spellEnd"/>
      <w:proofErr w:type="gramEnd"/>
      <w:r w:rsidRPr="00852567">
        <w:rPr>
          <w:rStyle w:val="normaltextrun"/>
          <w:rFonts w:ascii="Arial" w:hAnsi="Arial" w:cs="Arial"/>
          <w:color w:val="000000"/>
        </w:rPr>
        <w:t xml:space="preserve"> la erupción no obstaculizada de caninos y dientes posteriores, disminuir el apiñamiento de los dientes anteriores durante su erupción, permitir el desplazamiento de molares cuando sea necesario para obtener una relación céntrica, evitar la aparición de malos hábitos, mantener correcta la guía de erupción y establecer la clase I de oclusión.</w:t>
      </w:r>
      <w:r w:rsidRPr="00852567">
        <w:rPr>
          <w:rStyle w:val="normaltextrun"/>
          <w:rFonts w:ascii="Arial" w:hAnsi="Arial" w:cs="Arial"/>
          <w:color w:val="000000"/>
          <w:vertAlign w:val="superscript"/>
        </w:rPr>
        <w:t>21</w:t>
      </w:r>
      <w:r w:rsidRPr="00852567">
        <w:rPr>
          <w:rStyle w:val="eop"/>
          <w:rFonts w:ascii="Arial" w:hAnsi="Arial" w:cs="Arial"/>
          <w:color w:val="000000"/>
        </w:rPr>
        <w:t> </w:t>
      </w:r>
    </w:p>
    <w:p w14:paraId="562E637B"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 xml:space="preserve">El desarrollo dentario está relacionado con el crecimiento craneofacial en general, y particularmente ligado a los maxilares, dado que, si existe alguna modificación en el crecimiento de alguno de estos componentes, se generarán malposiciones de los dientes. Este desarrollo dentario mencionado anteriormente, es un proceso significativamente coordinado con el crecimiento de los maxilares. La calcificación dental, la erupción de dientes temporales y posteriormente la de los permanentes y el proceso de reabsorción de raíces constituyen una serie de fenómenos complejos que explican la frecuencia de anomalías de la dentición definitiva y en lo correspondiente la oclusión dentaria. Entre los 6 y 12 años inicia la erupción de los dientes permanentes, concluyendo hasta los 18 años aproximadamente con los terceros </w:t>
      </w:r>
      <w:proofErr w:type="gramStart"/>
      <w:r w:rsidRPr="00852567">
        <w:rPr>
          <w:rStyle w:val="normaltextrun"/>
          <w:rFonts w:ascii="Arial" w:hAnsi="Arial" w:cs="Arial"/>
          <w:color w:val="000000"/>
        </w:rPr>
        <w:t>molares.</w:t>
      </w:r>
      <w:r w:rsidRPr="00852567">
        <w:rPr>
          <w:rStyle w:val="normaltextrun"/>
          <w:rFonts w:ascii="Arial" w:hAnsi="Arial" w:cs="Arial"/>
          <w:color w:val="000000"/>
          <w:vertAlign w:val="superscript"/>
        </w:rPr>
        <w:t>.</w:t>
      </w:r>
      <w:proofErr w:type="gramEnd"/>
      <w:r w:rsidRPr="00852567">
        <w:rPr>
          <w:rStyle w:val="normaltextrun"/>
          <w:rFonts w:ascii="Arial" w:hAnsi="Arial" w:cs="Arial"/>
          <w:color w:val="000000"/>
          <w:vertAlign w:val="superscript"/>
        </w:rPr>
        <w:t>22</w:t>
      </w:r>
      <w:r w:rsidRPr="00852567">
        <w:rPr>
          <w:rStyle w:val="eop"/>
          <w:rFonts w:ascii="Arial" w:hAnsi="Arial" w:cs="Arial"/>
          <w:color w:val="000000"/>
        </w:rPr>
        <w:t> </w:t>
      </w:r>
    </w:p>
    <w:p w14:paraId="4CAB3F39"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i/>
          <w:iCs/>
          <w:color w:val="000000"/>
        </w:rPr>
        <w:t xml:space="preserve">Los requerimientos para un aparato </w:t>
      </w:r>
      <w:proofErr w:type="spellStart"/>
      <w:proofErr w:type="gramStart"/>
      <w:r w:rsidRPr="00852567">
        <w:rPr>
          <w:rStyle w:val="normaltextrun"/>
          <w:rFonts w:ascii="Arial" w:hAnsi="Arial" w:cs="Arial"/>
          <w:b/>
          <w:bCs/>
          <w:i/>
          <w:iCs/>
          <w:color w:val="000000"/>
        </w:rPr>
        <w:t>son</w:t>
      </w:r>
      <w:r w:rsidRPr="00852567">
        <w:rPr>
          <w:rStyle w:val="normaltextrun"/>
          <w:rFonts w:ascii="Arial" w:hAnsi="Arial" w:cs="Arial"/>
          <w:i/>
          <w:iCs/>
          <w:color w:val="000000"/>
        </w:rPr>
        <w:t>:</w:t>
      </w:r>
      <w:r w:rsidRPr="00852567">
        <w:rPr>
          <w:rStyle w:val="normaltextrun"/>
          <w:rFonts w:ascii="Arial" w:hAnsi="Arial" w:cs="Arial"/>
          <w:color w:val="000000"/>
        </w:rPr>
        <w:t>mantener</w:t>
      </w:r>
      <w:proofErr w:type="spellEnd"/>
      <w:proofErr w:type="gramEnd"/>
      <w:r w:rsidRPr="00852567">
        <w:rPr>
          <w:rStyle w:val="normaltextrun"/>
          <w:rFonts w:ascii="Arial" w:hAnsi="Arial" w:cs="Arial"/>
          <w:color w:val="000000"/>
        </w:rPr>
        <w:t xml:space="preserve"> las dimensiones </w:t>
      </w:r>
      <w:proofErr w:type="spellStart"/>
      <w:r w:rsidRPr="00852567">
        <w:rPr>
          <w:rStyle w:val="normaltextrun"/>
          <w:rFonts w:ascii="Arial" w:hAnsi="Arial" w:cs="Arial"/>
          <w:color w:val="000000"/>
        </w:rPr>
        <w:t>mesiodistales</w:t>
      </w:r>
      <w:proofErr w:type="spellEnd"/>
      <w:r w:rsidRPr="00852567">
        <w:rPr>
          <w:rStyle w:val="normaltextrun"/>
          <w:rFonts w:ascii="Arial" w:hAnsi="Arial" w:cs="Arial"/>
          <w:color w:val="000000"/>
        </w:rPr>
        <w:t xml:space="preserve"> del diente perdido, ser funcional al punto de prevenir la sobre erupción de los dientes antagonistas, deber ser simple pero resistente como sea posible, no exponer dientes adyacentes y antagonistas, no sobre forzar a los dientes pilares, que sea de fácil higiene, no afectar la masticación, fonética y la deglución y restablecer las funciones. </w:t>
      </w:r>
      <w:r w:rsidRPr="00852567">
        <w:rPr>
          <w:rStyle w:val="normaltextrun"/>
          <w:rFonts w:ascii="Arial" w:hAnsi="Arial" w:cs="Arial"/>
          <w:color w:val="000000"/>
          <w:vertAlign w:val="superscript"/>
        </w:rPr>
        <w:t>23</w:t>
      </w:r>
      <w:r w:rsidRPr="00852567">
        <w:rPr>
          <w:rStyle w:val="eop"/>
          <w:rFonts w:ascii="Arial" w:hAnsi="Arial" w:cs="Arial"/>
          <w:color w:val="000000"/>
        </w:rPr>
        <w:t> </w:t>
      </w:r>
    </w:p>
    <w:p w14:paraId="60A549DE" w14:textId="77777777" w:rsidR="00852567" w:rsidRPr="00852567" w:rsidRDefault="00852567" w:rsidP="00F42458">
      <w:pPr>
        <w:pStyle w:val="paragraph"/>
        <w:spacing w:before="0" w:beforeAutospacing="0" w:after="0" w:afterAutospacing="0" w:line="360" w:lineRule="auto"/>
        <w:jc w:val="both"/>
        <w:textAlignment w:val="baseline"/>
        <w:rPr>
          <w:rStyle w:val="eop"/>
          <w:rFonts w:ascii="Arial" w:hAnsi="Arial" w:cs="Arial"/>
          <w:color w:val="000000"/>
        </w:rPr>
      </w:pPr>
      <w:r w:rsidRPr="00852567">
        <w:rPr>
          <w:rStyle w:val="normaltextrun"/>
          <w:rFonts w:ascii="Arial" w:hAnsi="Arial" w:cs="Arial"/>
          <w:b/>
          <w:bCs/>
          <w:i/>
          <w:iCs/>
          <w:color w:val="000000"/>
        </w:rPr>
        <w:t xml:space="preserve">Las contraindicaciones de los mantenedores de espacio </w:t>
      </w:r>
      <w:proofErr w:type="spellStart"/>
      <w:proofErr w:type="gramStart"/>
      <w:r w:rsidRPr="00852567">
        <w:rPr>
          <w:rStyle w:val="normaltextrun"/>
          <w:rFonts w:ascii="Arial" w:hAnsi="Arial" w:cs="Arial"/>
          <w:b/>
          <w:bCs/>
          <w:i/>
          <w:iCs/>
          <w:color w:val="000000"/>
        </w:rPr>
        <w:t>son</w:t>
      </w:r>
      <w:r w:rsidRPr="00852567">
        <w:rPr>
          <w:rStyle w:val="normaltextrun"/>
          <w:rFonts w:ascii="Arial" w:hAnsi="Arial" w:cs="Arial"/>
          <w:i/>
          <w:iCs/>
          <w:color w:val="000000"/>
        </w:rPr>
        <w:t>:c</w:t>
      </w:r>
      <w:r w:rsidRPr="00852567">
        <w:rPr>
          <w:rStyle w:val="normaltextrun"/>
          <w:rFonts w:ascii="Arial" w:hAnsi="Arial" w:cs="Arial"/>
          <w:color w:val="000000"/>
        </w:rPr>
        <w:t>uando</w:t>
      </w:r>
      <w:proofErr w:type="spellEnd"/>
      <w:proofErr w:type="gramEnd"/>
      <w:r w:rsidRPr="00852567">
        <w:rPr>
          <w:rStyle w:val="normaltextrun"/>
          <w:rFonts w:ascii="Arial" w:hAnsi="Arial" w:cs="Arial"/>
          <w:color w:val="000000"/>
        </w:rPr>
        <w:t xml:space="preserve"> no hay hueso alveolar, cuando no hay suficiente espacio, cuando ya esté próximo a erupcionar el diente permanente, cuando existe agenesia del remanente, cuando el espacio disponible sea superior a la dimensión </w:t>
      </w:r>
      <w:proofErr w:type="spellStart"/>
      <w:r w:rsidRPr="00852567">
        <w:rPr>
          <w:rStyle w:val="normaltextrun"/>
          <w:rFonts w:ascii="Arial" w:hAnsi="Arial" w:cs="Arial"/>
          <w:color w:val="000000"/>
        </w:rPr>
        <w:t>mesiodistal</w:t>
      </w:r>
      <w:proofErr w:type="spellEnd"/>
      <w:r w:rsidRPr="00852567">
        <w:rPr>
          <w:rStyle w:val="normaltextrun"/>
          <w:rFonts w:ascii="Arial" w:hAnsi="Arial" w:cs="Arial"/>
          <w:color w:val="000000"/>
        </w:rPr>
        <w:t xml:space="preserve">. </w:t>
      </w:r>
      <w:r w:rsidRPr="00852567">
        <w:rPr>
          <w:rStyle w:val="normaltextrun"/>
          <w:rFonts w:ascii="Arial" w:hAnsi="Arial" w:cs="Arial"/>
          <w:color w:val="000000"/>
          <w:vertAlign w:val="superscript"/>
        </w:rPr>
        <w:t>24</w:t>
      </w:r>
      <w:r w:rsidRPr="00852567">
        <w:rPr>
          <w:rStyle w:val="eop"/>
          <w:rFonts w:ascii="Arial" w:hAnsi="Arial" w:cs="Arial"/>
          <w:color w:val="000000"/>
        </w:rPr>
        <w:t> </w:t>
      </w:r>
    </w:p>
    <w:p w14:paraId="15250AF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p>
    <w:p w14:paraId="400FB38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lang w:val="es-ES"/>
        </w:rPr>
        <w:t>1.3 Componentes de los mantenedores de espacio:</w:t>
      </w:r>
      <w:r w:rsidRPr="00852567">
        <w:rPr>
          <w:rStyle w:val="eop"/>
          <w:rFonts w:ascii="Arial" w:hAnsi="Arial" w:cs="Arial"/>
          <w:color w:val="000000"/>
        </w:rPr>
        <w:t> </w:t>
      </w:r>
    </w:p>
    <w:p w14:paraId="3566E868"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lang w:val="es-ES"/>
        </w:rPr>
        <w:t xml:space="preserve">Los elementos que se pueden utilizar para la conformación de los mantenedores de espacio en general son: alambre, fundente, soldadura, resinas acrílicas, bandas, dientes protésicos, ganchos prefabricados (estos varían dependiendo el tipo de mantenedor de espacio que se vaya a realizar). </w:t>
      </w:r>
      <w:r w:rsidRPr="00852567">
        <w:rPr>
          <w:rStyle w:val="normaltextrun"/>
          <w:rFonts w:ascii="Arial" w:hAnsi="Arial" w:cs="Arial"/>
          <w:color w:val="000000"/>
          <w:vertAlign w:val="superscript"/>
          <w:lang w:val="es-ES"/>
        </w:rPr>
        <w:t>25</w:t>
      </w:r>
      <w:r w:rsidRPr="00852567">
        <w:rPr>
          <w:rStyle w:val="eop"/>
          <w:rFonts w:ascii="Arial" w:hAnsi="Arial" w:cs="Arial"/>
          <w:color w:val="000000"/>
        </w:rPr>
        <w:t> </w:t>
      </w:r>
    </w:p>
    <w:p w14:paraId="66AB7558" w14:textId="77777777" w:rsidR="003F7AA6" w:rsidRPr="003F7AA6" w:rsidRDefault="00852567">
      <w:pPr>
        <w:pStyle w:val="paragraph"/>
        <w:numPr>
          <w:ilvl w:val="0"/>
          <w:numId w:val="37"/>
        </w:numPr>
        <w:spacing w:before="0" w:beforeAutospacing="0" w:after="0" w:afterAutospacing="0" w:line="360" w:lineRule="auto"/>
        <w:jc w:val="both"/>
        <w:textAlignment w:val="baseline"/>
        <w:rPr>
          <w:rStyle w:val="normaltextrun"/>
          <w:rFonts w:ascii="Arial" w:hAnsi="Arial" w:cs="Arial"/>
          <w:b/>
          <w:bCs/>
          <w:color w:val="000000"/>
        </w:rPr>
      </w:pPr>
      <w:r w:rsidRPr="003F7AA6">
        <w:rPr>
          <w:rStyle w:val="normaltextrun"/>
          <w:rFonts w:ascii="Arial" w:hAnsi="Arial" w:cs="Arial"/>
          <w:b/>
          <w:bCs/>
          <w:color w:val="000000"/>
        </w:rPr>
        <w:t>Alambre</w:t>
      </w:r>
      <w:r w:rsidR="003F7AA6" w:rsidRPr="003F7AA6">
        <w:rPr>
          <w:rStyle w:val="normaltextrun"/>
          <w:rFonts w:ascii="Arial" w:hAnsi="Arial" w:cs="Arial"/>
          <w:b/>
          <w:bCs/>
          <w:color w:val="000000"/>
        </w:rPr>
        <w:t>s</w:t>
      </w:r>
    </w:p>
    <w:p w14:paraId="47EEB79F" w14:textId="5274C524" w:rsidR="00852567" w:rsidRPr="003F7AA6" w:rsidRDefault="003F7AA6" w:rsidP="00F42458">
      <w:pPr>
        <w:pStyle w:val="paragraph"/>
        <w:spacing w:before="0" w:beforeAutospacing="0" w:after="0" w:afterAutospacing="0" w:line="360" w:lineRule="auto"/>
        <w:jc w:val="both"/>
        <w:textAlignment w:val="baseline"/>
        <w:rPr>
          <w:rFonts w:ascii="Arial" w:hAnsi="Arial" w:cs="Arial"/>
          <w:b/>
          <w:bCs/>
          <w:color w:val="000000"/>
        </w:rPr>
      </w:pPr>
      <w:r>
        <w:rPr>
          <w:rStyle w:val="normaltextrun"/>
          <w:rFonts w:ascii="Arial" w:hAnsi="Arial" w:cs="Arial"/>
          <w:color w:val="000000"/>
        </w:rPr>
        <w:t>P</w:t>
      </w:r>
      <w:r w:rsidR="00852567" w:rsidRPr="00852567">
        <w:rPr>
          <w:rStyle w:val="normaltextrun"/>
          <w:rFonts w:ascii="Arial" w:hAnsi="Arial" w:cs="Arial"/>
        </w:rPr>
        <w:t>ara dar a conocer la información del alambre, es necesario mencionar la evolución sobre este.</w:t>
      </w:r>
      <w:r w:rsidR="00852567" w:rsidRPr="00852567">
        <w:rPr>
          <w:rStyle w:val="normaltextrun"/>
          <w:rFonts w:ascii="Arial" w:hAnsi="Arial" w:cs="Arial"/>
          <w:vertAlign w:val="superscript"/>
        </w:rPr>
        <w:t>26</w:t>
      </w:r>
      <w:r w:rsidR="00852567" w:rsidRPr="00852567">
        <w:rPr>
          <w:rStyle w:val="eop"/>
          <w:rFonts w:ascii="Arial" w:hAnsi="Arial" w:cs="Arial"/>
        </w:rPr>
        <w:t> </w:t>
      </w:r>
    </w:p>
    <w:p w14:paraId="24703FF4" w14:textId="6B6A56B2" w:rsidR="00852567" w:rsidRPr="00F42458" w:rsidRDefault="00852567" w:rsidP="00F42458">
      <w:pPr>
        <w:pStyle w:val="paragraph"/>
        <w:spacing w:before="0" w:beforeAutospacing="0" w:after="0" w:afterAutospacing="0" w:line="360" w:lineRule="auto"/>
        <w:jc w:val="both"/>
        <w:textAlignment w:val="baseline"/>
        <w:rPr>
          <w:rStyle w:val="normaltextrun"/>
          <w:rFonts w:ascii="Arial" w:hAnsi="Arial" w:cs="Arial"/>
        </w:rPr>
      </w:pPr>
      <w:r w:rsidRPr="00852567">
        <w:rPr>
          <w:rStyle w:val="normaltextrun"/>
          <w:rFonts w:ascii="Arial" w:hAnsi="Arial" w:cs="Arial"/>
        </w:rPr>
        <w:t xml:space="preserve">En 1728 Pierre </w:t>
      </w:r>
      <w:proofErr w:type="spellStart"/>
      <w:r w:rsidRPr="00852567">
        <w:rPr>
          <w:rStyle w:val="normaltextrun"/>
          <w:rFonts w:ascii="Arial" w:hAnsi="Arial" w:cs="Arial"/>
        </w:rPr>
        <w:t>Fauchard</w:t>
      </w:r>
      <w:proofErr w:type="spellEnd"/>
      <w:r w:rsidRPr="00852567">
        <w:rPr>
          <w:rStyle w:val="normaltextrun"/>
          <w:rFonts w:ascii="Arial" w:hAnsi="Arial" w:cs="Arial"/>
        </w:rPr>
        <w:t xml:space="preserve"> relató la tentativa del movimiento dentario usando un arco de metal. En 1887, la soldadura se introdujo al área ortodóntica permitiendo perfeccionar los aparatos. En 1907 se utilizaban alambres de bronce, pero presentaron una baja eficiencia. En 1928 la ligadura de cobre fue sustituida por acero inoxidable. El alambre de acero inoxidable es el más utilizado para la fabricación de aparatos de ortodoncia en el laboratorio. </w:t>
      </w:r>
      <w:r w:rsidRPr="00852567">
        <w:rPr>
          <w:rStyle w:val="normaltextrun"/>
          <w:rFonts w:ascii="Arial" w:hAnsi="Arial" w:cs="Arial"/>
          <w:vertAlign w:val="superscript"/>
        </w:rPr>
        <w:t>27</w:t>
      </w:r>
      <w:r w:rsidRPr="00852567">
        <w:rPr>
          <w:rStyle w:val="eop"/>
          <w:rFonts w:ascii="Arial" w:hAnsi="Arial" w:cs="Arial"/>
        </w:rPr>
        <w:t> </w:t>
      </w:r>
    </w:p>
    <w:p w14:paraId="363E7294" w14:textId="77777777" w:rsidR="00852567" w:rsidRPr="00852567" w:rsidRDefault="00852567" w:rsidP="00F42458">
      <w:pPr>
        <w:pStyle w:val="paragraph"/>
        <w:spacing w:before="0" w:beforeAutospacing="0" w:after="0" w:afterAutospacing="0" w:line="360" w:lineRule="auto"/>
        <w:jc w:val="both"/>
        <w:textAlignment w:val="baseline"/>
        <w:rPr>
          <w:rStyle w:val="normaltextrun"/>
          <w:rFonts w:ascii="Arial" w:hAnsi="Arial" w:cs="Arial"/>
          <w:b/>
          <w:bCs/>
        </w:rPr>
      </w:pPr>
    </w:p>
    <w:p w14:paraId="28741BB7" w14:textId="1A8F9664"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rPr>
        <w:t>Ventajas del acero inoxidable: </w:t>
      </w:r>
      <w:r w:rsidRPr="00852567">
        <w:rPr>
          <w:rStyle w:val="eop"/>
          <w:rFonts w:ascii="Arial" w:hAnsi="Arial" w:cs="Arial"/>
        </w:rPr>
        <w:t> </w:t>
      </w:r>
    </w:p>
    <w:p w14:paraId="095809B6" w14:textId="77777777" w:rsidR="00852567" w:rsidRPr="00852567" w:rsidRDefault="00852567">
      <w:pPr>
        <w:pStyle w:val="paragraph"/>
        <w:numPr>
          <w:ilvl w:val="0"/>
          <w:numId w:val="42"/>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Bajo costo. </w:t>
      </w:r>
      <w:r w:rsidRPr="00852567">
        <w:rPr>
          <w:rStyle w:val="eop"/>
          <w:rFonts w:ascii="Arial" w:hAnsi="Arial" w:cs="Arial"/>
        </w:rPr>
        <w:t> </w:t>
      </w:r>
    </w:p>
    <w:p w14:paraId="11793082" w14:textId="77777777" w:rsidR="00852567" w:rsidRPr="00852567" w:rsidRDefault="00852567">
      <w:pPr>
        <w:pStyle w:val="paragraph"/>
        <w:numPr>
          <w:ilvl w:val="0"/>
          <w:numId w:val="42"/>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Duración: es difícil producir roturas en los aparatos salvo que esto sean demasiado maltratados. </w:t>
      </w:r>
      <w:r w:rsidRPr="00852567">
        <w:rPr>
          <w:rStyle w:val="eop"/>
          <w:rFonts w:ascii="Arial" w:hAnsi="Arial" w:cs="Arial"/>
        </w:rPr>
        <w:t> </w:t>
      </w:r>
    </w:p>
    <w:p w14:paraId="7146B733" w14:textId="77777777" w:rsidR="00852567" w:rsidRPr="00852567" w:rsidRDefault="00852567">
      <w:pPr>
        <w:pStyle w:val="paragraph"/>
        <w:numPr>
          <w:ilvl w:val="0"/>
          <w:numId w:val="42"/>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Inalterabilidad: son resistentes a la mayoría de los agentes químicos y a los fluidos bucales. </w:t>
      </w:r>
      <w:r w:rsidRPr="00852567">
        <w:rPr>
          <w:rStyle w:val="eop"/>
          <w:rFonts w:ascii="Arial" w:hAnsi="Arial" w:cs="Arial"/>
        </w:rPr>
        <w:t> </w:t>
      </w:r>
    </w:p>
    <w:p w14:paraId="40EF26C6" w14:textId="77777777" w:rsidR="00852567" w:rsidRPr="00852567" w:rsidRDefault="00852567">
      <w:pPr>
        <w:pStyle w:val="paragraph"/>
        <w:numPr>
          <w:ilvl w:val="0"/>
          <w:numId w:val="42"/>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Insípidos: pudiendo ser soportados por el paciente. </w:t>
      </w:r>
      <w:r w:rsidRPr="00852567">
        <w:rPr>
          <w:rStyle w:val="eop"/>
          <w:rFonts w:ascii="Arial" w:hAnsi="Arial" w:cs="Arial"/>
        </w:rPr>
        <w:t> </w:t>
      </w:r>
    </w:p>
    <w:p w14:paraId="31AF4E86" w14:textId="77777777" w:rsidR="00852567" w:rsidRPr="00852567" w:rsidRDefault="00852567">
      <w:pPr>
        <w:pStyle w:val="paragraph"/>
        <w:numPr>
          <w:ilvl w:val="0"/>
          <w:numId w:val="42"/>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Higiénicos.</w:t>
      </w:r>
      <w:r w:rsidRPr="00852567">
        <w:rPr>
          <w:rStyle w:val="normaltextrun"/>
          <w:rFonts w:ascii="Arial" w:hAnsi="Arial" w:cs="Arial"/>
          <w:vertAlign w:val="superscript"/>
        </w:rPr>
        <w:t>28</w:t>
      </w:r>
      <w:r w:rsidRPr="00852567">
        <w:rPr>
          <w:rStyle w:val="eop"/>
          <w:rFonts w:ascii="Arial" w:hAnsi="Arial" w:cs="Arial"/>
        </w:rPr>
        <w:t> </w:t>
      </w:r>
    </w:p>
    <w:p w14:paraId="2D64474B" w14:textId="77777777" w:rsidR="00852567" w:rsidRPr="00852567" w:rsidRDefault="00852567" w:rsidP="00F42458">
      <w:pPr>
        <w:pStyle w:val="paragraph"/>
        <w:spacing w:before="0" w:beforeAutospacing="0" w:after="0" w:afterAutospacing="0" w:line="360" w:lineRule="auto"/>
        <w:ind w:left="360"/>
        <w:jc w:val="both"/>
        <w:textAlignment w:val="baseline"/>
        <w:rPr>
          <w:rFonts w:ascii="Arial" w:hAnsi="Arial" w:cs="Arial"/>
        </w:rPr>
      </w:pPr>
      <w:r w:rsidRPr="00852567">
        <w:rPr>
          <w:rStyle w:val="eop"/>
          <w:rFonts w:ascii="Arial" w:hAnsi="Arial" w:cs="Arial"/>
        </w:rPr>
        <w:t> </w:t>
      </w:r>
    </w:p>
    <w:p w14:paraId="7B0FCF33"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Para realizar los ganchos, retenedores, arcos y resortes, es necesario tener el conocimiento de las propiedades de los alambres para su máxima eficiencia, ya que al saber esto, podremos seleccionar el alambre que más se adecue al trabajo requerido.</w:t>
      </w:r>
      <w:r w:rsidRPr="00852567">
        <w:rPr>
          <w:rStyle w:val="normaltextrun"/>
          <w:rFonts w:ascii="Arial" w:hAnsi="Arial" w:cs="Arial"/>
          <w:vertAlign w:val="superscript"/>
        </w:rPr>
        <w:t>29</w:t>
      </w:r>
      <w:r w:rsidRPr="00852567">
        <w:rPr>
          <w:rStyle w:val="eop"/>
          <w:rFonts w:ascii="Arial" w:hAnsi="Arial" w:cs="Arial"/>
        </w:rPr>
        <w:t> </w:t>
      </w:r>
    </w:p>
    <w:p w14:paraId="288CD842"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 xml:space="preserve">Algunas de las propiedades </w:t>
      </w:r>
      <w:proofErr w:type="spellStart"/>
      <w:proofErr w:type="gramStart"/>
      <w:r w:rsidRPr="00852567">
        <w:rPr>
          <w:rStyle w:val="normaltextrun"/>
          <w:rFonts w:ascii="Arial" w:hAnsi="Arial" w:cs="Arial"/>
        </w:rPr>
        <w:t>son:elasticidad</w:t>
      </w:r>
      <w:proofErr w:type="spellEnd"/>
      <w:proofErr w:type="gramEnd"/>
      <w:r w:rsidRPr="00852567">
        <w:rPr>
          <w:rStyle w:val="normaltextrun"/>
          <w:rFonts w:ascii="Arial" w:hAnsi="Arial" w:cs="Arial"/>
          <w:lang w:val="en-US"/>
        </w:rPr>
        <w:t>,</w:t>
      </w:r>
      <w:r w:rsidRPr="00852567">
        <w:rPr>
          <w:rStyle w:val="normaltextrun"/>
          <w:rFonts w:ascii="Arial" w:hAnsi="Arial" w:cs="Arial"/>
        </w:rPr>
        <w:t xml:space="preserve"> deflexión, diámetro, longitud, forma y composición.</w:t>
      </w:r>
      <w:r w:rsidRPr="00852567">
        <w:rPr>
          <w:rStyle w:val="eop"/>
          <w:rFonts w:ascii="Arial" w:hAnsi="Arial" w:cs="Arial"/>
        </w:rPr>
        <w:t> </w:t>
      </w:r>
    </w:p>
    <w:p w14:paraId="3E5111DA" w14:textId="77777777" w:rsidR="00852567" w:rsidRPr="00852567" w:rsidRDefault="00852567">
      <w:pPr>
        <w:pStyle w:val="paragraph"/>
        <w:numPr>
          <w:ilvl w:val="0"/>
          <w:numId w:val="41"/>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lastRenderedPageBreak/>
        <w:t>Elasticidad: propiedad que tiene un material a regresar a su forma original después de haberle aplicado fuerza.</w:t>
      </w:r>
      <w:r w:rsidRPr="00852567">
        <w:rPr>
          <w:rStyle w:val="eop"/>
          <w:rFonts w:ascii="Arial" w:hAnsi="Arial" w:cs="Arial"/>
        </w:rPr>
        <w:t> </w:t>
      </w:r>
    </w:p>
    <w:p w14:paraId="4726A2AD" w14:textId="77777777" w:rsidR="00852567" w:rsidRPr="00852567" w:rsidRDefault="00852567">
      <w:pPr>
        <w:pStyle w:val="paragraph"/>
        <w:numPr>
          <w:ilvl w:val="0"/>
          <w:numId w:val="41"/>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Deflexión: es el límite hasta el que se puede flexionar el alambre.</w:t>
      </w:r>
      <w:r w:rsidRPr="00852567">
        <w:rPr>
          <w:rStyle w:val="eop"/>
          <w:rFonts w:ascii="Arial" w:hAnsi="Arial" w:cs="Arial"/>
        </w:rPr>
        <w:t> </w:t>
      </w:r>
    </w:p>
    <w:p w14:paraId="303B8F74"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 xml:space="preserve">Respecto a la forma, se clasifican en: redondos, cuadrados, rectangulares, trenzados y coaxiales. </w:t>
      </w:r>
      <w:r w:rsidRPr="00852567">
        <w:rPr>
          <w:rStyle w:val="normaltextrun"/>
          <w:rFonts w:ascii="Arial" w:hAnsi="Arial" w:cs="Arial"/>
          <w:vertAlign w:val="superscript"/>
        </w:rPr>
        <w:t>30</w:t>
      </w:r>
      <w:r w:rsidRPr="00852567">
        <w:rPr>
          <w:rStyle w:val="eop"/>
          <w:rFonts w:ascii="Arial" w:hAnsi="Arial" w:cs="Arial"/>
        </w:rPr>
        <w:t> </w:t>
      </w:r>
    </w:p>
    <w:p w14:paraId="77FB2F5A" w14:textId="77777777" w:rsidR="00852567" w:rsidRPr="00852567" w:rsidRDefault="00852567">
      <w:pPr>
        <w:pStyle w:val="paragraph"/>
        <w:numPr>
          <w:ilvl w:val="0"/>
          <w:numId w:val="36"/>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rPr>
        <w:t>Ganchos y retenedores</w:t>
      </w:r>
      <w:r w:rsidRPr="00852567">
        <w:rPr>
          <w:rStyle w:val="eop"/>
          <w:rFonts w:ascii="Arial" w:hAnsi="Arial" w:cs="Arial"/>
        </w:rPr>
        <w:t> </w:t>
      </w:r>
    </w:p>
    <w:p w14:paraId="7A548435"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Permiten que estos permanezcan en una posición adecuada e impidan el desalojo de estos, brindan estabilidad y retención.</w:t>
      </w:r>
      <w:r w:rsidRPr="00852567">
        <w:rPr>
          <w:rStyle w:val="eop"/>
          <w:rFonts w:ascii="Arial" w:hAnsi="Arial" w:cs="Arial"/>
        </w:rPr>
        <w:t> </w:t>
      </w:r>
    </w:p>
    <w:p w14:paraId="1760D07B"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proofErr w:type="gramStart"/>
      <w:r w:rsidRPr="00852567">
        <w:rPr>
          <w:rStyle w:val="normaltextrun"/>
          <w:rFonts w:ascii="Arial" w:hAnsi="Arial" w:cs="Arial"/>
          <w:b/>
          <w:bCs/>
          <w:color w:val="000000"/>
          <w:lang w:val="es-ES"/>
        </w:rPr>
        <w:t>Fundentes:</w:t>
      </w:r>
      <w:r w:rsidRPr="00852567">
        <w:rPr>
          <w:rStyle w:val="normaltextrun"/>
          <w:rFonts w:ascii="Arial" w:hAnsi="Arial" w:cs="Arial"/>
          <w:color w:val="000000"/>
          <w:lang w:val="en-US"/>
        </w:rPr>
        <w:t>so</w:t>
      </w:r>
      <w:r w:rsidRPr="00852567">
        <w:rPr>
          <w:rStyle w:val="normaltextrun"/>
          <w:rFonts w:ascii="Arial" w:hAnsi="Arial" w:cs="Arial"/>
          <w:color w:val="000000"/>
        </w:rPr>
        <w:t>n</w:t>
      </w:r>
      <w:proofErr w:type="gramEnd"/>
      <w:r w:rsidRPr="00852567">
        <w:rPr>
          <w:rStyle w:val="normaltextrun"/>
          <w:rFonts w:ascii="Arial" w:hAnsi="Arial" w:cs="Arial"/>
          <w:color w:val="000000"/>
        </w:rPr>
        <w:t xml:space="preserve"> sustancias que ayudan a la fusión de la soldadura y la unión de partes a soldar, aunque el metal que se va a soldar este limpio, con el simple hecho de que este expuesto al aire libre tendrá en la superficie una fina capa de oxígeno lo cual impedirá la unión correcta con la soldadura.</w:t>
      </w:r>
      <w:r w:rsidRPr="00852567">
        <w:rPr>
          <w:rStyle w:val="normaltextrun"/>
          <w:rFonts w:ascii="Arial" w:hAnsi="Arial" w:cs="Arial"/>
          <w:color w:val="000000"/>
          <w:vertAlign w:val="superscript"/>
        </w:rPr>
        <w:t>31</w:t>
      </w:r>
      <w:r w:rsidRPr="00852567">
        <w:rPr>
          <w:rStyle w:val="eop"/>
          <w:rFonts w:ascii="Arial" w:hAnsi="Arial" w:cs="Arial"/>
          <w:color w:val="000000"/>
        </w:rPr>
        <w:t> </w:t>
      </w:r>
    </w:p>
    <w:p w14:paraId="782AAF75"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lang w:val="es-ES"/>
        </w:rPr>
      </w:pPr>
      <w:r w:rsidRPr="00852567">
        <w:rPr>
          <w:rStyle w:val="normaltextrun"/>
          <w:rFonts w:ascii="Arial" w:hAnsi="Arial" w:cs="Arial"/>
        </w:rPr>
        <w:t>Existen diferentes pastas o líquidos ya preparados por fabricantes, pero principalmente están compuestos por Bórax 55%, Ácido bórico 35</w:t>
      </w:r>
      <w:proofErr w:type="gramStart"/>
      <w:r w:rsidRPr="00852567">
        <w:rPr>
          <w:rStyle w:val="normaltextrun"/>
          <w:rFonts w:ascii="Arial" w:hAnsi="Arial" w:cs="Arial"/>
        </w:rPr>
        <w:t>%  Silicatos</w:t>
      </w:r>
      <w:proofErr w:type="gramEnd"/>
      <w:r w:rsidRPr="00852567">
        <w:rPr>
          <w:rStyle w:val="normaltextrun"/>
          <w:rFonts w:ascii="Arial" w:hAnsi="Arial" w:cs="Arial"/>
        </w:rPr>
        <w:t>, Cloruros 10% .</w:t>
      </w:r>
      <w:r w:rsidRPr="00852567">
        <w:rPr>
          <w:rStyle w:val="eop"/>
          <w:rFonts w:ascii="Arial" w:hAnsi="Arial" w:cs="Arial"/>
          <w:lang w:val="es-ES"/>
        </w:rPr>
        <w:t> </w:t>
      </w:r>
    </w:p>
    <w:p w14:paraId="189A253A"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lang w:val="es-ES"/>
        </w:rPr>
      </w:pPr>
      <w:r w:rsidRPr="00852567">
        <w:rPr>
          <w:rStyle w:val="normaltextrun"/>
          <w:rFonts w:ascii="Arial" w:hAnsi="Arial" w:cs="Arial"/>
          <w:b/>
          <w:bCs/>
          <w:color w:val="000000"/>
        </w:rPr>
        <w:t>Tiene 2 objetivos: </w:t>
      </w:r>
      <w:r w:rsidRPr="00852567">
        <w:rPr>
          <w:rStyle w:val="eop"/>
          <w:rFonts w:ascii="Arial" w:hAnsi="Arial" w:cs="Arial"/>
          <w:color w:val="000000"/>
          <w:lang w:val="es-ES"/>
        </w:rPr>
        <w:t> </w:t>
      </w:r>
    </w:p>
    <w:p w14:paraId="6C92D02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1.- Evitar la oxidación facilitando la unión entre metales. </w:t>
      </w:r>
      <w:r w:rsidRPr="00852567">
        <w:rPr>
          <w:rStyle w:val="eop"/>
          <w:rFonts w:ascii="Arial" w:hAnsi="Arial" w:cs="Arial"/>
          <w:color w:val="000000"/>
        </w:rPr>
        <w:t> </w:t>
      </w:r>
    </w:p>
    <w:p w14:paraId="574836D7"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2.- Permiten que la soldadura se deslice sobre los objetos a soldar. </w:t>
      </w:r>
      <w:r w:rsidRPr="00852567">
        <w:rPr>
          <w:rStyle w:val="eop"/>
          <w:rFonts w:ascii="Arial" w:hAnsi="Arial" w:cs="Arial"/>
          <w:color w:val="000000"/>
        </w:rPr>
        <w:t> </w:t>
      </w:r>
    </w:p>
    <w:p w14:paraId="2E494EC4" w14:textId="4D5F9257" w:rsidR="00852567" w:rsidRPr="00852567" w:rsidRDefault="00852567" w:rsidP="00F42458">
      <w:pPr>
        <w:pStyle w:val="paragraph"/>
        <w:spacing w:before="0" w:beforeAutospacing="0" w:after="0" w:afterAutospacing="0" w:line="360" w:lineRule="auto"/>
        <w:textAlignment w:val="baseline"/>
        <w:rPr>
          <w:rFonts w:ascii="Arial" w:hAnsi="Arial" w:cs="Arial"/>
          <w:color w:val="000000"/>
        </w:rPr>
      </w:pPr>
      <w:r w:rsidRPr="00852567">
        <w:rPr>
          <w:rStyle w:val="normaltextrun"/>
          <w:rFonts w:ascii="Arial" w:hAnsi="Arial" w:cs="Arial"/>
          <w:color w:val="000000"/>
        </w:rPr>
        <w:t xml:space="preserve">Contienen agentes reductores y limpiadores al igual que un fluoruro cuyo objetivo es disolver la película que se forma en el cromo durante la soldadura. </w:t>
      </w:r>
      <w:r w:rsidRPr="00852567">
        <w:rPr>
          <w:rStyle w:val="normaltextrun"/>
          <w:rFonts w:ascii="Arial" w:hAnsi="Arial" w:cs="Arial"/>
          <w:color w:val="000000"/>
          <w:vertAlign w:val="superscript"/>
        </w:rPr>
        <w:t>32</w:t>
      </w:r>
      <w:r w:rsidRPr="00852567">
        <w:rPr>
          <w:rStyle w:val="eop"/>
          <w:rFonts w:ascii="Arial" w:hAnsi="Arial" w:cs="Arial"/>
          <w:color w:val="000000"/>
        </w:rPr>
        <w:t> </w:t>
      </w:r>
    </w:p>
    <w:p w14:paraId="50D3F87A" w14:textId="77777777" w:rsidR="00852567" w:rsidRPr="00852567" w:rsidRDefault="00852567">
      <w:pPr>
        <w:pStyle w:val="paragraph"/>
        <w:numPr>
          <w:ilvl w:val="0"/>
          <w:numId w:val="38"/>
        </w:numPr>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Soldadura:</w:t>
      </w:r>
      <w:r w:rsidRPr="00852567">
        <w:rPr>
          <w:rStyle w:val="normaltextrun"/>
          <w:rFonts w:ascii="Arial" w:hAnsi="Arial" w:cs="Arial"/>
          <w:color w:val="000000"/>
        </w:rPr>
        <w:t> </w:t>
      </w:r>
      <w:r w:rsidRPr="00852567">
        <w:rPr>
          <w:rStyle w:val="eop"/>
          <w:rFonts w:ascii="Arial" w:hAnsi="Arial" w:cs="Arial"/>
          <w:color w:val="000000"/>
        </w:rPr>
        <w:t> </w:t>
      </w:r>
    </w:p>
    <w:p w14:paraId="6EF03B35"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 La soldadura ortodóntica, así como todos deben aplicarse sin alterar o deformar los elementos a soldar</w:t>
      </w:r>
      <w:r w:rsidRPr="00852567">
        <w:rPr>
          <w:rStyle w:val="normaltextrun"/>
          <w:rFonts w:ascii="Arial" w:hAnsi="Arial" w:cs="Arial"/>
          <w:color w:val="000000"/>
          <w:lang w:val="en-US"/>
        </w:rPr>
        <w:t>, (</w:t>
      </w:r>
      <w:proofErr w:type="spellStart"/>
      <w:r w:rsidRPr="00852567">
        <w:rPr>
          <w:rStyle w:val="normaltextrun"/>
          <w:rFonts w:ascii="Arial" w:hAnsi="Arial" w:cs="Arial"/>
          <w:color w:val="000000"/>
          <w:lang w:val="en-US"/>
        </w:rPr>
        <w:t>acción</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donde</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une</w:t>
      </w:r>
      <w:proofErr w:type="spellEnd"/>
      <w:r w:rsidRPr="00852567">
        <w:rPr>
          <w:rStyle w:val="normaltextrun"/>
          <w:rFonts w:ascii="Arial" w:hAnsi="Arial" w:cs="Arial"/>
          <w:color w:val="000000"/>
          <w:lang w:val="en-US"/>
        </w:rPr>
        <w:t xml:space="preserve"> el alambre con la </w:t>
      </w:r>
      <w:proofErr w:type="spellStart"/>
      <w:r w:rsidRPr="00852567">
        <w:rPr>
          <w:rStyle w:val="normaltextrun"/>
          <w:rFonts w:ascii="Arial" w:hAnsi="Arial" w:cs="Arial"/>
          <w:color w:val="000000"/>
          <w:lang w:val="en-US"/>
        </w:rPr>
        <w:t>banda</w:t>
      </w:r>
      <w:proofErr w:type="spellEnd"/>
      <w:r w:rsidRPr="00852567">
        <w:rPr>
          <w:rStyle w:val="normaltextrun"/>
          <w:rFonts w:ascii="Arial" w:hAnsi="Arial" w:cs="Arial"/>
          <w:color w:val="000000"/>
          <w:lang w:val="en-US"/>
        </w:rPr>
        <w:t>).</w:t>
      </w:r>
      <w:r w:rsidRPr="00852567">
        <w:rPr>
          <w:rStyle w:val="normaltextrun"/>
          <w:rFonts w:ascii="Arial" w:hAnsi="Arial" w:cs="Arial"/>
          <w:color w:val="000000"/>
        </w:rPr>
        <w:t xml:space="preserve"> </w:t>
      </w:r>
      <w:r w:rsidRPr="00852567">
        <w:rPr>
          <w:rStyle w:val="normaltextrun"/>
          <w:rFonts w:ascii="Arial" w:hAnsi="Arial" w:cs="Arial"/>
          <w:color w:val="000000"/>
          <w:vertAlign w:val="superscript"/>
        </w:rPr>
        <w:t>33</w:t>
      </w:r>
      <w:r w:rsidRPr="00852567">
        <w:rPr>
          <w:rStyle w:val="eop"/>
          <w:rFonts w:ascii="Arial" w:hAnsi="Arial" w:cs="Arial"/>
          <w:color w:val="000000"/>
        </w:rPr>
        <w:t> </w:t>
      </w:r>
    </w:p>
    <w:p w14:paraId="313CC2C6" w14:textId="5F83DB70" w:rsidR="00852567" w:rsidRPr="00852567" w:rsidRDefault="00852567">
      <w:pPr>
        <w:pStyle w:val="paragraph"/>
        <w:numPr>
          <w:ilvl w:val="0"/>
          <w:numId w:val="39"/>
        </w:numPr>
        <w:spacing w:before="0" w:beforeAutospacing="0" w:after="0" w:afterAutospacing="0" w:line="360" w:lineRule="auto"/>
        <w:jc w:val="both"/>
        <w:textAlignment w:val="baseline"/>
        <w:rPr>
          <w:rStyle w:val="normaltextrun"/>
          <w:rFonts w:ascii="Arial" w:hAnsi="Arial" w:cs="Arial"/>
        </w:rPr>
      </w:pPr>
      <w:r w:rsidRPr="00852567">
        <w:rPr>
          <w:rStyle w:val="normaltextrun"/>
          <w:rFonts w:ascii="Arial" w:hAnsi="Arial" w:cs="Arial"/>
          <w:b/>
          <w:bCs/>
          <w:color w:val="000000"/>
        </w:rPr>
        <w:t>Resina Acrílica:</w:t>
      </w:r>
    </w:p>
    <w:p w14:paraId="4C7BF5F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 xml:space="preserve">La más utilizada es el </w:t>
      </w:r>
      <w:proofErr w:type="spellStart"/>
      <w:r w:rsidRPr="00852567">
        <w:rPr>
          <w:rStyle w:val="normaltextrun"/>
          <w:rFonts w:ascii="Arial" w:hAnsi="Arial" w:cs="Arial"/>
          <w:color w:val="000000"/>
        </w:rPr>
        <w:t>polimetacrilato</w:t>
      </w:r>
      <w:proofErr w:type="spellEnd"/>
      <w:r w:rsidRPr="00852567">
        <w:rPr>
          <w:rStyle w:val="normaltextrun"/>
          <w:rFonts w:ascii="Arial" w:hAnsi="Arial" w:cs="Arial"/>
          <w:color w:val="000000"/>
        </w:rPr>
        <w:t xml:space="preserve"> de metilo, polímero cuyo agente iniciador es el peróxido benzoico, el cual se activa con calor o con una amina terciaria. El monómero principalmente se compone de metacrilato de metilo y una baja cantidad de hidroquina.</w:t>
      </w:r>
      <w:r w:rsidRPr="00852567">
        <w:rPr>
          <w:rStyle w:val="normaltextrun"/>
          <w:rFonts w:ascii="Arial" w:hAnsi="Arial" w:cs="Arial"/>
          <w:color w:val="000000"/>
          <w:vertAlign w:val="superscript"/>
        </w:rPr>
        <w:t>34</w:t>
      </w:r>
      <w:r w:rsidRPr="00852567">
        <w:rPr>
          <w:rStyle w:val="eop"/>
          <w:rFonts w:ascii="Arial" w:hAnsi="Arial" w:cs="Arial"/>
          <w:color w:val="000000"/>
        </w:rPr>
        <w:t> </w:t>
      </w:r>
    </w:p>
    <w:p w14:paraId="39B6EAE7" w14:textId="138E1302"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color w:val="000000"/>
        </w:rPr>
        <w:t>Este tipo de resinas se presentan en colores, estos son llamativos para una mejor aceptación para los mantenedores de espacio, solo se utilizan en caso de confeccionar placas base para aparatos removibles.</w:t>
      </w:r>
      <w:r w:rsidRPr="00852567">
        <w:rPr>
          <w:rStyle w:val="eop"/>
          <w:rFonts w:ascii="Arial" w:hAnsi="Arial" w:cs="Arial"/>
          <w:color w:val="000000"/>
        </w:rPr>
        <w:t> </w:t>
      </w:r>
    </w:p>
    <w:p w14:paraId="1932022E" w14:textId="77777777" w:rsidR="00852567" w:rsidRPr="00852567" w:rsidRDefault="00852567" w:rsidP="00F42458">
      <w:pPr>
        <w:pStyle w:val="paragraph"/>
        <w:spacing w:before="0" w:beforeAutospacing="0" w:after="0" w:afterAutospacing="0" w:line="360" w:lineRule="auto"/>
        <w:jc w:val="both"/>
        <w:textAlignment w:val="baseline"/>
        <w:rPr>
          <w:rStyle w:val="normaltextrun"/>
          <w:rFonts w:ascii="Arial" w:hAnsi="Arial" w:cs="Arial"/>
        </w:rPr>
      </w:pPr>
    </w:p>
    <w:p w14:paraId="69AF1862" w14:textId="2A7BCA5F" w:rsidR="00F42458" w:rsidRPr="00F42458" w:rsidRDefault="00852567">
      <w:pPr>
        <w:pStyle w:val="paragraph"/>
        <w:numPr>
          <w:ilvl w:val="0"/>
          <w:numId w:val="40"/>
        </w:numPr>
        <w:spacing w:before="0" w:beforeAutospacing="0" w:after="0" w:afterAutospacing="0" w:line="360" w:lineRule="auto"/>
        <w:jc w:val="both"/>
        <w:textAlignment w:val="baseline"/>
        <w:rPr>
          <w:rStyle w:val="normaltextrun"/>
          <w:rFonts w:ascii="Arial" w:hAnsi="Arial" w:cs="Arial"/>
        </w:rPr>
      </w:pPr>
      <w:r w:rsidRPr="00852567">
        <w:rPr>
          <w:rStyle w:val="normaltextrun"/>
          <w:rFonts w:ascii="Arial" w:hAnsi="Arial" w:cs="Arial"/>
          <w:b/>
          <w:bCs/>
          <w:color w:val="000000"/>
        </w:rPr>
        <w:t>Bandas:</w:t>
      </w:r>
      <w:r w:rsidRPr="00852567">
        <w:rPr>
          <w:rStyle w:val="normaltextrun"/>
          <w:rFonts w:ascii="Arial" w:hAnsi="Arial" w:cs="Arial"/>
          <w:color w:val="000000"/>
        </w:rPr>
        <w:t xml:space="preserve"> </w:t>
      </w:r>
    </w:p>
    <w:p w14:paraId="6EBF83E8" w14:textId="45024E25" w:rsidR="00F42458" w:rsidRDefault="00F42458" w:rsidP="00F42458">
      <w:pPr>
        <w:pStyle w:val="paragraph"/>
        <w:spacing w:before="0" w:beforeAutospacing="0" w:after="0" w:afterAutospacing="0" w:line="360" w:lineRule="auto"/>
        <w:jc w:val="both"/>
        <w:textAlignment w:val="baseline"/>
        <w:rPr>
          <w:rStyle w:val="normaltextrun"/>
          <w:rFonts w:ascii="Arial" w:hAnsi="Arial" w:cs="Arial"/>
          <w:color w:val="000000"/>
        </w:rPr>
      </w:pPr>
      <w:r>
        <w:rPr>
          <w:rStyle w:val="normaltextrun"/>
          <w:rFonts w:ascii="Arial" w:hAnsi="Arial" w:cs="Arial"/>
          <w:color w:val="000000"/>
        </w:rPr>
        <w:t>Existen dos tipos de bandas, las que son fabricadas personalmente para cada paciente y las preformadas, estas se dividen en 2:</w:t>
      </w:r>
    </w:p>
    <w:p w14:paraId="40CA8396" w14:textId="47C342EF" w:rsidR="00F42458" w:rsidRDefault="00F42458">
      <w:pPr>
        <w:pStyle w:val="paragraph"/>
        <w:numPr>
          <w:ilvl w:val="0"/>
          <w:numId w:val="34"/>
        </w:numPr>
        <w:spacing w:before="0" w:beforeAutospacing="0" w:after="0" w:afterAutospacing="0" w:line="360" w:lineRule="auto"/>
        <w:jc w:val="both"/>
        <w:textAlignment w:val="baseline"/>
        <w:rPr>
          <w:rFonts w:ascii="Arial" w:hAnsi="Arial" w:cs="Arial"/>
        </w:rPr>
      </w:pPr>
      <w:r>
        <w:rPr>
          <w:rFonts w:ascii="Arial" w:hAnsi="Arial" w:cs="Arial"/>
        </w:rPr>
        <w:t xml:space="preserve">Con </w:t>
      </w:r>
      <w:proofErr w:type="spellStart"/>
      <w:r>
        <w:rPr>
          <w:rFonts w:ascii="Arial" w:hAnsi="Arial" w:cs="Arial"/>
        </w:rPr>
        <w:t>aditamentos:su</w:t>
      </w:r>
      <w:proofErr w:type="spellEnd"/>
      <w:r>
        <w:rPr>
          <w:rFonts w:ascii="Arial" w:hAnsi="Arial" w:cs="Arial"/>
        </w:rPr>
        <w:t xml:space="preserve"> costo es mayor, pueden llevar tubos, cajas linguales o hasta bracket.</w:t>
      </w:r>
    </w:p>
    <w:p w14:paraId="750D08ED" w14:textId="4F2D6DEA" w:rsidR="00F42458" w:rsidRDefault="00F42458">
      <w:pPr>
        <w:pStyle w:val="paragraph"/>
        <w:numPr>
          <w:ilvl w:val="0"/>
          <w:numId w:val="35"/>
        </w:numPr>
        <w:spacing w:before="0" w:beforeAutospacing="0" w:after="0" w:afterAutospacing="0" w:line="360" w:lineRule="auto"/>
        <w:jc w:val="both"/>
        <w:textAlignment w:val="baseline"/>
        <w:rPr>
          <w:rFonts w:ascii="Arial" w:hAnsi="Arial" w:cs="Arial"/>
          <w:vertAlign w:val="superscript"/>
        </w:rPr>
      </w:pPr>
      <w:r>
        <w:rPr>
          <w:rFonts w:ascii="Arial" w:hAnsi="Arial" w:cs="Arial"/>
        </w:rPr>
        <w:t xml:space="preserve">Sin </w:t>
      </w:r>
      <w:proofErr w:type="spellStart"/>
      <w:proofErr w:type="gramStart"/>
      <w:r>
        <w:rPr>
          <w:rFonts w:ascii="Arial" w:hAnsi="Arial" w:cs="Arial"/>
        </w:rPr>
        <w:t>aditamentos:pueden</w:t>
      </w:r>
      <w:proofErr w:type="spellEnd"/>
      <w:proofErr w:type="gramEnd"/>
      <w:r>
        <w:rPr>
          <w:rFonts w:ascii="Arial" w:hAnsi="Arial" w:cs="Arial"/>
        </w:rPr>
        <w:t xml:space="preserve"> ser estándar cuando no vienen para ningún molar específicamente, y anatómicas aquellas que vienen para casa molar especifico y para cada diámetro.</w:t>
      </w:r>
      <w:r>
        <w:rPr>
          <w:rFonts w:ascii="Arial" w:hAnsi="Arial" w:cs="Arial"/>
          <w:vertAlign w:val="superscript"/>
        </w:rPr>
        <w:t>32</w:t>
      </w:r>
    </w:p>
    <w:p w14:paraId="4D343614" w14:textId="77777777" w:rsidR="003F7AA6" w:rsidRPr="00F42458" w:rsidRDefault="003F7AA6" w:rsidP="003F7AA6">
      <w:pPr>
        <w:pStyle w:val="paragraph"/>
        <w:spacing w:before="0" w:beforeAutospacing="0" w:after="0" w:afterAutospacing="0" w:line="360" w:lineRule="auto"/>
        <w:ind w:left="720"/>
        <w:jc w:val="both"/>
        <w:textAlignment w:val="baseline"/>
        <w:rPr>
          <w:rFonts w:ascii="Arial" w:hAnsi="Arial" w:cs="Arial"/>
          <w:vertAlign w:val="superscript"/>
        </w:rPr>
      </w:pPr>
    </w:p>
    <w:p w14:paraId="4EF98869"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rPr>
        <w:t>Mantenedores de espacio fijos</w:t>
      </w:r>
      <w:r w:rsidRPr="00852567">
        <w:rPr>
          <w:rStyle w:val="eop"/>
          <w:rFonts w:ascii="Arial" w:hAnsi="Arial" w:cs="Arial"/>
        </w:rPr>
        <w:t> </w:t>
      </w:r>
    </w:p>
    <w:p w14:paraId="55F30EB1"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 xml:space="preserve">Conformados principalmente por una o dos bandas, este tipo de mantenedor es colocado por el odontólogo, el cual va cementado. A su vez este se subclasifica en mantenedores fijos a un extremo (corona-ansa, banda-ansa) y mantenedores fijos a dos extremos (arco lingual, barra </w:t>
      </w:r>
      <w:proofErr w:type="spellStart"/>
      <w:r w:rsidRPr="00852567">
        <w:rPr>
          <w:rStyle w:val="normaltextrun"/>
          <w:rFonts w:ascii="Arial" w:hAnsi="Arial" w:cs="Arial"/>
        </w:rPr>
        <w:t>transpalatina</w:t>
      </w:r>
      <w:proofErr w:type="spellEnd"/>
      <w:r w:rsidRPr="00852567">
        <w:rPr>
          <w:rStyle w:val="normaltextrun"/>
          <w:rFonts w:ascii="Arial" w:hAnsi="Arial" w:cs="Arial"/>
        </w:rPr>
        <w:t>).</w:t>
      </w:r>
      <w:r w:rsidRPr="00852567">
        <w:rPr>
          <w:rStyle w:val="normaltextrun"/>
          <w:rFonts w:ascii="Arial" w:hAnsi="Arial" w:cs="Arial"/>
          <w:vertAlign w:val="superscript"/>
        </w:rPr>
        <w:t>36</w:t>
      </w:r>
      <w:r w:rsidRPr="00852567">
        <w:rPr>
          <w:rStyle w:val="eop"/>
          <w:rFonts w:ascii="Arial" w:hAnsi="Arial" w:cs="Arial"/>
        </w:rPr>
        <w:t> </w:t>
      </w:r>
    </w:p>
    <w:p w14:paraId="317B415A" w14:textId="670B7C6C" w:rsidR="00852567" w:rsidRPr="003F7AA6" w:rsidRDefault="00852567" w:rsidP="00F42458">
      <w:pPr>
        <w:pStyle w:val="paragraph"/>
        <w:spacing w:before="0" w:beforeAutospacing="0" w:after="0" w:afterAutospacing="0" w:line="360" w:lineRule="auto"/>
        <w:jc w:val="both"/>
        <w:textAlignment w:val="baseline"/>
        <w:rPr>
          <w:rFonts w:ascii="Arial" w:hAnsi="Arial" w:cs="Arial"/>
          <w:lang w:val="es-ES"/>
        </w:rPr>
      </w:pPr>
      <w:r w:rsidRPr="00852567">
        <w:rPr>
          <w:rStyle w:val="eop"/>
          <w:rFonts w:ascii="Arial" w:hAnsi="Arial" w:cs="Arial"/>
          <w:lang w:val="es-ES"/>
        </w:rPr>
        <w:t> </w:t>
      </w:r>
      <w:r w:rsidRPr="00852567">
        <w:rPr>
          <w:rStyle w:val="normaltextrun"/>
          <w:rFonts w:ascii="Arial" w:hAnsi="Arial" w:cs="Arial"/>
          <w:b/>
          <w:bCs/>
          <w:color w:val="000000"/>
        </w:rPr>
        <w:t>Las características generales de los mantenedores fijos son:</w:t>
      </w:r>
      <w:r w:rsidRPr="00852567">
        <w:rPr>
          <w:rStyle w:val="eop"/>
          <w:rFonts w:ascii="Arial" w:hAnsi="Arial" w:cs="Arial"/>
          <w:color w:val="000000"/>
        </w:rPr>
        <w:t> </w:t>
      </w:r>
    </w:p>
    <w:p w14:paraId="6086EEBD" w14:textId="77777777" w:rsidR="00852567" w:rsidRPr="00852567" w:rsidRDefault="00852567">
      <w:pPr>
        <w:pStyle w:val="paragraph"/>
        <w:numPr>
          <w:ilvl w:val="0"/>
          <w:numId w:val="6"/>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Metálicos.</w:t>
      </w:r>
      <w:r w:rsidRPr="00852567">
        <w:rPr>
          <w:rStyle w:val="eop"/>
          <w:rFonts w:ascii="Arial" w:hAnsi="Arial" w:cs="Arial"/>
          <w:color w:val="000000"/>
        </w:rPr>
        <w:t> </w:t>
      </w:r>
    </w:p>
    <w:p w14:paraId="3381A8B8" w14:textId="77777777" w:rsidR="00852567" w:rsidRPr="00852567" w:rsidRDefault="00852567">
      <w:pPr>
        <w:pStyle w:val="paragraph"/>
        <w:numPr>
          <w:ilvl w:val="0"/>
          <w:numId w:val="7"/>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 xml:space="preserve">Poca estética, excepto el mantenedor "frente </w:t>
      </w:r>
      <w:proofErr w:type="spellStart"/>
      <w:r w:rsidRPr="00852567">
        <w:rPr>
          <w:rStyle w:val="normaltextrun"/>
          <w:rFonts w:ascii="Arial" w:hAnsi="Arial" w:cs="Arial"/>
          <w:color w:val="000000"/>
        </w:rPr>
        <w:t>estetico</w:t>
      </w:r>
      <w:proofErr w:type="spellEnd"/>
      <w:r w:rsidRPr="00852567">
        <w:rPr>
          <w:rStyle w:val="normaltextrun"/>
          <w:rFonts w:ascii="Arial" w:hAnsi="Arial" w:cs="Arial"/>
          <w:color w:val="000000"/>
        </w:rPr>
        <w:t>".</w:t>
      </w:r>
      <w:r w:rsidRPr="00852567">
        <w:rPr>
          <w:rStyle w:val="eop"/>
          <w:rFonts w:ascii="Arial" w:hAnsi="Arial" w:cs="Arial"/>
          <w:color w:val="000000"/>
        </w:rPr>
        <w:t> </w:t>
      </w:r>
    </w:p>
    <w:p w14:paraId="10326F71" w14:textId="77777777" w:rsidR="00852567" w:rsidRPr="00852567" w:rsidRDefault="00852567">
      <w:pPr>
        <w:pStyle w:val="paragraph"/>
        <w:numPr>
          <w:ilvl w:val="0"/>
          <w:numId w:val="8"/>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Requieren menor vigilancia por el odontólogo.</w:t>
      </w:r>
      <w:r w:rsidRPr="00852567">
        <w:rPr>
          <w:rStyle w:val="eop"/>
          <w:rFonts w:ascii="Arial" w:hAnsi="Arial" w:cs="Arial"/>
          <w:color w:val="000000"/>
        </w:rPr>
        <w:t> </w:t>
      </w:r>
    </w:p>
    <w:p w14:paraId="79E9F84C" w14:textId="77777777" w:rsidR="00852567" w:rsidRPr="00852567" w:rsidRDefault="00852567">
      <w:pPr>
        <w:pStyle w:val="paragraph"/>
        <w:numPr>
          <w:ilvl w:val="0"/>
          <w:numId w:val="9"/>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Por lo general solo mantienen el espacio de un solo diente.</w:t>
      </w:r>
      <w:r w:rsidRPr="00852567">
        <w:rPr>
          <w:rStyle w:val="eop"/>
          <w:rFonts w:ascii="Arial" w:hAnsi="Arial" w:cs="Arial"/>
          <w:color w:val="000000"/>
        </w:rPr>
        <w:t> </w:t>
      </w:r>
    </w:p>
    <w:p w14:paraId="1FE768EF" w14:textId="77777777" w:rsidR="00852567" w:rsidRPr="00852567" w:rsidRDefault="00852567">
      <w:pPr>
        <w:pStyle w:val="paragraph"/>
        <w:numPr>
          <w:ilvl w:val="0"/>
          <w:numId w:val="10"/>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No precisan colaboración del paciente.</w:t>
      </w:r>
      <w:r w:rsidRPr="00852567">
        <w:rPr>
          <w:rStyle w:val="eop"/>
          <w:rFonts w:ascii="Arial" w:hAnsi="Arial" w:cs="Arial"/>
          <w:color w:val="000000"/>
        </w:rPr>
        <w:t> </w:t>
      </w:r>
    </w:p>
    <w:p w14:paraId="0BB14CE7" w14:textId="77777777" w:rsidR="00852567" w:rsidRPr="00852567" w:rsidRDefault="00852567">
      <w:pPr>
        <w:pStyle w:val="paragraph"/>
        <w:numPr>
          <w:ilvl w:val="0"/>
          <w:numId w:val="11"/>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No reestablecen funciones.</w:t>
      </w:r>
      <w:r w:rsidRPr="00852567">
        <w:rPr>
          <w:rStyle w:val="eop"/>
          <w:rFonts w:ascii="Arial" w:hAnsi="Arial" w:cs="Arial"/>
          <w:color w:val="000000"/>
        </w:rPr>
        <w:t> </w:t>
      </w:r>
    </w:p>
    <w:p w14:paraId="2BDFF69D" w14:textId="77777777" w:rsidR="00852567" w:rsidRPr="00852567" w:rsidRDefault="00852567">
      <w:pPr>
        <w:pStyle w:val="paragraph"/>
        <w:numPr>
          <w:ilvl w:val="0"/>
          <w:numId w:val="12"/>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Pueden dificultar la higiene.</w:t>
      </w:r>
      <w:r w:rsidRPr="00852567">
        <w:rPr>
          <w:rStyle w:val="eop"/>
          <w:rFonts w:ascii="Arial" w:hAnsi="Arial" w:cs="Arial"/>
          <w:color w:val="000000"/>
        </w:rPr>
        <w:t> </w:t>
      </w:r>
    </w:p>
    <w:p w14:paraId="4A049D75" w14:textId="77777777" w:rsidR="00852567" w:rsidRPr="00852567" w:rsidRDefault="00852567">
      <w:pPr>
        <w:pStyle w:val="paragraph"/>
        <w:numPr>
          <w:ilvl w:val="0"/>
          <w:numId w:val="13"/>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Ser estables y resistentes.</w:t>
      </w:r>
      <w:r w:rsidRPr="00852567">
        <w:rPr>
          <w:rStyle w:val="eop"/>
          <w:rFonts w:ascii="Arial" w:hAnsi="Arial" w:cs="Arial"/>
          <w:color w:val="000000"/>
        </w:rPr>
        <w:t> </w:t>
      </w:r>
    </w:p>
    <w:p w14:paraId="2E1962BA"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Las 4 reglas para su cuidado</w:t>
      </w:r>
      <w:r w:rsidRPr="00852567">
        <w:rPr>
          <w:rStyle w:val="normaltextrun"/>
          <w:rFonts w:ascii="Arial" w:hAnsi="Arial" w:cs="Arial"/>
          <w:b/>
          <w:bCs/>
          <w:color w:val="000000"/>
          <w:lang w:val="en-US"/>
        </w:rPr>
        <w:t>.</w:t>
      </w:r>
      <w:r w:rsidRPr="00852567">
        <w:rPr>
          <w:rStyle w:val="eop"/>
          <w:rFonts w:ascii="Arial" w:hAnsi="Arial" w:cs="Arial"/>
          <w:color w:val="000000"/>
        </w:rPr>
        <w:t> </w:t>
      </w:r>
    </w:p>
    <w:p w14:paraId="1EED4F84" w14:textId="77777777" w:rsidR="00852567" w:rsidRPr="00852567" w:rsidRDefault="00852567">
      <w:pPr>
        <w:pStyle w:val="paragraph"/>
        <w:numPr>
          <w:ilvl w:val="0"/>
          <w:numId w:val="14"/>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lang w:val="en-US"/>
        </w:rPr>
        <w:t> </w:t>
      </w:r>
      <w:r w:rsidRPr="00852567">
        <w:rPr>
          <w:rStyle w:val="normaltextrun"/>
          <w:rFonts w:ascii="Arial" w:hAnsi="Arial" w:cs="Arial"/>
          <w:color w:val="000000"/>
        </w:rPr>
        <w:t>Evitar comer caramelos pegajosos y chicles.</w:t>
      </w:r>
      <w:r w:rsidRPr="00852567">
        <w:rPr>
          <w:rStyle w:val="eop"/>
          <w:rFonts w:ascii="Arial" w:hAnsi="Arial" w:cs="Arial"/>
          <w:color w:val="000000"/>
        </w:rPr>
        <w:t> </w:t>
      </w:r>
    </w:p>
    <w:p w14:paraId="11103B8B" w14:textId="77777777" w:rsidR="00852567" w:rsidRPr="00852567" w:rsidRDefault="00852567">
      <w:pPr>
        <w:pStyle w:val="paragraph"/>
        <w:numPr>
          <w:ilvl w:val="0"/>
          <w:numId w:val="15"/>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No empujar o apretar el mantenedor con los dedos.</w:t>
      </w:r>
      <w:r w:rsidRPr="00852567">
        <w:rPr>
          <w:rStyle w:val="eop"/>
          <w:rFonts w:ascii="Arial" w:hAnsi="Arial" w:cs="Arial"/>
          <w:color w:val="000000"/>
        </w:rPr>
        <w:t> </w:t>
      </w:r>
    </w:p>
    <w:p w14:paraId="36C90D00" w14:textId="77777777" w:rsidR="00852567" w:rsidRPr="00852567" w:rsidRDefault="00852567">
      <w:pPr>
        <w:pStyle w:val="paragraph"/>
        <w:numPr>
          <w:ilvl w:val="0"/>
          <w:numId w:val="16"/>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Mantener una correcta higiene.</w:t>
      </w:r>
      <w:r w:rsidRPr="00852567">
        <w:rPr>
          <w:rStyle w:val="eop"/>
          <w:rFonts w:ascii="Arial" w:hAnsi="Arial" w:cs="Arial"/>
          <w:color w:val="000000"/>
        </w:rPr>
        <w:t> </w:t>
      </w:r>
    </w:p>
    <w:p w14:paraId="5A049A1B" w14:textId="77777777" w:rsidR="00852567" w:rsidRPr="003F7AA6" w:rsidRDefault="00852567">
      <w:pPr>
        <w:pStyle w:val="paragraph"/>
        <w:numPr>
          <w:ilvl w:val="0"/>
          <w:numId w:val="17"/>
        </w:numPr>
        <w:spacing w:before="0" w:beforeAutospacing="0" w:after="0" w:afterAutospacing="0" w:line="360" w:lineRule="auto"/>
        <w:ind w:left="1080" w:firstLine="0"/>
        <w:jc w:val="both"/>
        <w:textAlignment w:val="baseline"/>
        <w:rPr>
          <w:rStyle w:val="eop"/>
          <w:rFonts w:ascii="Arial" w:hAnsi="Arial" w:cs="Arial"/>
        </w:rPr>
      </w:pPr>
      <w:r w:rsidRPr="00852567">
        <w:rPr>
          <w:rStyle w:val="normaltextrun"/>
          <w:rFonts w:ascii="Arial" w:hAnsi="Arial" w:cs="Arial"/>
          <w:color w:val="000000"/>
        </w:rPr>
        <w:t>Visitar a su odontólogo, para observar su evolución y cementación por lo menos 2 veces al año.</w:t>
      </w:r>
      <w:r w:rsidRPr="00852567">
        <w:rPr>
          <w:rStyle w:val="eop"/>
          <w:rFonts w:ascii="Arial" w:hAnsi="Arial" w:cs="Arial"/>
          <w:color w:val="000000"/>
        </w:rPr>
        <w:t> </w:t>
      </w:r>
    </w:p>
    <w:p w14:paraId="2E705E50" w14:textId="77777777" w:rsidR="003F7AA6" w:rsidRPr="00852567" w:rsidRDefault="003F7AA6" w:rsidP="003F7AA6">
      <w:pPr>
        <w:pStyle w:val="paragraph"/>
        <w:spacing w:before="0" w:beforeAutospacing="0" w:after="0" w:afterAutospacing="0" w:line="360" w:lineRule="auto"/>
        <w:ind w:left="1080"/>
        <w:jc w:val="both"/>
        <w:textAlignment w:val="baseline"/>
        <w:rPr>
          <w:rFonts w:ascii="Arial" w:hAnsi="Arial" w:cs="Arial"/>
        </w:rPr>
      </w:pPr>
    </w:p>
    <w:p w14:paraId="7D98E73B"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rPr>
        <w:lastRenderedPageBreak/>
        <w:t>Mantenedores de espacio removibles</w:t>
      </w:r>
      <w:r w:rsidRPr="00852567">
        <w:rPr>
          <w:rStyle w:val="eop"/>
          <w:rFonts w:ascii="Arial" w:hAnsi="Arial" w:cs="Arial"/>
        </w:rPr>
        <w:t> </w:t>
      </w:r>
    </w:p>
    <w:p w14:paraId="6DEBB213"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rPr>
        <w:t>A diferencia de este es que utilizan ganchos como apoyo de retención en los dientes pilares (gancho de bola, gancho Adams, gancho circunferencial</w:t>
      </w:r>
      <w:proofErr w:type="gramStart"/>
      <w:r w:rsidRPr="00852567">
        <w:rPr>
          <w:rStyle w:val="normaltextrun"/>
          <w:rFonts w:ascii="Arial" w:hAnsi="Arial" w:cs="Arial"/>
        </w:rPr>
        <w:t>),formados</w:t>
      </w:r>
      <w:proofErr w:type="gramEnd"/>
      <w:r w:rsidRPr="00852567">
        <w:rPr>
          <w:rStyle w:val="normaltextrun"/>
          <w:rFonts w:ascii="Arial" w:hAnsi="Arial" w:cs="Arial"/>
        </w:rPr>
        <w:t xml:space="preserve"> por una placa acrílica.</w:t>
      </w:r>
      <w:r w:rsidRPr="00852567">
        <w:rPr>
          <w:rStyle w:val="eop"/>
          <w:rFonts w:ascii="Arial" w:hAnsi="Arial" w:cs="Arial"/>
        </w:rPr>
        <w:t> </w:t>
      </w:r>
    </w:p>
    <w:p w14:paraId="061B759F"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Las características de estos son:</w:t>
      </w:r>
      <w:r w:rsidRPr="00852567">
        <w:rPr>
          <w:rStyle w:val="eop"/>
          <w:rFonts w:ascii="Arial" w:hAnsi="Arial" w:cs="Arial"/>
          <w:color w:val="000000"/>
        </w:rPr>
        <w:t> </w:t>
      </w:r>
    </w:p>
    <w:p w14:paraId="667C0BD5" w14:textId="77777777" w:rsidR="00852567" w:rsidRPr="00852567" w:rsidRDefault="00852567">
      <w:pPr>
        <w:pStyle w:val="paragraph"/>
        <w:numPr>
          <w:ilvl w:val="0"/>
          <w:numId w:val="18"/>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Puede</w:t>
      </w:r>
      <w:r w:rsidRPr="00852567">
        <w:rPr>
          <w:rStyle w:val="normaltextrun"/>
          <w:rFonts w:ascii="Arial" w:hAnsi="Arial" w:cs="Arial"/>
          <w:color w:val="000000"/>
          <w:lang w:val="en-US"/>
        </w:rPr>
        <w:t>n</w:t>
      </w:r>
      <w:r w:rsidRPr="00852567">
        <w:rPr>
          <w:rStyle w:val="normaltextrun"/>
          <w:rFonts w:ascii="Arial" w:hAnsi="Arial" w:cs="Arial"/>
          <w:color w:val="000000"/>
        </w:rPr>
        <w:t xml:space="preserve"> sustituir varias piezas dentales.</w:t>
      </w:r>
      <w:r w:rsidRPr="00852567">
        <w:rPr>
          <w:rStyle w:val="eop"/>
          <w:rFonts w:ascii="Arial" w:hAnsi="Arial" w:cs="Arial"/>
          <w:color w:val="000000"/>
        </w:rPr>
        <w:t> </w:t>
      </w:r>
    </w:p>
    <w:p w14:paraId="3FDED7A0" w14:textId="77777777" w:rsidR="00852567" w:rsidRPr="00852567" w:rsidRDefault="00852567">
      <w:pPr>
        <w:pStyle w:val="paragraph"/>
        <w:numPr>
          <w:ilvl w:val="0"/>
          <w:numId w:val="19"/>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Son más estéticos</w:t>
      </w:r>
      <w:r w:rsidRPr="00852567">
        <w:rPr>
          <w:rStyle w:val="normaltextrun"/>
          <w:rFonts w:ascii="Arial" w:hAnsi="Arial" w:cs="Arial"/>
          <w:color w:val="000000"/>
          <w:lang w:val="en-US"/>
        </w:rPr>
        <w:t xml:space="preserve"> que los </w:t>
      </w:r>
      <w:proofErr w:type="spellStart"/>
      <w:r w:rsidRPr="00852567">
        <w:rPr>
          <w:rStyle w:val="normaltextrun"/>
          <w:rFonts w:ascii="Arial" w:hAnsi="Arial" w:cs="Arial"/>
          <w:color w:val="000000"/>
          <w:lang w:val="en-US"/>
        </w:rPr>
        <w:t>mantenedores</w:t>
      </w:r>
      <w:proofErr w:type="spellEnd"/>
      <w:r w:rsidRPr="00852567">
        <w:rPr>
          <w:rStyle w:val="normaltextrun"/>
          <w:rFonts w:ascii="Arial" w:hAnsi="Arial" w:cs="Arial"/>
          <w:color w:val="000000"/>
          <w:lang w:val="en-US"/>
        </w:rPr>
        <w:t xml:space="preserve"> de </w:t>
      </w:r>
      <w:proofErr w:type="spellStart"/>
      <w:r w:rsidRPr="00852567">
        <w:rPr>
          <w:rStyle w:val="normaltextrun"/>
          <w:rFonts w:ascii="Arial" w:hAnsi="Arial" w:cs="Arial"/>
          <w:color w:val="000000"/>
          <w:lang w:val="en-US"/>
        </w:rPr>
        <w:t>espacio</w:t>
      </w:r>
      <w:proofErr w:type="spellEnd"/>
      <w:r w:rsidRPr="00852567">
        <w:rPr>
          <w:rStyle w:val="normaltextrun"/>
          <w:rFonts w:ascii="Arial" w:hAnsi="Arial" w:cs="Arial"/>
          <w:color w:val="000000"/>
          <w:lang w:val="en-US"/>
        </w:rPr>
        <w:t xml:space="preserve"> </w:t>
      </w:r>
      <w:proofErr w:type="spellStart"/>
      <w:r w:rsidRPr="00852567">
        <w:rPr>
          <w:rStyle w:val="normaltextrun"/>
          <w:rFonts w:ascii="Arial" w:hAnsi="Arial" w:cs="Arial"/>
          <w:color w:val="000000"/>
          <w:lang w:val="en-US"/>
        </w:rPr>
        <w:t>fijos</w:t>
      </w:r>
      <w:proofErr w:type="spellEnd"/>
      <w:r w:rsidRPr="00852567">
        <w:rPr>
          <w:rStyle w:val="normaltextrun"/>
          <w:rFonts w:ascii="Arial" w:hAnsi="Arial" w:cs="Arial"/>
          <w:color w:val="000000"/>
          <w:lang w:val="en-US"/>
        </w:rPr>
        <w:t>. </w:t>
      </w:r>
      <w:r w:rsidRPr="00852567">
        <w:rPr>
          <w:rStyle w:val="eop"/>
          <w:rFonts w:ascii="Arial" w:hAnsi="Arial" w:cs="Arial"/>
          <w:color w:val="000000"/>
        </w:rPr>
        <w:t> </w:t>
      </w:r>
    </w:p>
    <w:p w14:paraId="6302E885" w14:textId="77777777" w:rsidR="00852567" w:rsidRPr="00852567" w:rsidRDefault="00852567">
      <w:pPr>
        <w:pStyle w:val="paragraph"/>
        <w:numPr>
          <w:ilvl w:val="0"/>
          <w:numId w:val="20"/>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Facilita la higiene bucal.</w:t>
      </w:r>
      <w:r w:rsidRPr="00852567">
        <w:rPr>
          <w:rStyle w:val="eop"/>
          <w:rFonts w:ascii="Arial" w:hAnsi="Arial" w:cs="Arial"/>
          <w:color w:val="000000"/>
        </w:rPr>
        <w:t> </w:t>
      </w:r>
    </w:p>
    <w:p w14:paraId="019F1687"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Indicaciones: </w:t>
      </w:r>
      <w:r w:rsidRPr="00852567">
        <w:rPr>
          <w:rStyle w:val="eop"/>
          <w:rFonts w:ascii="Arial" w:hAnsi="Arial" w:cs="Arial"/>
          <w:color w:val="000000"/>
        </w:rPr>
        <w:t> </w:t>
      </w:r>
    </w:p>
    <w:p w14:paraId="4F2FF536" w14:textId="77777777" w:rsidR="00852567" w:rsidRPr="00852567" w:rsidRDefault="00852567">
      <w:pPr>
        <w:pStyle w:val="paragraph"/>
        <w:numPr>
          <w:ilvl w:val="0"/>
          <w:numId w:val="21"/>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En pacientes colaboradores.</w:t>
      </w:r>
      <w:r w:rsidRPr="00852567">
        <w:rPr>
          <w:rStyle w:val="eop"/>
          <w:rFonts w:ascii="Arial" w:hAnsi="Arial" w:cs="Arial"/>
          <w:color w:val="000000"/>
        </w:rPr>
        <w:t> </w:t>
      </w:r>
    </w:p>
    <w:p w14:paraId="7DDEECFC" w14:textId="77777777" w:rsidR="00852567" w:rsidRPr="00852567" w:rsidRDefault="00852567">
      <w:pPr>
        <w:pStyle w:val="paragraph"/>
        <w:numPr>
          <w:ilvl w:val="0"/>
          <w:numId w:val="22"/>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En pacientes propensos a tener caries.</w:t>
      </w:r>
      <w:r w:rsidRPr="00852567">
        <w:rPr>
          <w:rStyle w:val="eop"/>
          <w:rFonts w:ascii="Arial" w:hAnsi="Arial" w:cs="Arial"/>
          <w:color w:val="000000"/>
        </w:rPr>
        <w:t> </w:t>
      </w:r>
    </w:p>
    <w:p w14:paraId="6C367914" w14:textId="77777777" w:rsidR="00852567" w:rsidRPr="00852567" w:rsidRDefault="00852567">
      <w:pPr>
        <w:pStyle w:val="paragraph"/>
        <w:numPr>
          <w:ilvl w:val="0"/>
          <w:numId w:val="23"/>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Indicados ante la ausencia de apoyo distal para estabilizar mantenedores de espacio fijos.</w:t>
      </w:r>
      <w:r w:rsidRPr="00852567">
        <w:rPr>
          <w:rStyle w:val="eop"/>
          <w:rFonts w:ascii="Arial" w:hAnsi="Arial" w:cs="Arial"/>
          <w:color w:val="000000"/>
        </w:rPr>
        <w:t> </w:t>
      </w:r>
    </w:p>
    <w:p w14:paraId="00CFE616" w14:textId="77777777" w:rsidR="00852567" w:rsidRPr="00852567" w:rsidRDefault="00852567">
      <w:pPr>
        <w:pStyle w:val="paragraph"/>
        <w:numPr>
          <w:ilvl w:val="0"/>
          <w:numId w:val="24"/>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Por indicaciones estéticas. </w:t>
      </w:r>
      <w:r w:rsidRPr="00852567">
        <w:rPr>
          <w:rStyle w:val="eop"/>
          <w:rFonts w:ascii="Arial" w:hAnsi="Arial" w:cs="Arial"/>
          <w:color w:val="000000"/>
        </w:rPr>
        <w:t> </w:t>
      </w:r>
    </w:p>
    <w:p w14:paraId="42BA8A2C" w14:textId="77777777" w:rsidR="00852567" w:rsidRPr="00852567" w:rsidRDefault="00852567">
      <w:pPr>
        <w:pStyle w:val="paragraph"/>
        <w:numPr>
          <w:ilvl w:val="0"/>
          <w:numId w:val="25"/>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En pacientes con facilidad de revisiones periódicas.</w:t>
      </w:r>
      <w:r w:rsidRPr="00852567">
        <w:rPr>
          <w:rStyle w:val="eop"/>
          <w:rFonts w:ascii="Arial" w:hAnsi="Arial" w:cs="Arial"/>
          <w:color w:val="000000"/>
        </w:rPr>
        <w:t> </w:t>
      </w:r>
    </w:p>
    <w:p w14:paraId="09538BF6"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Contraindicaciones:</w:t>
      </w:r>
      <w:r w:rsidRPr="00852567">
        <w:rPr>
          <w:rStyle w:val="eop"/>
          <w:rFonts w:ascii="Arial" w:hAnsi="Arial" w:cs="Arial"/>
          <w:color w:val="000000"/>
        </w:rPr>
        <w:t> </w:t>
      </w:r>
    </w:p>
    <w:p w14:paraId="652D105E" w14:textId="77777777" w:rsidR="00852567" w:rsidRPr="00852567" w:rsidRDefault="00852567">
      <w:pPr>
        <w:pStyle w:val="paragraph"/>
        <w:numPr>
          <w:ilvl w:val="0"/>
          <w:numId w:val="26"/>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Pacientes alérgicos a resinas acrílicas.</w:t>
      </w:r>
      <w:r w:rsidRPr="00852567">
        <w:rPr>
          <w:rStyle w:val="eop"/>
          <w:rFonts w:ascii="Arial" w:hAnsi="Arial" w:cs="Arial"/>
          <w:color w:val="000000"/>
        </w:rPr>
        <w:t> </w:t>
      </w:r>
    </w:p>
    <w:p w14:paraId="0CD9C23D" w14:textId="77777777" w:rsidR="00852567" w:rsidRPr="00852567" w:rsidRDefault="00852567">
      <w:pPr>
        <w:pStyle w:val="paragraph"/>
        <w:numPr>
          <w:ilvl w:val="0"/>
          <w:numId w:val="27"/>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Erupción próxima de permanentes.</w:t>
      </w:r>
      <w:r w:rsidRPr="00852567">
        <w:rPr>
          <w:rStyle w:val="eop"/>
          <w:rFonts w:ascii="Arial" w:hAnsi="Arial" w:cs="Arial"/>
          <w:color w:val="000000"/>
        </w:rPr>
        <w:t> </w:t>
      </w:r>
    </w:p>
    <w:p w14:paraId="18FD5AB4"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Ventajas:</w:t>
      </w:r>
      <w:r w:rsidRPr="00852567">
        <w:rPr>
          <w:rStyle w:val="eop"/>
          <w:rFonts w:ascii="Arial" w:hAnsi="Arial" w:cs="Arial"/>
          <w:color w:val="000000"/>
        </w:rPr>
        <w:t> </w:t>
      </w:r>
    </w:p>
    <w:p w14:paraId="4A8D7C3D" w14:textId="77777777" w:rsidR="00852567" w:rsidRPr="00852567" w:rsidRDefault="00852567">
      <w:pPr>
        <w:pStyle w:val="paragraph"/>
        <w:numPr>
          <w:ilvl w:val="0"/>
          <w:numId w:val="28"/>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Facilitan la masticación, deglución, y la fonética.</w:t>
      </w:r>
      <w:r w:rsidRPr="00852567">
        <w:rPr>
          <w:rStyle w:val="eop"/>
          <w:rFonts w:ascii="Arial" w:hAnsi="Arial" w:cs="Arial"/>
          <w:color w:val="000000"/>
        </w:rPr>
        <w:t> </w:t>
      </w:r>
    </w:p>
    <w:p w14:paraId="30E409A0" w14:textId="77777777" w:rsidR="00852567" w:rsidRPr="00852567" w:rsidRDefault="00852567" w:rsidP="00F42458">
      <w:pPr>
        <w:pStyle w:val="paragraph"/>
        <w:spacing w:before="0" w:beforeAutospacing="0" w:after="0" w:afterAutospacing="0" w:line="360" w:lineRule="auto"/>
        <w:jc w:val="both"/>
        <w:textAlignment w:val="baseline"/>
        <w:rPr>
          <w:rFonts w:ascii="Arial" w:hAnsi="Arial" w:cs="Arial"/>
        </w:rPr>
      </w:pPr>
      <w:r w:rsidRPr="00852567">
        <w:rPr>
          <w:rStyle w:val="normaltextrun"/>
          <w:rFonts w:ascii="Arial" w:hAnsi="Arial" w:cs="Arial"/>
          <w:b/>
          <w:bCs/>
          <w:color w:val="000000"/>
        </w:rPr>
        <w:t>Desventajas:</w:t>
      </w:r>
      <w:r w:rsidRPr="00852567">
        <w:rPr>
          <w:rStyle w:val="eop"/>
          <w:rFonts w:ascii="Arial" w:hAnsi="Arial" w:cs="Arial"/>
          <w:color w:val="000000"/>
        </w:rPr>
        <w:t> </w:t>
      </w:r>
    </w:p>
    <w:p w14:paraId="37521452" w14:textId="77777777" w:rsidR="00852567" w:rsidRPr="00852567" w:rsidRDefault="00852567">
      <w:pPr>
        <w:pStyle w:val="paragraph"/>
        <w:numPr>
          <w:ilvl w:val="0"/>
          <w:numId w:val="29"/>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Fáciles de extraviar.</w:t>
      </w:r>
      <w:r w:rsidRPr="00852567">
        <w:rPr>
          <w:rStyle w:val="eop"/>
          <w:rFonts w:ascii="Arial" w:hAnsi="Arial" w:cs="Arial"/>
          <w:color w:val="000000"/>
        </w:rPr>
        <w:t> </w:t>
      </w:r>
    </w:p>
    <w:p w14:paraId="62E2556B" w14:textId="77777777" w:rsidR="00852567" w:rsidRPr="00852567" w:rsidRDefault="00852567">
      <w:pPr>
        <w:pStyle w:val="paragraph"/>
        <w:numPr>
          <w:ilvl w:val="0"/>
          <w:numId w:val="30"/>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Irritación en tejido blando si hay poca higiene.</w:t>
      </w:r>
      <w:r w:rsidRPr="00852567">
        <w:rPr>
          <w:rStyle w:val="eop"/>
          <w:rFonts w:ascii="Arial" w:hAnsi="Arial" w:cs="Arial"/>
          <w:color w:val="000000"/>
        </w:rPr>
        <w:t> </w:t>
      </w:r>
    </w:p>
    <w:p w14:paraId="1FF3DC97" w14:textId="77777777" w:rsidR="00852567" w:rsidRPr="00852567" w:rsidRDefault="00852567">
      <w:pPr>
        <w:pStyle w:val="paragraph"/>
        <w:numPr>
          <w:ilvl w:val="0"/>
          <w:numId w:val="31"/>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Poco resistentes a caídas.</w:t>
      </w:r>
      <w:r w:rsidRPr="00852567">
        <w:rPr>
          <w:rStyle w:val="eop"/>
          <w:rFonts w:ascii="Arial" w:hAnsi="Arial" w:cs="Arial"/>
          <w:color w:val="000000"/>
        </w:rPr>
        <w:t> </w:t>
      </w:r>
    </w:p>
    <w:p w14:paraId="696243DA" w14:textId="77777777" w:rsidR="00852567" w:rsidRPr="00852567" w:rsidRDefault="00852567">
      <w:pPr>
        <w:pStyle w:val="paragraph"/>
        <w:numPr>
          <w:ilvl w:val="0"/>
          <w:numId w:val="32"/>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Tiempo de uso inadecuado.</w:t>
      </w:r>
      <w:r w:rsidRPr="00852567">
        <w:rPr>
          <w:rStyle w:val="eop"/>
          <w:rFonts w:ascii="Arial" w:hAnsi="Arial" w:cs="Arial"/>
          <w:color w:val="000000"/>
        </w:rPr>
        <w:t> </w:t>
      </w:r>
    </w:p>
    <w:p w14:paraId="79D1E878" w14:textId="77777777" w:rsidR="00852567" w:rsidRPr="00852567" w:rsidRDefault="00852567">
      <w:pPr>
        <w:pStyle w:val="paragraph"/>
        <w:numPr>
          <w:ilvl w:val="0"/>
          <w:numId w:val="33"/>
        </w:numPr>
        <w:spacing w:before="0" w:beforeAutospacing="0" w:after="0" w:afterAutospacing="0" w:line="360" w:lineRule="auto"/>
        <w:ind w:left="1080" w:firstLine="0"/>
        <w:jc w:val="both"/>
        <w:textAlignment w:val="baseline"/>
        <w:rPr>
          <w:rFonts w:ascii="Arial" w:hAnsi="Arial" w:cs="Arial"/>
        </w:rPr>
      </w:pPr>
      <w:r w:rsidRPr="00852567">
        <w:rPr>
          <w:rStyle w:val="normaltextrun"/>
          <w:rFonts w:ascii="Arial" w:hAnsi="Arial" w:cs="Arial"/>
          <w:color w:val="000000"/>
        </w:rPr>
        <w:t>Alergias al acrílico.</w:t>
      </w:r>
      <w:r w:rsidRPr="00852567">
        <w:rPr>
          <w:rStyle w:val="eop"/>
          <w:rFonts w:ascii="Arial" w:hAnsi="Arial" w:cs="Arial"/>
          <w:color w:val="000000"/>
        </w:rPr>
        <w:t> </w:t>
      </w:r>
    </w:p>
    <w:p w14:paraId="04D0417A" w14:textId="77777777" w:rsidR="00852567" w:rsidRDefault="00852567" w:rsidP="00F42458">
      <w:pPr>
        <w:pStyle w:val="paragraph"/>
        <w:spacing w:before="0" w:beforeAutospacing="0" w:after="0" w:afterAutospacing="0" w:line="360" w:lineRule="auto"/>
        <w:jc w:val="both"/>
        <w:textAlignment w:val="baseline"/>
        <w:rPr>
          <w:rStyle w:val="eop"/>
          <w:rFonts w:ascii="Arial" w:hAnsi="Arial" w:cs="Arial"/>
          <w:color w:val="000000"/>
        </w:rPr>
      </w:pPr>
      <w:r w:rsidRPr="00852567">
        <w:rPr>
          <w:rStyle w:val="eop"/>
          <w:rFonts w:ascii="Arial" w:hAnsi="Arial" w:cs="Arial"/>
          <w:color w:val="000000"/>
        </w:rPr>
        <w:t> </w:t>
      </w:r>
    </w:p>
    <w:p w14:paraId="0E33103B" w14:textId="77777777" w:rsidR="003F7AA6" w:rsidRDefault="003F7AA6" w:rsidP="00F42458">
      <w:pPr>
        <w:pStyle w:val="paragraph"/>
        <w:spacing w:before="0" w:beforeAutospacing="0" w:after="0" w:afterAutospacing="0" w:line="360" w:lineRule="auto"/>
        <w:jc w:val="both"/>
        <w:textAlignment w:val="baseline"/>
        <w:rPr>
          <w:rStyle w:val="eop"/>
          <w:rFonts w:ascii="Arial" w:hAnsi="Arial" w:cs="Arial"/>
          <w:color w:val="000000"/>
        </w:rPr>
      </w:pPr>
    </w:p>
    <w:p w14:paraId="6D88ECC3" w14:textId="77777777" w:rsidR="003F7AA6" w:rsidRDefault="003F7AA6" w:rsidP="00F42458">
      <w:pPr>
        <w:pStyle w:val="paragraph"/>
        <w:spacing w:before="0" w:beforeAutospacing="0" w:after="0" w:afterAutospacing="0" w:line="360" w:lineRule="auto"/>
        <w:jc w:val="both"/>
        <w:textAlignment w:val="baseline"/>
        <w:rPr>
          <w:rStyle w:val="eop"/>
          <w:rFonts w:ascii="Arial" w:hAnsi="Arial" w:cs="Arial"/>
          <w:color w:val="000000"/>
        </w:rPr>
      </w:pPr>
    </w:p>
    <w:p w14:paraId="66DDCCA8" w14:textId="77777777" w:rsidR="003F7AA6" w:rsidRDefault="003F7AA6" w:rsidP="00F42458">
      <w:pPr>
        <w:pStyle w:val="paragraph"/>
        <w:spacing w:before="0" w:beforeAutospacing="0" w:after="0" w:afterAutospacing="0" w:line="360" w:lineRule="auto"/>
        <w:jc w:val="both"/>
        <w:textAlignment w:val="baseline"/>
        <w:rPr>
          <w:rStyle w:val="eop"/>
          <w:rFonts w:ascii="Arial" w:hAnsi="Arial" w:cs="Arial"/>
          <w:color w:val="000000"/>
        </w:rPr>
      </w:pPr>
    </w:p>
    <w:p w14:paraId="58BCC77A" w14:textId="77777777" w:rsidR="003F7AA6" w:rsidRDefault="003F7AA6" w:rsidP="00F42458">
      <w:pPr>
        <w:pStyle w:val="paragraph"/>
        <w:spacing w:before="0" w:beforeAutospacing="0" w:after="0" w:afterAutospacing="0" w:line="360" w:lineRule="auto"/>
        <w:jc w:val="both"/>
        <w:textAlignment w:val="baseline"/>
        <w:rPr>
          <w:rStyle w:val="eop"/>
          <w:rFonts w:ascii="Arial" w:hAnsi="Arial" w:cs="Arial"/>
          <w:color w:val="000000"/>
        </w:rPr>
      </w:pPr>
    </w:p>
    <w:tbl>
      <w:tblPr>
        <w:tblW w:w="88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10"/>
        <w:gridCol w:w="1843"/>
        <w:gridCol w:w="850"/>
        <w:gridCol w:w="1276"/>
        <w:gridCol w:w="1614"/>
        <w:gridCol w:w="1829"/>
      </w:tblGrid>
      <w:tr w:rsidR="003F7AA6" w:rsidRPr="003F7AA6" w14:paraId="47DC8CA4" w14:textId="77777777" w:rsidTr="003F7AA6">
        <w:trPr>
          <w:trHeight w:val="836"/>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455E40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lastRenderedPageBreak/>
              <w:t>Aparato</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2E19663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Elementos</w:t>
            </w: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F740482"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Activo</w:t>
            </w:r>
            <w:r w:rsidRPr="003F7AA6">
              <w:rPr>
                <w:rFonts w:ascii="Arial" w:eastAsia="Times New Roman" w:hAnsi="Arial" w:cs="Arial"/>
                <w:color w:val="000000"/>
                <w:kern w:val="0"/>
                <w:sz w:val="24"/>
                <w:szCs w:val="24"/>
                <w:lang w:eastAsia="es-MX"/>
                <w14:ligatures w14:val="none"/>
              </w:rPr>
              <w:t> </w:t>
            </w:r>
          </w:p>
          <w:p w14:paraId="40DDBA9B"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val="en-US" w:eastAsia="es-MX"/>
                <w14:ligatures w14:val="none"/>
              </w:rPr>
              <w:t>o</w:t>
            </w:r>
            <w:r w:rsidRPr="003F7AA6">
              <w:rPr>
                <w:rFonts w:ascii="Arial" w:eastAsia="Times New Roman" w:hAnsi="Arial" w:cs="Arial"/>
                <w:color w:val="000000"/>
                <w:kern w:val="0"/>
                <w:sz w:val="24"/>
                <w:szCs w:val="24"/>
                <w:lang w:eastAsia="es-MX"/>
                <w14:ligatures w14:val="none"/>
              </w:rPr>
              <w:t> </w:t>
            </w:r>
          </w:p>
          <w:p w14:paraId="154C9BCF"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Pasivo</w:t>
            </w:r>
            <w:r w:rsidRPr="003F7AA6">
              <w:rPr>
                <w:rFonts w:ascii="Arial" w:eastAsia="Times New Roman" w:hAnsi="Arial" w:cs="Arial"/>
                <w:color w:val="000000"/>
                <w:kern w:val="0"/>
                <w:sz w:val="24"/>
                <w:szCs w:val="24"/>
                <w:lang w:eastAsia="es-MX"/>
                <w14:ligatures w14:val="none"/>
              </w:rPr>
              <w:t>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37022353"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Fijo </w:t>
            </w:r>
            <w:r w:rsidRPr="003F7AA6">
              <w:rPr>
                <w:rFonts w:ascii="Arial" w:eastAsia="Times New Roman" w:hAnsi="Arial" w:cs="Arial"/>
                <w:color w:val="000000"/>
                <w:kern w:val="0"/>
                <w:sz w:val="24"/>
                <w:szCs w:val="24"/>
                <w:lang w:eastAsia="es-MX"/>
                <w14:ligatures w14:val="none"/>
              </w:rPr>
              <w:t> </w:t>
            </w:r>
          </w:p>
          <w:p w14:paraId="6811F9CC"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val="en-US" w:eastAsia="es-MX"/>
                <w14:ligatures w14:val="none"/>
              </w:rPr>
              <w:t>o</w:t>
            </w:r>
            <w:r w:rsidRPr="003F7AA6">
              <w:rPr>
                <w:rFonts w:ascii="Arial" w:eastAsia="Times New Roman" w:hAnsi="Arial" w:cs="Arial"/>
                <w:color w:val="000000"/>
                <w:kern w:val="0"/>
                <w:sz w:val="24"/>
                <w:szCs w:val="24"/>
                <w:lang w:eastAsia="es-MX"/>
                <w14:ligatures w14:val="none"/>
              </w:rPr>
              <w:t> </w:t>
            </w:r>
          </w:p>
          <w:p w14:paraId="14A8EE5D" w14:textId="77777777"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Removible</w:t>
            </w:r>
            <w:r w:rsidRPr="003F7AA6">
              <w:rPr>
                <w:rFonts w:ascii="Arial" w:eastAsia="Times New Roman" w:hAnsi="Arial" w:cs="Arial"/>
                <w:color w:val="000000"/>
                <w:kern w:val="0"/>
                <w:sz w:val="24"/>
                <w:szCs w:val="24"/>
                <w:lang w:eastAsia="es-MX"/>
                <w14:ligatures w14:val="none"/>
              </w:rPr>
              <w:t>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2FCD24CD" w14:textId="58A081D1"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Función:</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6C099D18" w14:textId="20A1029F" w:rsidR="003F7AA6" w:rsidRPr="003F7AA6" w:rsidRDefault="003F7AA6" w:rsidP="003F7AA6">
            <w:pPr>
              <w:spacing w:after="0" w:line="240" w:lineRule="auto"/>
              <w:jc w:val="center"/>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i/>
                <w:iCs/>
                <w:color w:val="000000"/>
                <w:kern w:val="0"/>
                <w:sz w:val="24"/>
                <w:szCs w:val="24"/>
                <w:lang w:eastAsia="es-MX"/>
                <w14:ligatures w14:val="none"/>
              </w:rPr>
              <w:t>Errores o complicaciones</w:t>
            </w:r>
          </w:p>
        </w:tc>
      </w:tr>
      <w:tr w:rsidR="003F7AA6" w:rsidRPr="003F7AA6" w14:paraId="63879C86" w14:textId="77777777" w:rsidTr="003F7AA6">
        <w:trPr>
          <w:trHeight w:val="174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30C513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Zapatilla Distal</w:t>
            </w:r>
            <w:r w:rsidRPr="003F7AA6">
              <w:rPr>
                <w:rFonts w:ascii="Arial" w:eastAsia="Times New Roman" w:hAnsi="Arial" w:cs="Arial"/>
                <w:color w:val="000000"/>
                <w:kern w:val="0"/>
                <w:sz w:val="24"/>
                <w:szCs w:val="24"/>
                <w:lang w:eastAsia="es-MX"/>
                <w14:ligatures w14:val="none"/>
              </w:rPr>
              <w:t> </w:t>
            </w:r>
          </w:p>
          <w:p w14:paraId="3A945218"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1)</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671E35AA"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 </w:t>
            </w:r>
          </w:p>
          <w:p w14:paraId="0CFD9786"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Ansa anteroposterior  </w:t>
            </w:r>
          </w:p>
          <w:p w14:paraId="77AA9E3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67844FB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59F3E27F"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7C44FDFF" w14:textId="3B953066"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Prevenir la perdida de espacio cuando se pierde el primer molar deciduo, antes o después del primer molar permanente.</w:t>
            </w:r>
            <w:r w:rsidRPr="003F7AA6">
              <w:rPr>
                <w:rFonts w:ascii="Arial" w:eastAsia="Times New Roman" w:hAnsi="Arial" w:cs="Arial"/>
                <w:color w:val="000000"/>
                <w:kern w:val="0"/>
                <w:sz w:val="24"/>
                <w:szCs w:val="24"/>
                <w:vertAlign w:val="superscript"/>
                <w:lang w:eastAsia="es-MX"/>
                <w14:ligatures w14:val="none"/>
              </w:rPr>
              <w:t>37</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7DD113FF" w14:textId="49560533"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Profundidad inadecuada de la zapatilla distal intraalveolar.</w:t>
            </w:r>
          </w:p>
          <w:p w14:paraId="58F92149" w14:textId="041248A1"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Al retirarse este mantenedor, se puede llegar a utilizar otro.</w:t>
            </w:r>
          </w:p>
          <w:p w14:paraId="687ECCE7" w14:textId="4C78FD76"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Su colocación requiere una ligera insición.</w:t>
            </w:r>
            <w:r w:rsidRPr="003F7AA6">
              <w:rPr>
                <w:rFonts w:ascii="Arial" w:eastAsia="Times New Roman" w:hAnsi="Arial" w:cs="Arial"/>
                <w:color w:val="000000"/>
                <w:kern w:val="0"/>
                <w:sz w:val="24"/>
                <w:szCs w:val="24"/>
                <w:vertAlign w:val="superscript"/>
                <w:lang w:eastAsia="es-MX"/>
                <w14:ligatures w14:val="none"/>
              </w:rPr>
              <w:t>38</w:t>
            </w:r>
          </w:p>
        </w:tc>
      </w:tr>
      <w:tr w:rsidR="003F7AA6" w:rsidRPr="003F7AA6" w14:paraId="2C807A95" w14:textId="77777777" w:rsidTr="003F7AA6">
        <w:trPr>
          <w:trHeight w:val="234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648C9C04"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Botón de Nance</w:t>
            </w:r>
            <w:r w:rsidRPr="003F7AA6">
              <w:rPr>
                <w:rFonts w:ascii="Arial" w:eastAsia="Times New Roman" w:hAnsi="Arial" w:cs="Arial"/>
                <w:color w:val="000000"/>
                <w:kern w:val="0"/>
                <w:sz w:val="24"/>
                <w:szCs w:val="24"/>
                <w:lang w:eastAsia="es-MX"/>
                <w14:ligatures w14:val="none"/>
              </w:rPr>
              <w:t> </w:t>
            </w:r>
          </w:p>
          <w:p w14:paraId="014A2F68"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2)</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1609561E"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Bandas </w:t>
            </w:r>
          </w:p>
          <w:p w14:paraId="7F396C40" w14:textId="636B37BA"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Arco de</w:t>
            </w:r>
            <w:r>
              <w:rPr>
                <w:rFonts w:ascii="Arial" w:eastAsia="Times New Roman" w:hAnsi="Arial" w:cs="Arial"/>
                <w:color w:val="000000"/>
                <w:kern w:val="0"/>
                <w:sz w:val="24"/>
                <w:szCs w:val="24"/>
                <w:lang w:eastAsia="es-MX"/>
                <w14:ligatures w14:val="none"/>
              </w:rPr>
              <w:t xml:space="preserve"> </w:t>
            </w:r>
            <w:r w:rsidRPr="003F7AA6">
              <w:rPr>
                <w:rFonts w:ascii="Arial" w:eastAsia="Times New Roman" w:hAnsi="Arial" w:cs="Arial"/>
                <w:color w:val="000000"/>
                <w:kern w:val="0"/>
                <w:sz w:val="24"/>
                <w:szCs w:val="24"/>
                <w:lang w:eastAsia="es-MX"/>
                <w14:ligatures w14:val="none"/>
              </w:rPr>
              <w:t>alambre </w:t>
            </w:r>
          </w:p>
          <w:p w14:paraId="58FAD729"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Botón de acrílico  </w:t>
            </w:r>
          </w:p>
          <w:p w14:paraId="2A1D2486"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3B0F0059"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498D1DB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45BAB978"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xml:space="preserve">Utilizado ante la </w:t>
            </w:r>
            <w:proofErr w:type="spellStart"/>
            <w:r w:rsidRPr="003F7AA6">
              <w:rPr>
                <w:rFonts w:ascii="Arial" w:eastAsia="Times New Roman" w:hAnsi="Arial" w:cs="Arial"/>
                <w:color w:val="000000"/>
                <w:kern w:val="0"/>
                <w:sz w:val="24"/>
                <w:szCs w:val="24"/>
                <w:lang w:eastAsia="es-MX"/>
                <w14:ligatures w14:val="none"/>
              </w:rPr>
              <w:t>perdida</w:t>
            </w:r>
            <w:proofErr w:type="spellEnd"/>
            <w:r w:rsidRPr="003F7AA6">
              <w:rPr>
                <w:rFonts w:ascii="Arial" w:eastAsia="Times New Roman" w:hAnsi="Arial" w:cs="Arial"/>
                <w:color w:val="000000"/>
                <w:kern w:val="0"/>
                <w:sz w:val="24"/>
                <w:szCs w:val="24"/>
                <w:lang w:eastAsia="es-MX"/>
                <w14:ligatures w14:val="none"/>
              </w:rPr>
              <w:t xml:space="preserve"> unilateral y bilateral de molares temporales y cuando hay amplitud del arco superior.</w:t>
            </w:r>
            <w:r w:rsidRPr="003F7AA6">
              <w:rPr>
                <w:rFonts w:ascii="Arial" w:eastAsia="Times New Roman" w:hAnsi="Arial" w:cs="Arial"/>
                <w:color w:val="000000"/>
                <w:kern w:val="0"/>
                <w:sz w:val="24"/>
                <w:szCs w:val="24"/>
                <w:vertAlign w:val="superscript"/>
                <w:lang w:eastAsia="es-MX"/>
                <w14:ligatures w14:val="none"/>
              </w:rPr>
              <w:t>39</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276A1A52"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Evitar uso prolongado, puede producir ulceras palatinas.</w:t>
            </w:r>
            <w:r w:rsidRPr="003F7AA6">
              <w:rPr>
                <w:rFonts w:ascii="Arial" w:eastAsia="Times New Roman" w:hAnsi="Arial" w:cs="Arial"/>
                <w:color w:val="000000"/>
                <w:kern w:val="0"/>
                <w:sz w:val="24"/>
                <w:szCs w:val="24"/>
                <w:vertAlign w:val="superscript"/>
                <w:lang w:eastAsia="es-MX"/>
                <w14:ligatures w14:val="none"/>
              </w:rPr>
              <w:t>40</w:t>
            </w:r>
            <w:r w:rsidRPr="003F7AA6">
              <w:rPr>
                <w:rFonts w:ascii="Arial" w:eastAsia="Times New Roman" w:hAnsi="Arial" w:cs="Arial"/>
                <w:color w:val="000000"/>
                <w:kern w:val="0"/>
                <w:sz w:val="24"/>
                <w:szCs w:val="24"/>
                <w:lang w:eastAsia="es-MX"/>
                <w14:ligatures w14:val="none"/>
              </w:rPr>
              <w:t> </w:t>
            </w:r>
          </w:p>
        </w:tc>
      </w:tr>
      <w:tr w:rsidR="003F7AA6" w:rsidRPr="003F7AA6" w14:paraId="6DBBF204" w14:textId="77777777" w:rsidTr="003F7AA6">
        <w:trPr>
          <w:trHeight w:val="165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7EB61D8"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Arco Lingual</w:t>
            </w:r>
            <w:r w:rsidRPr="003F7AA6">
              <w:rPr>
                <w:rFonts w:ascii="Arial" w:eastAsia="Times New Roman" w:hAnsi="Arial" w:cs="Arial"/>
                <w:color w:val="000000"/>
                <w:kern w:val="0"/>
                <w:sz w:val="24"/>
                <w:szCs w:val="24"/>
                <w:lang w:eastAsia="es-MX"/>
                <w14:ligatures w14:val="none"/>
              </w:rPr>
              <w:t> </w:t>
            </w:r>
          </w:p>
          <w:p w14:paraId="7C1592C0"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3)</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62ABD68B"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Bandas </w:t>
            </w:r>
          </w:p>
          <w:p w14:paraId="75528A01"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Arco de alambre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7A853DB3"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649CE73F"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72605964"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Indicado ante la ausencia de varias piezas posteriores inferiores.</w:t>
            </w:r>
            <w:r w:rsidRPr="003F7AA6">
              <w:rPr>
                <w:rFonts w:ascii="Arial" w:eastAsia="Times New Roman" w:hAnsi="Arial" w:cs="Arial"/>
                <w:color w:val="000000"/>
                <w:kern w:val="0"/>
                <w:sz w:val="24"/>
                <w:szCs w:val="24"/>
                <w:vertAlign w:val="superscript"/>
                <w:lang w:eastAsia="es-MX"/>
                <w14:ligatures w14:val="none"/>
              </w:rPr>
              <w:t>41</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755234AE"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Riesgo de caries extensas. Se pueden despegar las bandas.</w:t>
            </w:r>
            <w:r w:rsidRPr="003F7AA6">
              <w:rPr>
                <w:rFonts w:ascii="Arial" w:eastAsia="Times New Roman" w:hAnsi="Arial" w:cs="Arial"/>
                <w:color w:val="000000"/>
                <w:kern w:val="0"/>
                <w:sz w:val="24"/>
                <w:szCs w:val="24"/>
                <w:vertAlign w:val="superscript"/>
                <w:lang w:eastAsia="es-MX"/>
                <w14:ligatures w14:val="none"/>
              </w:rPr>
              <w:t>42</w:t>
            </w:r>
            <w:r w:rsidRPr="003F7AA6">
              <w:rPr>
                <w:rFonts w:ascii="Arial" w:eastAsia="Times New Roman" w:hAnsi="Arial" w:cs="Arial"/>
                <w:color w:val="000000"/>
                <w:kern w:val="0"/>
                <w:sz w:val="24"/>
                <w:szCs w:val="24"/>
                <w:lang w:eastAsia="es-MX"/>
                <w14:ligatures w14:val="none"/>
              </w:rPr>
              <w:t> </w:t>
            </w:r>
          </w:p>
        </w:tc>
      </w:tr>
      <w:tr w:rsidR="003F7AA6" w:rsidRPr="003F7AA6" w14:paraId="289DE6EF" w14:textId="77777777" w:rsidTr="003F7AA6">
        <w:trPr>
          <w:trHeight w:val="594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E407891"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lastRenderedPageBreak/>
              <w:t>Corona-Banda ansa</w:t>
            </w:r>
            <w:r w:rsidRPr="003F7AA6">
              <w:rPr>
                <w:rFonts w:ascii="Arial" w:eastAsia="Times New Roman" w:hAnsi="Arial" w:cs="Arial"/>
                <w:color w:val="000000"/>
                <w:kern w:val="0"/>
                <w:sz w:val="24"/>
                <w:szCs w:val="24"/>
                <w:lang w:eastAsia="es-MX"/>
                <w14:ligatures w14:val="none"/>
              </w:rPr>
              <w:t> </w:t>
            </w:r>
          </w:p>
          <w:p w14:paraId="6A5E28EA"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4)</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39549BD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Ansa anteroposterior  </w:t>
            </w:r>
          </w:p>
          <w:p w14:paraId="7DEB19C2"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 o  </w:t>
            </w:r>
          </w:p>
          <w:p w14:paraId="3F483072"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Corona </w:t>
            </w:r>
          </w:p>
          <w:p w14:paraId="4F7760C0"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31C78FB3"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4FE099B9"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767623EC"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Indicada en la perdida temprana del primer molar inferior. </w:t>
            </w:r>
          </w:p>
          <w:p w14:paraId="2D4D0D25"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En dentición mixta para inhibir desplazamientos de canino.</w:t>
            </w:r>
            <w:r w:rsidRPr="003F7AA6">
              <w:rPr>
                <w:rFonts w:ascii="Arial" w:eastAsia="Times New Roman" w:hAnsi="Arial" w:cs="Arial"/>
                <w:color w:val="000000"/>
                <w:kern w:val="0"/>
                <w:sz w:val="24"/>
                <w:szCs w:val="24"/>
                <w:vertAlign w:val="superscript"/>
                <w:lang w:eastAsia="es-MX"/>
                <w14:ligatures w14:val="none"/>
              </w:rPr>
              <w:t>43</w:t>
            </w:r>
            <w:r w:rsidRPr="003F7AA6">
              <w:rPr>
                <w:rFonts w:ascii="Arial" w:eastAsia="Times New Roman" w:hAnsi="Arial" w:cs="Arial"/>
                <w:color w:val="000000"/>
                <w:kern w:val="0"/>
                <w:sz w:val="24"/>
                <w:szCs w:val="24"/>
                <w:lang w:eastAsia="es-MX"/>
                <w14:ligatures w14:val="none"/>
              </w:rPr>
              <w:t> </w:t>
            </w:r>
          </w:p>
          <w:p w14:paraId="7FFE1A61"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5247088D"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Se puede romper bajo una fuerza a normal.  </w:t>
            </w:r>
          </w:p>
          <w:p w14:paraId="0A1FF93E"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Su retiro puede ser invasivo al tejido blando ya que se requiere de pinzas para extraerlo. </w:t>
            </w:r>
          </w:p>
          <w:p w14:paraId="07A98835"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En caso de que se fracture el alambre, se debe cambiar la corona. </w:t>
            </w:r>
          </w:p>
          <w:p w14:paraId="0DDB1413"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No evita la sobre erupción de la pieza dental antagonista al espacio.</w:t>
            </w:r>
            <w:r w:rsidRPr="003F7AA6">
              <w:rPr>
                <w:rFonts w:ascii="Arial" w:eastAsia="Times New Roman" w:hAnsi="Arial" w:cs="Arial"/>
                <w:color w:val="000000"/>
                <w:kern w:val="0"/>
                <w:sz w:val="24"/>
                <w:szCs w:val="24"/>
                <w:vertAlign w:val="superscript"/>
                <w:lang w:eastAsia="es-MX"/>
                <w14:ligatures w14:val="none"/>
              </w:rPr>
              <w:t>44</w:t>
            </w:r>
            <w:r w:rsidRPr="003F7AA6">
              <w:rPr>
                <w:rFonts w:ascii="Arial" w:eastAsia="Times New Roman" w:hAnsi="Arial" w:cs="Arial"/>
                <w:color w:val="000000"/>
                <w:kern w:val="0"/>
                <w:sz w:val="24"/>
                <w:szCs w:val="24"/>
                <w:lang w:eastAsia="es-MX"/>
                <w14:ligatures w14:val="none"/>
              </w:rPr>
              <w:t> </w:t>
            </w:r>
          </w:p>
        </w:tc>
      </w:tr>
      <w:tr w:rsidR="003F7AA6" w:rsidRPr="003F7AA6" w14:paraId="1A5BC066" w14:textId="77777777" w:rsidTr="003F7AA6">
        <w:trPr>
          <w:trHeight w:val="2865"/>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CB123FC" w14:textId="59CFE648"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proofErr w:type="spellStart"/>
            <w:r w:rsidRPr="003F7AA6">
              <w:rPr>
                <w:rFonts w:ascii="Arial" w:eastAsia="Times New Roman" w:hAnsi="Arial" w:cs="Arial"/>
                <w:b/>
                <w:bCs/>
                <w:color w:val="000000"/>
                <w:kern w:val="0"/>
                <w:sz w:val="24"/>
                <w:szCs w:val="24"/>
                <w:lang w:eastAsia="es-MX"/>
                <w14:ligatures w14:val="none"/>
              </w:rPr>
              <w:t>Mantene</w:t>
            </w:r>
            <w:proofErr w:type="spellEnd"/>
            <w:r w:rsidRPr="003F7AA6">
              <w:rPr>
                <w:rFonts w:ascii="Arial" w:eastAsia="Times New Roman" w:hAnsi="Arial" w:cs="Arial"/>
                <w:b/>
                <w:bCs/>
                <w:color w:val="000000"/>
                <w:kern w:val="0"/>
                <w:sz w:val="24"/>
                <w:szCs w:val="24"/>
                <w:lang w:val="en-US" w:eastAsia="es-MX"/>
                <w14:ligatures w14:val="none"/>
              </w:rPr>
              <w:t>d</w:t>
            </w:r>
            <w:proofErr w:type="spellStart"/>
            <w:r w:rsidRPr="003F7AA6">
              <w:rPr>
                <w:rFonts w:ascii="Arial" w:eastAsia="Times New Roman" w:hAnsi="Arial" w:cs="Arial"/>
                <w:b/>
                <w:bCs/>
                <w:color w:val="000000"/>
                <w:kern w:val="0"/>
                <w:sz w:val="24"/>
                <w:szCs w:val="24"/>
                <w:lang w:eastAsia="es-MX"/>
                <w14:ligatures w14:val="none"/>
              </w:rPr>
              <w:t>or</w:t>
            </w:r>
            <w:proofErr w:type="spellEnd"/>
            <w:r w:rsidRPr="003F7AA6">
              <w:rPr>
                <w:rFonts w:ascii="Arial" w:eastAsia="Times New Roman" w:hAnsi="Arial" w:cs="Arial"/>
                <w:b/>
                <w:bCs/>
                <w:color w:val="000000"/>
                <w:kern w:val="0"/>
                <w:sz w:val="24"/>
                <w:szCs w:val="24"/>
                <w:lang w:eastAsia="es-MX"/>
                <w14:ligatures w14:val="none"/>
              </w:rPr>
              <w:t xml:space="preserve"> de Gerber</w:t>
            </w:r>
          </w:p>
          <w:p w14:paraId="42BE4720"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5)</w:t>
            </w:r>
            <w:r w:rsidRPr="003F7AA6">
              <w:rPr>
                <w:rFonts w:ascii="Arial" w:eastAsia="Times New Roman" w:hAnsi="Arial" w:cs="Arial"/>
                <w:color w:val="000000"/>
                <w:kern w:val="0"/>
                <w:sz w:val="24"/>
                <w:szCs w:val="24"/>
                <w:lang w:eastAsia="es-MX"/>
                <w14:ligatures w14:val="none"/>
              </w:rPr>
              <w:t> </w:t>
            </w:r>
          </w:p>
          <w:p w14:paraId="18BB6288"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67BFAEF4"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 o corona </w:t>
            </w:r>
          </w:p>
          <w:p w14:paraId="3FA7C5A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Alambre </w:t>
            </w:r>
          </w:p>
          <w:p w14:paraId="22562036"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Fundente </w:t>
            </w:r>
          </w:p>
          <w:p w14:paraId="5D1E8637"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Soldadura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770FDA92"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36411723"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7A217C8B"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Se puede utilizar el dispositivo como recuperador de espacio, colocando entre la banda y los extremos del tubo un resorte en espiral ligeramente activado.</w:t>
            </w:r>
            <w:r w:rsidRPr="003F7AA6">
              <w:rPr>
                <w:rFonts w:ascii="Arial" w:eastAsia="Times New Roman" w:hAnsi="Arial" w:cs="Arial"/>
                <w:color w:val="000000"/>
                <w:kern w:val="0"/>
                <w:sz w:val="24"/>
                <w:szCs w:val="24"/>
                <w:vertAlign w:val="superscript"/>
                <w:lang w:eastAsia="es-MX"/>
                <w14:ligatures w14:val="none"/>
              </w:rPr>
              <w:t>45</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71B3D0BC" w14:textId="77777777" w:rsidR="003F7AA6" w:rsidRPr="003F7AA6" w:rsidRDefault="003F7AA6" w:rsidP="003F7AA6">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No detiene la extrusión de dientes antagonistas.</w:t>
            </w:r>
            <w:r w:rsidRPr="003F7AA6">
              <w:rPr>
                <w:rFonts w:ascii="Arial" w:eastAsia="Times New Roman" w:hAnsi="Arial" w:cs="Arial"/>
                <w:color w:val="000000"/>
                <w:kern w:val="0"/>
                <w:sz w:val="24"/>
                <w:szCs w:val="24"/>
                <w:vertAlign w:val="superscript"/>
                <w:lang w:eastAsia="es-MX"/>
                <w14:ligatures w14:val="none"/>
              </w:rPr>
              <w:t>46</w:t>
            </w:r>
            <w:r w:rsidRPr="003F7AA6">
              <w:rPr>
                <w:rFonts w:ascii="Arial" w:eastAsia="Times New Roman" w:hAnsi="Arial" w:cs="Arial"/>
                <w:color w:val="000000"/>
                <w:kern w:val="0"/>
                <w:sz w:val="24"/>
                <w:szCs w:val="24"/>
                <w:lang w:eastAsia="es-MX"/>
                <w14:ligatures w14:val="none"/>
              </w:rPr>
              <w:t> </w:t>
            </w:r>
          </w:p>
        </w:tc>
      </w:tr>
      <w:tr w:rsidR="000B3E52" w:rsidRPr="003F7AA6" w14:paraId="3B5A066E" w14:textId="77777777" w:rsidTr="000B3E52">
        <w:trPr>
          <w:trHeight w:val="5797"/>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4CF0C58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lastRenderedPageBreak/>
              <w:t>Mantenedor de Mayne</w:t>
            </w:r>
            <w:r w:rsidRPr="003F7AA6">
              <w:rPr>
                <w:rFonts w:ascii="Arial" w:eastAsia="Times New Roman" w:hAnsi="Arial" w:cs="Arial"/>
                <w:color w:val="000000"/>
                <w:kern w:val="0"/>
                <w:sz w:val="24"/>
                <w:szCs w:val="24"/>
                <w:lang w:eastAsia="es-MX"/>
                <w14:ligatures w14:val="none"/>
              </w:rPr>
              <w:t> </w:t>
            </w:r>
          </w:p>
          <w:p w14:paraId="4BD66F8F"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6)</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7C829E88"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 </w:t>
            </w:r>
          </w:p>
          <w:p w14:paraId="3A08C297"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Brazo de alambre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7D1DE601"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7F0DBBAE"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4CE60436"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xml:space="preserve">Para remplazar molares, si es un molar permanente se le utiliza con corona </w:t>
            </w:r>
            <w:proofErr w:type="gramStart"/>
            <w:r w:rsidRPr="003F7AA6">
              <w:rPr>
                <w:rFonts w:ascii="Arial" w:eastAsia="Times New Roman" w:hAnsi="Arial" w:cs="Arial"/>
                <w:color w:val="000000"/>
                <w:kern w:val="0"/>
                <w:sz w:val="24"/>
                <w:szCs w:val="24"/>
                <w:lang w:eastAsia="es-MX"/>
                <w14:ligatures w14:val="none"/>
              </w:rPr>
              <w:t>preformada</w:t>
            </w:r>
            <w:proofErr w:type="gramEnd"/>
            <w:r w:rsidRPr="003F7AA6">
              <w:rPr>
                <w:rFonts w:ascii="Arial" w:eastAsia="Times New Roman" w:hAnsi="Arial" w:cs="Arial"/>
                <w:color w:val="000000"/>
                <w:kern w:val="0"/>
                <w:sz w:val="24"/>
                <w:szCs w:val="24"/>
                <w:lang w:eastAsia="es-MX"/>
                <w14:ligatures w14:val="none"/>
              </w:rPr>
              <w:t xml:space="preserve"> pero si es un temporal con una banda ansa. </w:t>
            </w:r>
          </w:p>
          <w:p w14:paraId="2F3C6B27"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Requiere de controles frecuentes y se le retira una vez que se evidencie la erupción del permanente.</w:t>
            </w:r>
            <w:r w:rsidRPr="003F7AA6">
              <w:rPr>
                <w:rFonts w:ascii="Arial" w:eastAsia="Times New Roman" w:hAnsi="Arial" w:cs="Arial"/>
                <w:color w:val="000000"/>
                <w:kern w:val="0"/>
                <w:sz w:val="24"/>
                <w:szCs w:val="24"/>
                <w:vertAlign w:val="superscript"/>
                <w:lang w:eastAsia="es-MX"/>
                <w14:ligatures w14:val="none"/>
              </w:rPr>
              <w:t>47</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3BE78159"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Desintegración del cemento, fracaso para impedir la rotación y el movimiento de dientes pilares, está incrustado en los tejidos gingivales.</w:t>
            </w:r>
            <w:r w:rsidRPr="003F7AA6">
              <w:rPr>
                <w:rFonts w:ascii="Arial" w:eastAsia="Times New Roman" w:hAnsi="Arial" w:cs="Arial"/>
                <w:color w:val="000000"/>
                <w:kern w:val="0"/>
                <w:sz w:val="24"/>
                <w:szCs w:val="24"/>
                <w:vertAlign w:val="superscript"/>
                <w:lang w:eastAsia="es-MX"/>
                <w14:ligatures w14:val="none"/>
              </w:rPr>
              <w:t>48</w:t>
            </w:r>
            <w:r w:rsidRPr="003F7AA6">
              <w:rPr>
                <w:rFonts w:ascii="Arial" w:eastAsia="Times New Roman" w:hAnsi="Arial" w:cs="Arial"/>
                <w:color w:val="000000"/>
                <w:kern w:val="0"/>
                <w:sz w:val="24"/>
                <w:szCs w:val="24"/>
                <w:lang w:eastAsia="es-MX"/>
                <w14:ligatures w14:val="none"/>
              </w:rPr>
              <w:t> </w:t>
            </w:r>
          </w:p>
        </w:tc>
      </w:tr>
      <w:tr w:rsidR="003F7AA6" w:rsidRPr="003F7AA6" w14:paraId="2C592828" w14:textId="77777777" w:rsidTr="003F7AA6">
        <w:trPr>
          <w:trHeight w:val="2565"/>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07B56E4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Mantenedor rompe-fuerzas</w:t>
            </w:r>
            <w:r w:rsidRPr="003F7AA6">
              <w:rPr>
                <w:rFonts w:ascii="Arial" w:eastAsia="Times New Roman" w:hAnsi="Arial" w:cs="Arial"/>
                <w:color w:val="000000"/>
                <w:kern w:val="0"/>
                <w:sz w:val="24"/>
                <w:szCs w:val="24"/>
                <w:lang w:eastAsia="es-MX"/>
                <w14:ligatures w14:val="none"/>
              </w:rPr>
              <w:t> </w:t>
            </w:r>
          </w:p>
          <w:p w14:paraId="56552643"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7)</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1BA9AB37"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Bandas </w:t>
            </w:r>
          </w:p>
          <w:p w14:paraId="571A0C69"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Alambre en forma de “L”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D5AF129"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44E283A4"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40E10AF0"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xml:space="preserve">Indicado para evitar cargas fuertes provenientes de los dientes de soporte. Mantener relación </w:t>
            </w:r>
            <w:proofErr w:type="spellStart"/>
            <w:r w:rsidRPr="003F7AA6">
              <w:rPr>
                <w:rFonts w:ascii="Arial" w:eastAsia="Times New Roman" w:hAnsi="Arial" w:cs="Arial"/>
                <w:color w:val="000000"/>
                <w:kern w:val="0"/>
                <w:sz w:val="24"/>
                <w:szCs w:val="24"/>
                <w:lang w:eastAsia="es-MX"/>
                <w14:ligatures w14:val="none"/>
              </w:rPr>
              <w:t>mesio</w:t>
            </w:r>
            <w:proofErr w:type="spellEnd"/>
            <w:r w:rsidRPr="003F7AA6">
              <w:rPr>
                <w:rFonts w:ascii="Arial" w:eastAsia="Times New Roman" w:hAnsi="Arial" w:cs="Arial"/>
                <w:color w:val="000000"/>
                <w:kern w:val="0"/>
                <w:sz w:val="24"/>
                <w:szCs w:val="24"/>
                <w:lang w:eastAsia="es-MX"/>
                <w14:ligatures w14:val="none"/>
              </w:rPr>
              <w:t>-distal estable.</w:t>
            </w:r>
            <w:r w:rsidRPr="003F7AA6">
              <w:rPr>
                <w:rFonts w:ascii="Arial" w:eastAsia="Times New Roman" w:hAnsi="Arial" w:cs="Arial"/>
                <w:color w:val="000000"/>
                <w:kern w:val="0"/>
                <w:sz w:val="24"/>
                <w:szCs w:val="24"/>
                <w:vertAlign w:val="superscript"/>
                <w:lang w:eastAsia="es-MX"/>
                <w14:ligatures w14:val="none"/>
              </w:rPr>
              <w:t>49</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146D634B"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Al tener perdida de espacio. </w:t>
            </w:r>
          </w:p>
          <w:p w14:paraId="43870060"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Agenesia del permanente.</w:t>
            </w:r>
            <w:r w:rsidRPr="003F7AA6">
              <w:rPr>
                <w:rFonts w:ascii="Arial" w:eastAsia="Times New Roman" w:hAnsi="Arial" w:cs="Arial"/>
                <w:color w:val="000000"/>
                <w:kern w:val="0"/>
                <w:sz w:val="24"/>
                <w:szCs w:val="24"/>
                <w:vertAlign w:val="superscript"/>
                <w:lang w:eastAsia="es-MX"/>
                <w14:ligatures w14:val="none"/>
              </w:rPr>
              <w:t>50</w:t>
            </w:r>
            <w:r w:rsidRPr="003F7AA6">
              <w:rPr>
                <w:rFonts w:ascii="Arial" w:eastAsia="Times New Roman" w:hAnsi="Arial" w:cs="Arial"/>
                <w:color w:val="000000"/>
                <w:kern w:val="0"/>
                <w:sz w:val="24"/>
                <w:szCs w:val="24"/>
                <w:lang w:eastAsia="es-MX"/>
                <w14:ligatures w14:val="none"/>
              </w:rPr>
              <w:t> </w:t>
            </w:r>
          </w:p>
          <w:p w14:paraId="2D262B55"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r>
      <w:tr w:rsidR="003F7AA6" w:rsidRPr="003F7AA6" w14:paraId="76D59D4D" w14:textId="77777777" w:rsidTr="003F7AA6">
        <w:trPr>
          <w:trHeight w:val="165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3665CEC"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 xml:space="preserve">Barra </w:t>
            </w:r>
            <w:proofErr w:type="spellStart"/>
            <w:r w:rsidRPr="003F7AA6">
              <w:rPr>
                <w:rFonts w:ascii="Arial" w:eastAsia="Times New Roman" w:hAnsi="Arial" w:cs="Arial"/>
                <w:b/>
                <w:bCs/>
                <w:color w:val="000000"/>
                <w:kern w:val="0"/>
                <w:sz w:val="24"/>
                <w:szCs w:val="24"/>
                <w:lang w:eastAsia="es-MX"/>
                <w14:ligatures w14:val="none"/>
              </w:rPr>
              <w:t>transpalati-na</w:t>
            </w:r>
            <w:proofErr w:type="spellEnd"/>
            <w:r w:rsidRPr="003F7AA6">
              <w:rPr>
                <w:rFonts w:ascii="Arial" w:eastAsia="Times New Roman" w:hAnsi="Arial" w:cs="Arial"/>
                <w:color w:val="000000"/>
                <w:kern w:val="0"/>
                <w:sz w:val="24"/>
                <w:szCs w:val="24"/>
                <w:lang w:eastAsia="es-MX"/>
                <w14:ligatures w14:val="none"/>
              </w:rPr>
              <w:t> </w:t>
            </w:r>
          </w:p>
          <w:p w14:paraId="3907B422"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8)</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7796537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Banda </w:t>
            </w:r>
          </w:p>
          <w:p w14:paraId="5D0DEC20"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Arco de alambre </w:t>
            </w:r>
          </w:p>
          <w:p w14:paraId="7A28826E"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7F20AAFF"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234CEE5A"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5960B3F5" w14:textId="0D2F3523"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Indicado en perdidas bilaterales y en pacientes con requerimientos máximos de anclaje.</w:t>
            </w:r>
            <w:r w:rsidR="000B3E52">
              <w:rPr>
                <w:rFonts w:ascii="Arial" w:eastAsia="Times New Roman" w:hAnsi="Arial" w:cs="Arial"/>
                <w:color w:val="000000"/>
                <w:kern w:val="0"/>
                <w:sz w:val="24"/>
                <w:szCs w:val="24"/>
                <w:vertAlign w:val="superscript"/>
                <w:lang w:eastAsia="es-MX"/>
                <w14:ligatures w14:val="none"/>
              </w:rPr>
              <w:t>52</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6DE49FDC"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Actúa solo a nivel de primer molar, acción expansiva limitada. Utilización no prolongada.</w:t>
            </w:r>
            <w:r w:rsidRPr="003F7AA6">
              <w:rPr>
                <w:rFonts w:ascii="Arial" w:eastAsia="Times New Roman" w:hAnsi="Arial" w:cs="Arial"/>
                <w:color w:val="000000"/>
                <w:kern w:val="0"/>
                <w:sz w:val="24"/>
                <w:szCs w:val="24"/>
                <w:vertAlign w:val="superscript"/>
                <w:lang w:eastAsia="es-MX"/>
                <w14:ligatures w14:val="none"/>
              </w:rPr>
              <w:t>53</w:t>
            </w:r>
            <w:r w:rsidRPr="003F7AA6">
              <w:rPr>
                <w:rFonts w:ascii="Arial" w:eastAsia="Times New Roman" w:hAnsi="Arial" w:cs="Arial"/>
                <w:color w:val="000000"/>
                <w:kern w:val="0"/>
                <w:sz w:val="24"/>
                <w:szCs w:val="24"/>
                <w:lang w:eastAsia="es-MX"/>
                <w14:ligatures w14:val="none"/>
              </w:rPr>
              <w:t> </w:t>
            </w:r>
          </w:p>
        </w:tc>
      </w:tr>
      <w:tr w:rsidR="003F7AA6" w:rsidRPr="003F7AA6" w14:paraId="6456517B" w14:textId="77777777" w:rsidTr="003F7AA6">
        <w:trPr>
          <w:trHeight w:val="165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7C007FD7"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Mantenedor de espacio (placa acrílica)</w:t>
            </w:r>
            <w:r w:rsidRPr="003F7AA6">
              <w:rPr>
                <w:rFonts w:ascii="Arial" w:eastAsia="Times New Roman" w:hAnsi="Arial" w:cs="Arial"/>
                <w:color w:val="000000"/>
                <w:kern w:val="0"/>
                <w:sz w:val="24"/>
                <w:szCs w:val="24"/>
                <w:lang w:eastAsia="es-MX"/>
                <w14:ligatures w14:val="none"/>
              </w:rPr>
              <w:t> </w:t>
            </w:r>
          </w:p>
          <w:p w14:paraId="3A355876"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9) </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2B8F7C5D"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xml:space="preserve">Arco </w:t>
            </w:r>
            <w:proofErr w:type="spellStart"/>
            <w:r w:rsidRPr="003F7AA6">
              <w:rPr>
                <w:rFonts w:ascii="Arial" w:eastAsia="Times New Roman" w:hAnsi="Arial" w:cs="Arial"/>
                <w:color w:val="000000"/>
                <w:kern w:val="0"/>
                <w:sz w:val="24"/>
                <w:szCs w:val="24"/>
                <w:lang w:eastAsia="es-MX"/>
                <w14:ligatures w14:val="none"/>
              </w:rPr>
              <w:t>Hawley</w:t>
            </w:r>
            <w:proofErr w:type="spellEnd"/>
            <w:r w:rsidRPr="003F7AA6">
              <w:rPr>
                <w:rFonts w:ascii="Arial" w:eastAsia="Times New Roman" w:hAnsi="Arial" w:cs="Arial"/>
                <w:color w:val="000000"/>
                <w:kern w:val="0"/>
                <w:sz w:val="24"/>
                <w:szCs w:val="24"/>
                <w:lang w:eastAsia="es-MX"/>
                <w14:ligatures w14:val="none"/>
              </w:rPr>
              <w:t> </w:t>
            </w:r>
          </w:p>
          <w:p w14:paraId="3AA2B8ED"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Retenedores circunferenciales / retenedores con apoyo oclusal  </w:t>
            </w:r>
          </w:p>
          <w:p w14:paraId="0F9D3E55"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E6CFB61"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55F46A11"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Removible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1C95E000"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xml:space="preserve">Se utiliza en casos de pérdidas múltiples, riesgo alto de caries, riesgo de </w:t>
            </w:r>
            <w:proofErr w:type="gramStart"/>
            <w:r w:rsidRPr="003F7AA6">
              <w:rPr>
                <w:rFonts w:ascii="Arial" w:eastAsia="Times New Roman" w:hAnsi="Arial" w:cs="Arial"/>
                <w:color w:val="000000"/>
                <w:kern w:val="0"/>
                <w:sz w:val="24"/>
                <w:szCs w:val="24"/>
                <w:lang w:eastAsia="es-MX"/>
                <w14:ligatures w14:val="none"/>
              </w:rPr>
              <w:lastRenderedPageBreak/>
              <w:t>regresión  del</w:t>
            </w:r>
            <w:proofErr w:type="gramEnd"/>
            <w:r w:rsidRPr="003F7AA6">
              <w:rPr>
                <w:rFonts w:ascii="Arial" w:eastAsia="Times New Roman" w:hAnsi="Arial" w:cs="Arial"/>
                <w:color w:val="000000"/>
                <w:kern w:val="0"/>
                <w:sz w:val="24"/>
                <w:szCs w:val="24"/>
                <w:lang w:eastAsia="es-MX"/>
                <w14:ligatures w14:val="none"/>
              </w:rPr>
              <w:t xml:space="preserve"> antagonista y necesidades estéticas.</w:t>
            </w:r>
            <w:r w:rsidRPr="003F7AA6">
              <w:rPr>
                <w:rFonts w:ascii="Arial" w:eastAsia="Times New Roman" w:hAnsi="Arial" w:cs="Arial"/>
                <w:color w:val="000000"/>
                <w:kern w:val="0"/>
                <w:sz w:val="24"/>
                <w:szCs w:val="24"/>
                <w:vertAlign w:val="superscript"/>
                <w:lang w:eastAsia="es-MX"/>
                <w14:ligatures w14:val="none"/>
              </w:rPr>
              <w:t>54</w:t>
            </w:r>
            <w:r w:rsidRPr="003F7AA6">
              <w:rPr>
                <w:rFonts w:ascii="Arial" w:eastAsia="Times New Roman" w:hAnsi="Arial" w:cs="Arial"/>
                <w:color w:val="000000"/>
                <w:kern w:val="0"/>
                <w:sz w:val="24"/>
                <w:szCs w:val="24"/>
                <w:lang w:eastAsia="es-MX"/>
                <w14:ligatures w14:val="none"/>
              </w:rPr>
              <w:t> </w:t>
            </w:r>
          </w:p>
          <w:p w14:paraId="3CBF20F7"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0B6069B8"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lastRenderedPageBreak/>
              <w:t>Su uso requiere mucha </w:t>
            </w:r>
          </w:p>
          <w:p w14:paraId="0CC45DFC"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colaboración del paciente.</w:t>
            </w:r>
            <w:r w:rsidRPr="003F7AA6">
              <w:rPr>
                <w:rFonts w:ascii="Arial" w:eastAsia="Times New Roman" w:hAnsi="Arial" w:cs="Arial"/>
                <w:color w:val="000000"/>
                <w:kern w:val="0"/>
                <w:sz w:val="24"/>
                <w:szCs w:val="24"/>
                <w:vertAlign w:val="superscript"/>
                <w:lang w:eastAsia="es-MX"/>
                <w14:ligatures w14:val="none"/>
              </w:rPr>
              <w:t>55</w:t>
            </w:r>
            <w:r w:rsidRPr="003F7AA6">
              <w:rPr>
                <w:rFonts w:ascii="Arial" w:eastAsia="Times New Roman" w:hAnsi="Arial" w:cs="Arial"/>
                <w:color w:val="000000"/>
                <w:kern w:val="0"/>
                <w:sz w:val="24"/>
                <w:szCs w:val="24"/>
                <w:lang w:eastAsia="es-MX"/>
                <w14:ligatures w14:val="none"/>
              </w:rPr>
              <w:t> </w:t>
            </w:r>
          </w:p>
        </w:tc>
      </w:tr>
      <w:tr w:rsidR="003F7AA6" w:rsidRPr="003F7AA6" w14:paraId="5E1541CD" w14:textId="77777777" w:rsidTr="003F7AA6">
        <w:trPr>
          <w:trHeight w:val="1650"/>
        </w:trPr>
        <w:tc>
          <w:tcPr>
            <w:tcW w:w="1410" w:type="dxa"/>
            <w:tcBorders>
              <w:top w:val="single" w:sz="6" w:space="0" w:color="auto"/>
              <w:left w:val="single" w:sz="6" w:space="0" w:color="auto"/>
              <w:bottom w:val="single" w:sz="6" w:space="0" w:color="auto"/>
              <w:right w:val="single" w:sz="6" w:space="0" w:color="auto"/>
            </w:tcBorders>
            <w:shd w:val="clear" w:color="auto" w:fill="auto"/>
            <w:hideMark/>
          </w:tcPr>
          <w:p w14:paraId="5E80B9B8"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Mantenedor estético</w:t>
            </w:r>
            <w:r w:rsidRPr="003F7AA6">
              <w:rPr>
                <w:rFonts w:ascii="Arial" w:eastAsia="Times New Roman" w:hAnsi="Arial" w:cs="Arial"/>
                <w:color w:val="000000"/>
                <w:kern w:val="0"/>
                <w:sz w:val="24"/>
                <w:szCs w:val="24"/>
                <w:lang w:eastAsia="es-MX"/>
                <w14:ligatures w14:val="none"/>
              </w:rPr>
              <w:t> </w:t>
            </w:r>
          </w:p>
          <w:p w14:paraId="0B61A01D"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b/>
                <w:bCs/>
                <w:color w:val="000000"/>
                <w:kern w:val="0"/>
                <w:sz w:val="24"/>
                <w:szCs w:val="24"/>
                <w:lang w:eastAsia="es-MX"/>
                <w14:ligatures w14:val="none"/>
              </w:rPr>
              <w:t>(</w:t>
            </w:r>
            <w:proofErr w:type="spellStart"/>
            <w:r w:rsidRPr="003F7AA6">
              <w:rPr>
                <w:rFonts w:ascii="Arial" w:eastAsia="Times New Roman" w:hAnsi="Arial" w:cs="Arial"/>
                <w:b/>
                <w:bCs/>
                <w:color w:val="000000"/>
                <w:kern w:val="0"/>
                <w:sz w:val="24"/>
                <w:szCs w:val="24"/>
                <w:lang w:eastAsia="es-MX"/>
                <w14:ligatures w14:val="none"/>
              </w:rPr>
              <w:t>fig</w:t>
            </w:r>
            <w:proofErr w:type="spellEnd"/>
            <w:r w:rsidRPr="003F7AA6">
              <w:rPr>
                <w:rFonts w:ascii="Arial" w:eastAsia="Times New Roman" w:hAnsi="Arial" w:cs="Arial"/>
                <w:b/>
                <w:bCs/>
                <w:color w:val="000000"/>
                <w:kern w:val="0"/>
                <w:sz w:val="24"/>
                <w:szCs w:val="24"/>
                <w:lang w:eastAsia="es-MX"/>
                <w14:ligatures w14:val="none"/>
              </w:rPr>
              <w:t xml:space="preserve"> 10) </w:t>
            </w:r>
            <w:r w:rsidRPr="003F7AA6">
              <w:rPr>
                <w:rFonts w:ascii="Arial" w:eastAsia="Times New Roman" w:hAnsi="Arial" w:cs="Arial"/>
                <w:color w:val="000000"/>
                <w:kern w:val="0"/>
                <w:sz w:val="24"/>
                <w:szCs w:val="24"/>
                <w:lang w:eastAsia="es-MX"/>
                <w14:ligatures w14:val="none"/>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14:paraId="3B482AF6"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Arco </w:t>
            </w:r>
          </w:p>
          <w:p w14:paraId="5AA50292"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Placa acrílica  </w:t>
            </w:r>
          </w:p>
          <w:p w14:paraId="076087C4"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Diente protésico  </w:t>
            </w:r>
          </w:p>
        </w:tc>
        <w:tc>
          <w:tcPr>
            <w:tcW w:w="850" w:type="dxa"/>
            <w:tcBorders>
              <w:top w:val="single" w:sz="6" w:space="0" w:color="auto"/>
              <w:left w:val="single" w:sz="6" w:space="0" w:color="auto"/>
              <w:bottom w:val="single" w:sz="6" w:space="0" w:color="auto"/>
              <w:right w:val="single" w:sz="6" w:space="0" w:color="auto"/>
            </w:tcBorders>
            <w:shd w:val="clear" w:color="auto" w:fill="auto"/>
            <w:hideMark/>
          </w:tcPr>
          <w:p w14:paraId="1D450CD3"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Pasivo  </w:t>
            </w:r>
          </w:p>
        </w:tc>
        <w:tc>
          <w:tcPr>
            <w:tcW w:w="1276" w:type="dxa"/>
            <w:tcBorders>
              <w:top w:val="single" w:sz="6" w:space="0" w:color="auto"/>
              <w:left w:val="single" w:sz="6" w:space="0" w:color="auto"/>
              <w:bottom w:val="single" w:sz="6" w:space="0" w:color="auto"/>
              <w:right w:val="single" w:sz="6" w:space="0" w:color="auto"/>
            </w:tcBorders>
            <w:shd w:val="clear" w:color="auto" w:fill="auto"/>
            <w:hideMark/>
          </w:tcPr>
          <w:p w14:paraId="7D09AAFA" w14:textId="77777777" w:rsidR="003F7AA6" w:rsidRPr="003F7AA6" w:rsidRDefault="003F7AA6" w:rsidP="003F7AA6">
            <w:pPr>
              <w:spacing w:after="0" w:line="240" w:lineRule="auto"/>
              <w:jc w:val="both"/>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Fijo/removible </w:t>
            </w:r>
          </w:p>
        </w:tc>
        <w:tc>
          <w:tcPr>
            <w:tcW w:w="1614" w:type="dxa"/>
            <w:tcBorders>
              <w:top w:val="single" w:sz="6" w:space="0" w:color="auto"/>
              <w:left w:val="single" w:sz="6" w:space="0" w:color="auto"/>
              <w:bottom w:val="single" w:sz="6" w:space="0" w:color="auto"/>
              <w:right w:val="single" w:sz="6" w:space="0" w:color="auto"/>
            </w:tcBorders>
            <w:shd w:val="clear" w:color="auto" w:fill="auto"/>
            <w:hideMark/>
          </w:tcPr>
          <w:p w14:paraId="76F13F17" w14:textId="77777777"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color w:val="000000"/>
                <w:kern w:val="0"/>
                <w:sz w:val="24"/>
                <w:szCs w:val="24"/>
                <w:lang w:eastAsia="es-MX"/>
                <w14:ligatures w14:val="none"/>
              </w:rPr>
              <w:t>En pacientes con agenesia dental. Se utiliza si la longitud de arco no ha disminuido.</w:t>
            </w:r>
            <w:r w:rsidRPr="003F7AA6">
              <w:rPr>
                <w:rFonts w:ascii="Arial" w:eastAsia="Times New Roman" w:hAnsi="Arial" w:cs="Arial"/>
                <w:color w:val="000000"/>
                <w:kern w:val="0"/>
                <w:sz w:val="24"/>
                <w:szCs w:val="24"/>
                <w:vertAlign w:val="superscript"/>
                <w:lang w:eastAsia="es-MX"/>
                <w14:ligatures w14:val="none"/>
              </w:rPr>
              <w:t>56</w:t>
            </w:r>
            <w:r w:rsidRPr="003F7AA6">
              <w:rPr>
                <w:rFonts w:ascii="Arial" w:eastAsia="Times New Roman" w:hAnsi="Arial" w:cs="Arial"/>
                <w:color w:val="000000"/>
                <w:kern w:val="0"/>
                <w:sz w:val="24"/>
                <w:szCs w:val="24"/>
                <w:lang w:eastAsia="es-MX"/>
                <w14:ligatures w14:val="none"/>
              </w:rPr>
              <w:t> </w:t>
            </w:r>
          </w:p>
        </w:tc>
        <w:tc>
          <w:tcPr>
            <w:tcW w:w="1829" w:type="dxa"/>
            <w:tcBorders>
              <w:top w:val="single" w:sz="6" w:space="0" w:color="auto"/>
              <w:left w:val="single" w:sz="6" w:space="0" w:color="auto"/>
              <w:bottom w:val="single" w:sz="6" w:space="0" w:color="auto"/>
              <w:right w:val="single" w:sz="6" w:space="0" w:color="auto"/>
            </w:tcBorders>
            <w:shd w:val="clear" w:color="auto" w:fill="auto"/>
            <w:hideMark/>
          </w:tcPr>
          <w:p w14:paraId="200E4261" w14:textId="1006CC4D" w:rsidR="003F7AA6" w:rsidRPr="003F7AA6" w:rsidRDefault="003F7AA6" w:rsidP="000B3E52">
            <w:pPr>
              <w:spacing w:after="0" w:line="240" w:lineRule="auto"/>
              <w:textAlignment w:val="baseline"/>
              <w:rPr>
                <w:rFonts w:ascii="Arial" w:eastAsia="Times New Roman" w:hAnsi="Arial" w:cs="Arial"/>
                <w:kern w:val="0"/>
                <w:sz w:val="24"/>
                <w:szCs w:val="24"/>
                <w:lang w:eastAsia="es-MX"/>
                <w14:ligatures w14:val="none"/>
              </w:rPr>
            </w:pPr>
            <w:r w:rsidRPr="003F7AA6">
              <w:rPr>
                <w:rFonts w:ascii="Arial" w:eastAsia="Times New Roman" w:hAnsi="Arial" w:cs="Arial"/>
                <w:kern w:val="0"/>
                <w:sz w:val="24"/>
                <w:szCs w:val="24"/>
                <w:lang w:eastAsia="es-MX"/>
                <w14:ligatures w14:val="none"/>
              </w:rPr>
              <w:t xml:space="preserve">Aflojamiento de las bandas y </w:t>
            </w:r>
            <w:proofErr w:type="spellStart"/>
            <w:r w:rsidRPr="003F7AA6">
              <w:rPr>
                <w:rFonts w:ascii="Arial" w:eastAsia="Times New Roman" w:hAnsi="Arial" w:cs="Arial"/>
                <w:kern w:val="0"/>
                <w:sz w:val="24"/>
                <w:szCs w:val="24"/>
                <w:lang w:eastAsia="es-MX"/>
                <w14:ligatures w14:val="none"/>
              </w:rPr>
              <w:t>descementació</w:t>
            </w:r>
            <w:r w:rsidR="000B3E52">
              <w:rPr>
                <w:rFonts w:ascii="Arial" w:eastAsia="Times New Roman" w:hAnsi="Arial" w:cs="Arial"/>
                <w:kern w:val="0"/>
                <w:sz w:val="24"/>
                <w:szCs w:val="24"/>
                <w:lang w:eastAsia="es-MX"/>
                <w14:ligatures w14:val="none"/>
              </w:rPr>
              <w:t>n</w:t>
            </w:r>
            <w:r w:rsidRPr="003F7AA6">
              <w:rPr>
                <w:rFonts w:ascii="Arial" w:eastAsia="Times New Roman" w:hAnsi="Arial" w:cs="Arial"/>
                <w:kern w:val="0"/>
                <w:sz w:val="24"/>
                <w:szCs w:val="24"/>
                <w:lang w:eastAsia="es-MX"/>
                <w14:ligatures w14:val="none"/>
              </w:rPr>
              <w:t>gingivitis</w:t>
            </w:r>
            <w:proofErr w:type="spellEnd"/>
            <w:r w:rsidRPr="003F7AA6">
              <w:rPr>
                <w:rFonts w:ascii="Arial" w:eastAsia="Times New Roman" w:hAnsi="Arial" w:cs="Arial"/>
                <w:kern w:val="0"/>
                <w:sz w:val="24"/>
                <w:szCs w:val="24"/>
                <w:lang w:eastAsia="es-MX"/>
                <w14:ligatures w14:val="none"/>
              </w:rPr>
              <w:t>, caries o descalcificaciones en los dientes adyacentes o pilares, interferencias oclusales o doblamiento de la banda con los dedos.</w:t>
            </w:r>
            <w:r w:rsidRPr="003F7AA6">
              <w:rPr>
                <w:rFonts w:ascii="Arial" w:eastAsia="Times New Roman" w:hAnsi="Arial" w:cs="Arial"/>
                <w:kern w:val="0"/>
                <w:sz w:val="24"/>
                <w:szCs w:val="24"/>
                <w:vertAlign w:val="superscript"/>
                <w:lang w:eastAsia="es-MX"/>
                <w14:ligatures w14:val="none"/>
              </w:rPr>
              <w:t>57</w:t>
            </w:r>
            <w:r w:rsidRPr="003F7AA6">
              <w:rPr>
                <w:rFonts w:ascii="Arial" w:eastAsia="Times New Roman" w:hAnsi="Arial" w:cs="Arial"/>
                <w:kern w:val="0"/>
                <w:sz w:val="24"/>
                <w:szCs w:val="24"/>
                <w:lang w:eastAsia="es-MX"/>
                <w14:ligatures w14:val="none"/>
              </w:rPr>
              <w:t> </w:t>
            </w:r>
          </w:p>
        </w:tc>
      </w:tr>
    </w:tbl>
    <w:p w14:paraId="1558242B" w14:textId="5D43A179" w:rsidR="000B3E52" w:rsidRPr="003F7AA6" w:rsidRDefault="000B3E52" w:rsidP="00F42458">
      <w:pPr>
        <w:spacing w:line="360" w:lineRule="auto"/>
        <w:rPr>
          <w:rFonts w:ascii="Arial" w:hAnsi="Arial" w:cs="Arial"/>
          <w:sz w:val="24"/>
          <w:szCs w:val="24"/>
        </w:rPr>
      </w:pPr>
      <w:r>
        <w:rPr>
          <w:rFonts w:ascii="Arial" w:hAnsi="Arial" w:cs="Arial"/>
          <w:sz w:val="24"/>
          <w:szCs w:val="24"/>
        </w:rPr>
        <w:t xml:space="preserve">Fuente: elaboración propia </w:t>
      </w:r>
    </w:p>
    <w:p w14:paraId="0A0A1722" w14:textId="77777777" w:rsidR="000B3E52" w:rsidRDefault="000B3E52">
      <w:pPr>
        <w:spacing w:line="360" w:lineRule="auto"/>
        <w:rPr>
          <w:rFonts w:ascii="Arial" w:hAnsi="Arial" w:cs="Arial"/>
          <w:sz w:val="24"/>
          <w:szCs w:val="24"/>
        </w:rPr>
      </w:pPr>
    </w:p>
    <w:p w14:paraId="554BDFCA" w14:textId="77777777" w:rsidR="000B3E52" w:rsidRDefault="000B3E52">
      <w:pPr>
        <w:spacing w:line="360" w:lineRule="auto"/>
        <w:rPr>
          <w:rFonts w:ascii="Arial" w:hAnsi="Arial" w:cs="Arial"/>
          <w:sz w:val="24"/>
          <w:szCs w:val="24"/>
        </w:rPr>
      </w:pPr>
    </w:p>
    <w:p w14:paraId="3F63414D" w14:textId="77777777" w:rsidR="000B3E52" w:rsidRDefault="000B3E52">
      <w:pPr>
        <w:spacing w:line="360" w:lineRule="auto"/>
        <w:rPr>
          <w:rFonts w:ascii="Arial" w:hAnsi="Arial" w:cs="Arial"/>
          <w:sz w:val="24"/>
          <w:szCs w:val="24"/>
        </w:rPr>
      </w:pPr>
    </w:p>
    <w:p w14:paraId="19A57FC4" w14:textId="77777777" w:rsidR="000B3E52" w:rsidRDefault="000B3E52">
      <w:pPr>
        <w:spacing w:line="360" w:lineRule="auto"/>
        <w:rPr>
          <w:rFonts w:ascii="Arial" w:hAnsi="Arial" w:cs="Arial"/>
          <w:sz w:val="24"/>
          <w:szCs w:val="24"/>
        </w:rPr>
      </w:pPr>
    </w:p>
    <w:p w14:paraId="4EA91986" w14:textId="77777777" w:rsidR="000B3E52" w:rsidRDefault="000B3E52">
      <w:pPr>
        <w:spacing w:line="360" w:lineRule="auto"/>
        <w:rPr>
          <w:rFonts w:ascii="Arial" w:hAnsi="Arial" w:cs="Arial"/>
          <w:sz w:val="24"/>
          <w:szCs w:val="24"/>
        </w:rPr>
      </w:pPr>
    </w:p>
    <w:p w14:paraId="1B798D6C" w14:textId="77777777" w:rsidR="000B3E52" w:rsidRDefault="000B3E52">
      <w:pPr>
        <w:spacing w:line="360" w:lineRule="auto"/>
        <w:rPr>
          <w:rFonts w:ascii="Arial" w:hAnsi="Arial" w:cs="Arial"/>
          <w:sz w:val="24"/>
          <w:szCs w:val="24"/>
        </w:rPr>
      </w:pPr>
    </w:p>
    <w:p w14:paraId="40F46434" w14:textId="77777777" w:rsidR="000B3E52" w:rsidRDefault="000B3E52">
      <w:pPr>
        <w:spacing w:line="360" w:lineRule="auto"/>
        <w:rPr>
          <w:rFonts w:ascii="Arial" w:hAnsi="Arial" w:cs="Arial"/>
          <w:sz w:val="24"/>
          <w:szCs w:val="24"/>
        </w:rPr>
      </w:pPr>
    </w:p>
    <w:p w14:paraId="0ACB3A37" w14:textId="77777777" w:rsidR="000B3E52" w:rsidRDefault="000B3E52">
      <w:pPr>
        <w:spacing w:line="360" w:lineRule="auto"/>
        <w:rPr>
          <w:rFonts w:ascii="Arial" w:hAnsi="Arial" w:cs="Arial"/>
          <w:sz w:val="24"/>
          <w:szCs w:val="24"/>
        </w:rPr>
      </w:pPr>
    </w:p>
    <w:p w14:paraId="55B77EA0" w14:textId="77777777" w:rsidR="000B3E52" w:rsidRDefault="000B3E52">
      <w:pPr>
        <w:spacing w:line="360" w:lineRule="auto"/>
        <w:rPr>
          <w:rFonts w:ascii="Arial" w:hAnsi="Arial" w:cs="Arial"/>
          <w:sz w:val="24"/>
          <w:szCs w:val="24"/>
        </w:rPr>
      </w:pPr>
    </w:p>
    <w:p w14:paraId="36E81FCC" w14:textId="77777777" w:rsidR="000B3E52" w:rsidRDefault="000B3E52">
      <w:pPr>
        <w:spacing w:line="360" w:lineRule="auto"/>
        <w:rPr>
          <w:rFonts w:ascii="Arial" w:hAnsi="Arial" w:cs="Arial"/>
          <w:sz w:val="24"/>
          <w:szCs w:val="24"/>
        </w:rPr>
      </w:pPr>
    </w:p>
    <w:p w14:paraId="0904E60E" w14:textId="77777777" w:rsidR="000B3E52" w:rsidRDefault="000B3E52">
      <w:pPr>
        <w:spacing w:line="360" w:lineRule="auto"/>
        <w:rPr>
          <w:rFonts w:ascii="Arial" w:hAnsi="Arial" w:cs="Arial"/>
          <w:sz w:val="24"/>
          <w:szCs w:val="24"/>
        </w:rPr>
      </w:pPr>
    </w:p>
    <w:p w14:paraId="123867E3" w14:textId="77777777" w:rsidR="000B3E52" w:rsidRDefault="000B3E52">
      <w:pPr>
        <w:spacing w:line="360" w:lineRule="auto"/>
        <w:rPr>
          <w:rFonts w:ascii="Arial" w:hAnsi="Arial" w:cs="Arial"/>
          <w:sz w:val="24"/>
          <w:szCs w:val="24"/>
        </w:rPr>
      </w:pPr>
    </w:p>
    <w:p w14:paraId="3977DDFB" w14:textId="70091A29" w:rsidR="000B3E52" w:rsidRDefault="000B3E52" w:rsidP="000B3E52">
      <w:pPr>
        <w:spacing w:after="0" w:line="240" w:lineRule="auto"/>
        <w:jc w:val="both"/>
        <w:textAlignment w:val="baseline"/>
        <w:rPr>
          <w:rFonts w:ascii="Arial" w:eastAsia="Times New Roman" w:hAnsi="Arial" w:cs="Arial"/>
          <w:kern w:val="0"/>
          <w:sz w:val="24"/>
          <w:szCs w:val="24"/>
          <w:lang w:eastAsia="es-MX"/>
          <w14:ligatures w14:val="none"/>
        </w:rPr>
      </w:pPr>
      <w:r w:rsidRPr="000B3E52">
        <w:rPr>
          <w:rFonts w:ascii="Arial" w:eastAsia="Times New Roman" w:hAnsi="Arial" w:cs="Arial"/>
          <w:b/>
          <w:bCs/>
          <w:kern w:val="0"/>
          <w:sz w:val="24"/>
          <w:szCs w:val="24"/>
          <w:lang w:eastAsia="es-MX"/>
          <w14:ligatures w14:val="none"/>
        </w:rPr>
        <w:lastRenderedPageBreak/>
        <w:t>En las siguientes imágenes se ilustra cada uno de los aparatos:</w:t>
      </w:r>
      <w:r w:rsidRPr="000B3E52">
        <w:rPr>
          <w:rFonts w:ascii="Arial" w:eastAsia="Times New Roman" w:hAnsi="Arial" w:cs="Arial"/>
          <w:kern w:val="0"/>
          <w:sz w:val="24"/>
          <w:szCs w:val="24"/>
          <w:lang w:eastAsia="es-MX"/>
          <w14:ligatures w14:val="none"/>
        </w:rPr>
        <w:t> </w:t>
      </w:r>
    </w:p>
    <w:p w14:paraId="5860E7E5" w14:textId="77777777" w:rsidR="000B3E52" w:rsidRDefault="000B3E52" w:rsidP="000B3E52">
      <w:pPr>
        <w:spacing w:after="0" w:line="240" w:lineRule="auto"/>
        <w:jc w:val="both"/>
        <w:textAlignment w:val="baseline"/>
        <w:rPr>
          <w:rFonts w:ascii="Arial" w:eastAsia="Times New Roman" w:hAnsi="Arial" w:cs="Arial"/>
          <w:kern w:val="0"/>
          <w:sz w:val="24"/>
          <w:szCs w:val="24"/>
          <w:lang w:eastAsia="es-MX"/>
          <w14:ligatures w14:val="none"/>
        </w:rPr>
      </w:pPr>
    </w:p>
    <w:p w14:paraId="4507A480" w14:textId="77777777" w:rsidR="000B3E52" w:rsidRPr="000B3E52" w:rsidRDefault="000B3E52" w:rsidP="000B3E52">
      <w:pPr>
        <w:spacing w:after="0" w:line="240" w:lineRule="auto"/>
        <w:jc w:val="both"/>
        <w:textAlignment w:val="baseline"/>
        <w:rPr>
          <w:rFonts w:ascii="Times New Roman" w:eastAsia="Times New Roman" w:hAnsi="Times New Roman" w:cs="Times New Roman"/>
          <w:kern w:val="0"/>
          <w:sz w:val="24"/>
          <w:szCs w:val="24"/>
          <w:lang w:eastAsia="es-MX"/>
          <w14:ligatures w14:val="none"/>
        </w:rPr>
      </w:pPr>
    </w:p>
    <w:p w14:paraId="468BA619" w14:textId="77777777" w:rsidR="000B3E52" w:rsidRPr="000B3E52" w:rsidRDefault="000B3E52" w:rsidP="000B3E52">
      <w:pPr>
        <w:spacing w:after="0" w:line="240" w:lineRule="auto"/>
        <w:jc w:val="both"/>
        <w:textAlignment w:val="baseline"/>
        <w:rPr>
          <w:rFonts w:ascii="Times New Roman" w:eastAsia="Times New Roman" w:hAnsi="Times New Roman" w:cs="Times New Roman"/>
          <w:kern w:val="0"/>
          <w:sz w:val="24"/>
          <w:szCs w:val="24"/>
          <w:lang w:eastAsia="es-MX"/>
          <w14:ligatures w14:val="none"/>
        </w:rPr>
      </w:pPr>
      <w:r w:rsidRPr="000B3E52">
        <w:rPr>
          <w:rFonts w:ascii="Calibri" w:eastAsia="Times New Roman" w:hAnsi="Calibri" w:cs="Calibri"/>
          <w:kern w:val="0"/>
          <w:sz w:val="24"/>
          <w:szCs w:val="24"/>
          <w:lang w:eastAsia="es-MX"/>
          <w14:ligatures w14:val="none"/>
        </w:rPr>
        <w:t> </w:t>
      </w:r>
    </w:p>
    <w:p w14:paraId="766FE498" w14:textId="77777777" w:rsidR="000B3E52" w:rsidRDefault="000B3E52" w:rsidP="000B3E52">
      <w:pPr>
        <w:spacing w:after="0" w:line="240" w:lineRule="auto"/>
        <w:jc w:val="both"/>
        <w:textAlignment w:val="baseline"/>
        <w:rPr>
          <w:rFonts w:ascii="Arial" w:eastAsia="Times New Roman" w:hAnsi="Arial" w:cs="Arial"/>
          <w:kern w:val="0"/>
          <w:sz w:val="24"/>
          <w:szCs w:val="24"/>
          <w:lang w:eastAsia="es-MX"/>
          <w14:ligatures w14:val="none"/>
        </w:rPr>
      </w:pPr>
      <w:r w:rsidRPr="000B3E52">
        <w:rPr>
          <w:rFonts w:ascii="Arial" w:eastAsia="Times New Roman" w:hAnsi="Arial" w:cs="Arial"/>
          <w:b/>
          <w:bCs/>
          <w:kern w:val="0"/>
          <w:sz w:val="24"/>
          <w:szCs w:val="24"/>
          <w:lang w:eastAsia="es-MX"/>
          <w14:ligatures w14:val="none"/>
        </w:rPr>
        <w:t xml:space="preserve">Figura 1: </w:t>
      </w:r>
      <w:r w:rsidRPr="000B3E52">
        <w:rPr>
          <w:rFonts w:ascii="Arial" w:eastAsia="Times New Roman" w:hAnsi="Arial" w:cs="Arial"/>
          <w:kern w:val="0"/>
          <w:sz w:val="24"/>
          <w:szCs w:val="24"/>
          <w:lang w:eastAsia="es-MX"/>
          <w14:ligatures w14:val="none"/>
        </w:rPr>
        <w:t>Zapatilla distal </w:t>
      </w:r>
    </w:p>
    <w:p w14:paraId="32FC732E" w14:textId="5EDDF036" w:rsidR="000B3E52" w:rsidRDefault="000B3E52" w:rsidP="000B3E52">
      <w:pPr>
        <w:spacing w:after="0" w:line="240" w:lineRule="auto"/>
        <w:jc w:val="both"/>
        <w:textAlignment w:val="baseline"/>
        <w:rPr>
          <w:rFonts w:ascii="Arial" w:eastAsia="Times New Roman" w:hAnsi="Arial" w:cs="Arial"/>
          <w:kern w:val="0"/>
          <w:sz w:val="24"/>
          <w:szCs w:val="24"/>
          <w:lang w:eastAsia="es-MX"/>
          <w14:ligatures w14:val="none"/>
        </w:rPr>
      </w:pPr>
    </w:p>
    <w:p w14:paraId="60E3B7A5" w14:textId="7A2A6F39" w:rsidR="000B3E52" w:rsidRDefault="000B3E52" w:rsidP="000B3E52">
      <w:pPr>
        <w:spacing w:line="360" w:lineRule="auto"/>
        <w:jc w:val="center"/>
        <w:rPr>
          <w:rFonts w:ascii="Arial" w:hAnsi="Arial" w:cs="Arial"/>
          <w:sz w:val="24"/>
          <w:szCs w:val="24"/>
        </w:rPr>
      </w:pPr>
      <w:r w:rsidRPr="000B3E52">
        <w:rPr>
          <w:rFonts w:ascii="Segoe UI" w:eastAsia="Times New Roman" w:hAnsi="Segoe UI" w:cs="Segoe UI"/>
          <w:noProof/>
          <w:color w:val="000000"/>
          <w:kern w:val="0"/>
          <w:sz w:val="18"/>
          <w:szCs w:val="18"/>
          <w:shd w:val="clear" w:color="auto" w:fill="FFFFFF"/>
          <w:lang w:eastAsia="es-MX"/>
          <w14:ligatures w14:val="none"/>
        </w:rPr>
        <w:drawing>
          <wp:inline distT="0" distB="0" distL="0" distR="0" wp14:anchorId="40CDFD36" wp14:editId="26D2FB37">
            <wp:extent cx="3847605" cy="1795212"/>
            <wp:effectExtent l="0" t="0" r="635" b="0"/>
            <wp:docPr id="4283054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0805" cy="1796705"/>
                    </a:xfrm>
                    <a:prstGeom prst="rect">
                      <a:avLst/>
                    </a:prstGeom>
                    <a:noFill/>
                    <a:ln>
                      <a:noFill/>
                    </a:ln>
                  </pic:spPr>
                </pic:pic>
              </a:graphicData>
            </a:graphic>
          </wp:inline>
        </w:drawing>
      </w:r>
    </w:p>
    <w:p w14:paraId="340C3BB8" w14:textId="45B05C83" w:rsidR="000B3E52" w:rsidRDefault="000B3E52" w:rsidP="000B3E52">
      <w:pPr>
        <w:spacing w:line="360" w:lineRule="auto"/>
        <w:jc w:val="center"/>
        <w:rPr>
          <w:rFonts w:ascii="Arial" w:hAnsi="Arial" w:cs="Arial"/>
          <w:sz w:val="24"/>
          <w:szCs w:val="24"/>
        </w:rPr>
      </w:pPr>
      <w:r w:rsidRPr="000B3E52">
        <w:rPr>
          <w:rFonts w:ascii="Arial" w:eastAsia="Times New Roman" w:hAnsi="Arial" w:cs="Arial"/>
          <w:noProof/>
          <w:color w:val="000000"/>
          <w:kern w:val="0"/>
          <w:sz w:val="24"/>
          <w:szCs w:val="24"/>
          <w:shd w:val="clear" w:color="auto" w:fill="FFFFFF"/>
          <w:lang w:eastAsia="es-MX"/>
          <w14:ligatures w14:val="none"/>
        </w:rPr>
        <mc:AlternateContent>
          <mc:Choice Requires="wps">
            <w:drawing>
              <wp:anchor distT="45720" distB="45720" distL="114300" distR="114300" simplePos="0" relativeHeight="251659264" behindDoc="0" locked="0" layoutInCell="1" allowOverlap="1" wp14:anchorId="4293FEF5" wp14:editId="22E7D36B">
                <wp:simplePos x="0" y="0"/>
                <wp:positionH relativeFrom="margin">
                  <wp:posOffset>867410</wp:posOffset>
                </wp:positionH>
                <wp:positionV relativeFrom="paragraph">
                  <wp:posOffset>6985</wp:posOffset>
                </wp:positionV>
                <wp:extent cx="4037330" cy="617220"/>
                <wp:effectExtent l="0" t="0" r="127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7330" cy="617220"/>
                        </a:xfrm>
                        <a:prstGeom prst="rect">
                          <a:avLst/>
                        </a:prstGeom>
                        <a:solidFill>
                          <a:srgbClr val="FFFFFF"/>
                        </a:solidFill>
                        <a:ln w="9525">
                          <a:noFill/>
                          <a:miter lim="800000"/>
                          <a:headEnd/>
                          <a:tailEnd/>
                        </a:ln>
                      </wps:spPr>
                      <wps:txbx>
                        <w:txbxContent>
                          <w:p w14:paraId="04C9DA70" w14:textId="74B78FC2" w:rsidR="001234CB" w:rsidRPr="000B3E52" w:rsidRDefault="001234CB" w:rsidP="000B3E52">
                            <w:pPr>
                              <w:jc w:val="both"/>
                              <w:rPr>
                                <w:lang w:val="es-ES"/>
                              </w:rPr>
                            </w:pPr>
                            <w:r w:rsidRPr="000B3E52">
                              <w:rPr>
                                <w:rFonts w:ascii="Arial" w:hAnsi="Arial" w:cs="Arial"/>
                                <w:sz w:val="24"/>
                                <w:szCs w:val="24"/>
                                <w:lang w:val="es-ES"/>
                              </w:rPr>
                              <w:t xml:space="preserve">Fuente: </w:t>
                            </w:r>
                            <w:r>
                              <w:rPr>
                                <w:rStyle w:val="normaltextrun"/>
                                <w:rFonts w:ascii="Arial" w:hAnsi="Arial" w:cs="Arial"/>
                                <w:color w:val="000000"/>
                                <w:shd w:val="clear" w:color="auto" w:fill="FFFFFF"/>
                              </w:rPr>
                              <w:t>:</w:t>
                            </w:r>
                            <w:hyperlink r:id="rId9" w:tgtFrame="_blank" w:history="1">
                              <w:r>
                                <w:rPr>
                                  <w:rStyle w:val="normaltextrun"/>
                                  <w:rFonts w:ascii="Arial" w:hAnsi="Arial" w:cs="Arial"/>
                                  <w:color w:val="0563C1"/>
                                  <w:u w:val="single"/>
                                  <w:shd w:val="clear" w:color="auto" w:fill="FFFFFF"/>
                                </w:rPr>
                                <w:t>ttp://www.infomed.es/rode/index.php?option=com_content&amp;task=view&amp;id=100&amp;Itemid=1</w:t>
                              </w:r>
                            </w:hyperlink>
                            <w:r>
                              <w:rPr>
                                <w:rStyle w:val="normaltextrun"/>
                                <w:rFonts w:ascii="Calibri" w:hAnsi="Calibri" w:cs="Calibri"/>
                                <w:b/>
                                <w:bCs/>
                                <w:color w:val="000000"/>
                                <w:shd w:val="clear" w:color="auto" w:fill="FFFFFF"/>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93FEF5" id="_x0000_t202" coordsize="21600,21600" o:spt="202" path="m,l,21600r21600,l21600,xe">
                <v:stroke joinstyle="miter"/>
                <v:path gradientshapeok="t" o:connecttype="rect"/>
              </v:shapetype>
              <v:shape id="Cuadro de texto 2" o:spid="_x0000_s1026" type="#_x0000_t202" style="position:absolute;left:0;text-align:left;margin-left:68.3pt;margin-top:.55pt;width:317.9pt;height:48.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" stroked="f">
                <v:textbox>
                  <w:txbxContent>
                    <w:p w14:paraId="04C9DA70" w14:textId="74B78FC2" w:rsidR="001234CB" w:rsidRPr="000B3E52" w:rsidRDefault="001234CB" w:rsidP="000B3E52">
                      <w:pPr>
                        <w:jc w:val="both"/>
                        <w:rPr>
                          <w:lang w:val="es-ES"/>
                        </w:rPr>
                      </w:pPr>
                      <w:r w:rsidRPr="000B3E52">
                        <w:rPr>
                          <w:rFonts w:ascii="Arial" w:hAnsi="Arial" w:cs="Arial"/>
                          <w:sz w:val="24"/>
                          <w:szCs w:val="24"/>
                          <w:lang w:val="es-ES"/>
                        </w:rPr>
                        <w:t xml:space="preserve">Fuente: </w:t>
                      </w:r>
                      <w:r>
                        <w:rPr>
                          <w:rStyle w:val="normaltextrun"/>
                          <w:rFonts w:ascii="Arial" w:hAnsi="Arial" w:cs="Arial"/>
                          <w:color w:val="000000"/>
                          <w:shd w:val="clear" w:color="auto" w:fill="FFFFFF"/>
                        </w:rPr>
                        <w:t>:</w:t>
                      </w:r>
                      <w:hyperlink r:id="rId10" w:tgtFrame="_blank" w:history="1">
                        <w:r>
                          <w:rPr>
                            <w:rStyle w:val="normaltextrun"/>
                            <w:rFonts w:ascii="Arial" w:hAnsi="Arial" w:cs="Arial"/>
                            <w:color w:val="0563C1"/>
                            <w:u w:val="single"/>
                            <w:shd w:val="clear" w:color="auto" w:fill="FFFFFF"/>
                          </w:rPr>
                          <w:t>ttp://www.infomed.es/rode/index.php?option=com_content&amp;task=view&amp;id=100&amp;Itemid=1</w:t>
                        </w:r>
                      </w:hyperlink>
                      <w:r>
                        <w:rPr>
                          <w:rStyle w:val="normaltextrun"/>
                          <w:rFonts w:ascii="Calibri" w:hAnsi="Calibri" w:cs="Calibri"/>
                          <w:b/>
                          <w:bCs/>
                          <w:color w:val="000000"/>
                          <w:shd w:val="clear" w:color="auto" w:fill="FFFFFF"/>
                        </w:rPr>
                        <w:t>  </w:t>
                      </w:r>
                    </w:p>
                  </w:txbxContent>
                </v:textbox>
                <w10:wrap type="square" anchorx="margin"/>
              </v:shape>
            </w:pict>
          </mc:Fallback>
        </mc:AlternateContent>
      </w:r>
      <w:r w:rsidRPr="000B3E52">
        <w:rPr>
          <w:rFonts w:ascii="Arial" w:eastAsia="Times New Roman" w:hAnsi="Arial" w:cs="Arial"/>
          <w:color w:val="000000"/>
          <w:kern w:val="0"/>
          <w:sz w:val="24"/>
          <w:szCs w:val="24"/>
          <w:shd w:val="clear" w:color="auto" w:fill="FFFFFF"/>
          <w:lang w:eastAsia="es-MX"/>
          <w14:ligatures w14:val="none"/>
        </w:rPr>
        <w:br/>
      </w:r>
    </w:p>
    <w:p w14:paraId="70306792" w14:textId="567223F6" w:rsidR="000B3E52" w:rsidRDefault="000B3E52" w:rsidP="000B3E52">
      <w:pPr>
        <w:spacing w:line="360" w:lineRule="auto"/>
        <w:jc w:val="center"/>
        <w:rPr>
          <w:rFonts w:ascii="Arial" w:hAnsi="Arial" w:cs="Arial"/>
          <w:sz w:val="24"/>
          <w:szCs w:val="24"/>
        </w:rPr>
      </w:pPr>
    </w:p>
    <w:p w14:paraId="50252D68" w14:textId="12096452" w:rsidR="000B3E52" w:rsidRDefault="000B3E52" w:rsidP="000B3E52">
      <w:pPr>
        <w:spacing w:line="360" w:lineRule="auto"/>
        <w:jc w:val="center"/>
        <w:rPr>
          <w:rFonts w:ascii="Arial" w:hAnsi="Arial" w:cs="Arial"/>
          <w:sz w:val="24"/>
          <w:szCs w:val="24"/>
        </w:rPr>
      </w:pPr>
    </w:p>
    <w:p w14:paraId="2033E3BD" w14:textId="19D9E2C9" w:rsidR="000B3E52" w:rsidRDefault="004A651F" w:rsidP="000B3E52">
      <w:pPr>
        <w:spacing w:line="360" w:lineRule="auto"/>
        <w:rPr>
          <w:rStyle w:val="normaltextrun"/>
          <w:rFonts w:ascii="Arial" w:hAnsi="Arial" w:cs="Arial"/>
          <w:color w:val="000000"/>
          <w:sz w:val="24"/>
          <w:szCs w:val="24"/>
          <w:shd w:val="clear" w:color="auto" w:fill="FFFFFF"/>
        </w:rPr>
      </w:pPr>
      <w:r>
        <w:rPr>
          <w:rFonts w:ascii="Arial" w:eastAsia="Times New Roman" w:hAnsi="Arial" w:cs="Arial"/>
          <w:b/>
          <w:bCs/>
          <w:noProof/>
          <w:kern w:val="0"/>
          <w:sz w:val="24"/>
          <w:szCs w:val="24"/>
          <w:lang w:eastAsia="es-MX"/>
        </w:rPr>
        <mc:AlternateContent>
          <mc:Choice Requires="wps">
            <w:drawing>
              <wp:anchor distT="0" distB="0" distL="114300" distR="114300" simplePos="0" relativeHeight="251660288" behindDoc="0" locked="0" layoutInCell="1" allowOverlap="1" wp14:anchorId="760190F0" wp14:editId="5D142C1D">
                <wp:simplePos x="0" y="0"/>
                <wp:positionH relativeFrom="column">
                  <wp:posOffset>4299387</wp:posOffset>
                </wp:positionH>
                <wp:positionV relativeFrom="paragraph">
                  <wp:posOffset>12411</wp:posOffset>
                </wp:positionV>
                <wp:extent cx="1175657" cy="403761"/>
                <wp:effectExtent l="0" t="0" r="5715" b="0"/>
                <wp:wrapNone/>
                <wp:docPr id="70686730" name="Cuadro de texto 5"/>
                <wp:cNvGraphicFramePr/>
                <a:graphic xmlns:a="http://schemas.openxmlformats.org/drawingml/2006/main">
                  <a:graphicData uri="http://schemas.microsoft.com/office/word/2010/wordprocessingShape">
                    <wps:wsp>
                      <wps:cNvSpPr txBox="1"/>
                      <wps:spPr>
                        <a:xfrm flipV="1">
                          <a:off x="0" y="0"/>
                          <a:ext cx="1175657" cy="403761"/>
                        </a:xfrm>
                        <a:prstGeom prst="rect">
                          <a:avLst/>
                        </a:prstGeom>
                        <a:solidFill>
                          <a:schemeClr val="lt1"/>
                        </a:solidFill>
                        <a:ln w="6350">
                          <a:noFill/>
                        </a:ln>
                      </wps:spPr>
                      <wps:txbx>
                        <w:txbxContent>
                          <w:p w14:paraId="0623A069" w14:textId="77777777" w:rsidR="001234CB" w:rsidRDefault="001234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190F0" id="Cuadro de texto 5" o:spid="_x0000_s1027" type="#_x0000_t202" style="position:absolute;margin-left:338.55pt;margin-top:1pt;width:92.55pt;height:31.8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" fillcolor="white [3201]" stroked="f" strokeweight=".5pt">
                <v:textbox>
                  <w:txbxContent>
                    <w:p w14:paraId="0623A069" w14:textId="77777777" w:rsidR="001234CB" w:rsidRDefault="001234CB"/>
                  </w:txbxContent>
                </v:textbox>
              </v:shape>
            </w:pict>
          </mc:Fallback>
        </mc:AlternateContent>
      </w:r>
      <w:r w:rsidR="000B3E52" w:rsidRPr="000B3E52">
        <w:rPr>
          <w:rStyle w:val="normaltextrun"/>
          <w:rFonts w:ascii="Arial" w:hAnsi="Arial" w:cs="Arial"/>
          <w:b/>
          <w:bCs/>
          <w:color w:val="000000"/>
          <w:sz w:val="24"/>
          <w:szCs w:val="24"/>
          <w:shd w:val="clear" w:color="auto" w:fill="FFFFFF"/>
        </w:rPr>
        <w:t xml:space="preserve">Figura2: </w:t>
      </w:r>
      <w:r w:rsidR="000B3E52" w:rsidRPr="000B3E52">
        <w:rPr>
          <w:rStyle w:val="normaltextrun"/>
          <w:rFonts w:ascii="Arial" w:hAnsi="Arial" w:cs="Arial"/>
          <w:color w:val="000000"/>
          <w:sz w:val="24"/>
          <w:szCs w:val="24"/>
          <w:shd w:val="clear" w:color="auto" w:fill="FFFFFF"/>
        </w:rPr>
        <w:t>Botón de Nance.</w:t>
      </w:r>
    </w:p>
    <w:p w14:paraId="7C2514E8" w14:textId="243C4B00" w:rsidR="000B3E52" w:rsidRDefault="000B3E52" w:rsidP="000B3E52">
      <w:pPr>
        <w:spacing w:line="360" w:lineRule="auto"/>
        <w:jc w:val="center"/>
        <w:rPr>
          <w:rStyle w:val="normaltextrun"/>
          <w:rFonts w:ascii="Arial" w:hAnsi="Arial" w:cs="Arial"/>
          <w:color w:val="000000"/>
          <w:sz w:val="24"/>
          <w:szCs w:val="24"/>
          <w:shd w:val="clear" w:color="auto" w:fill="FFFFFF"/>
        </w:rPr>
      </w:pPr>
      <w:r>
        <w:rPr>
          <w:rStyle w:val="wacimagecontainer"/>
          <w:rFonts w:ascii="Segoe UI" w:hAnsi="Segoe UI" w:cs="Segoe UI"/>
          <w:noProof/>
          <w:color w:val="000000"/>
          <w:sz w:val="18"/>
          <w:szCs w:val="18"/>
          <w:shd w:val="clear" w:color="auto" w:fill="FFFFFF"/>
        </w:rPr>
        <w:drawing>
          <wp:inline distT="0" distB="0" distL="0" distR="0" wp14:anchorId="5E6AC072" wp14:editId="43167DFA">
            <wp:extent cx="2565071" cy="2565071"/>
            <wp:effectExtent l="0" t="0" r="6985" b="6985"/>
            <wp:docPr id="204484827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3150" cy="2583150"/>
                    </a:xfrm>
                    <a:prstGeom prst="rect">
                      <a:avLst/>
                    </a:prstGeom>
                    <a:noFill/>
                    <a:ln>
                      <a:noFill/>
                    </a:ln>
                  </pic:spPr>
                </pic:pic>
              </a:graphicData>
            </a:graphic>
          </wp:inline>
        </w:drawing>
      </w:r>
    </w:p>
    <w:p w14:paraId="770BC178" w14:textId="79AC0B9C" w:rsidR="000B3E52" w:rsidRDefault="000B3E52" w:rsidP="000B3E52">
      <w:pPr>
        <w:spacing w:line="360" w:lineRule="auto"/>
        <w:jc w:val="center"/>
        <w:rPr>
          <w:rStyle w:val="normaltextrun"/>
          <w:rFonts w:ascii="Arial" w:hAnsi="Arial" w:cs="Arial"/>
          <w:color w:val="000000"/>
          <w:sz w:val="24"/>
          <w:szCs w:val="24"/>
          <w:shd w:val="clear" w:color="auto" w:fill="FFFFFF"/>
        </w:rPr>
      </w:pPr>
      <w:r w:rsidRPr="000B3E52">
        <w:rPr>
          <w:rStyle w:val="normaltextrun"/>
          <w:rFonts w:ascii="Arial" w:hAnsi="Arial" w:cs="Arial"/>
          <w:noProof/>
          <w:color w:val="000000"/>
          <w:sz w:val="24"/>
          <w:szCs w:val="24"/>
          <w:shd w:val="clear" w:color="auto" w:fill="FFFFFF"/>
        </w:rPr>
        <mc:AlternateContent>
          <mc:Choice Requires="wps">
            <w:drawing>
              <wp:anchor distT="45720" distB="45720" distL="114300" distR="114300" simplePos="0" relativeHeight="251662336" behindDoc="0" locked="0" layoutInCell="1" allowOverlap="1" wp14:anchorId="678A2CA1" wp14:editId="3363E4BF">
                <wp:simplePos x="0" y="0"/>
                <wp:positionH relativeFrom="margin">
                  <wp:align>center</wp:align>
                </wp:positionH>
                <wp:positionV relativeFrom="paragraph">
                  <wp:posOffset>26744</wp:posOffset>
                </wp:positionV>
                <wp:extent cx="2766695" cy="795020"/>
                <wp:effectExtent l="0" t="0" r="0" b="5080"/>
                <wp:wrapSquare wrapText="bothSides"/>
                <wp:docPr id="206231186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695" cy="795020"/>
                        </a:xfrm>
                        <a:prstGeom prst="rect">
                          <a:avLst/>
                        </a:prstGeom>
                        <a:solidFill>
                          <a:srgbClr val="FFFFFF"/>
                        </a:solidFill>
                        <a:ln w="9525">
                          <a:noFill/>
                          <a:miter lim="800000"/>
                          <a:headEnd/>
                          <a:tailEnd/>
                        </a:ln>
                      </wps:spPr>
                      <wps:txbx>
                        <w:txbxContent>
                          <w:p w14:paraId="359FFB72" w14:textId="2260ECEF" w:rsidR="001234CB" w:rsidRPr="000B3E52" w:rsidRDefault="001234CB">
                            <w:pPr>
                              <w:rPr>
                                <w:lang w:val="es-ES"/>
                              </w:rPr>
                            </w:pPr>
                            <w:r w:rsidRPr="004A651F">
                              <w:rPr>
                                <w:rFonts w:ascii="Arial" w:hAnsi="Arial" w:cs="Arial"/>
                                <w:sz w:val="24"/>
                                <w:szCs w:val="24"/>
                                <w:lang w:val="es-ES"/>
                              </w:rPr>
                              <w:t>Fuente:</w:t>
                            </w:r>
                            <w:r w:rsidRPr="004A651F">
                              <w:rPr>
                                <w:rFonts w:ascii="Arial" w:hAnsi="Arial" w:cs="Arial"/>
                                <w:sz w:val="24"/>
                                <w:szCs w:val="24"/>
                              </w:rPr>
                              <w:t xml:space="preserve"> </w:t>
                            </w:r>
                            <w:hyperlink r:id="rId12" w:tgtFrame="_blank" w:history="1">
                              <w:r>
                                <w:rPr>
                                  <w:rStyle w:val="normaltextrun"/>
                                  <w:rFonts w:ascii="Arial" w:hAnsi="Arial" w:cs="Arial"/>
                                  <w:color w:val="0563C1"/>
                                  <w:u w:val="single"/>
                                  <w:shd w:val="clear" w:color="auto" w:fill="FFFFFF"/>
                                </w:rPr>
                                <w:t>https://www.academia.edu/38110164/_MANTENEDORES_Y_RECUPERADORES_DE_ESPACIO</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8A2CA1" id="_x0000_s1028" type="#_x0000_t202" style="position:absolute;left:0;text-align:left;margin-left:0;margin-top:2.1pt;width:217.85pt;height:62.6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" stroked="f">
                <v:textbox>
                  <w:txbxContent>
                    <w:p w14:paraId="359FFB72" w14:textId="2260ECEF" w:rsidR="001234CB" w:rsidRPr="000B3E52" w:rsidRDefault="001234CB">
                      <w:pPr>
                        <w:rPr>
                          <w:lang w:val="es-ES"/>
                        </w:rPr>
                      </w:pPr>
                      <w:r w:rsidRPr="004A651F">
                        <w:rPr>
                          <w:rFonts w:ascii="Arial" w:hAnsi="Arial" w:cs="Arial"/>
                          <w:sz w:val="24"/>
                          <w:szCs w:val="24"/>
                          <w:lang w:val="es-ES"/>
                        </w:rPr>
                        <w:t>Fuente:</w:t>
                      </w:r>
                      <w:r w:rsidRPr="004A651F">
                        <w:rPr>
                          <w:rFonts w:ascii="Arial" w:hAnsi="Arial" w:cs="Arial"/>
                          <w:sz w:val="24"/>
                          <w:szCs w:val="24"/>
                        </w:rPr>
                        <w:t xml:space="preserve"> </w:t>
                      </w:r>
                      <w:hyperlink r:id="rId13" w:tgtFrame="_blank" w:history="1">
                        <w:r>
                          <w:rPr>
                            <w:rStyle w:val="normaltextrun"/>
                            <w:rFonts w:ascii="Arial" w:hAnsi="Arial" w:cs="Arial"/>
                            <w:color w:val="0563C1"/>
                            <w:u w:val="single"/>
                            <w:shd w:val="clear" w:color="auto" w:fill="FFFFFF"/>
                          </w:rPr>
                          <w:t>https://www.academia.edu/38110164/_MANTENEDORES_Y_RECUPERADORES_DE_ESPACIO</w:t>
                        </w:r>
                      </w:hyperlink>
                    </w:p>
                  </w:txbxContent>
                </v:textbox>
                <w10:wrap type="square" anchorx="margin"/>
              </v:shape>
            </w:pict>
          </mc:Fallback>
        </mc:AlternateContent>
      </w:r>
      <w:r>
        <w:rPr>
          <w:rFonts w:ascii="Arial" w:hAnsi="Arial" w:cs="Arial"/>
          <w:color w:val="000000"/>
          <w:shd w:val="clear" w:color="auto" w:fill="FFFFFF"/>
        </w:rPr>
        <w:br/>
      </w:r>
    </w:p>
    <w:p w14:paraId="0F109DF1" w14:textId="48CCFBF4" w:rsidR="000B3E52" w:rsidRDefault="000B3E52" w:rsidP="000B3E52">
      <w:pPr>
        <w:spacing w:line="360" w:lineRule="auto"/>
        <w:rPr>
          <w:rFonts w:ascii="Arial" w:hAnsi="Arial" w:cs="Arial"/>
          <w:sz w:val="24"/>
          <w:szCs w:val="24"/>
        </w:rPr>
      </w:pPr>
    </w:p>
    <w:p w14:paraId="6F2AA5AE" w14:textId="77777777" w:rsidR="004A651F" w:rsidRDefault="004A651F" w:rsidP="000B3E52">
      <w:pPr>
        <w:spacing w:line="360" w:lineRule="auto"/>
        <w:rPr>
          <w:rFonts w:ascii="Arial" w:hAnsi="Arial" w:cs="Arial"/>
          <w:sz w:val="24"/>
          <w:szCs w:val="24"/>
        </w:rPr>
      </w:pPr>
    </w:p>
    <w:p w14:paraId="3916549B" w14:textId="77777777" w:rsidR="004A651F" w:rsidRDefault="004A651F" w:rsidP="004A651F">
      <w:pPr>
        <w:pStyle w:val="paragraph"/>
        <w:spacing w:before="0" w:beforeAutospacing="0" w:after="0" w:afterAutospacing="0"/>
        <w:jc w:val="both"/>
        <w:textAlignment w:val="baseline"/>
        <w:rPr>
          <w:rStyle w:val="eop"/>
          <w:rFonts w:ascii="Arial" w:hAnsi="Arial" w:cs="Arial"/>
        </w:rPr>
      </w:pPr>
      <w:r>
        <w:rPr>
          <w:rStyle w:val="normaltextrun"/>
          <w:rFonts w:ascii="Arial" w:hAnsi="Arial" w:cs="Arial"/>
          <w:b/>
          <w:bCs/>
        </w:rPr>
        <w:lastRenderedPageBreak/>
        <w:t xml:space="preserve">Figura 3: </w:t>
      </w:r>
      <w:r>
        <w:rPr>
          <w:rStyle w:val="normaltextrun"/>
          <w:rFonts w:ascii="Arial" w:hAnsi="Arial" w:cs="Arial"/>
        </w:rPr>
        <w:t>Arco lingual</w:t>
      </w:r>
      <w:r>
        <w:rPr>
          <w:rStyle w:val="normaltextrun"/>
          <w:rFonts w:ascii="Arial" w:hAnsi="Arial" w:cs="Arial"/>
          <w:b/>
          <w:bCs/>
        </w:rPr>
        <w:t> </w:t>
      </w:r>
      <w:r>
        <w:rPr>
          <w:rStyle w:val="eop"/>
          <w:rFonts w:ascii="Arial" w:hAnsi="Arial" w:cs="Arial"/>
        </w:rPr>
        <w:t> </w:t>
      </w:r>
    </w:p>
    <w:p w14:paraId="5BEAF8A0" w14:textId="77777777" w:rsidR="004A651F" w:rsidRDefault="004A651F" w:rsidP="004A651F">
      <w:pPr>
        <w:pStyle w:val="paragraph"/>
        <w:spacing w:before="0" w:beforeAutospacing="0" w:after="0" w:afterAutospacing="0"/>
        <w:jc w:val="both"/>
        <w:textAlignment w:val="baseline"/>
        <w:rPr>
          <w:rStyle w:val="eop"/>
          <w:rFonts w:ascii="Arial" w:hAnsi="Arial" w:cs="Arial"/>
        </w:rPr>
      </w:pPr>
    </w:p>
    <w:p w14:paraId="1DCBD306" w14:textId="4CA97C91" w:rsidR="004A651F" w:rsidRDefault="004A651F" w:rsidP="004A651F">
      <w:pPr>
        <w:pStyle w:val="paragraph"/>
        <w:spacing w:before="0" w:beforeAutospacing="0" w:after="0" w:afterAutospacing="0"/>
        <w:jc w:val="both"/>
        <w:textAlignment w:val="baseline"/>
        <w:rPr>
          <w:rFonts w:ascii="Segoe UI" w:hAnsi="Segoe UI" w:cs="Segoe UI"/>
          <w:sz w:val="18"/>
          <w:szCs w:val="18"/>
        </w:rPr>
      </w:pPr>
    </w:p>
    <w:p w14:paraId="28B89813" w14:textId="098AFC1D" w:rsidR="004A651F" w:rsidRDefault="004A651F" w:rsidP="004A651F">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sz w:val="28"/>
          <w:szCs w:val="28"/>
        </w:rPr>
        <w:t> </w:t>
      </w:r>
    </w:p>
    <w:p w14:paraId="206E614A" w14:textId="5DBF9DE8" w:rsidR="004A651F" w:rsidRDefault="004A651F" w:rsidP="004A651F">
      <w:pPr>
        <w:pStyle w:val="paragraph"/>
        <w:spacing w:before="0" w:beforeAutospacing="0" w:after="0" w:afterAutospacing="0"/>
        <w:jc w:val="center"/>
        <w:textAlignment w:val="baseline"/>
        <w:rPr>
          <w:rStyle w:val="eop"/>
          <w:rFonts w:ascii="Calibri" w:hAnsi="Calibri" w:cs="Calibri"/>
          <w:sz w:val="28"/>
          <w:szCs w:val="28"/>
        </w:rPr>
      </w:pPr>
      <w:r>
        <w:rPr>
          <w:rStyle w:val="normaltextrun"/>
          <w:rFonts w:ascii="Calibri" w:hAnsi="Calibri" w:cs="Calibri"/>
          <w:sz w:val="22"/>
          <w:szCs w:val="22"/>
        </w:rPr>
        <w:t xml:space="preserve">         </w:t>
      </w:r>
      <w:r>
        <w:rPr>
          <w:rStyle w:val="wacimagecontainer"/>
          <w:rFonts w:ascii="Segoe UI" w:hAnsi="Segoe UI" w:cs="Segoe UI"/>
          <w:noProof/>
          <w:sz w:val="18"/>
          <w:szCs w:val="18"/>
        </w:rPr>
        <w:drawing>
          <wp:inline distT="0" distB="0" distL="0" distR="0" wp14:anchorId="36035666" wp14:editId="443D5F86">
            <wp:extent cx="3175242" cy="1983179"/>
            <wp:effectExtent l="0" t="0" r="6350" b="0"/>
            <wp:docPr id="28631295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3501" cy="1994583"/>
                    </a:xfrm>
                    <a:prstGeom prst="rect">
                      <a:avLst/>
                    </a:prstGeom>
                    <a:noFill/>
                    <a:ln>
                      <a:noFill/>
                    </a:ln>
                  </pic:spPr>
                </pic:pic>
              </a:graphicData>
            </a:graphic>
          </wp:inline>
        </w:drawing>
      </w:r>
      <w:r>
        <w:rPr>
          <w:rStyle w:val="eop"/>
          <w:rFonts w:ascii="Calibri" w:hAnsi="Calibri" w:cs="Calibri"/>
          <w:sz w:val="28"/>
          <w:szCs w:val="28"/>
        </w:rPr>
        <w:t> </w:t>
      </w:r>
    </w:p>
    <w:p w14:paraId="238A1266" w14:textId="77386DE9" w:rsidR="004A651F" w:rsidRDefault="004A651F" w:rsidP="004A651F">
      <w:pPr>
        <w:pStyle w:val="paragraph"/>
        <w:spacing w:before="0" w:beforeAutospacing="0" w:after="0" w:afterAutospacing="0"/>
        <w:jc w:val="center"/>
        <w:textAlignment w:val="baseline"/>
        <w:rPr>
          <w:rFonts w:ascii="Segoe UI" w:hAnsi="Segoe UI" w:cs="Segoe UI"/>
          <w:sz w:val="18"/>
          <w:szCs w:val="18"/>
        </w:rPr>
      </w:pPr>
    </w:p>
    <w:p w14:paraId="71907953" w14:textId="33F6A26D" w:rsidR="004A651F" w:rsidRDefault="004A651F" w:rsidP="004A651F">
      <w:pPr>
        <w:pStyle w:val="paragraph"/>
        <w:spacing w:before="0" w:beforeAutospacing="0" w:after="0" w:afterAutospacing="0"/>
        <w:jc w:val="center"/>
        <w:textAlignment w:val="baseline"/>
        <w:rPr>
          <w:rFonts w:ascii="Segoe UI" w:hAnsi="Segoe UI" w:cs="Segoe UI"/>
          <w:sz w:val="18"/>
          <w:szCs w:val="18"/>
        </w:rPr>
      </w:pPr>
      <w:r w:rsidRPr="004A651F">
        <w:rPr>
          <w:rStyle w:val="eop"/>
          <w:rFonts w:ascii="Arial" w:hAnsi="Arial" w:cs="Arial"/>
          <w:noProof/>
        </w:rPr>
        <mc:AlternateContent>
          <mc:Choice Requires="wps">
            <w:drawing>
              <wp:anchor distT="45720" distB="45720" distL="114300" distR="114300" simplePos="0" relativeHeight="251664384" behindDoc="0" locked="0" layoutInCell="1" allowOverlap="1" wp14:anchorId="53437869" wp14:editId="4DECEE39">
                <wp:simplePos x="0" y="0"/>
                <wp:positionH relativeFrom="column">
                  <wp:posOffset>1448245</wp:posOffset>
                </wp:positionH>
                <wp:positionV relativeFrom="paragraph">
                  <wp:posOffset>6012</wp:posOffset>
                </wp:positionV>
                <wp:extent cx="3181985" cy="1404620"/>
                <wp:effectExtent l="0" t="0" r="0" b="3175"/>
                <wp:wrapSquare wrapText="bothSides"/>
                <wp:docPr id="20420546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404620"/>
                        </a:xfrm>
                        <a:prstGeom prst="rect">
                          <a:avLst/>
                        </a:prstGeom>
                        <a:solidFill>
                          <a:srgbClr val="FFFFFF"/>
                        </a:solidFill>
                        <a:ln w="9525">
                          <a:noFill/>
                          <a:miter lim="800000"/>
                          <a:headEnd/>
                          <a:tailEnd/>
                        </a:ln>
                      </wps:spPr>
                      <wps:txbx>
                        <w:txbxContent>
                          <w:p w14:paraId="2F6B442E" w14:textId="6E34CE85" w:rsidR="001234CB" w:rsidRDefault="001234CB">
                            <w:r w:rsidRPr="004A651F">
                              <w:rPr>
                                <w:rFonts w:ascii="Arial" w:hAnsi="Arial" w:cs="Arial"/>
                                <w:sz w:val="24"/>
                                <w:szCs w:val="24"/>
                              </w:rPr>
                              <w:t>Fuente:</w:t>
                            </w:r>
                            <w:r>
                              <w:t xml:space="preserve"> </w:t>
                            </w:r>
                            <w:hyperlink r:id="rId15" w:tgtFrame="_blank" w:history="1">
                              <w:r>
                                <w:rPr>
                                  <w:rStyle w:val="normaltextrun"/>
                                  <w:rFonts w:ascii="Arial" w:hAnsi="Arial" w:cs="Arial"/>
                                  <w:color w:val="0563C1"/>
                                  <w:u w:val="single"/>
                                  <w:shd w:val="clear" w:color="auto" w:fill="FFFFFF"/>
                                </w:rPr>
                                <w:t>https://www.academia.edu/38110164/_MANTENEDORES_Y_RECUPERADORES_DE_ESPACIO</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437869" id="_x0000_s1029" type="#_x0000_t202" style="position:absolute;left:0;text-align:left;margin-left:114.05pt;margin-top:.45pt;width:250.5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" stroked="f">
                <v:textbox style="mso-fit-shape-to-text:t">
                  <w:txbxContent>
                    <w:p w14:paraId="2F6B442E" w14:textId="6E34CE85" w:rsidR="001234CB" w:rsidRDefault="001234CB">
                      <w:r w:rsidRPr="004A651F">
                        <w:rPr>
                          <w:rFonts w:ascii="Arial" w:hAnsi="Arial" w:cs="Arial"/>
                          <w:sz w:val="24"/>
                          <w:szCs w:val="24"/>
                        </w:rPr>
                        <w:t>Fuente:</w:t>
                      </w:r>
                      <w:r>
                        <w:t xml:space="preserve"> </w:t>
                      </w:r>
                      <w:hyperlink r:id="rId16" w:tgtFrame="_blank" w:history="1">
                        <w:r>
                          <w:rPr>
                            <w:rStyle w:val="normaltextrun"/>
                            <w:rFonts w:ascii="Arial" w:hAnsi="Arial" w:cs="Arial"/>
                            <w:color w:val="0563C1"/>
                            <w:u w:val="single"/>
                            <w:shd w:val="clear" w:color="auto" w:fill="FFFFFF"/>
                          </w:rPr>
                          <w:t>https://www.academia.edu/38110164/_MANTENEDORES_Y_RECUPERADORES_DE_ESPACIO</w:t>
                        </w:r>
                      </w:hyperlink>
                    </w:p>
                  </w:txbxContent>
                </v:textbox>
                <w10:wrap type="square"/>
              </v:shape>
            </w:pict>
          </mc:Fallback>
        </mc:AlternateContent>
      </w:r>
    </w:p>
    <w:p w14:paraId="0A249D09"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27048E70"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4C3DA602"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1CDEAC36"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028017E9"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17336065"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3B6AC270" w14:textId="77777777" w:rsidR="004A651F" w:rsidRDefault="004A651F" w:rsidP="004A651F">
      <w:pPr>
        <w:pStyle w:val="paragraph"/>
        <w:spacing w:before="0" w:beforeAutospacing="0" w:after="0" w:afterAutospacing="0"/>
        <w:textAlignment w:val="baseline"/>
        <w:rPr>
          <w:rStyle w:val="normaltextrun"/>
          <w:rFonts w:ascii="Arial" w:hAnsi="Arial" w:cs="Arial"/>
          <w:b/>
          <w:bCs/>
          <w:color w:val="000000"/>
          <w:shd w:val="clear" w:color="auto" w:fill="FFFFFF"/>
        </w:rPr>
      </w:pPr>
    </w:p>
    <w:p w14:paraId="11568ADC" w14:textId="0721EC16" w:rsidR="004A651F" w:rsidRDefault="004A651F" w:rsidP="004A651F">
      <w:pPr>
        <w:pStyle w:val="paragraph"/>
        <w:spacing w:before="0" w:beforeAutospacing="0" w:after="0" w:afterAutospacing="0"/>
        <w:textAlignment w:val="baseline"/>
        <w:rPr>
          <w:rStyle w:val="eop"/>
          <w:rFonts w:ascii="Arial" w:hAnsi="Arial" w:cs="Arial"/>
          <w:color w:val="000000"/>
          <w:shd w:val="clear" w:color="auto" w:fill="FFFFFF"/>
        </w:rPr>
      </w:pPr>
      <w:r w:rsidRPr="004A651F">
        <w:rPr>
          <w:rStyle w:val="normaltextrun"/>
          <w:rFonts w:ascii="Arial" w:hAnsi="Arial" w:cs="Arial"/>
          <w:b/>
          <w:bCs/>
          <w:color w:val="000000"/>
          <w:shd w:val="clear" w:color="auto" w:fill="FFFFFF"/>
        </w:rPr>
        <w:t xml:space="preserve">Figura 4: </w:t>
      </w:r>
      <w:r w:rsidRPr="004A651F">
        <w:rPr>
          <w:rStyle w:val="normaltextrun"/>
          <w:rFonts w:ascii="Arial" w:hAnsi="Arial" w:cs="Arial"/>
          <w:color w:val="000000"/>
          <w:shd w:val="clear" w:color="auto" w:fill="FFFFFF"/>
        </w:rPr>
        <w:t>Banda ansa y corona</w:t>
      </w:r>
      <w:r w:rsidRPr="004A651F">
        <w:rPr>
          <w:rStyle w:val="eop"/>
          <w:rFonts w:ascii="Arial" w:hAnsi="Arial" w:cs="Arial"/>
          <w:color w:val="000000"/>
          <w:shd w:val="clear" w:color="auto" w:fill="FFFFFF"/>
        </w:rPr>
        <w:t> </w:t>
      </w:r>
    </w:p>
    <w:p w14:paraId="1297EA36" w14:textId="60510A4F" w:rsidR="004A651F" w:rsidRDefault="004A651F" w:rsidP="004A651F">
      <w:pPr>
        <w:pStyle w:val="paragraph"/>
        <w:spacing w:before="0" w:beforeAutospacing="0" w:after="0" w:afterAutospacing="0"/>
        <w:textAlignment w:val="baseline"/>
        <w:rPr>
          <w:rFonts w:ascii="Arial" w:hAnsi="Arial" w:cs="Arial"/>
        </w:rPr>
      </w:pPr>
      <w:r w:rsidRPr="004A651F">
        <w:rPr>
          <w:rFonts w:ascii="Arial" w:hAnsi="Arial" w:cs="Arial"/>
          <w:noProof/>
        </w:rPr>
        <mc:AlternateContent>
          <mc:Choice Requires="wps">
            <w:drawing>
              <wp:anchor distT="45720" distB="45720" distL="114300" distR="114300" simplePos="0" relativeHeight="251670528" behindDoc="0" locked="0" layoutInCell="1" allowOverlap="1" wp14:anchorId="1C2D540E" wp14:editId="0E8C55ED">
                <wp:simplePos x="0" y="0"/>
                <wp:positionH relativeFrom="column">
                  <wp:posOffset>237490</wp:posOffset>
                </wp:positionH>
                <wp:positionV relativeFrom="paragraph">
                  <wp:posOffset>2118995</wp:posOffset>
                </wp:positionV>
                <wp:extent cx="4856480" cy="1404620"/>
                <wp:effectExtent l="0" t="0" r="1270" b="1905"/>
                <wp:wrapSquare wrapText="bothSides"/>
                <wp:docPr id="181499854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80" cy="1404620"/>
                        </a:xfrm>
                        <a:prstGeom prst="rect">
                          <a:avLst/>
                        </a:prstGeom>
                        <a:solidFill>
                          <a:srgbClr val="FFFFFF"/>
                        </a:solidFill>
                        <a:ln w="9525">
                          <a:noFill/>
                          <a:miter lim="800000"/>
                          <a:headEnd/>
                          <a:tailEnd/>
                        </a:ln>
                      </wps:spPr>
                      <wps:txbx>
                        <w:txbxContent>
                          <w:p w14:paraId="428468C2" w14:textId="270387AF" w:rsidR="001234CB" w:rsidRPr="004A651F" w:rsidRDefault="001234CB">
                            <w:pPr>
                              <w:rPr>
                                <w:lang w:val="es-ES"/>
                              </w:rPr>
                            </w:pPr>
                            <w:r w:rsidRPr="004A651F">
                              <w:rPr>
                                <w:rFonts w:ascii="Arial" w:hAnsi="Arial" w:cs="Arial"/>
                                <w:sz w:val="24"/>
                                <w:szCs w:val="24"/>
                                <w:lang w:val="es-ES"/>
                              </w:rPr>
                              <w:t>Fuente</w:t>
                            </w:r>
                            <w:r>
                              <w:rPr>
                                <w:lang w:val="es-ES"/>
                              </w:rPr>
                              <w:t xml:space="preserve">: </w:t>
                            </w:r>
                            <w:hyperlink r:id="rId17" w:tgtFrame="_blank" w:history="1">
                              <w:r>
                                <w:rPr>
                                  <w:rStyle w:val="normaltextrun"/>
                                  <w:rFonts w:ascii="Arial" w:hAnsi="Arial" w:cs="Arial"/>
                                  <w:color w:val="0563C1"/>
                                  <w:u w:val="single"/>
                                  <w:shd w:val="clear" w:color="auto" w:fill="FFFFFF"/>
                                </w:rPr>
                                <w:t>https://www.odontobebe.com/2017/02/ortopedia-clasificacion-de-mantenedores.html</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2D540E" id="_x0000_s1030" type="#_x0000_t202" style="position:absolute;margin-left:18.7pt;margin-top:166.85pt;width:382.4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" stroked="f">
                <v:textbox style="mso-fit-shape-to-text:t">
                  <w:txbxContent>
                    <w:p w14:paraId="428468C2" w14:textId="270387AF" w:rsidR="001234CB" w:rsidRPr="004A651F" w:rsidRDefault="001234CB">
                      <w:pPr>
                        <w:rPr>
                          <w:lang w:val="es-ES"/>
                        </w:rPr>
                      </w:pPr>
                      <w:r w:rsidRPr="004A651F">
                        <w:rPr>
                          <w:rFonts w:ascii="Arial" w:hAnsi="Arial" w:cs="Arial"/>
                          <w:sz w:val="24"/>
                          <w:szCs w:val="24"/>
                          <w:lang w:val="es-ES"/>
                        </w:rPr>
                        <w:t>Fuente</w:t>
                      </w:r>
                      <w:r>
                        <w:rPr>
                          <w:lang w:val="es-ES"/>
                        </w:rPr>
                        <w:t xml:space="preserve">: </w:t>
                      </w:r>
                      <w:hyperlink r:id="rId18" w:tgtFrame="_blank" w:history="1">
                        <w:r>
                          <w:rPr>
                            <w:rStyle w:val="normaltextrun"/>
                            <w:rFonts w:ascii="Arial" w:hAnsi="Arial" w:cs="Arial"/>
                            <w:color w:val="0563C1"/>
                            <w:u w:val="single"/>
                            <w:shd w:val="clear" w:color="auto" w:fill="FFFFFF"/>
                          </w:rPr>
                          <w:t>https://www.odontobebe.com/2017/02/ortopedia-clasificacion-de-mantenedores.html</w:t>
                        </w:r>
                      </w:hyperlink>
                    </w:p>
                  </w:txbxContent>
                </v:textbox>
                <w10:wrap type="square"/>
              </v:shape>
            </w:pict>
          </mc:Fallback>
        </mc:AlternateContent>
      </w:r>
      <w:r w:rsidRPr="004A651F">
        <w:rPr>
          <w:rFonts w:ascii="Arial" w:hAnsi="Arial" w:cs="Arial"/>
          <w:noProof/>
        </w:rPr>
        <mc:AlternateContent>
          <mc:Choice Requires="wps">
            <w:drawing>
              <wp:anchor distT="45720" distB="45720" distL="114300" distR="114300" simplePos="0" relativeHeight="251668480" behindDoc="0" locked="0" layoutInCell="1" allowOverlap="1" wp14:anchorId="042A1AFB" wp14:editId="7D690F7F">
                <wp:simplePos x="0" y="0"/>
                <wp:positionH relativeFrom="column">
                  <wp:posOffset>2814955</wp:posOffset>
                </wp:positionH>
                <wp:positionV relativeFrom="paragraph">
                  <wp:posOffset>226060</wp:posOffset>
                </wp:positionV>
                <wp:extent cx="2381885" cy="1762125"/>
                <wp:effectExtent l="19050" t="19050" r="37465" b="47625"/>
                <wp:wrapSquare wrapText="bothSides"/>
                <wp:docPr id="209475020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5" cy="1762125"/>
                        </a:xfrm>
                        <a:prstGeom prst="rect">
                          <a:avLst/>
                        </a:prstGeom>
                        <a:solidFill>
                          <a:srgbClr val="FFFFFF"/>
                        </a:solidFill>
                        <a:ln w="57150">
                          <a:solidFill>
                            <a:srgbClr val="000000"/>
                          </a:solidFill>
                          <a:miter lim="800000"/>
                          <a:headEnd/>
                          <a:tailEnd/>
                        </a:ln>
                      </wps:spPr>
                      <wps:txbx>
                        <w:txbxContent>
                          <w:p w14:paraId="44B6118B" w14:textId="28FDCD3D" w:rsidR="001234CB" w:rsidRDefault="001234CB" w:rsidP="004A651F">
                            <w:pPr>
                              <w:jc w:val="center"/>
                            </w:pPr>
                            <w:r>
                              <w:rPr>
                                <w:rStyle w:val="wacimagecontainer"/>
                                <w:rFonts w:ascii="Segoe UI" w:hAnsi="Segoe UI" w:cs="Segoe UI"/>
                                <w:noProof/>
                                <w:color w:val="000000"/>
                                <w:sz w:val="18"/>
                                <w:szCs w:val="18"/>
                                <w:shd w:val="clear" w:color="auto" w:fill="FFFFFF"/>
                              </w:rPr>
                              <w:drawing>
                                <wp:inline distT="0" distB="0" distL="0" distR="0" wp14:anchorId="43F12F2D" wp14:editId="041EB476">
                                  <wp:extent cx="2289175" cy="1522095"/>
                                  <wp:effectExtent l="0" t="0" r="0" b="1905"/>
                                  <wp:docPr id="19577395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9175" cy="1522095"/>
                                          </a:xfrm>
                                          <a:prstGeom prst="rect">
                                            <a:avLst/>
                                          </a:prstGeom>
                                          <a:noFill/>
                                          <a:ln>
                                            <a:noFill/>
                                          </a:ln>
                                        </pic:spPr>
                                      </pic:pic>
                                    </a:graphicData>
                                  </a:graphic>
                                </wp:inline>
                              </w:drawing>
                            </w:r>
                            <w:r>
                              <w:rPr>
                                <w:rFonts w:ascii="Calibri" w:hAnsi="Calibri" w:cs="Calibri"/>
                                <w:color w:val="000000"/>
                                <w:shd w:val="clear" w:color="auto" w:fill="FFFFFF"/>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A1AFB" id="_x0000_s1031" type="#_x0000_t202" style="position:absolute;margin-left:221.65pt;margin-top:17.8pt;width:187.55pt;height:138.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" strokeweight="4.5pt">
                <v:textbox>
                  <w:txbxContent>
                    <w:p w14:paraId="44B6118B" w14:textId="28FDCD3D" w:rsidR="001234CB" w:rsidRDefault="001234CB" w:rsidP="004A651F">
                      <w:pPr>
                        <w:jc w:val="center"/>
                      </w:pPr>
                      <w:r>
                        <w:rPr>
                          <w:rStyle w:val="wacimagecontainer"/>
                          <w:rFonts w:ascii="Segoe UI" w:hAnsi="Segoe UI" w:cs="Segoe UI"/>
                          <w:noProof/>
                          <w:color w:val="000000"/>
                          <w:sz w:val="18"/>
                          <w:szCs w:val="18"/>
                          <w:shd w:val="clear" w:color="auto" w:fill="FFFFFF"/>
                        </w:rPr>
                        <w:drawing>
                          <wp:inline distT="0" distB="0" distL="0" distR="0" wp14:anchorId="43F12F2D" wp14:editId="041EB476">
                            <wp:extent cx="2289175" cy="1522095"/>
                            <wp:effectExtent l="0" t="0" r="0" b="1905"/>
                            <wp:docPr id="19577395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9175" cy="1522095"/>
                                    </a:xfrm>
                                    <a:prstGeom prst="rect">
                                      <a:avLst/>
                                    </a:prstGeom>
                                    <a:noFill/>
                                    <a:ln>
                                      <a:noFill/>
                                    </a:ln>
                                  </pic:spPr>
                                </pic:pic>
                              </a:graphicData>
                            </a:graphic>
                          </wp:inline>
                        </w:drawing>
                      </w:r>
                      <w:r>
                        <w:rPr>
                          <w:rFonts w:ascii="Calibri" w:hAnsi="Calibri" w:cs="Calibri"/>
                          <w:color w:val="000000"/>
                          <w:shd w:val="clear" w:color="auto" w:fill="FFFFFF"/>
                        </w:rPr>
                        <w:br/>
                      </w:r>
                    </w:p>
                  </w:txbxContent>
                </v:textbox>
                <w10:wrap type="square"/>
              </v:shape>
            </w:pict>
          </mc:Fallback>
        </mc:AlternateContent>
      </w:r>
      <w:r w:rsidRPr="004A651F">
        <w:rPr>
          <w:rStyle w:val="eop"/>
          <w:rFonts w:ascii="Arial" w:hAnsi="Arial" w:cs="Arial"/>
          <w:noProof/>
          <w:color w:val="000000"/>
          <w:shd w:val="clear" w:color="auto" w:fill="FFFFFF"/>
        </w:rPr>
        <mc:AlternateContent>
          <mc:Choice Requires="wps">
            <w:drawing>
              <wp:anchor distT="45720" distB="45720" distL="114300" distR="114300" simplePos="0" relativeHeight="251666432" behindDoc="0" locked="0" layoutInCell="1" allowOverlap="1" wp14:anchorId="748BC87A" wp14:editId="2791E5E5">
                <wp:simplePos x="0" y="0"/>
                <wp:positionH relativeFrom="column">
                  <wp:posOffset>201930</wp:posOffset>
                </wp:positionH>
                <wp:positionV relativeFrom="paragraph">
                  <wp:posOffset>266700</wp:posOffset>
                </wp:positionV>
                <wp:extent cx="2291715" cy="1685925"/>
                <wp:effectExtent l="19050" t="19050" r="32385" b="47625"/>
                <wp:wrapSquare wrapText="bothSides"/>
                <wp:docPr id="179401724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685925"/>
                        </a:xfrm>
                        <a:prstGeom prst="rect">
                          <a:avLst/>
                        </a:prstGeom>
                        <a:solidFill>
                          <a:srgbClr val="FFFFFF"/>
                        </a:solidFill>
                        <a:ln w="57150">
                          <a:solidFill>
                            <a:srgbClr val="000000"/>
                          </a:solidFill>
                          <a:miter lim="800000"/>
                          <a:headEnd/>
                          <a:tailEnd/>
                        </a:ln>
                      </wps:spPr>
                      <wps:txbx>
                        <w:txbxContent>
                          <w:p w14:paraId="6900E30B" w14:textId="5AB94A2E" w:rsidR="001234CB" w:rsidRDefault="001234CB" w:rsidP="004A651F">
                            <w:pPr>
                              <w:jc w:val="center"/>
                            </w:pPr>
                            <w:r>
                              <w:rPr>
                                <w:rStyle w:val="wacimagecontainer"/>
                                <w:rFonts w:ascii="Segoe UI" w:hAnsi="Segoe UI" w:cs="Segoe UI"/>
                                <w:noProof/>
                                <w:color w:val="000000"/>
                                <w:sz w:val="18"/>
                                <w:szCs w:val="18"/>
                                <w:shd w:val="clear" w:color="auto" w:fill="FFFFFF"/>
                              </w:rPr>
                              <w:drawing>
                                <wp:inline distT="0" distB="0" distL="0" distR="0" wp14:anchorId="7D2D34DF" wp14:editId="796960F3">
                                  <wp:extent cx="2099945" cy="1402715"/>
                                  <wp:effectExtent l="0" t="0" r="0" b="6985"/>
                                  <wp:docPr id="117881403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9945" cy="1402715"/>
                                          </a:xfrm>
                                          <a:prstGeom prst="rect">
                                            <a:avLst/>
                                          </a:prstGeom>
                                          <a:noFill/>
                                          <a:ln>
                                            <a:noFill/>
                                          </a:ln>
                                        </pic:spPr>
                                      </pic:pic>
                                    </a:graphicData>
                                  </a:graphic>
                                </wp:inline>
                              </w:drawing>
                            </w:r>
                            <w:r>
                              <w:rPr>
                                <w:rFonts w:ascii="Segoe UI" w:hAnsi="Segoe UI" w:cs="Segoe UI"/>
                                <w:color w:val="000000"/>
                                <w:sz w:val="18"/>
                                <w:szCs w:val="18"/>
                                <w:shd w:val="clear" w:color="auto" w:fill="FFFFFF"/>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BC87A" id="_x0000_s1032" type="#_x0000_t202" style="position:absolute;margin-left:15.9pt;margin-top:21pt;width:180.45pt;height:132.7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" strokeweight="4.5pt">
                <v:textbox>
                  <w:txbxContent>
                    <w:p w14:paraId="6900E30B" w14:textId="5AB94A2E" w:rsidR="001234CB" w:rsidRDefault="001234CB" w:rsidP="004A651F">
                      <w:pPr>
                        <w:jc w:val="center"/>
                      </w:pPr>
                      <w:r>
                        <w:rPr>
                          <w:rStyle w:val="wacimagecontainer"/>
                          <w:rFonts w:ascii="Segoe UI" w:hAnsi="Segoe UI" w:cs="Segoe UI"/>
                          <w:noProof/>
                          <w:color w:val="000000"/>
                          <w:sz w:val="18"/>
                          <w:szCs w:val="18"/>
                          <w:shd w:val="clear" w:color="auto" w:fill="FFFFFF"/>
                        </w:rPr>
                        <w:drawing>
                          <wp:inline distT="0" distB="0" distL="0" distR="0" wp14:anchorId="7D2D34DF" wp14:editId="796960F3">
                            <wp:extent cx="2099945" cy="1402715"/>
                            <wp:effectExtent l="0" t="0" r="0" b="6985"/>
                            <wp:docPr id="117881403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9945" cy="1402715"/>
                                    </a:xfrm>
                                    <a:prstGeom prst="rect">
                                      <a:avLst/>
                                    </a:prstGeom>
                                    <a:noFill/>
                                    <a:ln>
                                      <a:noFill/>
                                    </a:ln>
                                  </pic:spPr>
                                </pic:pic>
                              </a:graphicData>
                            </a:graphic>
                          </wp:inline>
                        </w:drawing>
                      </w:r>
                      <w:r>
                        <w:rPr>
                          <w:rFonts w:ascii="Segoe UI" w:hAnsi="Segoe UI" w:cs="Segoe UI"/>
                          <w:color w:val="000000"/>
                          <w:sz w:val="18"/>
                          <w:szCs w:val="18"/>
                          <w:shd w:val="clear" w:color="auto" w:fill="FFFFFF"/>
                        </w:rPr>
                        <w:br/>
                      </w:r>
                    </w:p>
                  </w:txbxContent>
                </v:textbox>
                <w10:wrap type="square"/>
              </v:shape>
            </w:pict>
          </mc:Fallback>
        </mc:AlternateContent>
      </w:r>
    </w:p>
    <w:p w14:paraId="7EA132DE" w14:textId="77777777" w:rsidR="004A651F" w:rsidRPr="004A651F" w:rsidRDefault="004A651F" w:rsidP="004A651F">
      <w:pPr>
        <w:rPr>
          <w:lang w:eastAsia="es-MX"/>
        </w:rPr>
      </w:pPr>
    </w:p>
    <w:p w14:paraId="12E81177" w14:textId="77777777" w:rsidR="004A651F" w:rsidRPr="004A651F" w:rsidRDefault="004A651F" w:rsidP="004A651F">
      <w:pPr>
        <w:rPr>
          <w:lang w:eastAsia="es-MX"/>
        </w:rPr>
      </w:pPr>
    </w:p>
    <w:p w14:paraId="5C312FE5" w14:textId="77777777" w:rsidR="004A651F" w:rsidRPr="004A651F" w:rsidRDefault="004A651F" w:rsidP="004A651F">
      <w:pPr>
        <w:rPr>
          <w:lang w:eastAsia="es-MX"/>
        </w:rPr>
      </w:pPr>
    </w:p>
    <w:p w14:paraId="40A9B625" w14:textId="77777777" w:rsidR="004A651F" w:rsidRPr="004A651F" w:rsidRDefault="004A651F" w:rsidP="004A651F">
      <w:pPr>
        <w:rPr>
          <w:lang w:eastAsia="es-MX"/>
        </w:rPr>
      </w:pPr>
    </w:p>
    <w:p w14:paraId="067931CC" w14:textId="77777777" w:rsidR="004A651F" w:rsidRPr="004A651F" w:rsidRDefault="004A651F" w:rsidP="004A651F">
      <w:pPr>
        <w:rPr>
          <w:lang w:eastAsia="es-MX"/>
        </w:rPr>
      </w:pPr>
    </w:p>
    <w:p w14:paraId="042B8DA2" w14:textId="77777777" w:rsidR="004A651F" w:rsidRPr="004A651F" w:rsidRDefault="004A651F" w:rsidP="004A651F">
      <w:pPr>
        <w:rPr>
          <w:lang w:eastAsia="es-MX"/>
        </w:rPr>
      </w:pPr>
    </w:p>
    <w:p w14:paraId="145975EA" w14:textId="77777777" w:rsidR="004A651F" w:rsidRPr="004A651F" w:rsidRDefault="004A651F" w:rsidP="004A651F">
      <w:pPr>
        <w:rPr>
          <w:lang w:eastAsia="es-MX"/>
        </w:rPr>
      </w:pPr>
    </w:p>
    <w:p w14:paraId="667C91B2" w14:textId="77777777" w:rsidR="004A651F" w:rsidRPr="004A651F" w:rsidRDefault="004A651F" w:rsidP="004A651F">
      <w:pPr>
        <w:rPr>
          <w:lang w:eastAsia="es-MX"/>
        </w:rPr>
      </w:pPr>
    </w:p>
    <w:p w14:paraId="769092A2" w14:textId="77777777" w:rsidR="004A651F" w:rsidRDefault="004A651F" w:rsidP="004A651F">
      <w:pPr>
        <w:rPr>
          <w:rFonts w:ascii="Arial" w:eastAsia="Times New Roman" w:hAnsi="Arial" w:cs="Arial"/>
          <w:kern w:val="0"/>
          <w:sz w:val="24"/>
          <w:szCs w:val="24"/>
          <w:lang w:eastAsia="es-MX"/>
          <w14:ligatures w14:val="none"/>
        </w:rPr>
      </w:pPr>
    </w:p>
    <w:p w14:paraId="3F652F5F" w14:textId="77777777" w:rsidR="004A651F" w:rsidRDefault="004A651F" w:rsidP="004A651F">
      <w:pPr>
        <w:rPr>
          <w:rFonts w:ascii="Arial" w:eastAsia="Times New Roman" w:hAnsi="Arial" w:cs="Arial"/>
          <w:kern w:val="0"/>
          <w:sz w:val="24"/>
          <w:szCs w:val="24"/>
          <w:lang w:eastAsia="es-MX"/>
          <w14:ligatures w14:val="none"/>
        </w:rPr>
      </w:pPr>
    </w:p>
    <w:p w14:paraId="02BF25DD" w14:textId="7A1C502B" w:rsidR="004A651F" w:rsidRDefault="004A651F" w:rsidP="004A651F">
      <w:pPr>
        <w:tabs>
          <w:tab w:val="left" w:pos="2506"/>
        </w:tabs>
        <w:rPr>
          <w:lang w:eastAsia="es-MX"/>
        </w:rPr>
      </w:pPr>
      <w:r>
        <w:rPr>
          <w:lang w:eastAsia="es-MX"/>
        </w:rPr>
        <w:tab/>
      </w:r>
    </w:p>
    <w:p w14:paraId="4D081069" w14:textId="77777777" w:rsidR="004A651F" w:rsidRDefault="004A651F" w:rsidP="004A651F">
      <w:pPr>
        <w:tabs>
          <w:tab w:val="left" w:pos="2506"/>
        </w:tabs>
        <w:rPr>
          <w:lang w:eastAsia="es-MX"/>
        </w:rPr>
      </w:pPr>
    </w:p>
    <w:p w14:paraId="07C7664B" w14:textId="77777777" w:rsidR="004A651F" w:rsidRDefault="004A651F" w:rsidP="004A651F">
      <w:pPr>
        <w:tabs>
          <w:tab w:val="left" w:pos="2506"/>
        </w:tabs>
        <w:rPr>
          <w:lang w:eastAsia="es-MX"/>
        </w:rPr>
      </w:pPr>
    </w:p>
    <w:p w14:paraId="79A6B765" w14:textId="77777777" w:rsidR="004A651F" w:rsidRDefault="004A651F" w:rsidP="004A651F">
      <w:pPr>
        <w:spacing w:after="0" w:line="240" w:lineRule="auto"/>
        <w:jc w:val="both"/>
        <w:textAlignment w:val="baseline"/>
        <w:rPr>
          <w:rFonts w:ascii="Arial" w:eastAsia="Times New Roman" w:hAnsi="Arial" w:cs="Arial"/>
          <w:kern w:val="0"/>
          <w:sz w:val="24"/>
          <w:szCs w:val="24"/>
          <w:lang w:eastAsia="es-MX"/>
          <w14:ligatures w14:val="none"/>
        </w:rPr>
      </w:pPr>
      <w:r w:rsidRPr="004A651F">
        <w:rPr>
          <w:rFonts w:ascii="Arial" w:eastAsia="Times New Roman" w:hAnsi="Arial" w:cs="Arial"/>
          <w:b/>
          <w:bCs/>
          <w:kern w:val="0"/>
          <w:sz w:val="24"/>
          <w:szCs w:val="24"/>
          <w:lang w:eastAsia="es-MX"/>
          <w14:ligatures w14:val="none"/>
        </w:rPr>
        <w:lastRenderedPageBreak/>
        <w:t xml:space="preserve">Figura 5: </w:t>
      </w:r>
      <w:r w:rsidRPr="004A651F">
        <w:rPr>
          <w:rFonts w:ascii="Arial" w:eastAsia="Times New Roman" w:hAnsi="Arial" w:cs="Arial"/>
          <w:kern w:val="0"/>
          <w:sz w:val="24"/>
          <w:szCs w:val="24"/>
          <w:lang w:eastAsia="es-MX"/>
          <w14:ligatures w14:val="none"/>
        </w:rPr>
        <w:t>Mantenedor de Gerber  </w:t>
      </w:r>
    </w:p>
    <w:p w14:paraId="79179479" w14:textId="77777777" w:rsidR="004A651F" w:rsidRDefault="004A651F" w:rsidP="004A651F">
      <w:pPr>
        <w:spacing w:after="0" w:line="240" w:lineRule="auto"/>
        <w:jc w:val="both"/>
        <w:textAlignment w:val="baseline"/>
        <w:rPr>
          <w:rFonts w:ascii="Arial" w:eastAsia="Times New Roman" w:hAnsi="Arial" w:cs="Arial"/>
          <w:kern w:val="0"/>
          <w:sz w:val="24"/>
          <w:szCs w:val="24"/>
          <w:lang w:eastAsia="es-MX"/>
          <w14:ligatures w14:val="none"/>
        </w:rPr>
      </w:pPr>
    </w:p>
    <w:p w14:paraId="793EA6C8" w14:textId="77777777" w:rsidR="004A651F" w:rsidRPr="004A651F" w:rsidRDefault="004A651F" w:rsidP="004A651F">
      <w:pPr>
        <w:spacing w:after="0" w:line="240" w:lineRule="auto"/>
        <w:jc w:val="both"/>
        <w:textAlignment w:val="baseline"/>
        <w:rPr>
          <w:rFonts w:ascii="Times New Roman" w:eastAsia="Times New Roman" w:hAnsi="Times New Roman" w:cs="Times New Roman"/>
          <w:kern w:val="0"/>
          <w:sz w:val="24"/>
          <w:szCs w:val="24"/>
          <w:lang w:eastAsia="es-MX"/>
          <w14:ligatures w14:val="none"/>
        </w:rPr>
      </w:pPr>
    </w:p>
    <w:p w14:paraId="0BD6A730" w14:textId="77777777" w:rsidR="004A651F" w:rsidRPr="004A651F" w:rsidRDefault="004A651F" w:rsidP="004A651F">
      <w:pPr>
        <w:spacing w:after="0" w:line="240" w:lineRule="auto"/>
        <w:jc w:val="both"/>
        <w:textAlignment w:val="baseline"/>
        <w:rPr>
          <w:rFonts w:ascii="Times New Roman" w:eastAsia="Times New Roman" w:hAnsi="Times New Roman" w:cs="Times New Roman"/>
          <w:kern w:val="0"/>
          <w:sz w:val="24"/>
          <w:szCs w:val="24"/>
          <w:lang w:eastAsia="es-MX"/>
          <w14:ligatures w14:val="none"/>
        </w:rPr>
      </w:pPr>
      <w:r w:rsidRPr="004A651F">
        <w:rPr>
          <w:rFonts w:ascii="Arial" w:eastAsia="Times New Roman" w:hAnsi="Arial" w:cs="Arial"/>
          <w:kern w:val="0"/>
          <w:sz w:val="24"/>
          <w:szCs w:val="24"/>
          <w:lang w:eastAsia="es-MX"/>
          <w14:ligatures w14:val="none"/>
        </w:rPr>
        <w:t> </w:t>
      </w:r>
    </w:p>
    <w:p w14:paraId="24A376EA" w14:textId="77777777" w:rsidR="004A651F" w:rsidRDefault="004A651F" w:rsidP="004A651F">
      <w:pPr>
        <w:tabs>
          <w:tab w:val="left" w:pos="2506"/>
        </w:tabs>
        <w:jc w:val="center"/>
        <w:rPr>
          <w:lang w:eastAsia="es-MX"/>
        </w:rPr>
      </w:pPr>
      <w:r w:rsidRPr="004A651F">
        <w:rPr>
          <w:rFonts w:ascii="Segoe UI" w:eastAsia="Times New Roman" w:hAnsi="Segoe UI" w:cs="Segoe UI"/>
          <w:noProof/>
          <w:color w:val="000000"/>
          <w:kern w:val="0"/>
          <w:sz w:val="18"/>
          <w:szCs w:val="18"/>
          <w:shd w:val="clear" w:color="auto" w:fill="FFFFFF"/>
          <w:lang w:eastAsia="es-MX"/>
          <w14:ligatures w14:val="none"/>
        </w:rPr>
        <w:drawing>
          <wp:inline distT="0" distB="0" distL="0" distR="0" wp14:anchorId="7660C65C" wp14:editId="0C74F57A">
            <wp:extent cx="3016250" cy="1935480"/>
            <wp:effectExtent l="0" t="0" r="0" b="7620"/>
            <wp:docPr id="133756758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6250" cy="1935480"/>
                    </a:xfrm>
                    <a:prstGeom prst="rect">
                      <a:avLst/>
                    </a:prstGeom>
                    <a:noFill/>
                    <a:ln>
                      <a:noFill/>
                    </a:ln>
                  </pic:spPr>
                </pic:pic>
              </a:graphicData>
            </a:graphic>
          </wp:inline>
        </w:drawing>
      </w:r>
    </w:p>
    <w:p w14:paraId="6EB0ACD7" w14:textId="0E65F6AE" w:rsidR="004A651F" w:rsidRDefault="004A651F" w:rsidP="004A651F">
      <w:pPr>
        <w:tabs>
          <w:tab w:val="left" w:pos="2506"/>
        </w:tabs>
        <w:jc w:val="center"/>
        <w:rPr>
          <w:lang w:eastAsia="es-MX"/>
        </w:rPr>
      </w:pPr>
      <w:r>
        <w:rPr>
          <w:noProof/>
          <w:lang w:eastAsia="es-MX"/>
        </w:rPr>
        <mc:AlternateContent>
          <mc:Choice Requires="wps">
            <w:drawing>
              <wp:anchor distT="45720" distB="45720" distL="114300" distR="114300" simplePos="0" relativeHeight="251672576" behindDoc="0" locked="0" layoutInCell="1" allowOverlap="1" wp14:anchorId="78B52129" wp14:editId="24CC2524">
                <wp:simplePos x="0" y="0"/>
                <wp:positionH relativeFrom="column">
                  <wp:posOffset>1318136</wp:posOffset>
                </wp:positionH>
                <wp:positionV relativeFrom="paragraph">
                  <wp:posOffset>11545</wp:posOffset>
                </wp:positionV>
                <wp:extent cx="3181985" cy="1404620"/>
                <wp:effectExtent l="0" t="0" r="0" b="1270"/>
                <wp:wrapSquare wrapText="bothSides"/>
                <wp:docPr id="6143870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404620"/>
                        </a:xfrm>
                        <a:prstGeom prst="rect">
                          <a:avLst/>
                        </a:prstGeom>
                        <a:solidFill>
                          <a:srgbClr val="FFFFFF"/>
                        </a:solidFill>
                        <a:ln w="9525">
                          <a:noFill/>
                          <a:miter lim="800000"/>
                          <a:headEnd/>
                          <a:tailEnd/>
                        </a:ln>
                      </wps:spPr>
                      <wps:txbx>
                        <w:txbxContent>
                          <w:p w14:paraId="2E15ABC7" w14:textId="36AD8CE3" w:rsidR="001234CB" w:rsidRPr="004A651F" w:rsidRDefault="001234CB">
                            <w:pPr>
                              <w:rPr>
                                <w:lang w:val="es-ES"/>
                              </w:rPr>
                            </w:pPr>
                            <w:r w:rsidRPr="004A651F">
                              <w:rPr>
                                <w:rFonts w:ascii="Arial" w:hAnsi="Arial" w:cs="Arial"/>
                                <w:sz w:val="24"/>
                                <w:szCs w:val="24"/>
                                <w:lang w:val="es-ES"/>
                              </w:rPr>
                              <w:t xml:space="preserve">Fuente: </w:t>
                            </w:r>
                            <w:hyperlink r:id="rId22" w:tgtFrame="_blank" w:history="1">
                              <w:r>
                                <w:rPr>
                                  <w:rStyle w:val="normaltextrun"/>
                                  <w:rFonts w:ascii="Arial" w:hAnsi="Arial" w:cs="Arial"/>
                                  <w:color w:val="0563C1"/>
                                  <w:u w:val="single"/>
                                  <w:shd w:val="clear" w:color="auto" w:fill="FFFFFF"/>
                                </w:rPr>
                                <w:t>http://diposit.ub.edu/dspace/bitstream/2445/25965/1/555506.pdf</w:t>
                              </w:r>
                            </w:hyperlink>
                            <w:r>
                              <w:rPr>
                                <w:rStyle w:val="eop"/>
                                <w:rFonts w:ascii="Calibri" w:hAnsi="Calibri" w:cs="Calibri"/>
                                <w:color w:val="000000"/>
                                <w:sz w:val="28"/>
                                <w:szCs w:val="28"/>
                                <w:shd w:val="clear" w:color="auto" w:fill="FFFFFF"/>
                              </w:rPr>
                              <w: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B52129" id="_x0000_s1033" type="#_x0000_t202" style="position:absolute;left:0;text-align:left;margin-left:103.8pt;margin-top:.9pt;width:250.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" stroked="f">
                <v:textbox style="mso-fit-shape-to-text:t">
                  <w:txbxContent>
                    <w:p w14:paraId="2E15ABC7" w14:textId="36AD8CE3" w:rsidR="001234CB" w:rsidRPr="004A651F" w:rsidRDefault="001234CB">
                      <w:pPr>
                        <w:rPr>
                          <w:lang w:val="es-ES"/>
                        </w:rPr>
                      </w:pPr>
                      <w:r w:rsidRPr="004A651F">
                        <w:rPr>
                          <w:rFonts w:ascii="Arial" w:hAnsi="Arial" w:cs="Arial"/>
                          <w:sz w:val="24"/>
                          <w:szCs w:val="24"/>
                          <w:lang w:val="es-ES"/>
                        </w:rPr>
                        <w:t xml:space="preserve">Fuente: </w:t>
                      </w:r>
                      <w:hyperlink r:id="rId23" w:tgtFrame="_blank" w:history="1">
                        <w:r>
                          <w:rPr>
                            <w:rStyle w:val="normaltextrun"/>
                            <w:rFonts w:ascii="Arial" w:hAnsi="Arial" w:cs="Arial"/>
                            <w:color w:val="0563C1"/>
                            <w:u w:val="single"/>
                            <w:shd w:val="clear" w:color="auto" w:fill="FFFFFF"/>
                          </w:rPr>
                          <w:t>http://diposit.ub.edu/dspace/bitstream/2445/25965/1/555506.pdf</w:t>
                        </w:r>
                      </w:hyperlink>
                      <w:r>
                        <w:rPr>
                          <w:rStyle w:val="eop"/>
                          <w:rFonts w:ascii="Calibri" w:hAnsi="Calibri" w:cs="Calibri"/>
                          <w:color w:val="000000"/>
                          <w:sz w:val="28"/>
                          <w:szCs w:val="28"/>
                          <w:shd w:val="clear" w:color="auto" w:fill="FFFFFF"/>
                        </w:rPr>
                        <w:t> </w:t>
                      </w:r>
                    </w:p>
                  </w:txbxContent>
                </v:textbox>
                <w10:wrap type="square"/>
              </v:shape>
            </w:pict>
          </mc:Fallback>
        </mc:AlternateContent>
      </w:r>
      <w:r w:rsidRPr="004A651F">
        <w:rPr>
          <w:rFonts w:ascii="Calibri" w:eastAsia="Times New Roman" w:hAnsi="Calibri" w:cs="Calibri"/>
          <w:color w:val="000000"/>
          <w:kern w:val="0"/>
          <w:shd w:val="clear" w:color="auto" w:fill="FFFFFF"/>
          <w:lang w:eastAsia="es-MX"/>
          <w14:ligatures w14:val="none"/>
        </w:rPr>
        <w:br/>
      </w:r>
    </w:p>
    <w:p w14:paraId="5ADB5059" w14:textId="77777777" w:rsidR="004A651F" w:rsidRDefault="004A651F" w:rsidP="004A651F">
      <w:pPr>
        <w:tabs>
          <w:tab w:val="left" w:pos="2506"/>
        </w:tabs>
        <w:jc w:val="center"/>
        <w:rPr>
          <w:lang w:eastAsia="es-MX"/>
        </w:rPr>
      </w:pPr>
    </w:p>
    <w:p w14:paraId="4621135B" w14:textId="77777777" w:rsidR="004A651F" w:rsidRDefault="004A651F" w:rsidP="004A651F">
      <w:pPr>
        <w:tabs>
          <w:tab w:val="left" w:pos="2506"/>
        </w:tabs>
        <w:jc w:val="center"/>
        <w:rPr>
          <w:lang w:eastAsia="es-MX"/>
        </w:rPr>
      </w:pPr>
    </w:p>
    <w:p w14:paraId="0A775D41" w14:textId="77777777" w:rsidR="004A651F" w:rsidRDefault="004A651F" w:rsidP="004A651F">
      <w:pPr>
        <w:tabs>
          <w:tab w:val="left" w:pos="2506"/>
        </w:tabs>
        <w:jc w:val="center"/>
        <w:rPr>
          <w:lang w:eastAsia="es-MX"/>
        </w:rPr>
      </w:pPr>
    </w:p>
    <w:p w14:paraId="65901848" w14:textId="77777777" w:rsidR="004A651F" w:rsidRDefault="004A651F" w:rsidP="004A651F">
      <w:pPr>
        <w:spacing w:after="0" w:line="240" w:lineRule="auto"/>
        <w:jc w:val="both"/>
        <w:textAlignment w:val="baseline"/>
        <w:rPr>
          <w:rFonts w:ascii="Arial" w:eastAsia="Times New Roman" w:hAnsi="Arial" w:cs="Arial"/>
          <w:kern w:val="0"/>
          <w:sz w:val="24"/>
          <w:szCs w:val="24"/>
          <w:lang w:eastAsia="es-MX"/>
          <w14:ligatures w14:val="none"/>
        </w:rPr>
      </w:pPr>
      <w:r w:rsidRPr="004A651F">
        <w:rPr>
          <w:rFonts w:ascii="Arial" w:eastAsia="Times New Roman" w:hAnsi="Arial" w:cs="Arial"/>
          <w:b/>
          <w:bCs/>
          <w:kern w:val="0"/>
          <w:sz w:val="24"/>
          <w:szCs w:val="24"/>
          <w:lang w:eastAsia="es-MX"/>
          <w14:ligatures w14:val="none"/>
        </w:rPr>
        <w:t xml:space="preserve">Figura 6: </w:t>
      </w:r>
      <w:r w:rsidRPr="004A651F">
        <w:rPr>
          <w:rFonts w:ascii="Arial" w:eastAsia="Times New Roman" w:hAnsi="Arial" w:cs="Arial"/>
          <w:kern w:val="0"/>
          <w:sz w:val="24"/>
          <w:szCs w:val="24"/>
          <w:lang w:eastAsia="es-MX"/>
          <w14:ligatures w14:val="none"/>
        </w:rPr>
        <w:t>Mantenedor de Mayne</w:t>
      </w:r>
      <w:r w:rsidRPr="004A651F">
        <w:rPr>
          <w:rFonts w:ascii="Arial" w:eastAsia="Times New Roman" w:hAnsi="Arial" w:cs="Arial"/>
          <w:b/>
          <w:bCs/>
          <w:kern w:val="0"/>
          <w:sz w:val="24"/>
          <w:szCs w:val="24"/>
          <w:lang w:eastAsia="es-MX"/>
          <w14:ligatures w14:val="none"/>
        </w:rPr>
        <w:t> </w:t>
      </w:r>
      <w:r w:rsidRPr="004A651F">
        <w:rPr>
          <w:rFonts w:ascii="Arial" w:eastAsia="Times New Roman" w:hAnsi="Arial" w:cs="Arial"/>
          <w:kern w:val="0"/>
          <w:sz w:val="24"/>
          <w:szCs w:val="24"/>
          <w:lang w:eastAsia="es-MX"/>
          <w14:ligatures w14:val="none"/>
        </w:rPr>
        <w:t> </w:t>
      </w:r>
    </w:p>
    <w:p w14:paraId="58411EF7" w14:textId="77777777" w:rsidR="004A651F" w:rsidRDefault="004A651F" w:rsidP="004A651F">
      <w:pPr>
        <w:spacing w:after="0" w:line="240" w:lineRule="auto"/>
        <w:jc w:val="both"/>
        <w:textAlignment w:val="baseline"/>
        <w:rPr>
          <w:rFonts w:ascii="Arial" w:eastAsia="Times New Roman" w:hAnsi="Arial" w:cs="Arial"/>
          <w:kern w:val="0"/>
          <w:sz w:val="24"/>
          <w:szCs w:val="24"/>
          <w:lang w:eastAsia="es-MX"/>
          <w14:ligatures w14:val="none"/>
        </w:rPr>
      </w:pPr>
    </w:p>
    <w:p w14:paraId="25C72D85" w14:textId="77777777" w:rsidR="004A651F" w:rsidRPr="004A651F" w:rsidRDefault="004A651F" w:rsidP="004A651F">
      <w:pPr>
        <w:spacing w:after="0" w:line="240" w:lineRule="auto"/>
        <w:jc w:val="both"/>
        <w:textAlignment w:val="baseline"/>
        <w:rPr>
          <w:rFonts w:ascii="Arial" w:eastAsia="Times New Roman" w:hAnsi="Arial" w:cs="Arial"/>
          <w:kern w:val="0"/>
          <w:sz w:val="24"/>
          <w:szCs w:val="24"/>
          <w:lang w:eastAsia="es-MX"/>
          <w14:ligatures w14:val="none"/>
        </w:rPr>
      </w:pPr>
    </w:p>
    <w:p w14:paraId="6400704D" w14:textId="77777777" w:rsidR="004A651F" w:rsidRPr="004A651F" w:rsidRDefault="004A651F" w:rsidP="004A651F">
      <w:pPr>
        <w:spacing w:after="0" w:line="240" w:lineRule="auto"/>
        <w:jc w:val="both"/>
        <w:textAlignment w:val="baseline"/>
        <w:rPr>
          <w:rFonts w:ascii="Times New Roman" w:eastAsia="Times New Roman" w:hAnsi="Times New Roman" w:cs="Times New Roman"/>
          <w:kern w:val="0"/>
          <w:sz w:val="24"/>
          <w:szCs w:val="24"/>
          <w:lang w:eastAsia="es-MX"/>
          <w14:ligatures w14:val="none"/>
        </w:rPr>
      </w:pPr>
      <w:r w:rsidRPr="004A651F">
        <w:rPr>
          <w:rFonts w:ascii="Calibri" w:eastAsia="Times New Roman" w:hAnsi="Calibri" w:cs="Calibri"/>
          <w:kern w:val="0"/>
          <w:sz w:val="28"/>
          <w:szCs w:val="28"/>
          <w:lang w:eastAsia="es-MX"/>
          <w14:ligatures w14:val="none"/>
        </w:rPr>
        <w:t> </w:t>
      </w:r>
    </w:p>
    <w:p w14:paraId="4F15ABFC" w14:textId="6DF3BF0F" w:rsidR="004A651F" w:rsidRDefault="004A651F" w:rsidP="004A651F">
      <w:pPr>
        <w:tabs>
          <w:tab w:val="left" w:pos="2506"/>
        </w:tabs>
        <w:jc w:val="center"/>
        <w:rPr>
          <w:lang w:eastAsia="es-MX"/>
        </w:rPr>
      </w:pPr>
      <w:r>
        <w:rPr>
          <w:noProof/>
          <w:lang w:eastAsia="es-MX"/>
        </w:rPr>
        <mc:AlternateContent>
          <mc:Choice Requires="wps">
            <w:drawing>
              <wp:anchor distT="45720" distB="45720" distL="114300" distR="114300" simplePos="0" relativeHeight="251674624" behindDoc="0" locked="0" layoutInCell="1" allowOverlap="1" wp14:anchorId="3AF59D38" wp14:editId="605D495D">
                <wp:simplePos x="0" y="0"/>
                <wp:positionH relativeFrom="column">
                  <wp:posOffset>1342390</wp:posOffset>
                </wp:positionH>
                <wp:positionV relativeFrom="paragraph">
                  <wp:posOffset>1950085</wp:posOffset>
                </wp:positionV>
                <wp:extent cx="2992120" cy="1404620"/>
                <wp:effectExtent l="0" t="0" r="0" b="3175"/>
                <wp:wrapSquare wrapText="bothSides"/>
                <wp:docPr id="3980087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2120" cy="1404620"/>
                        </a:xfrm>
                        <a:prstGeom prst="rect">
                          <a:avLst/>
                        </a:prstGeom>
                        <a:solidFill>
                          <a:srgbClr val="FFFFFF"/>
                        </a:solidFill>
                        <a:ln w="9525">
                          <a:noFill/>
                          <a:miter lim="800000"/>
                          <a:headEnd/>
                          <a:tailEnd/>
                        </a:ln>
                      </wps:spPr>
                      <wps:txbx>
                        <w:txbxContent>
                          <w:p w14:paraId="18521800" w14:textId="244A6F7A" w:rsidR="001234CB" w:rsidRPr="004A651F" w:rsidRDefault="001234CB">
                            <w:pPr>
                              <w:rPr>
                                <w:lang w:val="es-ES"/>
                              </w:rPr>
                            </w:pPr>
                            <w:r w:rsidRPr="00892378">
                              <w:rPr>
                                <w:rFonts w:ascii="Arial" w:hAnsi="Arial" w:cs="Arial"/>
                                <w:sz w:val="24"/>
                                <w:szCs w:val="24"/>
                                <w:lang w:val="es-ES"/>
                              </w:rPr>
                              <w:t>Fuente:</w:t>
                            </w:r>
                            <w:r w:rsidRPr="00892378">
                              <w:t xml:space="preserve"> </w:t>
                            </w:r>
                            <w:hyperlink r:id="rId24" w:tgtFrame="_blank" w:history="1">
                              <w:r>
                                <w:rPr>
                                  <w:rStyle w:val="normaltextrun"/>
                                  <w:rFonts w:ascii="Arial" w:hAnsi="Arial" w:cs="Arial"/>
                                  <w:color w:val="0563C1"/>
                                  <w:u w:val="single"/>
                                  <w:shd w:val="clear" w:color="auto" w:fill="FFFFFF"/>
                                </w:rPr>
                                <w:t>https://www.academia.edu/38110164/_MANTENEDORES_Y_RECUPERADORES_DE_ESPACIO</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F59D38" id="_x0000_s1034" type="#_x0000_t202" style="position:absolute;left:0;text-align:left;margin-left:105.7pt;margin-top:153.55pt;width:235.6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" stroked="f">
                <v:textbox style="mso-fit-shape-to-text:t">
                  <w:txbxContent>
                    <w:p w14:paraId="18521800" w14:textId="244A6F7A" w:rsidR="001234CB" w:rsidRPr="004A651F" w:rsidRDefault="001234CB">
                      <w:pPr>
                        <w:rPr>
                          <w:lang w:val="es-ES"/>
                        </w:rPr>
                      </w:pPr>
                      <w:r w:rsidRPr="00892378">
                        <w:rPr>
                          <w:rFonts w:ascii="Arial" w:hAnsi="Arial" w:cs="Arial"/>
                          <w:sz w:val="24"/>
                          <w:szCs w:val="24"/>
                          <w:lang w:val="es-ES"/>
                        </w:rPr>
                        <w:t>Fuente:</w:t>
                      </w:r>
                      <w:r w:rsidRPr="00892378">
                        <w:t xml:space="preserve"> </w:t>
                      </w:r>
                      <w:hyperlink r:id="rId25" w:tgtFrame="_blank" w:history="1">
                        <w:r>
                          <w:rPr>
                            <w:rStyle w:val="normaltextrun"/>
                            <w:rFonts w:ascii="Arial" w:hAnsi="Arial" w:cs="Arial"/>
                            <w:color w:val="0563C1"/>
                            <w:u w:val="single"/>
                            <w:shd w:val="clear" w:color="auto" w:fill="FFFFFF"/>
                          </w:rPr>
                          <w:t>https://www.academia.edu/38110164/_MANTENEDORES_Y_RECUPERADORES_DE_ESPACIO</w:t>
                        </w:r>
                      </w:hyperlink>
                    </w:p>
                  </w:txbxContent>
                </v:textbox>
                <w10:wrap type="square"/>
              </v:shape>
            </w:pict>
          </mc:Fallback>
        </mc:AlternateContent>
      </w:r>
      <w:r w:rsidRPr="004A651F">
        <w:rPr>
          <w:rFonts w:ascii="Segoe UI" w:eastAsia="Times New Roman" w:hAnsi="Segoe UI" w:cs="Segoe UI"/>
          <w:noProof/>
          <w:color w:val="000000"/>
          <w:kern w:val="0"/>
          <w:sz w:val="18"/>
          <w:szCs w:val="18"/>
          <w:shd w:val="clear" w:color="auto" w:fill="FFFFFF"/>
          <w:lang w:eastAsia="es-MX"/>
          <w14:ligatures w14:val="none"/>
        </w:rPr>
        <w:drawing>
          <wp:inline distT="0" distB="0" distL="0" distR="0" wp14:anchorId="5314F1E1" wp14:editId="00D2213F">
            <wp:extent cx="2897108" cy="1805049"/>
            <wp:effectExtent l="0" t="0" r="0" b="5080"/>
            <wp:docPr id="195387997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01619" cy="1807860"/>
                    </a:xfrm>
                    <a:prstGeom prst="rect">
                      <a:avLst/>
                    </a:prstGeom>
                    <a:noFill/>
                    <a:ln>
                      <a:noFill/>
                    </a:ln>
                  </pic:spPr>
                </pic:pic>
              </a:graphicData>
            </a:graphic>
          </wp:inline>
        </w:drawing>
      </w:r>
      <w:r w:rsidRPr="004A651F">
        <w:rPr>
          <w:rFonts w:ascii="Calibri" w:eastAsia="Times New Roman" w:hAnsi="Calibri" w:cs="Calibri"/>
          <w:b/>
          <w:bCs/>
          <w:color w:val="000000"/>
          <w:kern w:val="0"/>
          <w:sz w:val="28"/>
          <w:szCs w:val="28"/>
          <w:shd w:val="clear" w:color="auto" w:fill="FFFFFF"/>
          <w:lang w:eastAsia="es-MX"/>
          <w14:ligatures w14:val="none"/>
        </w:rPr>
        <w:br/>
      </w:r>
    </w:p>
    <w:p w14:paraId="707C77E5" w14:textId="77777777" w:rsidR="00892378" w:rsidRDefault="00892378" w:rsidP="004A651F">
      <w:pPr>
        <w:tabs>
          <w:tab w:val="left" w:pos="2506"/>
        </w:tabs>
        <w:jc w:val="center"/>
        <w:rPr>
          <w:lang w:eastAsia="es-MX"/>
        </w:rPr>
      </w:pPr>
    </w:p>
    <w:p w14:paraId="7B3B063C" w14:textId="77777777" w:rsidR="00892378" w:rsidRDefault="00892378" w:rsidP="004A651F">
      <w:pPr>
        <w:tabs>
          <w:tab w:val="left" w:pos="2506"/>
        </w:tabs>
        <w:jc w:val="center"/>
        <w:rPr>
          <w:lang w:eastAsia="es-MX"/>
        </w:rPr>
      </w:pPr>
    </w:p>
    <w:p w14:paraId="03B4D710" w14:textId="77777777" w:rsidR="00892378" w:rsidRDefault="00892378" w:rsidP="004A651F">
      <w:pPr>
        <w:tabs>
          <w:tab w:val="left" w:pos="2506"/>
        </w:tabs>
        <w:jc w:val="center"/>
        <w:rPr>
          <w:lang w:eastAsia="es-MX"/>
        </w:rPr>
      </w:pPr>
    </w:p>
    <w:p w14:paraId="0174F2E5" w14:textId="77777777" w:rsidR="00892378" w:rsidRDefault="00892378" w:rsidP="004A651F">
      <w:pPr>
        <w:tabs>
          <w:tab w:val="left" w:pos="2506"/>
        </w:tabs>
        <w:jc w:val="center"/>
        <w:rPr>
          <w:lang w:eastAsia="es-MX"/>
        </w:rPr>
      </w:pPr>
    </w:p>
    <w:p w14:paraId="4B163FC4" w14:textId="77777777" w:rsidR="00892378" w:rsidRDefault="00892378" w:rsidP="004A651F">
      <w:pPr>
        <w:tabs>
          <w:tab w:val="left" w:pos="2506"/>
        </w:tabs>
        <w:jc w:val="center"/>
        <w:rPr>
          <w:lang w:eastAsia="es-MX"/>
        </w:rPr>
      </w:pPr>
    </w:p>
    <w:p w14:paraId="2B0E22EA" w14:textId="77777777" w:rsidR="00892378" w:rsidRDefault="00892378" w:rsidP="0089237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sz w:val="28"/>
          <w:szCs w:val="28"/>
        </w:rPr>
        <w:lastRenderedPageBreak/>
        <w:t xml:space="preserve">Figura 7: </w:t>
      </w:r>
      <w:r w:rsidRPr="00892378">
        <w:rPr>
          <w:rStyle w:val="normaltextrun"/>
          <w:rFonts w:ascii="Arial" w:hAnsi="Arial" w:cs="Arial"/>
        </w:rPr>
        <w:t xml:space="preserve">Mantenedor </w:t>
      </w:r>
      <w:proofErr w:type="spellStart"/>
      <w:r w:rsidRPr="00892378">
        <w:rPr>
          <w:rStyle w:val="normaltextrun"/>
          <w:rFonts w:ascii="Arial" w:hAnsi="Arial" w:cs="Arial"/>
        </w:rPr>
        <w:t>rompefuerzas</w:t>
      </w:r>
      <w:proofErr w:type="spellEnd"/>
      <w:r>
        <w:rPr>
          <w:rStyle w:val="eop"/>
          <w:rFonts w:ascii="Calibri" w:hAnsi="Calibri" w:cs="Calibri"/>
          <w:sz w:val="28"/>
          <w:szCs w:val="28"/>
        </w:rPr>
        <w:t> </w:t>
      </w:r>
    </w:p>
    <w:p w14:paraId="585E27B3" w14:textId="77777777" w:rsidR="00892378" w:rsidRDefault="00892378" w:rsidP="00892378">
      <w:pPr>
        <w:pStyle w:val="paragraph"/>
        <w:spacing w:before="0" w:beforeAutospacing="0" w:after="0" w:afterAutospacing="0"/>
        <w:jc w:val="both"/>
        <w:textAlignment w:val="baseline"/>
        <w:rPr>
          <w:rStyle w:val="eop"/>
          <w:rFonts w:ascii="Calibri" w:hAnsi="Calibri" w:cs="Calibri"/>
          <w:sz w:val="28"/>
          <w:szCs w:val="28"/>
        </w:rPr>
      </w:pPr>
      <w:r>
        <w:rPr>
          <w:rStyle w:val="eop"/>
          <w:rFonts w:ascii="Calibri" w:hAnsi="Calibri" w:cs="Calibri"/>
          <w:sz w:val="28"/>
          <w:szCs w:val="28"/>
        </w:rPr>
        <w:t> </w:t>
      </w:r>
    </w:p>
    <w:p w14:paraId="00A40D2F" w14:textId="77777777" w:rsidR="00C37F3F" w:rsidRDefault="00C37F3F" w:rsidP="00892378">
      <w:pPr>
        <w:pStyle w:val="paragraph"/>
        <w:spacing w:before="0" w:beforeAutospacing="0" w:after="0" w:afterAutospacing="0"/>
        <w:jc w:val="both"/>
        <w:textAlignment w:val="baseline"/>
        <w:rPr>
          <w:rFonts w:ascii="Segoe UI" w:hAnsi="Segoe UI" w:cs="Segoe UI"/>
          <w:sz w:val="18"/>
          <w:szCs w:val="18"/>
        </w:rPr>
      </w:pPr>
    </w:p>
    <w:p w14:paraId="2F25DCD0" w14:textId="6C2B1D7B" w:rsidR="00892378" w:rsidRDefault="00892378" w:rsidP="00892378">
      <w:pPr>
        <w:pStyle w:val="paragraph"/>
        <w:spacing w:before="0" w:beforeAutospacing="0" w:after="0" w:afterAutospacing="0"/>
        <w:jc w:val="center"/>
        <w:textAlignment w:val="baseline"/>
        <w:rPr>
          <w:rStyle w:val="eop"/>
          <w:rFonts w:ascii="Calibri" w:hAnsi="Calibri" w:cs="Calibri"/>
          <w:sz w:val="28"/>
          <w:szCs w:val="28"/>
        </w:rPr>
      </w:pPr>
      <w:r>
        <w:rPr>
          <w:rStyle w:val="wacimagecontainer"/>
          <w:rFonts w:ascii="Segoe UI" w:hAnsi="Segoe UI" w:cs="Segoe UI"/>
          <w:noProof/>
          <w:sz w:val="18"/>
          <w:szCs w:val="18"/>
        </w:rPr>
        <w:drawing>
          <wp:inline distT="0" distB="0" distL="0" distR="0" wp14:anchorId="5A23D0CD" wp14:editId="1AE2AAB0">
            <wp:extent cx="2944012" cy="1888177"/>
            <wp:effectExtent l="0" t="0" r="8890" b="0"/>
            <wp:docPr id="48272021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7549" cy="1890445"/>
                    </a:xfrm>
                    <a:prstGeom prst="rect">
                      <a:avLst/>
                    </a:prstGeom>
                    <a:noFill/>
                    <a:ln>
                      <a:noFill/>
                    </a:ln>
                  </pic:spPr>
                </pic:pic>
              </a:graphicData>
            </a:graphic>
          </wp:inline>
        </w:drawing>
      </w:r>
      <w:r>
        <w:rPr>
          <w:rStyle w:val="eop"/>
          <w:rFonts w:ascii="Calibri" w:hAnsi="Calibri" w:cs="Calibri"/>
          <w:sz w:val="28"/>
          <w:szCs w:val="28"/>
        </w:rPr>
        <w:t> </w:t>
      </w:r>
    </w:p>
    <w:p w14:paraId="37CCF338" w14:textId="766E1F7B" w:rsidR="00C37F3F" w:rsidRDefault="00C37F3F" w:rsidP="00892378">
      <w:pPr>
        <w:pStyle w:val="paragraph"/>
        <w:spacing w:before="0" w:beforeAutospacing="0" w:after="0" w:afterAutospacing="0"/>
        <w:jc w:val="center"/>
        <w:textAlignment w:val="baseline"/>
        <w:rPr>
          <w:rFonts w:ascii="Segoe UI" w:hAnsi="Segoe UI" w:cs="Segoe UI"/>
          <w:sz w:val="18"/>
          <w:szCs w:val="18"/>
        </w:rPr>
      </w:pPr>
    </w:p>
    <w:p w14:paraId="1D79FED4" w14:textId="0A564C46" w:rsidR="00892378" w:rsidRDefault="00C37F3F" w:rsidP="004A651F">
      <w:pPr>
        <w:tabs>
          <w:tab w:val="left" w:pos="2506"/>
        </w:tabs>
        <w:jc w:val="center"/>
        <w:rPr>
          <w:lang w:eastAsia="es-MX"/>
        </w:rPr>
      </w:pPr>
      <w:r w:rsidRPr="00C37F3F">
        <w:rPr>
          <w:rStyle w:val="eop"/>
          <w:rFonts w:ascii="Calibri" w:hAnsi="Calibri" w:cs="Calibri"/>
          <w:noProof/>
          <w:sz w:val="28"/>
          <w:szCs w:val="28"/>
        </w:rPr>
        <mc:AlternateContent>
          <mc:Choice Requires="wps">
            <w:drawing>
              <wp:anchor distT="45720" distB="45720" distL="114300" distR="114300" simplePos="0" relativeHeight="251676672" behindDoc="0" locked="0" layoutInCell="1" allowOverlap="1" wp14:anchorId="4F008D84" wp14:editId="516AD410">
                <wp:simplePos x="0" y="0"/>
                <wp:positionH relativeFrom="column">
                  <wp:posOffset>1377950</wp:posOffset>
                </wp:positionH>
                <wp:positionV relativeFrom="paragraph">
                  <wp:posOffset>34290</wp:posOffset>
                </wp:positionV>
                <wp:extent cx="3051810" cy="1404620"/>
                <wp:effectExtent l="0" t="0" r="0" b="3175"/>
                <wp:wrapSquare wrapText="bothSides"/>
                <wp:docPr id="147912204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810" cy="1404620"/>
                        </a:xfrm>
                        <a:prstGeom prst="rect">
                          <a:avLst/>
                        </a:prstGeom>
                        <a:solidFill>
                          <a:srgbClr val="FFFFFF"/>
                        </a:solidFill>
                        <a:ln w="9525">
                          <a:noFill/>
                          <a:miter lim="800000"/>
                          <a:headEnd/>
                          <a:tailEnd/>
                        </a:ln>
                      </wps:spPr>
                      <wps:txbx>
                        <w:txbxContent>
                          <w:p w14:paraId="4C9B852F" w14:textId="18F902BB" w:rsidR="001234CB" w:rsidRPr="00C37F3F" w:rsidRDefault="001234CB">
                            <w:pPr>
                              <w:rPr>
                                <w:lang w:val="es-ES"/>
                              </w:rPr>
                            </w:pPr>
                            <w:r w:rsidRPr="00C37F3F">
                              <w:rPr>
                                <w:rFonts w:ascii="Arial" w:hAnsi="Arial" w:cs="Arial"/>
                                <w:sz w:val="24"/>
                                <w:szCs w:val="24"/>
                                <w:lang w:val="es-ES"/>
                              </w:rPr>
                              <w:t>Fuente:</w:t>
                            </w:r>
                            <w:r>
                              <w:rPr>
                                <w:lang w:val="es-ES"/>
                              </w:rPr>
                              <w:t xml:space="preserve"> </w:t>
                            </w:r>
                            <w:hyperlink r:id="rId28" w:tgtFrame="_blank" w:history="1">
                              <w:r>
                                <w:rPr>
                                  <w:rStyle w:val="normaltextrun"/>
                                  <w:rFonts w:ascii="Arial" w:hAnsi="Arial" w:cs="Arial"/>
                                  <w:color w:val="0563C1"/>
                                  <w:u w:val="single"/>
                                  <w:shd w:val="clear" w:color="auto" w:fill="FFFFFF"/>
                                </w:rPr>
                                <w:t>https://www.academia.edu/38110164/_MANTENEDORES_Y_RECUPERADORES_DE_ESPACIO</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008D84" id="_x0000_s1035" type="#_x0000_t202" style="position:absolute;left:0;text-align:left;margin-left:108.5pt;margin-top:2.7pt;width:240.3pt;height:110.6pt;z-index:2516766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" stroked="f">
                <v:textbox style="mso-fit-shape-to-text:t">
                  <w:txbxContent>
                    <w:p w14:paraId="4C9B852F" w14:textId="18F902BB" w:rsidR="001234CB" w:rsidRPr="00C37F3F" w:rsidRDefault="001234CB">
                      <w:pPr>
                        <w:rPr>
                          <w:lang w:val="es-ES"/>
                        </w:rPr>
                      </w:pPr>
                      <w:r w:rsidRPr="00C37F3F">
                        <w:rPr>
                          <w:rFonts w:ascii="Arial" w:hAnsi="Arial" w:cs="Arial"/>
                          <w:sz w:val="24"/>
                          <w:szCs w:val="24"/>
                          <w:lang w:val="es-ES"/>
                        </w:rPr>
                        <w:t>Fuente:</w:t>
                      </w:r>
                      <w:r>
                        <w:rPr>
                          <w:lang w:val="es-ES"/>
                        </w:rPr>
                        <w:t xml:space="preserve"> </w:t>
                      </w:r>
                      <w:hyperlink r:id="rId29" w:tgtFrame="_blank" w:history="1">
                        <w:r>
                          <w:rPr>
                            <w:rStyle w:val="normaltextrun"/>
                            <w:rFonts w:ascii="Arial" w:hAnsi="Arial" w:cs="Arial"/>
                            <w:color w:val="0563C1"/>
                            <w:u w:val="single"/>
                            <w:shd w:val="clear" w:color="auto" w:fill="FFFFFF"/>
                          </w:rPr>
                          <w:t>https://www.academia.edu/38110164/_MANTENEDORES_Y_RECUPERADORES_DE_ESPACIO</w:t>
                        </w:r>
                      </w:hyperlink>
                    </w:p>
                  </w:txbxContent>
                </v:textbox>
                <w10:wrap type="square"/>
              </v:shape>
            </w:pict>
          </mc:Fallback>
        </mc:AlternateContent>
      </w:r>
    </w:p>
    <w:p w14:paraId="02215D5F" w14:textId="77777777" w:rsidR="00C37F3F" w:rsidRDefault="00C37F3F" w:rsidP="00C37F3F">
      <w:pPr>
        <w:rPr>
          <w:lang w:eastAsia="es-MX"/>
        </w:rPr>
      </w:pPr>
    </w:p>
    <w:p w14:paraId="39EC199D" w14:textId="77777777" w:rsidR="00C37F3F" w:rsidRPr="00C37F3F" w:rsidRDefault="00C37F3F" w:rsidP="00C37F3F">
      <w:pPr>
        <w:rPr>
          <w:lang w:eastAsia="es-MX"/>
        </w:rPr>
      </w:pPr>
    </w:p>
    <w:p w14:paraId="22C9A52D" w14:textId="06D9FF78" w:rsidR="00C37F3F" w:rsidRPr="00C37F3F" w:rsidRDefault="00C37F3F" w:rsidP="00C37F3F">
      <w:pPr>
        <w:rPr>
          <w:rFonts w:ascii="Arial" w:hAnsi="Arial" w:cs="Arial"/>
          <w:sz w:val="24"/>
          <w:szCs w:val="24"/>
          <w:lang w:eastAsia="es-MX"/>
        </w:rPr>
      </w:pPr>
    </w:p>
    <w:p w14:paraId="1F485D44" w14:textId="0CBB8A28" w:rsidR="00C37F3F" w:rsidRDefault="00C37F3F" w:rsidP="00C37F3F">
      <w:pPr>
        <w:rPr>
          <w:rStyle w:val="normaltextrun"/>
          <w:rFonts w:ascii="Arial" w:hAnsi="Arial" w:cs="Arial"/>
          <w:color w:val="000000"/>
          <w:sz w:val="24"/>
          <w:szCs w:val="24"/>
          <w:shd w:val="clear" w:color="auto" w:fill="FFFFFF"/>
        </w:rPr>
      </w:pPr>
      <w:r w:rsidRPr="00C37F3F">
        <w:rPr>
          <w:rStyle w:val="normaltextrun"/>
          <w:rFonts w:ascii="Arial" w:hAnsi="Arial" w:cs="Arial"/>
          <w:b/>
          <w:bCs/>
          <w:noProof/>
          <w:color w:val="000000"/>
          <w:sz w:val="24"/>
          <w:szCs w:val="24"/>
          <w:shd w:val="clear" w:color="auto" w:fill="FFFFFF"/>
        </w:rPr>
        <mc:AlternateContent>
          <mc:Choice Requires="wps">
            <w:drawing>
              <wp:anchor distT="45720" distB="45720" distL="114300" distR="114300" simplePos="0" relativeHeight="251680768" behindDoc="0" locked="0" layoutInCell="1" allowOverlap="1" wp14:anchorId="11AFE7F2" wp14:editId="3BE7C153">
                <wp:simplePos x="0" y="0"/>
                <wp:positionH relativeFrom="column">
                  <wp:posOffset>2025666</wp:posOffset>
                </wp:positionH>
                <wp:positionV relativeFrom="paragraph">
                  <wp:posOffset>2479419</wp:posOffset>
                </wp:positionV>
                <wp:extent cx="2360930" cy="1404620"/>
                <wp:effectExtent l="0" t="0" r="3175" b="1270"/>
                <wp:wrapSquare wrapText="bothSides"/>
                <wp:docPr id="202158494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A98CE00" w14:textId="63E296E9" w:rsidR="001234CB" w:rsidRPr="00C37F3F" w:rsidRDefault="001234CB">
                            <w:pPr>
                              <w:rPr>
                                <w:lang w:val="es-ES"/>
                              </w:rPr>
                            </w:pPr>
                            <w:r w:rsidRPr="00C37F3F">
                              <w:rPr>
                                <w:rFonts w:ascii="Arial" w:hAnsi="Arial" w:cs="Arial"/>
                                <w:sz w:val="24"/>
                                <w:szCs w:val="24"/>
                                <w:lang w:val="es-ES"/>
                              </w:rPr>
                              <w:t>Fuente:</w:t>
                            </w:r>
                            <w:r w:rsidRPr="00C37F3F">
                              <w:rPr>
                                <w:rFonts w:ascii="Arial" w:hAnsi="Arial" w:cs="Arial"/>
                                <w:sz w:val="24"/>
                                <w:szCs w:val="24"/>
                              </w:rPr>
                              <w:t xml:space="preserve"> </w:t>
                            </w:r>
                            <w:hyperlink r:id="rId30" w:tgtFrame="_blank" w:history="1">
                              <w:r>
                                <w:rPr>
                                  <w:rStyle w:val="normaltextrun"/>
                                  <w:rFonts w:ascii="Arial" w:hAnsi="Arial" w:cs="Arial"/>
                                  <w:color w:val="0563C1"/>
                                  <w:u w:val="single"/>
                                  <w:shd w:val="clear" w:color="auto" w:fill="FFFFFF"/>
                                </w:rPr>
                                <w:t>https://www.ortoplus.es/ortodoncia/odontopediatrico/parcial-odontopediatrico-pedodontic.html</w:t>
                              </w:r>
                            </w:hyperlink>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1AFE7F2" id="_x0000_s1036" type="#_x0000_t202" style="position:absolute;margin-left:159.5pt;margin-top:195.25pt;width:185.9pt;height:110.6pt;z-index:2516807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" stroked="f">
                <v:textbox style="mso-fit-shape-to-text:t">
                  <w:txbxContent>
                    <w:p w14:paraId="6A98CE00" w14:textId="63E296E9" w:rsidR="001234CB" w:rsidRPr="00C37F3F" w:rsidRDefault="001234CB">
                      <w:pPr>
                        <w:rPr>
                          <w:lang w:val="es-ES"/>
                        </w:rPr>
                      </w:pPr>
                      <w:r w:rsidRPr="00C37F3F">
                        <w:rPr>
                          <w:rFonts w:ascii="Arial" w:hAnsi="Arial" w:cs="Arial"/>
                          <w:sz w:val="24"/>
                          <w:szCs w:val="24"/>
                          <w:lang w:val="es-ES"/>
                        </w:rPr>
                        <w:t>Fuente:</w:t>
                      </w:r>
                      <w:r w:rsidRPr="00C37F3F">
                        <w:rPr>
                          <w:rFonts w:ascii="Arial" w:hAnsi="Arial" w:cs="Arial"/>
                          <w:sz w:val="24"/>
                          <w:szCs w:val="24"/>
                        </w:rPr>
                        <w:t xml:space="preserve"> </w:t>
                      </w:r>
                      <w:hyperlink r:id="rId31" w:tgtFrame="_blank" w:history="1">
                        <w:r>
                          <w:rPr>
                            <w:rStyle w:val="normaltextrun"/>
                            <w:rFonts w:ascii="Arial" w:hAnsi="Arial" w:cs="Arial"/>
                            <w:color w:val="0563C1"/>
                            <w:u w:val="single"/>
                            <w:shd w:val="clear" w:color="auto" w:fill="FFFFFF"/>
                          </w:rPr>
                          <w:t>https://www.ortoplus.es/ortodoncia/odontopediatrico/parcial-odontopediatrico-pedodontic.html</w:t>
                        </w:r>
                      </w:hyperlink>
                    </w:p>
                  </w:txbxContent>
                </v:textbox>
                <w10:wrap type="square"/>
              </v:shape>
            </w:pict>
          </mc:Fallback>
        </mc:AlternateContent>
      </w:r>
      <w:r w:rsidRPr="00C37F3F">
        <w:rPr>
          <w:rFonts w:ascii="Arial" w:hAnsi="Arial" w:cs="Arial"/>
          <w:noProof/>
          <w:sz w:val="24"/>
          <w:szCs w:val="24"/>
          <w:lang w:eastAsia="es-MX"/>
        </w:rPr>
        <mc:AlternateContent>
          <mc:Choice Requires="wps">
            <w:drawing>
              <wp:anchor distT="45720" distB="45720" distL="114300" distR="114300" simplePos="0" relativeHeight="251678720" behindDoc="0" locked="0" layoutInCell="1" allowOverlap="1" wp14:anchorId="3EDA1FA1" wp14:editId="7AC502D2">
                <wp:simplePos x="0" y="0"/>
                <wp:positionH relativeFrom="column">
                  <wp:posOffset>1945278</wp:posOffset>
                </wp:positionH>
                <wp:positionV relativeFrom="paragraph">
                  <wp:posOffset>568944</wp:posOffset>
                </wp:positionV>
                <wp:extent cx="2360930" cy="1404620"/>
                <wp:effectExtent l="19050" t="19050" r="41275" b="45085"/>
                <wp:wrapSquare wrapText="bothSides"/>
                <wp:docPr id="63256245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57150">
                          <a:solidFill>
                            <a:srgbClr val="000000"/>
                          </a:solidFill>
                          <a:miter lim="800000"/>
                          <a:headEnd/>
                          <a:tailEnd/>
                        </a:ln>
                      </wps:spPr>
                      <wps:txbx>
                        <w:txbxContent>
                          <w:p w14:paraId="57294520" w14:textId="3A7C6805" w:rsidR="001234CB" w:rsidRDefault="001234CB">
                            <w:r>
                              <w:rPr>
                                <w:rStyle w:val="wacimagecontainer"/>
                                <w:rFonts w:ascii="Segoe UI" w:hAnsi="Segoe UI" w:cs="Segoe UI"/>
                                <w:noProof/>
                                <w:color w:val="000000"/>
                                <w:sz w:val="18"/>
                                <w:szCs w:val="18"/>
                                <w:shd w:val="clear" w:color="auto" w:fill="FFFFFF"/>
                              </w:rPr>
                              <w:drawing>
                                <wp:inline distT="0" distB="0" distL="0" distR="0" wp14:anchorId="14CDF9FD" wp14:editId="0D3EBA44">
                                  <wp:extent cx="2030095" cy="1356360"/>
                                  <wp:effectExtent l="0" t="0" r="8255" b="0"/>
                                  <wp:docPr id="993955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30095" cy="1356360"/>
                                          </a:xfrm>
                                          <a:prstGeom prst="rect">
                                            <a:avLst/>
                                          </a:prstGeom>
                                          <a:noFill/>
                                          <a:ln>
                                            <a:noFill/>
                                          </a:ln>
                                        </pic:spPr>
                                      </pic:pic>
                                    </a:graphicData>
                                  </a:graphic>
                                </wp:inline>
                              </w:drawing>
                            </w:r>
                            <w:r>
                              <w:rPr>
                                <w:rFonts w:ascii="Calibri" w:hAnsi="Calibri" w:cs="Calibri"/>
                                <w:color w:val="000000"/>
                                <w:shd w:val="clear" w:color="auto" w:fill="FFFFFF"/>
                              </w:rPr>
                              <w:br/>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EDA1FA1" id="_x0000_s1037" type="#_x0000_t202" style="position:absolute;margin-left:153.15pt;margin-top:44.8pt;width:185.9pt;height:110.6pt;z-index:2516787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" strokeweight="4.5pt">
                <v:textbox style="mso-fit-shape-to-text:t">
                  <w:txbxContent>
                    <w:p w14:paraId="57294520" w14:textId="3A7C6805" w:rsidR="001234CB" w:rsidRDefault="001234CB">
                      <w:r>
                        <w:rPr>
                          <w:rStyle w:val="wacimagecontainer"/>
                          <w:rFonts w:ascii="Segoe UI" w:hAnsi="Segoe UI" w:cs="Segoe UI"/>
                          <w:noProof/>
                          <w:color w:val="000000"/>
                          <w:sz w:val="18"/>
                          <w:szCs w:val="18"/>
                          <w:shd w:val="clear" w:color="auto" w:fill="FFFFFF"/>
                        </w:rPr>
                        <w:drawing>
                          <wp:inline distT="0" distB="0" distL="0" distR="0" wp14:anchorId="14CDF9FD" wp14:editId="0D3EBA44">
                            <wp:extent cx="2030095" cy="1356360"/>
                            <wp:effectExtent l="0" t="0" r="8255" b="0"/>
                            <wp:docPr id="9939554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30095" cy="1356360"/>
                                    </a:xfrm>
                                    <a:prstGeom prst="rect">
                                      <a:avLst/>
                                    </a:prstGeom>
                                    <a:noFill/>
                                    <a:ln>
                                      <a:noFill/>
                                    </a:ln>
                                  </pic:spPr>
                                </pic:pic>
                              </a:graphicData>
                            </a:graphic>
                          </wp:inline>
                        </w:drawing>
                      </w:r>
                      <w:r>
                        <w:rPr>
                          <w:rFonts w:ascii="Calibri" w:hAnsi="Calibri" w:cs="Calibri"/>
                          <w:color w:val="000000"/>
                          <w:shd w:val="clear" w:color="auto" w:fill="FFFFFF"/>
                        </w:rPr>
                        <w:br/>
                      </w:r>
                    </w:p>
                  </w:txbxContent>
                </v:textbox>
                <w10:wrap type="square"/>
              </v:shape>
            </w:pict>
          </mc:Fallback>
        </mc:AlternateContent>
      </w:r>
      <w:r w:rsidRPr="00C37F3F">
        <w:rPr>
          <w:rStyle w:val="normaltextrun"/>
          <w:rFonts w:ascii="Arial" w:hAnsi="Arial" w:cs="Arial"/>
          <w:b/>
          <w:bCs/>
          <w:color w:val="000000"/>
          <w:sz w:val="24"/>
          <w:szCs w:val="24"/>
          <w:shd w:val="clear" w:color="auto" w:fill="FFFFFF"/>
        </w:rPr>
        <w:t xml:space="preserve">Figura 8: </w:t>
      </w:r>
      <w:r w:rsidRPr="00C37F3F">
        <w:rPr>
          <w:rStyle w:val="normaltextrun"/>
          <w:rFonts w:ascii="Arial" w:hAnsi="Arial" w:cs="Arial"/>
          <w:color w:val="000000"/>
          <w:sz w:val="24"/>
          <w:szCs w:val="24"/>
          <w:shd w:val="clear" w:color="auto" w:fill="FFFFFF"/>
        </w:rPr>
        <w:t xml:space="preserve">Barra </w:t>
      </w:r>
      <w:proofErr w:type="spellStart"/>
      <w:r w:rsidRPr="00C37F3F">
        <w:rPr>
          <w:rStyle w:val="normaltextrun"/>
          <w:rFonts w:ascii="Arial" w:hAnsi="Arial" w:cs="Arial"/>
          <w:color w:val="000000"/>
          <w:sz w:val="24"/>
          <w:szCs w:val="24"/>
          <w:shd w:val="clear" w:color="auto" w:fill="FFFFFF"/>
        </w:rPr>
        <w:t>transpalatina</w:t>
      </w:r>
      <w:proofErr w:type="spellEnd"/>
    </w:p>
    <w:p w14:paraId="54AC1B74" w14:textId="77777777" w:rsidR="00C37F3F" w:rsidRDefault="00C37F3F" w:rsidP="00C37F3F">
      <w:pPr>
        <w:rPr>
          <w:rStyle w:val="normaltextrun"/>
          <w:rFonts w:ascii="Arial" w:hAnsi="Arial" w:cs="Arial"/>
          <w:color w:val="000000"/>
          <w:sz w:val="24"/>
          <w:szCs w:val="24"/>
          <w:shd w:val="clear" w:color="auto" w:fill="FFFFFF"/>
        </w:rPr>
      </w:pPr>
    </w:p>
    <w:p w14:paraId="2527CC84" w14:textId="77777777" w:rsidR="00C37F3F" w:rsidRDefault="00C37F3F" w:rsidP="00C37F3F">
      <w:pPr>
        <w:rPr>
          <w:rFonts w:ascii="Arial" w:hAnsi="Arial" w:cs="Arial"/>
          <w:sz w:val="24"/>
          <w:szCs w:val="24"/>
          <w:lang w:eastAsia="es-MX"/>
        </w:rPr>
      </w:pPr>
    </w:p>
    <w:p w14:paraId="0EA4937C" w14:textId="77777777" w:rsidR="00C37F3F" w:rsidRPr="00C37F3F" w:rsidRDefault="00C37F3F" w:rsidP="00C37F3F">
      <w:pPr>
        <w:rPr>
          <w:rFonts w:ascii="Arial" w:hAnsi="Arial" w:cs="Arial"/>
          <w:sz w:val="24"/>
          <w:szCs w:val="24"/>
          <w:lang w:eastAsia="es-MX"/>
        </w:rPr>
      </w:pPr>
    </w:p>
    <w:p w14:paraId="45FDFB17" w14:textId="77777777" w:rsidR="00C37F3F" w:rsidRPr="00C37F3F" w:rsidRDefault="00C37F3F" w:rsidP="00C37F3F">
      <w:pPr>
        <w:rPr>
          <w:rFonts w:ascii="Arial" w:hAnsi="Arial" w:cs="Arial"/>
          <w:sz w:val="24"/>
          <w:szCs w:val="24"/>
          <w:lang w:eastAsia="es-MX"/>
        </w:rPr>
      </w:pPr>
    </w:p>
    <w:p w14:paraId="151854D3" w14:textId="77777777" w:rsidR="00C37F3F" w:rsidRPr="00C37F3F" w:rsidRDefault="00C37F3F" w:rsidP="00C37F3F">
      <w:pPr>
        <w:rPr>
          <w:rFonts w:ascii="Arial" w:hAnsi="Arial" w:cs="Arial"/>
          <w:sz w:val="24"/>
          <w:szCs w:val="24"/>
          <w:lang w:eastAsia="es-MX"/>
        </w:rPr>
      </w:pPr>
    </w:p>
    <w:p w14:paraId="41E5711B" w14:textId="77777777" w:rsidR="00C37F3F" w:rsidRPr="00C37F3F" w:rsidRDefault="00C37F3F" w:rsidP="00C37F3F">
      <w:pPr>
        <w:rPr>
          <w:rFonts w:ascii="Arial" w:hAnsi="Arial" w:cs="Arial"/>
          <w:sz w:val="24"/>
          <w:szCs w:val="24"/>
          <w:lang w:eastAsia="es-MX"/>
        </w:rPr>
      </w:pPr>
    </w:p>
    <w:p w14:paraId="64384C32" w14:textId="77777777" w:rsidR="00C37F3F" w:rsidRPr="00C37F3F" w:rsidRDefault="00C37F3F" w:rsidP="00C37F3F">
      <w:pPr>
        <w:rPr>
          <w:rFonts w:ascii="Arial" w:hAnsi="Arial" w:cs="Arial"/>
          <w:sz w:val="24"/>
          <w:szCs w:val="24"/>
          <w:lang w:eastAsia="es-MX"/>
        </w:rPr>
      </w:pPr>
    </w:p>
    <w:p w14:paraId="6FE3E194" w14:textId="77777777" w:rsidR="00C37F3F" w:rsidRPr="00C37F3F" w:rsidRDefault="00C37F3F" w:rsidP="00C37F3F">
      <w:pPr>
        <w:rPr>
          <w:rFonts w:ascii="Arial" w:hAnsi="Arial" w:cs="Arial"/>
          <w:sz w:val="24"/>
          <w:szCs w:val="24"/>
          <w:lang w:eastAsia="es-MX"/>
        </w:rPr>
      </w:pPr>
    </w:p>
    <w:p w14:paraId="226E6359" w14:textId="77777777" w:rsidR="00C37F3F" w:rsidRPr="00C37F3F" w:rsidRDefault="00C37F3F" w:rsidP="00C37F3F">
      <w:pPr>
        <w:rPr>
          <w:rFonts w:ascii="Arial" w:hAnsi="Arial" w:cs="Arial"/>
          <w:sz w:val="24"/>
          <w:szCs w:val="24"/>
          <w:lang w:eastAsia="es-MX"/>
        </w:rPr>
      </w:pPr>
    </w:p>
    <w:p w14:paraId="37942188" w14:textId="77777777" w:rsidR="00C37F3F" w:rsidRPr="00C37F3F" w:rsidRDefault="00C37F3F" w:rsidP="00C37F3F">
      <w:pPr>
        <w:rPr>
          <w:rFonts w:ascii="Arial" w:hAnsi="Arial" w:cs="Arial"/>
          <w:sz w:val="24"/>
          <w:szCs w:val="24"/>
          <w:lang w:eastAsia="es-MX"/>
        </w:rPr>
      </w:pPr>
    </w:p>
    <w:p w14:paraId="051C88F9" w14:textId="77777777" w:rsidR="00C37F3F" w:rsidRPr="00C37F3F" w:rsidRDefault="00C37F3F" w:rsidP="00C37F3F">
      <w:pPr>
        <w:rPr>
          <w:rFonts w:ascii="Arial" w:hAnsi="Arial" w:cs="Arial"/>
          <w:sz w:val="24"/>
          <w:szCs w:val="24"/>
          <w:lang w:eastAsia="es-MX"/>
        </w:rPr>
      </w:pPr>
    </w:p>
    <w:p w14:paraId="76CA2867" w14:textId="77777777" w:rsidR="00C37F3F" w:rsidRPr="00C37F3F" w:rsidRDefault="00C37F3F" w:rsidP="00C37F3F">
      <w:pPr>
        <w:rPr>
          <w:rFonts w:ascii="Arial" w:hAnsi="Arial" w:cs="Arial"/>
          <w:sz w:val="24"/>
          <w:szCs w:val="24"/>
          <w:lang w:eastAsia="es-MX"/>
        </w:rPr>
      </w:pPr>
    </w:p>
    <w:p w14:paraId="0A0ED6AF" w14:textId="77777777" w:rsidR="00C37F3F" w:rsidRDefault="00C37F3F" w:rsidP="00C37F3F">
      <w:pPr>
        <w:rPr>
          <w:rFonts w:ascii="Arial" w:hAnsi="Arial" w:cs="Arial"/>
          <w:sz w:val="24"/>
          <w:szCs w:val="24"/>
          <w:lang w:eastAsia="es-MX"/>
        </w:rPr>
      </w:pPr>
    </w:p>
    <w:p w14:paraId="430D8302" w14:textId="7867B0D3" w:rsidR="00C37F3F" w:rsidRDefault="00C37F3F" w:rsidP="00C37F3F">
      <w:pPr>
        <w:tabs>
          <w:tab w:val="left" w:pos="5031"/>
        </w:tabs>
        <w:rPr>
          <w:rFonts w:ascii="Arial" w:hAnsi="Arial" w:cs="Arial"/>
          <w:sz w:val="24"/>
          <w:szCs w:val="24"/>
          <w:lang w:eastAsia="es-MX"/>
        </w:rPr>
      </w:pPr>
      <w:r>
        <w:rPr>
          <w:rFonts w:ascii="Arial" w:hAnsi="Arial" w:cs="Arial"/>
          <w:sz w:val="24"/>
          <w:szCs w:val="24"/>
          <w:lang w:eastAsia="es-MX"/>
        </w:rPr>
        <w:tab/>
      </w:r>
    </w:p>
    <w:p w14:paraId="7FA91F4E" w14:textId="6D25B98B" w:rsidR="00C37F3F" w:rsidRDefault="00C37F3F" w:rsidP="00C37F3F">
      <w:pPr>
        <w:tabs>
          <w:tab w:val="left" w:pos="5031"/>
        </w:tabs>
        <w:rPr>
          <w:rStyle w:val="eop"/>
          <w:rFonts w:ascii="Arial" w:hAnsi="Arial" w:cs="Arial"/>
          <w:color w:val="000000"/>
          <w:sz w:val="24"/>
          <w:szCs w:val="24"/>
          <w:shd w:val="clear" w:color="auto" w:fill="FFFFFF"/>
        </w:rPr>
      </w:pPr>
      <w:r w:rsidRPr="00C37F3F">
        <w:rPr>
          <w:rStyle w:val="normaltextrun"/>
          <w:rFonts w:ascii="Arial" w:hAnsi="Arial" w:cs="Arial"/>
          <w:b/>
          <w:bCs/>
          <w:color w:val="000000"/>
          <w:sz w:val="24"/>
          <w:szCs w:val="24"/>
          <w:shd w:val="clear" w:color="auto" w:fill="FFFFFF"/>
        </w:rPr>
        <w:lastRenderedPageBreak/>
        <w:t xml:space="preserve">Figura 9: </w:t>
      </w:r>
      <w:r w:rsidRPr="00C37F3F">
        <w:rPr>
          <w:rStyle w:val="normaltextrun"/>
          <w:rFonts w:ascii="Arial" w:hAnsi="Arial" w:cs="Arial"/>
          <w:color w:val="000000"/>
          <w:sz w:val="24"/>
          <w:szCs w:val="24"/>
          <w:shd w:val="clear" w:color="auto" w:fill="FFFFFF"/>
        </w:rPr>
        <w:t xml:space="preserve">Placa </w:t>
      </w:r>
      <w:proofErr w:type="spellStart"/>
      <w:r w:rsidRPr="00C37F3F">
        <w:rPr>
          <w:rStyle w:val="normaltextrun"/>
          <w:rFonts w:ascii="Arial" w:hAnsi="Arial" w:cs="Arial"/>
          <w:color w:val="000000"/>
          <w:sz w:val="24"/>
          <w:szCs w:val="24"/>
          <w:shd w:val="clear" w:color="auto" w:fill="FFFFFF"/>
        </w:rPr>
        <w:t>hawley</w:t>
      </w:r>
      <w:proofErr w:type="spellEnd"/>
      <w:r w:rsidRPr="00C37F3F">
        <w:rPr>
          <w:rStyle w:val="normaltextrun"/>
          <w:rFonts w:ascii="Arial" w:hAnsi="Arial" w:cs="Arial"/>
          <w:color w:val="000000"/>
          <w:sz w:val="24"/>
          <w:szCs w:val="24"/>
          <w:shd w:val="clear" w:color="auto" w:fill="FFFFFF"/>
        </w:rPr>
        <w:t xml:space="preserve"> modificada</w:t>
      </w:r>
      <w:r w:rsidRPr="00C37F3F">
        <w:rPr>
          <w:rStyle w:val="normaltextrun"/>
          <w:rFonts w:ascii="Arial" w:hAnsi="Arial" w:cs="Arial"/>
          <w:b/>
          <w:bCs/>
          <w:color w:val="000000"/>
          <w:sz w:val="24"/>
          <w:szCs w:val="24"/>
          <w:shd w:val="clear" w:color="auto" w:fill="FFFFFF"/>
        </w:rPr>
        <w:t> </w:t>
      </w:r>
      <w:r w:rsidRPr="00C37F3F">
        <w:rPr>
          <w:rStyle w:val="eop"/>
          <w:rFonts w:ascii="Arial" w:hAnsi="Arial" w:cs="Arial"/>
          <w:color w:val="000000"/>
          <w:sz w:val="24"/>
          <w:szCs w:val="24"/>
          <w:shd w:val="clear" w:color="auto" w:fill="FFFFFF"/>
        </w:rPr>
        <w:t> </w:t>
      </w:r>
    </w:p>
    <w:p w14:paraId="1F6AF264" w14:textId="2FE5C9F0" w:rsidR="00C37F3F" w:rsidRDefault="00C37F3F" w:rsidP="00C37F3F">
      <w:pPr>
        <w:tabs>
          <w:tab w:val="left" w:pos="5031"/>
        </w:tabs>
        <w:rPr>
          <w:rFonts w:ascii="Arial" w:hAnsi="Arial" w:cs="Arial"/>
          <w:sz w:val="24"/>
          <w:szCs w:val="24"/>
          <w:lang w:eastAsia="es-MX"/>
        </w:rPr>
      </w:pPr>
      <w:r w:rsidRPr="00C37F3F">
        <w:rPr>
          <w:rFonts w:ascii="Arial" w:hAnsi="Arial" w:cs="Arial"/>
          <w:noProof/>
          <w:sz w:val="24"/>
          <w:szCs w:val="24"/>
          <w:lang w:eastAsia="es-MX"/>
        </w:rPr>
        <mc:AlternateContent>
          <mc:Choice Requires="wps">
            <w:drawing>
              <wp:anchor distT="45720" distB="45720" distL="114300" distR="114300" simplePos="0" relativeHeight="251684864" behindDoc="0" locked="0" layoutInCell="1" allowOverlap="1" wp14:anchorId="1D80B5F6" wp14:editId="35A5C20D">
                <wp:simplePos x="0" y="0"/>
                <wp:positionH relativeFrom="margin">
                  <wp:posOffset>1838400</wp:posOffset>
                </wp:positionH>
                <wp:positionV relativeFrom="paragraph">
                  <wp:posOffset>1959222</wp:posOffset>
                </wp:positionV>
                <wp:extent cx="2360930" cy="1404620"/>
                <wp:effectExtent l="0" t="0" r="3175" b="4445"/>
                <wp:wrapSquare wrapText="bothSides"/>
                <wp:docPr id="161437412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7E6C17A" w14:textId="1CEC8F9F" w:rsidR="001234CB" w:rsidRDefault="001234CB">
                            <w:r w:rsidRPr="00C37F3F">
                              <w:rPr>
                                <w:rFonts w:ascii="Arial" w:hAnsi="Arial" w:cs="Arial"/>
                                <w:sz w:val="24"/>
                                <w:szCs w:val="24"/>
                              </w:rPr>
                              <w:t xml:space="preserve">Fuente: </w:t>
                            </w:r>
                            <w:hyperlink r:id="rId33" w:tgtFrame="_blank" w:history="1">
                              <w:r>
                                <w:rPr>
                                  <w:rStyle w:val="normaltextrun"/>
                                  <w:rFonts w:ascii="Arial" w:hAnsi="Arial" w:cs="Arial"/>
                                  <w:color w:val="0563C1"/>
                                  <w:u w:val="single"/>
                                  <w:shd w:val="clear" w:color="auto" w:fill="FFFFFF"/>
                                </w:rPr>
                                <w:t>https://galvan.es/tratamientos/ortodoncia/ortopedia-ortodoncia-preventiva/</w:t>
                              </w:r>
                            </w:hyperlink>
                            <w:r>
                              <w:rPr>
                                <w:rStyle w:val="eop"/>
                                <w:rFonts w:ascii="Calibri" w:hAnsi="Calibri" w:cs="Calibri"/>
                                <w:color w:val="000000"/>
                                <w:sz w:val="28"/>
                                <w:szCs w:val="28"/>
                                <w:shd w:val="clear" w:color="auto" w:fill="FFFFFF"/>
                              </w:rPr>
                              <w:t>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D80B5F6" id="_x0000_s1038" type="#_x0000_t202" style="position:absolute;margin-left:144.75pt;margin-top:154.25pt;width:185.9pt;height:110.6pt;z-index:25168486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" stroked="f">
                <v:textbox style="mso-fit-shape-to-text:t">
                  <w:txbxContent>
                    <w:p w14:paraId="17E6C17A" w14:textId="1CEC8F9F" w:rsidR="001234CB" w:rsidRDefault="001234CB">
                      <w:r w:rsidRPr="00C37F3F">
                        <w:rPr>
                          <w:rFonts w:ascii="Arial" w:hAnsi="Arial" w:cs="Arial"/>
                          <w:sz w:val="24"/>
                          <w:szCs w:val="24"/>
                        </w:rPr>
                        <w:t xml:space="preserve">Fuente: </w:t>
                      </w:r>
                      <w:hyperlink r:id="rId34" w:tgtFrame="_blank" w:history="1">
                        <w:r>
                          <w:rPr>
                            <w:rStyle w:val="normaltextrun"/>
                            <w:rFonts w:ascii="Arial" w:hAnsi="Arial" w:cs="Arial"/>
                            <w:color w:val="0563C1"/>
                            <w:u w:val="single"/>
                            <w:shd w:val="clear" w:color="auto" w:fill="FFFFFF"/>
                          </w:rPr>
                          <w:t>https://galvan.es/tratamientos/ortodoncia/ortopedia-ortodoncia-preventiva/</w:t>
                        </w:r>
                      </w:hyperlink>
                      <w:r>
                        <w:rPr>
                          <w:rStyle w:val="eop"/>
                          <w:rFonts w:ascii="Calibri" w:hAnsi="Calibri" w:cs="Calibri"/>
                          <w:color w:val="000000"/>
                          <w:sz w:val="28"/>
                          <w:szCs w:val="28"/>
                          <w:shd w:val="clear" w:color="auto" w:fill="FFFFFF"/>
                        </w:rPr>
                        <w:t> </w:t>
                      </w:r>
                    </w:p>
                  </w:txbxContent>
                </v:textbox>
                <w10:wrap type="square" anchorx="margin"/>
              </v:shape>
            </w:pict>
          </mc:Fallback>
        </mc:AlternateContent>
      </w:r>
      <w:r w:rsidRPr="00C37F3F">
        <w:rPr>
          <w:rStyle w:val="eop"/>
          <w:rFonts w:ascii="Arial" w:hAnsi="Arial" w:cs="Arial"/>
          <w:noProof/>
          <w:color w:val="000000"/>
          <w:sz w:val="24"/>
          <w:szCs w:val="24"/>
          <w:shd w:val="clear" w:color="auto" w:fill="FFFFFF"/>
        </w:rPr>
        <mc:AlternateContent>
          <mc:Choice Requires="wps">
            <w:drawing>
              <wp:anchor distT="45720" distB="45720" distL="114300" distR="114300" simplePos="0" relativeHeight="251682816" behindDoc="0" locked="0" layoutInCell="1" allowOverlap="1" wp14:anchorId="3FFF5050" wp14:editId="7F310DAE">
                <wp:simplePos x="0" y="0"/>
                <wp:positionH relativeFrom="column">
                  <wp:posOffset>1795598</wp:posOffset>
                </wp:positionH>
                <wp:positionV relativeFrom="paragraph">
                  <wp:posOffset>230381</wp:posOffset>
                </wp:positionV>
                <wp:extent cx="2360930" cy="1662430"/>
                <wp:effectExtent l="19050" t="19050" r="41275" b="33020"/>
                <wp:wrapSquare wrapText="bothSides"/>
                <wp:docPr id="54586749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62430"/>
                        </a:xfrm>
                        <a:prstGeom prst="rect">
                          <a:avLst/>
                        </a:prstGeom>
                        <a:solidFill>
                          <a:srgbClr val="FFFFFF"/>
                        </a:solidFill>
                        <a:ln w="57150">
                          <a:solidFill>
                            <a:srgbClr val="000000"/>
                          </a:solidFill>
                          <a:miter lim="800000"/>
                          <a:headEnd/>
                          <a:tailEnd/>
                        </a:ln>
                      </wps:spPr>
                      <wps:txbx>
                        <w:txbxContent>
                          <w:p w14:paraId="64E1A6FD" w14:textId="19CA1223" w:rsidR="001234CB" w:rsidRDefault="001234CB">
                            <w:r>
                              <w:rPr>
                                <w:rStyle w:val="wacimagecontainer"/>
                                <w:rFonts w:ascii="Segoe UI" w:hAnsi="Segoe UI" w:cs="Segoe UI"/>
                                <w:noProof/>
                                <w:color w:val="000000"/>
                                <w:sz w:val="18"/>
                                <w:szCs w:val="18"/>
                                <w:shd w:val="clear" w:color="auto" w:fill="FFFFFF"/>
                              </w:rPr>
                              <w:drawing>
                                <wp:inline distT="0" distB="0" distL="0" distR="0" wp14:anchorId="0E2ECBDA" wp14:editId="62956ED7">
                                  <wp:extent cx="2030095" cy="1426845"/>
                                  <wp:effectExtent l="0" t="0" r="8255" b="1905"/>
                                  <wp:docPr id="362141320" name="Imagen 14" descr="placa-haw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laca-hawle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0095" cy="1426845"/>
                                          </a:xfrm>
                                          <a:prstGeom prst="rect">
                                            <a:avLst/>
                                          </a:prstGeom>
                                          <a:noFill/>
                                          <a:ln>
                                            <a:noFill/>
                                          </a:ln>
                                        </pic:spPr>
                                      </pic:pic>
                                    </a:graphicData>
                                  </a:graphic>
                                </wp:inline>
                              </w:drawing>
                            </w:r>
                            <w:r>
                              <w:rPr>
                                <w:rFonts w:ascii="Calibri" w:hAnsi="Calibri" w:cs="Calibri"/>
                                <w:color w:val="000000"/>
                                <w:shd w:val="clear" w:color="auto" w:fill="FFFFFF"/>
                              </w:rPr>
                              <w:br/>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FFF5050" id="_x0000_s1039" type="#_x0000_t202" style="position:absolute;margin-left:141.4pt;margin-top:18.15pt;width:185.9pt;height:130.9pt;z-index:25168281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" strokeweight="4.5pt">
                <v:textbox>
                  <w:txbxContent>
                    <w:p w14:paraId="64E1A6FD" w14:textId="19CA1223" w:rsidR="001234CB" w:rsidRDefault="001234CB">
                      <w:r>
                        <w:rPr>
                          <w:rStyle w:val="wacimagecontainer"/>
                          <w:rFonts w:ascii="Segoe UI" w:hAnsi="Segoe UI" w:cs="Segoe UI"/>
                          <w:noProof/>
                          <w:color w:val="000000"/>
                          <w:sz w:val="18"/>
                          <w:szCs w:val="18"/>
                          <w:shd w:val="clear" w:color="auto" w:fill="FFFFFF"/>
                        </w:rPr>
                        <w:drawing>
                          <wp:inline distT="0" distB="0" distL="0" distR="0" wp14:anchorId="0E2ECBDA" wp14:editId="62956ED7">
                            <wp:extent cx="2030095" cy="1426845"/>
                            <wp:effectExtent l="0" t="0" r="8255" b="1905"/>
                            <wp:docPr id="362141320" name="Imagen 14" descr="placa-haw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laca-hawley"/>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30095" cy="1426845"/>
                                    </a:xfrm>
                                    <a:prstGeom prst="rect">
                                      <a:avLst/>
                                    </a:prstGeom>
                                    <a:noFill/>
                                    <a:ln>
                                      <a:noFill/>
                                    </a:ln>
                                  </pic:spPr>
                                </pic:pic>
                              </a:graphicData>
                            </a:graphic>
                          </wp:inline>
                        </w:drawing>
                      </w:r>
                      <w:r>
                        <w:rPr>
                          <w:rFonts w:ascii="Calibri" w:hAnsi="Calibri" w:cs="Calibri"/>
                          <w:color w:val="000000"/>
                          <w:shd w:val="clear" w:color="auto" w:fill="FFFFFF"/>
                        </w:rPr>
                        <w:br/>
                      </w:r>
                    </w:p>
                  </w:txbxContent>
                </v:textbox>
                <w10:wrap type="square"/>
              </v:shape>
            </w:pict>
          </mc:Fallback>
        </mc:AlternateContent>
      </w:r>
    </w:p>
    <w:p w14:paraId="5B1662EE" w14:textId="77777777" w:rsidR="00C37F3F" w:rsidRPr="00C37F3F" w:rsidRDefault="00C37F3F" w:rsidP="00C37F3F">
      <w:pPr>
        <w:rPr>
          <w:rFonts w:ascii="Arial" w:hAnsi="Arial" w:cs="Arial"/>
          <w:sz w:val="24"/>
          <w:szCs w:val="24"/>
          <w:lang w:eastAsia="es-MX"/>
        </w:rPr>
      </w:pPr>
    </w:p>
    <w:p w14:paraId="582362CF" w14:textId="77777777" w:rsidR="00C37F3F" w:rsidRPr="00C37F3F" w:rsidRDefault="00C37F3F" w:rsidP="00C37F3F">
      <w:pPr>
        <w:rPr>
          <w:rFonts w:ascii="Arial" w:hAnsi="Arial" w:cs="Arial"/>
          <w:sz w:val="24"/>
          <w:szCs w:val="24"/>
          <w:lang w:eastAsia="es-MX"/>
        </w:rPr>
      </w:pPr>
    </w:p>
    <w:p w14:paraId="6DF82947" w14:textId="77777777" w:rsidR="00C37F3F" w:rsidRPr="00C37F3F" w:rsidRDefault="00C37F3F" w:rsidP="00C37F3F">
      <w:pPr>
        <w:rPr>
          <w:rFonts w:ascii="Arial" w:hAnsi="Arial" w:cs="Arial"/>
          <w:sz w:val="24"/>
          <w:szCs w:val="24"/>
          <w:lang w:eastAsia="es-MX"/>
        </w:rPr>
      </w:pPr>
    </w:p>
    <w:p w14:paraId="16FC3449" w14:textId="77777777" w:rsidR="00C37F3F" w:rsidRPr="00C37F3F" w:rsidRDefault="00C37F3F" w:rsidP="00C37F3F">
      <w:pPr>
        <w:rPr>
          <w:rFonts w:ascii="Arial" w:hAnsi="Arial" w:cs="Arial"/>
          <w:sz w:val="24"/>
          <w:szCs w:val="24"/>
          <w:lang w:eastAsia="es-MX"/>
        </w:rPr>
      </w:pPr>
    </w:p>
    <w:p w14:paraId="00022C33" w14:textId="77777777" w:rsidR="00C37F3F" w:rsidRPr="00C37F3F" w:rsidRDefault="00C37F3F" w:rsidP="00C37F3F">
      <w:pPr>
        <w:rPr>
          <w:rFonts w:ascii="Arial" w:hAnsi="Arial" w:cs="Arial"/>
          <w:sz w:val="24"/>
          <w:szCs w:val="24"/>
          <w:lang w:eastAsia="es-MX"/>
        </w:rPr>
      </w:pPr>
    </w:p>
    <w:p w14:paraId="672756BB" w14:textId="77777777" w:rsidR="00C37F3F" w:rsidRPr="00C37F3F" w:rsidRDefault="00C37F3F" w:rsidP="00C37F3F">
      <w:pPr>
        <w:rPr>
          <w:rFonts w:ascii="Arial" w:hAnsi="Arial" w:cs="Arial"/>
          <w:sz w:val="24"/>
          <w:szCs w:val="24"/>
          <w:lang w:eastAsia="es-MX"/>
        </w:rPr>
      </w:pPr>
    </w:p>
    <w:p w14:paraId="41ED4802" w14:textId="77777777" w:rsidR="00C37F3F" w:rsidRPr="00C37F3F" w:rsidRDefault="00C37F3F" w:rsidP="00C37F3F">
      <w:pPr>
        <w:rPr>
          <w:rFonts w:ascii="Arial" w:hAnsi="Arial" w:cs="Arial"/>
          <w:sz w:val="24"/>
          <w:szCs w:val="24"/>
          <w:lang w:eastAsia="es-MX"/>
        </w:rPr>
      </w:pPr>
    </w:p>
    <w:p w14:paraId="0C02E25A" w14:textId="77777777" w:rsidR="00C37F3F" w:rsidRDefault="00C37F3F" w:rsidP="00C37F3F">
      <w:pPr>
        <w:rPr>
          <w:rFonts w:ascii="Arial" w:hAnsi="Arial" w:cs="Arial"/>
          <w:sz w:val="24"/>
          <w:szCs w:val="24"/>
          <w:lang w:eastAsia="es-MX"/>
        </w:rPr>
      </w:pPr>
    </w:p>
    <w:p w14:paraId="03C30C70" w14:textId="77777777" w:rsidR="00C37F3F" w:rsidRDefault="00C37F3F" w:rsidP="00C37F3F">
      <w:pPr>
        <w:rPr>
          <w:rFonts w:ascii="Arial" w:hAnsi="Arial" w:cs="Arial"/>
          <w:sz w:val="24"/>
          <w:szCs w:val="24"/>
          <w:lang w:eastAsia="es-MX"/>
        </w:rPr>
      </w:pPr>
    </w:p>
    <w:p w14:paraId="3B152D3E" w14:textId="77777777" w:rsidR="00C37F3F" w:rsidRPr="00C37F3F" w:rsidRDefault="00C37F3F" w:rsidP="00C37F3F">
      <w:pPr>
        <w:rPr>
          <w:rFonts w:ascii="Arial" w:hAnsi="Arial" w:cs="Arial"/>
          <w:sz w:val="24"/>
          <w:szCs w:val="24"/>
          <w:lang w:eastAsia="es-MX"/>
        </w:rPr>
      </w:pPr>
    </w:p>
    <w:p w14:paraId="556B1E0A" w14:textId="4AE04081" w:rsidR="00C37F3F" w:rsidRDefault="00C37F3F" w:rsidP="00C37F3F">
      <w:pPr>
        <w:rPr>
          <w:rStyle w:val="normaltextrun"/>
          <w:rFonts w:ascii="Arial" w:hAnsi="Arial" w:cs="Arial"/>
          <w:color w:val="000000"/>
          <w:sz w:val="24"/>
          <w:szCs w:val="24"/>
          <w:shd w:val="clear" w:color="auto" w:fill="FFFFFF"/>
        </w:rPr>
      </w:pPr>
      <w:r w:rsidRPr="00C37F3F">
        <w:rPr>
          <w:rStyle w:val="normaltextrun"/>
          <w:rFonts w:ascii="Arial" w:hAnsi="Arial" w:cs="Arial"/>
          <w:b/>
          <w:bCs/>
          <w:color w:val="000000"/>
          <w:sz w:val="24"/>
          <w:szCs w:val="24"/>
          <w:shd w:val="clear" w:color="auto" w:fill="FFFFFF"/>
        </w:rPr>
        <w:t xml:space="preserve">Figura 10: </w:t>
      </w:r>
      <w:r w:rsidRPr="00C37F3F">
        <w:rPr>
          <w:rStyle w:val="normaltextrun"/>
          <w:rFonts w:ascii="Arial" w:hAnsi="Arial" w:cs="Arial"/>
          <w:color w:val="000000"/>
          <w:sz w:val="24"/>
          <w:szCs w:val="24"/>
          <w:shd w:val="clear" w:color="auto" w:fill="FFFFFF"/>
        </w:rPr>
        <w:t>Mantenedor frente estético</w:t>
      </w:r>
    </w:p>
    <w:p w14:paraId="75879BF3" w14:textId="7EFEF028" w:rsidR="00C37F3F" w:rsidRDefault="00C37F3F" w:rsidP="00C37F3F">
      <w:pPr>
        <w:rPr>
          <w:rStyle w:val="normaltextrun"/>
          <w:rFonts w:ascii="Arial" w:hAnsi="Arial" w:cs="Arial"/>
          <w:color w:val="000000"/>
          <w:sz w:val="24"/>
          <w:szCs w:val="24"/>
          <w:shd w:val="clear" w:color="auto" w:fill="FFFFFF"/>
        </w:rPr>
      </w:pPr>
      <w:r w:rsidRPr="00C37F3F">
        <w:rPr>
          <w:rStyle w:val="normaltextrun"/>
          <w:rFonts w:ascii="Arial" w:hAnsi="Arial" w:cs="Arial"/>
          <w:noProof/>
          <w:color w:val="000000"/>
          <w:sz w:val="24"/>
          <w:szCs w:val="24"/>
          <w:shd w:val="clear" w:color="auto" w:fill="FFFFFF"/>
        </w:rPr>
        <mc:AlternateContent>
          <mc:Choice Requires="wps">
            <w:drawing>
              <wp:anchor distT="45720" distB="45720" distL="114300" distR="114300" simplePos="0" relativeHeight="251686912" behindDoc="0" locked="0" layoutInCell="1" allowOverlap="1" wp14:anchorId="29DEC1F5" wp14:editId="13B3DDB2">
                <wp:simplePos x="0" y="0"/>
                <wp:positionH relativeFrom="column">
                  <wp:posOffset>1900003</wp:posOffset>
                </wp:positionH>
                <wp:positionV relativeFrom="paragraph">
                  <wp:posOffset>296421</wp:posOffset>
                </wp:positionV>
                <wp:extent cx="2280920" cy="1979930"/>
                <wp:effectExtent l="19050" t="19050" r="43180" b="39370"/>
                <wp:wrapSquare wrapText="bothSides"/>
                <wp:docPr id="19057737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920" cy="1979930"/>
                        </a:xfrm>
                        <a:prstGeom prst="rect">
                          <a:avLst/>
                        </a:prstGeom>
                        <a:solidFill>
                          <a:srgbClr val="FFFFFF"/>
                        </a:solidFill>
                        <a:ln w="57150">
                          <a:solidFill>
                            <a:srgbClr val="000000"/>
                          </a:solidFill>
                          <a:miter lim="800000"/>
                          <a:headEnd/>
                          <a:tailEnd/>
                        </a:ln>
                      </wps:spPr>
                      <wps:txbx>
                        <w:txbxContent>
                          <w:p w14:paraId="040538E9" w14:textId="5A840D5B" w:rsidR="001234CB" w:rsidRDefault="001234CB">
                            <w:r>
                              <w:rPr>
                                <w:rStyle w:val="wacimagecontainer"/>
                                <w:rFonts w:ascii="Segoe UI" w:hAnsi="Segoe UI" w:cs="Segoe UI"/>
                                <w:noProof/>
                                <w:color w:val="000000"/>
                                <w:sz w:val="18"/>
                                <w:szCs w:val="18"/>
                                <w:shd w:val="clear" w:color="auto" w:fill="FFFFFF"/>
                              </w:rPr>
                              <w:drawing>
                                <wp:inline distT="0" distB="0" distL="0" distR="0" wp14:anchorId="12A85AFA" wp14:editId="2CC16F49">
                                  <wp:extent cx="2030095" cy="1710047"/>
                                  <wp:effectExtent l="0" t="0" r="8255" b="5080"/>
                                  <wp:docPr id="67928461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35953" cy="1714982"/>
                                          </a:xfrm>
                                          <a:prstGeom prst="rect">
                                            <a:avLst/>
                                          </a:prstGeom>
                                          <a:noFill/>
                                          <a:ln>
                                            <a:noFill/>
                                          </a:ln>
                                        </pic:spPr>
                                      </pic:pic>
                                    </a:graphicData>
                                  </a:graphic>
                                </wp:inline>
                              </w:drawing>
                            </w:r>
                            <w:r>
                              <w:rPr>
                                <w:rFonts w:ascii="Arial" w:hAnsi="Arial" w:cs="Arial"/>
                                <w:color w:val="000000"/>
                                <w:shd w:val="clear" w:color="auto" w:fill="FFFFFF"/>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DEC1F5" id="_x0000_s1040" type="#_x0000_t202" style="position:absolute;margin-left:149.6pt;margin-top:23.35pt;width:179.6pt;height:155.9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" strokeweight="4.5pt">
                <v:textbox>
                  <w:txbxContent>
                    <w:p w14:paraId="040538E9" w14:textId="5A840D5B" w:rsidR="001234CB" w:rsidRDefault="001234CB">
                      <w:r>
                        <w:rPr>
                          <w:rStyle w:val="wacimagecontainer"/>
                          <w:rFonts w:ascii="Segoe UI" w:hAnsi="Segoe UI" w:cs="Segoe UI"/>
                          <w:noProof/>
                          <w:color w:val="000000"/>
                          <w:sz w:val="18"/>
                          <w:szCs w:val="18"/>
                          <w:shd w:val="clear" w:color="auto" w:fill="FFFFFF"/>
                        </w:rPr>
                        <w:drawing>
                          <wp:inline distT="0" distB="0" distL="0" distR="0" wp14:anchorId="12A85AFA" wp14:editId="2CC16F49">
                            <wp:extent cx="2030095" cy="1710047"/>
                            <wp:effectExtent l="0" t="0" r="8255" b="5080"/>
                            <wp:docPr id="679284610"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35953" cy="1714982"/>
                                    </a:xfrm>
                                    <a:prstGeom prst="rect">
                                      <a:avLst/>
                                    </a:prstGeom>
                                    <a:noFill/>
                                    <a:ln>
                                      <a:noFill/>
                                    </a:ln>
                                  </pic:spPr>
                                </pic:pic>
                              </a:graphicData>
                            </a:graphic>
                          </wp:inline>
                        </w:drawing>
                      </w:r>
                      <w:r>
                        <w:rPr>
                          <w:rFonts w:ascii="Arial" w:hAnsi="Arial" w:cs="Arial"/>
                          <w:color w:val="000000"/>
                          <w:shd w:val="clear" w:color="auto" w:fill="FFFFFF"/>
                        </w:rPr>
                        <w:br/>
                      </w:r>
                    </w:p>
                  </w:txbxContent>
                </v:textbox>
                <w10:wrap type="square"/>
              </v:shape>
            </w:pict>
          </mc:Fallback>
        </mc:AlternateContent>
      </w:r>
    </w:p>
    <w:p w14:paraId="59ED69EB" w14:textId="340632F4" w:rsidR="00C37F3F" w:rsidRDefault="00C37F3F" w:rsidP="00C37F3F">
      <w:pPr>
        <w:rPr>
          <w:rFonts w:ascii="Arial" w:hAnsi="Arial" w:cs="Arial"/>
          <w:sz w:val="24"/>
          <w:szCs w:val="24"/>
          <w:lang w:eastAsia="es-MX"/>
        </w:rPr>
      </w:pPr>
      <w:r w:rsidRPr="00C37F3F">
        <w:rPr>
          <w:rFonts w:ascii="Arial" w:hAnsi="Arial" w:cs="Arial"/>
          <w:noProof/>
          <w:sz w:val="24"/>
          <w:szCs w:val="24"/>
          <w:lang w:eastAsia="es-MX"/>
        </w:rPr>
        <mc:AlternateContent>
          <mc:Choice Requires="wps">
            <w:drawing>
              <wp:anchor distT="45720" distB="45720" distL="114300" distR="114300" simplePos="0" relativeHeight="251688960" behindDoc="0" locked="0" layoutInCell="1" allowOverlap="1" wp14:anchorId="33A0320B" wp14:editId="05EA1A2C">
                <wp:simplePos x="0" y="0"/>
                <wp:positionH relativeFrom="column">
                  <wp:posOffset>1924050</wp:posOffset>
                </wp:positionH>
                <wp:positionV relativeFrom="paragraph">
                  <wp:posOffset>2106930</wp:posOffset>
                </wp:positionV>
                <wp:extent cx="2352040" cy="1404620"/>
                <wp:effectExtent l="0" t="0" r="0" b="3175"/>
                <wp:wrapSquare wrapText="bothSides"/>
                <wp:docPr id="201555354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040" cy="1404620"/>
                        </a:xfrm>
                        <a:prstGeom prst="rect">
                          <a:avLst/>
                        </a:prstGeom>
                        <a:solidFill>
                          <a:srgbClr val="FFFFFF"/>
                        </a:solidFill>
                        <a:ln w="9525">
                          <a:noFill/>
                          <a:miter lim="800000"/>
                          <a:headEnd/>
                          <a:tailEnd/>
                        </a:ln>
                      </wps:spPr>
                      <wps:txbx>
                        <w:txbxContent>
                          <w:p w14:paraId="047BF989" w14:textId="0CED089C" w:rsidR="001234CB" w:rsidRDefault="001234CB">
                            <w:r w:rsidRPr="00C37F3F">
                              <w:rPr>
                                <w:rFonts w:ascii="Arial" w:hAnsi="Arial" w:cs="Arial"/>
                                <w:sz w:val="24"/>
                                <w:szCs w:val="24"/>
                              </w:rPr>
                              <w:t>Fuente:</w:t>
                            </w:r>
                            <w:r>
                              <w:t xml:space="preserve"> </w:t>
                            </w:r>
                            <w:hyperlink r:id="rId37" w:history="1">
                              <w:r w:rsidRPr="00AD5DED">
                                <w:rPr>
                                  <w:rStyle w:val="Hipervnculo"/>
                                  <w:rFonts w:ascii="Arial" w:hAnsi="Arial" w:cs="Arial"/>
                                  <w:shd w:val="clear" w:color="auto" w:fill="FFFFFF"/>
                                </w:rPr>
                                <w:t>https://www.ortoplus.es/ortodoncia/odontopediatrico/parcial-odontopediatrico-pedodontic.html</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A0320B" id="_x0000_s1041" type="#_x0000_t202" style="position:absolute;margin-left:151.5pt;margin-top:165.9pt;width:185.2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" stroked="f">
                <v:textbox style="mso-fit-shape-to-text:t">
                  <w:txbxContent>
                    <w:p w14:paraId="047BF989" w14:textId="0CED089C" w:rsidR="001234CB" w:rsidRDefault="001234CB">
                      <w:r w:rsidRPr="00C37F3F">
                        <w:rPr>
                          <w:rFonts w:ascii="Arial" w:hAnsi="Arial" w:cs="Arial"/>
                          <w:sz w:val="24"/>
                          <w:szCs w:val="24"/>
                        </w:rPr>
                        <w:t>Fuente:</w:t>
                      </w:r>
                      <w:r>
                        <w:t xml:space="preserve"> </w:t>
                      </w:r>
                      <w:hyperlink r:id="rId38" w:history="1">
                        <w:r w:rsidRPr="00AD5DED">
                          <w:rPr>
                            <w:rStyle w:val="Hipervnculo"/>
                            <w:rFonts w:ascii="Arial" w:hAnsi="Arial" w:cs="Arial"/>
                            <w:shd w:val="clear" w:color="auto" w:fill="FFFFFF"/>
                          </w:rPr>
                          <w:t>https://www.ortoplus.es/ortodoncia/odontopediatrico/parcial-odontopediatrico-pedodontic.html</w:t>
                        </w:r>
                      </w:hyperlink>
                    </w:p>
                  </w:txbxContent>
                </v:textbox>
                <w10:wrap type="square"/>
              </v:shape>
            </w:pict>
          </mc:Fallback>
        </mc:AlternateContent>
      </w:r>
    </w:p>
    <w:p w14:paraId="17D38328" w14:textId="77777777" w:rsidR="00303179" w:rsidRPr="00303179" w:rsidRDefault="00303179" w:rsidP="00303179">
      <w:pPr>
        <w:rPr>
          <w:rFonts w:ascii="Arial" w:hAnsi="Arial" w:cs="Arial"/>
          <w:sz w:val="24"/>
          <w:szCs w:val="24"/>
          <w:lang w:eastAsia="es-MX"/>
        </w:rPr>
      </w:pPr>
    </w:p>
    <w:p w14:paraId="526E337E" w14:textId="77777777" w:rsidR="00303179" w:rsidRPr="00303179" w:rsidRDefault="00303179" w:rsidP="00303179">
      <w:pPr>
        <w:rPr>
          <w:rFonts w:ascii="Arial" w:hAnsi="Arial" w:cs="Arial"/>
          <w:sz w:val="24"/>
          <w:szCs w:val="24"/>
          <w:lang w:eastAsia="es-MX"/>
        </w:rPr>
      </w:pPr>
    </w:p>
    <w:p w14:paraId="4B4FC194" w14:textId="77777777" w:rsidR="00303179" w:rsidRPr="00303179" w:rsidRDefault="00303179" w:rsidP="00303179">
      <w:pPr>
        <w:rPr>
          <w:rFonts w:ascii="Arial" w:hAnsi="Arial" w:cs="Arial"/>
          <w:sz w:val="24"/>
          <w:szCs w:val="24"/>
          <w:lang w:eastAsia="es-MX"/>
        </w:rPr>
      </w:pPr>
    </w:p>
    <w:p w14:paraId="2DFA295A" w14:textId="77777777" w:rsidR="00303179" w:rsidRPr="00303179" w:rsidRDefault="00303179" w:rsidP="00303179">
      <w:pPr>
        <w:rPr>
          <w:rFonts w:ascii="Arial" w:hAnsi="Arial" w:cs="Arial"/>
          <w:sz w:val="24"/>
          <w:szCs w:val="24"/>
          <w:lang w:eastAsia="es-MX"/>
        </w:rPr>
      </w:pPr>
    </w:p>
    <w:p w14:paraId="387CDE1D" w14:textId="77777777" w:rsidR="00303179" w:rsidRPr="00303179" w:rsidRDefault="00303179" w:rsidP="00303179">
      <w:pPr>
        <w:rPr>
          <w:rFonts w:ascii="Arial" w:hAnsi="Arial" w:cs="Arial"/>
          <w:sz w:val="24"/>
          <w:szCs w:val="24"/>
          <w:lang w:eastAsia="es-MX"/>
        </w:rPr>
      </w:pPr>
    </w:p>
    <w:p w14:paraId="273E4900" w14:textId="77777777" w:rsidR="00303179" w:rsidRPr="00303179" w:rsidRDefault="00303179" w:rsidP="00303179">
      <w:pPr>
        <w:rPr>
          <w:rFonts w:ascii="Arial" w:hAnsi="Arial" w:cs="Arial"/>
          <w:sz w:val="24"/>
          <w:szCs w:val="24"/>
          <w:lang w:eastAsia="es-MX"/>
        </w:rPr>
      </w:pPr>
    </w:p>
    <w:p w14:paraId="17AC88DF" w14:textId="77777777" w:rsidR="00303179" w:rsidRPr="00303179" w:rsidRDefault="00303179" w:rsidP="00303179">
      <w:pPr>
        <w:rPr>
          <w:rFonts w:ascii="Arial" w:hAnsi="Arial" w:cs="Arial"/>
          <w:sz w:val="24"/>
          <w:szCs w:val="24"/>
          <w:lang w:eastAsia="es-MX"/>
        </w:rPr>
      </w:pPr>
    </w:p>
    <w:p w14:paraId="41364677" w14:textId="77777777" w:rsidR="00303179" w:rsidRPr="00303179" w:rsidRDefault="00303179" w:rsidP="00303179">
      <w:pPr>
        <w:rPr>
          <w:rFonts w:ascii="Arial" w:hAnsi="Arial" w:cs="Arial"/>
          <w:sz w:val="24"/>
          <w:szCs w:val="24"/>
          <w:lang w:eastAsia="es-MX"/>
        </w:rPr>
      </w:pPr>
    </w:p>
    <w:p w14:paraId="7F43F232" w14:textId="77777777" w:rsidR="00303179" w:rsidRPr="00303179" w:rsidRDefault="00303179" w:rsidP="00303179">
      <w:pPr>
        <w:rPr>
          <w:rFonts w:ascii="Arial" w:hAnsi="Arial" w:cs="Arial"/>
          <w:sz w:val="24"/>
          <w:szCs w:val="24"/>
          <w:lang w:eastAsia="es-MX"/>
        </w:rPr>
      </w:pPr>
    </w:p>
    <w:p w14:paraId="1E9A430A" w14:textId="77777777" w:rsidR="00303179" w:rsidRPr="00303179" w:rsidRDefault="00303179" w:rsidP="00303179">
      <w:pPr>
        <w:rPr>
          <w:rFonts w:ascii="Arial" w:hAnsi="Arial" w:cs="Arial"/>
          <w:sz w:val="24"/>
          <w:szCs w:val="24"/>
          <w:lang w:eastAsia="es-MX"/>
        </w:rPr>
      </w:pPr>
    </w:p>
    <w:p w14:paraId="72C8A12F" w14:textId="77777777" w:rsidR="00303179" w:rsidRDefault="00303179" w:rsidP="00303179">
      <w:pPr>
        <w:rPr>
          <w:rFonts w:ascii="Arial" w:hAnsi="Arial" w:cs="Arial"/>
          <w:sz w:val="24"/>
          <w:szCs w:val="24"/>
          <w:lang w:eastAsia="es-MX"/>
        </w:rPr>
      </w:pPr>
    </w:p>
    <w:p w14:paraId="49171585" w14:textId="77777777" w:rsidR="00303179" w:rsidRDefault="00303179" w:rsidP="00303179">
      <w:pPr>
        <w:rPr>
          <w:rFonts w:ascii="Arial" w:hAnsi="Arial" w:cs="Arial"/>
          <w:sz w:val="24"/>
          <w:szCs w:val="24"/>
          <w:lang w:eastAsia="es-MX"/>
        </w:rPr>
      </w:pPr>
    </w:p>
    <w:p w14:paraId="728F55F1" w14:textId="7FE10139" w:rsidR="00303179" w:rsidRDefault="00303179" w:rsidP="00303179">
      <w:pPr>
        <w:tabs>
          <w:tab w:val="left" w:pos="5236"/>
        </w:tabs>
        <w:rPr>
          <w:rFonts w:ascii="Arial" w:hAnsi="Arial" w:cs="Arial"/>
          <w:sz w:val="24"/>
          <w:szCs w:val="24"/>
          <w:lang w:eastAsia="es-MX"/>
        </w:rPr>
      </w:pPr>
      <w:r>
        <w:rPr>
          <w:rFonts w:ascii="Arial" w:hAnsi="Arial" w:cs="Arial"/>
          <w:sz w:val="24"/>
          <w:szCs w:val="24"/>
          <w:lang w:eastAsia="es-MX"/>
        </w:rPr>
        <w:tab/>
      </w:r>
    </w:p>
    <w:p w14:paraId="5520C741"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normaltextrun"/>
          <w:rFonts w:ascii="Arial" w:hAnsi="Arial" w:cs="Arial"/>
          <w:b/>
          <w:bCs/>
          <w:color w:val="000000"/>
        </w:rPr>
        <w:lastRenderedPageBreak/>
        <w:t>3.- Antecedentes</w:t>
      </w:r>
      <w:r w:rsidRPr="00303179">
        <w:rPr>
          <w:rStyle w:val="eop"/>
          <w:rFonts w:ascii="Arial" w:hAnsi="Arial" w:cs="Arial"/>
          <w:color w:val="000000"/>
        </w:rPr>
        <w:t> </w:t>
      </w:r>
    </w:p>
    <w:p w14:paraId="6588E2FA" w14:textId="797D7F02"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color w:val="000000"/>
        </w:rPr>
        <w:t>Para la elaboración de este trabajo de investigación, se utilizaron algunos artículos y tesis</w:t>
      </w:r>
      <w:r>
        <w:rPr>
          <w:rStyle w:val="normaltextrun"/>
          <w:rFonts w:ascii="Arial" w:hAnsi="Arial" w:cs="Arial"/>
          <w:color w:val="000000"/>
        </w:rPr>
        <w:t xml:space="preserve"> co</w:t>
      </w:r>
      <w:r w:rsidRPr="00303179">
        <w:rPr>
          <w:rStyle w:val="normaltextrun"/>
          <w:rFonts w:ascii="Arial" w:hAnsi="Arial" w:cs="Arial"/>
          <w:color w:val="000000"/>
        </w:rPr>
        <w:t>mo base, para tener un texto completo en cuanto a la teoría para la carrera de Técnico Superior Universitario en Prótesis Bucodental.</w:t>
      </w:r>
      <w:r w:rsidRPr="00303179">
        <w:rPr>
          <w:rStyle w:val="eop"/>
          <w:rFonts w:ascii="Arial" w:hAnsi="Arial" w:cs="Arial"/>
          <w:color w:val="000000"/>
        </w:rPr>
        <w:t> </w:t>
      </w:r>
    </w:p>
    <w:p w14:paraId="4F786CE8"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color w:val="000000"/>
        </w:rPr>
        <w:t xml:space="preserve">Guerrero Moreno F. </w:t>
      </w:r>
      <w:r w:rsidRPr="00303179">
        <w:rPr>
          <w:rStyle w:val="normaltextrun"/>
          <w:rFonts w:ascii="Arial" w:hAnsi="Arial" w:cs="Arial"/>
          <w:color w:val="000000"/>
          <w:lang w:val="en-US"/>
        </w:rPr>
        <w:t>"</w:t>
      </w:r>
      <w:r w:rsidRPr="00303179">
        <w:rPr>
          <w:rStyle w:val="normaltextrun"/>
          <w:rFonts w:ascii="Arial" w:hAnsi="Arial" w:cs="Arial"/>
          <w:color w:val="000000"/>
        </w:rPr>
        <w:t>Elaboración del manual descriptivo de los procedimientos para la fabricación de los mantenedores de espacio</w:t>
      </w:r>
      <w:r w:rsidRPr="00303179">
        <w:rPr>
          <w:rStyle w:val="normaltextrun"/>
          <w:rFonts w:ascii="Arial" w:hAnsi="Arial" w:cs="Arial"/>
          <w:color w:val="000000"/>
          <w:lang w:val="en-US"/>
        </w:rPr>
        <w:t>"</w:t>
      </w:r>
      <w:r w:rsidRPr="00303179">
        <w:rPr>
          <w:rStyle w:val="normaltextrun"/>
          <w:rFonts w:ascii="Arial" w:hAnsi="Arial" w:cs="Arial"/>
          <w:color w:val="000000"/>
        </w:rPr>
        <w:t xml:space="preserve"> [ </w:t>
      </w:r>
      <w:proofErr w:type="spellStart"/>
      <w:r w:rsidRPr="00303179">
        <w:rPr>
          <w:rStyle w:val="normaltextrun"/>
          <w:rFonts w:ascii="Arial" w:hAnsi="Arial" w:cs="Arial"/>
          <w:color w:val="000000"/>
        </w:rPr>
        <w:t>master's</w:t>
      </w:r>
      <w:proofErr w:type="spellEnd"/>
      <w:r w:rsidRPr="00303179">
        <w:rPr>
          <w:rStyle w:val="normaltextrun"/>
          <w:rFonts w:ascii="Arial" w:hAnsi="Arial" w:cs="Arial"/>
          <w:color w:val="000000"/>
        </w:rPr>
        <w:t xml:space="preserve"> tesis</w:t>
      </w:r>
      <w:proofErr w:type="gramStart"/>
      <w:r w:rsidRPr="00303179">
        <w:rPr>
          <w:rStyle w:val="normaltextrun"/>
          <w:rFonts w:ascii="Arial" w:hAnsi="Arial" w:cs="Arial"/>
          <w:color w:val="000000"/>
        </w:rPr>
        <w:t>] :</w:t>
      </w:r>
      <w:proofErr w:type="gramEnd"/>
      <w:r w:rsidRPr="00303179">
        <w:rPr>
          <w:rStyle w:val="normaltextrun"/>
          <w:rFonts w:ascii="Arial" w:hAnsi="Arial" w:cs="Arial"/>
          <w:color w:val="000000"/>
        </w:rPr>
        <w:t xml:space="preserve"> Universidad  Nacional  Autónoma de México, Facultad  de Odontología. 90.p ;</w:t>
      </w:r>
      <w:proofErr w:type="gramStart"/>
      <w:r w:rsidRPr="00303179">
        <w:rPr>
          <w:rStyle w:val="normaltextrun"/>
          <w:rFonts w:ascii="Arial" w:hAnsi="Arial" w:cs="Arial"/>
          <w:color w:val="000000"/>
        </w:rPr>
        <w:t>2002 .</w:t>
      </w:r>
      <w:proofErr w:type="gramEnd"/>
      <w:r w:rsidRPr="00303179">
        <w:rPr>
          <w:rStyle w:val="normaltextrun"/>
          <w:rFonts w:ascii="Arial" w:hAnsi="Arial" w:cs="Arial"/>
          <w:color w:val="000000"/>
        </w:rPr>
        <w:t> </w:t>
      </w:r>
      <w:r w:rsidRPr="00303179">
        <w:rPr>
          <w:rStyle w:val="eop"/>
          <w:rFonts w:ascii="Arial" w:hAnsi="Arial" w:cs="Arial"/>
          <w:color w:val="000000"/>
        </w:rPr>
        <w:t> </w:t>
      </w:r>
    </w:p>
    <w:p w14:paraId="59F6E32F"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color w:val="000000"/>
        </w:rPr>
        <w:t xml:space="preserve">La tesina recapitula los principales mantenedores de espacio, sus características, indicaciones, los materiales que se requieren, al igual que presenta una breve explicación teórica-clínica desde el crecimiento y desarrollo </w:t>
      </w:r>
      <w:proofErr w:type="spellStart"/>
      <w:r w:rsidRPr="00303179">
        <w:rPr>
          <w:rStyle w:val="normaltextrun"/>
          <w:rFonts w:ascii="Arial" w:hAnsi="Arial" w:cs="Arial"/>
          <w:color w:val="000000"/>
        </w:rPr>
        <w:t>maxi-mandibular</w:t>
      </w:r>
      <w:proofErr w:type="spellEnd"/>
      <w:r w:rsidRPr="00303179">
        <w:rPr>
          <w:rStyle w:val="normaltextrun"/>
          <w:rFonts w:ascii="Arial" w:hAnsi="Arial" w:cs="Arial"/>
          <w:color w:val="000000"/>
        </w:rPr>
        <w:t xml:space="preserve">, hasta los espacios fisiológicos, para saber </w:t>
      </w:r>
      <w:proofErr w:type="spellStart"/>
      <w:r w:rsidRPr="00303179">
        <w:rPr>
          <w:rStyle w:val="normaltextrun"/>
          <w:rFonts w:ascii="Arial" w:hAnsi="Arial" w:cs="Arial"/>
          <w:color w:val="000000"/>
        </w:rPr>
        <w:t>cual</w:t>
      </w:r>
      <w:proofErr w:type="spellEnd"/>
      <w:r w:rsidRPr="00303179">
        <w:rPr>
          <w:rStyle w:val="normaltextrun"/>
          <w:rFonts w:ascii="Arial" w:hAnsi="Arial" w:cs="Arial"/>
          <w:color w:val="000000"/>
        </w:rPr>
        <w:t xml:space="preserve"> sería el mantenedor de espacio correcto que se utilizaría para cada uno de los casos que se presenten.</w:t>
      </w:r>
      <w:r w:rsidRPr="00303179">
        <w:rPr>
          <w:rStyle w:val="eop"/>
          <w:rFonts w:ascii="Arial" w:hAnsi="Arial" w:cs="Arial"/>
          <w:color w:val="000000"/>
        </w:rPr>
        <w:t> </w:t>
      </w:r>
    </w:p>
    <w:p w14:paraId="6F767948"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 xml:space="preserve">Lara García A. </w:t>
      </w:r>
      <w:r w:rsidRPr="00303179">
        <w:rPr>
          <w:rStyle w:val="normaltextrun"/>
          <w:rFonts w:ascii="Arial" w:hAnsi="Arial" w:cs="Arial"/>
          <w:color w:val="000000"/>
          <w:lang w:val="en-US"/>
        </w:rPr>
        <w:t>"</w:t>
      </w:r>
      <w:r w:rsidRPr="00303179">
        <w:rPr>
          <w:rStyle w:val="normaltextrun"/>
          <w:rFonts w:ascii="Arial" w:hAnsi="Arial" w:cs="Arial"/>
          <w:color w:val="000000"/>
        </w:rPr>
        <w:t>Mantenedores de espacio y su incidencia en la oclusión temporal</w:t>
      </w:r>
      <w:r w:rsidRPr="00303179">
        <w:rPr>
          <w:rStyle w:val="normaltextrun"/>
          <w:rFonts w:ascii="Arial" w:hAnsi="Arial" w:cs="Arial"/>
          <w:color w:val="000000"/>
          <w:lang w:val="en-US"/>
        </w:rPr>
        <w:t>"</w:t>
      </w:r>
      <w:r w:rsidRPr="00303179">
        <w:rPr>
          <w:rStyle w:val="normaltextrun"/>
          <w:rFonts w:ascii="Arial" w:hAnsi="Arial" w:cs="Arial"/>
          <w:color w:val="000000"/>
        </w:rPr>
        <w:t>. [Tesis]: Universidad San Gregorio de Portoviejo, Ecuador, Unidad Académica de la salud, Carrera de Odontología. 125 p.  2012. </w:t>
      </w:r>
      <w:r w:rsidRPr="00303179">
        <w:rPr>
          <w:rStyle w:val="eop"/>
          <w:rFonts w:ascii="Arial" w:hAnsi="Arial" w:cs="Arial"/>
          <w:color w:val="000000"/>
        </w:rPr>
        <w:t> </w:t>
      </w:r>
    </w:p>
    <w:p w14:paraId="2F17BEFC"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 xml:space="preserve">La tesis presenta los tipos de mantenedores de espacio, así mismo, la subclasificación de los mantenedores de espacio fijos y de los mantenedores de espacio removibles, ventajas y desventajas, contraindicaciones, explica </w:t>
      </w:r>
      <w:proofErr w:type="spellStart"/>
      <w:r w:rsidRPr="00303179">
        <w:rPr>
          <w:rStyle w:val="normaltextrun"/>
          <w:rFonts w:ascii="Arial" w:hAnsi="Arial" w:cs="Arial"/>
          <w:color w:val="000000"/>
        </w:rPr>
        <w:t>cual</w:t>
      </w:r>
      <w:proofErr w:type="spellEnd"/>
      <w:r w:rsidRPr="00303179">
        <w:rPr>
          <w:rStyle w:val="normaltextrun"/>
          <w:rFonts w:ascii="Arial" w:hAnsi="Arial" w:cs="Arial"/>
          <w:color w:val="000000"/>
        </w:rPr>
        <w:t xml:space="preserve"> es la importancia de mantener el espacio, características, desarrollo, cambios dimensionales de la dentición primaria. </w:t>
      </w:r>
      <w:r w:rsidRPr="00303179">
        <w:rPr>
          <w:rStyle w:val="eop"/>
          <w:rFonts w:ascii="Arial" w:hAnsi="Arial" w:cs="Arial"/>
          <w:color w:val="000000"/>
        </w:rPr>
        <w:t> </w:t>
      </w:r>
    </w:p>
    <w:p w14:paraId="3D069EE4" w14:textId="77777777" w:rsidR="00303179" w:rsidRPr="00303179" w:rsidRDefault="00303179" w:rsidP="00303179">
      <w:pPr>
        <w:pStyle w:val="paragraph"/>
        <w:spacing w:before="0" w:after="0" w:line="360" w:lineRule="auto"/>
        <w:jc w:val="both"/>
        <w:textAlignment w:val="baseline"/>
        <w:rPr>
          <w:rFonts w:ascii="Arial" w:hAnsi="Arial" w:cs="Arial"/>
        </w:rPr>
      </w:pPr>
      <w:proofErr w:type="spellStart"/>
      <w:r w:rsidRPr="00303179">
        <w:rPr>
          <w:rStyle w:val="normaltextrun"/>
          <w:rFonts w:ascii="Arial" w:hAnsi="Arial" w:cs="Arial"/>
          <w:color w:val="000000"/>
        </w:rPr>
        <w:t>Núnez</w:t>
      </w:r>
      <w:proofErr w:type="spellEnd"/>
      <w:r w:rsidRPr="00303179">
        <w:rPr>
          <w:rStyle w:val="normaltextrun"/>
          <w:rFonts w:ascii="Arial" w:hAnsi="Arial" w:cs="Arial"/>
          <w:color w:val="000000"/>
        </w:rPr>
        <w:t xml:space="preserve"> K. </w:t>
      </w:r>
      <w:r w:rsidRPr="00303179">
        <w:rPr>
          <w:rStyle w:val="normaltextrun"/>
          <w:rFonts w:ascii="Arial" w:hAnsi="Arial" w:cs="Arial"/>
          <w:color w:val="000000"/>
          <w:lang w:val="en-US"/>
        </w:rPr>
        <w:t>"</w:t>
      </w:r>
      <w:r w:rsidRPr="00303179">
        <w:rPr>
          <w:rStyle w:val="normaltextrun"/>
          <w:rFonts w:ascii="Arial" w:hAnsi="Arial" w:cs="Arial"/>
          <w:color w:val="000000"/>
        </w:rPr>
        <w:t>Importancia de los mantenedores de espacio en dentición temporal</w:t>
      </w:r>
      <w:r w:rsidRPr="00303179">
        <w:rPr>
          <w:rStyle w:val="normaltextrun"/>
          <w:rFonts w:ascii="Arial" w:hAnsi="Arial" w:cs="Arial"/>
          <w:color w:val="000000"/>
          <w:lang w:val="en-US"/>
        </w:rPr>
        <w:t>"</w:t>
      </w:r>
      <w:r w:rsidRPr="00303179">
        <w:rPr>
          <w:rStyle w:val="normaltextrun"/>
          <w:rFonts w:ascii="Arial" w:hAnsi="Arial" w:cs="Arial"/>
          <w:color w:val="000000"/>
        </w:rPr>
        <w:t>. [Tesis</w:t>
      </w:r>
      <w:proofErr w:type="gramStart"/>
      <w:r w:rsidRPr="00303179">
        <w:rPr>
          <w:rStyle w:val="normaltextrun"/>
          <w:rFonts w:ascii="Arial" w:hAnsi="Arial" w:cs="Arial"/>
          <w:color w:val="000000"/>
        </w:rPr>
        <w:t>] :</w:t>
      </w:r>
      <w:proofErr w:type="gramEnd"/>
      <w:r w:rsidRPr="00303179">
        <w:rPr>
          <w:rStyle w:val="normaltextrun"/>
          <w:rFonts w:ascii="Arial" w:hAnsi="Arial" w:cs="Arial"/>
          <w:color w:val="000000"/>
        </w:rPr>
        <w:t xml:space="preserve"> Universidad de San Francisco De Quito USFQ, Colegio de Ciencias de la Salud; 2015.  160 p. </w:t>
      </w:r>
      <w:r w:rsidRPr="00303179">
        <w:rPr>
          <w:rStyle w:val="eop"/>
          <w:rFonts w:ascii="Arial" w:hAnsi="Arial" w:cs="Arial"/>
          <w:color w:val="000000"/>
        </w:rPr>
        <w:t> </w:t>
      </w:r>
    </w:p>
    <w:p w14:paraId="420A6665"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La tesis presenta que es un mantenedor de espacio y sus requisitos, las consecuencias que se pueden presentar al no usarlo, cual es la utilidad y composición de cada uno de ellos, cuáles son los factores que influyen en su selección. </w:t>
      </w:r>
      <w:r w:rsidRPr="00303179">
        <w:rPr>
          <w:rStyle w:val="eop"/>
          <w:rFonts w:ascii="Arial" w:hAnsi="Arial" w:cs="Arial"/>
          <w:color w:val="000000"/>
        </w:rPr>
        <w:t> </w:t>
      </w:r>
    </w:p>
    <w:p w14:paraId="24071B2B"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lastRenderedPageBreak/>
        <w:t xml:space="preserve">Rivero García </w:t>
      </w:r>
      <w:proofErr w:type="gramStart"/>
      <w:r w:rsidRPr="00303179">
        <w:rPr>
          <w:rStyle w:val="normaltextrun"/>
          <w:rFonts w:ascii="Arial" w:hAnsi="Arial" w:cs="Arial"/>
          <w:color w:val="000000"/>
        </w:rPr>
        <w:t>N .</w:t>
      </w:r>
      <w:proofErr w:type="gramEnd"/>
      <w:r w:rsidRPr="00303179">
        <w:rPr>
          <w:rStyle w:val="normaltextrun"/>
          <w:rFonts w:ascii="Arial" w:hAnsi="Arial" w:cs="Arial"/>
          <w:color w:val="000000"/>
        </w:rPr>
        <w:t xml:space="preserve"> </w:t>
      </w:r>
      <w:r w:rsidRPr="00303179">
        <w:rPr>
          <w:rStyle w:val="normaltextrun"/>
          <w:rFonts w:ascii="Arial" w:hAnsi="Arial" w:cs="Arial"/>
          <w:color w:val="000000"/>
          <w:lang w:val="en-US"/>
        </w:rPr>
        <w:t>"</w:t>
      </w:r>
      <w:r w:rsidRPr="00303179">
        <w:rPr>
          <w:rStyle w:val="normaltextrun"/>
          <w:rFonts w:ascii="Arial" w:hAnsi="Arial" w:cs="Arial"/>
          <w:color w:val="000000"/>
        </w:rPr>
        <w:t>Utilización de Mantenedores de Espacio en relación a las perdidas prematuras de dientes primarios</w:t>
      </w:r>
      <w:r w:rsidRPr="00303179">
        <w:rPr>
          <w:rStyle w:val="normaltextrun"/>
          <w:rFonts w:ascii="Arial" w:hAnsi="Arial" w:cs="Arial"/>
          <w:color w:val="000000"/>
          <w:lang w:val="en-US"/>
        </w:rPr>
        <w:t>"</w:t>
      </w:r>
      <w:r w:rsidRPr="00303179">
        <w:rPr>
          <w:rStyle w:val="normaltextrun"/>
          <w:rFonts w:ascii="Arial" w:hAnsi="Arial" w:cs="Arial"/>
          <w:color w:val="000000"/>
        </w:rPr>
        <w:t>. [Tesis</w:t>
      </w:r>
      <w:proofErr w:type="gramStart"/>
      <w:r w:rsidRPr="00303179">
        <w:rPr>
          <w:rStyle w:val="normaltextrun"/>
          <w:rFonts w:ascii="Arial" w:hAnsi="Arial" w:cs="Arial"/>
          <w:color w:val="000000"/>
        </w:rPr>
        <w:t>] :</w:t>
      </w:r>
      <w:proofErr w:type="gramEnd"/>
      <w:r w:rsidRPr="00303179">
        <w:rPr>
          <w:rStyle w:val="normaltextrun"/>
          <w:rFonts w:ascii="Arial" w:hAnsi="Arial" w:cs="Arial"/>
          <w:color w:val="000000"/>
        </w:rPr>
        <w:t xml:space="preserve"> Universidad Central de Venezuela, Facultad de Odontología; 2011. 170 p.</w:t>
      </w:r>
      <w:r w:rsidRPr="00303179">
        <w:rPr>
          <w:rStyle w:val="eop"/>
          <w:rFonts w:ascii="Arial" w:hAnsi="Arial" w:cs="Arial"/>
          <w:color w:val="000000"/>
        </w:rPr>
        <w:t> </w:t>
      </w:r>
    </w:p>
    <w:p w14:paraId="3FA9F85E"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La tesis argumenta detalladamente que factores deben de ser tomados en cuenta para la colocación de los mantenedores de espacio, establece cuál es su relación de uso, la clasificación de los mantenedores de espacio según su retención (</w:t>
      </w:r>
      <w:proofErr w:type="spellStart"/>
      <w:r w:rsidRPr="00303179">
        <w:rPr>
          <w:rStyle w:val="normaltextrun"/>
          <w:rFonts w:ascii="Arial" w:hAnsi="Arial" w:cs="Arial"/>
          <w:color w:val="000000"/>
          <w:lang w:val="es-ES"/>
        </w:rPr>
        <w:t>dentosoportado</w:t>
      </w:r>
      <w:proofErr w:type="spellEnd"/>
      <w:r w:rsidRPr="00303179">
        <w:rPr>
          <w:rStyle w:val="normaltextrun"/>
          <w:rFonts w:ascii="Arial" w:hAnsi="Arial" w:cs="Arial"/>
          <w:color w:val="000000"/>
          <w:lang w:val="es-ES"/>
        </w:rPr>
        <w:t xml:space="preserve">, </w:t>
      </w:r>
      <w:proofErr w:type="spellStart"/>
      <w:r w:rsidRPr="00303179">
        <w:rPr>
          <w:rStyle w:val="normaltextrun"/>
          <w:rFonts w:ascii="Arial" w:hAnsi="Arial" w:cs="Arial"/>
          <w:color w:val="000000"/>
          <w:lang w:val="es-ES"/>
        </w:rPr>
        <w:t>mucosoportado</w:t>
      </w:r>
      <w:proofErr w:type="spellEnd"/>
      <w:r w:rsidRPr="00303179">
        <w:rPr>
          <w:rStyle w:val="normaltextrun"/>
          <w:rFonts w:ascii="Arial" w:hAnsi="Arial" w:cs="Arial"/>
          <w:color w:val="000000"/>
          <w:lang w:val="es-ES"/>
        </w:rPr>
        <w:t xml:space="preserve">, </w:t>
      </w:r>
      <w:proofErr w:type="spellStart"/>
      <w:r w:rsidRPr="00303179">
        <w:rPr>
          <w:rStyle w:val="normaltextrun"/>
          <w:rFonts w:ascii="Arial" w:hAnsi="Arial" w:cs="Arial"/>
          <w:color w:val="000000"/>
          <w:lang w:val="es-ES"/>
        </w:rPr>
        <w:t>dentomucosoportado</w:t>
      </w:r>
      <w:proofErr w:type="spellEnd"/>
      <w:r w:rsidRPr="00303179">
        <w:rPr>
          <w:rStyle w:val="normaltextrun"/>
          <w:rFonts w:ascii="Arial" w:hAnsi="Arial" w:cs="Arial"/>
          <w:color w:val="000000"/>
          <w:lang w:val="es-ES"/>
        </w:rPr>
        <w:t>) </w:t>
      </w:r>
      <w:r w:rsidRPr="00303179">
        <w:rPr>
          <w:rStyle w:val="eop"/>
          <w:rFonts w:ascii="Arial" w:hAnsi="Arial" w:cs="Arial"/>
          <w:color w:val="000000"/>
        </w:rPr>
        <w:t> </w:t>
      </w:r>
    </w:p>
    <w:p w14:paraId="76AA0D61"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 xml:space="preserve">Ramos Torres VM. </w:t>
      </w:r>
      <w:r w:rsidRPr="00303179">
        <w:rPr>
          <w:rStyle w:val="normaltextrun"/>
          <w:rFonts w:ascii="Arial" w:hAnsi="Arial" w:cs="Arial"/>
          <w:color w:val="000000"/>
          <w:lang w:val="en-US"/>
        </w:rPr>
        <w:t>"</w:t>
      </w:r>
      <w:r w:rsidRPr="00303179">
        <w:rPr>
          <w:rStyle w:val="normaltextrun"/>
          <w:rFonts w:ascii="Arial" w:hAnsi="Arial" w:cs="Arial"/>
          <w:color w:val="000000"/>
          <w:lang w:val="es-ES"/>
        </w:rPr>
        <w:t xml:space="preserve">Comparación de las propiedades mecánicas de tres marcas de arcos ortodónticos de </w:t>
      </w:r>
      <w:proofErr w:type="spellStart"/>
      <w:r w:rsidRPr="00303179">
        <w:rPr>
          <w:rStyle w:val="normaltextrun"/>
          <w:rFonts w:ascii="Arial" w:hAnsi="Arial" w:cs="Arial"/>
          <w:color w:val="000000"/>
          <w:lang w:val="es-ES"/>
        </w:rPr>
        <w:t>niquel</w:t>
      </w:r>
      <w:proofErr w:type="spellEnd"/>
      <w:r w:rsidRPr="00303179">
        <w:rPr>
          <w:rStyle w:val="normaltextrun"/>
          <w:rFonts w:ascii="Arial" w:hAnsi="Arial" w:cs="Arial"/>
          <w:color w:val="000000"/>
          <w:lang w:val="es-ES"/>
        </w:rPr>
        <w:t>-titanio termo activados</w:t>
      </w:r>
      <w:r w:rsidRPr="00303179">
        <w:rPr>
          <w:rStyle w:val="normaltextrun"/>
          <w:rFonts w:ascii="Arial" w:hAnsi="Arial" w:cs="Arial"/>
          <w:color w:val="000000"/>
          <w:lang w:val="en-US"/>
        </w:rPr>
        <w:t>"</w:t>
      </w:r>
      <w:r w:rsidRPr="00303179">
        <w:rPr>
          <w:rStyle w:val="normaltextrun"/>
          <w:rFonts w:ascii="Arial" w:hAnsi="Arial" w:cs="Arial"/>
          <w:color w:val="000000"/>
          <w:lang w:val="es-ES"/>
        </w:rPr>
        <w:t xml:space="preserve">, estudio IN VITRO. [Tesis]. Universidad Nacional Mayor de San </w:t>
      </w:r>
      <w:proofErr w:type="gramStart"/>
      <w:r w:rsidRPr="00303179">
        <w:rPr>
          <w:rStyle w:val="normaltextrun"/>
          <w:rFonts w:ascii="Arial" w:hAnsi="Arial" w:cs="Arial"/>
          <w:color w:val="000000"/>
          <w:lang w:val="es-ES"/>
        </w:rPr>
        <w:t>Marcos ;</w:t>
      </w:r>
      <w:proofErr w:type="gramEnd"/>
      <w:r w:rsidRPr="00303179">
        <w:rPr>
          <w:rStyle w:val="normaltextrun"/>
          <w:rFonts w:ascii="Arial" w:hAnsi="Arial" w:cs="Arial"/>
          <w:color w:val="000000"/>
          <w:lang w:val="es-ES"/>
        </w:rPr>
        <w:t xml:space="preserve"> 2010 183 p.</w:t>
      </w:r>
      <w:r w:rsidRPr="00303179">
        <w:rPr>
          <w:rStyle w:val="eop"/>
          <w:rFonts w:ascii="Arial" w:hAnsi="Arial" w:cs="Arial"/>
          <w:color w:val="000000"/>
        </w:rPr>
        <w:t> </w:t>
      </w:r>
    </w:p>
    <w:p w14:paraId="74D03D45"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 xml:space="preserve">La tesis presenta un estudio basado en las propiedades que conforman los alambres como así mismo los tipos que hay, factores que afectan su rigidez y </w:t>
      </w:r>
      <w:proofErr w:type="gramStart"/>
      <w:r w:rsidRPr="00303179">
        <w:rPr>
          <w:rStyle w:val="normaltextrun"/>
          <w:rFonts w:ascii="Arial" w:hAnsi="Arial" w:cs="Arial"/>
          <w:color w:val="000000"/>
          <w:lang w:val="es-ES"/>
        </w:rPr>
        <w:t>resistencia ,</w:t>
      </w:r>
      <w:proofErr w:type="gramEnd"/>
      <w:r w:rsidRPr="00303179">
        <w:rPr>
          <w:rStyle w:val="normaltextrun"/>
          <w:rFonts w:ascii="Arial" w:hAnsi="Arial" w:cs="Arial"/>
          <w:color w:val="000000"/>
          <w:lang w:val="es-ES"/>
        </w:rPr>
        <w:t xml:space="preserve"> un poco de historia y materiales que se ocupan en general para la realización de los mantenedores de espacio.</w:t>
      </w:r>
      <w:r w:rsidRPr="00303179">
        <w:rPr>
          <w:rStyle w:val="eop"/>
          <w:rFonts w:ascii="Arial" w:hAnsi="Arial" w:cs="Arial"/>
          <w:color w:val="000000"/>
        </w:rPr>
        <w:t> </w:t>
      </w:r>
    </w:p>
    <w:p w14:paraId="73CB63CB"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 xml:space="preserve">Álvarez Díaz N. </w:t>
      </w:r>
      <w:r w:rsidRPr="00303179">
        <w:rPr>
          <w:rStyle w:val="normaltextrun"/>
          <w:rFonts w:ascii="Arial" w:hAnsi="Arial" w:cs="Arial"/>
          <w:color w:val="000000"/>
          <w:lang w:val="en-US"/>
        </w:rPr>
        <w:t>"</w:t>
      </w:r>
      <w:r w:rsidRPr="00303179">
        <w:rPr>
          <w:rStyle w:val="normaltextrun"/>
          <w:rFonts w:ascii="Arial" w:hAnsi="Arial" w:cs="Arial"/>
          <w:color w:val="000000"/>
          <w:lang w:val="es-ES"/>
        </w:rPr>
        <w:t xml:space="preserve">Comparación de la resistencia </w:t>
      </w:r>
      <w:proofErr w:type="spellStart"/>
      <w:r w:rsidRPr="00303179">
        <w:rPr>
          <w:rStyle w:val="normaltextrun"/>
          <w:rFonts w:ascii="Arial" w:hAnsi="Arial" w:cs="Arial"/>
          <w:color w:val="000000"/>
          <w:lang w:val="es-ES"/>
        </w:rPr>
        <w:t>flexural</w:t>
      </w:r>
      <w:proofErr w:type="spellEnd"/>
      <w:r w:rsidRPr="00303179">
        <w:rPr>
          <w:rStyle w:val="normaltextrun"/>
          <w:rFonts w:ascii="Arial" w:hAnsi="Arial" w:cs="Arial"/>
          <w:color w:val="000000"/>
          <w:lang w:val="es-ES"/>
        </w:rPr>
        <w:t xml:space="preserve"> de dos técnicas de soldadura, suelda a soplete (</w:t>
      </w:r>
      <w:proofErr w:type="spellStart"/>
      <w:r w:rsidRPr="00303179">
        <w:rPr>
          <w:rStyle w:val="normaltextrun"/>
          <w:rFonts w:ascii="Arial" w:hAnsi="Arial" w:cs="Arial"/>
          <w:color w:val="000000"/>
          <w:lang w:val="es-ES"/>
        </w:rPr>
        <w:t>sobrecolados</w:t>
      </w:r>
      <w:proofErr w:type="spellEnd"/>
      <w:r w:rsidRPr="00303179">
        <w:rPr>
          <w:rStyle w:val="normaltextrun"/>
          <w:rFonts w:ascii="Arial" w:hAnsi="Arial" w:cs="Arial"/>
          <w:color w:val="000000"/>
          <w:lang w:val="es-ES"/>
        </w:rPr>
        <w:t xml:space="preserve">) y suelda </w:t>
      </w:r>
      <w:proofErr w:type="spellStart"/>
      <w:proofErr w:type="gramStart"/>
      <w:r w:rsidRPr="00303179">
        <w:rPr>
          <w:rStyle w:val="normaltextrun"/>
          <w:rFonts w:ascii="Arial" w:hAnsi="Arial" w:cs="Arial"/>
          <w:color w:val="000000"/>
          <w:lang w:val="es-ES"/>
        </w:rPr>
        <w:t>láser,en</w:t>
      </w:r>
      <w:proofErr w:type="spellEnd"/>
      <w:proofErr w:type="gramEnd"/>
      <w:r w:rsidRPr="00303179">
        <w:rPr>
          <w:rStyle w:val="normaltextrun"/>
          <w:rFonts w:ascii="Arial" w:hAnsi="Arial" w:cs="Arial"/>
          <w:color w:val="000000"/>
          <w:lang w:val="es-ES"/>
        </w:rPr>
        <w:t xml:space="preserve"> estructuras metal base de tres unidades</w:t>
      </w:r>
      <w:r w:rsidRPr="00303179">
        <w:rPr>
          <w:rStyle w:val="normaltextrun"/>
          <w:rFonts w:ascii="Arial" w:hAnsi="Arial" w:cs="Arial"/>
          <w:color w:val="000000"/>
          <w:lang w:val="en-US"/>
        </w:rPr>
        <w:t>"</w:t>
      </w:r>
      <w:r w:rsidRPr="00303179">
        <w:rPr>
          <w:rStyle w:val="normaltextrun"/>
          <w:rFonts w:ascii="Arial" w:hAnsi="Arial" w:cs="Arial"/>
          <w:color w:val="000000"/>
          <w:lang w:val="es-ES"/>
        </w:rPr>
        <w:t>. [Tesis]. Universidad Central del Ecuador, Facultad de Odontología; 2019. 150 p. </w:t>
      </w:r>
      <w:r w:rsidRPr="00303179">
        <w:rPr>
          <w:rStyle w:val="eop"/>
          <w:rFonts w:ascii="Arial" w:hAnsi="Arial" w:cs="Arial"/>
          <w:color w:val="000000"/>
        </w:rPr>
        <w:t> </w:t>
      </w:r>
    </w:p>
    <w:p w14:paraId="5CC059F5"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La tesis está enfocada principalmente en los tipos y pasos para llevar a cabo una correcta soldadura, así mismo como sus propiedades del metal, el tipo de</w:t>
      </w:r>
      <w:r w:rsidRPr="00303179">
        <w:rPr>
          <w:rStyle w:val="normaltextrun"/>
          <w:rFonts w:ascii="Arial" w:hAnsi="Arial" w:cs="Arial"/>
          <w:color w:val="000000"/>
          <w:lang w:val="en-US"/>
        </w:rPr>
        <w:t xml:space="preserve"> </w:t>
      </w:r>
      <w:proofErr w:type="spellStart"/>
      <w:r w:rsidRPr="00303179">
        <w:rPr>
          <w:rStyle w:val="normaltextrun"/>
          <w:rFonts w:ascii="Arial" w:hAnsi="Arial" w:cs="Arial"/>
          <w:color w:val="000000"/>
          <w:lang w:val="en-US"/>
        </w:rPr>
        <w:t>soplete</w:t>
      </w:r>
      <w:proofErr w:type="spellEnd"/>
      <w:r w:rsidRPr="00303179">
        <w:rPr>
          <w:rStyle w:val="normaltextrun"/>
          <w:rFonts w:ascii="Arial" w:hAnsi="Arial" w:cs="Arial"/>
          <w:color w:val="000000"/>
          <w:lang w:val="en-US"/>
        </w:rPr>
        <w:t xml:space="preserve"> </w:t>
      </w:r>
      <w:r w:rsidRPr="00303179">
        <w:rPr>
          <w:rStyle w:val="normaltextrun"/>
          <w:rFonts w:ascii="Arial" w:hAnsi="Arial" w:cs="Arial"/>
          <w:color w:val="000000"/>
          <w:lang w:val="es-ES"/>
        </w:rPr>
        <w:t>y flamas que está se conforma, como poder llevar una adecuada elaboración.</w:t>
      </w:r>
      <w:r w:rsidRPr="00303179">
        <w:rPr>
          <w:rStyle w:val="eop"/>
          <w:rFonts w:ascii="Arial" w:hAnsi="Arial" w:cs="Arial"/>
          <w:color w:val="000000"/>
        </w:rPr>
        <w:t> </w:t>
      </w:r>
    </w:p>
    <w:p w14:paraId="5A47E58B"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lang w:val="es-ES"/>
        </w:rPr>
        <w:t xml:space="preserve">Reyes Morales H. </w:t>
      </w:r>
      <w:r w:rsidRPr="00303179">
        <w:rPr>
          <w:rStyle w:val="normaltextrun"/>
          <w:rFonts w:ascii="Arial" w:hAnsi="Arial" w:cs="Arial"/>
          <w:color w:val="000000"/>
          <w:lang w:val="en-US"/>
        </w:rPr>
        <w:t>"</w:t>
      </w:r>
      <w:r w:rsidRPr="00303179">
        <w:rPr>
          <w:rStyle w:val="normaltextrun"/>
          <w:rFonts w:ascii="Arial" w:hAnsi="Arial" w:cs="Arial"/>
          <w:color w:val="000000"/>
          <w:lang w:val="es-ES"/>
        </w:rPr>
        <w:t>Mantenedores de espacio odontopediatría</w:t>
      </w:r>
      <w:r w:rsidRPr="00303179">
        <w:rPr>
          <w:rStyle w:val="normaltextrun"/>
          <w:rFonts w:ascii="Arial" w:hAnsi="Arial" w:cs="Arial"/>
          <w:color w:val="000000"/>
          <w:lang w:val="en-US"/>
        </w:rPr>
        <w:t>"</w:t>
      </w:r>
      <w:r w:rsidRPr="00303179">
        <w:rPr>
          <w:rStyle w:val="normaltextrun"/>
          <w:rFonts w:ascii="Arial" w:hAnsi="Arial" w:cs="Arial"/>
          <w:color w:val="000000"/>
          <w:lang w:val="es-ES"/>
        </w:rPr>
        <w:t xml:space="preserve">. [Tesis]. Facultad Autónoma de Chihuahua, </w:t>
      </w:r>
      <w:proofErr w:type="gramStart"/>
      <w:r w:rsidRPr="00303179">
        <w:rPr>
          <w:rStyle w:val="normaltextrun"/>
          <w:rFonts w:ascii="Arial" w:hAnsi="Arial" w:cs="Arial"/>
          <w:color w:val="000000"/>
          <w:lang w:val="es-ES"/>
        </w:rPr>
        <w:t>Facultad  de</w:t>
      </w:r>
      <w:proofErr w:type="gramEnd"/>
      <w:r w:rsidRPr="00303179">
        <w:rPr>
          <w:rStyle w:val="normaltextrun"/>
          <w:rFonts w:ascii="Arial" w:hAnsi="Arial" w:cs="Arial"/>
          <w:color w:val="000000"/>
          <w:lang w:val="es-ES"/>
        </w:rPr>
        <w:t xml:space="preserve"> Odontología; 2018 173 p. </w:t>
      </w:r>
      <w:r w:rsidRPr="00303179">
        <w:rPr>
          <w:rStyle w:val="eop"/>
          <w:rFonts w:ascii="Arial" w:hAnsi="Arial" w:cs="Arial"/>
          <w:color w:val="000000"/>
        </w:rPr>
        <w:t> </w:t>
      </w:r>
    </w:p>
    <w:p w14:paraId="133DE1A9"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color w:val="000000"/>
        </w:rPr>
      </w:pPr>
      <w:r w:rsidRPr="00303179">
        <w:rPr>
          <w:rStyle w:val="normaltextrun"/>
          <w:rFonts w:ascii="Arial" w:hAnsi="Arial" w:cs="Arial"/>
          <w:color w:val="000000"/>
        </w:rPr>
        <w:t xml:space="preserve">La tesis presenta los tipos de mantenedores que hay y </w:t>
      </w:r>
      <w:proofErr w:type="spellStart"/>
      <w:r w:rsidRPr="00303179">
        <w:rPr>
          <w:rStyle w:val="normaltextrun"/>
          <w:rFonts w:ascii="Arial" w:hAnsi="Arial" w:cs="Arial"/>
          <w:color w:val="000000"/>
        </w:rPr>
        <w:t>cuales</w:t>
      </w:r>
      <w:proofErr w:type="spellEnd"/>
      <w:r w:rsidRPr="00303179">
        <w:rPr>
          <w:rStyle w:val="normaltextrun"/>
          <w:rFonts w:ascii="Arial" w:hAnsi="Arial" w:cs="Arial"/>
          <w:color w:val="000000"/>
        </w:rPr>
        <w:t xml:space="preserve"> son los principales factores que conforman a estos, </w:t>
      </w:r>
      <w:proofErr w:type="spellStart"/>
      <w:r w:rsidRPr="00303179">
        <w:rPr>
          <w:rStyle w:val="normaltextrun"/>
          <w:rFonts w:ascii="Arial" w:hAnsi="Arial" w:cs="Arial"/>
          <w:color w:val="000000"/>
        </w:rPr>
        <w:t>cual</w:t>
      </w:r>
      <w:proofErr w:type="spellEnd"/>
      <w:r w:rsidRPr="00303179">
        <w:rPr>
          <w:rStyle w:val="normaltextrun"/>
          <w:rFonts w:ascii="Arial" w:hAnsi="Arial" w:cs="Arial"/>
          <w:color w:val="000000"/>
        </w:rPr>
        <w:t xml:space="preserve"> sería el más indicado de acuerdo a las características físicas que se presenten. </w:t>
      </w:r>
      <w:r w:rsidRPr="00303179">
        <w:rPr>
          <w:rStyle w:val="eop"/>
          <w:rFonts w:ascii="Arial" w:hAnsi="Arial" w:cs="Arial"/>
          <w:color w:val="000000"/>
        </w:rPr>
        <w:t> </w:t>
      </w:r>
    </w:p>
    <w:p w14:paraId="352B3D1A"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
    <w:p w14:paraId="4806D3E8" w14:textId="77777777" w:rsidR="00303179" w:rsidRDefault="00303179" w:rsidP="00303179">
      <w:pPr>
        <w:pStyle w:val="paragraph"/>
        <w:spacing w:before="0" w:beforeAutospacing="0" w:after="0" w:afterAutospacing="0" w:line="360" w:lineRule="auto"/>
        <w:jc w:val="center"/>
        <w:textAlignment w:val="baseline"/>
        <w:rPr>
          <w:rStyle w:val="eop"/>
          <w:rFonts w:ascii="Arial" w:hAnsi="Arial" w:cs="Arial"/>
        </w:rPr>
      </w:pPr>
      <w:r w:rsidRPr="00303179">
        <w:rPr>
          <w:rStyle w:val="normaltextrun"/>
          <w:rFonts w:ascii="Arial" w:hAnsi="Arial" w:cs="Arial"/>
          <w:b/>
          <w:bCs/>
        </w:rPr>
        <w:lastRenderedPageBreak/>
        <w:t>4.- Planteamiento del problema</w:t>
      </w:r>
      <w:r w:rsidRPr="00303179">
        <w:rPr>
          <w:rStyle w:val="eop"/>
          <w:rFonts w:ascii="Arial" w:hAnsi="Arial" w:cs="Arial"/>
        </w:rPr>
        <w:t> </w:t>
      </w:r>
    </w:p>
    <w:p w14:paraId="1D50D7DF" w14:textId="77777777" w:rsidR="00303179" w:rsidRPr="00303179" w:rsidRDefault="00303179" w:rsidP="00303179">
      <w:pPr>
        <w:pStyle w:val="paragraph"/>
        <w:spacing w:before="0" w:beforeAutospacing="0" w:after="0" w:afterAutospacing="0" w:line="360" w:lineRule="auto"/>
        <w:jc w:val="center"/>
        <w:textAlignment w:val="baseline"/>
        <w:rPr>
          <w:rFonts w:ascii="Arial" w:hAnsi="Arial" w:cs="Arial"/>
        </w:rPr>
      </w:pPr>
    </w:p>
    <w:p w14:paraId="48FC3802"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b/>
          <w:bCs/>
        </w:rPr>
        <w:t xml:space="preserve">Tema: </w:t>
      </w:r>
      <w:r w:rsidRPr="00303179">
        <w:rPr>
          <w:rStyle w:val="normaltextrun"/>
          <w:rFonts w:ascii="Arial" w:hAnsi="Arial" w:cs="Arial"/>
        </w:rPr>
        <w:t>Importancia del conocimiento acerca de los mantenedores de espacio.</w:t>
      </w:r>
      <w:r w:rsidRPr="00303179">
        <w:rPr>
          <w:rStyle w:val="eop"/>
          <w:rFonts w:ascii="Arial" w:hAnsi="Arial" w:cs="Arial"/>
        </w:rPr>
        <w:t> </w:t>
      </w:r>
    </w:p>
    <w:p w14:paraId="0EFD7E92" w14:textId="7BD32730"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Actualmente en México, acudir al</w:t>
      </w:r>
      <w:r w:rsidRPr="00303179">
        <w:rPr>
          <w:rStyle w:val="normaltextrun"/>
          <w:rFonts w:ascii="Arial" w:hAnsi="Arial" w:cs="Arial"/>
          <w:lang w:val="en-US"/>
        </w:rPr>
        <w:t xml:space="preserve"> </w:t>
      </w:r>
      <w:proofErr w:type="spellStart"/>
      <w:r w:rsidRPr="00303179">
        <w:rPr>
          <w:rStyle w:val="normaltextrun"/>
          <w:rFonts w:ascii="Arial" w:hAnsi="Arial" w:cs="Arial"/>
          <w:lang w:val="en-US"/>
        </w:rPr>
        <w:t>odontólogo</w:t>
      </w:r>
      <w:proofErr w:type="spellEnd"/>
      <w:r w:rsidRPr="00303179">
        <w:rPr>
          <w:rStyle w:val="normaltextrun"/>
          <w:rFonts w:ascii="Arial" w:hAnsi="Arial" w:cs="Arial"/>
          <w:lang w:val="en-US"/>
        </w:rPr>
        <w:t xml:space="preserve"> es</w:t>
      </w:r>
      <w:r w:rsidRPr="00303179">
        <w:rPr>
          <w:rStyle w:val="normaltextrun"/>
          <w:rFonts w:ascii="Arial" w:hAnsi="Arial" w:cs="Arial"/>
        </w:rPr>
        <w:t xml:space="preserve"> una acción que no todas las personas pueden realizar debido a diferentes situaciones, tales como la falta d</w:t>
      </w:r>
      <w:r w:rsidRPr="00303179">
        <w:rPr>
          <w:rStyle w:val="normaltextrun"/>
          <w:rFonts w:ascii="Arial" w:hAnsi="Arial" w:cs="Arial"/>
          <w:lang w:val="en-US"/>
        </w:rPr>
        <w:t xml:space="preserve">e </w:t>
      </w:r>
      <w:proofErr w:type="spellStart"/>
      <w:r w:rsidRPr="00303179">
        <w:rPr>
          <w:rStyle w:val="normaltextrun"/>
          <w:rFonts w:ascii="Arial" w:hAnsi="Arial" w:cs="Arial"/>
          <w:lang w:val="en-US"/>
        </w:rPr>
        <w:t>recursos</w:t>
      </w:r>
      <w:proofErr w:type="spellEnd"/>
      <w:r w:rsidRPr="00303179">
        <w:rPr>
          <w:rStyle w:val="normaltextrun"/>
          <w:rFonts w:ascii="Arial" w:hAnsi="Arial" w:cs="Arial"/>
          <w:lang w:val="en-US"/>
        </w:rPr>
        <w:t xml:space="preserve"> </w:t>
      </w:r>
      <w:proofErr w:type="spellStart"/>
      <w:r w:rsidRPr="00303179">
        <w:rPr>
          <w:rStyle w:val="normaltextrun"/>
          <w:rFonts w:ascii="Arial" w:hAnsi="Arial" w:cs="Arial"/>
          <w:lang w:val="en-US"/>
        </w:rPr>
        <w:t>económicos</w:t>
      </w:r>
      <w:proofErr w:type="spellEnd"/>
      <w:r w:rsidRPr="00303179">
        <w:rPr>
          <w:rStyle w:val="normaltextrun"/>
          <w:rFonts w:ascii="Arial" w:hAnsi="Arial" w:cs="Arial"/>
          <w:lang w:val="en-US"/>
        </w:rPr>
        <w:t xml:space="preserve"> (</w:t>
      </w:r>
      <w:r w:rsidRPr="00303179">
        <w:rPr>
          <w:rStyle w:val="normaltextrun"/>
          <w:rFonts w:ascii="Arial" w:hAnsi="Arial" w:cs="Arial"/>
        </w:rPr>
        <w:t xml:space="preserve">puede llegar a ser la más común), falta de interés, poca educación en cuanto a la prevención o intervención odontológica y actualmente debido a la pandemia producida por la </w:t>
      </w:r>
      <w:proofErr w:type="spellStart"/>
      <w:r w:rsidRPr="00303179">
        <w:rPr>
          <w:rStyle w:val="normaltextrun"/>
          <w:rFonts w:ascii="Arial" w:hAnsi="Arial" w:cs="Arial"/>
        </w:rPr>
        <w:t>Covid</w:t>
      </w:r>
      <w:proofErr w:type="spellEnd"/>
      <w:r w:rsidRPr="00303179">
        <w:rPr>
          <w:rStyle w:val="normaltextrun"/>
          <w:rFonts w:ascii="Arial" w:hAnsi="Arial" w:cs="Arial"/>
        </w:rPr>
        <w:t xml:space="preserve"> 1</w:t>
      </w:r>
      <w:r w:rsidRPr="00303179">
        <w:rPr>
          <w:rStyle w:val="normaltextrun"/>
          <w:rFonts w:ascii="Arial" w:hAnsi="Arial" w:cs="Arial"/>
          <w:lang w:val="en-US"/>
        </w:rPr>
        <w:t>8</w:t>
      </w:r>
      <w:r w:rsidRPr="00303179">
        <w:rPr>
          <w:rStyle w:val="normaltextrun"/>
          <w:rFonts w:ascii="Arial" w:hAnsi="Arial" w:cs="Arial"/>
        </w:rPr>
        <w:t xml:space="preserve"> la gente tiene miedo de contagiarse en los consultorios, debido a la cercanía que existe con el clínico. Esto ocasiona que los padres no estén al tanto de la situación dental de sus hijos y exista un descuido que puede causar graves problemas si no se visita periódicamente al odontólogo. Uno de los problemas más comunes en la infancia es la pérdida prematura de espacio, debido a la exfoliación prematura de dientes temporales; la perdida de espacio origina </w:t>
      </w:r>
      <w:proofErr w:type="spellStart"/>
      <w:r w:rsidRPr="00303179">
        <w:rPr>
          <w:rStyle w:val="normaltextrun"/>
          <w:rFonts w:ascii="Arial" w:hAnsi="Arial" w:cs="Arial"/>
        </w:rPr>
        <w:t>mesializaciones</w:t>
      </w:r>
      <w:proofErr w:type="spellEnd"/>
      <w:r w:rsidRPr="00303179">
        <w:rPr>
          <w:rStyle w:val="normaltextrun"/>
          <w:rFonts w:ascii="Arial" w:hAnsi="Arial" w:cs="Arial"/>
        </w:rPr>
        <w:t>,</w:t>
      </w:r>
      <w:r w:rsidRPr="00303179">
        <w:rPr>
          <w:rStyle w:val="normaltextrun"/>
          <w:rFonts w:ascii="Arial" w:hAnsi="Arial" w:cs="Arial"/>
          <w:lang w:val="en-US"/>
        </w:rPr>
        <w:t xml:space="preserve"> </w:t>
      </w:r>
      <w:r w:rsidRPr="00303179">
        <w:rPr>
          <w:rStyle w:val="normaltextrun"/>
          <w:rFonts w:ascii="Arial" w:hAnsi="Arial" w:cs="Arial"/>
        </w:rPr>
        <w:t>entre otras.</w:t>
      </w:r>
      <w:r w:rsidRPr="00303179">
        <w:rPr>
          <w:rStyle w:val="eop"/>
          <w:rFonts w:ascii="Arial" w:hAnsi="Arial" w:cs="Arial"/>
        </w:rPr>
        <w:t> </w:t>
      </w:r>
    </w:p>
    <w:p w14:paraId="2DED5259"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r w:rsidRPr="00303179">
        <w:rPr>
          <w:rStyle w:val="normaltextrun"/>
          <w:rFonts w:ascii="Arial" w:hAnsi="Arial" w:cs="Arial"/>
        </w:rPr>
        <w:t xml:space="preserve">Para prevenir anomalías referentes con la perdida de espacio, existen los mantenedores de espacio que son aditamentos elaborados por clínicos o protesistas que, como su nombre lo indica, sirven para prevenir o limitar malformaciones y conservar el espacio ideal en el arco dentario, además de que se fabrican de acuerdo con las necesidades de cada paciente, existen diversos diseños y pueden ser fijos o removibles, unilaterales o bilaterales. Este tipo de aparatos se indican durante la existencia de dientes temporales o cuando se presenta una dentadura mixta puesto que, en presencia de la dentición total permanente, será insuficiente la fuerza que ejercerán estos aparatos sobre los dientes y se tendría que indicar otro tipo de dispositivos. En el Valle de Toluca laboran numerosos protesistas dentales que elaboran distintos mantenedores de espacio, sin embargo se desconoce el nivel de conocimientos para elaborarlos de forma correcta, por lo anterior surge la siguiente </w:t>
      </w:r>
      <w:proofErr w:type="gramStart"/>
      <w:r w:rsidRPr="00303179">
        <w:rPr>
          <w:rStyle w:val="normaltextrun"/>
          <w:rFonts w:ascii="Arial" w:hAnsi="Arial" w:cs="Arial"/>
        </w:rPr>
        <w:t>pregunta:¿</w:t>
      </w:r>
      <w:proofErr w:type="gramEnd"/>
      <w:r w:rsidRPr="00303179">
        <w:rPr>
          <w:rStyle w:val="normaltextrun"/>
          <w:rFonts w:ascii="Arial" w:hAnsi="Arial" w:cs="Arial"/>
        </w:rPr>
        <w:t>Cuál es el nivel de conocimientos para la elaboración de mantenedores de espacio en protesistas dentales del Valle de Toluca en el periodo 2021B?</w:t>
      </w:r>
      <w:r w:rsidRPr="00303179">
        <w:rPr>
          <w:rStyle w:val="eop"/>
          <w:rFonts w:ascii="Arial" w:hAnsi="Arial" w:cs="Arial"/>
        </w:rPr>
        <w:t> </w:t>
      </w:r>
    </w:p>
    <w:p w14:paraId="236A72F4"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032CC5EB"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745F2A57"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
    <w:p w14:paraId="047CF9BA" w14:textId="77777777" w:rsidR="00303179" w:rsidRDefault="00303179" w:rsidP="00303179">
      <w:pPr>
        <w:pStyle w:val="paragraph"/>
        <w:spacing w:before="0" w:beforeAutospacing="0" w:after="0" w:afterAutospacing="0" w:line="360" w:lineRule="auto"/>
        <w:jc w:val="center"/>
        <w:textAlignment w:val="baseline"/>
        <w:rPr>
          <w:rStyle w:val="eop"/>
          <w:rFonts w:ascii="Arial" w:hAnsi="Arial" w:cs="Arial"/>
        </w:rPr>
      </w:pPr>
      <w:r w:rsidRPr="00303179">
        <w:rPr>
          <w:rStyle w:val="normaltextrun"/>
          <w:rFonts w:ascii="Arial" w:hAnsi="Arial" w:cs="Arial"/>
          <w:b/>
          <w:bCs/>
        </w:rPr>
        <w:t>5.- Justificación</w:t>
      </w:r>
      <w:r w:rsidRPr="00303179">
        <w:rPr>
          <w:rStyle w:val="eop"/>
          <w:rFonts w:ascii="Arial" w:hAnsi="Arial" w:cs="Arial"/>
        </w:rPr>
        <w:t> </w:t>
      </w:r>
    </w:p>
    <w:p w14:paraId="45E80A6F" w14:textId="77777777" w:rsidR="00303179" w:rsidRPr="00303179" w:rsidRDefault="00303179" w:rsidP="00303179">
      <w:pPr>
        <w:pStyle w:val="paragraph"/>
        <w:spacing w:before="0" w:beforeAutospacing="0" w:after="0" w:afterAutospacing="0" w:line="360" w:lineRule="auto"/>
        <w:jc w:val="center"/>
        <w:textAlignment w:val="baseline"/>
        <w:rPr>
          <w:rFonts w:ascii="Arial" w:hAnsi="Arial" w:cs="Arial"/>
        </w:rPr>
      </w:pPr>
    </w:p>
    <w:p w14:paraId="4984FC6F"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Esta tesis se enfoca en expandir un problema que día a día se observa comúnmente en la sociedad, principalmente en la infancia ya que es cuando se desarrollan los problemas que se han visto anteriormente. Es una problemática cotidiana que busca minimizarse con la exposición de este, ya que puede resultar de gran ayuda a los laboratorios dentales y alumnos protesistas para ampliar su rama laboral e incluir esta sección de aparatología de ortodoncia no solo por la cuestión económica, sino porque, mientras más temprana sea la evaluación y detección de la pérdida de espacio menores problemas </w:t>
      </w:r>
      <w:proofErr w:type="spellStart"/>
      <w:r w:rsidRPr="00303179">
        <w:rPr>
          <w:rStyle w:val="normaltextrun"/>
          <w:rFonts w:ascii="Arial" w:hAnsi="Arial" w:cs="Arial"/>
        </w:rPr>
        <w:t>dentobucales</w:t>
      </w:r>
      <w:proofErr w:type="spellEnd"/>
      <w:r w:rsidRPr="00303179">
        <w:rPr>
          <w:rStyle w:val="normaltextrun"/>
          <w:rFonts w:ascii="Arial" w:hAnsi="Arial" w:cs="Arial"/>
        </w:rPr>
        <w:t xml:space="preserve"> podrán presentarse en los pacientes.</w:t>
      </w:r>
      <w:r w:rsidRPr="00303179">
        <w:rPr>
          <w:rStyle w:val="eop"/>
          <w:rFonts w:ascii="Arial" w:hAnsi="Arial" w:cs="Arial"/>
        </w:rPr>
        <w:t> </w:t>
      </w:r>
    </w:p>
    <w:p w14:paraId="0DD4FA15"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Este</w:t>
      </w:r>
      <w:r w:rsidRPr="00303179">
        <w:rPr>
          <w:rStyle w:val="normaltextrun"/>
          <w:rFonts w:ascii="Arial" w:hAnsi="Arial" w:cs="Arial"/>
          <w:lang w:val="en-US"/>
        </w:rPr>
        <w:t xml:space="preserve"> </w:t>
      </w:r>
      <w:proofErr w:type="spellStart"/>
      <w:r w:rsidRPr="00303179">
        <w:rPr>
          <w:rStyle w:val="normaltextrun"/>
          <w:rFonts w:ascii="Arial" w:hAnsi="Arial" w:cs="Arial"/>
          <w:lang w:val="en-US"/>
        </w:rPr>
        <w:t>documento</w:t>
      </w:r>
      <w:proofErr w:type="spellEnd"/>
      <w:r w:rsidRPr="00303179">
        <w:rPr>
          <w:rStyle w:val="normaltextrun"/>
          <w:rFonts w:ascii="Arial" w:hAnsi="Arial" w:cs="Arial"/>
          <w:lang w:val="en-US"/>
        </w:rPr>
        <w:t>,</w:t>
      </w:r>
      <w:r w:rsidRPr="00303179">
        <w:rPr>
          <w:rStyle w:val="normaltextrun"/>
          <w:rFonts w:ascii="Arial" w:hAnsi="Arial" w:cs="Arial"/>
        </w:rPr>
        <w:t xml:space="preserve"> no solo busca incrementar conocimiento e interés práctico para </w:t>
      </w:r>
      <w:r w:rsidRPr="00303179">
        <w:rPr>
          <w:rStyle w:val="normaltextrun"/>
          <w:rFonts w:ascii="Arial" w:hAnsi="Arial" w:cs="Arial"/>
          <w:lang w:val="en-US"/>
        </w:rPr>
        <w:t>e</w:t>
      </w:r>
      <w:r w:rsidRPr="00303179">
        <w:rPr>
          <w:rStyle w:val="normaltextrun"/>
          <w:rFonts w:ascii="Arial" w:hAnsi="Arial" w:cs="Arial"/>
        </w:rPr>
        <w:t xml:space="preserve">laborar, sino que también busca ser una herramienta para los alumnos de la carrera de Prótesis Dental en la materia de aparatología en ortodoncia y ortopedia </w:t>
      </w:r>
      <w:proofErr w:type="spellStart"/>
      <w:r w:rsidRPr="00303179">
        <w:rPr>
          <w:rStyle w:val="normaltextrun"/>
          <w:rFonts w:ascii="Arial" w:hAnsi="Arial" w:cs="Arial"/>
        </w:rPr>
        <w:t>maxilomandibular</w:t>
      </w:r>
      <w:proofErr w:type="spellEnd"/>
      <w:r w:rsidRPr="00303179">
        <w:rPr>
          <w:rStyle w:val="normaltextrun"/>
          <w:rFonts w:ascii="Arial" w:hAnsi="Arial" w:cs="Arial"/>
        </w:rPr>
        <w:t xml:space="preserve"> ya que se utilizará como guía, de la cual podrán obtener la mayor información que sea </w:t>
      </w:r>
      <w:proofErr w:type="gramStart"/>
      <w:r w:rsidRPr="00303179">
        <w:rPr>
          <w:rStyle w:val="normaltextrun"/>
          <w:rFonts w:ascii="Arial" w:hAnsi="Arial" w:cs="Arial"/>
        </w:rPr>
        <w:t>útil .</w:t>
      </w:r>
      <w:proofErr w:type="gramEnd"/>
      <w:r w:rsidRPr="00303179">
        <w:rPr>
          <w:rStyle w:val="normaltextrun"/>
          <w:rFonts w:ascii="Arial" w:hAnsi="Arial" w:cs="Arial"/>
        </w:rPr>
        <w:t> </w:t>
      </w:r>
      <w:r w:rsidRPr="00303179">
        <w:rPr>
          <w:rStyle w:val="eop"/>
          <w:rFonts w:ascii="Arial" w:hAnsi="Arial" w:cs="Arial"/>
        </w:rPr>
        <w:t> </w:t>
      </w:r>
    </w:p>
    <w:p w14:paraId="3E8A9D3E"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La universidad no cuenta con los libros, artículos, revistas, escritos o trabajos de investigación necesarios para cubrir todas las inquietudes que surgen en la carrera de prótesis dental, esto sucede ya que es una carrera nueva, poco conocida y es por eso que también se busca publicarlo, para que existan herramientas suficientes con las que pueda contar la universidad y sus alumnos para generar artículos o trabajos similares y se oriente a que los alumnos protesistas busquen incrementar sus propios sitios de búsqueda y de almacenamiento de información tanto para los que están estudiando, como para las futuras generaciones.</w:t>
      </w:r>
      <w:r w:rsidRPr="00303179">
        <w:rPr>
          <w:rStyle w:val="eop"/>
          <w:rFonts w:ascii="Arial" w:hAnsi="Arial" w:cs="Arial"/>
        </w:rPr>
        <w:t> </w:t>
      </w:r>
    </w:p>
    <w:p w14:paraId="66BF3467"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504A4E4D"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4DAAB59D"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2906397A" w14:textId="77777777" w:rsidR="00303179" w:rsidRDefault="00303179" w:rsidP="00303179">
      <w:pPr>
        <w:pStyle w:val="paragraph"/>
        <w:spacing w:before="0" w:beforeAutospacing="0" w:after="0" w:afterAutospacing="0" w:line="360" w:lineRule="auto"/>
        <w:textAlignment w:val="baseline"/>
        <w:rPr>
          <w:rStyle w:val="eop"/>
          <w:rFonts w:ascii="Arial" w:hAnsi="Arial" w:cs="Arial"/>
        </w:rPr>
      </w:pPr>
      <w:r w:rsidRPr="00303179">
        <w:rPr>
          <w:rStyle w:val="eop"/>
          <w:rFonts w:ascii="Arial" w:hAnsi="Arial" w:cs="Arial"/>
        </w:rPr>
        <w:t> </w:t>
      </w:r>
    </w:p>
    <w:p w14:paraId="7E27B567" w14:textId="77777777" w:rsidR="00303179" w:rsidRDefault="00303179" w:rsidP="00303179">
      <w:pPr>
        <w:pStyle w:val="paragraph"/>
        <w:spacing w:before="0" w:beforeAutospacing="0" w:after="0" w:afterAutospacing="0" w:line="360" w:lineRule="auto"/>
        <w:textAlignment w:val="baseline"/>
        <w:rPr>
          <w:rStyle w:val="eop"/>
          <w:rFonts w:ascii="Arial" w:hAnsi="Arial" w:cs="Arial"/>
        </w:rPr>
      </w:pPr>
    </w:p>
    <w:p w14:paraId="15B59607" w14:textId="77777777" w:rsidR="00303179" w:rsidRDefault="00303179" w:rsidP="00303179">
      <w:pPr>
        <w:pStyle w:val="paragraph"/>
        <w:spacing w:before="0" w:beforeAutospacing="0" w:after="0" w:afterAutospacing="0" w:line="360" w:lineRule="auto"/>
        <w:textAlignment w:val="baseline"/>
        <w:rPr>
          <w:rStyle w:val="eop"/>
          <w:rFonts w:ascii="Arial" w:hAnsi="Arial" w:cs="Arial"/>
        </w:rPr>
      </w:pPr>
    </w:p>
    <w:p w14:paraId="024F8FCA"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p>
    <w:p w14:paraId="6ED7D74F" w14:textId="77777777" w:rsidR="00303179" w:rsidRDefault="00303179" w:rsidP="00303179">
      <w:pPr>
        <w:pStyle w:val="paragraph"/>
        <w:spacing w:before="0" w:beforeAutospacing="0" w:after="0" w:afterAutospacing="0" w:line="360" w:lineRule="auto"/>
        <w:jc w:val="center"/>
        <w:textAlignment w:val="baseline"/>
        <w:rPr>
          <w:rStyle w:val="eop"/>
          <w:rFonts w:ascii="Arial" w:hAnsi="Arial" w:cs="Arial"/>
        </w:rPr>
      </w:pPr>
      <w:r w:rsidRPr="00303179">
        <w:rPr>
          <w:rStyle w:val="normaltextrun"/>
          <w:rFonts w:ascii="Arial" w:hAnsi="Arial" w:cs="Arial"/>
          <w:b/>
          <w:bCs/>
        </w:rPr>
        <w:lastRenderedPageBreak/>
        <w:t>6.- Objetivos</w:t>
      </w:r>
      <w:r w:rsidRPr="00303179">
        <w:rPr>
          <w:rStyle w:val="eop"/>
          <w:rFonts w:ascii="Arial" w:hAnsi="Arial" w:cs="Arial"/>
        </w:rPr>
        <w:t> </w:t>
      </w:r>
    </w:p>
    <w:p w14:paraId="18B567D3" w14:textId="77777777" w:rsidR="00303179" w:rsidRPr="00303179" w:rsidRDefault="00303179" w:rsidP="00303179">
      <w:pPr>
        <w:pStyle w:val="paragraph"/>
        <w:spacing w:before="0" w:beforeAutospacing="0" w:after="0" w:afterAutospacing="0" w:line="360" w:lineRule="auto"/>
        <w:jc w:val="center"/>
        <w:textAlignment w:val="baseline"/>
        <w:rPr>
          <w:rFonts w:ascii="Arial" w:hAnsi="Arial" w:cs="Arial"/>
        </w:rPr>
      </w:pPr>
    </w:p>
    <w:p w14:paraId="696BD14E"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b/>
          <w:bCs/>
        </w:rPr>
        <w:t>Objetivo general</w:t>
      </w:r>
      <w:r w:rsidRPr="00303179">
        <w:rPr>
          <w:rStyle w:val="normaltextrun"/>
          <w:rFonts w:ascii="Arial" w:hAnsi="Arial" w:cs="Arial"/>
        </w:rPr>
        <w:t>:</w:t>
      </w:r>
      <w:r w:rsidRPr="00303179">
        <w:rPr>
          <w:rStyle w:val="eop"/>
          <w:rFonts w:ascii="Arial" w:hAnsi="Arial" w:cs="Arial"/>
        </w:rPr>
        <w:t> </w:t>
      </w:r>
    </w:p>
    <w:p w14:paraId="684994D8"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r w:rsidRPr="00303179">
        <w:rPr>
          <w:rStyle w:val="normaltextrun"/>
          <w:rFonts w:ascii="Arial" w:hAnsi="Arial" w:cs="Arial"/>
        </w:rPr>
        <w:t>Determinar el nivel de conocimientos para la elaboración de mantenedores de espacio en protesistas dentales del Valle de Toluca en el periodo 2021B. </w:t>
      </w:r>
      <w:r w:rsidRPr="00303179">
        <w:rPr>
          <w:rStyle w:val="eop"/>
          <w:rFonts w:ascii="Arial" w:hAnsi="Arial" w:cs="Arial"/>
        </w:rPr>
        <w:t> </w:t>
      </w:r>
    </w:p>
    <w:p w14:paraId="3A7D1069"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
    <w:p w14:paraId="69E017CE"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b/>
          <w:bCs/>
        </w:rPr>
        <w:t>Objetivos específicos:</w:t>
      </w:r>
      <w:r w:rsidRPr="00303179">
        <w:rPr>
          <w:rStyle w:val="eop"/>
          <w:rFonts w:ascii="Arial" w:hAnsi="Arial" w:cs="Arial"/>
        </w:rPr>
        <w:t> </w:t>
      </w:r>
    </w:p>
    <w:p w14:paraId="54FE24E8"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1.Documentar los elementos y el diseño que componen a los mantenedores de espacio para su adecuada elaboración.</w:t>
      </w:r>
      <w:r w:rsidRPr="00303179">
        <w:rPr>
          <w:rStyle w:val="eop"/>
          <w:rFonts w:ascii="Arial" w:hAnsi="Arial" w:cs="Arial"/>
        </w:rPr>
        <w:t> </w:t>
      </w:r>
    </w:p>
    <w:p w14:paraId="34DAC7C7"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2. Generar un instrumento para evaluar el nivel de conocimientos para la elaboración de mantenedores de espacio en protesistas dentales. </w:t>
      </w:r>
      <w:r w:rsidRPr="00303179">
        <w:rPr>
          <w:rStyle w:val="eop"/>
          <w:rFonts w:ascii="Arial" w:hAnsi="Arial" w:cs="Arial"/>
        </w:rPr>
        <w:t> </w:t>
      </w:r>
    </w:p>
    <w:p w14:paraId="482EDB8F"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3. Proponer un material de apoyo para incrementar el nivel de conocimiento sobre mantenedores de espacio en protesistas dentales.</w:t>
      </w:r>
      <w:r w:rsidRPr="00303179">
        <w:rPr>
          <w:rStyle w:val="eop"/>
          <w:rFonts w:ascii="Arial" w:hAnsi="Arial" w:cs="Arial"/>
        </w:rPr>
        <w:t> </w:t>
      </w:r>
    </w:p>
    <w:p w14:paraId="48A9D49D"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364E78CE"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7B7D54A5"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122527AB"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366F89FD"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700D7198"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4ECBC762"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7AACDB7B"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546CF891"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7388A851"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5CAE1CDE"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1E964ACA"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r w:rsidRPr="00303179">
        <w:rPr>
          <w:rStyle w:val="eop"/>
          <w:rFonts w:ascii="Arial" w:hAnsi="Arial" w:cs="Arial"/>
        </w:rPr>
        <w:t> </w:t>
      </w:r>
    </w:p>
    <w:p w14:paraId="644CB65E"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06A7072"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7C22EFC5"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593EB1B6"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2A0532D"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72B11434"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
    <w:p w14:paraId="06BFEE92" w14:textId="77777777" w:rsidR="00303179" w:rsidRDefault="00303179" w:rsidP="00303179">
      <w:pPr>
        <w:pStyle w:val="paragraph"/>
        <w:spacing w:before="0" w:beforeAutospacing="0" w:after="0" w:afterAutospacing="0" w:line="360" w:lineRule="auto"/>
        <w:ind w:left="720"/>
        <w:jc w:val="center"/>
        <w:textAlignment w:val="baseline"/>
        <w:rPr>
          <w:rStyle w:val="eop"/>
          <w:rFonts w:ascii="Arial" w:hAnsi="Arial" w:cs="Arial"/>
        </w:rPr>
      </w:pPr>
      <w:r w:rsidRPr="00303179">
        <w:rPr>
          <w:rStyle w:val="normaltextrun"/>
          <w:rFonts w:ascii="Arial" w:hAnsi="Arial" w:cs="Arial"/>
          <w:b/>
          <w:bCs/>
        </w:rPr>
        <w:lastRenderedPageBreak/>
        <w:t>7.-Materiales y Métodos</w:t>
      </w:r>
      <w:r w:rsidRPr="00303179">
        <w:rPr>
          <w:rStyle w:val="eop"/>
          <w:rFonts w:ascii="Arial" w:hAnsi="Arial" w:cs="Arial"/>
        </w:rPr>
        <w:t> </w:t>
      </w:r>
    </w:p>
    <w:p w14:paraId="3ACF5170" w14:textId="77777777" w:rsidR="00303179" w:rsidRPr="00303179" w:rsidRDefault="00303179" w:rsidP="00303179">
      <w:pPr>
        <w:pStyle w:val="paragraph"/>
        <w:spacing w:before="0" w:beforeAutospacing="0" w:after="0" w:afterAutospacing="0" w:line="360" w:lineRule="auto"/>
        <w:ind w:left="720"/>
        <w:jc w:val="center"/>
        <w:textAlignment w:val="baseline"/>
        <w:rPr>
          <w:rFonts w:ascii="Arial" w:hAnsi="Arial" w:cs="Arial"/>
        </w:rPr>
      </w:pPr>
    </w:p>
    <w:p w14:paraId="0C2FF996"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Tipo de </w:t>
      </w:r>
      <w:proofErr w:type="spellStart"/>
      <w:proofErr w:type="gramStart"/>
      <w:r w:rsidRPr="00303179">
        <w:rPr>
          <w:rStyle w:val="normaltextrun"/>
          <w:rFonts w:ascii="Arial" w:hAnsi="Arial" w:cs="Arial"/>
        </w:rPr>
        <w:t>estudio:Observacional</w:t>
      </w:r>
      <w:proofErr w:type="spellEnd"/>
      <w:proofErr w:type="gramEnd"/>
      <w:r w:rsidRPr="00303179">
        <w:rPr>
          <w:rStyle w:val="normaltextrun"/>
          <w:rFonts w:ascii="Arial" w:hAnsi="Arial" w:cs="Arial"/>
        </w:rPr>
        <w:t>, Descriptivo y Transversal.</w:t>
      </w:r>
      <w:r w:rsidRPr="00303179">
        <w:rPr>
          <w:rStyle w:val="eop"/>
          <w:rFonts w:ascii="Arial" w:hAnsi="Arial" w:cs="Arial"/>
        </w:rPr>
        <w:t> </w:t>
      </w:r>
    </w:p>
    <w:p w14:paraId="278698DB"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roofErr w:type="spellStart"/>
      <w:proofErr w:type="gramStart"/>
      <w:r w:rsidRPr="00303179">
        <w:rPr>
          <w:rStyle w:val="normaltextrun"/>
          <w:rFonts w:ascii="Arial" w:hAnsi="Arial" w:cs="Arial"/>
        </w:rPr>
        <w:t>Universo:Protesistas</w:t>
      </w:r>
      <w:proofErr w:type="spellEnd"/>
      <w:proofErr w:type="gramEnd"/>
      <w:r w:rsidRPr="00303179">
        <w:rPr>
          <w:rStyle w:val="normaltextrun"/>
          <w:rFonts w:ascii="Arial" w:hAnsi="Arial" w:cs="Arial"/>
        </w:rPr>
        <w:t xml:space="preserve"> Dentales del Valle de Toluca.</w:t>
      </w:r>
      <w:r w:rsidRPr="00303179">
        <w:rPr>
          <w:rStyle w:val="eop"/>
          <w:rFonts w:ascii="Arial" w:hAnsi="Arial" w:cs="Arial"/>
        </w:rPr>
        <w:t> </w:t>
      </w:r>
    </w:p>
    <w:p w14:paraId="71A2C739"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Tipo de </w:t>
      </w:r>
      <w:proofErr w:type="spellStart"/>
      <w:proofErr w:type="gramStart"/>
      <w:r w:rsidRPr="00303179">
        <w:rPr>
          <w:rStyle w:val="normaltextrun"/>
          <w:rFonts w:ascii="Arial" w:hAnsi="Arial" w:cs="Arial"/>
        </w:rPr>
        <w:t>muestra:No</w:t>
      </w:r>
      <w:proofErr w:type="spellEnd"/>
      <w:proofErr w:type="gramEnd"/>
      <w:r w:rsidRPr="00303179">
        <w:rPr>
          <w:rStyle w:val="normaltextrun"/>
          <w:rFonts w:ascii="Arial" w:hAnsi="Arial" w:cs="Arial"/>
        </w:rPr>
        <w:t xml:space="preserve"> probabilística por conveniencia.</w:t>
      </w:r>
      <w:r w:rsidRPr="00303179">
        <w:rPr>
          <w:rStyle w:val="eop"/>
          <w:rFonts w:ascii="Arial" w:hAnsi="Arial" w:cs="Arial"/>
        </w:rPr>
        <w:t> </w:t>
      </w:r>
    </w:p>
    <w:p w14:paraId="0CC1C25B"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Criterios de </w:t>
      </w:r>
      <w:proofErr w:type="spellStart"/>
      <w:proofErr w:type="gramStart"/>
      <w:r w:rsidRPr="00303179">
        <w:rPr>
          <w:rStyle w:val="normaltextrun"/>
          <w:rFonts w:ascii="Arial" w:hAnsi="Arial" w:cs="Arial"/>
        </w:rPr>
        <w:t>inclusión:Todos</w:t>
      </w:r>
      <w:proofErr w:type="spellEnd"/>
      <w:proofErr w:type="gramEnd"/>
      <w:r w:rsidRPr="00303179">
        <w:rPr>
          <w:rStyle w:val="normaltextrun"/>
          <w:rFonts w:ascii="Arial" w:hAnsi="Arial" w:cs="Arial"/>
        </w:rPr>
        <w:t xml:space="preserve"> los protesistas del Valle de Toluca que acepten participar y responder el cuestionario completo.</w:t>
      </w:r>
      <w:r w:rsidRPr="00303179">
        <w:rPr>
          <w:rStyle w:val="eop"/>
          <w:rFonts w:ascii="Arial" w:hAnsi="Arial" w:cs="Arial"/>
        </w:rPr>
        <w:t> </w:t>
      </w:r>
    </w:p>
    <w:p w14:paraId="0049DF39"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Criterios de </w:t>
      </w:r>
      <w:proofErr w:type="spellStart"/>
      <w:proofErr w:type="gramStart"/>
      <w:r w:rsidRPr="00303179">
        <w:rPr>
          <w:rStyle w:val="normaltextrun"/>
          <w:rFonts w:ascii="Arial" w:hAnsi="Arial" w:cs="Arial"/>
        </w:rPr>
        <w:t>exclusión:Todos</w:t>
      </w:r>
      <w:proofErr w:type="spellEnd"/>
      <w:proofErr w:type="gramEnd"/>
      <w:r w:rsidRPr="00303179">
        <w:rPr>
          <w:rStyle w:val="normaltextrun"/>
          <w:rFonts w:ascii="Arial" w:hAnsi="Arial" w:cs="Arial"/>
        </w:rPr>
        <w:t xml:space="preserve"> los protesistas del Valle de Toluca que no acepten participar.</w:t>
      </w:r>
      <w:r w:rsidRPr="00303179">
        <w:rPr>
          <w:rStyle w:val="eop"/>
          <w:rFonts w:ascii="Arial" w:hAnsi="Arial" w:cs="Arial"/>
        </w:rPr>
        <w:t> </w:t>
      </w:r>
    </w:p>
    <w:p w14:paraId="2D055018"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Unidades de </w:t>
      </w:r>
      <w:proofErr w:type="spellStart"/>
      <w:proofErr w:type="gramStart"/>
      <w:r w:rsidRPr="00303179">
        <w:rPr>
          <w:rStyle w:val="normaltextrun"/>
          <w:rFonts w:ascii="Arial" w:hAnsi="Arial" w:cs="Arial"/>
        </w:rPr>
        <w:t>observación:Cuestionarios</w:t>
      </w:r>
      <w:proofErr w:type="spellEnd"/>
      <w:proofErr w:type="gramEnd"/>
      <w:r w:rsidRPr="00303179">
        <w:rPr>
          <w:rStyle w:val="normaltextrun"/>
          <w:rFonts w:ascii="Arial" w:hAnsi="Arial" w:cs="Arial"/>
        </w:rPr>
        <w:t>.</w:t>
      </w:r>
      <w:r w:rsidRPr="00303179">
        <w:rPr>
          <w:rStyle w:val="eop"/>
          <w:rFonts w:ascii="Arial" w:hAnsi="Arial" w:cs="Arial"/>
        </w:rPr>
        <w:t> </w:t>
      </w:r>
    </w:p>
    <w:p w14:paraId="3FDE8003"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 xml:space="preserve">Variable </w:t>
      </w:r>
      <w:proofErr w:type="spellStart"/>
      <w:proofErr w:type="gramStart"/>
      <w:r w:rsidRPr="00303179">
        <w:rPr>
          <w:rStyle w:val="normaltextrun"/>
          <w:rFonts w:ascii="Arial" w:hAnsi="Arial" w:cs="Arial"/>
        </w:rPr>
        <w:t>dependiente:Nivel</w:t>
      </w:r>
      <w:proofErr w:type="spellEnd"/>
      <w:proofErr w:type="gramEnd"/>
      <w:r w:rsidRPr="00303179">
        <w:rPr>
          <w:rStyle w:val="normaltextrun"/>
          <w:rFonts w:ascii="Arial" w:hAnsi="Arial" w:cs="Arial"/>
        </w:rPr>
        <w:t xml:space="preserve"> de conocimientos.</w:t>
      </w:r>
      <w:r w:rsidRPr="00303179">
        <w:rPr>
          <w:rStyle w:val="eop"/>
          <w:rFonts w:ascii="Arial" w:hAnsi="Arial" w:cs="Arial"/>
        </w:rPr>
        <w:t> </w:t>
      </w:r>
    </w:p>
    <w:p w14:paraId="55E1CC67"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Variable independiente: Protesistas del Valle de Toluca.</w:t>
      </w:r>
      <w:r w:rsidRPr="00303179">
        <w:rPr>
          <w:rStyle w:val="eop"/>
          <w:rFonts w:ascii="Arial" w:hAnsi="Arial" w:cs="Arial"/>
        </w:rPr>
        <w:t> </w:t>
      </w:r>
    </w:p>
    <w:p w14:paraId="526B790A"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Procedimiento:</w:t>
      </w:r>
      <w:r w:rsidRPr="00303179">
        <w:rPr>
          <w:rStyle w:val="eop"/>
          <w:rFonts w:ascii="Arial" w:hAnsi="Arial" w:cs="Arial"/>
        </w:rPr>
        <w:t> </w:t>
      </w:r>
    </w:p>
    <w:p w14:paraId="000F4483"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 xml:space="preserve">1. Se </w:t>
      </w:r>
      <w:proofErr w:type="spellStart"/>
      <w:r w:rsidRPr="00303179">
        <w:rPr>
          <w:rStyle w:val="normaltextrun"/>
          <w:rFonts w:ascii="Arial" w:hAnsi="Arial" w:cs="Arial"/>
        </w:rPr>
        <w:t>elabo</w:t>
      </w:r>
      <w:r w:rsidRPr="00303179">
        <w:rPr>
          <w:rStyle w:val="normaltextrun"/>
          <w:rFonts w:ascii="Arial" w:hAnsi="Arial" w:cs="Arial"/>
          <w:lang w:val="en-US"/>
        </w:rPr>
        <w:t>rar</w:t>
      </w:r>
      <w:proofErr w:type="spellEnd"/>
      <w:r w:rsidRPr="00303179">
        <w:rPr>
          <w:rStyle w:val="normaltextrun"/>
          <w:rFonts w:ascii="Arial" w:hAnsi="Arial" w:cs="Arial"/>
          <w:lang w:val="es-US"/>
        </w:rPr>
        <w:t>á</w:t>
      </w:r>
      <w:r w:rsidRPr="00303179">
        <w:rPr>
          <w:rStyle w:val="normaltextrun"/>
          <w:rFonts w:ascii="Arial" w:hAnsi="Arial" w:cs="Arial"/>
        </w:rPr>
        <w:t xml:space="preserve"> el cuestionario.</w:t>
      </w:r>
      <w:r w:rsidRPr="00303179">
        <w:rPr>
          <w:rStyle w:val="eop"/>
          <w:rFonts w:ascii="Arial" w:hAnsi="Arial" w:cs="Arial"/>
        </w:rPr>
        <w:t> </w:t>
      </w:r>
    </w:p>
    <w:p w14:paraId="64C3FAD4"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2. Se validará por expertos.</w:t>
      </w:r>
      <w:r w:rsidRPr="00303179">
        <w:rPr>
          <w:rStyle w:val="eop"/>
          <w:rFonts w:ascii="Arial" w:hAnsi="Arial" w:cs="Arial"/>
        </w:rPr>
        <w:t> </w:t>
      </w:r>
    </w:p>
    <w:p w14:paraId="4D7A7B6C"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3. Se piloteará el cuestionario.</w:t>
      </w:r>
      <w:r w:rsidRPr="00303179">
        <w:rPr>
          <w:rStyle w:val="eop"/>
          <w:rFonts w:ascii="Arial" w:hAnsi="Arial" w:cs="Arial"/>
        </w:rPr>
        <w:t> </w:t>
      </w:r>
    </w:p>
    <w:p w14:paraId="6EDDAEA1"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 xml:space="preserve">4. Se administrará el formulario final en la aplicación de Google </w:t>
      </w:r>
      <w:proofErr w:type="spellStart"/>
      <w:proofErr w:type="gramStart"/>
      <w:r w:rsidRPr="00303179">
        <w:rPr>
          <w:rStyle w:val="normaltextrun"/>
          <w:rFonts w:ascii="Arial" w:hAnsi="Arial" w:cs="Arial"/>
        </w:rPr>
        <w:t>Forms</w:t>
      </w:r>
      <w:proofErr w:type="spellEnd"/>
      <w:r w:rsidRPr="00303179">
        <w:rPr>
          <w:rStyle w:val="normaltextrun"/>
          <w:rFonts w:ascii="Arial" w:hAnsi="Arial" w:cs="Arial"/>
        </w:rPr>
        <w:t xml:space="preserve"> .</w:t>
      </w:r>
      <w:proofErr w:type="gramEnd"/>
      <w:r w:rsidRPr="00303179">
        <w:rPr>
          <w:rStyle w:val="eop"/>
          <w:rFonts w:ascii="Arial" w:hAnsi="Arial" w:cs="Arial"/>
        </w:rPr>
        <w:t> </w:t>
      </w:r>
    </w:p>
    <w:p w14:paraId="498152DE"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5. Se determinarán resultados mediante aplicación Excel.</w:t>
      </w:r>
      <w:r w:rsidRPr="00303179">
        <w:rPr>
          <w:rStyle w:val="eop"/>
          <w:rFonts w:ascii="Arial" w:hAnsi="Arial" w:cs="Arial"/>
        </w:rPr>
        <w:t> </w:t>
      </w:r>
    </w:p>
    <w:p w14:paraId="0154FC93"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normaltextrun"/>
          <w:rFonts w:ascii="Arial" w:hAnsi="Arial" w:cs="Arial"/>
        </w:rPr>
        <w:t>6. Se utilizará estadística descriptiva.</w:t>
      </w:r>
      <w:r w:rsidRPr="00303179">
        <w:rPr>
          <w:rStyle w:val="eop"/>
          <w:rFonts w:ascii="Arial" w:hAnsi="Arial" w:cs="Arial"/>
        </w:rPr>
        <w:t> </w:t>
      </w:r>
    </w:p>
    <w:p w14:paraId="346A326C"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691D3AB7"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21626FE3"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586B1AC0"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1FEE15F0"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0BCC5808"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3959D517"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4650B74F"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21953761"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747A4A5E"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1283F8F4"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6BF26568" w14:textId="77777777" w:rsidR="00303179" w:rsidRPr="00303179" w:rsidRDefault="00303179" w:rsidP="00303179">
      <w:pPr>
        <w:pStyle w:val="paragraph"/>
        <w:spacing w:before="0" w:beforeAutospacing="0" w:after="0" w:afterAutospacing="0" w:line="360" w:lineRule="auto"/>
        <w:textAlignment w:val="baseline"/>
        <w:rPr>
          <w:rFonts w:ascii="Arial" w:hAnsi="Arial" w:cs="Arial"/>
        </w:rPr>
      </w:pPr>
      <w:r w:rsidRPr="00303179">
        <w:rPr>
          <w:rStyle w:val="eop"/>
          <w:rFonts w:ascii="Arial" w:hAnsi="Arial" w:cs="Arial"/>
        </w:rPr>
        <w:t> </w:t>
      </w:r>
    </w:p>
    <w:p w14:paraId="4D292C89" w14:textId="77777777" w:rsidR="00303179" w:rsidRPr="00303179" w:rsidRDefault="00303179" w:rsidP="00303179">
      <w:pPr>
        <w:pStyle w:val="paragraph"/>
        <w:spacing w:before="0" w:beforeAutospacing="0" w:after="0" w:afterAutospacing="0" w:line="360" w:lineRule="auto"/>
        <w:jc w:val="center"/>
        <w:textAlignment w:val="baseline"/>
        <w:rPr>
          <w:rFonts w:ascii="Arial" w:hAnsi="Arial" w:cs="Arial"/>
        </w:rPr>
      </w:pPr>
      <w:r w:rsidRPr="00303179">
        <w:rPr>
          <w:rStyle w:val="normaltextrun"/>
          <w:rFonts w:ascii="Arial" w:hAnsi="Arial" w:cs="Arial"/>
          <w:b/>
          <w:bCs/>
        </w:rPr>
        <w:lastRenderedPageBreak/>
        <w:t>8.- Supuesto de investigación</w:t>
      </w:r>
      <w:r w:rsidRPr="00303179">
        <w:rPr>
          <w:rStyle w:val="eop"/>
          <w:rFonts w:ascii="Arial" w:hAnsi="Arial" w:cs="Arial"/>
        </w:rPr>
        <w:t> </w:t>
      </w:r>
    </w:p>
    <w:p w14:paraId="3F9E5105"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37971112" w14:textId="1641E31A"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normaltextrun"/>
          <w:rFonts w:ascii="Arial" w:hAnsi="Arial" w:cs="Arial"/>
        </w:rPr>
        <w:t>El nivel de conocimientos es bajo</w:t>
      </w:r>
      <w:r>
        <w:rPr>
          <w:rStyle w:val="normaltextrun"/>
          <w:rFonts w:ascii="Arial" w:hAnsi="Arial" w:cs="Arial"/>
        </w:rPr>
        <w:t>.</w:t>
      </w:r>
    </w:p>
    <w:p w14:paraId="3976BABA"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1AE64D96"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r w:rsidRPr="00303179">
        <w:rPr>
          <w:rStyle w:val="eop"/>
          <w:rFonts w:ascii="Arial" w:hAnsi="Arial" w:cs="Arial"/>
        </w:rPr>
        <w:t> </w:t>
      </w:r>
    </w:p>
    <w:p w14:paraId="103B2912"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r w:rsidRPr="00303179">
        <w:rPr>
          <w:rStyle w:val="eop"/>
          <w:rFonts w:ascii="Arial" w:hAnsi="Arial" w:cs="Arial"/>
        </w:rPr>
        <w:t> </w:t>
      </w:r>
    </w:p>
    <w:p w14:paraId="6178A9A6"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4F01F99"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C8DBFE0"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16CA24B"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517F5FF2"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EDE0D7E"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1739A0EC"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5D171E4"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38A0088D"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12690ED2"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7D83D838"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7549449"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349048D6"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3B0BBE1"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6429FBB4"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A696000"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3205E39F"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62139F61"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58AC767"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0BD89EE6"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16DF767F"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2566690E"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726A2AF7"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4286D55A" w14:textId="77777777" w:rsidR="00303179" w:rsidRDefault="00303179" w:rsidP="00303179">
      <w:pPr>
        <w:pStyle w:val="paragraph"/>
        <w:spacing w:before="0" w:beforeAutospacing="0" w:after="0" w:afterAutospacing="0" w:line="360" w:lineRule="auto"/>
        <w:jc w:val="both"/>
        <w:textAlignment w:val="baseline"/>
        <w:rPr>
          <w:rStyle w:val="eop"/>
          <w:rFonts w:ascii="Arial" w:hAnsi="Arial" w:cs="Arial"/>
        </w:rPr>
      </w:pPr>
    </w:p>
    <w:p w14:paraId="1046E0EB" w14:textId="77777777" w:rsidR="00303179" w:rsidRPr="00303179" w:rsidRDefault="00303179" w:rsidP="00303179">
      <w:pPr>
        <w:pStyle w:val="paragraph"/>
        <w:spacing w:before="0" w:beforeAutospacing="0" w:after="0" w:afterAutospacing="0" w:line="360" w:lineRule="auto"/>
        <w:jc w:val="both"/>
        <w:textAlignment w:val="baseline"/>
        <w:rPr>
          <w:rFonts w:ascii="Arial" w:hAnsi="Arial" w:cs="Arial"/>
        </w:rPr>
      </w:pPr>
    </w:p>
    <w:p w14:paraId="48A34625" w14:textId="77777777" w:rsidR="00303179" w:rsidRDefault="00303179" w:rsidP="00303179">
      <w:pPr>
        <w:pStyle w:val="paragraph"/>
        <w:spacing w:before="0" w:beforeAutospacing="0" w:after="0" w:afterAutospacing="0" w:line="360" w:lineRule="auto"/>
        <w:jc w:val="center"/>
        <w:textAlignment w:val="baseline"/>
        <w:rPr>
          <w:rStyle w:val="eop"/>
          <w:rFonts w:ascii="Arial" w:hAnsi="Arial" w:cs="Arial"/>
        </w:rPr>
      </w:pPr>
      <w:r w:rsidRPr="00303179">
        <w:rPr>
          <w:rStyle w:val="normaltextrun"/>
          <w:rFonts w:ascii="Arial" w:hAnsi="Arial" w:cs="Arial"/>
          <w:b/>
          <w:bCs/>
        </w:rPr>
        <w:lastRenderedPageBreak/>
        <w:t>9.- Implicaciones bioéticas</w:t>
      </w:r>
      <w:r w:rsidRPr="00303179">
        <w:rPr>
          <w:rStyle w:val="eop"/>
          <w:rFonts w:ascii="Arial" w:hAnsi="Arial" w:cs="Arial"/>
        </w:rPr>
        <w:t> </w:t>
      </w:r>
    </w:p>
    <w:p w14:paraId="520127E5" w14:textId="77777777" w:rsidR="00303179" w:rsidRPr="00303179" w:rsidRDefault="00303179" w:rsidP="00303179">
      <w:pPr>
        <w:pStyle w:val="paragraph"/>
        <w:spacing w:before="0" w:beforeAutospacing="0" w:after="0" w:afterAutospacing="0" w:line="360" w:lineRule="auto"/>
        <w:jc w:val="center"/>
        <w:textAlignment w:val="baseline"/>
        <w:rPr>
          <w:rFonts w:ascii="Arial" w:hAnsi="Arial" w:cs="Arial"/>
        </w:rPr>
      </w:pPr>
    </w:p>
    <w:p w14:paraId="3AC6D288"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 xml:space="preserve">El reglamento de la </w:t>
      </w:r>
      <w:r w:rsidRPr="00303179">
        <w:rPr>
          <w:rStyle w:val="normaltextrun"/>
          <w:rFonts w:ascii="Arial" w:hAnsi="Arial" w:cs="Arial"/>
          <w:color w:val="000000"/>
          <w:lang w:val="en-US"/>
        </w:rPr>
        <w:t>Le</w:t>
      </w:r>
      <w:r w:rsidRPr="00303179">
        <w:rPr>
          <w:rStyle w:val="normaltextrun"/>
          <w:rFonts w:ascii="Arial" w:hAnsi="Arial" w:cs="Arial"/>
          <w:color w:val="000000"/>
        </w:rPr>
        <w:t>y general de salud en materia de investigación para la salud en su título 2do. Cap. I establece los siguientes artículos:</w:t>
      </w:r>
      <w:r w:rsidRPr="00303179">
        <w:rPr>
          <w:rStyle w:val="eop"/>
          <w:rFonts w:ascii="Arial" w:hAnsi="Arial" w:cs="Arial"/>
          <w:color w:val="000000"/>
        </w:rPr>
        <w:t> </w:t>
      </w:r>
    </w:p>
    <w:p w14:paraId="7887841E"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Art. 16: Se protegerá la privacidad del individuo sujeto de investigación, identificándolo sólo cuando los resultados lo requieran y éste lo autorice. Art. 17, Inciso II Investigación con riesgo mínimo: Estudios prospectivos que emplean el riesgo de datos a través de procedimientos comunes en exámenes físicos o psicológicos de diagnósticos o tratamiento rutinarios.</w:t>
      </w:r>
      <w:r w:rsidRPr="00303179">
        <w:rPr>
          <w:rStyle w:val="eop"/>
          <w:rFonts w:ascii="Arial" w:hAnsi="Arial" w:cs="Arial"/>
          <w:color w:val="000000"/>
        </w:rPr>
        <w:t> </w:t>
      </w:r>
    </w:p>
    <w:p w14:paraId="01E47581"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Art. 20: Se entiende por consentimiento informado el acuerdo por escrito, mediante el cual el sujeto de investigación o, en su caso, su representante legal autoriza su participación en la investigación, con pleno conocimiento de la naturaleza de los procedimientos y riesgos a los que se someterá, con la capacidad de libre elección y sin coacción alguna.</w:t>
      </w:r>
      <w:r w:rsidRPr="00303179">
        <w:rPr>
          <w:rStyle w:val="eop"/>
          <w:rFonts w:ascii="Arial" w:hAnsi="Arial" w:cs="Arial"/>
          <w:color w:val="000000"/>
        </w:rPr>
        <w:t> </w:t>
      </w:r>
    </w:p>
    <w:p w14:paraId="347C7A0E"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 xml:space="preserve">Art. 21: </w:t>
      </w:r>
      <w:r w:rsidRPr="00303179">
        <w:rPr>
          <w:rStyle w:val="normaltextrun"/>
          <w:rFonts w:ascii="Arial" w:hAnsi="Arial" w:cs="Arial"/>
          <w:color w:val="000000"/>
          <w:lang w:val="en-US"/>
        </w:rPr>
        <w:t>P</w:t>
      </w:r>
      <w:r w:rsidRPr="00303179">
        <w:rPr>
          <w:rStyle w:val="normaltextrun"/>
          <w:rFonts w:ascii="Arial" w:hAnsi="Arial" w:cs="Arial"/>
          <w:color w:val="000000"/>
        </w:rPr>
        <w:t>ara que el consentimiento informado se considere existente, el sujeto de investigación o, en su caso, su representante legal deberá recibir una explicación clara y completa, de tal forma que pueda comprenderla, por lo menos, sobre los siguientes aspectos:</w:t>
      </w:r>
      <w:r w:rsidRPr="00303179">
        <w:rPr>
          <w:rStyle w:val="eop"/>
          <w:rFonts w:ascii="Arial" w:hAnsi="Arial" w:cs="Arial"/>
          <w:color w:val="000000"/>
        </w:rPr>
        <w:t> </w:t>
      </w:r>
    </w:p>
    <w:p w14:paraId="26633AAA"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 La justificación y los objetivos de la investigación</w:t>
      </w:r>
      <w:r w:rsidRPr="00303179">
        <w:rPr>
          <w:rStyle w:val="normaltextrun"/>
          <w:rFonts w:ascii="Arial" w:hAnsi="Arial" w:cs="Arial"/>
          <w:color w:val="000000"/>
          <w:lang w:val="en-US"/>
        </w:rPr>
        <w:t>.</w:t>
      </w:r>
      <w:r w:rsidRPr="00303179">
        <w:rPr>
          <w:rStyle w:val="eop"/>
          <w:rFonts w:ascii="Arial" w:hAnsi="Arial" w:cs="Arial"/>
          <w:color w:val="000000"/>
        </w:rPr>
        <w:t> </w:t>
      </w:r>
    </w:p>
    <w:p w14:paraId="47CE527D"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II. Los procedimientos que vayan a usarse y su propósito, incluyendo la identificación de los procedimientos que son experimentales</w:t>
      </w:r>
      <w:r w:rsidRPr="00303179">
        <w:rPr>
          <w:rStyle w:val="normaltextrun"/>
          <w:rFonts w:ascii="Arial" w:hAnsi="Arial" w:cs="Arial"/>
          <w:color w:val="000000"/>
          <w:lang w:val="en-US"/>
        </w:rPr>
        <w:t>.</w:t>
      </w:r>
      <w:r w:rsidRPr="00303179">
        <w:rPr>
          <w:rStyle w:val="eop"/>
          <w:rFonts w:ascii="Arial" w:hAnsi="Arial" w:cs="Arial"/>
          <w:color w:val="000000"/>
        </w:rPr>
        <w:t> </w:t>
      </w:r>
    </w:p>
    <w:p w14:paraId="513F713B"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III. Las molestias o los riesgos esperados</w:t>
      </w:r>
      <w:r w:rsidRPr="00303179">
        <w:rPr>
          <w:rStyle w:val="normaltextrun"/>
          <w:rFonts w:ascii="Arial" w:hAnsi="Arial" w:cs="Arial"/>
          <w:color w:val="000000"/>
          <w:lang w:val="en-US"/>
        </w:rPr>
        <w:t>.</w:t>
      </w:r>
      <w:r w:rsidRPr="00303179">
        <w:rPr>
          <w:rStyle w:val="eop"/>
          <w:rFonts w:ascii="Arial" w:hAnsi="Arial" w:cs="Arial"/>
          <w:color w:val="000000"/>
        </w:rPr>
        <w:t> </w:t>
      </w:r>
    </w:p>
    <w:p w14:paraId="09E7CCE3"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IV. Los beneficios que puedan observarse</w:t>
      </w:r>
      <w:r w:rsidRPr="00303179">
        <w:rPr>
          <w:rStyle w:val="normaltextrun"/>
          <w:rFonts w:ascii="Arial" w:hAnsi="Arial" w:cs="Arial"/>
          <w:color w:val="000000"/>
          <w:lang w:val="en-US"/>
        </w:rPr>
        <w:t>.</w:t>
      </w:r>
      <w:r w:rsidRPr="00303179">
        <w:rPr>
          <w:rStyle w:val="eop"/>
          <w:rFonts w:ascii="Arial" w:hAnsi="Arial" w:cs="Arial"/>
          <w:color w:val="000000"/>
        </w:rPr>
        <w:t> </w:t>
      </w:r>
    </w:p>
    <w:p w14:paraId="1CABDBE3"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V. Los procedimientos alternativos que pudieran ser ventajosos para el sujeto</w:t>
      </w:r>
      <w:r w:rsidRPr="00303179">
        <w:rPr>
          <w:rStyle w:val="normaltextrun"/>
          <w:rFonts w:ascii="Arial" w:hAnsi="Arial" w:cs="Arial"/>
          <w:color w:val="000000"/>
          <w:lang w:val="en-US"/>
        </w:rPr>
        <w:t>.</w:t>
      </w:r>
      <w:r w:rsidRPr="00303179">
        <w:rPr>
          <w:rStyle w:val="eop"/>
          <w:rFonts w:ascii="Arial" w:hAnsi="Arial" w:cs="Arial"/>
          <w:color w:val="000000"/>
        </w:rPr>
        <w:t> </w:t>
      </w:r>
    </w:p>
    <w:p w14:paraId="081F4885"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lastRenderedPageBreak/>
        <w:t>VI. La garantía de recibir respuesta a cualquier pregunta y aclaración a cualquier duda acerca de los procedimientos, riesgos, beneficios y otros asuntos relacionados con la investigación y el tratamiento del sujeto</w:t>
      </w:r>
      <w:r w:rsidRPr="00303179">
        <w:rPr>
          <w:rStyle w:val="normaltextrun"/>
          <w:rFonts w:ascii="Arial" w:hAnsi="Arial" w:cs="Arial"/>
          <w:color w:val="000000"/>
          <w:lang w:val="en-US"/>
        </w:rPr>
        <w:t>.</w:t>
      </w:r>
      <w:r w:rsidRPr="00303179">
        <w:rPr>
          <w:rStyle w:val="eop"/>
          <w:rFonts w:ascii="Arial" w:hAnsi="Arial" w:cs="Arial"/>
          <w:color w:val="000000"/>
        </w:rPr>
        <w:t> </w:t>
      </w:r>
    </w:p>
    <w:p w14:paraId="332DBA82"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VII. La libertad de retirar su consentimiento en cualquier momento y dejar de participar en el estudio, sin que por ello se creen prejuicios para continuar su cuidado y tratamiento</w:t>
      </w:r>
      <w:r w:rsidRPr="00303179">
        <w:rPr>
          <w:rStyle w:val="normaltextrun"/>
          <w:rFonts w:ascii="Arial" w:hAnsi="Arial" w:cs="Arial"/>
          <w:color w:val="000000"/>
          <w:lang w:val="en-US"/>
        </w:rPr>
        <w:t>.</w:t>
      </w:r>
      <w:r w:rsidRPr="00303179">
        <w:rPr>
          <w:rStyle w:val="eop"/>
          <w:rFonts w:ascii="Arial" w:hAnsi="Arial" w:cs="Arial"/>
          <w:color w:val="000000"/>
        </w:rPr>
        <w:t> </w:t>
      </w:r>
    </w:p>
    <w:p w14:paraId="7C58DCCC"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VIII. La seguridad de que no se identificará al sujeto y que se mantendrá la confidencialidad de la información relacionada con su privacidad</w:t>
      </w:r>
      <w:r w:rsidRPr="00303179">
        <w:rPr>
          <w:rStyle w:val="normaltextrun"/>
          <w:rFonts w:ascii="Arial" w:hAnsi="Arial" w:cs="Arial"/>
          <w:color w:val="000000"/>
          <w:lang w:val="en-US"/>
        </w:rPr>
        <w:t>.</w:t>
      </w:r>
      <w:r w:rsidRPr="00303179">
        <w:rPr>
          <w:rStyle w:val="eop"/>
          <w:rFonts w:ascii="Arial" w:hAnsi="Arial" w:cs="Arial"/>
          <w:color w:val="000000"/>
        </w:rPr>
        <w:t> </w:t>
      </w:r>
    </w:p>
    <w:p w14:paraId="781B7A90"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IX. El compromiso de proporcionarle información actualizada obtenida durante el estudio, aunque ésta pudiera afectar la voluntad del sujeto para continuar participando</w:t>
      </w:r>
      <w:r w:rsidRPr="00303179">
        <w:rPr>
          <w:rStyle w:val="normaltextrun"/>
          <w:rFonts w:ascii="Arial" w:hAnsi="Arial" w:cs="Arial"/>
          <w:color w:val="000000"/>
          <w:lang w:val="en-US"/>
        </w:rPr>
        <w:t>.</w:t>
      </w:r>
      <w:r w:rsidRPr="00303179">
        <w:rPr>
          <w:rStyle w:val="eop"/>
          <w:rFonts w:ascii="Arial" w:hAnsi="Arial" w:cs="Arial"/>
          <w:color w:val="000000"/>
        </w:rPr>
        <w:t> </w:t>
      </w:r>
    </w:p>
    <w:p w14:paraId="5139DB46"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X. La disponibilidad de tratamiento médico y la indemnización a que legalmente tendría derecho, por parte de la institución de atención a la salud, en el caso de daños que la ameriten, directamente causados por la investigación</w:t>
      </w:r>
      <w:r w:rsidRPr="00303179">
        <w:rPr>
          <w:rStyle w:val="normaltextrun"/>
          <w:rFonts w:ascii="Arial" w:hAnsi="Arial" w:cs="Arial"/>
          <w:color w:val="000000"/>
          <w:lang w:val="en-US"/>
        </w:rPr>
        <w:t>.</w:t>
      </w:r>
      <w:r w:rsidRPr="00303179">
        <w:rPr>
          <w:rStyle w:val="eop"/>
          <w:rFonts w:ascii="Arial" w:hAnsi="Arial" w:cs="Arial"/>
          <w:color w:val="000000"/>
        </w:rPr>
        <w:t> </w:t>
      </w:r>
    </w:p>
    <w:p w14:paraId="339DFB1A"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XI. Que, si existen gastos adicionales, éstos serán absorbidos por el presupuesto de la investigación.</w:t>
      </w:r>
      <w:r w:rsidRPr="00303179">
        <w:rPr>
          <w:rStyle w:val="eop"/>
          <w:rFonts w:ascii="Arial" w:hAnsi="Arial" w:cs="Arial"/>
          <w:color w:val="000000"/>
        </w:rPr>
        <w:t> </w:t>
      </w:r>
    </w:p>
    <w:p w14:paraId="4EB6D2C9"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Art. 22: El consentimiento informado deberá formularse por escrito y deberá reunir los siguientes requisitos:</w:t>
      </w:r>
      <w:r w:rsidRPr="00303179">
        <w:rPr>
          <w:rStyle w:val="eop"/>
          <w:rFonts w:ascii="Arial" w:hAnsi="Arial" w:cs="Arial"/>
          <w:color w:val="000000"/>
        </w:rPr>
        <w:t> </w:t>
      </w:r>
    </w:p>
    <w:p w14:paraId="56C147A7"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 Será elaborado por el investigador principal, indicando la información señalada en el artículo anterior y de acuerdo a la norma técnica que emita la Secretaría</w:t>
      </w:r>
      <w:r w:rsidRPr="00303179">
        <w:rPr>
          <w:rStyle w:val="normaltextrun"/>
          <w:rFonts w:ascii="Arial" w:hAnsi="Arial" w:cs="Arial"/>
          <w:color w:val="000000"/>
          <w:lang w:val="en-US"/>
        </w:rPr>
        <w:t>.</w:t>
      </w:r>
      <w:r w:rsidRPr="00303179">
        <w:rPr>
          <w:rStyle w:val="eop"/>
          <w:rFonts w:ascii="Arial" w:hAnsi="Arial" w:cs="Arial"/>
          <w:color w:val="000000"/>
        </w:rPr>
        <w:t> </w:t>
      </w:r>
    </w:p>
    <w:p w14:paraId="4FE6BB51"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II.- Será revisado y, en su caso, aprobado por la Comisión de Ética de la institución de atención a la salud</w:t>
      </w:r>
      <w:r w:rsidRPr="00303179">
        <w:rPr>
          <w:rStyle w:val="normaltextrun"/>
          <w:rFonts w:ascii="Arial" w:hAnsi="Arial" w:cs="Arial"/>
          <w:color w:val="000000"/>
          <w:lang w:val="en-US"/>
        </w:rPr>
        <w:t>.</w:t>
      </w:r>
      <w:r w:rsidRPr="00303179">
        <w:rPr>
          <w:rStyle w:val="eop"/>
          <w:rFonts w:ascii="Arial" w:hAnsi="Arial" w:cs="Arial"/>
          <w:color w:val="000000"/>
        </w:rPr>
        <w:t> </w:t>
      </w:r>
    </w:p>
    <w:p w14:paraId="61ACF09C"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t>III.- Indicará los nombres y direcciones de dos testigos y la relación que éstos tengan con el sujeto de investigación</w:t>
      </w:r>
      <w:r w:rsidRPr="00303179">
        <w:rPr>
          <w:rStyle w:val="normaltextrun"/>
          <w:rFonts w:ascii="Arial" w:hAnsi="Arial" w:cs="Arial"/>
          <w:color w:val="000000"/>
          <w:lang w:val="en-US"/>
        </w:rPr>
        <w:t>.</w:t>
      </w:r>
      <w:r w:rsidRPr="00303179">
        <w:rPr>
          <w:rStyle w:val="eop"/>
          <w:rFonts w:ascii="Arial" w:hAnsi="Arial" w:cs="Arial"/>
          <w:color w:val="000000"/>
        </w:rPr>
        <w:t> </w:t>
      </w:r>
    </w:p>
    <w:p w14:paraId="429776E0" w14:textId="77777777" w:rsidR="00303179" w:rsidRPr="00303179" w:rsidRDefault="00303179" w:rsidP="00303179">
      <w:pPr>
        <w:pStyle w:val="paragraph"/>
        <w:spacing w:before="0" w:after="0" w:line="360" w:lineRule="auto"/>
        <w:jc w:val="both"/>
        <w:textAlignment w:val="baseline"/>
        <w:rPr>
          <w:rFonts w:ascii="Arial" w:hAnsi="Arial" w:cs="Arial"/>
        </w:rPr>
      </w:pPr>
      <w:r w:rsidRPr="00303179">
        <w:rPr>
          <w:rStyle w:val="normaltextrun"/>
          <w:rFonts w:ascii="Arial" w:hAnsi="Arial" w:cs="Arial"/>
          <w:color w:val="000000"/>
        </w:rPr>
        <w:lastRenderedPageBreak/>
        <w:t>IV. Deberá ser firmado por dos testigos y por el sujeto de investigación o su representante legal, en su caso. Si el sujeto de investigación no supiere firmar, imprimirá su huella digital y a su nombre firmará otra persona que él designe</w:t>
      </w:r>
      <w:r w:rsidRPr="00303179">
        <w:rPr>
          <w:rStyle w:val="normaltextrun"/>
          <w:rFonts w:ascii="Arial" w:hAnsi="Arial" w:cs="Arial"/>
          <w:color w:val="000000"/>
          <w:lang w:val="en-US"/>
        </w:rPr>
        <w:t>.</w:t>
      </w:r>
      <w:r w:rsidRPr="00303179">
        <w:rPr>
          <w:rStyle w:val="eop"/>
          <w:rFonts w:ascii="Arial" w:hAnsi="Arial" w:cs="Arial"/>
          <w:color w:val="000000"/>
        </w:rPr>
        <w:t> </w:t>
      </w:r>
    </w:p>
    <w:p w14:paraId="47B83FEC" w14:textId="77777777" w:rsidR="00303179" w:rsidRDefault="00303179" w:rsidP="00303179">
      <w:pPr>
        <w:pStyle w:val="paragraph"/>
        <w:spacing w:before="0" w:after="0" w:line="360" w:lineRule="auto"/>
        <w:jc w:val="both"/>
        <w:textAlignment w:val="baseline"/>
        <w:rPr>
          <w:rStyle w:val="eop"/>
          <w:rFonts w:ascii="Arial" w:hAnsi="Arial" w:cs="Arial"/>
          <w:color w:val="000000"/>
        </w:rPr>
      </w:pPr>
      <w:r w:rsidRPr="00303179">
        <w:rPr>
          <w:rStyle w:val="normaltextrun"/>
          <w:rFonts w:ascii="Arial" w:hAnsi="Arial" w:cs="Arial"/>
          <w:color w:val="000000"/>
        </w:rPr>
        <w:t>V. Se extenderá por duplicado, quedando un ejemplar en poder del sujeto de investigación o de su representante legal.</w:t>
      </w:r>
      <w:r w:rsidRPr="00303179">
        <w:rPr>
          <w:rStyle w:val="eop"/>
          <w:rFonts w:ascii="Arial" w:hAnsi="Arial" w:cs="Arial"/>
          <w:color w:val="000000"/>
        </w:rPr>
        <w:t> </w:t>
      </w:r>
    </w:p>
    <w:p w14:paraId="4FF4F1B5"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57108208"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1120FD5D"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79FEA87D"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4EF6E951"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4872C9B2"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6E3521E9"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784E429C"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57FC3341"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24AC68AC"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5B3E8C6B"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046C251A"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51047FC9"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0C6E3B5F"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688C985A" w14:textId="77777777" w:rsidR="00303179" w:rsidRDefault="00303179" w:rsidP="00303179">
      <w:pPr>
        <w:pStyle w:val="paragraph"/>
        <w:spacing w:before="0" w:after="0" w:line="360" w:lineRule="auto"/>
        <w:jc w:val="both"/>
        <w:textAlignment w:val="baseline"/>
        <w:rPr>
          <w:rStyle w:val="eop"/>
          <w:rFonts w:ascii="Arial" w:hAnsi="Arial" w:cs="Arial"/>
          <w:color w:val="000000"/>
        </w:rPr>
      </w:pPr>
    </w:p>
    <w:p w14:paraId="4F6D160F" w14:textId="77777777" w:rsidR="00303179" w:rsidRDefault="00303179" w:rsidP="00303179">
      <w:pPr>
        <w:pStyle w:val="paragraph"/>
        <w:spacing w:before="0" w:after="0"/>
        <w:textAlignment w:val="baseline"/>
        <w:rPr>
          <w:rFonts w:ascii="Arial" w:hAnsi="Arial" w:cs="Arial"/>
        </w:rPr>
      </w:pPr>
      <w:r>
        <w:rPr>
          <w:rStyle w:val="eop"/>
          <w:rFonts w:ascii="Arial" w:hAnsi="Arial" w:cs="Arial"/>
        </w:rPr>
        <w:lastRenderedPageBreak/>
        <w:t> </w:t>
      </w:r>
    </w:p>
    <w:p w14:paraId="26F415F1" w14:textId="77777777" w:rsidR="00303179" w:rsidRDefault="00303179" w:rsidP="00303179">
      <w:pPr>
        <w:pStyle w:val="paragraph"/>
        <w:spacing w:before="0" w:after="0"/>
        <w:jc w:val="center"/>
        <w:textAlignment w:val="baseline"/>
        <w:rPr>
          <w:rFonts w:ascii="Arial" w:hAnsi="Arial" w:cs="Arial"/>
        </w:rPr>
      </w:pPr>
      <w:r>
        <w:rPr>
          <w:rStyle w:val="normaltextrun"/>
          <w:rFonts w:ascii="Arial" w:hAnsi="Arial" w:cs="Arial"/>
          <w:b/>
          <w:bCs/>
        </w:rPr>
        <w:t>10.- Anexos</w:t>
      </w:r>
      <w:r>
        <w:rPr>
          <w:rStyle w:val="eop"/>
          <w:rFonts w:ascii="Arial" w:hAnsi="Arial" w:cs="Arial"/>
        </w:rPr>
        <w:t> </w:t>
      </w:r>
    </w:p>
    <w:p w14:paraId="7CFA85E1"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Pr>
          <w:rStyle w:val="eop"/>
          <w:rFonts w:ascii="Arial" w:hAnsi="Arial" w:cs="Arial"/>
        </w:rPr>
        <w:t> </w:t>
      </w:r>
    </w:p>
    <w:p w14:paraId="31EF05F2" w14:textId="77777777" w:rsidR="00303179" w:rsidRPr="00303179" w:rsidRDefault="00303179" w:rsidP="00303179">
      <w:pPr>
        <w:pStyle w:val="paragraph"/>
        <w:spacing w:before="0" w:beforeAutospacing="0" w:after="0" w:afterAutospacing="0"/>
        <w:ind w:left="720"/>
        <w:jc w:val="both"/>
        <w:textAlignment w:val="baseline"/>
        <w:rPr>
          <w:rFonts w:ascii="Arial" w:hAnsi="Arial" w:cs="Arial"/>
        </w:rPr>
      </w:pPr>
      <w:r w:rsidRPr="00303179">
        <w:rPr>
          <w:rStyle w:val="normaltextrun"/>
          <w:rFonts w:ascii="Arial" w:hAnsi="Arial" w:cs="Arial"/>
        </w:rPr>
        <w:t>Nivel de conocimientos para la elaboración de mantenedores de espacio en protesistas dentales del Valle de Toluca en el periodo 2021B </w:t>
      </w:r>
      <w:r w:rsidRPr="00303179">
        <w:rPr>
          <w:rStyle w:val="eop"/>
          <w:rFonts w:ascii="Arial" w:hAnsi="Arial" w:cs="Arial"/>
        </w:rPr>
        <w:t> </w:t>
      </w:r>
    </w:p>
    <w:p w14:paraId="39C3DC79" w14:textId="77777777" w:rsidR="00303179" w:rsidRPr="00303179" w:rsidRDefault="00303179" w:rsidP="00303179">
      <w:pPr>
        <w:pStyle w:val="paragraph"/>
        <w:spacing w:before="0" w:beforeAutospacing="0" w:after="0" w:afterAutospacing="0"/>
        <w:ind w:left="720"/>
        <w:jc w:val="both"/>
        <w:textAlignment w:val="baseline"/>
        <w:rPr>
          <w:rFonts w:ascii="Arial" w:hAnsi="Arial" w:cs="Arial"/>
        </w:rPr>
      </w:pPr>
      <w:r w:rsidRPr="00303179">
        <w:rPr>
          <w:rStyle w:val="eop"/>
          <w:rFonts w:ascii="Arial" w:hAnsi="Arial" w:cs="Arial"/>
        </w:rPr>
        <w:t> </w:t>
      </w:r>
    </w:p>
    <w:p w14:paraId="29EDD358" w14:textId="77777777" w:rsidR="00303179" w:rsidRPr="00303179" w:rsidRDefault="00303179" w:rsidP="00303179">
      <w:pPr>
        <w:pStyle w:val="paragraph"/>
        <w:spacing w:before="0" w:beforeAutospacing="0" w:after="0" w:afterAutospacing="0"/>
        <w:jc w:val="both"/>
        <w:textAlignment w:val="baseline"/>
        <w:rPr>
          <w:rFonts w:ascii="Arial" w:hAnsi="Arial" w:cs="Arial"/>
        </w:rPr>
      </w:pPr>
      <w:proofErr w:type="gramStart"/>
      <w:r w:rsidRPr="00303179">
        <w:rPr>
          <w:rStyle w:val="normaltextrun"/>
          <w:rFonts w:ascii="Arial" w:hAnsi="Arial" w:cs="Arial"/>
        </w:rPr>
        <w:t>Buen día!</w:t>
      </w:r>
      <w:proofErr w:type="gramEnd"/>
      <w:r w:rsidRPr="00303179">
        <w:rPr>
          <w:rStyle w:val="eop"/>
          <w:rFonts w:ascii="Arial" w:hAnsi="Arial" w:cs="Arial"/>
        </w:rPr>
        <w:t> </w:t>
      </w:r>
    </w:p>
    <w:p w14:paraId="23D19217"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 xml:space="preserve">Este cuestionario es con fin educativo, saber </w:t>
      </w:r>
      <w:proofErr w:type="spellStart"/>
      <w:r w:rsidRPr="00303179">
        <w:rPr>
          <w:rStyle w:val="normaltextrun"/>
          <w:rFonts w:ascii="Arial" w:hAnsi="Arial" w:cs="Arial"/>
        </w:rPr>
        <w:t>cual</w:t>
      </w:r>
      <w:proofErr w:type="spellEnd"/>
      <w:r w:rsidRPr="00303179">
        <w:rPr>
          <w:rStyle w:val="normaltextrun"/>
          <w:rFonts w:ascii="Arial" w:hAnsi="Arial" w:cs="Arial"/>
        </w:rPr>
        <w:t xml:space="preserve"> es su grado de conocimiento sobre los mantenedores de espacio, así como su elaboración. Esta información es de suma importancia ya que será utilizada para el trabajo de tesis.</w:t>
      </w:r>
      <w:r w:rsidRPr="00303179">
        <w:rPr>
          <w:rStyle w:val="eop"/>
          <w:rFonts w:ascii="Arial" w:hAnsi="Arial" w:cs="Arial"/>
        </w:rPr>
        <w:t> </w:t>
      </w:r>
    </w:p>
    <w:p w14:paraId="24392355" w14:textId="3F0D2F26" w:rsidR="00303179" w:rsidRDefault="00303179" w:rsidP="00303179">
      <w:pPr>
        <w:pStyle w:val="paragraph"/>
        <w:spacing w:before="0" w:beforeAutospacing="0" w:after="0" w:afterAutospacing="0"/>
        <w:jc w:val="both"/>
        <w:textAlignment w:val="baseline"/>
        <w:rPr>
          <w:rStyle w:val="eop"/>
          <w:rFonts w:ascii="Arial" w:hAnsi="Arial" w:cs="Arial"/>
        </w:rPr>
      </w:pPr>
      <w:r w:rsidRPr="00303179">
        <w:rPr>
          <w:rStyle w:val="normaltextrun"/>
          <w:rFonts w:ascii="Arial" w:hAnsi="Arial" w:cs="Arial"/>
        </w:rPr>
        <w:t>Gracias por su atención.</w:t>
      </w:r>
      <w:r w:rsidRPr="00303179">
        <w:rPr>
          <w:rStyle w:val="eop"/>
          <w:rFonts w:ascii="Arial" w:hAnsi="Arial" w:cs="Arial"/>
        </w:rPr>
        <w:t> </w:t>
      </w:r>
    </w:p>
    <w:p w14:paraId="7DB6A6F3" w14:textId="77777777" w:rsidR="00303179" w:rsidRPr="00303179" w:rsidRDefault="00303179" w:rsidP="00303179">
      <w:pPr>
        <w:pStyle w:val="paragraph"/>
        <w:spacing w:before="0" w:beforeAutospacing="0" w:after="0" w:afterAutospacing="0"/>
        <w:jc w:val="both"/>
        <w:textAlignment w:val="baseline"/>
        <w:rPr>
          <w:rFonts w:ascii="Arial" w:hAnsi="Arial" w:cs="Arial"/>
        </w:rPr>
      </w:pPr>
    </w:p>
    <w:p w14:paraId="1DAC9B3B" w14:textId="36692D33" w:rsidR="00303179" w:rsidRDefault="00303179" w:rsidP="00303179">
      <w:pPr>
        <w:pStyle w:val="paragraph"/>
        <w:spacing w:before="0" w:beforeAutospacing="0" w:after="0" w:afterAutospacing="0"/>
        <w:jc w:val="both"/>
        <w:textAlignment w:val="baseline"/>
        <w:rPr>
          <w:rStyle w:val="eop"/>
          <w:rFonts w:ascii="Arial" w:hAnsi="Arial" w:cs="Arial"/>
        </w:rPr>
      </w:pPr>
      <w:r w:rsidRPr="00303179">
        <w:rPr>
          <w:rStyle w:val="normaltextrun"/>
          <w:rFonts w:ascii="Arial" w:hAnsi="Arial" w:cs="Arial"/>
        </w:rPr>
        <w:t>1.- ¿Qué función tienen los mantenedores de esp</w:t>
      </w:r>
      <w:r>
        <w:rPr>
          <w:rStyle w:val="eop"/>
          <w:rFonts w:ascii="Arial" w:hAnsi="Arial" w:cs="Arial"/>
        </w:rPr>
        <w:t>acio?</w:t>
      </w:r>
    </w:p>
    <w:p w14:paraId="50C167DC" w14:textId="1C5010BE" w:rsidR="00303179" w:rsidRDefault="00303179" w:rsidP="00303179">
      <w:pPr>
        <w:pStyle w:val="paragraph"/>
        <w:spacing w:before="0" w:beforeAutospacing="0" w:after="0" w:afterAutospacing="0"/>
        <w:jc w:val="both"/>
        <w:textAlignment w:val="baseline"/>
        <w:rPr>
          <w:rFonts w:ascii="Arial" w:hAnsi="Arial" w:cs="Arial"/>
        </w:rPr>
      </w:pPr>
      <w:r>
        <w:rPr>
          <w:rFonts w:ascii="Arial" w:hAnsi="Arial" w:cs="Arial"/>
        </w:rPr>
        <w:t xml:space="preserve">                a. Mantener el espacio para el diente sucesor.</w:t>
      </w:r>
    </w:p>
    <w:p w14:paraId="5D99DD0A" w14:textId="7AFAAA4B" w:rsidR="00303179" w:rsidRDefault="00303179" w:rsidP="00303179">
      <w:pPr>
        <w:pStyle w:val="paragraph"/>
        <w:spacing w:before="0" w:beforeAutospacing="0" w:after="0" w:afterAutospacing="0"/>
        <w:jc w:val="both"/>
        <w:textAlignment w:val="baseline"/>
        <w:rPr>
          <w:rFonts w:ascii="Arial" w:hAnsi="Arial" w:cs="Arial"/>
        </w:rPr>
      </w:pPr>
      <w:r>
        <w:rPr>
          <w:rFonts w:ascii="Arial" w:hAnsi="Arial" w:cs="Arial"/>
        </w:rPr>
        <w:t xml:space="preserve">                b. Evita que se altere la oclusión.</w:t>
      </w:r>
    </w:p>
    <w:p w14:paraId="7F1DDE2D" w14:textId="28EBFB14" w:rsidR="00303179" w:rsidRDefault="00303179" w:rsidP="00303179">
      <w:pPr>
        <w:pStyle w:val="paragraph"/>
        <w:spacing w:before="0" w:beforeAutospacing="0" w:after="0" w:afterAutospacing="0"/>
        <w:jc w:val="both"/>
        <w:textAlignment w:val="baseline"/>
        <w:rPr>
          <w:rFonts w:ascii="Arial" w:hAnsi="Arial" w:cs="Arial"/>
        </w:rPr>
      </w:pPr>
      <w:r>
        <w:rPr>
          <w:rFonts w:ascii="Arial" w:hAnsi="Arial" w:cs="Arial"/>
        </w:rPr>
        <w:t xml:space="preserve">                c. Evitan la aparición de caries. </w:t>
      </w:r>
    </w:p>
    <w:p w14:paraId="66669F16" w14:textId="70508257" w:rsidR="00303179" w:rsidRDefault="00303179" w:rsidP="00303179">
      <w:pPr>
        <w:pStyle w:val="paragraph"/>
        <w:spacing w:before="0" w:beforeAutospacing="0" w:after="0" w:afterAutospacing="0"/>
        <w:jc w:val="both"/>
        <w:textAlignment w:val="baseline"/>
        <w:rPr>
          <w:rFonts w:ascii="Arial" w:hAnsi="Arial" w:cs="Arial"/>
        </w:rPr>
      </w:pPr>
      <w:r>
        <w:rPr>
          <w:rFonts w:ascii="Arial" w:hAnsi="Arial" w:cs="Arial"/>
        </w:rPr>
        <w:t xml:space="preserve">                d. a) y b)</w:t>
      </w:r>
    </w:p>
    <w:p w14:paraId="69B7C0F4" w14:textId="77777777" w:rsidR="00303179" w:rsidRPr="00303179" w:rsidRDefault="00303179" w:rsidP="00303179">
      <w:pPr>
        <w:pStyle w:val="paragraph"/>
        <w:spacing w:before="0" w:beforeAutospacing="0" w:after="0" w:afterAutospacing="0"/>
        <w:jc w:val="both"/>
        <w:textAlignment w:val="baseline"/>
        <w:rPr>
          <w:rFonts w:ascii="Arial" w:hAnsi="Arial" w:cs="Arial"/>
        </w:rPr>
      </w:pPr>
    </w:p>
    <w:p w14:paraId="01CBF483"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 xml:space="preserve">2.- Al no hacer uso de los mantenedores de </w:t>
      </w:r>
      <w:proofErr w:type="gramStart"/>
      <w:r w:rsidRPr="00303179">
        <w:rPr>
          <w:rStyle w:val="normaltextrun"/>
          <w:rFonts w:ascii="Arial" w:hAnsi="Arial" w:cs="Arial"/>
        </w:rPr>
        <w:t>espacio  ¿</w:t>
      </w:r>
      <w:proofErr w:type="gramEnd"/>
      <w:r w:rsidRPr="00303179">
        <w:rPr>
          <w:rStyle w:val="normaltextrun"/>
          <w:rFonts w:ascii="Arial" w:hAnsi="Arial" w:cs="Arial"/>
        </w:rPr>
        <w:t>Qué problema se puede presentar?</w:t>
      </w:r>
      <w:r w:rsidRPr="00303179">
        <w:rPr>
          <w:rStyle w:val="eop"/>
          <w:rFonts w:ascii="Arial" w:hAnsi="Arial" w:cs="Arial"/>
        </w:rPr>
        <w:t> </w:t>
      </w:r>
    </w:p>
    <w:p w14:paraId="08700369" w14:textId="77777777" w:rsidR="00303179" w:rsidRPr="00303179" w:rsidRDefault="00303179">
      <w:pPr>
        <w:pStyle w:val="paragraph"/>
        <w:numPr>
          <w:ilvl w:val="0"/>
          <w:numId w:val="4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Pérdida de espacio y </w:t>
      </w:r>
      <w:proofErr w:type="spellStart"/>
      <w:r w:rsidRPr="00303179">
        <w:rPr>
          <w:rStyle w:val="normaltextrun"/>
          <w:rFonts w:ascii="Arial" w:hAnsi="Arial" w:cs="Arial"/>
        </w:rPr>
        <w:t>mesialización</w:t>
      </w:r>
      <w:proofErr w:type="spellEnd"/>
      <w:r w:rsidRPr="00303179">
        <w:rPr>
          <w:rStyle w:val="normaltextrun"/>
          <w:rFonts w:ascii="Arial" w:hAnsi="Arial" w:cs="Arial"/>
        </w:rPr>
        <w:t xml:space="preserve"> del diente vecino </w:t>
      </w:r>
      <w:r w:rsidRPr="00303179">
        <w:rPr>
          <w:rStyle w:val="eop"/>
          <w:rFonts w:ascii="Arial" w:hAnsi="Arial" w:cs="Arial"/>
        </w:rPr>
        <w:t> </w:t>
      </w:r>
    </w:p>
    <w:p w14:paraId="4C3F8101" w14:textId="77777777" w:rsidR="00303179" w:rsidRPr="00303179" w:rsidRDefault="00303179">
      <w:pPr>
        <w:pStyle w:val="paragraph"/>
        <w:numPr>
          <w:ilvl w:val="0"/>
          <w:numId w:val="4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El tamaño de los dientes</w:t>
      </w:r>
      <w:r w:rsidRPr="00303179">
        <w:rPr>
          <w:rStyle w:val="eop"/>
          <w:rFonts w:ascii="Arial" w:hAnsi="Arial" w:cs="Arial"/>
        </w:rPr>
        <w:t> </w:t>
      </w:r>
    </w:p>
    <w:p w14:paraId="3B44D421" w14:textId="77777777" w:rsidR="00303179" w:rsidRDefault="00303179">
      <w:pPr>
        <w:pStyle w:val="paragraph"/>
        <w:numPr>
          <w:ilvl w:val="0"/>
          <w:numId w:val="45"/>
        </w:numPr>
        <w:spacing w:before="0" w:beforeAutospacing="0" w:after="0" w:afterAutospacing="0"/>
        <w:ind w:left="1080" w:firstLine="0"/>
        <w:textAlignment w:val="baseline"/>
        <w:rPr>
          <w:rStyle w:val="eop"/>
          <w:rFonts w:ascii="Arial" w:hAnsi="Arial" w:cs="Arial"/>
        </w:rPr>
      </w:pPr>
      <w:r w:rsidRPr="00303179">
        <w:rPr>
          <w:rStyle w:val="normaltextrun"/>
          <w:rFonts w:ascii="Arial" w:hAnsi="Arial" w:cs="Arial"/>
        </w:rPr>
        <w:t>Aparición de caries </w:t>
      </w:r>
      <w:r w:rsidRPr="00303179">
        <w:rPr>
          <w:rStyle w:val="eop"/>
          <w:rFonts w:ascii="Arial" w:hAnsi="Arial" w:cs="Arial"/>
        </w:rPr>
        <w:t> </w:t>
      </w:r>
    </w:p>
    <w:p w14:paraId="3E3E868D" w14:textId="77777777" w:rsidR="00303179" w:rsidRPr="00303179" w:rsidRDefault="00303179" w:rsidP="00303179">
      <w:pPr>
        <w:pStyle w:val="paragraph"/>
        <w:spacing w:before="0" w:beforeAutospacing="0" w:after="0" w:afterAutospacing="0"/>
        <w:textAlignment w:val="baseline"/>
        <w:rPr>
          <w:rFonts w:ascii="Arial" w:hAnsi="Arial" w:cs="Arial"/>
        </w:rPr>
      </w:pPr>
    </w:p>
    <w:p w14:paraId="5A8AB933"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3.- Requisitos que se deben tener en cuenta para la correcta elaboración del mantenedor de espacio.</w:t>
      </w:r>
      <w:r w:rsidRPr="00303179">
        <w:rPr>
          <w:rStyle w:val="eop"/>
          <w:rFonts w:ascii="Arial" w:hAnsi="Arial" w:cs="Arial"/>
        </w:rPr>
        <w:t> </w:t>
      </w:r>
    </w:p>
    <w:p w14:paraId="16EFB0BF" w14:textId="77777777" w:rsidR="00303179" w:rsidRPr="00303179" w:rsidRDefault="00303179">
      <w:pPr>
        <w:pStyle w:val="paragraph"/>
        <w:numPr>
          <w:ilvl w:val="0"/>
          <w:numId w:val="46"/>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Tiene que ser una impresión de calidad</w:t>
      </w:r>
      <w:r w:rsidRPr="00303179">
        <w:rPr>
          <w:rStyle w:val="eop"/>
          <w:rFonts w:ascii="Arial" w:hAnsi="Arial" w:cs="Arial"/>
        </w:rPr>
        <w:t> </w:t>
      </w:r>
    </w:p>
    <w:p w14:paraId="045C535A" w14:textId="77777777" w:rsidR="00303179" w:rsidRPr="00303179" w:rsidRDefault="00303179">
      <w:pPr>
        <w:pStyle w:val="paragraph"/>
        <w:numPr>
          <w:ilvl w:val="0"/>
          <w:numId w:val="4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Debe existir uno o varios espacios </w:t>
      </w:r>
      <w:proofErr w:type="spellStart"/>
      <w:r w:rsidRPr="00303179">
        <w:rPr>
          <w:rStyle w:val="normaltextrun"/>
          <w:rFonts w:ascii="Arial" w:hAnsi="Arial" w:cs="Arial"/>
        </w:rPr>
        <w:t>edentulos</w:t>
      </w:r>
      <w:proofErr w:type="spellEnd"/>
      <w:r w:rsidRPr="00303179">
        <w:rPr>
          <w:rStyle w:val="eop"/>
          <w:rFonts w:ascii="Arial" w:hAnsi="Arial" w:cs="Arial"/>
        </w:rPr>
        <w:t> </w:t>
      </w:r>
    </w:p>
    <w:p w14:paraId="64F64D81" w14:textId="77777777" w:rsidR="00303179" w:rsidRPr="00303179" w:rsidRDefault="00303179">
      <w:pPr>
        <w:pStyle w:val="paragraph"/>
        <w:numPr>
          <w:ilvl w:val="0"/>
          <w:numId w:val="48"/>
        </w:numPr>
        <w:spacing w:before="0" w:beforeAutospacing="0" w:after="0" w:afterAutospacing="0"/>
        <w:ind w:left="1080" w:firstLine="0"/>
        <w:jc w:val="both"/>
        <w:textAlignment w:val="baseline"/>
        <w:rPr>
          <w:rFonts w:ascii="Arial" w:hAnsi="Arial" w:cs="Arial"/>
        </w:rPr>
      </w:pPr>
      <w:r w:rsidRPr="00303179">
        <w:rPr>
          <w:rStyle w:val="normaltextrun"/>
          <w:rFonts w:ascii="Arial" w:hAnsi="Arial" w:cs="Arial"/>
        </w:rPr>
        <w:t>No debe de interferir en el diente antagonista </w:t>
      </w:r>
      <w:r w:rsidRPr="00303179">
        <w:rPr>
          <w:rStyle w:val="eop"/>
          <w:rFonts w:ascii="Arial" w:hAnsi="Arial" w:cs="Arial"/>
        </w:rPr>
        <w:t> </w:t>
      </w:r>
    </w:p>
    <w:p w14:paraId="58083557" w14:textId="77777777" w:rsidR="00303179" w:rsidRDefault="00303179">
      <w:pPr>
        <w:pStyle w:val="paragraph"/>
        <w:numPr>
          <w:ilvl w:val="0"/>
          <w:numId w:val="49"/>
        </w:numPr>
        <w:spacing w:before="0" w:beforeAutospacing="0" w:after="0" w:afterAutospacing="0"/>
        <w:ind w:left="1080" w:firstLine="0"/>
        <w:jc w:val="both"/>
        <w:textAlignment w:val="baseline"/>
        <w:rPr>
          <w:rStyle w:val="eop"/>
          <w:rFonts w:ascii="Arial" w:hAnsi="Arial" w:cs="Arial"/>
        </w:rPr>
      </w:pPr>
      <w:r w:rsidRPr="00303179">
        <w:rPr>
          <w:rStyle w:val="normaltextrun"/>
          <w:rFonts w:ascii="Arial" w:hAnsi="Arial" w:cs="Arial"/>
        </w:rPr>
        <w:t>Todas las anteriores. </w:t>
      </w:r>
      <w:r w:rsidRPr="00303179">
        <w:rPr>
          <w:rStyle w:val="eop"/>
          <w:rFonts w:ascii="Arial" w:hAnsi="Arial" w:cs="Arial"/>
        </w:rPr>
        <w:t> </w:t>
      </w:r>
    </w:p>
    <w:p w14:paraId="0310839A" w14:textId="77777777" w:rsidR="00303179" w:rsidRPr="00303179" w:rsidRDefault="00303179" w:rsidP="00303179">
      <w:pPr>
        <w:pStyle w:val="paragraph"/>
        <w:spacing w:before="0" w:beforeAutospacing="0" w:after="0" w:afterAutospacing="0"/>
        <w:jc w:val="both"/>
        <w:textAlignment w:val="baseline"/>
        <w:rPr>
          <w:rFonts w:ascii="Arial" w:hAnsi="Arial" w:cs="Arial"/>
        </w:rPr>
      </w:pPr>
    </w:p>
    <w:p w14:paraId="4DF31E86"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4.- ¿Cuántos aparatos de ortodoncia recibe por mes?</w:t>
      </w:r>
      <w:r w:rsidRPr="00303179">
        <w:rPr>
          <w:rStyle w:val="eop"/>
          <w:rFonts w:ascii="Arial" w:hAnsi="Arial" w:cs="Arial"/>
        </w:rPr>
        <w:t> </w:t>
      </w:r>
    </w:p>
    <w:p w14:paraId="02E6E54F" w14:textId="77777777" w:rsidR="00303179" w:rsidRPr="00303179" w:rsidRDefault="00303179">
      <w:pPr>
        <w:pStyle w:val="paragraph"/>
        <w:numPr>
          <w:ilvl w:val="0"/>
          <w:numId w:val="5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De 1 a 3 por mes</w:t>
      </w:r>
      <w:r w:rsidRPr="00303179">
        <w:rPr>
          <w:rStyle w:val="eop"/>
          <w:rFonts w:ascii="Arial" w:hAnsi="Arial" w:cs="Arial"/>
        </w:rPr>
        <w:t> </w:t>
      </w:r>
    </w:p>
    <w:p w14:paraId="6EF7A704" w14:textId="77777777" w:rsidR="00303179" w:rsidRPr="00303179" w:rsidRDefault="00303179">
      <w:pPr>
        <w:pStyle w:val="paragraph"/>
        <w:numPr>
          <w:ilvl w:val="0"/>
          <w:numId w:val="5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De 4 a 5 por mes </w:t>
      </w:r>
      <w:r w:rsidRPr="00303179">
        <w:rPr>
          <w:rStyle w:val="eop"/>
          <w:rFonts w:ascii="Arial" w:hAnsi="Arial" w:cs="Arial"/>
        </w:rPr>
        <w:t> </w:t>
      </w:r>
    </w:p>
    <w:p w14:paraId="2DCF41D0" w14:textId="77777777" w:rsidR="00303179" w:rsidRDefault="00303179">
      <w:pPr>
        <w:pStyle w:val="paragraph"/>
        <w:numPr>
          <w:ilvl w:val="0"/>
          <w:numId w:val="52"/>
        </w:numPr>
        <w:spacing w:before="0" w:beforeAutospacing="0" w:after="0" w:afterAutospacing="0"/>
        <w:ind w:left="1080" w:firstLine="0"/>
        <w:textAlignment w:val="baseline"/>
        <w:rPr>
          <w:rStyle w:val="eop"/>
          <w:rFonts w:ascii="Arial" w:hAnsi="Arial" w:cs="Arial"/>
        </w:rPr>
      </w:pPr>
      <w:r w:rsidRPr="00303179">
        <w:rPr>
          <w:rStyle w:val="normaltextrun"/>
          <w:rFonts w:ascii="Arial" w:hAnsi="Arial" w:cs="Arial"/>
        </w:rPr>
        <w:t>Más de 5 por mes</w:t>
      </w:r>
      <w:r w:rsidRPr="00303179">
        <w:rPr>
          <w:rStyle w:val="eop"/>
          <w:rFonts w:ascii="Arial" w:hAnsi="Arial" w:cs="Arial"/>
        </w:rPr>
        <w:t> </w:t>
      </w:r>
    </w:p>
    <w:p w14:paraId="1BBEADA3" w14:textId="77777777" w:rsidR="00303179" w:rsidRPr="00303179" w:rsidRDefault="00303179" w:rsidP="00303179">
      <w:pPr>
        <w:pStyle w:val="paragraph"/>
        <w:spacing w:before="0" w:beforeAutospacing="0" w:after="0" w:afterAutospacing="0"/>
        <w:textAlignment w:val="baseline"/>
        <w:rPr>
          <w:rFonts w:ascii="Arial" w:hAnsi="Arial" w:cs="Arial"/>
        </w:rPr>
      </w:pPr>
    </w:p>
    <w:p w14:paraId="031C8EA0" w14:textId="6BCC3CD0"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5.- ¿Cuántos de esos son mantenedores de espacio?</w:t>
      </w:r>
      <w:r w:rsidRPr="00303179">
        <w:rPr>
          <w:rStyle w:val="eop"/>
          <w:rFonts w:ascii="Arial" w:hAnsi="Arial" w:cs="Arial"/>
        </w:rPr>
        <w:t> </w:t>
      </w:r>
    </w:p>
    <w:p w14:paraId="79983D3B" w14:textId="77777777" w:rsidR="00303179" w:rsidRPr="00303179" w:rsidRDefault="00303179">
      <w:pPr>
        <w:pStyle w:val="paragraph"/>
        <w:numPr>
          <w:ilvl w:val="0"/>
          <w:numId w:val="5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1</w:t>
      </w:r>
      <w:r w:rsidRPr="00303179">
        <w:rPr>
          <w:rStyle w:val="eop"/>
          <w:rFonts w:ascii="Arial" w:hAnsi="Arial" w:cs="Arial"/>
        </w:rPr>
        <w:t> </w:t>
      </w:r>
    </w:p>
    <w:p w14:paraId="6071E79C" w14:textId="77777777" w:rsidR="00303179" w:rsidRPr="00303179" w:rsidRDefault="00303179">
      <w:pPr>
        <w:pStyle w:val="paragraph"/>
        <w:numPr>
          <w:ilvl w:val="0"/>
          <w:numId w:val="5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De 2 a 5</w:t>
      </w:r>
      <w:r w:rsidRPr="00303179">
        <w:rPr>
          <w:rStyle w:val="eop"/>
          <w:rFonts w:ascii="Arial" w:hAnsi="Arial" w:cs="Arial"/>
        </w:rPr>
        <w:t> </w:t>
      </w:r>
    </w:p>
    <w:p w14:paraId="0CCF4117" w14:textId="77777777" w:rsidR="00303179" w:rsidRPr="00303179" w:rsidRDefault="00303179">
      <w:pPr>
        <w:pStyle w:val="paragraph"/>
        <w:numPr>
          <w:ilvl w:val="0"/>
          <w:numId w:val="55"/>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Todos</w:t>
      </w:r>
      <w:r w:rsidRPr="00303179">
        <w:rPr>
          <w:rStyle w:val="eop"/>
          <w:rFonts w:ascii="Arial" w:hAnsi="Arial" w:cs="Arial"/>
        </w:rPr>
        <w:t> </w:t>
      </w:r>
    </w:p>
    <w:p w14:paraId="0600B4AC" w14:textId="77777777" w:rsidR="00303179" w:rsidRDefault="00303179">
      <w:pPr>
        <w:pStyle w:val="paragraph"/>
        <w:numPr>
          <w:ilvl w:val="0"/>
          <w:numId w:val="56"/>
        </w:numPr>
        <w:spacing w:before="0" w:beforeAutospacing="0" w:after="0" w:afterAutospacing="0"/>
        <w:ind w:left="1080" w:firstLine="0"/>
        <w:textAlignment w:val="baseline"/>
        <w:rPr>
          <w:rStyle w:val="eop"/>
          <w:rFonts w:ascii="Arial" w:hAnsi="Arial" w:cs="Arial"/>
        </w:rPr>
      </w:pPr>
      <w:r w:rsidRPr="00303179">
        <w:rPr>
          <w:rStyle w:val="normaltextrun"/>
          <w:rFonts w:ascii="Arial" w:hAnsi="Arial" w:cs="Arial"/>
        </w:rPr>
        <w:t>Ninguno</w:t>
      </w:r>
      <w:r w:rsidRPr="00303179">
        <w:rPr>
          <w:rStyle w:val="eop"/>
          <w:rFonts w:ascii="Arial" w:hAnsi="Arial" w:cs="Arial"/>
        </w:rPr>
        <w:t> </w:t>
      </w:r>
    </w:p>
    <w:p w14:paraId="1CD2A177" w14:textId="77777777" w:rsidR="00303179" w:rsidRDefault="00303179" w:rsidP="00303179">
      <w:pPr>
        <w:pStyle w:val="paragraph"/>
        <w:spacing w:before="0" w:beforeAutospacing="0" w:after="0" w:afterAutospacing="0"/>
        <w:textAlignment w:val="baseline"/>
        <w:rPr>
          <w:rStyle w:val="eop"/>
          <w:rFonts w:ascii="Arial" w:hAnsi="Arial" w:cs="Arial"/>
        </w:rPr>
      </w:pPr>
    </w:p>
    <w:p w14:paraId="412525F9" w14:textId="77777777" w:rsidR="00303179" w:rsidRPr="00303179" w:rsidRDefault="00303179" w:rsidP="00303179">
      <w:pPr>
        <w:pStyle w:val="paragraph"/>
        <w:spacing w:before="0" w:beforeAutospacing="0" w:after="0" w:afterAutospacing="0"/>
        <w:textAlignment w:val="baseline"/>
        <w:rPr>
          <w:rFonts w:ascii="Arial" w:hAnsi="Arial" w:cs="Arial"/>
        </w:rPr>
      </w:pPr>
    </w:p>
    <w:p w14:paraId="641FEF7E"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383399C7" w14:textId="1545E7BC"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lastRenderedPageBreak/>
        <w:t>6.</w:t>
      </w:r>
      <w:r>
        <w:rPr>
          <w:rStyle w:val="normaltextrun"/>
          <w:rFonts w:ascii="Arial" w:hAnsi="Arial" w:cs="Arial"/>
        </w:rPr>
        <w:t>-</w:t>
      </w:r>
      <w:r w:rsidRPr="00303179">
        <w:rPr>
          <w:rStyle w:val="normaltextrun"/>
          <w:rFonts w:ascii="Arial" w:hAnsi="Arial" w:cs="Arial"/>
        </w:rPr>
        <w:t xml:space="preserve"> ¿Qué tipo de mantenedor es más común que solicitan los Cirujanos Dentistas y/o Especialista? </w:t>
      </w:r>
      <w:r w:rsidRPr="00303179">
        <w:rPr>
          <w:rStyle w:val="eop"/>
          <w:rFonts w:ascii="Arial" w:hAnsi="Arial" w:cs="Arial"/>
        </w:rPr>
        <w:t> </w:t>
      </w:r>
    </w:p>
    <w:p w14:paraId="2E9F3B70" w14:textId="77777777" w:rsidR="00303179" w:rsidRPr="00303179" w:rsidRDefault="00303179">
      <w:pPr>
        <w:pStyle w:val="paragraph"/>
        <w:numPr>
          <w:ilvl w:val="0"/>
          <w:numId w:val="5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Fijos</w:t>
      </w:r>
      <w:r w:rsidRPr="00303179">
        <w:rPr>
          <w:rStyle w:val="eop"/>
          <w:rFonts w:ascii="Arial" w:hAnsi="Arial" w:cs="Arial"/>
        </w:rPr>
        <w:t> </w:t>
      </w:r>
    </w:p>
    <w:p w14:paraId="2DB810DB" w14:textId="77777777" w:rsidR="00303179" w:rsidRPr="00303179" w:rsidRDefault="00303179">
      <w:pPr>
        <w:pStyle w:val="paragraph"/>
        <w:numPr>
          <w:ilvl w:val="0"/>
          <w:numId w:val="58"/>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Removibles</w:t>
      </w:r>
      <w:r w:rsidRPr="00303179">
        <w:rPr>
          <w:rStyle w:val="eop"/>
          <w:rFonts w:ascii="Arial" w:hAnsi="Arial" w:cs="Arial"/>
        </w:rPr>
        <w:t> </w:t>
      </w:r>
    </w:p>
    <w:p w14:paraId="096B5AE2" w14:textId="77777777" w:rsidR="00303179" w:rsidRPr="00303179" w:rsidRDefault="00303179" w:rsidP="00303179">
      <w:pPr>
        <w:pStyle w:val="paragraph"/>
        <w:spacing w:before="0" w:beforeAutospacing="0" w:after="0" w:afterAutospacing="0"/>
        <w:textAlignment w:val="baseline"/>
        <w:rPr>
          <w:rFonts w:ascii="Arial" w:hAnsi="Arial" w:cs="Arial"/>
        </w:rPr>
      </w:pPr>
      <w:r w:rsidRPr="00303179">
        <w:rPr>
          <w:rStyle w:val="eop"/>
          <w:rFonts w:ascii="Arial" w:hAnsi="Arial" w:cs="Arial"/>
        </w:rPr>
        <w:t> </w:t>
      </w:r>
    </w:p>
    <w:p w14:paraId="768A41DA" w14:textId="32122509"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7.-</w:t>
      </w:r>
      <w:r>
        <w:rPr>
          <w:rStyle w:val="normaltextrun"/>
          <w:rFonts w:ascii="Arial" w:hAnsi="Arial" w:cs="Arial"/>
        </w:rPr>
        <w:t xml:space="preserve"> </w:t>
      </w:r>
      <w:r w:rsidRPr="00303179">
        <w:rPr>
          <w:rStyle w:val="normaltextrun"/>
          <w:rFonts w:ascii="Arial" w:hAnsi="Arial" w:cs="Arial"/>
        </w:rPr>
        <w:t>¿Cuál es el mantenedor que más demandan los Cirujanos Dentistas y/o Especialista?</w:t>
      </w:r>
      <w:r w:rsidRPr="00303179">
        <w:rPr>
          <w:rStyle w:val="eop"/>
          <w:rFonts w:ascii="Arial" w:hAnsi="Arial" w:cs="Arial"/>
        </w:rPr>
        <w:t> </w:t>
      </w:r>
    </w:p>
    <w:p w14:paraId="310D396A" w14:textId="77777777" w:rsidR="00303179" w:rsidRPr="00303179" w:rsidRDefault="00303179">
      <w:pPr>
        <w:pStyle w:val="paragraph"/>
        <w:numPr>
          <w:ilvl w:val="0"/>
          <w:numId w:val="59"/>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Zapatilla distal</w:t>
      </w:r>
      <w:r w:rsidRPr="00303179">
        <w:rPr>
          <w:rStyle w:val="eop"/>
          <w:rFonts w:ascii="Arial" w:hAnsi="Arial" w:cs="Arial"/>
        </w:rPr>
        <w:t> </w:t>
      </w:r>
    </w:p>
    <w:p w14:paraId="63605CAA" w14:textId="77777777" w:rsidR="00303179" w:rsidRPr="00303179" w:rsidRDefault="00303179">
      <w:pPr>
        <w:pStyle w:val="paragraph"/>
        <w:numPr>
          <w:ilvl w:val="0"/>
          <w:numId w:val="6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Botón de Nance</w:t>
      </w:r>
      <w:r w:rsidRPr="00303179">
        <w:rPr>
          <w:rStyle w:val="eop"/>
          <w:rFonts w:ascii="Arial" w:hAnsi="Arial" w:cs="Arial"/>
        </w:rPr>
        <w:t> </w:t>
      </w:r>
    </w:p>
    <w:p w14:paraId="02CFD8B4" w14:textId="77777777" w:rsidR="00303179" w:rsidRPr="00303179" w:rsidRDefault="00303179">
      <w:pPr>
        <w:pStyle w:val="paragraph"/>
        <w:numPr>
          <w:ilvl w:val="0"/>
          <w:numId w:val="6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Corona-banda ansa </w:t>
      </w:r>
      <w:r w:rsidRPr="00303179">
        <w:rPr>
          <w:rStyle w:val="eop"/>
          <w:rFonts w:ascii="Arial" w:hAnsi="Arial" w:cs="Arial"/>
        </w:rPr>
        <w:t> </w:t>
      </w:r>
    </w:p>
    <w:p w14:paraId="7AB916ED" w14:textId="77777777" w:rsidR="00303179" w:rsidRPr="00303179" w:rsidRDefault="00303179">
      <w:pPr>
        <w:pStyle w:val="paragraph"/>
        <w:numPr>
          <w:ilvl w:val="0"/>
          <w:numId w:val="62"/>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Barra </w:t>
      </w:r>
      <w:proofErr w:type="spellStart"/>
      <w:r w:rsidRPr="00303179">
        <w:rPr>
          <w:rStyle w:val="normaltextrun"/>
          <w:rFonts w:ascii="Arial" w:hAnsi="Arial" w:cs="Arial"/>
        </w:rPr>
        <w:t>transpalatina</w:t>
      </w:r>
      <w:proofErr w:type="spellEnd"/>
      <w:r w:rsidRPr="00303179">
        <w:rPr>
          <w:rStyle w:val="normaltextrun"/>
          <w:rFonts w:ascii="Arial" w:hAnsi="Arial" w:cs="Arial"/>
        </w:rPr>
        <w:t> </w:t>
      </w:r>
      <w:r w:rsidRPr="00303179">
        <w:rPr>
          <w:rStyle w:val="eop"/>
          <w:rFonts w:ascii="Arial" w:hAnsi="Arial" w:cs="Arial"/>
        </w:rPr>
        <w:t> </w:t>
      </w:r>
    </w:p>
    <w:p w14:paraId="29B18261" w14:textId="77777777" w:rsidR="00303179" w:rsidRPr="00303179" w:rsidRDefault="00303179">
      <w:pPr>
        <w:pStyle w:val="paragraph"/>
        <w:numPr>
          <w:ilvl w:val="0"/>
          <w:numId w:val="6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Mantenedor con frente estético (fijo o removible)</w:t>
      </w:r>
      <w:r w:rsidRPr="00303179">
        <w:rPr>
          <w:rStyle w:val="eop"/>
          <w:rFonts w:ascii="Arial" w:hAnsi="Arial" w:cs="Arial"/>
        </w:rPr>
        <w:t> </w:t>
      </w:r>
    </w:p>
    <w:p w14:paraId="19E38C99"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49957664"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8.</w:t>
      </w:r>
      <w:proofErr w:type="gramStart"/>
      <w:r w:rsidRPr="00303179">
        <w:rPr>
          <w:rStyle w:val="normaltextrun"/>
          <w:rFonts w:ascii="Arial" w:hAnsi="Arial" w:cs="Arial"/>
        </w:rPr>
        <w:t>-¿ Qué</w:t>
      </w:r>
      <w:proofErr w:type="gramEnd"/>
      <w:r w:rsidRPr="00303179">
        <w:rPr>
          <w:rStyle w:val="normaltextrun"/>
          <w:rFonts w:ascii="Arial" w:hAnsi="Arial" w:cs="Arial"/>
        </w:rPr>
        <w:t xml:space="preserve"> mantenedor es el menos solicitado?</w:t>
      </w:r>
      <w:r w:rsidRPr="00303179">
        <w:rPr>
          <w:rStyle w:val="eop"/>
          <w:rFonts w:ascii="Arial" w:hAnsi="Arial" w:cs="Arial"/>
        </w:rPr>
        <w:t> </w:t>
      </w:r>
    </w:p>
    <w:p w14:paraId="05EBA5A3" w14:textId="77777777" w:rsidR="00303179" w:rsidRPr="00303179" w:rsidRDefault="00303179">
      <w:pPr>
        <w:pStyle w:val="paragraph"/>
        <w:numPr>
          <w:ilvl w:val="0"/>
          <w:numId w:val="6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Zapatilla distal</w:t>
      </w:r>
      <w:r w:rsidRPr="00303179">
        <w:rPr>
          <w:rStyle w:val="eop"/>
          <w:rFonts w:ascii="Arial" w:hAnsi="Arial" w:cs="Arial"/>
        </w:rPr>
        <w:t> </w:t>
      </w:r>
    </w:p>
    <w:p w14:paraId="3C3E0062" w14:textId="77777777" w:rsidR="00303179" w:rsidRPr="00303179" w:rsidRDefault="00303179">
      <w:pPr>
        <w:pStyle w:val="paragraph"/>
        <w:numPr>
          <w:ilvl w:val="0"/>
          <w:numId w:val="65"/>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Botón de Nance</w:t>
      </w:r>
      <w:r w:rsidRPr="00303179">
        <w:rPr>
          <w:rStyle w:val="eop"/>
          <w:rFonts w:ascii="Arial" w:hAnsi="Arial" w:cs="Arial"/>
        </w:rPr>
        <w:t> </w:t>
      </w:r>
    </w:p>
    <w:p w14:paraId="31A182D9" w14:textId="77777777" w:rsidR="00303179" w:rsidRPr="00303179" w:rsidRDefault="00303179">
      <w:pPr>
        <w:pStyle w:val="paragraph"/>
        <w:numPr>
          <w:ilvl w:val="0"/>
          <w:numId w:val="66"/>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Corona-banda ansa </w:t>
      </w:r>
      <w:r w:rsidRPr="00303179">
        <w:rPr>
          <w:rStyle w:val="eop"/>
          <w:rFonts w:ascii="Arial" w:hAnsi="Arial" w:cs="Arial"/>
        </w:rPr>
        <w:t> </w:t>
      </w:r>
    </w:p>
    <w:p w14:paraId="1C25911B" w14:textId="77777777" w:rsidR="00303179" w:rsidRPr="00303179" w:rsidRDefault="00303179">
      <w:pPr>
        <w:pStyle w:val="paragraph"/>
        <w:numPr>
          <w:ilvl w:val="0"/>
          <w:numId w:val="6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Barra </w:t>
      </w:r>
      <w:proofErr w:type="spellStart"/>
      <w:r w:rsidRPr="00303179">
        <w:rPr>
          <w:rStyle w:val="normaltextrun"/>
          <w:rFonts w:ascii="Arial" w:hAnsi="Arial" w:cs="Arial"/>
        </w:rPr>
        <w:t>transpalatina</w:t>
      </w:r>
      <w:proofErr w:type="spellEnd"/>
      <w:r w:rsidRPr="00303179">
        <w:rPr>
          <w:rStyle w:val="normaltextrun"/>
          <w:rFonts w:ascii="Arial" w:hAnsi="Arial" w:cs="Arial"/>
        </w:rPr>
        <w:t> </w:t>
      </w:r>
      <w:r w:rsidRPr="00303179">
        <w:rPr>
          <w:rStyle w:val="eop"/>
          <w:rFonts w:ascii="Arial" w:hAnsi="Arial" w:cs="Arial"/>
        </w:rPr>
        <w:t> </w:t>
      </w:r>
    </w:p>
    <w:p w14:paraId="683C7D37" w14:textId="77777777" w:rsidR="00303179" w:rsidRPr="00303179" w:rsidRDefault="00303179">
      <w:pPr>
        <w:pStyle w:val="paragraph"/>
        <w:numPr>
          <w:ilvl w:val="0"/>
          <w:numId w:val="68"/>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Mantenedor con frente estético (fijo o removible)</w:t>
      </w:r>
      <w:r w:rsidRPr="00303179">
        <w:rPr>
          <w:rStyle w:val="eop"/>
          <w:rFonts w:ascii="Arial" w:hAnsi="Arial" w:cs="Arial"/>
        </w:rPr>
        <w:t> </w:t>
      </w:r>
    </w:p>
    <w:p w14:paraId="739CA0F6"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5AD7F27B"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9.</w:t>
      </w:r>
      <w:proofErr w:type="gramStart"/>
      <w:r w:rsidRPr="00303179">
        <w:rPr>
          <w:rStyle w:val="normaltextrun"/>
          <w:rFonts w:ascii="Arial" w:hAnsi="Arial" w:cs="Arial"/>
        </w:rPr>
        <w:t>-¿</w:t>
      </w:r>
      <w:proofErr w:type="gramEnd"/>
      <w:r w:rsidRPr="00303179">
        <w:rPr>
          <w:rStyle w:val="normaltextrun"/>
          <w:rFonts w:ascii="Arial" w:hAnsi="Arial" w:cs="Arial"/>
        </w:rPr>
        <w:t>Cuál es el mantenedor más sencillo en su elaboración?</w:t>
      </w:r>
      <w:r w:rsidRPr="00303179">
        <w:rPr>
          <w:rStyle w:val="eop"/>
          <w:rFonts w:ascii="Arial" w:hAnsi="Arial" w:cs="Arial"/>
        </w:rPr>
        <w:t> </w:t>
      </w:r>
    </w:p>
    <w:p w14:paraId="297E2EEE" w14:textId="77777777" w:rsidR="00303179" w:rsidRPr="00303179" w:rsidRDefault="00303179">
      <w:pPr>
        <w:pStyle w:val="paragraph"/>
        <w:numPr>
          <w:ilvl w:val="0"/>
          <w:numId w:val="69"/>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Zapatilla distal</w:t>
      </w:r>
      <w:r w:rsidRPr="00303179">
        <w:rPr>
          <w:rStyle w:val="eop"/>
          <w:rFonts w:ascii="Arial" w:hAnsi="Arial" w:cs="Arial"/>
        </w:rPr>
        <w:t> </w:t>
      </w:r>
    </w:p>
    <w:p w14:paraId="68DB168F" w14:textId="77777777" w:rsidR="00303179" w:rsidRPr="00303179" w:rsidRDefault="00303179">
      <w:pPr>
        <w:pStyle w:val="paragraph"/>
        <w:numPr>
          <w:ilvl w:val="0"/>
          <w:numId w:val="7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Botón de Nance</w:t>
      </w:r>
      <w:r w:rsidRPr="00303179">
        <w:rPr>
          <w:rStyle w:val="eop"/>
          <w:rFonts w:ascii="Arial" w:hAnsi="Arial" w:cs="Arial"/>
        </w:rPr>
        <w:t> </w:t>
      </w:r>
    </w:p>
    <w:p w14:paraId="37FD4B55" w14:textId="77777777" w:rsidR="00303179" w:rsidRPr="00303179" w:rsidRDefault="00303179">
      <w:pPr>
        <w:pStyle w:val="paragraph"/>
        <w:numPr>
          <w:ilvl w:val="0"/>
          <w:numId w:val="7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Corona-banda ansa </w:t>
      </w:r>
      <w:r w:rsidRPr="00303179">
        <w:rPr>
          <w:rStyle w:val="eop"/>
          <w:rFonts w:ascii="Arial" w:hAnsi="Arial" w:cs="Arial"/>
        </w:rPr>
        <w:t> </w:t>
      </w:r>
    </w:p>
    <w:p w14:paraId="0B3FDE7D" w14:textId="77777777" w:rsidR="00303179" w:rsidRPr="00303179" w:rsidRDefault="00303179">
      <w:pPr>
        <w:pStyle w:val="paragraph"/>
        <w:numPr>
          <w:ilvl w:val="0"/>
          <w:numId w:val="72"/>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Barra </w:t>
      </w:r>
      <w:proofErr w:type="spellStart"/>
      <w:r w:rsidRPr="00303179">
        <w:rPr>
          <w:rStyle w:val="normaltextrun"/>
          <w:rFonts w:ascii="Arial" w:hAnsi="Arial" w:cs="Arial"/>
        </w:rPr>
        <w:t>transpalatina</w:t>
      </w:r>
      <w:proofErr w:type="spellEnd"/>
      <w:r w:rsidRPr="00303179">
        <w:rPr>
          <w:rStyle w:val="normaltextrun"/>
          <w:rFonts w:ascii="Arial" w:hAnsi="Arial" w:cs="Arial"/>
        </w:rPr>
        <w:t> </w:t>
      </w:r>
      <w:r w:rsidRPr="00303179">
        <w:rPr>
          <w:rStyle w:val="eop"/>
          <w:rFonts w:ascii="Arial" w:hAnsi="Arial" w:cs="Arial"/>
        </w:rPr>
        <w:t> </w:t>
      </w:r>
    </w:p>
    <w:p w14:paraId="2C471663" w14:textId="77777777" w:rsidR="00303179" w:rsidRPr="00303179" w:rsidRDefault="00303179">
      <w:pPr>
        <w:pStyle w:val="paragraph"/>
        <w:numPr>
          <w:ilvl w:val="0"/>
          <w:numId w:val="7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Mantenedor estético (fijo o removible)</w:t>
      </w:r>
      <w:r w:rsidRPr="00303179">
        <w:rPr>
          <w:rStyle w:val="eop"/>
          <w:rFonts w:ascii="Arial" w:hAnsi="Arial" w:cs="Arial"/>
        </w:rPr>
        <w:t> </w:t>
      </w:r>
    </w:p>
    <w:p w14:paraId="3E32978D"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35ECCFEB"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10.- ¿Cuál es el mantenedor con mayor dificultad de elaboración?</w:t>
      </w:r>
      <w:r w:rsidRPr="00303179">
        <w:rPr>
          <w:rStyle w:val="eop"/>
          <w:rFonts w:ascii="Arial" w:hAnsi="Arial" w:cs="Arial"/>
        </w:rPr>
        <w:t> </w:t>
      </w:r>
    </w:p>
    <w:p w14:paraId="58F14016" w14:textId="77777777" w:rsidR="00303179" w:rsidRPr="00303179" w:rsidRDefault="00303179">
      <w:pPr>
        <w:pStyle w:val="paragraph"/>
        <w:numPr>
          <w:ilvl w:val="0"/>
          <w:numId w:val="7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Zapatilla distal</w:t>
      </w:r>
      <w:r w:rsidRPr="00303179">
        <w:rPr>
          <w:rStyle w:val="eop"/>
          <w:rFonts w:ascii="Arial" w:hAnsi="Arial" w:cs="Arial"/>
        </w:rPr>
        <w:t> </w:t>
      </w:r>
    </w:p>
    <w:p w14:paraId="3A348467" w14:textId="77777777" w:rsidR="00303179" w:rsidRPr="00303179" w:rsidRDefault="00303179">
      <w:pPr>
        <w:pStyle w:val="paragraph"/>
        <w:numPr>
          <w:ilvl w:val="0"/>
          <w:numId w:val="75"/>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Botón de Nance</w:t>
      </w:r>
      <w:r w:rsidRPr="00303179">
        <w:rPr>
          <w:rStyle w:val="eop"/>
          <w:rFonts w:ascii="Arial" w:hAnsi="Arial" w:cs="Arial"/>
        </w:rPr>
        <w:t> </w:t>
      </w:r>
    </w:p>
    <w:p w14:paraId="0BC8394A" w14:textId="77777777" w:rsidR="00303179" w:rsidRPr="00303179" w:rsidRDefault="00303179">
      <w:pPr>
        <w:pStyle w:val="paragraph"/>
        <w:numPr>
          <w:ilvl w:val="0"/>
          <w:numId w:val="76"/>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Corona-banda ansa </w:t>
      </w:r>
      <w:r w:rsidRPr="00303179">
        <w:rPr>
          <w:rStyle w:val="eop"/>
          <w:rFonts w:ascii="Arial" w:hAnsi="Arial" w:cs="Arial"/>
        </w:rPr>
        <w:t> </w:t>
      </w:r>
    </w:p>
    <w:p w14:paraId="1B4A8581" w14:textId="77777777" w:rsidR="00303179" w:rsidRPr="00303179" w:rsidRDefault="00303179">
      <w:pPr>
        <w:pStyle w:val="paragraph"/>
        <w:numPr>
          <w:ilvl w:val="0"/>
          <w:numId w:val="7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 xml:space="preserve">Barra </w:t>
      </w:r>
      <w:proofErr w:type="spellStart"/>
      <w:r w:rsidRPr="00303179">
        <w:rPr>
          <w:rStyle w:val="normaltextrun"/>
          <w:rFonts w:ascii="Arial" w:hAnsi="Arial" w:cs="Arial"/>
        </w:rPr>
        <w:t>transpalatina</w:t>
      </w:r>
      <w:proofErr w:type="spellEnd"/>
      <w:r w:rsidRPr="00303179">
        <w:rPr>
          <w:rStyle w:val="normaltextrun"/>
          <w:rFonts w:ascii="Arial" w:hAnsi="Arial" w:cs="Arial"/>
        </w:rPr>
        <w:t> </w:t>
      </w:r>
      <w:r w:rsidRPr="00303179">
        <w:rPr>
          <w:rStyle w:val="eop"/>
          <w:rFonts w:ascii="Arial" w:hAnsi="Arial" w:cs="Arial"/>
        </w:rPr>
        <w:t> </w:t>
      </w:r>
    </w:p>
    <w:p w14:paraId="14F0737E" w14:textId="77777777" w:rsidR="00303179" w:rsidRPr="00303179" w:rsidRDefault="00303179">
      <w:pPr>
        <w:pStyle w:val="paragraph"/>
        <w:numPr>
          <w:ilvl w:val="0"/>
          <w:numId w:val="78"/>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Mantenedor con frente estético (fijo o removible)</w:t>
      </w:r>
      <w:r w:rsidRPr="00303179">
        <w:rPr>
          <w:rStyle w:val="eop"/>
          <w:rFonts w:ascii="Arial" w:hAnsi="Arial" w:cs="Arial"/>
        </w:rPr>
        <w:t> </w:t>
      </w:r>
    </w:p>
    <w:p w14:paraId="678B6324"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69674906"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 xml:space="preserve">11.- </w:t>
      </w:r>
      <w:proofErr w:type="gramStart"/>
      <w:r w:rsidRPr="00303179">
        <w:rPr>
          <w:rStyle w:val="normaltextrun"/>
          <w:rFonts w:ascii="Arial" w:hAnsi="Arial" w:cs="Arial"/>
        </w:rPr>
        <w:t>¿ Qué</w:t>
      </w:r>
      <w:proofErr w:type="gramEnd"/>
      <w:r w:rsidRPr="00303179">
        <w:rPr>
          <w:rStyle w:val="normaltextrun"/>
          <w:rFonts w:ascii="Arial" w:hAnsi="Arial" w:cs="Arial"/>
        </w:rPr>
        <w:t xml:space="preserve"> material considera que sea el primer factor de fallo en la elaboración del mantenedor?</w:t>
      </w:r>
      <w:r w:rsidRPr="00303179">
        <w:rPr>
          <w:rStyle w:val="eop"/>
          <w:rFonts w:ascii="Arial" w:hAnsi="Arial" w:cs="Arial"/>
        </w:rPr>
        <w:t> </w:t>
      </w:r>
    </w:p>
    <w:p w14:paraId="3A694911" w14:textId="77777777" w:rsidR="00303179" w:rsidRPr="00303179" w:rsidRDefault="00303179">
      <w:pPr>
        <w:pStyle w:val="paragraph"/>
        <w:numPr>
          <w:ilvl w:val="0"/>
          <w:numId w:val="79"/>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Inadecuada confección de las bandas</w:t>
      </w:r>
      <w:r w:rsidRPr="00303179">
        <w:rPr>
          <w:rStyle w:val="eop"/>
          <w:rFonts w:ascii="Arial" w:hAnsi="Arial" w:cs="Arial"/>
        </w:rPr>
        <w:t> </w:t>
      </w:r>
    </w:p>
    <w:p w14:paraId="7424DB80" w14:textId="77777777" w:rsidR="00303179" w:rsidRPr="00303179" w:rsidRDefault="00303179">
      <w:pPr>
        <w:pStyle w:val="paragraph"/>
        <w:numPr>
          <w:ilvl w:val="0"/>
          <w:numId w:val="8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Una Soldadura defectuosa</w:t>
      </w:r>
      <w:r w:rsidRPr="00303179">
        <w:rPr>
          <w:rStyle w:val="eop"/>
          <w:rFonts w:ascii="Arial" w:hAnsi="Arial" w:cs="Arial"/>
        </w:rPr>
        <w:t> </w:t>
      </w:r>
    </w:p>
    <w:p w14:paraId="4505C4E5" w14:textId="77777777" w:rsidR="00303179" w:rsidRPr="00303179" w:rsidRDefault="00303179">
      <w:pPr>
        <w:pStyle w:val="paragraph"/>
        <w:numPr>
          <w:ilvl w:val="0"/>
          <w:numId w:val="8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Manipulación excesiva del alambre</w:t>
      </w:r>
      <w:r w:rsidRPr="00303179">
        <w:rPr>
          <w:rStyle w:val="eop"/>
          <w:rFonts w:ascii="Arial" w:hAnsi="Arial" w:cs="Arial"/>
        </w:rPr>
        <w:t> </w:t>
      </w:r>
    </w:p>
    <w:p w14:paraId="095F67BA" w14:textId="77777777" w:rsidR="00303179" w:rsidRPr="00303179" w:rsidRDefault="00303179">
      <w:pPr>
        <w:pStyle w:val="paragraph"/>
        <w:numPr>
          <w:ilvl w:val="0"/>
          <w:numId w:val="82"/>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Inadecuada manipulación del Acrílico (aspecto poroso/aparición de burbujas)</w:t>
      </w:r>
      <w:r w:rsidRPr="00303179">
        <w:rPr>
          <w:rStyle w:val="eop"/>
          <w:rFonts w:ascii="Arial" w:hAnsi="Arial" w:cs="Arial"/>
        </w:rPr>
        <w:t> </w:t>
      </w:r>
    </w:p>
    <w:p w14:paraId="2C1AF894" w14:textId="77777777" w:rsidR="00303179" w:rsidRPr="00303179" w:rsidRDefault="00303179">
      <w:pPr>
        <w:pStyle w:val="paragraph"/>
        <w:numPr>
          <w:ilvl w:val="0"/>
          <w:numId w:val="8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No hacer uso correcto del fundente </w:t>
      </w:r>
      <w:r w:rsidRPr="00303179">
        <w:rPr>
          <w:rStyle w:val="eop"/>
          <w:rFonts w:ascii="Arial" w:hAnsi="Arial" w:cs="Arial"/>
        </w:rPr>
        <w:t> </w:t>
      </w:r>
    </w:p>
    <w:p w14:paraId="21BF0D79"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3974AE47"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12.</w:t>
      </w:r>
      <w:proofErr w:type="gramStart"/>
      <w:r w:rsidRPr="00303179">
        <w:rPr>
          <w:rStyle w:val="normaltextrun"/>
          <w:rFonts w:ascii="Arial" w:hAnsi="Arial" w:cs="Arial"/>
        </w:rPr>
        <w:t>-¿ En</w:t>
      </w:r>
      <w:proofErr w:type="gramEnd"/>
      <w:r w:rsidRPr="00303179">
        <w:rPr>
          <w:rStyle w:val="normaltextrun"/>
          <w:rFonts w:ascii="Arial" w:hAnsi="Arial" w:cs="Arial"/>
        </w:rPr>
        <w:t xml:space="preserve"> los aparatos que llevan bandas, utiliza prefabricadas, las realiza usted o recibe el modelo con bandas elaboradas por el clínico?</w:t>
      </w:r>
      <w:r w:rsidRPr="00303179">
        <w:rPr>
          <w:rStyle w:val="eop"/>
          <w:rFonts w:ascii="Arial" w:hAnsi="Arial" w:cs="Arial"/>
        </w:rPr>
        <w:t> </w:t>
      </w:r>
    </w:p>
    <w:p w14:paraId="4C4EB308" w14:textId="77777777" w:rsidR="00303179" w:rsidRPr="00303179" w:rsidRDefault="00303179">
      <w:pPr>
        <w:pStyle w:val="paragraph"/>
        <w:numPr>
          <w:ilvl w:val="0"/>
          <w:numId w:val="8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Prefabricadas</w:t>
      </w:r>
      <w:r w:rsidRPr="00303179">
        <w:rPr>
          <w:rStyle w:val="eop"/>
          <w:rFonts w:ascii="Arial" w:hAnsi="Arial" w:cs="Arial"/>
        </w:rPr>
        <w:t> </w:t>
      </w:r>
    </w:p>
    <w:p w14:paraId="02372090" w14:textId="77777777" w:rsidR="00303179" w:rsidRPr="00303179" w:rsidRDefault="00303179">
      <w:pPr>
        <w:pStyle w:val="paragraph"/>
        <w:numPr>
          <w:ilvl w:val="0"/>
          <w:numId w:val="85"/>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Realizadas por uno</w:t>
      </w:r>
      <w:r w:rsidRPr="00303179">
        <w:rPr>
          <w:rStyle w:val="eop"/>
          <w:rFonts w:ascii="Arial" w:hAnsi="Arial" w:cs="Arial"/>
        </w:rPr>
        <w:t> </w:t>
      </w:r>
    </w:p>
    <w:p w14:paraId="17E8E1F2" w14:textId="77777777" w:rsidR="00303179" w:rsidRPr="00303179" w:rsidRDefault="00303179">
      <w:pPr>
        <w:pStyle w:val="paragraph"/>
        <w:numPr>
          <w:ilvl w:val="0"/>
          <w:numId w:val="86"/>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lastRenderedPageBreak/>
        <w:t>Recibe el modelo con bandas</w:t>
      </w:r>
      <w:r w:rsidRPr="00303179">
        <w:rPr>
          <w:rStyle w:val="eop"/>
          <w:rFonts w:ascii="Arial" w:hAnsi="Arial" w:cs="Arial"/>
        </w:rPr>
        <w:t> </w:t>
      </w:r>
    </w:p>
    <w:p w14:paraId="5C30CC25"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57148001"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13.- ¿Cuál de estas situaciones considera que es la más común para la incorrecta realización de un aparato? </w:t>
      </w:r>
      <w:r w:rsidRPr="00303179">
        <w:rPr>
          <w:rStyle w:val="eop"/>
          <w:rFonts w:ascii="Arial" w:hAnsi="Arial" w:cs="Arial"/>
        </w:rPr>
        <w:t> </w:t>
      </w:r>
    </w:p>
    <w:p w14:paraId="487F9B07" w14:textId="77777777" w:rsidR="00303179" w:rsidRPr="00303179" w:rsidRDefault="00303179">
      <w:pPr>
        <w:pStyle w:val="paragraph"/>
        <w:numPr>
          <w:ilvl w:val="0"/>
          <w:numId w:val="8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Modelo de yeso mal impreso</w:t>
      </w:r>
      <w:r w:rsidRPr="00303179">
        <w:rPr>
          <w:rStyle w:val="eop"/>
          <w:rFonts w:ascii="Arial" w:hAnsi="Arial" w:cs="Arial"/>
        </w:rPr>
        <w:t> </w:t>
      </w:r>
    </w:p>
    <w:p w14:paraId="626B2E43" w14:textId="77777777" w:rsidR="00303179" w:rsidRPr="00303179" w:rsidRDefault="00303179">
      <w:pPr>
        <w:pStyle w:val="paragraph"/>
        <w:numPr>
          <w:ilvl w:val="0"/>
          <w:numId w:val="88"/>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Burbujas en el modelo</w:t>
      </w:r>
      <w:r w:rsidRPr="00303179">
        <w:rPr>
          <w:rStyle w:val="eop"/>
          <w:rFonts w:ascii="Arial" w:hAnsi="Arial" w:cs="Arial"/>
        </w:rPr>
        <w:t> </w:t>
      </w:r>
    </w:p>
    <w:p w14:paraId="44DAAE8F" w14:textId="77777777" w:rsidR="00303179" w:rsidRPr="00303179" w:rsidRDefault="00303179">
      <w:pPr>
        <w:pStyle w:val="paragraph"/>
        <w:numPr>
          <w:ilvl w:val="0"/>
          <w:numId w:val="89"/>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Contracción del alginato (no se obtiene una copia fiel, deshidratación del alginato)</w:t>
      </w:r>
      <w:r w:rsidRPr="00303179">
        <w:rPr>
          <w:rStyle w:val="eop"/>
          <w:rFonts w:ascii="Arial" w:hAnsi="Arial" w:cs="Arial"/>
        </w:rPr>
        <w:t> </w:t>
      </w:r>
    </w:p>
    <w:p w14:paraId="14678536" w14:textId="77777777" w:rsidR="00303179" w:rsidRPr="00303179" w:rsidRDefault="00303179">
      <w:pPr>
        <w:pStyle w:val="paragraph"/>
        <w:numPr>
          <w:ilvl w:val="0"/>
          <w:numId w:val="9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Modelo roto</w:t>
      </w:r>
      <w:r w:rsidRPr="00303179">
        <w:rPr>
          <w:rStyle w:val="eop"/>
          <w:rFonts w:ascii="Arial" w:hAnsi="Arial" w:cs="Arial"/>
        </w:rPr>
        <w:t> </w:t>
      </w:r>
    </w:p>
    <w:p w14:paraId="626E1340" w14:textId="77777777" w:rsidR="00303179" w:rsidRPr="00303179" w:rsidRDefault="00303179">
      <w:pPr>
        <w:pStyle w:val="paragraph"/>
        <w:numPr>
          <w:ilvl w:val="0"/>
          <w:numId w:val="9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Modelo desgastado </w:t>
      </w:r>
      <w:r w:rsidRPr="00303179">
        <w:rPr>
          <w:rStyle w:val="eop"/>
          <w:rFonts w:ascii="Arial" w:hAnsi="Arial" w:cs="Arial"/>
        </w:rPr>
        <w:t> </w:t>
      </w:r>
    </w:p>
    <w:p w14:paraId="33E565A7" w14:textId="77777777" w:rsidR="00303179" w:rsidRPr="00303179" w:rsidRDefault="00303179">
      <w:pPr>
        <w:pStyle w:val="paragraph"/>
        <w:numPr>
          <w:ilvl w:val="0"/>
          <w:numId w:val="92"/>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Yeso mal fraguado</w:t>
      </w:r>
      <w:r w:rsidRPr="00303179">
        <w:rPr>
          <w:rStyle w:val="eop"/>
          <w:rFonts w:ascii="Arial" w:hAnsi="Arial" w:cs="Arial"/>
        </w:rPr>
        <w:t> </w:t>
      </w:r>
    </w:p>
    <w:p w14:paraId="027984A0" w14:textId="77777777" w:rsidR="00303179" w:rsidRPr="00303179" w:rsidRDefault="00303179">
      <w:pPr>
        <w:pStyle w:val="paragraph"/>
        <w:numPr>
          <w:ilvl w:val="0"/>
          <w:numId w:val="93"/>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Todas las anteriores</w:t>
      </w:r>
      <w:r w:rsidRPr="00303179">
        <w:rPr>
          <w:rStyle w:val="eop"/>
          <w:rFonts w:ascii="Arial" w:hAnsi="Arial" w:cs="Arial"/>
        </w:rPr>
        <w:t> </w:t>
      </w:r>
    </w:p>
    <w:p w14:paraId="0AE19025" w14:textId="77777777" w:rsidR="00303179" w:rsidRPr="00303179" w:rsidRDefault="00303179" w:rsidP="00303179">
      <w:pPr>
        <w:pStyle w:val="paragraph"/>
        <w:spacing w:before="0" w:beforeAutospacing="0" w:after="0" w:afterAutospacing="0"/>
        <w:ind w:left="720"/>
        <w:jc w:val="both"/>
        <w:textAlignment w:val="baseline"/>
        <w:rPr>
          <w:rFonts w:ascii="Arial" w:hAnsi="Arial" w:cs="Arial"/>
        </w:rPr>
      </w:pPr>
      <w:r w:rsidRPr="00303179">
        <w:rPr>
          <w:rStyle w:val="eop"/>
          <w:rFonts w:ascii="Arial" w:hAnsi="Arial" w:cs="Arial"/>
        </w:rPr>
        <w:t> </w:t>
      </w:r>
    </w:p>
    <w:p w14:paraId="0A63A0C2"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14.- Cuántos errores en el modelo de yeso puede aceptar usted para la elaboración del aparato?</w:t>
      </w:r>
      <w:r w:rsidRPr="00303179">
        <w:rPr>
          <w:rStyle w:val="eop"/>
          <w:rFonts w:ascii="Arial" w:hAnsi="Arial" w:cs="Arial"/>
        </w:rPr>
        <w:t> </w:t>
      </w:r>
    </w:p>
    <w:p w14:paraId="2B1AD742" w14:textId="77777777" w:rsidR="00303179" w:rsidRPr="00303179" w:rsidRDefault="00303179">
      <w:pPr>
        <w:pStyle w:val="paragraph"/>
        <w:numPr>
          <w:ilvl w:val="0"/>
          <w:numId w:val="94"/>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Ninguno</w:t>
      </w:r>
      <w:r w:rsidRPr="00303179">
        <w:rPr>
          <w:rStyle w:val="eop"/>
          <w:rFonts w:ascii="Arial" w:hAnsi="Arial" w:cs="Arial"/>
        </w:rPr>
        <w:t> </w:t>
      </w:r>
    </w:p>
    <w:p w14:paraId="3FC0D0AD" w14:textId="77777777" w:rsidR="00303179" w:rsidRPr="00303179" w:rsidRDefault="00303179">
      <w:pPr>
        <w:pStyle w:val="paragraph"/>
        <w:numPr>
          <w:ilvl w:val="0"/>
          <w:numId w:val="95"/>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De 1 a 2</w:t>
      </w:r>
      <w:r w:rsidRPr="00303179">
        <w:rPr>
          <w:rStyle w:val="eop"/>
          <w:rFonts w:ascii="Arial" w:hAnsi="Arial" w:cs="Arial"/>
        </w:rPr>
        <w:t> </w:t>
      </w:r>
    </w:p>
    <w:p w14:paraId="63125DA7" w14:textId="77777777" w:rsidR="00303179" w:rsidRPr="00303179" w:rsidRDefault="00303179">
      <w:pPr>
        <w:pStyle w:val="paragraph"/>
        <w:numPr>
          <w:ilvl w:val="0"/>
          <w:numId w:val="96"/>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De 2 a 3</w:t>
      </w:r>
      <w:r w:rsidRPr="00303179">
        <w:rPr>
          <w:rStyle w:val="eop"/>
          <w:rFonts w:ascii="Arial" w:hAnsi="Arial" w:cs="Arial"/>
        </w:rPr>
        <w:t> </w:t>
      </w:r>
    </w:p>
    <w:p w14:paraId="529FC395" w14:textId="77777777" w:rsidR="00303179" w:rsidRPr="00303179" w:rsidRDefault="00303179">
      <w:pPr>
        <w:pStyle w:val="paragraph"/>
        <w:numPr>
          <w:ilvl w:val="0"/>
          <w:numId w:val="97"/>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Todos, no hay relevancia </w:t>
      </w:r>
      <w:r w:rsidRPr="00303179">
        <w:rPr>
          <w:rStyle w:val="eop"/>
          <w:rFonts w:ascii="Arial" w:hAnsi="Arial" w:cs="Arial"/>
        </w:rPr>
        <w:t> </w:t>
      </w:r>
    </w:p>
    <w:p w14:paraId="561F04E4"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eop"/>
          <w:rFonts w:ascii="Arial" w:hAnsi="Arial" w:cs="Arial"/>
        </w:rPr>
        <w:t> </w:t>
      </w:r>
    </w:p>
    <w:p w14:paraId="7F0B8FE4" w14:textId="77777777" w:rsidR="00303179" w:rsidRPr="00303179" w:rsidRDefault="00303179" w:rsidP="00303179">
      <w:pPr>
        <w:pStyle w:val="paragraph"/>
        <w:spacing w:before="0" w:beforeAutospacing="0" w:after="0" w:afterAutospacing="0"/>
        <w:jc w:val="both"/>
        <w:textAlignment w:val="baseline"/>
        <w:rPr>
          <w:rFonts w:ascii="Arial" w:hAnsi="Arial" w:cs="Arial"/>
        </w:rPr>
      </w:pPr>
      <w:r w:rsidRPr="00303179">
        <w:rPr>
          <w:rStyle w:val="normaltextrun"/>
          <w:rFonts w:ascii="Arial" w:hAnsi="Arial" w:cs="Arial"/>
        </w:rPr>
        <w:t>15.</w:t>
      </w:r>
      <w:proofErr w:type="gramStart"/>
      <w:r w:rsidRPr="00303179">
        <w:rPr>
          <w:rStyle w:val="normaltextrun"/>
          <w:rFonts w:ascii="Arial" w:hAnsi="Arial" w:cs="Arial"/>
        </w:rPr>
        <w:t>-¿ Por</w:t>
      </w:r>
      <w:proofErr w:type="gramEnd"/>
      <w:r w:rsidRPr="00303179">
        <w:rPr>
          <w:rStyle w:val="normaltextrun"/>
          <w:rFonts w:ascii="Arial" w:hAnsi="Arial" w:cs="Arial"/>
        </w:rPr>
        <w:t xml:space="preserve"> último, para usted cuál es el nivel de prevención dental en México?</w:t>
      </w:r>
      <w:r w:rsidRPr="00303179">
        <w:rPr>
          <w:rStyle w:val="eop"/>
          <w:rFonts w:ascii="Arial" w:hAnsi="Arial" w:cs="Arial"/>
        </w:rPr>
        <w:t> </w:t>
      </w:r>
    </w:p>
    <w:p w14:paraId="799C21B3" w14:textId="77777777" w:rsidR="00303179" w:rsidRPr="00303179" w:rsidRDefault="00303179">
      <w:pPr>
        <w:pStyle w:val="paragraph"/>
        <w:numPr>
          <w:ilvl w:val="0"/>
          <w:numId w:val="98"/>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Alto</w:t>
      </w:r>
      <w:r w:rsidRPr="00303179">
        <w:rPr>
          <w:rStyle w:val="eop"/>
          <w:rFonts w:ascii="Arial" w:hAnsi="Arial" w:cs="Arial"/>
        </w:rPr>
        <w:t> </w:t>
      </w:r>
    </w:p>
    <w:p w14:paraId="75C5C43D" w14:textId="77777777" w:rsidR="00303179" w:rsidRPr="00303179" w:rsidRDefault="00303179">
      <w:pPr>
        <w:pStyle w:val="paragraph"/>
        <w:numPr>
          <w:ilvl w:val="0"/>
          <w:numId w:val="99"/>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Medio</w:t>
      </w:r>
      <w:r w:rsidRPr="00303179">
        <w:rPr>
          <w:rStyle w:val="eop"/>
          <w:rFonts w:ascii="Arial" w:hAnsi="Arial" w:cs="Arial"/>
        </w:rPr>
        <w:t> </w:t>
      </w:r>
    </w:p>
    <w:p w14:paraId="3F064DDF" w14:textId="77777777" w:rsidR="00303179" w:rsidRPr="00303179" w:rsidRDefault="00303179">
      <w:pPr>
        <w:pStyle w:val="paragraph"/>
        <w:numPr>
          <w:ilvl w:val="0"/>
          <w:numId w:val="100"/>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Bajo</w:t>
      </w:r>
      <w:r w:rsidRPr="00303179">
        <w:rPr>
          <w:rStyle w:val="eop"/>
          <w:rFonts w:ascii="Arial" w:hAnsi="Arial" w:cs="Arial"/>
        </w:rPr>
        <w:t> </w:t>
      </w:r>
    </w:p>
    <w:p w14:paraId="6FE64BA3" w14:textId="77777777" w:rsidR="00303179" w:rsidRPr="00303179" w:rsidRDefault="00303179">
      <w:pPr>
        <w:pStyle w:val="paragraph"/>
        <w:numPr>
          <w:ilvl w:val="0"/>
          <w:numId w:val="101"/>
        </w:numPr>
        <w:spacing w:before="0" w:beforeAutospacing="0" w:after="0" w:afterAutospacing="0"/>
        <w:ind w:left="1080" w:firstLine="0"/>
        <w:textAlignment w:val="baseline"/>
        <w:rPr>
          <w:rFonts w:ascii="Arial" w:hAnsi="Arial" w:cs="Arial"/>
        </w:rPr>
      </w:pPr>
      <w:r w:rsidRPr="00303179">
        <w:rPr>
          <w:rStyle w:val="normaltextrun"/>
          <w:rFonts w:ascii="Arial" w:hAnsi="Arial" w:cs="Arial"/>
        </w:rPr>
        <w:t>Muy bajo</w:t>
      </w:r>
      <w:r w:rsidRPr="00303179">
        <w:rPr>
          <w:rStyle w:val="eop"/>
          <w:rFonts w:ascii="Arial" w:hAnsi="Arial" w:cs="Arial"/>
        </w:rPr>
        <w:t> </w:t>
      </w:r>
    </w:p>
    <w:p w14:paraId="29ACD171" w14:textId="77777777" w:rsidR="00303179" w:rsidRPr="00303179" w:rsidRDefault="00303179" w:rsidP="00303179">
      <w:pPr>
        <w:pStyle w:val="paragraph"/>
        <w:spacing w:before="0" w:after="0" w:line="360" w:lineRule="auto"/>
        <w:jc w:val="both"/>
        <w:textAlignment w:val="baseline"/>
        <w:rPr>
          <w:rFonts w:ascii="Arial" w:hAnsi="Arial" w:cs="Arial"/>
        </w:rPr>
      </w:pPr>
    </w:p>
    <w:p w14:paraId="027924B1"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7C81599D"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0957C88A"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07B4FAED"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450B10B1"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548C31CA"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215EE3E8"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0682D7BC"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lastRenderedPageBreak/>
        <w:t>Resultados </w:t>
      </w:r>
      <w:r>
        <w:rPr>
          <w:rStyle w:val="eop"/>
          <w:rFonts w:ascii="Arial" w:hAnsi="Arial" w:cs="Arial"/>
        </w:rPr>
        <w:t> </w:t>
      </w:r>
    </w:p>
    <w:p w14:paraId="649AFFDE"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2956C6CF" w14:textId="77777777" w:rsidR="005F75FB" w:rsidRDefault="005F75FB" w:rsidP="005F75FB">
      <w:pPr>
        <w:pStyle w:val="paragraph"/>
        <w:spacing w:before="0" w:beforeAutospacing="0" w:after="0" w:afterAutospacing="0"/>
        <w:textAlignment w:val="baseline"/>
        <w:rPr>
          <w:rStyle w:val="eop"/>
          <w:rFonts w:ascii="Arial" w:hAnsi="Arial" w:cs="Arial"/>
        </w:rPr>
      </w:pPr>
      <w:r>
        <w:rPr>
          <w:rStyle w:val="normaltextrun"/>
          <w:rFonts w:ascii="Arial" w:hAnsi="Arial" w:cs="Arial"/>
        </w:rPr>
        <w:t>El cuestionario fue aplicado a 50 protesistas dentales del Valle de Toluca.</w:t>
      </w:r>
      <w:r>
        <w:rPr>
          <w:rStyle w:val="eop"/>
          <w:rFonts w:ascii="Arial" w:hAnsi="Arial" w:cs="Arial"/>
        </w:rPr>
        <w:t> </w:t>
      </w:r>
    </w:p>
    <w:p w14:paraId="2EC6F832"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p>
    <w:p w14:paraId="06474594"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p>
    <w:p w14:paraId="2B616272"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p>
    <w:p w14:paraId="0115C0E7" w14:textId="23CE3DFF"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1ECA473" wp14:editId="7582539A">
            <wp:extent cx="4572000" cy="1924050"/>
            <wp:effectExtent l="0" t="0" r="0" b="0"/>
            <wp:docPr id="368996073" name="Imagen 34" descr="Gráfico de las respuestas de Formularios. Título de la pregunta: Sex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ráfico de las respuestas de Formularios. Título de la pregunta: Sexo. Número de respuestas: 50 respuesta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3A961F42"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El 52% de los protesistas encuestados son hombres y el 48% son protesistas dentales mujeres.</w:t>
      </w:r>
      <w:r>
        <w:rPr>
          <w:rStyle w:val="eop"/>
          <w:rFonts w:ascii="Arial" w:hAnsi="Arial" w:cs="Arial"/>
        </w:rPr>
        <w:t> </w:t>
      </w:r>
    </w:p>
    <w:p w14:paraId="2C39E971" w14:textId="77777777" w:rsidR="005F75FB" w:rsidRDefault="005F75FB" w:rsidP="005F75FB">
      <w:pPr>
        <w:pStyle w:val="paragraph"/>
        <w:spacing w:before="0" w:beforeAutospacing="0" w:after="0" w:afterAutospacing="0"/>
        <w:textAlignment w:val="baseline"/>
        <w:rPr>
          <w:rStyle w:val="eop"/>
          <w:rFonts w:ascii="Calibri" w:hAnsi="Calibri" w:cs="Calibri"/>
          <w:sz w:val="22"/>
          <w:szCs w:val="22"/>
        </w:rPr>
      </w:pPr>
      <w:r>
        <w:rPr>
          <w:rStyle w:val="eop"/>
          <w:rFonts w:ascii="Calibri" w:hAnsi="Calibri" w:cs="Calibri"/>
          <w:sz w:val="22"/>
          <w:szCs w:val="22"/>
        </w:rPr>
        <w:t> </w:t>
      </w:r>
    </w:p>
    <w:p w14:paraId="3628F40B" w14:textId="77777777" w:rsidR="005F75FB" w:rsidRDefault="005F75FB" w:rsidP="005F75FB">
      <w:pPr>
        <w:pStyle w:val="paragraph"/>
        <w:spacing w:before="0" w:beforeAutospacing="0" w:after="0" w:afterAutospacing="0"/>
        <w:textAlignment w:val="baseline"/>
        <w:rPr>
          <w:rStyle w:val="eop"/>
          <w:rFonts w:ascii="Calibri" w:hAnsi="Calibri" w:cs="Calibri"/>
          <w:sz w:val="22"/>
          <w:szCs w:val="22"/>
        </w:rPr>
      </w:pPr>
    </w:p>
    <w:p w14:paraId="4664C012" w14:textId="77777777" w:rsidR="005F75FB" w:rsidRDefault="005F75FB" w:rsidP="005F75FB">
      <w:pPr>
        <w:pStyle w:val="paragraph"/>
        <w:spacing w:before="0" w:beforeAutospacing="0" w:after="0" w:afterAutospacing="0"/>
        <w:textAlignment w:val="baseline"/>
        <w:rPr>
          <w:rStyle w:val="eop"/>
          <w:rFonts w:ascii="Calibri" w:hAnsi="Calibri" w:cs="Calibri"/>
          <w:sz w:val="22"/>
          <w:szCs w:val="22"/>
        </w:rPr>
      </w:pPr>
    </w:p>
    <w:p w14:paraId="240B066E" w14:textId="77777777" w:rsidR="005F75FB" w:rsidRDefault="005F75FB" w:rsidP="005F75FB">
      <w:pPr>
        <w:pStyle w:val="paragraph"/>
        <w:spacing w:before="0" w:beforeAutospacing="0" w:after="0" w:afterAutospacing="0"/>
        <w:textAlignment w:val="baseline"/>
        <w:rPr>
          <w:rStyle w:val="eop"/>
          <w:rFonts w:ascii="Calibri" w:hAnsi="Calibri" w:cs="Calibri"/>
          <w:sz w:val="22"/>
          <w:szCs w:val="22"/>
        </w:rPr>
      </w:pPr>
    </w:p>
    <w:p w14:paraId="38D4E92A" w14:textId="77777777" w:rsidR="005F75FB" w:rsidRDefault="005F75FB" w:rsidP="005F75FB">
      <w:pPr>
        <w:pStyle w:val="paragraph"/>
        <w:spacing w:before="0" w:beforeAutospacing="0" w:after="0" w:afterAutospacing="0"/>
        <w:textAlignment w:val="baseline"/>
        <w:rPr>
          <w:rStyle w:val="eop"/>
          <w:rFonts w:ascii="Calibri" w:hAnsi="Calibri" w:cs="Calibri"/>
          <w:sz w:val="22"/>
          <w:szCs w:val="22"/>
        </w:rPr>
      </w:pPr>
    </w:p>
    <w:p w14:paraId="74100CA7"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p>
    <w:p w14:paraId="44BD5769"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2ECF3C4D" w14:textId="58054A44"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2E6D9DEE" wp14:editId="2D3B53A9">
            <wp:extent cx="4572000" cy="1924050"/>
            <wp:effectExtent l="0" t="0" r="0" b="0"/>
            <wp:docPr id="337987639" name="Imagen 33" descr="Gráfico de las respuestas de Formularios. Título de la pregunta: Edad (años).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ráfico de las respuestas de Formularios. Título de la pregunta: Edad (años). Número de respuestas: 50 respuesta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5F4911B0"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138843A" w14:textId="77777777" w:rsidR="005F75FB" w:rsidRPr="005F75FB" w:rsidRDefault="005F75FB" w:rsidP="005F75FB">
      <w:pPr>
        <w:pStyle w:val="paragraph"/>
        <w:spacing w:before="0" w:beforeAutospacing="0" w:after="0" w:afterAutospacing="0" w:line="360" w:lineRule="auto"/>
        <w:textAlignment w:val="baseline"/>
        <w:rPr>
          <w:rFonts w:ascii="Arial" w:hAnsi="Arial" w:cs="Arial"/>
          <w:sz w:val="18"/>
          <w:szCs w:val="18"/>
        </w:rPr>
      </w:pPr>
      <w:r w:rsidRPr="005F75FB">
        <w:rPr>
          <w:rStyle w:val="eop"/>
          <w:rFonts w:ascii="Arial" w:hAnsi="Arial" w:cs="Arial"/>
        </w:rPr>
        <w:t> </w:t>
      </w:r>
    </w:p>
    <w:p w14:paraId="40355F24" w14:textId="77777777" w:rsidR="005F75FB" w:rsidRPr="005F75FB" w:rsidRDefault="005F75FB" w:rsidP="005F75FB">
      <w:pPr>
        <w:pStyle w:val="paragraph"/>
        <w:spacing w:before="0" w:beforeAutospacing="0" w:after="0" w:afterAutospacing="0" w:line="360" w:lineRule="auto"/>
        <w:textAlignment w:val="baseline"/>
        <w:rPr>
          <w:rFonts w:ascii="Arial" w:hAnsi="Arial" w:cs="Arial"/>
          <w:sz w:val="18"/>
          <w:szCs w:val="18"/>
        </w:rPr>
      </w:pPr>
      <w:r w:rsidRPr="005F75FB">
        <w:rPr>
          <w:rStyle w:val="normaltextrun"/>
          <w:rFonts w:ascii="Arial" w:hAnsi="Arial" w:cs="Arial"/>
        </w:rPr>
        <w:t>En su mayoría tienen entre 21-25 años de edad (58%) el demás 42% tiene entre los 26-50 años aproximadamente.</w:t>
      </w:r>
      <w:r w:rsidRPr="005F75FB">
        <w:rPr>
          <w:rStyle w:val="eop"/>
          <w:rFonts w:ascii="Arial" w:hAnsi="Arial" w:cs="Arial"/>
        </w:rPr>
        <w:t> </w:t>
      </w:r>
    </w:p>
    <w:p w14:paraId="5A8FB926" w14:textId="77777777" w:rsidR="005F75FB" w:rsidRPr="005F75FB" w:rsidRDefault="005F75FB" w:rsidP="005F75FB">
      <w:pPr>
        <w:pStyle w:val="paragraph"/>
        <w:spacing w:before="0" w:beforeAutospacing="0" w:after="0" w:afterAutospacing="0"/>
        <w:textAlignment w:val="baseline"/>
        <w:rPr>
          <w:rFonts w:ascii="Arial" w:hAnsi="Arial" w:cs="Arial"/>
          <w:sz w:val="18"/>
          <w:szCs w:val="18"/>
        </w:rPr>
      </w:pPr>
      <w:r w:rsidRPr="005F75FB">
        <w:rPr>
          <w:rStyle w:val="eop"/>
          <w:rFonts w:ascii="Arial" w:hAnsi="Arial" w:cs="Arial"/>
        </w:rPr>
        <w:t> </w:t>
      </w:r>
    </w:p>
    <w:p w14:paraId="56BED52C"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204E82D" w14:textId="1FC61F55"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3E50783F" wp14:editId="3E13FC62">
            <wp:extent cx="4572000" cy="1924050"/>
            <wp:effectExtent l="0" t="0" r="0" b="0"/>
            <wp:docPr id="459793107" name="Imagen 32" descr="Gráfico de las respuestas de Formularios. Título de la pregunta: Años de experiencia en el área técnica.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ráfico de las respuestas de Formularios. Título de la pregunta: Años de experiencia en el área técnica. Número de respuestas: 50 respuesta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414BF577"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A14BE75" w14:textId="54B186D8"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El 84% de protesistas dentales encuestados tienen entre 1-10 años de experiencia, el 16% tiene más de 11 años de experiencia.</w:t>
      </w:r>
    </w:p>
    <w:p w14:paraId="28DB5B62" w14:textId="398F0182" w:rsidR="005F75FB" w:rsidRDefault="005F75FB" w:rsidP="005F75FB">
      <w:pPr>
        <w:pStyle w:val="paragraph"/>
        <w:spacing w:before="0" w:beforeAutospacing="0" w:after="0" w:afterAutospacing="0" w:line="360" w:lineRule="auto"/>
        <w:textAlignment w:val="baseline"/>
        <w:rPr>
          <w:rStyle w:val="eop"/>
          <w:rFonts w:ascii="Arial" w:hAnsi="Arial" w:cs="Arial"/>
        </w:rPr>
      </w:pPr>
    </w:p>
    <w:p w14:paraId="78885C8F" w14:textId="77777777" w:rsidR="005F75FB" w:rsidRDefault="005F75FB" w:rsidP="005F75FB">
      <w:pPr>
        <w:pStyle w:val="paragraph"/>
        <w:spacing w:before="0" w:beforeAutospacing="0" w:after="0" w:afterAutospacing="0"/>
        <w:textAlignment w:val="baseline"/>
        <w:rPr>
          <w:rStyle w:val="eop"/>
          <w:rFonts w:ascii="Arial" w:hAnsi="Arial" w:cs="Arial"/>
        </w:rPr>
      </w:pPr>
    </w:p>
    <w:p w14:paraId="051BA4F9" w14:textId="77777777" w:rsidR="005F75FB" w:rsidRDefault="005F75FB" w:rsidP="005F75FB">
      <w:pPr>
        <w:pStyle w:val="paragraph"/>
        <w:spacing w:before="0" w:beforeAutospacing="0" w:after="0" w:afterAutospacing="0"/>
        <w:textAlignment w:val="baseline"/>
        <w:rPr>
          <w:rStyle w:val="eop"/>
          <w:rFonts w:ascii="Arial" w:hAnsi="Arial" w:cs="Arial"/>
        </w:rPr>
      </w:pPr>
    </w:p>
    <w:p w14:paraId="2DCC720F" w14:textId="77777777" w:rsidR="005F75FB" w:rsidRDefault="005F75FB" w:rsidP="005F75FB">
      <w:pPr>
        <w:pStyle w:val="paragraph"/>
        <w:spacing w:before="0" w:beforeAutospacing="0" w:after="0" w:afterAutospacing="0"/>
        <w:textAlignment w:val="baseline"/>
        <w:rPr>
          <w:rStyle w:val="eop"/>
          <w:rFonts w:ascii="Arial" w:hAnsi="Arial" w:cs="Arial"/>
        </w:rPr>
      </w:pPr>
    </w:p>
    <w:p w14:paraId="215E1B08" w14:textId="77777777" w:rsidR="005F75FB" w:rsidRDefault="005F75FB" w:rsidP="005F75FB">
      <w:pPr>
        <w:pStyle w:val="paragraph"/>
        <w:spacing w:before="0" w:beforeAutospacing="0" w:after="0" w:afterAutospacing="0"/>
        <w:textAlignment w:val="baseline"/>
        <w:rPr>
          <w:rStyle w:val="eop"/>
          <w:rFonts w:ascii="Arial" w:hAnsi="Arial" w:cs="Arial"/>
        </w:rPr>
      </w:pPr>
    </w:p>
    <w:p w14:paraId="526E9324"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p>
    <w:p w14:paraId="024D8005"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234E2E1" w14:textId="10BB645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021D8FD" wp14:editId="1663E0FF">
            <wp:extent cx="4572000" cy="1924050"/>
            <wp:effectExtent l="0" t="0" r="0" b="0"/>
            <wp:docPr id="1694692351" name="Imagen 31" descr="Gráfico de las respuestas de Formularios. Título de la pregunta: Lugar de formación.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ráfico de las respuestas de Formularios. Título de la pregunta: Lugar de formación. Número de respuestas: 50 respuesta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71F0D23D"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EBE72B5"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El 50% son egresados de la Facultad de Odontología, el otro 50% son egresados de varios institutos como el Instituto de Prótesis Dental, el Conalep y escuelas particulares. </w:t>
      </w:r>
      <w:r>
        <w:rPr>
          <w:rStyle w:val="eop"/>
          <w:rFonts w:ascii="Arial" w:hAnsi="Arial" w:cs="Arial"/>
        </w:rPr>
        <w:t> </w:t>
      </w:r>
    </w:p>
    <w:p w14:paraId="2B437008"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52DBA6C"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5655A111" w14:textId="48B4B2B1"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1D8E1C0F" wp14:editId="2D4199C4">
            <wp:extent cx="4572000" cy="1924050"/>
            <wp:effectExtent l="0" t="0" r="0" b="0"/>
            <wp:docPr id="607499557" name="Imagen 30" descr="Gráfico de las respuestas de Formularios. Título de la pregunta: 1. ¿Qué función tiene los mantenedores de espaci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ráfico de las respuestas de Formularios. Título de la pregunta: 1. ¿Qué función tiene los mantenedores de espacio?. Número de respuestas: 50 respuesta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2E10EF3B"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 xml:space="preserve">Todos los protesistas dentales encuestados saben </w:t>
      </w:r>
      <w:proofErr w:type="spellStart"/>
      <w:r>
        <w:rPr>
          <w:rStyle w:val="normaltextrun"/>
          <w:rFonts w:ascii="Arial" w:hAnsi="Arial" w:cs="Arial"/>
        </w:rPr>
        <w:t>cual</w:t>
      </w:r>
      <w:proofErr w:type="spellEnd"/>
      <w:r>
        <w:rPr>
          <w:rStyle w:val="normaltextrun"/>
          <w:rFonts w:ascii="Arial" w:hAnsi="Arial" w:cs="Arial"/>
        </w:rPr>
        <w:t xml:space="preserve"> es la principal función del mantenedor de espacio.</w:t>
      </w:r>
      <w:r>
        <w:rPr>
          <w:rStyle w:val="eop"/>
          <w:rFonts w:ascii="Arial" w:hAnsi="Arial" w:cs="Arial"/>
        </w:rPr>
        <w:t> </w:t>
      </w:r>
    </w:p>
    <w:p w14:paraId="5AB66D0B"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3822B32"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53BFDBBA" w14:textId="77777777" w:rsidR="005F75FB" w:rsidRDefault="005F75FB" w:rsidP="005F75FB">
      <w:pPr>
        <w:pStyle w:val="paragraph"/>
        <w:spacing w:before="0" w:beforeAutospacing="0" w:after="0" w:afterAutospacing="0"/>
        <w:jc w:val="center"/>
        <w:textAlignment w:val="baseline"/>
        <w:rPr>
          <w:rStyle w:val="eop"/>
          <w:rFonts w:ascii="Calibri" w:hAnsi="Calibri" w:cs="Calibri"/>
          <w:sz w:val="22"/>
          <w:szCs w:val="22"/>
        </w:rPr>
      </w:pPr>
      <w:r>
        <w:rPr>
          <w:rStyle w:val="eop"/>
          <w:rFonts w:ascii="Calibri" w:hAnsi="Calibri" w:cs="Calibri"/>
          <w:sz w:val="22"/>
          <w:szCs w:val="22"/>
        </w:rPr>
        <w:t> </w:t>
      </w:r>
    </w:p>
    <w:p w14:paraId="30C6FE3D" w14:textId="77777777" w:rsidR="005F75FB" w:rsidRDefault="005F75FB" w:rsidP="005F75FB">
      <w:pPr>
        <w:pStyle w:val="paragraph"/>
        <w:spacing w:before="0" w:beforeAutospacing="0" w:after="0" w:afterAutospacing="0"/>
        <w:jc w:val="center"/>
        <w:textAlignment w:val="baseline"/>
        <w:rPr>
          <w:rStyle w:val="eop"/>
          <w:rFonts w:ascii="Calibri" w:hAnsi="Calibri" w:cs="Calibri"/>
          <w:sz w:val="22"/>
          <w:szCs w:val="22"/>
        </w:rPr>
      </w:pPr>
    </w:p>
    <w:p w14:paraId="6CE64CA7" w14:textId="77777777" w:rsidR="005F75FB" w:rsidRDefault="005F75FB" w:rsidP="005F75FB">
      <w:pPr>
        <w:pStyle w:val="paragraph"/>
        <w:spacing w:before="0" w:beforeAutospacing="0" w:after="0" w:afterAutospacing="0"/>
        <w:jc w:val="center"/>
        <w:textAlignment w:val="baseline"/>
        <w:rPr>
          <w:rStyle w:val="eop"/>
          <w:rFonts w:ascii="Calibri" w:hAnsi="Calibri" w:cs="Calibri"/>
          <w:sz w:val="22"/>
          <w:szCs w:val="22"/>
        </w:rPr>
      </w:pPr>
    </w:p>
    <w:p w14:paraId="5699A4BA" w14:textId="77777777" w:rsidR="005F75FB" w:rsidRDefault="005F75FB" w:rsidP="005F75FB">
      <w:pPr>
        <w:pStyle w:val="paragraph"/>
        <w:spacing w:before="0" w:beforeAutospacing="0" w:after="0" w:afterAutospacing="0"/>
        <w:jc w:val="center"/>
        <w:textAlignment w:val="baseline"/>
        <w:rPr>
          <w:rStyle w:val="eop"/>
          <w:rFonts w:ascii="Calibri" w:hAnsi="Calibri" w:cs="Calibri"/>
          <w:sz w:val="22"/>
          <w:szCs w:val="22"/>
        </w:rPr>
      </w:pPr>
    </w:p>
    <w:p w14:paraId="4BC335F2"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p>
    <w:p w14:paraId="025D621D" w14:textId="31722535"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6FD71D20" wp14:editId="4B55B0F3">
            <wp:extent cx="4572000" cy="1924050"/>
            <wp:effectExtent l="0" t="0" r="0" b="0"/>
            <wp:docPr id="1077400783" name="Imagen 29" descr="Gráfico de las respuestas de Formularios. Título de la pregunta: 2. Al no hacer uso de los mantenedores de espacio. ¿Qué problema se puede presentar?..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ráfico de las respuestas de Formularios. Título de la pregunta: 2. Al no hacer uso de los mantenedores de espacio. ¿Qué problema se puede presentar?.. Número de respuestas: 50 respuesta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5389A975"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6336CCD0"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85C3A34"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Los protesistas dentales encuestados saben perfectamente cuál sería la consecuencia al no hacer uso de los mantenedores de espacio. </w:t>
      </w:r>
      <w:r>
        <w:rPr>
          <w:rStyle w:val="eop"/>
          <w:rFonts w:ascii="Arial" w:hAnsi="Arial" w:cs="Arial"/>
        </w:rPr>
        <w:t> </w:t>
      </w:r>
    </w:p>
    <w:p w14:paraId="1531B349"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2EB7BB8E" w14:textId="2312F708"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2A853EE0" wp14:editId="199C7A77">
            <wp:extent cx="4572000" cy="1924050"/>
            <wp:effectExtent l="0" t="0" r="0" b="0"/>
            <wp:docPr id="1038190424" name="Imagen 28" descr="Gráfico de las respuestas de Formularios. Título de la pregunta: 3. Requisitos que se deben tener en cuenta para la correcta elaboración del mantenedor de espaci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ráfico de las respuestas de Formularios. Título de la pregunta: 3. Requisitos que se deben tener en cuenta para la correcta elaboración del mantenedor de espacio.. Número de respuestas: 50 respuesta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normaltextrun"/>
          <w:rFonts w:ascii="Arial" w:hAnsi="Arial" w:cs="Arial"/>
        </w:rPr>
        <w:t> </w:t>
      </w:r>
      <w:r>
        <w:rPr>
          <w:rStyle w:val="eop"/>
          <w:rFonts w:ascii="Arial" w:hAnsi="Arial" w:cs="Arial"/>
        </w:rPr>
        <w:t> </w:t>
      </w:r>
    </w:p>
    <w:p w14:paraId="59A30DBA"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r>
        <w:rPr>
          <w:rStyle w:val="normaltextrun"/>
          <w:rFonts w:ascii="Arial" w:hAnsi="Arial" w:cs="Arial"/>
        </w:rPr>
        <w:t xml:space="preserve">El 28% considera que el requisito más importante para la elaboración del mantenedor de espacio es que deben de tener una impresión de alta calidad, el 12% es que su modelo de trabajo presente uno o varios espacios </w:t>
      </w:r>
      <w:proofErr w:type="spellStart"/>
      <w:r>
        <w:rPr>
          <w:rStyle w:val="normaltextrun"/>
          <w:rFonts w:ascii="Arial" w:hAnsi="Arial" w:cs="Arial"/>
        </w:rPr>
        <w:t>edentulos</w:t>
      </w:r>
      <w:proofErr w:type="spellEnd"/>
      <w:r>
        <w:rPr>
          <w:rStyle w:val="normaltextrun"/>
          <w:rFonts w:ascii="Arial" w:hAnsi="Arial" w:cs="Arial"/>
        </w:rPr>
        <w:t xml:space="preserve"> y el 58% debe de contar con ambas opciones para tener un trabajo exitoso. </w:t>
      </w:r>
      <w:r>
        <w:rPr>
          <w:rStyle w:val="eop"/>
          <w:rFonts w:ascii="Arial" w:hAnsi="Arial" w:cs="Arial"/>
        </w:rPr>
        <w:t> </w:t>
      </w:r>
    </w:p>
    <w:p w14:paraId="6EE81EED"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001B2750"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5661B9CC"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6DFF9B3A"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614A5B97"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p>
    <w:p w14:paraId="5F527BEC"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7A690764"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2A4D6E6E" w14:textId="66F33A42"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54C9E0BB" wp14:editId="0C9C659F">
            <wp:extent cx="4572000" cy="1924050"/>
            <wp:effectExtent l="0" t="0" r="0" b="0"/>
            <wp:docPr id="489425320" name="Imagen 27" descr="Gráfico de las respuestas de Formularios. Título de la pregunta: 4. ¿Cuántos aparatos de ortodoncia recibe por mes?.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ráfico de las respuestas de Formularios. Título de la pregunta: 4. ¿Cuántos aparatos de ortodoncia recibe por mes?. Número de respuestas: 50 respuesta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77924966"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 xml:space="preserve">El 52% recibe de 1 a 3 órdenes de trabajo para elaborar aparatos de </w:t>
      </w:r>
      <w:proofErr w:type="gramStart"/>
      <w:r>
        <w:rPr>
          <w:rStyle w:val="normaltextrun"/>
          <w:rFonts w:ascii="Arial" w:hAnsi="Arial" w:cs="Arial"/>
        </w:rPr>
        <w:t>ortodoncia ,</w:t>
      </w:r>
      <w:proofErr w:type="gramEnd"/>
      <w:r>
        <w:rPr>
          <w:rStyle w:val="normaltextrun"/>
          <w:rFonts w:ascii="Arial" w:hAnsi="Arial" w:cs="Arial"/>
        </w:rPr>
        <w:t xml:space="preserve"> y el 48% recibe de 4 o más órdenes de trabajo para elaborar aparatos de ortodoncia.</w:t>
      </w:r>
      <w:r>
        <w:rPr>
          <w:rStyle w:val="eop"/>
          <w:rFonts w:ascii="Arial" w:hAnsi="Arial" w:cs="Arial"/>
        </w:rPr>
        <w:t> </w:t>
      </w:r>
    </w:p>
    <w:p w14:paraId="4216CD48" w14:textId="700F2CA9"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5FBF391A" wp14:editId="68390F5C">
            <wp:extent cx="4572000" cy="1924050"/>
            <wp:effectExtent l="0" t="0" r="0" b="0"/>
            <wp:docPr id="380202584" name="Imagen 26" descr="Gráfico de las respuestas de Formularios. Título de la pregunta: 5.¿Cuántos de esos son mantenedores de espaci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ráfico de las respuestas de Formularios. Título de la pregunta: 5.¿Cuántos de esos son mantenedores de espacio?. Número de respuestas: 50 respuesta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7FCE2D7A"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3B397DC"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El 34% de los protesistas dentales solo elabora un mantenedor de espacio por mes, el 44% </w:t>
      </w:r>
      <w:proofErr w:type="gramStart"/>
      <w:r>
        <w:rPr>
          <w:rStyle w:val="normaltextrun"/>
          <w:rFonts w:ascii="Arial" w:hAnsi="Arial" w:cs="Arial"/>
        </w:rPr>
        <w:t>2  o</w:t>
      </w:r>
      <w:proofErr w:type="gramEnd"/>
      <w:r>
        <w:rPr>
          <w:rStyle w:val="normaltextrun"/>
          <w:rFonts w:ascii="Arial" w:hAnsi="Arial" w:cs="Arial"/>
        </w:rPr>
        <w:t xml:space="preserve"> 3 mantenedores de espacio por mes, el 6,% 4 o 5 por mes y el 16% no realiza ningún mantenedor  de espacio.</w:t>
      </w:r>
      <w:r>
        <w:rPr>
          <w:rStyle w:val="eop"/>
          <w:rFonts w:ascii="Arial" w:hAnsi="Arial" w:cs="Arial"/>
        </w:rPr>
        <w:t> </w:t>
      </w:r>
    </w:p>
    <w:p w14:paraId="3BD5942F"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r>
        <w:rPr>
          <w:rStyle w:val="eop"/>
          <w:rFonts w:ascii="Arial" w:hAnsi="Arial" w:cs="Arial"/>
        </w:rPr>
        <w:t> </w:t>
      </w:r>
    </w:p>
    <w:p w14:paraId="6B7D5A65"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33D35AAB"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0F5164DC"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7DE485CC"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p>
    <w:p w14:paraId="0BA2B0EF"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7B6A7CD7" w14:textId="6F7E5876"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45FE8C1D" wp14:editId="30DB7E05">
            <wp:extent cx="4572000" cy="1924050"/>
            <wp:effectExtent l="0" t="0" r="0" b="0"/>
            <wp:docPr id="858261654" name="Imagen 25" descr="Gráfico de las respuestas de Formularios. Título de la pregunta: 6.¿Qué tipo de mantenedor es más común que solicitan los Cirujanos Dentistas y/o Especialista?.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ráfico de las respuestas de Formularios. Título de la pregunta: 6.¿Qué tipo de mantenedor es más común que solicitan los Cirujanos Dentistas y/o Especialista?. Número de respuestas: 50 respuesta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3F4430E7"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rPr>
        <w:t> </w:t>
      </w:r>
    </w:p>
    <w:p w14:paraId="3614DDDE"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El tipo de mantenedor de espacio que más solicitan los Cirujanos Dentistas son los mantenedores de espacio fijo con un 56%. </w:t>
      </w:r>
      <w:r>
        <w:rPr>
          <w:rStyle w:val="eop"/>
          <w:rFonts w:ascii="Arial" w:hAnsi="Arial" w:cs="Arial"/>
        </w:rPr>
        <w:t> </w:t>
      </w:r>
    </w:p>
    <w:p w14:paraId="59906038"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rPr>
        <w:t> </w:t>
      </w:r>
    </w:p>
    <w:p w14:paraId="12C824A1"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331F7A0" w14:textId="2F7B10FE"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5151FD11" wp14:editId="17C9B03F">
            <wp:extent cx="4572000" cy="1924050"/>
            <wp:effectExtent l="0" t="0" r="0" b="0"/>
            <wp:docPr id="647365570" name="Imagen 24" descr="Gráfico de las respuestas de Formularios. Título de la pregunta: 7.¿Cuál es el mantenedor que más demandan los Cirujanos Dentistas y/o Especialista?.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ráfico de las respuestas de Formularios. Título de la pregunta: 7.¿Cuál es el mantenedor que más demandan los Cirujanos Dentistas y/o Especialista?. Número de respuestas: 50 respuestas."/>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4EF5855F"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El mantenedor de espacio que más demandan los Cirujanos Dentistas es la Corona banda-ansa con un 34%</w:t>
      </w:r>
      <w:r>
        <w:rPr>
          <w:rStyle w:val="eop"/>
          <w:rFonts w:ascii="Arial" w:hAnsi="Arial" w:cs="Arial"/>
        </w:rPr>
        <w:t> </w:t>
      </w:r>
    </w:p>
    <w:p w14:paraId="3C0A7BF5"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794235CD" w14:textId="073C8ECF"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5166486C" wp14:editId="606469D2">
            <wp:extent cx="4572000" cy="1924050"/>
            <wp:effectExtent l="0" t="0" r="0" b="0"/>
            <wp:docPr id="2069404009" name="Imagen 23" descr="Gráfico de las respuestas de Formularios. Título de la pregunta: 8. ¿Qué mantenedor es el más solicitado? .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ráfico de las respuestas de Formularios. Título de la pregunta: 8. ¿Qué mantenedor es el más solicitado? . Número de respuestas: 50 respuestas."/>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7C16E478"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547B81F"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El mantenedor de espacio más solicitado es la Corona banda-ansa con un 38%.</w:t>
      </w:r>
      <w:r>
        <w:rPr>
          <w:rStyle w:val="eop"/>
          <w:rFonts w:ascii="Arial" w:hAnsi="Arial" w:cs="Arial"/>
        </w:rPr>
        <w:t> </w:t>
      </w:r>
    </w:p>
    <w:p w14:paraId="7B6F3FB8"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87C7BE8" w14:textId="1AAA5630" w:rsidR="005F75FB" w:rsidRPr="005F75FB" w:rsidRDefault="005F75FB" w:rsidP="005F75FB">
      <w:pPr>
        <w:pStyle w:val="paragraph"/>
        <w:spacing w:before="0" w:beforeAutospacing="0" w:after="0" w:afterAutospacing="0"/>
        <w:textAlignment w:val="baseline"/>
        <w:rPr>
          <w:rFonts w:ascii="Arial" w:hAnsi="Arial" w:cs="Arial"/>
        </w:rPr>
      </w:pPr>
      <w:r>
        <w:rPr>
          <w:rStyle w:val="eop"/>
          <w:rFonts w:ascii="Arial" w:hAnsi="Arial" w:cs="Arial"/>
        </w:rPr>
        <w:t> </w:t>
      </w:r>
    </w:p>
    <w:p w14:paraId="0C23148E"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 </w:t>
      </w:r>
      <w:r>
        <w:rPr>
          <w:rStyle w:val="eop"/>
          <w:rFonts w:ascii="Arial" w:hAnsi="Arial" w:cs="Arial"/>
        </w:rPr>
        <w:t> </w:t>
      </w:r>
    </w:p>
    <w:p w14:paraId="38D83FA9" w14:textId="2384BEE2"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5BF52981" wp14:editId="789C6968">
            <wp:extent cx="4572000" cy="1924050"/>
            <wp:effectExtent l="0" t="0" r="0" b="0"/>
            <wp:docPr id="679740106" name="Imagen 22" descr="Gráfico de las respuestas de Formularios. Título de la pregunta: 9. ¿Cuál es el mantenedor más sencillo en su elaboración?.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ráfico de las respuestas de Formularios. Título de la pregunta: 9. ¿Cuál es el mantenedor más sencillo en su elaboración?. Número de respuestas: 50 respuesta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5B0F1973"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6D502F8F"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El mantenedor de espacio más sencillo de elaborar es la corona banda-ansa.</w:t>
      </w:r>
      <w:r>
        <w:rPr>
          <w:rStyle w:val="eop"/>
          <w:rFonts w:ascii="Arial" w:hAnsi="Arial" w:cs="Arial"/>
        </w:rPr>
        <w:t> </w:t>
      </w:r>
    </w:p>
    <w:p w14:paraId="383D7889"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945F5B7" w14:textId="46FDF87E"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674624A2" wp14:editId="2EF9FA24">
            <wp:extent cx="4572000" cy="1924050"/>
            <wp:effectExtent l="0" t="0" r="0" b="0"/>
            <wp:docPr id="1730058639" name="Imagen 21" descr="Gráfico de las respuestas de Formularios. Título de la pregunta: 10. ¿Cuál es el mantenedor con mayor dificultad de elaboración?.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ráfico de las respuestas de Formularios. Título de la pregunta: 10. ¿Cuál es el mantenedor con mayor dificultad de elaboración?. Número de respuestas: 50 respuesta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7BF02E11"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4824320B"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FA0B12E"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Arial" w:hAnsi="Arial" w:cs="Arial"/>
        </w:rPr>
        <w:t>El mantenedor de espacio que tiene mayor dificultad para su elaboración es el mantenedor de espacio con frente estético, con un 48%.</w:t>
      </w:r>
      <w:r>
        <w:rPr>
          <w:rStyle w:val="eop"/>
          <w:rFonts w:ascii="Arial" w:hAnsi="Arial" w:cs="Arial"/>
        </w:rPr>
        <w:t> </w:t>
      </w:r>
    </w:p>
    <w:p w14:paraId="42B9FBBE" w14:textId="77777777" w:rsidR="005F75FB" w:rsidRDefault="005F75FB" w:rsidP="005F75FB">
      <w:pPr>
        <w:pStyle w:val="paragraph"/>
        <w:spacing w:before="0" w:beforeAutospacing="0" w:after="0" w:afterAutospacing="0" w:line="360" w:lineRule="auto"/>
        <w:textAlignment w:val="baseline"/>
        <w:rPr>
          <w:rFonts w:ascii="Segoe UI" w:hAnsi="Segoe UI" w:cs="Segoe UI"/>
          <w:sz w:val="18"/>
          <w:szCs w:val="18"/>
        </w:rPr>
      </w:pPr>
      <w:r>
        <w:rPr>
          <w:rStyle w:val="eop"/>
          <w:rFonts w:ascii="Arial" w:hAnsi="Arial" w:cs="Arial"/>
        </w:rPr>
        <w:t> </w:t>
      </w:r>
    </w:p>
    <w:p w14:paraId="73FB6D2E"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0F9870A7"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662682B8"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6E71B4B1"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1B2DE111" w14:textId="698027C4"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08F854D7" wp14:editId="304BDD93">
            <wp:extent cx="4572000" cy="1924050"/>
            <wp:effectExtent l="0" t="0" r="0" b="0"/>
            <wp:docPr id="1531085861" name="Imagen 20" descr="Gráfico de las respuestas de Formularios. Título de la pregunta: 11. ¿Qué material considera que sea el primer factor de fallo en la elaboración del mantenedor?. Número de respuestas: 4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ráfico de las respuestas de Formularios. Título de la pregunta: 11. ¿Qué material considera que sea el primer factor de fallo en la elaboración del mantenedor?. Número de respuestas: 49 respuestas."/>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4A1FF8E8"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479CAACE"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proofErr w:type="gramStart"/>
      <w:r>
        <w:rPr>
          <w:rStyle w:val="normaltextrun"/>
          <w:rFonts w:ascii="Arial" w:hAnsi="Arial" w:cs="Arial"/>
        </w:rPr>
        <w:t>El  principal</w:t>
      </w:r>
      <w:proofErr w:type="gramEnd"/>
      <w:r>
        <w:rPr>
          <w:rStyle w:val="normaltextrun"/>
          <w:rFonts w:ascii="Arial" w:hAnsi="Arial" w:cs="Arial"/>
        </w:rPr>
        <w:t xml:space="preserve"> factor que hace que la elaboración del mantenedor de espacio no sea exitosa es que se presenten una soldadura defectuosa (33%) al igual que una inadecuada confección de bandas (33%), estas dos son muy importantes en caso de que se realice un mantenedor de espacio fijo.</w:t>
      </w:r>
      <w:r>
        <w:rPr>
          <w:rStyle w:val="eop"/>
          <w:rFonts w:ascii="Arial" w:hAnsi="Arial" w:cs="Arial"/>
        </w:rPr>
        <w:t> </w:t>
      </w:r>
    </w:p>
    <w:p w14:paraId="60518876"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32ECF8BA" w14:textId="5FA7F335"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39DB647E" wp14:editId="4B88F190">
            <wp:extent cx="4572000" cy="2078355"/>
            <wp:effectExtent l="0" t="0" r="0" b="0"/>
            <wp:docPr id="100501919" name="Imagen 19" descr="Gráfico de las respuestas de Formularios. Título de la pregunta: 12. ¿En los aparatos que llevan bandas utiliza prefabricadas, las realiza usted o recibe el modelo con bandas elaboradas por el clínico?. Número de respuestas: 49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ráfico de las respuestas de Formularios. Título de la pregunta: 12. ¿En los aparatos que llevan bandas utiliza prefabricadas, las realiza usted o recibe el modelo con bandas elaboradas por el clínico?. Número de respuestas: 49 respuestas."/>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572000" cy="2078355"/>
                    </a:xfrm>
                    <a:prstGeom prst="rect">
                      <a:avLst/>
                    </a:prstGeom>
                    <a:noFill/>
                    <a:ln>
                      <a:noFill/>
                    </a:ln>
                  </pic:spPr>
                </pic:pic>
              </a:graphicData>
            </a:graphic>
          </wp:inline>
        </w:drawing>
      </w:r>
      <w:r>
        <w:rPr>
          <w:rStyle w:val="eop"/>
          <w:rFonts w:ascii="Calibri" w:hAnsi="Calibri" w:cs="Calibri"/>
          <w:sz w:val="22"/>
          <w:szCs w:val="22"/>
        </w:rPr>
        <w:t> </w:t>
      </w:r>
    </w:p>
    <w:p w14:paraId="480EB396"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Calibri" w:hAnsi="Calibri" w:cs="Calibri"/>
          <w:sz w:val="22"/>
          <w:szCs w:val="22"/>
        </w:rPr>
        <w:t> </w:t>
      </w:r>
    </w:p>
    <w:p w14:paraId="731ABA82" w14:textId="77777777" w:rsidR="005F75FB" w:rsidRDefault="005F75FB" w:rsidP="005F75FB">
      <w:pPr>
        <w:pStyle w:val="paragraph"/>
        <w:spacing w:before="0" w:beforeAutospacing="0" w:after="0" w:afterAutospacing="0" w:line="360" w:lineRule="auto"/>
        <w:textAlignment w:val="baseline"/>
        <w:rPr>
          <w:rStyle w:val="normaltextrun"/>
          <w:rFonts w:ascii="Arial" w:hAnsi="Arial" w:cs="Arial"/>
        </w:rPr>
      </w:pPr>
      <w:r>
        <w:rPr>
          <w:rStyle w:val="normaltextrun"/>
          <w:rFonts w:ascii="Arial" w:hAnsi="Arial" w:cs="Arial"/>
        </w:rPr>
        <w:t>Solo el 11% reciben el modelo de trabajo con las bandas ya realizadas por el Cirujano dentista, el 89% las realiza o confecciona las bandas.</w:t>
      </w:r>
    </w:p>
    <w:p w14:paraId="29BC23CF" w14:textId="77777777" w:rsidR="005F75FB" w:rsidRDefault="005F75FB" w:rsidP="005F75FB">
      <w:pPr>
        <w:pStyle w:val="paragraph"/>
        <w:spacing w:before="0" w:beforeAutospacing="0" w:after="0" w:afterAutospacing="0"/>
        <w:textAlignment w:val="baseline"/>
        <w:rPr>
          <w:rStyle w:val="normaltextrun"/>
          <w:rFonts w:ascii="Arial" w:hAnsi="Arial" w:cs="Arial"/>
        </w:rPr>
      </w:pPr>
    </w:p>
    <w:p w14:paraId="43F77732" w14:textId="77777777" w:rsidR="005F75FB" w:rsidRDefault="005F75FB" w:rsidP="005F75FB">
      <w:pPr>
        <w:pStyle w:val="paragraph"/>
        <w:spacing w:before="0" w:beforeAutospacing="0" w:after="0" w:afterAutospacing="0"/>
        <w:textAlignment w:val="baseline"/>
        <w:rPr>
          <w:rStyle w:val="normaltextrun"/>
          <w:rFonts w:ascii="Arial" w:hAnsi="Arial" w:cs="Arial"/>
        </w:rPr>
      </w:pPr>
    </w:p>
    <w:p w14:paraId="4D04DD6D" w14:textId="77777777" w:rsidR="005F75FB" w:rsidRDefault="005F75FB" w:rsidP="005F75FB">
      <w:pPr>
        <w:pStyle w:val="paragraph"/>
        <w:spacing w:before="0" w:beforeAutospacing="0" w:after="0" w:afterAutospacing="0"/>
        <w:textAlignment w:val="baseline"/>
        <w:rPr>
          <w:rStyle w:val="normaltextrun"/>
          <w:rFonts w:ascii="Arial" w:hAnsi="Arial" w:cs="Arial"/>
        </w:rPr>
      </w:pPr>
    </w:p>
    <w:p w14:paraId="3E0242F8" w14:textId="77777777" w:rsidR="005F75FB" w:rsidRDefault="005F75FB" w:rsidP="005F75FB">
      <w:pPr>
        <w:pStyle w:val="paragraph"/>
        <w:spacing w:before="0" w:beforeAutospacing="0" w:after="0" w:afterAutospacing="0"/>
        <w:textAlignment w:val="baseline"/>
        <w:rPr>
          <w:rStyle w:val="normaltextrun"/>
          <w:rFonts w:ascii="Arial" w:hAnsi="Arial" w:cs="Arial"/>
        </w:rPr>
      </w:pPr>
    </w:p>
    <w:p w14:paraId="770C6E49" w14:textId="77D005CC"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2EFDCD5" w14:textId="2DDA1C54"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0AB0BF1" wp14:editId="69C7B791">
            <wp:extent cx="4572000" cy="2078355"/>
            <wp:effectExtent l="0" t="0" r="0" b="0"/>
            <wp:docPr id="526213044" name="Imagen 18" descr="Gráfico de las respuestas de Formularios. Título de la pregunta: 13. ¿Cuál de estas situaciones considera que es la más común para la incorrecta realización de un aparat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ráfico de las respuestas de Formularios. Título de la pregunta: 13. ¿Cuál de estas situaciones considera que es la más común para la incorrecta realización de un aparato?. Número de respuestas: 50 respuesta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572000" cy="2078355"/>
                    </a:xfrm>
                    <a:prstGeom prst="rect">
                      <a:avLst/>
                    </a:prstGeom>
                    <a:noFill/>
                    <a:ln>
                      <a:noFill/>
                    </a:ln>
                  </pic:spPr>
                </pic:pic>
              </a:graphicData>
            </a:graphic>
          </wp:inline>
        </w:drawing>
      </w:r>
      <w:r>
        <w:rPr>
          <w:rStyle w:val="eop"/>
          <w:rFonts w:ascii="Calibri" w:hAnsi="Calibri" w:cs="Calibri"/>
          <w:sz w:val="22"/>
          <w:szCs w:val="22"/>
        </w:rPr>
        <w:t> </w:t>
      </w:r>
    </w:p>
    <w:p w14:paraId="36F7AA07" w14:textId="77777777" w:rsidR="005F75FB" w:rsidRDefault="005F75FB" w:rsidP="005F75FB">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ascii="Arial" w:hAnsi="Arial" w:cs="Arial"/>
        </w:rPr>
        <w:t> </w:t>
      </w:r>
    </w:p>
    <w:p w14:paraId="56428F6E"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El principal factor para una incorrecta elaboración del mantenedor de espacio es que el modelo de trabajo este corrido por una mala toma de impresión (54%), al igual que la impresión haya sido tomada por alginato y esta se haya contraído.</w:t>
      </w:r>
      <w:r>
        <w:rPr>
          <w:rStyle w:val="eop"/>
          <w:rFonts w:ascii="Arial" w:hAnsi="Arial" w:cs="Arial"/>
        </w:rPr>
        <w:t> </w:t>
      </w:r>
    </w:p>
    <w:p w14:paraId="52855457"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r>
        <w:rPr>
          <w:rStyle w:val="eop"/>
          <w:rFonts w:ascii="Arial" w:hAnsi="Arial" w:cs="Arial"/>
        </w:rPr>
        <w:t> </w:t>
      </w:r>
    </w:p>
    <w:p w14:paraId="44E409FC"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27CA89A8" w14:textId="77777777" w:rsidR="005F75FB" w:rsidRDefault="005F75FB" w:rsidP="005F75FB">
      <w:pPr>
        <w:pStyle w:val="paragraph"/>
        <w:spacing w:before="0" w:beforeAutospacing="0" w:after="0" w:afterAutospacing="0"/>
        <w:jc w:val="both"/>
        <w:textAlignment w:val="baseline"/>
        <w:rPr>
          <w:rStyle w:val="eop"/>
          <w:rFonts w:ascii="Arial" w:hAnsi="Arial" w:cs="Arial"/>
        </w:rPr>
      </w:pPr>
    </w:p>
    <w:p w14:paraId="78E70A74"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p>
    <w:p w14:paraId="60015E3A" w14:textId="77777777" w:rsidR="005F75FB" w:rsidRDefault="005F75FB" w:rsidP="005F75FB">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rPr>
        <w:t> </w:t>
      </w:r>
    </w:p>
    <w:p w14:paraId="2F88C1FF" w14:textId="5FDE6323"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2CF5F20C" wp14:editId="6F671004">
            <wp:extent cx="4572000" cy="1924050"/>
            <wp:effectExtent l="0" t="0" r="0" b="0"/>
            <wp:docPr id="384104953" name="Imagen 17" descr="Gráfico de las respuestas de Formularios. Título de la pregunta: 14.¿Cuántos errores en el modelo de yeso puede aceptar usted para la elaboración del aparat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ráfico de las respuestas de Formularios. Título de la pregunta: 14.¿Cuántos errores en el modelo de yeso puede aceptar usted para la elaboración del aparato?. Número de respuestas: 50 respuesta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2C870ED5" w14:textId="77777777" w:rsidR="005F75FB" w:rsidRDefault="005F75FB" w:rsidP="005F75FB">
      <w:pPr>
        <w:pStyle w:val="paragraph"/>
        <w:spacing w:before="0" w:beforeAutospacing="0" w:after="0" w:afterAutospacing="0" w:line="360" w:lineRule="auto"/>
        <w:jc w:val="center"/>
        <w:textAlignment w:val="baseline"/>
        <w:rPr>
          <w:rFonts w:ascii="Segoe UI" w:hAnsi="Segoe UI" w:cs="Segoe UI"/>
          <w:sz w:val="18"/>
          <w:szCs w:val="18"/>
        </w:rPr>
      </w:pPr>
      <w:r>
        <w:rPr>
          <w:rStyle w:val="eop"/>
          <w:rFonts w:ascii="Calibri" w:hAnsi="Calibri" w:cs="Calibri"/>
          <w:sz w:val="22"/>
          <w:szCs w:val="22"/>
        </w:rPr>
        <w:t> </w:t>
      </w:r>
    </w:p>
    <w:p w14:paraId="5450C7E3"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El 42% de los protesistas encuestados aceptan que el modelo de trabajo que les lleve el Cirujano </w:t>
      </w:r>
      <w:proofErr w:type="gramStart"/>
      <w:r>
        <w:rPr>
          <w:rStyle w:val="normaltextrun"/>
          <w:rFonts w:ascii="Arial" w:hAnsi="Arial" w:cs="Arial"/>
        </w:rPr>
        <w:t>dentista  tenga</w:t>
      </w:r>
      <w:proofErr w:type="gramEnd"/>
      <w:r>
        <w:rPr>
          <w:rStyle w:val="normaltextrun"/>
          <w:rFonts w:ascii="Arial" w:hAnsi="Arial" w:cs="Arial"/>
        </w:rPr>
        <w:t xml:space="preserve"> de 1 a 2 errores, el cual la probabilidad es alta de que el trabajo que se realice no tenga un resultado exitoso.</w:t>
      </w:r>
      <w:r>
        <w:rPr>
          <w:rStyle w:val="eop"/>
          <w:rFonts w:ascii="Arial" w:hAnsi="Arial" w:cs="Arial"/>
        </w:rPr>
        <w:t> </w:t>
      </w:r>
    </w:p>
    <w:p w14:paraId="3A112662"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3EFA4C0D"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3446F62" w14:textId="30E9953C"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72537380" wp14:editId="12931DC4">
            <wp:extent cx="4572000" cy="1924050"/>
            <wp:effectExtent l="0" t="0" r="0" b="0"/>
            <wp:docPr id="991181650" name="Imagen 16" descr="Gráfico de las respuestas de Formularios. Título de la pregunta: 15. Por último, para usted ¿Cuál es el nivel de prevención dental en México?. Número de respuestas: 50 respue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ráfico de las respuestas de Formularios. Título de la pregunta: 15. Por último, para usted ¿Cuál es el nivel de prevención dental en México?. Número de respuestas: 50 respuestas."/>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72000" cy="1924050"/>
                    </a:xfrm>
                    <a:prstGeom prst="rect">
                      <a:avLst/>
                    </a:prstGeom>
                    <a:noFill/>
                    <a:ln>
                      <a:noFill/>
                    </a:ln>
                  </pic:spPr>
                </pic:pic>
              </a:graphicData>
            </a:graphic>
          </wp:inline>
        </w:drawing>
      </w:r>
      <w:r>
        <w:rPr>
          <w:rStyle w:val="eop"/>
          <w:rFonts w:ascii="Calibri" w:hAnsi="Calibri" w:cs="Calibri"/>
          <w:sz w:val="22"/>
          <w:szCs w:val="22"/>
        </w:rPr>
        <w:t> </w:t>
      </w:r>
    </w:p>
    <w:p w14:paraId="1371C238"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0E3499FD"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130448DE" w14:textId="77777777" w:rsidR="005F75FB" w:rsidRDefault="005F75FB" w:rsidP="005F75FB">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El 54% de los protesistas dentales considera que la prevención dental en México</w:t>
      </w:r>
    </w:p>
    <w:p w14:paraId="505A06BC" w14:textId="77777777" w:rsidR="00303179" w:rsidRPr="00303179" w:rsidRDefault="00303179" w:rsidP="00303179">
      <w:pPr>
        <w:pStyle w:val="paragraph"/>
        <w:spacing w:before="0" w:after="0" w:line="360" w:lineRule="auto"/>
        <w:jc w:val="center"/>
        <w:textAlignment w:val="baseline"/>
        <w:rPr>
          <w:rFonts w:ascii="Arial" w:hAnsi="Arial" w:cs="Arial"/>
        </w:rPr>
      </w:pPr>
      <w:r w:rsidRPr="00303179">
        <w:rPr>
          <w:rStyle w:val="eop"/>
          <w:rFonts w:ascii="Arial" w:hAnsi="Arial" w:cs="Arial"/>
        </w:rPr>
        <w:t> </w:t>
      </w:r>
    </w:p>
    <w:p w14:paraId="67A3B5E0" w14:textId="77777777" w:rsidR="00303179" w:rsidRDefault="00303179" w:rsidP="00303179">
      <w:pPr>
        <w:tabs>
          <w:tab w:val="left" w:pos="5236"/>
        </w:tabs>
        <w:spacing w:line="360" w:lineRule="auto"/>
        <w:rPr>
          <w:rFonts w:ascii="Arial" w:hAnsi="Arial" w:cs="Arial"/>
          <w:sz w:val="24"/>
          <w:szCs w:val="24"/>
          <w:lang w:eastAsia="es-MX"/>
        </w:rPr>
      </w:pPr>
    </w:p>
    <w:p w14:paraId="6E5E6B5E" w14:textId="77777777" w:rsidR="005F75FB" w:rsidRDefault="005F75FB" w:rsidP="00303179">
      <w:pPr>
        <w:tabs>
          <w:tab w:val="left" w:pos="5236"/>
        </w:tabs>
        <w:spacing w:line="360" w:lineRule="auto"/>
        <w:rPr>
          <w:rFonts w:ascii="Arial" w:hAnsi="Arial" w:cs="Arial"/>
          <w:sz w:val="24"/>
          <w:szCs w:val="24"/>
          <w:lang w:eastAsia="es-MX"/>
        </w:rPr>
      </w:pPr>
    </w:p>
    <w:p w14:paraId="28E68B95" w14:textId="77777777" w:rsidR="005F75FB" w:rsidRDefault="005F75FB" w:rsidP="00303179">
      <w:pPr>
        <w:tabs>
          <w:tab w:val="left" w:pos="5236"/>
        </w:tabs>
        <w:spacing w:line="360" w:lineRule="auto"/>
        <w:rPr>
          <w:rFonts w:ascii="Arial" w:hAnsi="Arial" w:cs="Arial"/>
          <w:sz w:val="24"/>
          <w:szCs w:val="24"/>
          <w:lang w:eastAsia="es-MX"/>
        </w:rPr>
      </w:pPr>
    </w:p>
    <w:p w14:paraId="34582E24" w14:textId="77777777" w:rsidR="005F75FB" w:rsidRDefault="005F75FB" w:rsidP="00303179">
      <w:pPr>
        <w:tabs>
          <w:tab w:val="left" w:pos="5236"/>
        </w:tabs>
        <w:spacing w:line="360" w:lineRule="auto"/>
        <w:rPr>
          <w:rFonts w:ascii="Arial" w:hAnsi="Arial" w:cs="Arial"/>
          <w:sz w:val="24"/>
          <w:szCs w:val="24"/>
          <w:lang w:eastAsia="es-MX"/>
        </w:rPr>
      </w:pPr>
    </w:p>
    <w:p w14:paraId="28C1295E" w14:textId="77777777" w:rsidR="005F75FB" w:rsidRDefault="005F75FB" w:rsidP="00303179">
      <w:pPr>
        <w:tabs>
          <w:tab w:val="left" w:pos="5236"/>
        </w:tabs>
        <w:spacing w:line="360" w:lineRule="auto"/>
        <w:rPr>
          <w:rFonts w:ascii="Arial" w:hAnsi="Arial" w:cs="Arial"/>
          <w:sz w:val="24"/>
          <w:szCs w:val="24"/>
          <w:lang w:eastAsia="es-MX"/>
        </w:rPr>
      </w:pPr>
    </w:p>
    <w:p w14:paraId="1E155B17" w14:textId="77777777" w:rsidR="005F75FB" w:rsidRDefault="005F75FB" w:rsidP="00303179">
      <w:pPr>
        <w:tabs>
          <w:tab w:val="left" w:pos="5236"/>
        </w:tabs>
        <w:spacing w:line="360" w:lineRule="auto"/>
        <w:rPr>
          <w:rFonts w:ascii="Arial" w:hAnsi="Arial" w:cs="Arial"/>
          <w:sz w:val="24"/>
          <w:szCs w:val="24"/>
          <w:lang w:eastAsia="es-MX"/>
        </w:rPr>
      </w:pPr>
    </w:p>
    <w:p w14:paraId="10D29FB0"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rPr>
        <w:t>Conclusiones</w:t>
      </w:r>
      <w:r>
        <w:rPr>
          <w:rStyle w:val="eop"/>
          <w:rFonts w:ascii="Arial" w:hAnsi="Arial" w:cs="Arial"/>
        </w:rPr>
        <w:t> </w:t>
      </w:r>
    </w:p>
    <w:p w14:paraId="7B44D583" w14:textId="77777777" w:rsidR="005F75FB" w:rsidRDefault="005F75FB" w:rsidP="005F75F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rPr>
        <w:t> </w:t>
      </w:r>
    </w:p>
    <w:p w14:paraId="1ABFF3BC"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La elaboración de esta tesis tuvo como objetivo saber </w:t>
      </w:r>
      <w:proofErr w:type="spellStart"/>
      <w:r>
        <w:rPr>
          <w:rStyle w:val="normaltextrun"/>
          <w:rFonts w:ascii="Arial" w:hAnsi="Arial" w:cs="Arial"/>
        </w:rPr>
        <w:t>cual</w:t>
      </w:r>
      <w:proofErr w:type="spellEnd"/>
      <w:r>
        <w:rPr>
          <w:rStyle w:val="normaltextrun"/>
          <w:rFonts w:ascii="Arial" w:hAnsi="Arial" w:cs="Arial"/>
        </w:rPr>
        <w:t xml:space="preserve"> es el nivel de conocimiento de los mantenedores de espacio en protesistas dentales en el Valle de Toluca, así mismo, se dio a conocer los principales componentes y funciones.</w:t>
      </w:r>
      <w:r>
        <w:rPr>
          <w:rStyle w:val="eop"/>
          <w:rFonts w:ascii="Arial" w:hAnsi="Arial" w:cs="Arial"/>
        </w:rPr>
        <w:t> </w:t>
      </w:r>
    </w:p>
    <w:p w14:paraId="50F63190"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Para poder obtener una respuesta a la pregunta de investigación se </w:t>
      </w:r>
      <w:proofErr w:type="spellStart"/>
      <w:r>
        <w:rPr>
          <w:rStyle w:val="normaltextrun"/>
          <w:rFonts w:ascii="Arial" w:hAnsi="Arial" w:cs="Arial"/>
        </w:rPr>
        <w:t>aplico</w:t>
      </w:r>
      <w:proofErr w:type="spellEnd"/>
      <w:r>
        <w:rPr>
          <w:rStyle w:val="normaltextrun"/>
          <w:rFonts w:ascii="Arial" w:hAnsi="Arial" w:cs="Arial"/>
        </w:rPr>
        <w:t xml:space="preserve"> un cuestionario a 50 protesistas dentales del valle de Toluca, el cual se </w:t>
      </w:r>
      <w:proofErr w:type="spellStart"/>
      <w:r>
        <w:rPr>
          <w:rStyle w:val="normaltextrun"/>
          <w:rFonts w:ascii="Arial" w:hAnsi="Arial" w:cs="Arial"/>
        </w:rPr>
        <w:t>llevo</w:t>
      </w:r>
      <w:proofErr w:type="spellEnd"/>
      <w:r>
        <w:rPr>
          <w:rStyle w:val="normaltextrun"/>
          <w:rFonts w:ascii="Arial" w:hAnsi="Arial" w:cs="Arial"/>
        </w:rPr>
        <w:t xml:space="preserve"> a cabo por medio de la plataforma digital. En base a las respuestas obtenidas podemos observar que la mayoría conoce el concepto teórico de lo que es un mantenedor de espacio, </w:t>
      </w:r>
      <w:proofErr w:type="spellStart"/>
      <w:r>
        <w:rPr>
          <w:rStyle w:val="normaltextrun"/>
          <w:rFonts w:ascii="Arial" w:hAnsi="Arial" w:cs="Arial"/>
        </w:rPr>
        <w:t>cual</w:t>
      </w:r>
      <w:proofErr w:type="spellEnd"/>
      <w:r>
        <w:rPr>
          <w:rStyle w:val="normaltextrun"/>
          <w:rFonts w:ascii="Arial" w:hAnsi="Arial" w:cs="Arial"/>
        </w:rPr>
        <w:t xml:space="preserve"> es su función y las consecuencias que este puede provocar al no hacer uso correcto de los mismos. </w:t>
      </w:r>
      <w:r>
        <w:rPr>
          <w:rStyle w:val="eop"/>
          <w:rFonts w:ascii="Arial" w:hAnsi="Arial" w:cs="Arial"/>
        </w:rPr>
        <w:t> </w:t>
      </w:r>
    </w:p>
    <w:p w14:paraId="0FD838FB"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Tal vez estos términos estén más relacionados a la odontología clínica, pero es fundamental que el protesista dental cuente con los conocimientos necesarios para poder elaborarlos de manera correcta y tome conciencia al </w:t>
      </w:r>
      <w:proofErr w:type="gramStart"/>
      <w:r>
        <w:rPr>
          <w:rStyle w:val="normaltextrun"/>
          <w:rFonts w:ascii="Arial" w:hAnsi="Arial" w:cs="Arial"/>
        </w:rPr>
        <w:t>confeccionarlos  ya</w:t>
      </w:r>
      <w:proofErr w:type="gramEnd"/>
      <w:r>
        <w:rPr>
          <w:rStyle w:val="normaltextrun"/>
          <w:rFonts w:ascii="Arial" w:hAnsi="Arial" w:cs="Arial"/>
        </w:rPr>
        <w:t xml:space="preserve"> que van a ser usados por niños.</w:t>
      </w:r>
      <w:r>
        <w:rPr>
          <w:rStyle w:val="eop"/>
          <w:rFonts w:ascii="Arial" w:hAnsi="Arial" w:cs="Arial"/>
        </w:rPr>
        <w:t> </w:t>
      </w:r>
    </w:p>
    <w:p w14:paraId="750EBC96"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Es obligación del protesista estar informado de las características de los materiales que se van a utilizar, como lo es conocer las propiedades de los alambres, no sobrecalentarlos, de igual manera no fatigar el alambre al realizar varios dobleces en el mismo </w:t>
      </w:r>
      <w:proofErr w:type="gramStart"/>
      <w:r>
        <w:rPr>
          <w:rStyle w:val="normaltextrun"/>
          <w:rFonts w:ascii="Arial" w:hAnsi="Arial" w:cs="Arial"/>
        </w:rPr>
        <w:t>lugar,  como</w:t>
      </w:r>
      <w:proofErr w:type="gramEnd"/>
      <w:r>
        <w:rPr>
          <w:rStyle w:val="normaltextrun"/>
          <w:rFonts w:ascii="Arial" w:hAnsi="Arial" w:cs="Arial"/>
        </w:rPr>
        <w:t xml:space="preserve"> resultado se van a evitar riesgos y accidentes en los pacientes que los usen.</w:t>
      </w:r>
      <w:r>
        <w:rPr>
          <w:rStyle w:val="eop"/>
          <w:rFonts w:ascii="Arial" w:hAnsi="Arial" w:cs="Arial"/>
        </w:rPr>
        <w:t> </w:t>
      </w:r>
    </w:p>
    <w:p w14:paraId="5165CAAA"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A su vez, se pudo analizar en los resultados del cuestionario aplicado que la mayoría de los protesistas dentales sólo elaboran de 1 a 3 mantenedores de espacio al mes, incluso algunos no elaboran ninguno. Tomando en cuenta a los protesistas que realizan mantenedores de espacio se pudo observar que no le toman la importancia necesaria al recibir los modelos de trabajo para su elaboración, </w:t>
      </w:r>
      <w:proofErr w:type="gramStart"/>
      <w:r>
        <w:rPr>
          <w:rStyle w:val="normaltextrun"/>
          <w:rFonts w:ascii="Arial" w:hAnsi="Arial" w:cs="Arial"/>
        </w:rPr>
        <w:t>pues</w:t>
      </w:r>
      <w:proofErr w:type="gramEnd"/>
      <w:r>
        <w:rPr>
          <w:rStyle w:val="normaltextrun"/>
          <w:rFonts w:ascii="Arial" w:hAnsi="Arial" w:cs="Arial"/>
        </w:rPr>
        <w:t xml:space="preserve"> aunque identifiquen los defectos del modelo de yeso lo aceptan y en el realizan el trabajo, además identifican cuales son algunos de los errores más comunes al estar elaborando el mantenedor de espacio, principalmente en la confección de bandas y una mala soldadura (mantenedores de espacio fijos). Esto puede ser consecuencia de que no tomen en cuenta los protocolos de elaboración.</w:t>
      </w:r>
      <w:r>
        <w:rPr>
          <w:rStyle w:val="eop"/>
          <w:rFonts w:ascii="Arial" w:hAnsi="Arial" w:cs="Arial"/>
        </w:rPr>
        <w:t> </w:t>
      </w:r>
    </w:p>
    <w:p w14:paraId="491CC57B"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lastRenderedPageBreak/>
        <w:t xml:space="preserve">Los resultados demuestran que la mayoría de los protesistas dentales carece de conocimiento y habilidades para la elaboración de los </w:t>
      </w:r>
      <w:proofErr w:type="gramStart"/>
      <w:r>
        <w:rPr>
          <w:rStyle w:val="normaltextrun"/>
          <w:rFonts w:ascii="Arial" w:hAnsi="Arial" w:cs="Arial"/>
        </w:rPr>
        <w:t>mantenedores  de</w:t>
      </w:r>
      <w:proofErr w:type="gramEnd"/>
      <w:r>
        <w:rPr>
          <w:rStyle w:val="normaltextrun"/>
          <w:rFonts w:ascii="Arial" w:hAnsi="Arial" w:cs="Arial"/>
        </w:rPr>
        <w:t xml:space="preserve"> espacio y a su vez implica que el protesista dental no pueda desarrollarse y obtener más experiencia en el ámbito de la odontología preventiva considerando que desafortunadamente la prevención dental en México es baja.</w:t>
      </w:r>
      <w:r>
        <w:rPr>
          <w:rStyle w:val="eop"/>
          <w:rFonts w:ascii="Arial" w:hAnsi="Arial" w:cs="Arial"/>
        </w:rPr>
        <w:t> </w:t>
      </w:r>
    </w:p>
    <w:p w14:paraId="6FD0E4D6"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Este resultado nos obliga a </w:t>
      </w:r>
      <w:proofErr w:type="spellStart"/>
      <w:proofErr w:type="gramStart"/>
      <w:r>
        <w:rPr>
          <w:rStyle w:val="normaltextrun"/>
          <w:rFonts w:ascii="Arial" w:hAnsi="Arial" w:cs="Arial"/>
        </w:rPr>
        <w:t>clínicos,prótesistas</w:t>
      </w:r>
      <w:proofErr w:type="spellEnd"/>
      <w:proofErr w:type="gramEnd"/>
      <w:r>
        <w:rPr>
          <w:rStyle w:val="normaltextrun"/>
          <w:rFonts w:ascii="Arial" w:hAnsi="Arial" w:cs="Arial"/>
        </w:rPr>
        <w:t xml:space="preserve"> dentales y alumnos en formación contar con los conocimientos y habilidades necesarias para la elaboración adecuada de estos aparatos.</w:t>
      </w:r>
      <w:r>
        <w:rPr>
          <w:rStyle w:val="eop"/>
          <w:rFonts w:ascii="Arial" w:hAnsi="Arial" w:cs="Arial"/>
        </w:rPr>
        <w:t> </w:t>
      </w:r>
    </w:p>
    <w:p w14:paraId="3BE7C7D3"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45E9BAA6"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32AA59B5"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4C4041B4"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58258522"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32715506"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40D7A1B1"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2B62ED53"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0D3763D2"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20FD1A86"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r>
        <w:rPr>
          <w:rStyle w:val="eop"/>
          <w:rFonts w:ascii="Arial" w:hAnsi="Arial" w:cs="Arial"/>
        </w:rPr>
        <w:t> </w:t>
      </w:r>
    </w:p>
    <w:p w14:paraId="18FC53A8"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6C69EDAE"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6867B128"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554B05F7"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78E525DD"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046798FE"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5CECF400" w14:textId="77777777" w:rsidR="005F75FB" w:rsidRDefault="005F75FB" w:rsidP="005F75FB">
      <w:pPr>
        <w:pStyle w:val="paragraph"/>
        <w:spacing w:before="0" w:beforeAutospacing="0" w:after="0" w:afterAutospacing="0" w:line="360" w:lineRule="auto"/>
        <w:jc w:val="both"/>
        <w:textAlignment w:val="baseline"/>
        <w:rPr>
          <w:rStyle w:val="eop"/>
          <w:rFonts w:ascii="Arial" w:hAnsi="Arial" w:cs="Arial"/>
        </w:rPr>
      </w:pPr>
    </w:p>
    <w:p w14:paraId="4AC7410F"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p>
    <w:p w14:paraId="28EF591A"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013A0CCC"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2B099320"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295E0220"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16846041"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Arial" w:hAnsi="Arial" w:cs="Arial"/>
        </w:rPr>
        <w:t> </w:t>
      </w:r>
    </w:p>
    <w:p w14:paraId="6F6D588B" w14:textId="77777777" w:rsidR="005F75FB" w:rsidRDefault="005F75FB" w:rsidP="005F75FB">
      <w:pPr>
        <w:pStyle w:val="paragraph"/>
        <w:spacing w:before="0" w:beforeAutospacing="0" w:after="0" w:afterAutospacing="0" w:line="360" w:lineRule="auto"/>
        <w:jc w:val="center"/>
        <w:textAlignment w:val="baseline"/>
        <w:rPr>
          <w:rStyle w:val="eop"/>
          <w:rFonts w:ascii="Arial" w:hAnsi="Arial" w:cs="Arial"/>
        </w:rPr>
      </w:pPr>
      <w:r>
        <w:rPr>
          <w:rStyle w:val="normaltextrun"/>
          <w:rFonts w:ascii="Arial" w:hAnsi="Arial" w:cs="Arial"/>
          <w:b/>
          <w:bCs/>
        </w:rPr>
        <w:lastRenderedPageBreak/>
        <w:t>Sugerencias</w:t>
      </w:r>
      <w:r>
        <w:rPr>
          <w:rStyle w:val="eop"/>
          <w:rFonts w:ascii="Arial" w:hAnsi="Arial" w:cs="Arial"/>
        </w:rPr>
        <w:t> </w:t>
      </w:r>
    </w:p>
    <w:p w14:paraId="7F489493" w14:textId="77777777" w:rsidR="005F75FB" w:rsidRDefault="005F75FB" w:rsidP="005F75FB">
      <w:pPr>
        <w:pStyle w:val="paragraph"/>
        <w:spacing w:before="0" w:beforeAutospacing="0" w:after="0" w:afterAutospacing="0" w:line="360" w:lineRule="auto"/>
        <w:jc w:val="center"/>
        <w:textAlignment w:val="baseline"/>
        <w:rPr>
          <w:rFonts w:ascii="Segoe UI" w:hAnsi="Segoe UI" w:cs="Segoe UI"/>
          <w:sz w:val="18"/>
          <w:szCs w:val="18"/>
        </w:rPr>
      </w:pPr>
    </w:p>
    <w:p w14:paraId="50EAB429"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Para los protesistas dentales que realizan ortodoncia preventiva y busquen la excelencia en el resultado final de sus aparatos, se sugiere consideren los principios de los aparatos ortopédicos y ortodónticos, conocer las propiedades de los materiales dentales a utilizar, tener como base la orden de trabajo que es fundamental que se llene adecuadamente al recibir y elaborar los aparatos, en esta podemos plasmar como se recibe el modelo de trabajo y las indicaciones detalladas del clínico solicitante, además de una buena comunicación entre el binomio clínico-protesista dental.</w:t>
      </w:r>
      <w:r>
        <w:rPr>
          <w:rStyle w:val="eop"/>
          <w:rFonts w:ascii="Arial" w:hAnsi="Arial" w:cs="Arial"/>
        </w:rPr>
        <w:t> </w:t>
      </w:r>
    </w:p>
    <w:p w14:paraId="570E5B17"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Para ello, el protesista dental debe analizar </w:t>
      </w:r>
      <w:proofErr w:type="spellStart"/>
      <w:r>
        <w:rPr>
          <w:rStyle w:val="normaltextrun"/>
          <w:rFonts w:ascii="Arial" w:hAnsi="Arial" w:cs="Arial"/>
        </w:rPr>
        <w:t>cuales</w:t>
      </w:r>
      <w:proofErr w:type="spellEnd"/>
      <w:r>
        <w:rPr>
          <w:rStyle w:val="normaltextrun"/>
          <w:rFonts w:ascii="Arial" w:hAnsi="Arial" w:cs="Arial"/>
        </w:rPr>
        <w:t xml:space="preserve"> son los errores más comunes que se encuentran al elaborar los mantenedores de espacio como son: el modelo de trabajo roto (principalmente si la fractura se presenta en la zona donde se realizará), que tenga burbujas, es necesario preparar el modelo de trabajo retirando las burbujas positivas y rellenar las burbujas negativas con yeso o que el modelo esté sobreimpresionado (no se podrán confeccionar de manera correcta las bandas o ganchos dependiendo si es un mantenedor de espacio fijo o removible) ,es de suma importancia que las impresiones se vacíen  de manera inmediata con el yeso, ya que al ser una impresión de alginato es hidrocoloide por lo tanto es hidrófilo, al no vaciarlo en seguida se podrán presentar cambios dimensionales si se conserva por un largo tiempo en agua o desinfectante, se sugiere presentarlo en una bolsa hermética de polietileno a temperatura ambiente (23°C) sin embargo, la mayoría de las veces el clínico no respeta esas especificaciones.</w:t>
      </w:r>
      <w:r>
        <w:rPr>
          <w:rStyle w:val="eop"/>
          <w:rFonts w:ascii="Arial" w:hAnsi="Arial" w:cs="Arial"/>
        </w:rPr>
        <w:t> </w:t>
      </w:r>
    </w:p>
    <w:p w14:paraId="5CC96529"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Es importante estar preparados siguiendo los protocolos antes mencionados además de que por medio de la práctica se </w:t>
      </w:r>
      <w:proofErr w:type="gramStart"/>
      <w:r>
        <w:rPr>
          <w:rStyle w:val="normaltextrun"/>
          <w:rFonts w:ascii="Arial" w:hAnsi="Arial" w:cs="Arial"/>
        </w:rPr>
        <w:t>logrará  la</w:t>
      </w:r>
      <w:proofErr w:type="gramEnd"/>
      <w:r>
        <w:rPr>
          <w:rStyle w:val="normaltextrun"/>
          <w:rFonts w:ascii="Arial" w:hAnsi="Arial" w:cs="Arial"/>
        </w:rPr>
        <w:t xml:space="preserve"> habilidad fina.</w:t>
      </w:r>
      <w:r>
        <w:rPr>
          <w:rStyle w:val="eop"/>
          <w:rFonts w:ascii="Arial" w:hAnsi="Arial" w:cs="Arial"/>
        </w:rPr>
        <w:t> </w:t>
      </w:r>
    </w:p>
    <w:p w14:paraId="353AADA3"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Se sugiere que los protesistas dentales continúen preparándose para mejorar sus técnicas de elaboración de mantenedores de espacio, identificar los errores más comunes y verificar si los materiales que utilizan son los adecuados y se siguen las indicaciones del fabricante.</w:t>
      </w:r>
      <w:r>
        <w:rPr>
          <w:rStyle w:val="eop"/>
          <w:rFonts w:ascii="Arial" w:hAnsi="Arial" w:cs="Arial"/>
        </w:rPr>
        <w:t> </w:t>
      </w:r>
    </w:p>
    <w:p w14:paraId="27241497"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normaltextrun"/>
          <w:rFonts w:ascii="Arial" w:hAnsi="Arial" w:cs="Arial"/>
        </w:rPr>
        <w:t xml:space="preserve">Para ello es </w:t>
      </w:r>
      <w:proofErr w:type="gramStart"/>
      <w:r>
        <w:rPr>
          <w:rStyle w:val="normaltextrun"/>
          <w:rFonts w:ascii="Arial" w:hAnsi="Arial" w:cs="Arial"/>
        </w:rPr>
        <w:t>importante  tener</w:t>
      </w:r>
      <w:proofErr w:type="gramEnd"/>
      <w:r>
        <w:rPr>
          <w:rStyle w:val="normaltextrun"/>
          <w:rFonts w:ascii="Arial" w:hAnsi="Arial" w:cs="Arial"/>
        </w:rPr>
        <w:t xml:space="preserve"> fuentes de consulta  para protesistas dentales y alumnos en formación que sirvan de apoyo y guía, además  de buscar la </w:t>
      </w:r>
      <w:r>
        <w:rPr>
          <w:rStyle w:val="normaltextrun"/>
          <w:rFonts w:ascii="Arial" w:hAnsi="Arial" w:cs="Arial"/>
        </w:rPr>
        <w:lastRenderedPageBreak/>
        <w:t>actualización permanente y continua para estar a la vanguardia en materiales dentales de última generación y nuevas técnicas de elaboración. </w:t>
      </w:r>
      <w:r>
        <w:rPr>
          <w:rStyle w:val="eop"/>
          <w:rFonts w:ascii="Arial" w:hAnsi="Arial" w:cs="Arial"/>
        </w:rPr>
        <w:t> </w:t>
      </w:r>
    </w:p>
    <w:p w14:paraId="2E36BE8C" w14:textId="77777777" w:rsidR="005F75FB" w:rsidRDefault="005F75FB" w:rsidP="005F75FB">
      <w:pPr>
        <w:pStyle w:val="paragraph"/>
        <w:spacing w:before="0" w:beforeAutospacing="0" w:after="0" w:afterAutospacing="0" w:line="360" w:lineRule="auto"/>
        <w:jc w:val="both"/>
        <w:textAlignment w:val="baseline"/>
        <w:rPr>
          <w:rFonts w:ascii="Segoe UI" w:hAnsi="Segoe UI" w:cs="Segoe UI"/>
          <w:sz w:val="18"/>
          <w:szCs w:val="18"/>
        </w:rPr>
      </w:pPr>
      <w:r>
        <w:rPr>
          <w:rStyle w:val="eop"/>
          <w:rFonts w:ascii="Calibri" w:hAnsi="Calibri" w:cs="Calibri"/>
          <w:sz w:val="22"/>
          <w:szCs w:val="22"/>
        </w:rPr>
        <w:t> </w:t>
      </w:r>
    </w:p>
    <w:p w14:paraId="0538C499"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r>
        <w:rPr>
          <w:rStyle w:val="eop"/>
          <w:rFonts w:ascii="Calibri" w:hAnsi="Calibri" w:cs="Calibri"/>
          <w:sz w:val="22"/>
          <w:szCs w:val="22"/>
        </w:rPr>
        <w:t> </w:t>
      </w:r>
    </w:p>
    <w:p w14:paraId="2F7C494E"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16B51CE3"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5AEA06ED"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4BB1C860"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89A3679"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5960B691"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75E9C424"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0EB05730"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06C027E2"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262C37BA"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260CC73B"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E7A65E8"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059E2601"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5E783B8F"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025A9258"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E9431CE"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42A07B6B"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50604980"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1455EF0"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7430A7C1"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DE5D21C"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1CE41302"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1BB39E62"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44787DE2"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64420EB4"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5348691E"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03E4D8B6"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133D34F4" w14:textId="77777777" w:rsidR="005F75FB" w:rsidRDefault="005F75FB" w:rsidP="005F75FB">
      <w:pPr>
        <w:pStyle w:val="paragraph"/>
        <w:spacing w:before="0" w:beforeAutospacing="0" w:after="0" w:afterAutospacing="0" w:line="360" w:lineRule="auto"/>
        <w:jc w:val="both"/>
        <w:textAlignment w:val="baseline"/>
        <w:rPr>
          <w:rStyle w:val="eop"/>
          <w:rFonts w:ascii="Calibri" w:hAnsi="Calibri" w:cs="Calibri"/>
          <w:sz w:val="22"/>
          <w:szCs w:val="22"/>
        </w:rPr>
      </w:pPr>
    </w:p>
    <w:p w14:paraId="74C8E9ED" w14:textId="77777777" w:rsidR="005F75FB" w:rsidRPr="005F75FB" w:rsidRDefault="005F75FB" w:rsidP="005F75FB">
      <w:pPr>
        <w:pStyle w:val="paragraph"/>
        <w:spacing w:before="0" w:beforeAutospacing="0" w:after="0" w:afterAutospacing="0"/>
        <w:jc w:val="center"/>
        <w:textAlignment w:val="baseline"/>
        <w:rPr>
          <w:rFonts w:ascii="Arial" w:hAnsi="Arial" w:cs="Arial"/>
        </w:rPr>
      </w:pPr>
      <w:r w:rsidRPr="005F75FB">
        <w:rPr>
          <w:rStyle w:val="normaltextrun"/>
          <w:rFonts w:ascii="Arial" w:hAnsi="Arial" w:cs="Arial"/>
          <w:b/>
          <w:bCs/>
        </w:rPr>
        <w:lastRenderedPageBreak/>
        <w:t>11.- Referencias bibliográficas</w:t>
      </w:r>
      <w:r w:rsidRPr="005F75FB">
        <w:rPr>
          <w:rStyle w:val="eop"/>
          <w:rFonts w:ascii="Arial" w:hAnsi="Arial" w:cs="Arial"/>
        </w:rPr>
        <w:t> </w:t>
      </w:r>
    </w:p>
    <w:p w14:paraId="5AC3148B" w14:textId="77777777" w:rsidR="005F75FB" w:rsidRPr="005F75FB" w:rsidRDefault="005F75FB" w:rsidP="005F75FB">
      <w:pPr>
        <w:pStyle w:val="paragraph"/>
        <w:spacing w:before="0" w:beforeAutospacing="0" w:after="0" w:afterAutospacing="0"/>
        <w:jc w:val="center"/>
        <w:textAlignment w:val="baseline"/>
        <w:rPr>
          <w:rFonts w:ascii="Arial" w:hAnsi="Arial" w:cs="Arial"/>
        </w:rPr>
      </w:pPr>
      <w:r w:rsidRPr="005F75FB">
        <w:rPr>
          <w:rStyle w:val="eop"/>
          <w:rFonts w:ascii="Arial" w:hAnsi="Arial" w:cs="Arial"/>
        </w:rPr>
        <w:t> </w:t>
      </w:r>
    </w:p>
    <w:p w14:paraId="08F8049F"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1.- Campos Domínguez G, Gómez Carranza F, Parada Guerrero H, Ramírez Alas A. Mantenedores de espacio, Investigación Documental [tesis doctoral]. El Salvador: Universidad de El Salvador, Facultad de Odontología; 2004.</w:t>
      </w:r>
      <w:r w:rsidRPr="005F75FB">
        <w:rPr>
          <w:rStyle w:val="eop"/>
          <w:rFonts w:ascii="Arial" w:hAnsi="Arial" w:cs="Arial"/>
          <w:color w:val="000000"/>
        </w:rPr>
        <w:t> </w:t>
      </w:r>
    </w:p>
    <w:p w14:paraId="2DD5FF5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58" w:tgtFrame="_blank" w:history="1">
        <w:r w:rsidRPr="005F75FB">
          <w:rPr>
            <w:rStyle w:val="normaltextrun"/>
            <w:rFonts w:ascii="Arial" w:hAnsi="Arial" w:cs="Arial"/>
            <w:color w:val="0563C1"/>
            <w:u w:val="single"/>
            <w:shd w:val="clear" w:color="auto" w:fill="E1E3E6"/>
          </w:rPr>
          <w:t>http://ri.ues.edu.sv/id/eprint/7983/1/17100231.pdf</w:t>
        </w:r>
      </w:hyperlink>
      <w:r w:rsidRPr="005F75FB">
        <w:rPr>
          <w:rStyle w:val="normaltextrun"/>
          <w:rFonts w:ascii="Arial" w:hAnsi="Arial" w:cs="Arial"/>
          <w:color w:val="000000"/>
        </w:rPr>
        <w:t> </w:t>
      </w:r>
      <w:r w:rsidRPr="005F75FB">
        <w:rPr>
          <w:rStyle w:val="eop"/>
          <w:rFonts w:ascii="Arial" w:hAnsi="Arial" w:cs="Arial"/>
          <w:color w:val="000000"/>
        </w:rPr>
        <w:t> </w:t>
      </w:r>
    </w:p>
    <w:p w14:paraId="05B23DB9"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2.- González </w:t>
      </w:r>
      <w:proofErr w:type="spellStart"/>
      <w:r w:rsidRPr="005F75FB">
        <w:rPr>
          <w:rStyle w:val="normaltextrun"/>
          <w:rFonts w:ascii="Arial" w:hAnsi="Arial" w:cs="Arial"/>
          <w:color w:val="000000"/>
        </w:rPr>
        <w:t>Berlot</w:t>
      </w:r>
      <w:proofErr w:type="spellEnd"/>
      <w:r w:rsidRPr="005F75FB">
        <w:rPr>
          <w:rStyle w:val="normaltextrun"/>
          <w:rFonts w:ascii="Arial" w:hAnsi="Arial" w:cs="Arial"/>
          <w:color w:val="000000"/>
        </w:rPr>
        <w:t xml:space="preserve"> N, González García LR. Revista Información Científica, Personalidades de la ortodoncia en el mundo. [Internet]. 2011 [Citado 23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2021];70(2):14.</w:t>
      </w:r>
      <w:r w:rsidRPr="005F75FB">
        <w:rPr>
          <w:rStyle w:val="eop"/>
          <w:rFonts w:ascii="Arial" w:hAnsi="Arial" w:cs="Arial"/>
          <w:color w:val="000000"/>
        </w:rPr>
        <w:t> </w:t>
      </w:r>
    </w:p>
    <w:p w14:paraId="21F698C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Disponible </w:t>
      </w:r>
      <w:proofErr w:type="gramStart"/>
      <w:r w:rsidRPr="005F75FB">
        <w:rPr>
          <w:rStyle w:val="normaltextrun"/>
          <w:rFonts w:ascii="Arial" w:hAnsi="Arial" w:cs="Arial"/>
          <w:color w:val="000000"/>
        </w:rPr>
        <w:t>en :</w:t>
      </w:r>
      <w:proofErr w:type="gramEnd"/>
      <w:r w:rsidRPr="005F75FB">
        <w:rPr>
          <w:rStyle w:val="normaltextrun"/>
          <w:rFonts w:ascii="Arial" w:hAnsi="Arial" w:cs="Arial"/>
          <w:color w:val="000000"/>
        </w:rPr>
        <w:t xml:space="preserve"> </w:t>
      </w:r>
      <w:hyperlink r:id="rId59" w:tgtFrame="_blank" w:history="1">
        <w:r w:rsidRPr="005F75FB">
          <w:rPr>
            <w:rStyle w:val="normaltextrun"/>
            <w:rFonts w:ascii="Arial" w:hAnsi="Arial" w:cs="Arial"/>
            <w:color w:val="0563C1"/>
            <w:u w:val="single"/>
            <w:shd w:val="clear" w:color="auto" w:fill="E1E3E6"/>
          </w:rPr>
          <w:t>https://www.redalyc.org/articulo.oa?id=551757297035</w:t>
        </w:r>
      </w:hyperlink>
      <w:r w:rsidRPr="005F75FB">
        <w:rPr>
          <w:rStyle w:val="normaltextrun"/>
          <w:rFonts w:ascii="Arial" w:hAnsi="Arial" w:cs="Arial"/>
          <w:color w:val="000000"/>
        </w:rPr>
        <w:t>  </w:t>
      </w:r>
      <w:r w:rsidRPr="005F75FB">
        <w:rPr>
          <w:rStyle w:val="eop"/>
          <w:rFonts w:ascii="Arial" w:hAnsi="Arial" w:cs="Arial"/>
          <w:color w:val="000000"/>
        </w:rPr>
        <w:t> </w:t>
      </w:r>
    </w:p>
    <w:p w14:paraId="0C4F06F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3.- Rodríguez Romero IB, Diez Betancourt J, Quintero E, Céspedes IR Revista Cubana de Estomatología “El mantenedor de espacio: Técnica preventiva al alcance del estomatólogo general integral”.   [Internet]. 2005 [citado 28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42(1):6.</w:t>
      </w:r>
      <w:r w:rsidRPr="005F75FB">
        <w:rPr>
          <w:rStyle w:val="eop"/>
          <w:rFonts w:ascii="Arial" w:hAnsi="Arial" w:cs="Arial"/>
          <w:color w:val="000000"/>
        </w:rPr>
        <w:t> </w:t>
      </w:r>
    </w:p>
    <w:p w14:paraId="4ECA3BCB"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0" w:tgtFrame="_blank" w:history="1">
        <w:r w:rsidRPr="005F75FB">
          <w:rPr>
            <w:rStyle w:val="normaltextrun"/>
            <w:rFonts w:ascii="Arial" w:hAnsi="Arial" w:cs="Arial"/>
            <w:color w:val="0563C1"/>
            <w:u w:val="single"/>
            <w:shd w:val="clear" w:color="auto" w:fill="E1E3E6"/>
          </w:rPr>
          <w:t>http://scielo.sld.cu/scielo.php?script=sci_arttext&amp;pid=S0034-75072005000100001&amp;lng=es</w:t>
        </w:r>
      </w:hyperlink>
      <w:r w:rsidRPr="005F75FB">
        <w:rPr>
          <w:rStyle w:val="normaltextrun"/>
          <w:rFonts w:ascii="Arial" w:hAnsi="Arial" w:cs="Arial"/>
          <w:color w:val="000000"/>
        </w:rPr>
        <w:t>. </w:t>
      </w:r>
      <w:r w:rsidRPr="005F75FB">
        <w:rPr>
          <w:rStyle w:val="eop"/>
          <w:rFonts w:ascii="Arial" w:hAnsi="Arial" w:cs="Arial"/>
          <w:color w:val="000000"/>
        </w:rPr>
        <w:t> </w:t>
      </w:r>
    </w:p>
    <w:p w14:paraId="3F64B855"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4.- García Peláez SY, Martín </w:t>
      </w:r>
      <w:proofErr w:type="spellStart"/>
      <w:r w:rsidRPr="005F75FB">
        <w:rPr>
          <w:rStyle w:val="normaltextrun"/>
          <w:rFonts w:ascii="Arial" w:hAnsi="Arial" w:cs="Arial"/>
          <w:color w:val="000000"/>
        </w:rPr>
        <w:t>Zaldivar</w:t>
      </w:r>
      <w:proofErr w:type="spellEnd"/>
      <w:r w:rsidRPr="005F75FB">
        <w:rPr>
          <w:rStyle w:val="normaltextrun"/>
          <w:rFonts w:ascii="Arial" w:hAnsi="Arial" w:cs="Arial"/>
          <w:color w:val="000000"/>
        </w:rPr>
        <w:t xml:space="preserve"> L, Lage Ugarte M, Altunaga </w:t>
      </w:r>
      <w:proofErr w:type="spellStart"/>
      <w:r w:rsidRPr="005F75FB">
        <w:rPr>
          <w:rStyle w:val="normaltextrun"/>
          <w:rFonts w:ascii="Arial" w:hAnsi="Arial" w:cs="Arial"/>
          <w:color w:val="000000"/>
        </w:rPr>
        <w:t>Carbonel</w:t>
      </w:r>
      <w:proofErr w:type="spellEnd"/>
      <w:r w:rsidRPr="005F75FB">
        <w:rPr>
          <w:rStyle w:val="normaltextrun"/>
          <w:rFonts w:ascii="Arial" w:hAnsi="Arial" w:cs="Arial"/>
          <w:color w:val="000000"/>
        </w:rPr>
        <w:t xml:space="preserve"> A. Revista Archivo Médico de Camagüey “El mantenedor de espacio en la prevención de maloclusiones”. [Internet]. 2014 [citado 29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18(2): 193-199. </w:t>
      </w:r>
      <w:r w:rsidRPr="005F75FB">
        <w:rPr>
          <w:rStyle w:val="eop"/>
          <w:rFonts w:ascii="Arial" w:hAnsi="Arial" w:cs="Arial"/>
          <w:color w:val="000000"/>
        </w:rPr>
        <w:t> </w:t>
      </w:r>
    </w:p>
    <w:p w14:paraId="160069B3"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1" w:tgtFrame="_blank" w:history="1">
        <w:r w:rsidRPr="005F75FB">
          <w:rPr>
            <w:rStyle w:val="normaltextrun"/>
            <w:rFonts w:ascii="Arial" w:hAnsi="Arial" w:cs="Arial"/>
            <w:color w:val="0563C1"/>
            <w:u w:val="single"/>
            <w:shd w:val="clear" w:color="auto" w:fill="E1E3E6"/>
          </w:rPr>
          <w:t>http://scielo.sld.cu/scielo.php?script=sci_arttext&amp;pid=S1025-02552014000200005&amp;lng=es</w:t>
        </w:r>
      </w:hyperlink>
      <w:r w:rsidRPr="005F75FB">
        <w:rPr>
          <w:rStyle w:val="normaltextrun"/>
          <w:rFonts w:ascii="Arial" w:hAnsi="Arial" w:cs="Arial"/>
          <w:color w:val="000000"/>
        </w:rPr>
        <w:t>. </w:t>
      </w:r>
      <w:r w:rsidRPr="005F75FB">
        <w:rPr>
          <w:rStyle w:val="eop"/>
          <w:rFonts w:ascii="Arial" w:hAnsi="Arial" w:cs="Arial"/>
          <w:color w:val="000000"/>
        </w:rPr>
        <w:t> </w:t>
      </w:r>
    </w:p>
    <w:p w14:paraId="28E3C32F"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5.- Herranz Musa S, Sánchez Nieto I, Fernández </w:t>
      </w:r>
      <w:proofErr w:type="spellStart"/>
      <w:r w:rsidRPr="005F75FB">
        <w:rPr>
          <w:rStyle w:val="normaltextrun"/>
          <w:rFonts w:ascii="Arial" w:hAnsi="Arial" w:cs="Arial"/>
          <w:color w:val="000000"/>
        </w:rPr>
        <w:t>Aneiros</w:t>
      </w:r>
      <w:proofErr w:type="spellEnd"/>
      <w:r w:rsidRPr="005F75FB">
        <w:rPr>
          <w:rStyle w:val="normaltextrun"/>
          <w:rFonts w:ascii="Arial" w:hAnsi="Arial" w:cs="Arial"/>
          <w:color w:val="000000"/>
        </w:rPr>
        <w:t xml:space="preserve"> L, Crespo I, García V, Rodríguez G. Revista española de ortodoncia “Efectividad de la colocación de mantenedores de espacio en la pérdida de espacio tras la extracción pérdida temprana de dientes temporales”. [Internet]. 2018 [citado 26 junio 2021]; 48(2);62-67. </w:t>
      </w:r>
      <w:r w:rsidRPr="005F75FB">
        <w:rPr>
          <w:rStyle w:val="eop"/>
          <w:rFonts w:ascii="Arial" w:hAnsi="Arial" w:cs="Arial"/>
          <w:color w:val="000000"/>
        </w:rPr>
        <w:t> </w:t>
      </w:r>
    </w:p>
    <w:p w14:paraId="44C39CAB"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Disponible en: </w:t>
      </w:r>
      <w:hyperlink r:id="rId62" w:tgtFrame="_blank" w:history="1">
        <w:r w:rsidRPr="005F75FB">
          <w:rPr>
            <w:rStyle w:val="normaltextrun"/>
            <w:rFonts w:ascii="Arial" w:hAnsi="Arial" w:cs="Arial"/>
            <w:color w:val="0563C1"/>
            <w:u w:val="single"/>
            <w:shd w:val="clear" w:color="auto" w:fill="E1E3E6"/>
          </w:rPr>
          <w:t>https://dialnet.unirioja.es/servlet/articulo?codigo=6753571</w:t>
        </w:r>
      </w:hyperlink>
      <w:r w:rsidRPr="005F75FB">
        <w:rPr>
          <w:rStyle w:val="normaltextrun"/>
          <w:rFonts w:ascii="Arial" w:hAnsi="Arial" w:cs="Arial"/>
          <w:color w:val="000000"/>
        </w:rPr>
        <w:t> </w:t>
      </w:r>
      <w:r w:rsidRPr="005F75FB">
        <w:rPr>
          <w:rStyle w:val="eop"/>
          <w:rFonts w:ascii="Arial" w:hAnsi="Arial" w:cs="Arial"/>
          <w:color w:val="000000"/>
        </w:rPr>
        <w:t> </w:t>
      </w:r>
    </w:p>
    <w:p w14:paraId="1F5E279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6.- Donado Agredo A. A. HISTORIA DE LA ORTODONCIA [Internet]. [citado 29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w:t>
      </w:r>
      <w:r w:rsidRPr="005F75FB">
        <w:rPr>
          <w:rStyle w:val="eop"/>
          <w:rFonts w:ascii="Arial" w:hAnsi="Arial" w:cs="Arial"/>
          <w:color w:val="000000"/>
        </w:rPr>
        <w:t> </w:t>
      </w:r>
    </w:p>
    <w:p w14:paraId="7A225D31"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3" w:tgtFrame="_blank" w:history="1">
        <w:r w:rsidRPr="005F75FB">
          <w:rPr>
            <w:rStyle w:val="normaltextrun"/>
            <w:rFonts w:ascii="Arial" w:hAnsi="Arial" w:cs="Arial"/>
            <w:color w:val="0563C1"/>
            <w:u w:val="single"/>
            <w:shd w:val="clear" w:color="auto" w:fill="E1E3E6"/>
          </w:rPr>
          <w:t>https://www.academia.edu/29036497/HISTORIA_DE_LA_ORTODONCIA</w:t>
        </w:r>
      </w:hyperlink>
      <w:r w:rsidRPr="005F75FB">
        <w:rPr>
          <w:rStyle w:val="normaltextrun"/>
          <w:rFonts w:ascii="Arial" w:hAnsi="Arial" w:cs="Arial"/>
          <w:color w:val="000000"/>
        </w:rPr>
        <w:t> </w:t>
      </w:r>
      <w:r w:rsidRPr="005F75FB">
        <w:rPr>
          <w:rStyle w:val="eop"/>
          <w:rFonts w:ascii="Arial" w:hAnsi="Arial" w:cs="Arial"/>
          <w:color w:val="000000"/>
        </w:rPr>
        <w:t> </w:t>
      </w:r>
    </w:p>
    <w:p w14:paraId="135E129F"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7.- Aguirre F. MANTENEDORES Y RECUPERADORES DE ESPACIO [Internet].  [citado 29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w:t>
      </w:r>
      <w:r w:rsidRPr="005F75FB">
        <w:rPr>
          <w:rStyle w:val="eop"/>
          <w:rFonts w:ascii="Arial" w:hAnsi="Arial" w:cs="Arial"/>
          <w:color w:val="000000"/>
        </w:rPr>
        <w:t> </w:t>
      </w:r>
    </w:p>
    <w:p w14:paraId="1AFD0DF1"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4" w:tgtFrame="_blank" w:history="1">
        <w:r w:rsidRPr="005F75FB">
          <w:rPr>
            <w:rStyle w:val="normaltextrun"/>
            <w:rFonts w:ascii="Arial" w:hAnsi="Arial" w:cs="Arial"/>
            <w:color w:val="0563C1"/>
            <w:u w:val="single"/>
            <w:shd w:val="clear" w:color="auto" w:fill="E1E3E6"/>
          </w:rPr>
          <w:t>https://www.academia.edu/38110164/_MANTENEDORES_Y_RECUPERADORES_DE_ESPACIO</w:t>
        </w:r>
      </w:hyperlink>
      <w:r w:rsidRPr="005F75FB">
        <w:rPr>
          <w:rStyle w:val="normaltextrun"/>
          <w:rFonts w:ascii="Arial" w:hAnsi="Arial" w:cs="Arial"/>
          <w:color w:val="000000"/>
        </w:rPr>
        <w:t xml:space="preserve"> </w:t>
      </w:r>
      <w:r w:rsidRPr="005F75FB">
        <w:rPr>
          <w:rStyle w:val="eop"/>
          <w:rFonts w:ascii="Arial" w:hAnsi="Arial" w:cs="Arial"/>
          <w:color w:val="000000"/>
        </w:rPr>
        <w:t> </w:t>
      </w:r>
    </w:p>
    <w:p w14:paraId="790CA885"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8.- Moreno Martínez E, Díaz Montiel VA, Ortiz Ruiz J, Balderas Delgadillo C, Vázquez Alvarado P Hidalgo U. Mantenedores de espacio. Reporte de un caso clínico de arco lingual. [Internet]. Hidalgo:  Universidad Autónoma del Estado de Hidalgo; 2013.</w:t>
      </w:r>
      <w:r w:rsidRPr="005F75FB">
        <w:rPr>
          <w:rStyle w:val="eop"/>
          <w:rFonts w:ascii="Arial" w:hAnsi="Arial" w:cs="Arial"/>
          <w:color w:val="000000"/>
        </w:rPr>
        <w:t> </w:t>
      </w:r>
    </w:p>
    <w:p w14:paraId="75A9EB94"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5" w:tgtFrame="_blank" w:history="1">
        <w:r w:rsidRPr="005F75FB">
          <w:rPr>
            <w:rStyle w:val="normaltextrun"/>
            <w:rFonts w:ascii="Arial" w:hAnsi="Arial" w:cs="Arial"/>
            <w:color w:val="0563C1"/>
            <w:u w:val="single"/>
            <w:shd w:val="clear" w:color="auto" w:fill="E1E3E6"/>
          </w:rPr>
          <w:t>https://www.uaeh.edu.mx/scige/boletin/icsa/n4/p4.html</w:t>
        </w:r>
      </w:hyperlink>
      <w:r w:rsidRPr="005F75FB">
        <w:rPr>
          <w:rStyle w:val="normaltextrun"/>
          <w:rFonts w:ascii="Arial" w:hAnsi="Arial" w:cs="Arial"/>
          <w:color w:val="000000"/>
        </w:rPr>
        <w:t xml:space="preserve">  </w:t>
      </w:r>
      <w:r w:rsidRPr="005F75FB">
        <w:rPr>
          <w:rStyle w:val="eop"/>
          <w:rFonts w:ascii="Arial" w:hAnsi="Arial" w:cs="Arial"/>
          <w:color w:val="000000"/>
        </w:rPr>
        <w:t> </w:t>
      </w:r>
    </w:p>
    <w:p w14:paraId="12BF70F3"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9.- Palma C. Revista Odontológica Pediátrica [Internet]. 2018 [citado 28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9(02):127.</w:t>
      </w:r>
      <w:r w:rsidRPr="005F75FB">
        <w:rPr>
          <w:rStyle w:val="eop"/>
          <w:rFonts w:ascii="Arial" w:hAnsi="Arial" w:cs="Arial"/>
          <w:color w:val="000000"/>
        </w:rPr>
        <w:t> </w:t>
      </w:r>
    </w:p>
    <w:p w14:paraId="555CC835"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 </w:t>
      </w:r>
      <w:hyperlink r:id="rId66" w:tgtFrame="_blank" w:history="1">
        <w:r w:rsidRPr="005F75FB">
          <w:rPr>
            <w:rStyle w:val="normaltextrun"/>
            <w:rFonts w:ascii="Arial" w:hAnsi="Arial" w:cs="Arial"/>
            <w:color w:val="0563C1"/>
            <w:u w:val="single"/>
            <w:shd w:val="clear" w:color="auto" w:fill="E1E3E6"/>
          </w:rPr>
          <w:t>https://www.researchgate.net/profile/Camila_Palma2/publication/331317061_Pautas_para_la_salud_Bucal_en_los_primeros_anos_de_vida/links/5cc7ce34a6fdcc1d49b997ca/Pautas-para-la-salud-Bucal-en-los-primeros-anos-de-vida.pdf#page=7</w:t>
        </w:r>
      </w:hyperlink>
      <w:r w:rsidRPr="005F75FB">
        <w:rPr>
          <w:rStyle w:val="normaltextrun"/>
          <w:rFonts w:ascii="Arial" w:hAnsi="Arial" w:cs="Arial"/>
          <w:color w:val="000000"/>
        </w:rPr>
        <w:t> </w:t>
      </w:r>
      <w:r w:rsidRPr="005F75FB">
        <w:rPr>
          <w:rStyle w:val="eop"/>
          <w:rFonts w:ascii="Arial" w:hAnsi="Arial" w:cs="Arial"/>
          <w:color w:val="000000"/>
        </w:rPr>
        <w:t> </w:t>
      </w:r>
    </w:p>
    <w:p w14:paraId="6379805A"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lastRenderedPageBreak/>
        <w:t>10.</w:t>
      </w:r>
      <w:proofErr w:type="gramStart"/>
      <w:r w:rsidRPr="005F75FB">
        <w:rPr>
          <w:rStyle w:val="normaltextrun"/>
          <w:rFonts w:ascii="Arial" w:hAnsi="Arial" w:cs="Arial"/>
          <w:color w:val="000000"/>
        </w:rPr>
        <w:t>-  Gómez</w:t>
      </w:r>
      <w:proofErr w:type="gramEnd"/>
      <w:r w:rsidRPr="005F75FB">
        <w:rPr>
          <w:rStyle w:val="normaltextrun"/>
          <w:rFonts w:ascii="Arial" w:hAnsi="Arial" w:cs="Arial"/>
          <w:color w:val="000000"/>
        </w:rPr>
        <w:t xml:space="preserve"> Escobar C. Necesidades de mantenedores de espacio en una muestra de niños en las edades comprendidas de 1 a 10 años de edad. [tesis]. Guatemala: Facultad de Odontología de la Universidad de San Carlos de Guatemala; 2005. </w:t>
      </w:r>
      <w:r w:rsidRPr="005F75FB">
        <w:rPr>
          <w:rStyle w:val="eop"/>
          <w:rFonts w:ascii="Arial" w:hAnsi="Arial" w:cs="Arial"/>
          <w:color w:val="000000"/>
        </w:rPr>
        <w:t> </w:t>
      </w:r>
    </w:p>
    <w:p w14:paraId="473DFA80"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w:t>
      </w:r>
      <w:proofErr w:type="gramStart"/>
      <w:r w:rsidRPr="005F75FB">
        <w:rPr>
          <w:rStyle w:val="normaltextrun"/>
          <w:rFonts w:ascii="Arial" w:hAnsi="Arial" w:cs="Arial"/>
          <w:color w:val="000000"/>
        </w:rPr>
        <w:t>en :</w:t>
      </w:r>
      <w:proofErr w:type="gramEnd"/>
      <w:r w:rsidRPr="005F75FB">
        <w:rPr>
          <w:rStyle w:val="normaltextrun"/>
          <w:rFonts w:ascii="Arial" w:hAnsi="Arial" w:cs="Arial"/>
          <w:color w:val="000000"/>
        </w:rPr>
        <w:t xml:space="preserve">  </w:t>
      </w:r>
      <w:hyperlink r:id="rId67" w:tgtFrame="_blank" w:history="1">
        <w:r w:rsidRPr="005F75FB">
          <w:rPr>
            <w:rStyle w:val="normaltextrun"/>
            <w:rFonts w:ascii="Arial" w:hAnsi="Arial" w:cs="Arial"/>
            <w:color w:val="0563C1"/>
            <w:u w:val="single"/>
            <w:shd w:val="clear" w:color="auto" w:fill="E1E3E6"/>
          </w:rPr>
          <w:t>http://biblioteca.usac.edu.gt/tesis/09/09_1792.pdf</w:t>
        </w:r>
      </w:hyperlink>
      <w:r w:rsidRPr="005F75FB">
        <w:rPr>
          <w:rStyle w:val="normaltextrun"/>
          <w:rFonts w:ascii="Arial" w:hAnsi="Arial" w:cs="Arial"/>
          <w:color w:val="000000"/>
        </w:rPr>
        <w:t> </w:t>
      </w:r>
      <w:r w:rsidRPr="005F75FB">
        <w:rPr>
          <w:rStyle w:val="eop"/>
          <w:rFonts w:ascii="Arial" w:hAnsi="Arial" w:cs="Arial"/>
          <w:color w:val="000000"/>
        </w:rPr>
        <w:t> </w:t>
      </w:r>
    </w:p>
    <w:p w14:paraId="2FBFD95E"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11.- Ramos Torres VM. Comparación de las propiedades mecánicas de tres marcas de arcos ortodóncicos de níquel-titanio termo activados, estudio IN VITRO. [tesis]. Lima-Perú: Universidad Nacional Mayor de San Marcos; 2010.</w:t>
      </w:r>
      <w:r w:rsidRPr="005F75FB">
        <w:rPr>
          <w:rStyle w:val="eop"/>
          <w:rFonts w:ascii="Arial" w:hAnsi="Arial" w:cs="Arial"/>
          <w:color w:val="000000"/>
        </w:rPr>
        <w:t> </w:t>
      </w:r>
    </w:p>
    <w:p w14:paraId="6E02AEF5"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8" w:tgtFrame="_blank" w:history="1">
        <w:r w:rsidRPr="005F75FB">
          <w:rPr>
            <w:rStyle w:val="normaltextrun"/>
            <w:rFonts w:ascii="Arial" w:hAnsi="Arial" w:cs="Arial"/>
            <w:color w:val="0563C1"/>
            <w:u w:val="single"/>
            <w:shd w:val="clear" w:color="auto" w:fill="E1E3E6"/>
          </w:rPr>
          <w:t>http://www.cop.org.pe/bib/tesis/VIVIANAMILAGROSRAMOSTORRES.pdf</w:t>
        </w:r>
      </w:hyperlink>
      <w:r w:rsidRPr="005F75FB">
        <w:rPr>
          <w:rStyle w:val="normaltextrun"/>
          <w:rFonts w:ascii="Arial" w:hAnsi="Arial" w:cs="Arial"/>
          <w:color w:val="000000"/>
        </w:rPr>
        <w:t> </w:t>
      </w:r>
      <w:r w:rsidRPr="005F75FB">
        <w:rPr>
          <w:rStyle w:val="eop"/>
          <w:rFonts w:ascii="Arial" w:hAnsi="Arial" w:cs="Arial"/>
          <w:color w:val="000000"/>
        </w:rPr>
        <w:t> </w:t>
      </w:r>
    </w:p>
    <w:p w14:paraId="77FED59A"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12.- Ortodoncia Soldadura; 2018 [citado 30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 </w:t>
      </w:r>
      <w:r w:rsidRPr="005F75FB">
        <w:rPr>
          <w:rStyle w:val="eop"/>
          <w:rFonts w:ascii="Arial" w:hAnsi="Arial" w:cs="Arial"/>
          <w:color w:val="000000"/>
        </w:rPr>
        <w:t> </w:t>
      </w:r>
    </w:p>
    <w:p w14:paraId="065564AB"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69" w:tgtFrame="_blank" w:history="1">
        <w:r w:rsidRPr="005F75FB">
          <w:rPr>
            <w:rStyle w:val="normaltextrun"/>
            <w:rFonts w:ascii="Arial" w:hAnsi="Arial" w:cs="Arial"/>
            <w:color w:val="0563C1"/>
            <w:u w:val="single"/>
            <w:shd w:val="clear" w:color="auto" w:fill="E1E3E6"/>
          </w:rPr>
          <w:t>https://nanopdf.com/download/ortodoncia-tema-8-soldadura-introduccion_pdf</w:t>
        </w:r>
      </w:hyperlink>
      <w:r w:rsidRPr="005F75FB">
        <w:rPr>
          <w:rStyle w:val="normaltextrun"/>
          <w:rFonts w:ascii="Arial" w:hAnsi="Arial" w:cs="Arial"/>
          <w:color w:val="000000"/>
        </w:rPr>
        <w:t> </w:t>
      </w:r>
      <w:r w:rsidRPr="005F75FB">
        <w:rPr>
          <w:rStyle w:val="eop"/>
          <w:rFonts w:ascii="Arial" w:hAnsi="Arial" w:cs="Arial"/>
          <w:color w:val="000000"/>
        </w:rPr>
        <w:t> </w:t>
      </w:r>
    </w:p>
    <w:p w14:paraId="1503A10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13.- Álvarez Díaz N. Comparación de la resistencia </w:t>
      </w:r>
      <w:proofErr w:type="spellStart"/>
      <w:r w:rsidRPr="005F75FB">
        <w:rPr>
          <w:rStyle w:val="normaltextrun"/>
          <w:rFonts w:ascii="Arial" w:hAnsi="Arial" w:cs="Arial"/>
          <w:color w:val="000000"/>
        </w:rPr>
        <w:t>flexural</w:t>
      </w:r>
      <w:proofErr w:type="spellEnd"/>
      <w:r w:rsidRPr="005F75FB">
        <w:rPr>
          <w:rStyle w:val="normaltextrun"/>
          <w:rFonts w:ascii="Arial" w:hAnsi="Arial" w:cs="Arial"/>
          <w:color w:val="000000"/>
        </w:rPr>
        <w:t xml:space="preserve"> de dos técnicas de soldadura, suelda a soplete (</w:t>
      </w:r>
      <w:proofErr w:type="spellStart"/>
      <w:r w:rsidRPr="005F75FB">
        <w:rPr>
          <w:rStyle w:val="normaltextrun"/>
          <w:rFonts w:ascii="Arial" w:hAnsi="Arial" w:cs="Arial"/>
          <w:color w:val="000000"/>
        </w:rPr>
        <w:t>sobrecolados</w:t>
      </w:r>
      <w:proofErr w:type="spellEnd"/>
      <w:r w:rsidRPr="005F75FB">
        <w:rPr>
          <w:rStyle w:val="normaltextrun"/>
          <w:rFonts w:ascii="Arial" w:hAnsi="Arial" w:cs="Arial"/>
          <w:color w:val="000000"/>
        </w:rPr>
        <w:t xml:space="preserve">) y suelda láser, en estructuras metal base de tres unidades (estudio </w:t>
      </w:r>
      <w:proofErr w:type="spellStart"/>
      <w:r w:rsidRPr="005F75FB">
        <w:rPr>
          <w:rStyle w:val="normaltextrun"/>
          <w:rFonts w:ascii="Arial" w:hAnsi="Arial" w:cs="Arial"/>
          <w:color w:val="000000"/>
        </w:rPr>
        <w:t>in-vitro</w:t>
      </w:r>
      <w:proofErr w:type="spellEnd"/>
      <w:r w:rsidRPr="005F75FB">
        <w:rPr>
          <w:rStyle w:val="normaltextrun"/>
          <w:rFonts w:ascii="Arial" w:hAnsi="Arial" w:cs="Arial"/>
          <w:color w:val="000000"/>
        </w:rPr>
        <w:t>) [tesis]. Quito Ecuador: Universidad Central del Ecuador, Facultad de Odontología; 2019. </w:t>
      </w:r>
      <w:r w:rsidRPr="005F75FB">
        <w:rPr>
          <w:rStyle w:val="eop"/>
          <w:rFonts w:ascii="Arial" w:hAnsi="Arial" w:cs="Arial"/>
          <w:color w:val="000000"/>
        </w:rPr>
        <w:t> </w:t>
      </w:r>
    </w:p>
    <w:p w14:paraId="474475A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0" w:tgtFrame="_blank" w:history="1">
        <w:r w:rsidRPr="005F75FB">
          <w:rPr>
            <w:rStyle w:val="normaltextrun"/>
            <w:rFonts w:ascii="Arial" w:hAnsi="Arial" w:cs="Arial"/>
            <w:color w:val="0563C1"/>
            <w:u w:val="single"/>
            <w:shd w:val="clear" w:color="auto" w:fill="E1E3E6"/>
          </w:rPr>
          <w:t>http://www.dspace.uce.edu.ec/bitstream/25000/17362/1/T-UCE-0015-ODO-083.pdf</w:t>
        </w:r>
      </w:hyperlink>
      <w:r w:rsidRPr="005F75FB">
        <w:rPr>
          <w:rStyle w:val="normaltextrun"/>
          <w:rFonts w:ascii="Arial" w:hAnsi="Arial" w:cs="Arial"/>
          <w:color w:val="000000"/>
        </w:rPr>
        <w:t> </w:t>
      </w:r>
      <w:r w:rsidRPr="005F75FB">
        <w:rPr>
          <w:rStyle w:val="eop"/>
          <w:rFonts w:ascii="Arial" w:hAnsi="Arial" w:cs="Arial"/>
          <w:color w:val="000000"/>
        </w:rPr>
        <w:t> </w:t>
      </w:r>
    </w:p>
    <w:p w14:paraId="2861B2A0"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14.- Sociedad Española de Odontopediatría. Revista Odontología Pediátrica. [internet].2021 [citado 30 junio 2021]; 29(3):20. </w:t>
      </w:r>
      <w:r w:rsidRPr="005F75FB">
        <w:rPr>
          <w:rStyle w:val="eop"/>
          <w:rFonts w:ascii="Arial" w:hAnsi="Arial" w:cs="Arial"/>
          <w:color w:val="000000"/>
        </w:rPr>
        <w:t> </w:t>
      </w:r>
    </w:p>
    <w:p w14:paraId="470E77BF"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1" w:tgtFrame="_blank" w:history="1">
        <w:r w:rsidRPr="005F75FB">
          <w:rPr>
            <w:rStyle w:val="normaltextrun"/>
            <w:rFonts w:ascii="Arial" w:hAnsi="Arial" w:cs="Arial"/>
            <w:color w:val="0563C1"/>
            <w:u w:val="single"/>
            <w:shd w:val="clear" w:color="auto" w:fill="E1E3E6"/>
          </w:rPr>
          <w:t>https://www.odontologiapediatrica.com/protocolos/mantenedores-de-espacio/</w:t>
        </w:r>
      </w:hyperlink>
      <w:r w:rsidRPr="005F75FB">
        <w:rPr>
          <w:rStyle w:val="eop"/>
          <w:rFonts w:ascii="Arial" w:hAnsi="Arial" w:cs="Arial"/>
          <w:color w:val="000000"/>
        </w:rPr>
        <w:t> </w:t>
      </w:r>
    </w:p>
    <w:p w14:paraId="1114A924"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15.- Lazo R, Silva </w:t>
      </w:r>
      <w:proofErr w:type="spellStart"/>
      <w:r w:rsidRPr="005F75FB">
        <w:rPr>
          <w:rStyle w:val="normaltextrun"/>
          <w:rFonts w:ascii="Arial" w:hAnsi="Arial" w:cs="Arial"/>
          <w:color w:val="000000"/>
        </w:rPr>
        <w:t>Estevez</w:t>
      </w:r>
      <w:proofErr w:type="spellEnd"/>
      <w:r w:rsidRPr="005F75FB">
        <w:rPr>
          <w:rStyle w:val="normaltextrun"/>
          <w:rFonts w:ascii="Arial" w:hAnsi="Arial" w:cs="Arial"/>
          <w:color w:val="000000"/>
        </w:rPr>
        <w:t xml:space="preserve"> F, Carpio C. Mantenedor de espacio </w:t>
      </w:r>
      <w:proofErr w:type="spellStart"/>
      <w:r w:rsidRPr="005F75FB">
        <w:rPr>
          <w:rStyle w:val="normaltextrun"/>
          <w:rFonts w:ascii="Arial" w:hAnsi="Arial" w:cs="Arial"/>
          <w:color w:val="000000"/>
        </w:rPr>
        <w:t>intra-alveolar</w:t>
      </w:r>
      <w:proofErr w:type="spellEnd"/>
      <w:r w:rsidRPr="005F75FB">
        <w:rPr>
          <w:rStyle w:val="normaltextrun"/>
          <w:rFonts w:ascii="Arial" w:hAnsi="Arial" w:cs="Arial"/>
          <w:color w:val="000000"/>
        </w:rPr>
        <w:t>: Tipo zapata distal: Reporte de caso. [Internet]. 2002 [citado 1 Julio 2021]; 1(1):11.</w:t>
      </w:r>
      <w:r w:rsidRPr="005F75FB">
        <w:rPr>
          <w:rStyle w:val="eop"/>
          <w:rFonts w:ascii="Arial" w:hAnsi="Arial" w:cs="Arial"/>
          <w:color w:val="000000"/>
        </w:rPr>
        <w:t> </w:t>
      </w:r>
    </w:p>
    <w:p w14:paraId="60A979E1"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Disponible en: </w:t>
      </w:r>
      <w:hyperlink r:id="rId72" w:tgtFrame="_blank" w:history="1">
        <w:r w:rsidRPr="005F75FB">
          <w:rPr>
            <w:rStyle w:val="normaltextrun"/>
            <w:rFonts w:ascii="Arial" w:hAnsi="Arial" w:cs="Arial"/>
            <w:color w:val="0563C1"/>
            <w:u w:val="single"/>
            <w:shd w:val="clear" w:color="auto" w:fill="E1E3E6"/>
          </w:rPr>
          <w:t>http://repebis.upch.edu.pe/articulos/op/v1n1/a2.pdf</w:t>
        </w:r>
      </w:hyperlink>
      <w:r w:rsidRPr="005F75FB">
        <w:rPr>
          <w:rStyle w:val="normaltextrun"/>
          <w:rFonts w:ascii="Arial" w:hAnsi="Arial" w:cs="Arial"/>
          <w:color w:val="000000"/>
        </w:rPr>
        <w:t> </w:t>
      </w:r>
      <w:r w:rsidRPr="005F75FB">
        <w:rPr>
          <w:rStyle w:val="eop"/>
          <w:rFonts w:ascii="Arial" w:hAnsi="Arial" w:cs="Arial"/>
          <w:color w:val="000000"/>
        </w:rPr>
        <w:t> </w:t>
      </w:r>
    </w:p>
    <w:p w14:paraId="60B5A898"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16.- Salud B. Botón de Nance [Internet]. Seguros dentales Sanitas. 2021 [citado 1 Julio 2021]. </w:t>
      </w:r>
      <w:r w:rsidRPr="005F75FB">
        <w:rPr>
          <w:rStyle w:val="eop"/>
          <w:rFonts w:ascii="Arial" w:hAnsi="Arial" w:cs="Arial"/>
          <w:color w:val="000000"/>
        </w:rPr>
        <w:t> </w:t>
      </w:r>
    </w:p>
    <w:p w14:paraId="3411B2B9"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3" w:tgtFrame="_blank" w:history="1">
        <w:r w:rsidRPr="005F75FB">
          <w:rPr>
            <w:rStyle w:val="normaltextrun"/>
            <w:rFonts w:ascii="Arial" w:hAnsi="Arial" w:cs="Arial"/>
            <w:color w:val="0563C1"/>
            <w:u w:val="single"/>
            <w:shd w:val="clear" w:color="auto" w:fill="E1E3E6"/>
          </w:rPr>
          <w:t>https://www.sanitas.es/sanitas/seguros/es/particulares/biblioteca-de-salud/salud-dental/boton-de-nance.html</w:t>
        </w:r>
      </w:hyperlink>
      <w:r w:rsidRPr="005F75FB">
        <w:rPr>
          <w:rStyle w:val="normaltextrun"/>
          <w:rFonts w:ascii="Arial" w:hAnsi="Arial" w:cs="Arial"/>
          <w:color w:val="000000"/>
        </w:rPr>
        <w:t> </w:t>
      </w:r>
      <w:r w:rsidRPr="005F75FB">
        <w:rPr>
          <w:rStyle w:val="eop"/>
          <w:rFonts w:ascii="Arial" w:hAnsi="Arial" w:cs="Arial"/>
          <w:color w:val="000000"/>
        </w:rPr>
        <w:t> </w:t>
      </w:r>
    </w:p>
    <w:p w14:paraId="26024571"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17.- Regalado Aguilar M. Mantenedores de espacio recurso en la ortodoncia </w:t>
      </w:r>
      <w:proofErr w:type="spellStart"/>
      <w:r w:rsidRPr="005F75FB">
        <w:rPr>
          <w:rStyle w:val="normaltextrun"/>
          <w:rFonts w:ascii="Arial" w:hAnsi="Arial" w:cs="Arial"/>
          <w:color w:val="000000"/>
        </w:rPr>
        <w:t>interceptiva</w:t>
      </w:r>
      <w:proofErr w:type="spellEnd"/>
      <w:r w:rsidRPr="005F75FB">
        <w:rPr>
          <w:rStyle w:val="normaltextrun"/>
          <w:rFonts w:ascii="Arial" w:hAnsi="Arial" w:cs="Arial"/>
          <w:color w:val="000000"/>
        </w:rPr>
        <w:t xml:space="preserve"> [tesis]. Facultad de Odontología U.M.S.N.H; 2000. </w:t>
      </w:r>
      <w:r w:rsidRPr="005F75FB">
        <w:rPr>
          <w:rStyle w:val="eop"/>
          <w:rFonts w:ascii="Arial" w:hAnsi="Arial" w:cs="Arial"/>
          <w:color w:val="000000"/>
        </w:rPr>
        <w:t> </w:t>
      </w:r>
    </w:p>
    <w:p w14:paraId="402EB88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4" w:tgtFrame="_blank" w:history="1">
        <w:r w:rsidRPr="005F75FB">
          <w:rPr>
            <w:rStyle w:val="normaltextrun"/>
            <w:rFonts w:ascii="Arial" w:hAnsi="Arial" w:cs="Arial"/>
            <w:color w:val="0563C1"/>
            <w:u w:val="single"/>
            <w:shd w:val="clear" w:color="auto" w:fill="E1E3E6"/>
          </w:rPr>
          <w:t>https://www.odontologia.umich.mx/contenido/biblioteca/tesisdig/MANTENEDORES%20DE%20ESPACIO%20RECURSO%20EN%20LA%20ORTODONCIA%20INTERCEPTIVA.%201991.pdf</w:t>
        </w:r>
      </w:hyperlink>
      <w:r w:rsidRPr="005F75FB">
        <w:rPr>
          <w:rStyle w:val="normaltextrun"/>
          <w:rFonts w:ascii="Arial" w:hAnsi="Arial" w:cs="Arial"/>
          <w:color w:val="000000"/>
        </w:rPr>
        <w:t> </w:t>
      </w:r>
      <w:r w:rsidRPr="005F75FB">
        <w:rPr>
          <w:rStyle w:val="eop"/>
          <w:rFonts w:ascii="Arial" w:hAnsi="Arial" w:cs="Arial"/>
          <w:color w:val="000000"/>
        </w:rPr>
        <w:t> </w:t>
      </w:r>
    </w:p>
    <w:p w14:paraId="5B6AAB0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18.- Esparza E, Boj J, </w:t>
      </w:r>
      <w:proofErr w:type="spellStart"/>
      <w:r w:rsidRPr="005F75FB">
        <w:rPr>
          <w:rStyle w:val="normaltextrun"/>
          <w:rFonts w:ascii="Arial" w:hAnsi="Arial" w:cs="Arial"/>
          <w:color w:val="000000"/>
        </w:rPr>
        <w:t>Ustrell</w:t>
      </w:r>
      <w:proofErr w:type="spellEnd"/>
      <w:r w:rsidRPr="005F75FB">
        <w:rPr>
          <w:rStyle w:val="normaltextrun"/>
          <w:rFonts w:ascii="Arial" w:hAnsi="Arial" w:cs="Arial"/>
          <w:color w:val="000000"/>
        </w:rPr>
        <w:t xml:space="preserve"> J. Anales de </w:t>
      </w:r>
      <w:proofErr w:type="spellStart"/>
      <w:r w:rsidRPr="005F75FB">
        <w:rPr>
          <w:rStyle w:val="normaltextrun"/>
          <w:rFonts w:ascii="Arial" w:hAnsi="Arial" w:cs="Arial"/>
          <w:color w:val="000000"/>
        </w:rPr>
        <w:t>odontoestomatología</w:t>
      </w:r>
      <w:proofErr w:type="spellEnd"/>
      <w:r w:rsidRPr="005F75FB">
        <w:rPr>
          <w:rStyle w:val="normaltextrun"/>
          <w:rFonts w:ascii="Arial" w:hAnsi="Arial" w:cs="Arial"/>
          <w:color w:val="000000"/>
        </w:rPr>
        <w:t xml:space="preserve"> “</w:t>
      </w:r>
      <w:r w:rsidRPr="005F75FB">
        <w:rPr>
          <w:rStyle w:val="tabchar"/>
          <w:rFonts w:ascii="Arial" w:hAnsi="Arial" w:cs="Arial"/>
          <w:color w:val="000000"/>
        </w:rPr>
        <w:tab/>
      </w:r>
      <w:r w:rsidRPr="005F75FB">
        <w:rPr>
          <w:rStyle w:val="normaltextrun"/>
          <w:rFonts w:ascii="Arial" w:hAnsi="Arial" w:cs="Arial"/>
          <w:color w:val="000000"/>
        </w:rPr>
        <w:t>Mantenedores de espacio, una necesidad en patología bucal infantil” [Internet]. 2014 [citado 30 Juni 2021]; 1(1):6. </w:t>
      </w:r>
      <w:r w:rsidRPr="005F75FB">
        <w:rPr>
          <w:rStyle w:val="eop"/>
          <w:rFonts w:ascii="Arial" w:hAnsi="Arial" w:cs="Arial"/>
          <w:color w:val="000000"/>
        </w:rPr>
        <w:t> </w:t>
      </w:r>
    </w:p>
    <w:p w14:paraId="2630E38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Disponible en: </w:t>
      </w:r>
      <w:hyperlink r:id="rId75" w:tgtFrame="_blank" w:history="1">
        <w:r w:rsidRPr="005F75FB">
          <w:rPr>
            <w:rStyle w:val="normaltextrun"/>
            <w:rFonts w:ascii="Arial" w:hAnsi="Arial" w:cs="Arial"/>
            <w:color w:val="0563C1"/>
            <w:u w:val="single"/>
            <w:shd w:val="clear" w:color="auto" w:fill="E1E3E6"/>
          </w:rPr>
          <w:t>http://diposit.ub.edu/dspace/bitstream/2445/25965/1/555506.pdf</w:t>
        </w:r>
      </w:hyperlink>
      <w:r w:rsidRPr="005F75FB">
        <w:rPr>
          <w:rStyle w:val="normaltextrun"/>
          <w:rFonts w:ascii="Arial" w:hAnsi="Arial" w:cs="Arial"/>
          <w:color w:val="000000"/>
        </w:rPr>
        <w:t> </w:t>
      </w:r>
      <w:r w:rsidRPr="005F75FB">
        <w:rPr>
          <w:rStyle w:val="eop"/>
          <w:rFonts w:ascii="Arial" w:hAnsi="Arial" w:cs="Arial"/>
          <w:color w:val="000000"/>
        </w:rPr>
        <w:t> </w:t>
      </w:r>
    </w:p>
    <w:p w14:paraId="3C9632D3"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19.- Núñez K. Importancia de los mantenedores de espacio en dentición temporal [tesis]. Quito: Universidad San Francisco de Quito </w:t>
      </w:r>
      <w:proofErr w:type="gramStart"/>
      <w:r w:rsidRPr="005F75FB">
        <w:rPr>
          <w:rStyle w:val="normaltextrun"/>
          <w:rFonts w:ascii="Arial" w:hAnsi="Arial" w:cs="Arial"/>
          <w:color w:val="000000"/>
        </w:rPr>
        <w:t>USFQ ,</w:t>
      </w:r>
      <w:proofErr w:type="gramEnd"/>
      <w:r w:rsidRPr="005F75FB">
        <w:rPr>
          <w:rStyle w:val="normaltextrun"/>
          <w:rFonts w:ascii="Arial" w:hAnsi="Arial" w:cs="Arial"/>
          <w:color w:val="000000"/>
        </w:rPr>
        <w:t xml:space="preserve"> Colegio de Ciencias de la Salud; 2015. </w:t>
      </w:r>
      <w:r w:rsidRPr="005F75FB">
        <w:rPr>
          <w:rStyle w:val="eop"/>
          <w:rFonts w:ascii="Arial" w:hAnsi="Arial" w:cs="Arial"/>
          <w:color w:val="000000"/>
        </w:rPr>
        <w:t> </w:t>
      </w:r>
    </w:p>
    <w:p w14:paraId="69288EA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w:t>
      </w:r>
      <w:proofErr w:type="gramStart"/>
      <w:r w:rsidRPr="005F75FB">
        <w:rPr>
          <w:rStyle w:val="normaltextrun"/>
          <w:rFonts w:ascii="Arial" w:hAnsi="Arial" w:cs="Arial"/>
          <w:color w:val="000000"/>
        </w:rPr>
        <w:t>en :</w:t>
      </w:r>
      <w:proofErr w:type="gramEnd"/>
      <w:r w:rsidRPr="005F75FB">
        <w:rPr>
          <w:rStyle w:val="normaltextrun"/>
          <w:rFonts w:ascii="Arial" w:hAnsi="Arial" w:cs="Arial"/>
          <w:color w:val="000000"/>
        </w:rPr>
        <w:t xml:space="preserve"> </w:t>
      </w:r>
      <w:hyperlink r:id="rId76" w:tgtFrame="_blank" w:history="1">
        <w:r w:rsidRPr="005F75FB">
          <w:rPr>
            <w:rStyle w:val="normaltextrun"/>
            <w:rFonts w:ascii="Arial" w:hAnsi="Arial" w:cs="Arial"/>
            <w:color w:val="0563C1"/>
            <w:u w:val="single"/>
            <w:shd w:val="clear" w:color="auto" w:fill="E1E3E6"/>
          </w:rPr>
          <w:t>https://repositorio.usfq.edu.ec/bitstream/23000/5078/1/123629.pdf</w:t>
        </w:r>
      </w:hyperlink>
      <w:r w:rsidRPr="005F75FB">
        <w:rPr>
          <w:rStyle w:val="normaltextrun"/>
          <w:rFonts w:ascii="Arial" w:hAnsi="Arial" w:cs="Arial"/>
          <w:color w:val="000000"/>
        </w:rPr>
        <w:t> </w:t>
      </w:r>
      <w:r w:rsidRPr="005F75FB">
        <w:rPr>
          <w:rStyle w:val="eop"/>
          <w:rFonts w:ascii="Arial" w:hAnsi="Arial" w:cs="Arial"/>
          <w:color w:val="000000"/>
        </w:rPr>
        <w:t> </w:t>
      </w:r>
    </w:p>
    <w:p w14:paraId="53F4CFB7"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20.- Olmos Balaguer J, Olmos </w:t>
      </w:r>
      <w:proofErr w:type="spellStart"/>
      <w:r w:rsidRPr="005F75FB">
        <w:rPr>
          <w:rStyle w:val="normaltextrun"/>
          <w:rFonts w:ascii="Arial" w:hAnsi="Arial" w:cs="Arial"/>
          <w:color w:val="000000"/>
        </w:rPr>
        <w:t>Valaguer</w:t>
      </w:r>
      <w:proofErr w:type="spellEnd"/>
      <w:r w:rsidRPr="005F75FB">
        <w:rPr>
          <w:rStyle w:val="normaltextrun"/>
          <w:rFonts w:ascii="Arial" w:hAnsi="Arial" w:cs="Arial"/>
          <w:color w:val="000000"/>
        </w:rPr>
        <w:t xml:space="preserve"> V, Olmos </w:t>
      </w:r>
      <w:proofErr w:type="spellStart"/>
      <w:r w:rsidRPr="005F75FB">
        <w:rPr>
          <w:rStyle w:val="normaltextrun"/>
          <w:rFonts w:ascii="Arial" w:hAnsi="Arial" w:cs="Arial"/>
          <w:color w:val="000000"/>
        </w:rPr>
        <w:t>Valaguer</w:t>
      </w:r>
      <w:proofErr w:type="spellEnd"/>
      <w:r w:rsidRPr="005F75FB">
        <w:rPr>
          <w:rStyle w:val="normaltextrun"/>
          <w:rFonts w:ascii="Arial" w:hAnsi="Arial" w:cs="Arial"/>
          <w:color w:val="000000"/>
        </w:rPr>
        <w:t xml:space="preserve"> I, Olmos Izquierdo V. Revista Gaceta Dental “Mantenedor de espacio o recuperador de espacio”. [Internet].2009 [citado 3 Julio 2021]; 1(1):5.</w:t>
      </w:r>
      <w:r w:rsidRPr="005F75FB">
        <w:rPr>
          <w:rStyle w:val="eop"/>
          <w:rFonts w:ascii="Arial" w:hAnsi="Arial" w:cs="Arial"/>
          <w:color w:val="000000"/>
        </w:rPr>
        <w:t> </w:t>
      </w:r>
    </w:p>
    <w:p w14:paraId="71D18AC6"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lastRenderedPageBreak/>
        <w:t xml:space="preserve">Disponible en:  </w:t>
      </w:r>
      <w:hyperlink r:id="rId77" w:tgtFrame="_blank" w:history="1">
        <w:r w:rsidRPr="005F75FB">
          <w:rPr>
            <w:rStyle w:val="normaltextrun"/>
            <w:rFonts w:ascii="Arial" w:hAnsi="Arial" w:cs="Arial"/>
            <w:color w:val="0563C1"/>
            <w:u w:val="single"/>
            <w:shd w:val="clear" w:color="auto" w:fill="E1E3E6"/>
          </w:rPr>
          <w:t>https://gacetadental.com/wp-content/uploads/OLD/pdf/208_CIENCIA_Mantenedor_o_recuperador_espacio.pdf</w:t>
        </w:r>
      </w:hyperlink>
      <w:r w:rsidRPr="005F75FB">
        <w:rPr>
          <w:rStyle w:val="normaltextrun"/>
          <w:rFonts w:ascii="Arial" w:hAnsi="Arial" w:cs="Arial"/>
          <w:color w:val="000000"/>
        </w:rPr>
        <w:t> </w:t>
      </w:r>
      <w:r w:rsidRPr="005F75FB">
        <w:rPr>
          <w:rStyle w:val="eop"/>
          <w:rFonts w:ascii="Arial" w:hAnsi="Arial" w:cs="Arial"/>
          <w:color w:val="000000"/>
        </w:rPr>
        <w:t> </w:t>
      </w:r>
    </w:p>
    <w:p w14:paraId="0EC5D255"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21.- Otaño </w:t>
      </w:r>
      <w:proofErr w:type="spellStart"/>
      <w:r w:rsidRPr="005F75FB">
        <w:rPr>
          <w:rStyle w:val="normaltextrun"/>
          <w:rFonts w:ascii="Arial" w:hAnsi="Arial" w:cs="Arial"/>
          <w:color w:val="000000"/>
        </w:rPr>
        <w:t>Maffitte</w:t>
      </w:r>
      <w:proofErr w:type="spellEnd"/>
      <w:r w:rsidRPr="005F75FB">
        <w:rPr>
          <w:rStyle w:val="normaltextrun"/>
          <w:rFonts w:ascii="Arial" w:hAnsi="Arial" w:cs="Arial"/>
          <w:color w:val="000000"/>
        </w:rPr>
        <w:t xml:space="preserve"> G, Fernández YR, Delgado Carrera L, Cruz Rivas Y, Llanes Rodríguez M. Revista Habanera de Ciencias Médicas “VERSATILIDAD DE LA BARRA PALATINA GOSHGARIAN” [Internet]. 2006 [citado 3 Julio 2021]; 5(3):7.</w:t>
      </w:r>
      <w:r w:rsidRPr="005F75FB">
        <w:rPr>
          <w:rStyle w:val="eop"/>
          <w:rFonts w:ascii="Arial" w:hAnsi="Arial" w:cs="Arial"/>
          <w:color w:val="000000"/>
        </w:rPr>
        <w:t> </w:t>
      </w:r>
    </w:p>
    <w:p w14:paraId="5622B8DB"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8" w:tgtFrame="_blank" w:history="1">
        <w:r w:rsidRPr="005F75FB">
          <w:rPr>
            <w:rStyle w:val="normaltextrun"/>
            <w:rFonts w:ascii="Arial" w:hAnsi="Arial" w:cs="Arial"/>
            <w:color w:val="0563C1"/>
            <w:u w:val="single"/>
            <w:shd w:val="clear" w:color="auto" w:fill="E1E3E6"/>
          </w:rPr>
          <w:t>https://www.redalyc.org/pdf/1804/180419825009.pdf</w:t>
        </w:r>
      </w:hyperlink>
      <w:r w:rsidRPr="005F75FB">
        <w:rPr>
          <w:rStyle w:val="normaltextrun"/>
          <w:rFonts w:ascii="Arial" w:hAnsi="Arial" w:cs="Arial"/>
          <w:color w:val="000000"/>
        </w:rPr>
        <w:t> </w:t>
      </w:r>
      <w:r w:rsidRPr="005F75FB">
        <w:rPr>
          <w:rStyle w:val="eop"/>
          <w:rFonts w:ascii="Arial" w:hAnsi="Arial" w:cs="Arial"/>
          <w:color w:val="000000"/>
        </w:rPr>
        <w:t> </w:t>
      </w:r>
    </w:p>
    <w:p w14:paraId="0D1A895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22.- Reyes Morales H. Mantenedores de Espacio odontopediatría [tesis]. Chihuahua: Facultad Autónoma de Chihuahua; 2018.</w:t>
      </w:r>
      <w:r w:rsidRPr="005F75FB">
        <w:rPr>
          <w:rStyle w:val="eop"/>
          <w:rFonts w:ascii="Arial" w:hAnsi="Arial" w:cs="Arial"/>
          <w:color w:val="000000"/>
        </w:rPr>
        <w:t> </w:t>
      </w:r>
    </w:p>
    <w:p w14:paraId="4E12C782"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79" w:tgtFrame="_blank" w:history="1">
        <w:r w:rsidRPr="005F75FB">
          <w:rPr>
            <w:rStyle w:val="normaltextrun"/>
            <w:rFonts w:ascii="Arial" w:hAnsi="Arial" w:cs="Arial"/>
            <w:color w:val="0563C1"/>
            <w:u w:val="single"/>
            <w:shd w:val="clear" w:color="auto" w:fill="E1E3E6"/>
          </w:rPr>
          <w:t xml:space="preserve">Mantenedores de Espacio </w:t>
        </w:r>
        <w:proofErr w:type="spellStart"/>
        <w:r w:rsidRPr="005F75FB">
          <w:rPr>
            <w:rStyle w:val="normaltextrun"/>
            <w:rFonts w:ascii="Arial" w:hAnsi="Arial" w:cs="Arial"/>
            <w:color w:val="0563C1"/>
            <w:u w:val="single"/>
            <w:shd w:val="clear" w:color="auto" w:fill="E1E3E6"/>
          </w:rPr>
          <w:t>odontopediatria</w:t>
        </w:r>
        <w:proofErr w:type="spellEnd"/>
      </w:hyperlink>
      <w:r w:rsidRPr="005F75FB">
        <w:rPr>
          <w:rStyle w:val="eop"/>
          <w:rFonts w:ascii="Arial" w:hAnsi="Arial" w:cs="Arial"/>
          <w:color w:val="000000"/>
        </w:rPr>
        <w:t> </w:t>
      </w:r>
    </w:p>
    <w:p w14:paraId="417CB353"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23.- Leiva M, Palma C. Aparato de </w:t>
      </w:r>
      <w:proofErr w:type="spellStart"/>
      <w:r w:rsidRPr="005F75FB">
        <w:rPr>
          <w:rStyle w:val="normaltextrun"/>
          <w:rFonts w:ascii="Arial" w:hAnsi="Arial" w:cs="Arial"/>
          <w:color w:val="000000"/>
        </w:rPr>
        <w:t>Groper</w:t>
      </w:r>
      <w:proofErr w:type="spellEnd"/>
      <w:r w:rsidRPr="005F75FB">
        <w:rPr>
          <w:rStyle w:val="normaltextrun"/>
          <w:rFonts w:ascii="Arial" w:hAnsi="Arial" w:cs="Arial"/>
          <w:color w:val="000000"/>
        </w:rPr>
        <w:t xml:space="preserve"> en niños: revisión de casos clínicos [Internet]. 2011 [citado 3 Julio 2021]; 24(10):8.</w:t>
      </w:r>
      <w:r w:rsidRPr="005F75FB">
        <w:rPr>
          <w:rStyle w:val="eop"/>
          <w:rFonts w:ascii="Arial" w:hAnsi="Arial" w:cs="Arial"/>
          <w:color w:val="000000"/>
        </w:rPr>
        <w:t> </w:t>
      </w:r>
    </w:p>
    <w:p w14:paraId="67F83C9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 </w:t>
      </w:r>
      <w:hyperlink r:id="rId80" w:tgtFrame="_blank" w:history="1">
        <w:r w:rsidRPr="005F75FB">
          <w:rPr>
            <w:rStyle w:val="normaltextrun"/>
            <w:rFonts w:ascii="Arial" w:hAnsi="Arial" w:cs="Arial"/>
            <w:color w:val="0563C1"/>
            <w:u w:val="single"/>
            <w:shd w:val="clear" w:color="auto" w:fill="E1E3E6"/>
          </w:rPr>
          <w:t>https://www.elsevier.es/es-revista-quintessence-9-articulo-aparato-groper-ninos-revision-casos-X0214098511637663</w:t>
        </w:r>
      </w:hyperlink>
      <w:r w:rsidRPr="005F75FB">
        <w:rPr>
          <w:rStyle w:val="normaltextrun"/>
          <w:rFonts w:ascii="Arial" w:hAnsi="Arial" w:cs="Arial"/>
          <w:color w:val="000000"/>
        </w:rPr>
        <w:t>  </w:t>
      </w:r>
      <w:r w:rsidRPr="005F75FB">
        <w:rPr>
          <w:rStyle w:val="eop"/>
          <w:rFonts w:ascii="Arial" w:hAnsi="Arial" w:cs="Arial"/>
          <w:color w:val="000000"/>
        </w:rPr>
        <w:t> </w:t>
      </w:r>
    </w:p>
    <w:p w14:paraId="393A151F"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 24.- Escobedo López, </w:t>
      </w:r>
      <w:proofErr w:type="spellStart"/>
      <w:r w:rsidRPr="005F75FB">
        <w:rPr>
          <w:rStyle w:val="normaltextrun"/>
          <w:rFonts w:ascii="Arial" w:hAnsi="Arial" w:cs="Arial"/>
          <w:color w:val="000000"/>
        </w:rPr>
        <w:t>Ribelles</w:t>
      </w:r>
      <w:proofErr w:type="spellEnd"/>
      <w:r w:rsidRPr="005F75FB">
        <w:rPr>
          <w:rStyle w:val="normaltextrun"/>
          <w:rFonts w:ascii="Arial" w:hAnsi="Arial" w:cs="Arial"/>
          <w:color w:val="000000"/>
        </w:rPr>
        <w:t xml:space="preserve"> </w:t>
      </w:r>
      <w:proofErr w:type="spellStart"/>
      <w:r w:rsidRPr="005F75FB">
        <w:rPr>
          <w:rStyle w:val="normaltextrun"/>
          <w:rFonts w:ascii="Arial" w:hAnsi="Arial" w:cs="Arial"/>
          <w:color w:val="000000"/>
        </w:rPr>
        <w:t>Llop</w:t>
      </w:r>
      <w:proofErr w:type="spellEnd"/>
      <w:r w:rsidRPr="005F75FB">
        <w:rPr>
          <w:rStyle w:val="normaltextrun"/>
          <w:rFonts w:ascii="Arial" w:hAnsi="Arial" w:cs="Arial"/>
          <w:color w:val="000000"/>
        </w:rPr>
        <w:t xml:space="preserve"> M, Sáez Martínez S, </w:t>
      </w:r>
      <w:proofErr w:type="spellStart"/>
      <w:r w:rsidRPr="005F75FB">
        <w:rPr>
          <w:rStyle w:val="normaltextrun"/>
          <w:rFonts w:ascii="Arial" w:hAnsi="Arial" w:cs="Arial"/>
          <w:color w:val="000000"/>
        </w:rPr>
        <w:t>Bellet</w:t>
      </w:r>
      <w:proofErr w:type="spellEnd"/>
      <w:r w:rsidRPr="005F75FB">
        <w:rPr>
          <w:rStyle w:val="normaltextrun"/>
          <w:rFonts w:ascii="Arial" w:hAnsi="Arial" w:cs="Arial"/>
          <w:color w:val="000000"/>
        </w:rPr>
        <w:t xml:space="preserve"> Dalmau L. RODE - Revista de Operatoria Dental y Endodoncia - ODONTOPEDIATRIA: Zapatilla distal como tratamiento en perdida prematura de un segundo molar primario [Internet].2006 [citado 30 June 2021]; 5:39.</w:t>
      </w:r>
      <w:r w:rsidRPr="005F75FB">
        <w:rPr>
          <w:rStyle w:val="eop"/>
          <w:rFonts w:ascii="Arial" w:hAnsi="Arial" w:cs="Arial"/>
          <w:color w:val="000000"/>
        </w:rPr>
        <w:t> </w:t>
      </w:r>
    </w:p>
    <w:p w14:paraId="0449280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81" w:tgtFrame="_blank" w:history="1">
        <w:r w:rsidRPr="005F75FB">
          <w:rPr>
            <w:rStyle w:val="normaltextrun"/>
            <w:rFonts w:ascii="Arial" w:hAnsi="Arial" w:cs="Arial"/>
            <w:color w:val="0563C1"/>
            <w:u w:val="single"/>
            <w:shd w:val="clear" w:color="auto" w:fill="E1E3E6"/>
          </w:rPr>
          <w:t>http://www.infomed.es/rode/index.php?option=com_content&amp;task=view&amp;id=100&amp;Itemid=1</w:t>
        </w:r>
      </w:hyperlink>
      <w:r w:rsidRPr="005F75FB">
        <w:rPr>
          <w:rStyle w:val="normaltextrun"/>
          <w:rFonts w:ascii="Arial" w:hAnsi="Arial" w:cs="Arial"/>
          <w:color w:val="000000"/>
        </w:rPr>
        <w:t> </w:t>
      </w:r>
      <w:r w:rsidRPr="005F75FB">
        <w:rPr>
          <w:rStyle w:val="eop"/>
          <w:rFonts w:ascii="Arial" w:hAnsi="Arial" w:cs="Arial"/>
          <w:color w:val="000000"/>
        </w:rPr>
        <w:t> </w:t>
      </w:r>
    </w:p>
    <w:p w14:paraId="0592096A"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25.- Clasificación de Mantenedores de Espacio [Internet]. </w:t>
      </w:r>
      <w:proofErr w:type="spellStart"/>
      <w:r w:rsidRPr="005F75FB">
        <w:rPr>
          <w:rStyle w:val="normaltextrun"/>
          <w:rFonts w:ascii="Arial" w:hAnsi="Arial" w:cs="Arial"/>
          <w:color w:val="000000"/>
        </w:rPr>
        <w:t>OdontoBebé</w:t>
      </w:r>
      <w:proofErr w:type="spellEnd"/>
      <w:r w:rsidRPr="005F75FB">
        <w:rPr>
          <w:rStyle w:val="normaltextrun"/>
          <w:rFonts w:ascii="Arial" w:hAnsi="Arial" w:cs="Arial"/>
          <w:color w:val="000000"/>
        </w:rPr>
        <w:t xml:space="preserve">. [citado 30 </w:t>
      </w:r>
      <w:proofErr w:type="gramStart"/>
      <w:r w:rsidRPr="005F75FB">
        <w:rPr>
          <w:rStyle w:val="normaltextrun"/>
          <w:rFonts w:ascii="Arial" w:hAnsi="Arial" w:cs="Arial"/>
          <w:color w:val="000000"/>
        </w:rPr>
        <w:t>Junio</w:t>
      </w:r>
      <w:proofErr w:type="gramEnd"/>
      <w:r w:rsidRPr="005F75FB">
        <w:rPr>
          <w:rStyle w:val="normaltextrun"/>
          <w:rFonts w:ascii="Arial" w:hAnsi="Arial" w:cs="Arial"/>
          <w:color w:val="000000"/>
        </w:rPr>
        <w:t xml:space="preserve"> 2021].</w:t>
      </w:r>
      <w:r w:rsidRPr="005F75FB">
        <w:rPr>
          <w:rStyle w:val="eop"/>
          <w:rFonts w:ascii="Arial" w:hAnsi="Arial" w:cs="Arial"/>
          <w:color w:val="000000"/>
        </w:rPr>
        <w:t> </w:t>
      </w:r>
    </w:p>
    <w:p w14:paraId="4E7FCBB3"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82" w:tgtFrame="_blank" w:history="1">
        <w:r w:rsidRPr="005F75FB">
          <w:rPr>
            <w:rStyle w:val="normaltextrun"/>
            <w:rFonts w:ascii="Arial" w:hAnsi="Arial" w:cs="Arial"/>
            <w:color w:val="0563C1"/>
            <w:u w:val="single"/>
            <w:shd w:val="clear" w:color="auto" w:fill="E1E3E6"/>
          </w:rPr>
          <w:t>https://www.odontobebe.com/2017/02/ortopedia-clasificacion-de-mantenedores.html</w:t>
        </w:r>
      </w:hyperlink>
      <w:r w:rsidRPr="005F75FB">
        <w:rPr>
          <w:rStyle w:val="eop"/>
          <w:rFonts w:ascii="Arial" w:hAnsi="Arial" w:cs="Arial"/>
          <w:color w:val="000000"/>
        </w:rPr>
        <w:t> </w:t>
      </w:r>
    </w:p>
    <w:p w14:paraId="17B6619B"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26.- Parra Covarrubias ME. Recuperadores de espacio dental en odontopediatría [Internet]. [citado 30 junio 2021].</w:t>
      </w:r>
      <w:r w:rsidRPr="005F75FB">
        <w:rPr>
          <w:rStyle w:val="eop"/>
          <w:rFonts w:ascii="Arial" w:hAnsi="Arial" w:cs="Arial"/>
          <w:color w:val="000000"/>
        </w:rPr>
        <w:t> </w:t>
      </w:r>
    </w:p>
    <w:p w14:paraId="4ACB270A"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83" w:tgtFrame="_blank" w:history="1">
        <w:r w:rsidRPr="005F75FB">
          <w:rPr>
            <w:rStyle w:val="normaltextrun"/>
            <w:rFonts w:ascii="Arial" w:hAnsi="Arial" w:cs="Arial"/>
            <w:color w:val="0563C1"/>
            <w:u w:val="single"/>
            <w:shd w:val="clear" w:color="auto" w:fill="E1E3E6"/>
          </w:rPr>
          <w:t>http://podemossonreir.blogspot.com/2020/06/recuperadores-de-espacio-dental-en.html</w:t>
        </w:r>
      </w:hyperlink>
      <w:r w:rsidRPr="005F75FB">
        <w:rPr>
          <w:rStyle w:val="normaltextrun"/>
          <w:rFonts w:ascii="Arial" w:hAnsi="Arial" w:cs="Arial"/>
          <w:color w:val="000000"/>
        </w:rPr>
        <w:t> </w:t>
      </w:r>
      <w:r w:rsidRPr="005F75FB">
        <w:rPr>
          <w:rStyle w:val="eop"/>
          <w:rFonts w:ascii="Arial" w:hAnsi="Arial" w:cs="Arial"/>
          <w:color w:val="000000"/>
        </w:rPr>
        <w:t> </w:t>
      </w:r>
    </w:p>
    <w:p w14:paraId="6EA57928"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27.- Otaño L, Gladys, Fernández Y, R, Delgado Carrera, L, Cruz Rivas, Y, Llanes Rodríguez, M VERSATILIDAD DE LA BARRA PALATINA GOSHGARIAN. Revista Habanera de Ciencias Médicas [Internet]. 2006;5(3):1-7.   </w:t>
      </w:r>
      <w:r w:rsidRPr="005F75FB">
        <w:rPr>
          <w:rStyle w:val="eop"/>
          <w:rFonts w:ascii="Arial" w:hAnsi="Arial" w:cs="Arial"/>
          <w:color w:val="000000"/>
        </w:rPr>
        <w:t> </w:t>
      </w:r>
    </w:p>
    <w:p w14:paraId="5D25DB28"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w:t>
      </w:r>
      <w:proofErr w:type="gramStart"/>
      <w:r w:rsidRPr="005F75FB">
        <w:rPr>
          <w:rStyle w:val="normaltextrun"/>
          <w:rFonts w:ascii="Arial" w:hAnsi="Arial" w:cs="Arial"/>
          <w:color w:val="000000"/>
        </w:rPr>
        <w:t>en :</w:t>
      </w:r>
      <w:proofErr w:type="gramEnd"/>
      <w:r w:rsidRPr="005F75FB">
        <w:rPr>
          <w:rStyle w:val="normaltextrun"/>
          <w:rFonts w:ascii="Arial" w:hAnsi="Arial" w:cs="Arial"/>
          <w:color w:val="000000"/>
        </w:rPr>
        <w:t xml:space="preserve"> http://www.redalyc.org/articulo.oa?id=180419825009 </w:t>
      </w:r>
      <w:r w:rsidRPr="005F75FB">
        <w:rPr>
          <w:rStyle w:val="eop"/>
          <w:rFonts w:ascii="Arial" w:hAnsi="Arial" w:cs="Arial"/>
          <w:color w:val="000000"/>
        </w:rPr>
        <w:t> </w:t>
      </w:r>
    </w:p>
    <w:p w14:paraId="10556F77"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28.- Clínica Galván. Ortopedia y ortodoncia preventiva [Internet]. Valladolid :2022 [citado 30 junio 2021]. </w:t>
      </w:r>
      <w:r w:rsidRPr="005F75FB">
        <w:rPr>
          <w:rStyle w:val="eop"/>
          <w:rFonts w:ascii="Arial" w:hAnsi="Arial" w:cs="Arial"/>
          <w:color w:val="000000"/>
        </w:rPr>
        <w:t> </w:t>
      </w:r>
    </w:p>
    <w:p w14:paraId="38A1EB38"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84" w:tgtFrame="_blank" w:history="1">
        <w:r w:rsidRPr="005F75FB">
          <w:rPr>
            <w:rStyle w:val="normaltextrun"/>
            <w:rFonts w:ascii="Arial" w:hAnsi="Arial" w:cs="Arial"/>
            <w:color w:val="0563C1"/>
            <w:u w:val="single"/>
            <w:shd w:val="clear" w:color="auto" w:fill="E1E3E6"/>
          </w:rPr>
          <w:t>https://galvan.es/tratamientos/ortodoncia/ortopedia-ortodoncia-preventiva/</w:t>
        </w:r>
      </w:hyperlink>
      <w:r w:rsidRPr="005F75FB">
        <w:rPr>
          <w:rStyle w:val="eop"/>
          <w:rFonts w:ascii="Arial" w:hAnsi="Arial" w:cs="Arial"/>
          <w:color w:val="000000"/>
        </w:rPr>
        <w:t> </w:t>
      </w:r>
    </w:p>
    <w:p w14:paraId="36C985A8"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29.- Parcial </w:t>
      </w:r>
      <w:proofErr w:type="spellStart"/>
      <w:proofErr w:type="gramStart"/>
      <w:r w:rsidRPr="005F75FB">
        <w:rPr>
          <w:rStyle w:val="normaltextrun"/>
          <w:rFonts w:ascii="Arial" w:hAnsi="Arial" w:cs="Arial"/>
          <w:color w:val="000000"/>
        </w:rPr>
        <w:t>odontopediátrico,Catálogo</w:t>
      </w:r>
      <w:proofErr w:type="spellEnd"/>
      <w:proofErr w:type="gramEnd"/>
      <w:r w:rsidRPr="005F75FB">
        <w:rPr>
          <w:rStyle w:val="normaltextrun"/>
          <w:rFonts w:ascii="Arial" w:hAnsi="Arial" w:cs="Arial"/>
          <w:color w:val="000000"/>
        </w:rPr>
        <w:t xml:space="preserve"> Ortodoncia. [Internet]. Málaga España: </w:t>
      </w:r>
      <w:proofErr w:type="spellStart"/>
      <w:r w:rsidRPr="005F75FB">
        <w:rPr>
          <w:rStyle w:val="normaltextrun"/>
          <w:rFonts w:ascii="Arial" w:hAnsi="Arial" w:cs="Arial"/>
          <w:color w:val="000000"/>
        </w:rPr>
        <w:t>Ortoplus</w:t>
      </w:r>
      <w:proofErr w:type="spellEnd"/>
      <w:r w:rsidRPr="005F75FB">
        <w:rPr>
          <w:rStyle w:val="normaltextrun"/>
          <w:rFonts w:ascii="Arial" w:hAnsi="Arial" w:cs="Arial"/>
          <w:color w:val="000000"/>
        </w:rPr>
        <w:t>; 2020 [citado 30 junio 2021]. </w:t>
      </w:r>
      <w:r w:rsidRPr="005F75FB">
        <w:rPr>
          <w:rStyle w:val="eop"/>
          <w:rFonts w:ascii="Arial" w:hAnsi="Arial" w:cs="Arial"/>
          <w:color w:val="000000"/>
        </w:rPr>
        <w:t> </w:t>
      </w:r>
    </w:p>
    <w:p w14:paraId="6C194E5A"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normaltextrun"/>
          <w:rFonts w:ascii="Arial" w:hAnsi="Arial" w:cs="Arial"/>
          <w:color w:val="000000"/>
        </w:rPr>
        <w:t xml:space="preserve">Disponible en: </w:t>
      </w:r>
      <w:hyperlink r:id="rId85" w:tgtFrame="_blank" w:history="1">
        <w:r w:rsidRPr="005F75FB">
          <w:rPr>
            <w:rStyle w:val="normaltextrun"/>
            <w:rFonts w:ascii="Arial" w:hAnsi="Arial" w:cs="Arial"/>
            <w:color w:val="0563C1"/>
            <w:u w:val="single"/>
            <w:shd w:val="clear" w:color="auto" w:fill="E1E3E6"/>
          </w:rPr>
          <w:t>https://www.ortoplus.es/ortodoncia/odontopediatrico/parcial-odontopediatrico-pedodontic.html</w:t>
        </w:r>
      </w:hyperlink>
      <w:r w:rsidRPr="005F75FB">
        <w:rPr>
          <w:rStyle w:val="eop"/>
          <w:rFonts w:ascii="Arial" w:hAnsi="Arial" w:cs="Arial"/>
          <w:color w:val="000000"/>
        </w:rPr>
        <w:t> </w:t>
      </w:r>
    </w:p>
    <w:p w14:paraId="21DFC81C" w14:textId="77777777" w:rsidR="005F75FB" w:rsidRPr="005F75FB" w:rsidRDefault="005F75FB" w:rsidP="005F75FB">
      <w:pPr>
        <w:pStyle w:val="paragraph"/>
        <w:spacing w:before="0" w:beforeAutospacing="0" w:after="0" w:afterAutospacing="0"/>
        <w:jc w:val="both"/>
        <w:textAlignment w:val="baseline"/>
        <w:rPr>
          <w:rFonts w:ascii="Arial" w:hAnsi="Arial" w:cs="Arial"/>
        </w:rPr>
      </w:pPr>
      <w:r w:rsidRPr="005F75FB">
        <w:rPr>
          <w:rStyle w:val="eop"/>
          <w:rFonts w:ascii="Arial" w:hAnsi="Arial" w:cs="Arial"/>
        </w:rPr>
        <w:t> </w:t>
      </w:r>
    </w:p>
    <w:p w14:paraId="62081E00"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p>
    <w:p w14:paraId="6DDADCD9"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005764AD"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33BDED6E"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184A71BA"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lastRenderedPageBreak/>
        <w:t> </w:t>
      </w:r>
    </w:p>
    <w:p w14:paraId="7AF9A97C"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56E7EDBC"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1A983086" w14:textId="77777777" w:rsidR="005F75FB" w:rsidRPr="005F75FB" w:rsidRDefault="005F75FB" w:rsidP="005F75FB">
      <w:pPr>
        <w:pStyle w:val="paragraph"/>
        <w:spacing w:before="0" w:beforeAutospacing="0" w:after="0" w:afterAutospacing="0" w:line="360" w:lineRule="auto"/>
        <w:jc w:val="both"/>
        <w:textAlignment w:val="baseline"/>
        <w:rPr>
          <w:rFonts w:ascii="Arial" w:hAnsi="Arial" w:cs="Arial"/>
        </w:rPr>
      </w:pPr>
      <w:r w:rsidRPr="005F75FB">
        <w:rPr>
          <w:rStyle w:val="eop"/>
          <w:rFonts w:ascii="Arial" w:hAnsi="Arial" w:cs="Arial"/>
        </w:rPr>
        <w:t> </w:t>
      </w:r>
    </w:p>
    <w:p w14:paraId="20FF5893" w14:textId="77777777" w:rsidR="005F75FB" w:rsidRPr="005F75FB" w:rsidRDefault="005F75FB" w:rsidP="005F75FB">
      <w:pPr>
        <w:tabs>
          <w:tab w:val="left" w:pos="5236"/>
        </w:tabs>
        <w:spacing w:line="360" w:lineRule="auto"/>
        <w:rPr>
          <w:rFonts w:ascii="Arial" w:hAnsi="Arial" w:cs="Arial"/>
          <w:sz w:val="24"/>
          <w:szCs w:val="24"/>
          <w:lang w:eastAsia="es-MX"/>
        </w:rPr>
      </w:pPr>
    </w:p>
    <w:sectPr w:rsidR="005F75FB" w:rsidRPr="005F75FB">
      <w:footerReference w:type="default" r:id="rId8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732D9" w14:textId="77777777" w:rsidR="00C7193E" w:rsidRDefault="00C7193E" w:rsidP="00F822DA">
      <w:pPr>
        <w:spacing w:after="0" w:line="240" w:lineRule="auto"/>
      </w:pPr>
      <w:r>
        <w:separator/>
      </w:r>
    </w:p>
  </w:endnote>
  <w:endnote w:type="continuationSeparator" w:id="0">
    <w:p w14:paraId="7F9A4AC2" w14:textId="77777777" w:rsidR="00C7193E" w:rsidRDefault="00C7193E" w:rsidP="00F82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52530936"/>
      <w:docPartObj>
        <w:docPartGallery w:val="Page Numbers (Bottom of Page)"/>
        <w:docPartUnique/>
      </w:docPartObj>
    </w:sdtPr>
    <w:sdtEndPr/>
    <w:sdtContent>
      <w:p w14:paraId="0B56806D" w14:textId="75AA7B75" w:rsidR="001234CB" w:rsidRDefault="001234CB">
        <w:pPr>
          <w:pStyle w:val="Piedepgina"/>
          <w:jc w:val="right"/>
        </w:pPr>
        <w:r>
          <w:fldChar w:fldCharType="begin"/>
        </w:r>
        <w:r>
          <w:instrText>PAGE   \* MERGEFORMAT</w:instrText>
        </w:r>
        <w:r>
          <w:fldChar w:fldCharType="separate"/>
        </w:r>
        <w:r>
          <w:rPr>
            <w:lang w:val="es-ES"/>
          </w:rPr>
          <w:t>2</w:t>
        </w:r>
        <w:r>
          <w:fldChar w:fldCharType="end"/>
        </w:r>
      </w:p>
    </w:sdtContent>
  </w:sdt>
  <w:p w14:paraId="127E4DB9" w14:textId="77777777" w:rsidR="001234CB" w:rsidRDefault="001234C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735A73" w14:textId="77777777" w:rsidR="00C7193E" w:rsidRDefault="00C7193E" w:rsidP="00F822DA">
      <w:pPr>
        <w:spacing w:after="0" w:line="240" w:lineRule="auto"/>
      </w:pPr>
      <w:r>
        <w:separator/>
      </w:r>
    </w:p>
  </w:footnote>
  <w:footnote w:type="continuationSeparator" w:id="0">
    <w:p w14:paraId="219BC7F2" w14:textId="77777777" w:rsidR="00C7193E" w:rsidRDefault="00C7193E" w:rsidP="00F82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5CE6"/>
    <w:multiLevelType w:val="multilevel"/>
    <w:tmpl w:val="4BEABDD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21A4012"/>
    <w:multiLevelType w:val="hybridMultilevel"/>
    <w:tmpl w:val="38A0DE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C85188"/>
    <w:multiLevelType w:val="multilevel"/>
    <w:tmpl w:val="4AC270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3B42FB3"/>
    <w:multiLevelType w:val="multilevel"/>
    <w:tmpl w:val="33E0943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4013FD9"/>
    <w:multiLevelType w:val="multilevel"/>
    <w:tmpl w:val="487C1C2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5512B67"/>
    <w:multiLevelType w:val="multilevel"/>
    <w:tmpl w:val="AB9CED9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68E158D"/>
    <w:multiLevelType w:val="multilevel"/>
    <w:tmpl w:val="00702D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6D432D4"/>
    <w:multiLevelType w:val="multilevel"/>
    <w:tmpl w:val="5584260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7823699"/>
    <w:multiLevelType w:val="multilevel"/>
    <w:tmpl w:val="7EF4E40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8735267"/>
    <w:multiLevelType w:val="multilevel"/>
    <w:tmpl w:val="E57A25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8891FCC"/>
    <w:multiLevelType w:val="multilevel"/>
    <w:tmpl w:val="0D1892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A5D3BBE"/>
    <w:multiLevelType w:val="multilevel"/>
    <w:tmpl w:val="526695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A9E7A70"/>
    <w:multiLevelType w:val="multilevel"/>
    <w:tmpl w:val="C890C0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CC93464"/>
    <w:multiLevelType w:val="hybridMultilevel"/>
    <w:tmpl w:val="045C815A"/>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D5F2B6A"/>
    <w:multiLevelType w:val="hybridMultilevel"/>
    <w:tmpl w:val="624C55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0D9969C2"/>
    <w:multiLevelType w:val="multilevel"/>
    <w:tmpl w:val="28A0D3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EB436AD"/>
    <w:multiLevelType w:val="multilevel"/>
    <w:tmpl w:val="B11AAC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3B38B8"/>
    <w:multiLevelType w:val="multilevel"/>
    <w:tmpl w:val="5004247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2BE2C4B"/>
    <w:multiLevelType w:val="multilevel"/>
    <w:tmpl w:val="CF4E9F3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45703AE"/>
    <w:multiLevelType w:val="multilevel"/>
    <w:tmpl w:val="7E26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73469A9"/>
    <w:multiLevelType w:val="multilevel"/>
    <w:tmpl w:val="A6965B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7456DA2"/>
    <w:multiLevelType w:val="multilevel"/>
    <w:tmpl w:val="3CA882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74E373C"/>
    <w:multiLevelType w:val="multilevel"/>
    <w:tmpl w:val="59DE0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7EF69C9"/>
    <w:multiLevelType w:val="multilevel"/>
    <w:tmpl w:val="17EE4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9C26C4C"/>
    <w:multiLevelType w:val="multilevel"/>
    <w:tmpl w:val="DE2A95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2937FF"/>
    <w:multiLevelType w:val="multilevel"/>
    <w:tmpl w:val="CBCAAF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375731"/>
    <w:multiLevelType w:val="multilevel"/>
    <w:tmpl w:val="674675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E7068EE"/>
    <w:multiLevelType w:val="multilevel"/>
    <w:tmpl w:val="824AF7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20715899"/>
    <w:multiLevelType w:val="multilevel"/>
    <w:tmpl w:val="69626A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0B1703E"/>
    <w:multiLevelType w:val="multilevel"/>
    <w:tmpl w:val="B8B6A71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0C71922"/>
    <w:multiLevelType w:val="multilevel"/>
    <w:tmpl w:val="BFA25D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0E101EC"/>
    <w:multiLevelType w:val="hybridMultilevel"/>
    <w:tmpl w:val="AD8415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243A0820"/>
    <w:multiLevelType w:val="multilevel"/>
    <w:tmpl w:val="F68C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46A2B70"/>
    <w:multiLevelType w:val="multilevel"/>
    <w:tmpl w:val="643A62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62B7633"/>
    <w:multiLevelType w:val="multilevel"/>
    <w:tmpl w:val="945E7B0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88A005A"/>
    <w:multiLevelType w:val="hybridMultilevel"/>
    <w:tmpl w:val="3710E7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28F036D2"/>
    <w:multiLevelType w:val="multilevel"/>
    <w:tmpl w:val="9E464C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9752500"/>
    <w:multiLevelType w:val="multilevel"/>
    <w:tmpl w:val="39C80C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0154C6E"/>
    <w:multiLevelType w:val="multilevel"/>
    <w:tmpl w:val="CFC8C2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30224445"/>
    <w:multiLevelType w:val="multilevel"/>
    <w:tmpl w:val="AECC543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313B5D48"/>
    <w:multiLevelType w:val="multilevel"/>
    <w:tmpl w:val="D438E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16A784F"/>
    <w:multiLevelType w:val="multilevel"/>
    <w:tmpl w:val="76BEB5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3B907DC"/>
    <w:multiLevelType w:val="multilevel"/>
    <w:tmpl w:val="699E28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36117135"/>
    <w:multiLevelType w:val="multilevel"/>
    <w:tmpl w:val="4288C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8CA69C5"/>
    <w:multiLevelType w:val="multilevel"/>
    <w:tmpl w:val="FFD4F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96A6178"/>
    <w:multiLevelType w:val="multilevel"/>
    <w:tmpl w:val="1CA082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39E12DBA"/>
    <w:multiLevelType w:val="multilevel"/>
    <w:tmpl w:val="644E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C9A304D"/>
    <w:multiLevelType w:val="multilevel"/>
    <w:tmpl w:val="6436E4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411D2B86"/>
    <w:multiLevelType w:val="multilevel"/>
    <w:tmpl w:val="F93E8B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1E23564"/>
    <w:multiLevelType w:val="multilevel"/>
    <w:tmpl w:val="E33E8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2B71E77"/>
    <w:multiLevelType w:val="multilevel"/>
    <w:tmpl w:val="E546625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4384588B"/>
    <w:multiLevelType w:val="multilevel"/>
    <w:tmpl w:val="4F083A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44757719"/>
    <w:multiLevelType w:val="multilevel"/>
    <w:tmpl w:val="A198AB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7BC2CBC"/>
    <w:multiLevelType w:val="multilevel"/>
    <w:tmpl w:val="E45662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4AD45A35"/>
    <w:multiLevelType w:val="multilevel"/>
    <w:tmpl w:val="C810CB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4B107A86"/>
    <w:multiLevelType w:val="multilevel"/>
    <w:tmpl w:val="76482B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4C9E0639"/>
    <w:multiLevelType w:val="multilevel"/>
    <w:tmpl w:val="CAACDA9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4D197913"/>
    <w:multiLevelType w:val="multilevel"/>
    <w:tmpl w:val="24726C1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4D476EE0"/>
    <w:multiLevelType w:val="multilevel"/>
    <w:tmpl w:val="C02C0C0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D502E7A"/>
    <w:multiLevelType w:val="multilevel"/>
    <w:tmpl w:val="862E23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4DDD5FDF"/>
    <w:multiLevelType w:val="multilevel"/>
    <w:tmpl w:val="5F1657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F8607D5"/>
    <w:multiLevelType w:val="multilevel"/>
    <w:tmpl w:val="4BE6048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535F3594"/>
    <w:multiLevelType w:val="multilevel"/>
    <w:tmpl w:val="4D984D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3CF7494"/>
    <w:multiLevelType w:val="multilevel"/>
    <w:tmpl w:val="59929EC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549E09B3"/>
    <w:multiLevelType w:val="multilevel"/>
    <w:tmpl w:val="B08EAD8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557D71B1"/>
    <w:multiLevelType w:val="multilevel"/>
    <w:tmpl w:val="CCE02A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584E6C18"/>
    <w:multiLevelType w:val="multilevel"/>
    <w:tmpl w:val="6BF287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59926E6F"/>
    <w:multiLevelType w:val="multilevel"/>
    <w:tmpl w:val="F454D09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59DC08B0"/>
    <w:multiLevelType w:val="multilevel"/>
    <w:tmpl w:val="E1563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5B521F42"/>
    <w:multiLevelType w:val="multilevel"/>
    <w:tmpl w:val="584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B5C141E"/>
    <w:multiLevelType w:val="multilevel"/>
    <w:tmpl w:val="E0362C8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D251B29"/>
    <w:multiLevelType w:val="multilevel"/>
    <w:tmpl w:val="69C6541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15:restartNumberingAfterBreak="0">
    <w:nsid w:val="5E053B3C"/>
    <w:multiLevelType w:val="multilevel"/>
    <w:tmpl w:val="723613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5E790F9D"/>
    <w:multiLevelType w:val="multilevel"/>
    <w:tmpl w:val="5C9C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FF9205D"/>
    <w:multiLevelType w:val="multilevel"/>
    <w:tmpl w:val="6E5053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0950B53"/>
    <w:multiLevelType w:val="multilevel"/>
    <w:tmpl w:val="3D6E2AD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63B86397"/>
    <w:multiLevelType w:val="hybridMultilevel"/>
    <w:tmpl w:val="0D969500"/>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645010CE"/>
    <w:multiLevelType w:val="multilevel"/>
    <w:tmpl w:val="DCF6814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64FD1639"/>
    <w:multiLevelType w:val="multilevel"/>
    <w:tmpl w:val="9C72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5000451"/>
    <w:multiLevelType w:val="multilevel"/>
    <w:tmpl w:val="97D0AE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672A78F7"/>
    <w:multiLevelType w:val="multilevel"/>
    <w:tmpl w:val="CDEA2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B1130E8"/>
    <w:multiLevelType w:val="multilevel"/>
    <w:tmpl w:val="EB42F8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C956998"/>
    <w:multiLevelType w:val="multilevel"/>
    <w:tmpl w:val="5050A7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CAB2099"/>
    <w:multiLevelType w:val="multilevel"/>
    <w:tmpl w:val="725CB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CBF1B0C"/>
    <w:multiLevelType w:val="hybridMultilevel"/>
    <w:tmpl w:val="ABA8E50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6DCC7833"/>
    <w:multiLevelType w:val="multilevel"/>
    <w:tmpl w:val="FD9267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6E395B77"/>
    <w:multiLevelType w:val="multilevel"/>
    <w:tmpl w:val="43A6A1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E841FBD"/>
    <w:multiLevelType w:val="multilevel"/>
    <w:tmpl w:val="7974F6B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6F8B0609"/>
    <w:multiLevelType w:val="multilevel"/>
    <w:tmpl w:val="7B980A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707B62B5"/>
    <w:multiLevelType w:val="multilevel"/>
    <w:tmpl w:val="8DF22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0D5750A"/>
    <w:multiLevelType w:val="multilevel"/>
    <w:tmpl w:val="8A6496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1341930"/>
    <w:multiLevelType w:val="multilevel"/>
    <w:tmpl w:val="04ACAD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2" w15:restartNumberingAfterBreak="0">
    <w:nsid w:val="721E4C6A"/>
    <w:multiLevelType w:val="multilevel"/>
    <w:tmpl w:val="8E92E60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73EA204A"/>
    <w:multiLevelType w:val="multilevel"/>
    <w:tmpl w:val="D6AE877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74484A3E"/>
    <w:multiLevelType w:val="multilevel"/>
    <w:tmpl w:val="E1AE5F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4786FC6"/>
    <w:multiLevelType w:val="multilevel"/>
    <w:tmpl w:val="989285D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6" w15:restartNumberingAfterBreak="0">
    <w:nsid w:val="766A00C3"/>
    <w:multiLevelType w:val="multilevel"/>
    <w:tmpl w:val="B208865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773B5550"/>
    <w:multiLevelType w:val="multilevel"/>
    <w:tmpl w:val="4DA2AA6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7BC46FB9"/>
    <w:multiLevelType w:val="multilevel"/>
    <w:tmpl w:val="A55653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D9A6086"/>
    <w:multiLevelType w:val="multilevel"/>
    <w:tmpl w:val="A546FE8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0" w15:restartNumberingAfterBreak="0">
    <w:nsid w:val="7E4610D5"/>
    <w:multiLevelType w:val="hybridMultilevel"/>
    <w:tmpl w:val="94A03AD8"/>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7F0F2B24"/>
    <w:multiLevelType w:val="multilevel"/>
    <w:tmpl w:val="582046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4"/>
  </w:num>
  <w:num w:numId="2">
    <w:abstractNumId w:val="73"/>
  </w:num>
  <w:num w:numId="3">
    <w:abstractNumId w:val="89"/>
  </w:num>
  <w:num w:numId="4">
    <w:abstractNumId w:val="43"/>
  </w:num>
  <w:num w:numId="5">
    <w:abstractNumId w:val="35"/>
  </w:num>
  <w:num w:numId="6">
    <w:abstractNumId w:val="49"/>
  </w:num>
  <w:num w:numId="7">
    <w:abstractNumId w:val="30"/>
  </w:num>
  <w:num w:numId="8">
    <w:abstractNumId w:val="60"/>
  </w:num>
  <w:num w:numId="9">
    <w:abstractNumId w:val="37"/>
  </w:num>
  <w:num w:numId="10">
    <w:abstractNumId w:val="24"/>
  </w:num>
  <w:num w:numId="11">
    <w:abstractNumId w:val="48"/>
  </w:num>
  <w:num w:numId="12">
    <w:abstractNumId w:val="28"/>
  </w:num>
  <w:num w:numId="13">
    <w:abstractNumId w:val="11"/>
  </w:num>
  <w:num w:numId="14">
    <w:abstractNumId w:val="83"/>
  </w:num>
  <w:num w:numId="15">
    <w:abstractNumId w:val="94"/>
  </w:num>
  <w:num w:numId="16">
    <w:abstractNumId w:val="52"/>
  </w:num>
  <w:num w:numId="17">
    <w:abstractNumId w:val="41"/>
  </w:num>
  <w:num w:numId="18">
    <w:abstractNumId w:val="80"/>
  </w:num>
  <w:num w:numId="19">
    <w:abstractNumId w:val="16"/>
  </w:num>
  <w:num w:numId="20">
    <w:abstractNumId w:val="74"/>
  </w:num>
  <w:num w:numId="21">
    <w:abstractNumId w:val="22"/>
  </w:num>
  <w:num w:numId="22">
    <w:abstractNumId w:val="82"/>
  </w:num>
  <w:num w:numId="23">
    <w:abstractNumId w:val="23"/>
  </w:num>
  <w:num w:numId="24">
    <w:abstractNumId w:val="25"/>
  </w:num>
  <w:num w:numId="25">
    <w:abstractNumId w:val="86"/>
  </w:num>
  <w:num w:numId="26">
    <w:abstractNumId w:val="44"/>
  </w:num>
  <w:num w:numId="27">
    <w:abstractNumId w:val="62"/>
  </w:num>
  <w:num w:numId="28">
    <w:abstractNumId w:val="78"/>
  </w:num>
  <w:num w:numId="29">
    <w:abstractNumId w:val="40"/>
  </w:num>
  <w:num w:numId="30">
    <w:abstractNumId w:val="90"/>
  </w:num>
  <w:num w:numId="31">
    <w:abstractNumId w:val="98"/>
  </w:num>
  <w:num w:numId="32">
    <w:abstractNumId w:val="21"/>
  </w:num>
  <w:num w:numId="33">
    <w:abstractNumId w:val="81"/>
  </w:num>
  <w:num w:numId="34">
    <w:abstractNumId w:val="31"/>
  </w:num>
  <w:num w:numId="35">
    <w:abstractNumId w:val="100"/>
  </w:num>
  <w:num w:numId="36">
    <w:abstractNumId w:val="46"/>
  </w:num>
  <w:num w:numId="37">
    <w:abstractNumId w:val="76"/>
  </w:num>
  <w:num w:numId="38">
    <w:abstractNumId w:val="69"/>
  </w:num>
  <w:num w:numId="39">
    <w:abstractNumId w:val="32"/>
  </w:num>
  <w:num w:numId="40">
    <w:abstractNumId w:val="19"/>
  </w:num>
  <w:num w:numId="41">
    <w:abstractNumId w:val="84"/>
  </w:num>
  <w:num w:numId="42">
    <w:abstractNumId w:val="13"/>
  </w:num>
  <w:num w:numId="43">
    <w:abstractNumId w:val="26"/>
  </w:num>
  <w:num w:numId="44">
    <w:abstractNumId w:val="51"/>
  </w:num>
  <w:num w:numId="45">
    <w:abstractNumId w:val="68"/>
  </w:num>
  <w:num w:numId="46">
    <w:abstractNumId w:val="101"/>
  </w:num>
  <w:num w:numId="47">
    <w:abstractNumId w:val="17"/>
  </w:num>
  <w:num w:numId="48">
    <w:abstractNumId w:val="2"/>
  </w:num>
  <w:num w:numId="49">
    <w:abstractNumId w:val="97"/>
  </w:num>
  <w:num w:numId="50">
    <w:abstractNumId w:val="15"/>
  </w:num>
  <w:num w:numId="51">
    <w:abstractNumId w:val="64"/>
  </w:num>
  <w:num w:numId="52">
    <w:abstractNumId w:val="96"/>
  </w:num>
  <w:num w:numId="53">
    <w:abstractNumId w:val="53"/>
  </w:num>
  <w:num w:numId="54">
    <w:abstractNumId w:val="92"/>
  </w:num>
  <w:num w:numId="55">
    <w:abstractNumId w:val="56"/>
  </w:num>
  <w:num w:numId="56">
    <w:abstractNumId w:val="85"/>
  </w:num>
  <w:num w:numId="57">
    <w:abstractNumId w:val="79"/>
  </w:num>
  <w:num w:numId="58">
    <w:abstractNumId w:val="27"/>
  </w:num>
  <w:num w:numId="59">
    <w:abstractNumId w:val="91"/>
  </w:num>
  <w:num w:numId="60">
    <w:abstractNumId w:val="42"/>
  </w:num>
  <w:num w:numId="61">
    <w:abstractNumId w:val="39"/>
  </w:num>
  <w:num w:numId="62">
    <w:abstractNumId w:val="95"/>
  </w:num>
  <w:num w:numId="63">
    <w:abstractNumId w:val="5"/>
  </w:num>
  <w:num w:numId="64">
    <w:abstractNumId w:val="99"/>
  </w:num>
  <w:num w:numId="65">
    <w:abstractNumId w:val="33"/>
  </w:num>
  <w:num w:numId="66">
    <w:abstractNumId w:val="50"/>
  </w:num>
  <w:num w:numId="67">
    <w:abstractNumId w:val="61"/>
  </w:num>
  <w:num w:numId="68">
    <w:abstractNumId w:val="18"/>
  </w:num>
  <w:num w:numId="69">
    <w:abstractNumId w:val="6"/>
  </w:num>
  <w:num w:numId="70">
    <w:abstractNumId w:val="65"/>
  </w:num>
  <w:num w:numId="71">
    <w:abstractNumId w:val="55"/>
  </w:num>
  <w:num w:numId="72">
    <w:abstractNumId w:val="9"/>
  </w:num>
  <w:num w:numId="73">
    <w:abstractNumId w:val="87"/>
  </w:num>
  <w:num w:numId="74">
    <w:abstractNumId w:val="12"/>
  </w:num>
  <w:num w:numId="75">
    <w:abstractNumId w:val="36"/>
  </w:num>
  <w:num w:numId="76">
    <w:abstractNumId w:val="4"/>
  </w:num>
  <w:num w:numId="77">
    <w:abstractNumId w:val="38"/>
  </w:num>
  <w:num w:numId="78">
    <w:abstractNumId w:val="20"/>
  </w:num>
  <w:num w:numId="79">
    <w:abstractNumId w:val="66"/>
  </w:num>
  <w:num w:numId="80">
    <w:abstractNumId w:val="59"/>
  </w:num>
  <w:num w:numId="81">
    <w:abstractNumId w:val="29"/>
  </w:num>
  <w:num w:numId="82">
    <w:abstractNumId w:val="70"/>
  </w:num>
  <w:num w:numId="83">
    <w:abstractNumId w:val="63"/>
  </w:num>
  <w:num w:numId="84">
    <w:abstractNumId w:val="45"/>
  </w:num>
  <w:num w:numId="85">
    <w:abstractNumId w:val="71"/>
  </w:num>
  <w:num w:numId="86">
    <w:abstractNumId w:val="57"/>
  </w:num>
  <w:num w:numId="87">
    <w:abstractNumId w:val="88"/>
  </w:num>
  <w:num w:numId="88">
    <w:abstractNumId w:val="34"/>
  </w:num>
  <w:num w:numId="89">
    <w:abstractNumId w:val="10"/>
  </w:num>
  <w:num w:numId="90">
    <w:abstractNumId w:val="7"/>
  </w:num>
  <w:num w:numId="91">
    <w:abstractNumId w:val="8"/>
  </w:num>
  <w:num w:numId="92">
    <w:abstractNumId w:val="77"/>
  </w:num>
  <w:num w:numId="93">
    <w:abstractNumId w:val="3"/>
  </w:num>
  <w:num w:numId="94">
    <w:abstractNumId w:val="58"/>
  </w:num>
  <w:num w:numId="95">
    <w:abstractNumId w:val="54"/>
  </w:num>
  <w:num w:numId="96">
    <w:abstractNumId w:val="93"/>
  </w:num>
  <w:num w:numId="97">
    <w:abstractNumId w:val="67"/>
  </w:num>
  <w:num w:numId="98">
    <w:abstractNumId w:val="72"/>
  </w:num>
  <w:num w:numId="99">
    <w:abstractNumId w:val="47"/>
  </w:num>
  <w:num w:numId="100">
    <w:abstractNumId w:val="0"/>
  </w:num>
  <w:num w:numId="101">
    <w:abstractNumId w:val="75"/>
  </w:num>
  <w:num w:numId="102">
    <w:abstractNumId w:val="1"/>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BA9"/>
    <w:rsid w:val="000B3E52"/>
    <w:rsid w:val="001234CB"/>
    <w:rsid w:val="00303179"/>
    <w:rsid w:val="003957F2"/>
    <w:rsid w:val="003F7AA6"/>
    <w:rsid w:val="004853AE"/>
    <w:rsid w:val="004A651F"/>
    <w:rsid w:val="00586D26"/>
    <w:rsid w:val="005F75FB"/>
    <w:rsid w:val="00780E9B"/>
    <w:rsid w:val="00852567"/>
    <w:rsid w:val="00892378"/>
    <w:rsid w:val="00B219BA"/>
    <w:rsid w:val="00BB335D"/>
    <w:rsid w:val="00C37F3F"/>
    <w:rsid w:val="00C7193E"/>
    <w:rsid w:val="00D5496B"/>
    <w:rsid w:val="00DE6291"/>
    <w:rsid w:val="00F42458"/>
    <w:rsid w:val="00F822DA"/>
    <w:rsid w:val="00F87B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12CB"/>
  <w15:chartTrackingRefBased/>
  <w15:docId w15:val="{C56633F4-BC18-4A70-9389-E61037D6D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acimagecontainer">
    <w:name w:val="wacimagecontainer"/>
    <w:basedOn w:val="Fuentedeprrafopredeter"/>
    <w:rsid w:val="00F87BA9"/>
  </w:style>
  <w:style w:type="paragraph" w:customStyle="1" w:styleId="paragraph">
    <w:name w:val="paragraph"/>
    <w:basedOn w:val="Normal"/>
    <w:rsid w:val="00F87BA9"/>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ormaltextrun">
    <w:name w:val="normaltextrun"/>
    <w:basedOn w:val="Fuentedeprrafopredeter"/>
    <w:rsid w:val="00F87BA9"/>
  </w:style>
  <w:style w:type="character" w:customStyle="1" w:styleId="eop">
    <w:name w:val="eop"/>
    <w:basedOn w:val="Fuentedeprrafopredeter"/>
    <w:rsid w:val="00F87BA9"/>
  </w:style>
  <w:style w:type="character" w:customStyle="1" w:styleId="superscript">
    <w:name w:val="superscript"/>
    <w:basedOn w:val="Fuentedeprrafopredeter"/>
    <w:rsid w:val="003F7AA6"/>
  </w:style>
  <w:style w:type="character" w:styleId="Hipervnculo">
    <w:name w:val="Hyperlink"/>
    <w:basedOn w:val="Fuentedeprrafopredeter"/>
    <w:uiPriority w:val="99"/>
    <w:unhideWhenUsed/>
    <w:rsid w:val="00C37F3F"/>
    <w:rPr>
      <w:color w:val="0563C1" w:themeColor="hyperlink"/>
      <w:u w:val="single"/>
    </w:rPr>
  </w:style>
  <w:style w:type="character" w:styleId="Mencinsinresolver">
    <w:name w:val="Unresolved Mention"/>
    <w:basedOn w:val="Fuentedeprrafopredeter"/>
    <w:uiPriority w:val="99"/>
    <w:semiHidden/>
    <w:unhideWhenUsed/>
    <w:rsid w:val="00C37F3F"/>
    <w:rPr>
      <w:color w:val="605E5C"/>
      <w:shd w:val="clear" w:color="auto" w:fill="E1DFDD"/>
    </w:rPr>
  </w:style>
  <w:style w:type="character" w:customStyle="1" w:styleId="tabchar">
    <w:name w:val="tabchar"/>
    <w:basedOn w:val="Fuentedeprrafopredeter"/>
    <w:rsid w:val="005F75FB"/>
  </w:style>
  <w:style w:type="paragraph" w:styleId="Encabezado">
    <w:name w:val="header"/>
    <w:basedOn w:val="Normal"/>
    <w:link w:val="EncabezadoCar"/>
    <w:uiPriority w:val="99"/>
    <w:unhideWhenUsed/>
    <w:rsid w:val="00F822D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822DA"/>
  </w:style>
  <w:style w:type="paragraph" w:styleId="Piedepgina">
    <w:name w:val="footer"/>
    <w:basedOn w:val="Normal"/>
    <w:link w:val="PiedepginaCar"/>
    <w:uiPriority w:val="99"/>
    <w:unhideWhenUsed/>
    <w:rsid w:val="00F822D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822DA"/>
  </w:style>
  <w:style w:type="paragraph" w:styleId="Prrafodelista">
    <w:name w:val="List Paragraph"/>
    <w:basedOn w:val="Normal"/>
    <w:uiPriority w:val="34"/>
    <w:qFormat/>
    <w:rsid w:val="001234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99850">
      <w:bodyDiv w:val="1"/>
      <w:marLeft w:val="0"/>
      <w:marRight w:val="0"/>
      <w:marTop w:val="0"/>
      <w:marBottom w:val="0"/>
      <w:divBdr>
        <w:top w:val="none" w:sz="0" w:space="0" w:color="auto"/>
        <w:left w:val="none" w:sz="0" w:space="0" w:color="auto"/>
        <w:bottom w:val="none" w:sz="0" w:space="0" w:color="auto"/>
        <w:right w:val="none" w:sz="0" w:space="0" w:color="auto"/>
      </w:divBdr>
      <w:divsChild>
        <w:div w:id="2136830696">
          <w:marLeft w:val="0"/>
          <w:marRight w:val="0"/>
          <w:marTop w:val="0"/>
          <w:marBottom w:val="0"/>
          <w:divBdr>
            <w:top w:val="none" w:sz="0" w:space="0" w:color="auto"/>
            <w:left w:val="none" w:sz="0" w:space="0" w:color="auto"/>
            <w:bottom w:val="none" w:sz="0" w:space="0" w:color="auto"/>
            <w:right w:val="none" w:sz="0" w:space="0" w:color="auto"/>
          </w:divBdr>
        </w:div>
        <w:div w:id="1734424826">
          <w:marLeft w:val="0"/>
          <w:marRight w:val="0"/>
          <w:marTop w:val="0"/>
          <w:marBottom w:val="0"/>
          <w:divBdr>
            <w:top w:val="none" w:sz="0" w:space="0" w:color="auto"/>
            <w:left w:val="none" w:sz="0" w:space="0" w:color="auto"/>
            <w:bottom w:val="none" w:sz="0" w:space="0" w:color="auto"/>
            <w:right w:val="none" w:sz="0" w:space="0" w:color="auto"/>
          </w:divBdr>
        </w:div>
        <w:div w:id="2021738120">
          <w:marLeft w:val="0"/>
          <w:marRight w:val="0"/>
          <w:marTop w:val="0"/>
          <w:marBottom w:val="0"/>
          <w:divBdr>
            <w:top w:val="none" w:sz="0" w:space="0" w:color="auto"/>
            <w:left w:val="none" w:sz="0" w:space="0" w:color="auto"/>
            <w:bottom w:val="none" w:sz="0" w:space="0" w:color="auto"/>
            <w:right w:val="none" w:sz="0" w:space="0" w:color="auto"/>
          </w:divBdr>
        </w:div>
        <w:div w:id="2006204405">
          <w:marLeft w:val="0"/>
          <w:marRight w:val="0"/>
          <w:marTop w:val="0"/>
          <w:marBottom w:val="0"/>
          <w:divBdr>
            <w:top w:val="none" w:sz="0" w:space="0" w:color="auto"/>
            <w:left w:val="none" w:sz="0" w:space="0" w:color="auto"/>
            <w:bottom w:val="none" w:sz="0" w:space="0" w:color="auto"/>
            <w:right w:val="none" w:sz="0" w:space="0" w:color="auto"/>
          </w:divBdr>
        </w:div>
        <w:div w:id="915087517">
          <w:marLeft w:val="0"/>
          <w:marRight w:val="0"/>
          <w:marTop w:val="0"/>
          <w:marBottom w:val="0"/>
          <w:divBdr>
            <w:top w:val="none" w:sz="0" w:space="0" w:color="auto"/>
            <w:left w:val="none" w:sz="0" w:space="0" w:color="auto"/>
            <w:bottom w:val="none" w:sz="0" w:space="0" w:color="auto"/>
            <w:right w:val="none" w:sz="0" w:space="0" w:color="auto"/>
          </w:divBdr>
        </w:div>
        <w:div w:id="884023911">
          <w:marLeft w:val="0"/>
          <w:marRight w:val="0"/>
          <w:marTop w:val="0"/>
          <w:marBottom w:val="0"/>
          <w:divBdr>
            <w:top w:val="none" w:sz="0" w:space="0" w:color="auto"/>
            <w:left w:val="none" w:sz="0" w:space="0" w:color="auto"/>
            <w:bottom w:val="none" w:sz="0" w:space="0" w:color="auto"/>
            <w:right w:val="none" w:sz="0" w:space="0" w:color="auto"/>
          </w:divBdr>
        </w:div>
        <w:div w:id="1681543397">
          <w:marLeft w:val="0"/>
          <w:marRight w:val="0"/>
          <w:marTop w:val="0"/>
          <w:marBottom w:val="0"/>
          <w:divBdr>
            <w:top w:val="none" w:sz="0" w:space="0" w:color="auto"/>
            <w:left w:val="none" w:sz="0" w:space="0" w:color="auto"/>
            <w:bottom w:val="none" w:sz="0" w:space="0" w:color="auto"/>
            <w:right w:val="none" w:sz="0" w:space="0" w:color="auto"/>
          </w:divBdr>
        </w:div>
        <w:div w:id="213781406">
          <w:marLeft w:val="0"/>
          <w:marRight w:val="0"/>
          <w:marTop w:val="0"/>
          <w:marBottom w:val="0"/>
          <w:divBdr>
            <w:top w:val="none" w:sz="0" w:space="0" w:color="auto"/>
            <w:left w:val="none" w:sz="0" w:space="0" w:color="auto"/>
            <w:bottom w:val="none" w:sz="0" w:space="0" w:color="auto"/>
            <w:right w:val="none" w:sz="0" w:space="0" w:color="auto"/>
          </w:divBdr>
        </w:div>
        <w:div w:id="889459999">
          <w:marLeft w:val="0"/>
          <w:marRight w:val="0"/>
          <w:marTop w:val="0"/>
          <w:marBottom w:val="0"/>
          <w:divBdr>
            <w:top w:val="none" w:sz="0" w:space="0" w:color="auto"/>
            <w:left w:val="none" w:sz="0" w:space="0" w:color="auto"/>
            <w:bottom w:val="none" w:sz="0" w:space="0" w:color="auto"/>
            <w:right w:val="none" w:sz="0" w:space="0" w:color="auto"/>
          </w:divBdr>
        </w:div>
        <w:div w:id="1415277790">
          <w:marLeft w:val="0"/>
          <w:marRight w:val="0"/>
          <w:marTop w:val="0"/>
          <w:marBottom w:val="0"/>
          <w:divBdr>
            <w:top w:val="none" w:sz="0" w:space="0" w:color="auto"/>
            <w:left w:val="none" w:sz="0" w:space="0" w:color="auto"/>
            <w:bottom w:val="none" w:sz="0" w:space="0" w:color="auto"/>
            <w:right w:val="none" w:sz="0" w:space="0" w:color="auto"/>
          </w:divBdr>
        </w:div>
        <w:div w:id="388573782">
          <w:marLeft w:val="0"/>
          <w:marRight w:val="0"/>
          <w:marTop w:val="0"/>
          <w:marBottom w:val="0"/>
          <w:divBdr>
            <w:top w:val="none" w:sz="0" w:space="0" w:color="auto"/>
            <w:left w:val="none" w:sz="0" w:space="0" w:color="auto"/>
            <w:bottom w:val="none" w:sz="0" w:space="0" w:color="auto"/>
            <w:right w:val="none" w:sz="0" w:space="0" w:color="auto"/>
          </w:divBdr>
        </w:div>
        <w:div w:id="213541860">
          <w:marLeft w:val="0"/>
          <w:marRight w:val="0"/>
          <w:marTop w:val="0"/>
          <w:marBottom w:val="0"/>
          <w:divBdr>
            <w:top w:val="none" w:sz="0" w:space="0" w:color="auto"/>
            <w:left w:val="none" w:sz="0" w:space="0" w:color="auto"/>
            <w:bottom w:val="none" w:sz="0" w:space="0" w:color="auto"/>
            <w:right w:val="none" w:sz="0" w:space="0" w:color="auto"/>
          </w:divBdr>
        </w:div>
        <w:div w:id="1754013881">
          <w:marLeft w:val="0"/>
          <w:marRight w:val="0"/>
          <w:marTop w:val="0"/>
          <w:marBottom w:val="0"/>
          <w:divBdr>
            <w:top w:val="none" w:sz="0" w:space="0" w:color="auto"/>
            <w:left w:val="none" w:sz="0" w:space="0" w:color="auto"/>
            <w:bottom w:val="none" w:sz="0" w:space="0" w:color="auto"/>
            <w:right w:val="none" w:sz="0" w:space="0" w:color="auto"/>
          </w:divBdr>
        </w:div>
        <w:div w:id="1671132452">
          <w:marLeft w:val="0"/>
          <w:marRight w:val="0"/>
          <w:marTop w:val="0"/>
          <w:marBottom w:val="0"/>
          <w:divBdr>
            <w:top w:val="none" w:sz="0" w:space="0" w:color="auto"/>
            <w:left w:val="none" w:sz="0" w:space="0" w:color="auto"/>
            <w:bottom w:val="none" w:sz="0" w:space="0" w:color="auto"/>
            <w:right w:val="none" w:sz="0" w:space="0" w:color="auto"/>
          </w:divBdr>
        </w:div>
        <w:div w:id="831683456">
          <w:marLeft w:val="0"/>
          <w:marRight w:val="0"/>
          <w:marTop w:val="0"/>
          <w:marBottom w:val="0"/>
          <w:divBdr>
            <w:top w:val="none" w:sz="0" w:space="0" w:color="auto"/>
            <w:left w:val="none" w:sz="0" w:space="0" w:color="auto"/>
            <w:bottom w:val="none" w:sz="0" w:space="0" w:color="auto"/>
            <w:right w:val="none" w:sz="0" w:space="0" w:color="auto"/>
          </w:divBdr>
        </w:div>
        <w:div w:id="1427192709">
          <w:marLeft w:val="0"/>
          <w:marRight w:val="0"/>
          <w:marTop w:val="0"/>
          <w:marBottom w:val="0"/>
          <w:divBdr>
            <w:top w:val="none" w:sz="0" w:space="0" w:color="auto"/>
            <w:left w:val="none" w:sz="0" w:space="0" w:color="auto"/>
            <w:bottom w:val="none" w:sz="0" w:space="0" w:color="auto"/>
            <w:right w:val="none" w:sz="0" w:space="0" w:color="auto"/>
          </w:divBdr>
        </w:div>
        <w:div w:id="1776829117">
          <w:marLeft w:val="0"/>
          <w:marRight w:val="0"/>
          <w:marTop w:val="0"/>
          <w:marBottom w:val="0"/>
          <w:divBdr>
            <w:top w:val="none" w:sz="0" w:space="0" w:color="auto"/>
            <w:left w:val="none" w:sz="0" w:space="0" w:color="auto"/>
            <w:bottom w:val="none" w:sz="0" w:space="0" w:color="auto"/>
            <w:right w:val="none" w:sz="0" w:space="0" w:color="auto"/>
          </w:divBdr>
        </w:div>
        <w:div w:id="1708674111">
          <w:marLeft w:val="0"/>
          <w:marRight w:val="0"/>
          <w:marTop w:val="0"/>
          <w:marBottom w:val="0"/>
          <w:divBdr>
            <w:top w:val="none" w:sz="0" w:space="0" w:color="auto"/>
            <w:left w:val="none" w:sz="0" w:space="0" w:color="auto"/>
            <w:bottom w:val="none" w:sz="0" w:space="0" w:color="auto"/>
            <w:right w:val="none" w:sz="0" w:space="0" w:color="auto"/>
          </w:divBdr>
        </w:div>
        <w:div w:id="1011761340">
          <w:marLeft w:val="0"/>
          <w:marRight w:val="0"/>
          <w:marTop w:val="0"/>
          <w:marBottom w:val="0"/>
          <w:divBdr>
            <w:top w:val="none" w:sz="0" w:space="0" w:color="auto"/>
            <w:left w:val="none" w:sz="0" w:space="0" w:color="auto"/>
            <w:bottom w:val="none" w:sz="0" w:space="0" w:color="auto"/>
            <w:right w:val="none" w:sz="0" w:space="0" w:color="auto"/>
          </w:divBdr>
        </w:div>
        <w:div w:id="997030482">
          <w:marLeft w:val="0"/>
          <w:marRight w:val="0"/>
          <w:marTop w:val="0"/>
          <w:marBottom w:val="0"/>
          <w:divBdr>
            <w:top w:val="none" w:sz="0" w:space="0" w:color="auto"/>
            <w:left w:val="none" w:sz="0" w:space="0" w:color="auto"/>
            <w:bottom w:val="none" w:sz="0" w:space="0" w:color="auto"/>
            <w:right w:val="none" w:sz="0" w:space="0" w:color="auto"/>
          </w:divBdr>
        </w:div>
        <w:div w:id="418984536">
          <w:marLeft w:val="0"/>
          <w:marRight w:val="0"/>
          <w:marTop w:val="0"/>
          <w:marBottom w:val="0"/>
          <w:divBdr>
            <w:top w:val="none" w:sz="0" w:space="0" w:color="auto"/>
            <w:left w:val="none" w:sz="0" w:space="0" w:color="auto"/>
            <w:bottom w:val="none" w:sz="0" w:space="0" w:color="auto"/>
            <w:right w:val="none" w:sz="0" w:space="0" w:color="auto"/>
          </w:divBdr>
        </w:div>
        <w:div w:id="1912034776">
          <w:marLeft w:val="0"/>
          <w:marRight w:val="0"/>
          <w:marTop w:val="0"/>
          <w:marBottom w:val="0"/>
          <w:divBdr>
            <w:top w:val="none" w:sz="0" w:space="0" w:color="auto"/>
            <w:left w:val="none" w:sz="0" w:space="0" w:color="auto"/>
            <w:bottom w:val="none" w:sz="0" w:space="0" w:color="auto"/>
            <w:right w:val="none" w:sz="0" w:space="0" w:color="auto"/>
          </w:divBdr>
        </w:div>
        <w:div w:id="1863324665">
          <w:marLeft w:val="0"/>
          <w:marRight w:val="0"/>
          <w:marTop w:val="0"/>
          <w:marBottom w:val="0"/>
          <w:divBdr>
            <w:top w:val="none" w:sz="0" w:space="0" w:color="auto"/>
            <w:left w:val="none" w:sz="0" w:space="0" w:color="auto"/>
            <w:bottom w:val="none" w:sz="0" w:space="0" w:color="auto"/>
            <w:right w:val="none" w:sz="0" w:space="0" w:color="auto"/>
          </w:divBdr>
        </w:div>
        <w:div w:id="1489594115">
          <w:marLeft w:val="0"/>
          <w:marRight w:val="0"/>
          <w:marTop w:val="0"/>
          <w:marBottom w:val="0"/>
          <w:divBdr>
            <w:top w:val="none" w:sz="0" w:space="0" w:color="auto"/>
            <w:left w:val="none" w:sz="0" w:space="0" w:color="auto"/>
            <w:bottom w:val="none" w:sz="0" w:space="0" w:color="auto"/>
            <w:right w:val="none" w:sz="0" w:space="0" w:color="auto"/>
          </w:divBdr>
        </w:div>
        <w:div w:id="913516762">
          <w:marLeft w:val="0"/>
          <w:marRight w:val="0"/>
          <w:marTop w:val="0"/>
          <w:marBottom w:val="0"/>
          <w:divBdr>
            <w:top w:val="none" w:sz="0" w:space="0" w:color="auto"/>
            <w:left w:val="none" w:sz="0" w:space="0" w:color="auto"/>
            <w:bottom w:val="none" w:sz="0" w:space="0" w:color="auto"/>
            <w:right w:val="none" w:sz="0" w:space="0" w:color="auto"/>
          </w:divBdr>
        </w:div>
        <w:div w:id="1275021990">
          <w:marLeft w:val="0"/>
          <w:marRight w:val="0"/>
          <w:marTop w:val="0"/>
          <w:marBottom w:val="0"/>
          <w:divBdr>
            <w:top w:val="none" w:sz="0" w:space="0" w:color="auto"/>
            <w:left w:val="none" w:sz="0" w:space="0" w:color="auto"/>
            <w:bottom w:val="none" w:sz="0" w:space="0" w:color="auto"/>
            <w:right w:val="none" w:sz="0" w:space="0" w:color="auto"/>
          </w:divBdr>
        </w:div>
        <w:div w:id="1536691588">
          <w:marLeft w:val="0"/>
          <w:marRight w:val="0"/>
          <w:marTop w:val="0"/>
          <w:marBottom w:val="0"/>
          <w:divBdr>
            <w:top w:val="none" w:sz="0" w:space="0" w:color="auto"/>
            <w:left w:val="none" w:sz="0" w:space="0" w:color="auto"/>
            <w:bottom w:val="none" w:sz="0" w:space="0" w:color="auto"/>
            <w:right w:val="none" w:sz="0" w:space="0" w:color="auto"/>
          </w:divBdr>
        </w:div>
        <w:div w:id="48307687">
          <w:marLeft w:val="0"/>
          <w:marRight w:val="0"/>
          <w:marTop w:val="0"/>
          <w:marBottom w:val="0"/>
          <w:divBdr>
            <w:top w:val="none" w:sz="0" w:space="0" w:color="auto"/>
            <w:left w:val="none" w:sz="0" w:space="0" w:color="auto"/>
            <w:bottom w:val="none" w:sz="0" w:space="0" w:color="auto"/>
            <w:right w:val="none" w:sz="0" w:space="0" w:color="auto"/>
          </w:divBdr>
        </w:div>
        <w:div w:id="1071198911">
          <w:marLeft w:val="0"/>
          <w:marRight w:val="0"/>
          <w:marTop w:val="0"/>
          <w:marBottom w:val="0"/>
          <w:divBdr>
            <w:top w:val="none" w:sz="0" w:space="0" w:color="auto"/>
            <w:left w:val="none" w:sz="0" w:space="0" w:color="auto"/>
            <w:bottom w:val="none" w:sz="0" w:space="0" w:color="auto"/>
            <w:right w:val="none" w:sz="0" w:space="0" w:color="auto"/>
          </w:divBdr>
        </w:div>
        <w:div w:id="1614095003">
          <w:marLeft w:val="0"/>
          <w:marRight w:val="0"/>
          <w:marTop w:val="0"/>
          <w:marBottom w:val="0"/>
          <w:divBdr>
            <w:top w:val="none" w:sz="0" w:space="0" w:color="auto"/>
            <w:left w:val="none" w:sz="0" w:space="0" w:color="auto"/>
            <w:bottom w:val="none" w:sz="0" w:space="0" w:color="auto"/>
            <w:right w:val="none" w:sz="0" w:space="0" w:color="auto"/>
          </w:divBdr>
        </w:div>
        <w:div w:id="1459179441">
          <w:marLeft w:val="0"/>
          <w:marRight w:val="0"/>
          <w:marTop w:val="0"/>
          <w:marBottom w:val="0"/>
          <w:divBdr>
            <w:top w:val="none" w:sz="0" w:space="0" w:color="auto"/>
            <w:left w:val="none" w:sz="0" w:space="0" w:color="auto"/>
            <w:bottom w:val="none" w:sz="0" w:space="0" w:color="auto"/>
            <w:right w:val="none" w:sz="0" w:space="0" w:color="auto"/>
          </w:divBdr>
        </w:div>
        <w:div w:id="1767967238">
          <w:marLeft w:val="0"/>
          <w:marRight w:val="0"/>
          <w:marTop w:val="0"/>
          <w:marBottom w:val="0"/>
          <w:divBdr>
            <w:top w:val="none" w:sz="0" w:space="0" w:color="auto"/>
            <w:left w:val="none" w:sz="0" w:space="0" w:color="auto"/>
            <w:bottom w:val="none" w:sz="0" w:space="0" w:color="auto"/>
            <w:right w:val="none" w:sz="0" w:space="0" w:color="auto"/>
          </w:divBdr>
        </w:div>
        <w:div w:id="216285315">
          <w:marLeft w:val="0"/>
          <w:marRight w:val="0"/>
          <w:marTop w:val="0"/>
          <w:marBottom w:val="0"/>
          <w:divBdr>
            <w:top w:val="none" w:sz="0" w:space="0" w:color="auto"/>
            <w:left w:val="none" w:sz="0" w:space="0" w:color="auto"/>
            <w:bottom w:val="none" w:sz="0" w:space="0" w:color="auto"/>
            <w:right w:val="none" w:sz="0" w:space="0" w:color="auto"/>
          </w:divBdr>
        </w:div>
        <w:div w:id="359668175">
          <w:marLeft w:val="0"/>
          <w:marRight w:val="0"/>
          <w:marTop w:val="0"/>
          <w:marBottom w:val="0"/>
          <w:divBdr>
            <w:top w:val="none" w:sz="0" w:space="0" w:color="auto"/>
            <w:left w:val="none" w:sz="0" w:space="0" w:color="auto"/>
            <w:bottom w:val="none" w:sz="0" w:space="0" w:color="auto"/>
            <w:right w:val="none" w:sz="0" w:space="0" w:color="auto"/>
          </w:divBdr>
        </w:div>
        <w:div w:id="1168905882">
          <w:marLeft w:val="0"/>
          <w:marRight w:val="0"/>
          <w:marTop w:val="0"/>
          <w:marBottom w:val="0"/>
          <w:divBdr>
            <w:top w:val="none" w:sz="0" w:space="0" w:color="auto"/>
            <w:left w:val="none" w:sz="0" w:space="0" w:color="auto"/>
            <w:bottom w:val="none" w:sz="0" w:space="0" w:color="auto"/>
            <w:right w:val="none" w:sz="0" w:space="0" w:color="auto"/>
          </w:divBdr>
        </w:div>
        <w:div w:id="879629009">
          <w:marLeft w:val="0"/>
          <w:marRight w:val="0"/>
          <w:marTop w:val="0"/>
          <w:marBottom w:val="0"/>
          <w:divBdr>
            <w:top w:val="none" w:sz="0" w:space="0" w:color="auto"/>
            <w:left w:val="none" w:sz="0" w:space="0" w:color="auto"/>
            <w:bottom w:val="none" w:sz="0" w:space="0" w:color="auto"/>
            <w:right w:val="none" w:sz="0" w:space="0" w:color="auto"/>
          </w:divBdr>
        </w:div>
        <w:div w:id="438721275">
          <w:marLeft w:val="0"/>
          <w:marRight w:val="0"/>
          <w:marTop w:val="0"/>
          <w:marBottom w:val="0"/>
          <w:divBdr>
            <w:top w:val="none" w:sz="0" w:space="0" w:color="auto"/>
            <w:left w:val="none" w:sz="0" w:space="0" w:color="auto"/>
            <w:bottom w:val="none" w:sz="0" w:space="0" w:color="auto"/>
            <w:right w:val="none" w:sz="0" w:space="0" w:color="auto"/>
          </w:divBdr>
        </w:div>
        <w:div w:id="1258715392">
          <w:marLeft w:val="0"/>
          <w:marRight w:val="0"/>
          <w:marTop w:val="0"/>
          <w:marBottom w:val="0"/>
          <w:divBdr>
            <w:top w:val="none" w:sz="0" w:space="0" w:color="auto"/>
            <w:left w:val="none" w:sz="0" w:space="0" w:color="auto"/>
            <w:bottom w:val="none" w:sz="0" w:space="0" w:color="auto"/>
            <w:right w:val="none" w:sz="0" w:space="0" w:color="auto"/>
          </w:divBdr>
        </w:div>
        <w:div w:id="238682368">
          <w:marLeft w:val="0"/>
          <w:marRight w:val="0"/>
          <w:marTop w:val="0"/>
          <w:marBottom w:val="0"/>
          <w:divBdr>
            <w:top w:val="none" w:sz="0" w:space="0" w:color="auto"/>
            <w:left w:val="none" w:sz="0" w:space="0" w:color="auto"/>
            <w:bottom w:val="none" w:sz="0" w:space="0" w:color="auto"/>
            <w:right w:val="none" w:sz="0" w:space="0" w:color="auto"/>
          </w:divBdr>
        </w:div>
        <w:div w:id="1942641086">
          <w:marLeft w:val="0"/>
          <w:marRight w:val="0"/>
          <w:marTop w:val="0"/>
          <w:marBottom w:val="0"/>
          <w:divBdr>
            <w:top w:val="none" w:sz="0" w:space="0" w:color="auto"/>
            <w:left w:val="none" w:sz="0" w:space="0" w:color="auto"/>
            <w:bottom w:val="none" w:sz="0" w:space="0" w:color="auto"/>
            <w:right w:val="none" w:sz="0" w:space="0" w:color="auto"/>
          </w:divBdr>
        </w:div>
        <w:div w:id="331103734">
          <w:marLeft w:val="0"/>
          <w:marRight w:val="0"/>
          <w:marTop w:val="0"/>
          <w:marBottom w:val="0"/>
          <w:divBdr>
            <w:top w:val="none" w:sz="0" w:space="0" w:color="auto"/>
            <w:left w:val="none" w:sz="0" w:space="0" w:color="auto"/>
            <w:bottom w:val="none" w:sz="0" w:space="0" w:color="auto"/>
            <w:right w:val="none" w:sz="0" w:space="0" w:color="auto"/>
          </w:divBdr>
        </w:div>
        <w:div w:id="582227487">
          <w:marLeft w:val="0"/>
          <w:marRight w:val="0"/>
          <w:marTop w:val="0"/>
          <w:marBottom w:val="0"/>
          <w:divBdr>
            <w:top w:val="none" w:sz="0" w:space="0" w:color="auto"/>
            <w:left w:val="none" w:sz="0" w:space="0" w:color="auto"/>
            <w:bottom w:val="none" w:sz="0" w:space="0" w:color="auto"/>
            <w:right w:val="none" w:sz="0" w:space="0" w:color="auto"/>
          </w:divBdr>
        </w:div>
        <w:div w:id="865869358">
          <w:marLeft w:val="0"/>
          <w:marRight w:val="0"/>
          <w:marTop w:val="0"/>
          <w:marBottom w:val="0"/>
          <w:divBdr>
            <w:top w:val="none" w:sz="0" w:space="0" w:color="auto"/>
            <w:left w:val="none" w:sz="0" w:space="0" w:color="auto"/>
            <w:bottom w:val="none" w:sz="0" w:space="0" w:color="auto"/>
            <w:right w:val="none" w:sz="0" w:space="0" w:color="auto"/>
          </w:divBdr>
        </w:div>
        <w:div w:id="368382788">
          <w:marLeft w:val="0"/>
          <w:marRight w:val="0"/>
          <w:marTop w:val="0"/>
          <w:marBottom w:val="0"/>
          <w:divBdr>
            <w:top w:val="none" w:sz="0" w:space="0" w:color="auto"/>
            <w:left w:val="none" w:sz="0" w:space="0" w:color="auto"/>
            <w:bottom w:val="none" w:sz="0" w:space="0" w:color="auto"/>
            <w:right w:val="none" w:sz="0" w:space="0" w:color="auto"/>
          </w:divBdr>
        </w:div>
        <w:div w:id="585191249">
          <w:marLeft w:val="0"/>
          <w:marRight w:val="0"/>
          <w:marTop w:val="0"/>
          <w:marBottom w:val="0"/>
          <w:divBdr>
            <w:top w:val="none" w:sz="0" w:space="0" w:color="auto"/>
            <w:left w:val="none" w:sz="0" w:space="0" w:color="auto"/>
            <w:bottom w:val="none" w:sz="0" w:space="0" w:color="auto"/>
            <w:right w:val="none" w:sz="0" w:space="0" w:color="auto"/>
          </w:divBdr>
        </w:div>
        <w:div w:id="1795830141">
          <w:marLeft w:val="0"/>
          <w:marRight w:val="0"/>
          <w:marTop w:val="0"/>
          <w:marBottom w:val="0"/>
          <w:divBdr>
            <w:top w:val="none" w:sz="0" w:space="0" w:color="auto"/>
            <w:left w:val="none" w:sz="0" w:space="0" w:color="auto"/>
            <w:bottom w:val="none" w:sz="0" w:space="0" w:color="auto"/>
            <w:right w:val="none" w:sz="0" w:space="0" w:color="auto"/>
          </w:divBdr>
        </w:div>
        <w:div w:id="783114487">
          <w:marLeft w:val="0"/>
          <w:marRight w:val="0"/>
          <w:marTop w:val="0"/>
          <w:marBottom w:val="0"/>
          <w:divBdr>
            <w:top w:val="none" w:sz="0" w:space="0" w:color="auto"/>
            <w:left w:val="none" w:sz="0" w:space="0" w:color="auto"/>
            <w:bottom w:val="none" w:sz="0" w:space="0" w:color="auto"/>
            <w:right w:val="none" w:sz="0" w:space="0" w:color="auto"/>
          </w:divBdr>
        </w:div>
        <w:div w:id="1570772265">
          <w:marLeft w:val="0"/>
          <w:marRight w:val="0"/>
          <w:marTop w:val="0"/>
          <w:marBottom w:val="0"/>
          <w:divBdr>
            <w:top w:val="none" w:sz="0" w:space="0" w:color="auto"/>
            <w:left w:val="none" w:sz="0" w:space="0" w:color="auto"/>
            <w:bottom w:val="none" w:sz="0" w:space="0" w:color="auto"/>
            <w:right w:val="none" w:sz="0" w:space="0" w:color="auto"/>
          </w:divBdr>
        </w:div>
        <w:div w:id="1211183546">
          <w:marLeft w:val="0"/>
          <w:marRight w:val="0"/>
          <w:marTop w:val="0"/>
          <w:marBottom w:val="0"/>
          <w:divBdr>
            <w:top w:val="none" w:sz="0" w:space="0" w:color="auto"/>
            <w:left w:val="none" w:sz="0" w:space="0" w:color="auto"/>
            <w:bottom w:val="none" w:sz="0" w:space="0" w:color="auto"/>
            <w:right w:val="none" w:sz="0" w:space="0" w:color="auto"/>
          </w:divBdr>
        </w:div>
        <w:div w:id="294261938">
          <w:marLeft w:val="0"/>
          <w:marRight w:val="0"/>
          <w:marTop w:val="0"/>
          <w:marBottom w:val="0"/>
          <w:divBdr>
            <w:top w:val="none" w:sz="0" w:space="0" w:color="auto"/>
            <w:left w:val="none" w:sz="0" w:space="0" w:color="auto"/>
            <w:bottom w:val="none" w:sz="0" w:space="0" w:color="auto"/>
            <w:right w:val="none" w:sz="0" w:space="0" w:color="auto"/>
          </w:divBdr>
        </w:div>
        <w:div w:id="1389449551">
          <w:marLeft w:val="0"/>
          <w:marRight w:val="0"/>
          <w:marTop w:val="0"/>
          <w:marBottom w:val="0"/>
          <w:divBdr>
            <w:top w:val="none" w:sz="0" w:space="0" w:color="auto"/>
            <w:left w:val="none" w:sz="0" w:space="0" w:color="auto"/>
            <w:bottom w:val="none" w:sz="0" w:space="0" w:color="auto"/>
            <w:right w:val="none" w:sz="0" w:space="0" w:color="auto"/>
          </w:divBdr>
        </w:div>
        <w:div w:id="1935434668">
          <w:marLeft w:val="0"/>
          <w:marRight w:val="0"/>
          <w:marTop w:val="0"/>
          <w:marBottom w:val="0"/>
          <w:divBdr>
            <w:top w:val="none" w:sz="0" w:space="0" w:color="auto"/>
            <w:left w:val="none" w:sz="0" w:space="0" w:color="auto"/>
            <w:bottom w:val="none" w:sz="0" w:space="0" w:color="auto"/>
            <w:right w:val="none" w:sz="0" w:space="0" w:color="auto"/>
          </w:divBdr>
        </w:div>
        <w:div w:id="1450932741">
          <w:marLeft w:val="0"/>
          <w:marRight w:val="0"/>
          <w:marTop w:val="0"/>
          <w:marBottom w:val="0"/>
          <w:divBdr>
            <w:top w:val="none" w:sz="0" w:space="0" w:color="auto"/>
            <w:left w:val="none" w:sz="0" w:space="0" w:color="auto"/>
            <w:bottom w:val="none" w:sz="0" w:space="0" w:color="auto"/>
            <w:right w:val="none" w:sz="0" w:space="0" w:color="auto"/>
          </w:divBdr>
        </w:div>
        <w:div w:id="896864070">
          <w:marLeft w:val="0"/>
          <w:marRight w:val="0"/>
          <w:marTop w:val="0"/>
          <w:marBottom w:val="0"/>
          <w:divBdr>
            <w:top w:val="none" w:sz="0" w:space="0" w:color="auto"/>
            <w:left w:val="none" w:sz="0" w:space="0" w:color="auto"/>
            <w:bottom w:val="none" w:sz="0" w:space="0" w:color="auto"/>
            <w:right w:val="none" w:sz="0" w:space="0" w:color="auto"/>
          </w:divBdr>
        </w:div>
        <w:div w:id="1463186117">
          <w:marLeft w:val="0"/>
          <w:marRight w:val="0"/>
          <w:marTop w:val="0"/>
          <w:marBottom w:val="0"/>
          <w:divBdr>
            <w:top w:val="none" w:sz="0" w:space="0" w:color="auto"/>
            <w:left w:val="none" w:sz="0" w:space="0" w:color="auto"/>
            <w:bottom w:val="none" w:sz="0" w:space="0" w:color="auto"/>
            <w:right w:val="none" w:sz="0" w:space="0" w:color="auto"/>
          </w:divBdr>
        </w:div>
        <w:div w:id="1157038177">
          <w:marLeft w:val="0"/>
          <w:marRight w:val="0"/>
          <w:marTop w:val="0"/>
          <w:marBottom w:val="0"/>
          <w:divBdr>
            <w:top w:val="none" w:sz="0" w:space="0" w:color="auto"/>
            <w:left w:val="none" w:sz="0" w:space="0" w:color="auto"/>
            <w:bottom w:val="none" w:sz="0" w:space="0" w:color="auto"/>
            <w:right w:val="none" w:sz="0" w:space="0" w:color="auto"/>
          </w:divBdr>
        </w:div>
        <w:div w:id="738330232">
          <w:marLeft w:val="0"/>
          <w:marRight w:val="0"/>
          <w:marTop w:val="0"/>
          <w:marBottom w:val="0"/>
          <w:divBdr>
            <w:top w:val="none" w:sz="0" w:space="0" w:color="auto"/>
            <w:left w:val="none" w:sz="0" w:space="0" w:color="auto"/>
            <w:bottom w:val="none" w:sz="0" w:space="0" w:color="auto"/>
            <w:right w:val="none" w:sz="0" w:space="0" w:color="auto"/>
          </w:divBdr>
        </w:div>
        <w:div w:id="815344623">
          <w:marLeft w:val="0"/>
          <w:marRight w:val="0"/>
          <w:marTop w:val="0"/>
          <w:marBottom w:val="0"/>
          <w:divBdr>
            <w:top w:val="none" w:sz="0" w:space="0" w:color="auto"/>
            <w:left w:val="none" w:sz="0" w:space="0" w:color="auto"/>
            <w:bottom w:val="none" w:sz="0" w:space="0" w:color="auto"/>
            <w:right w:val="none" w:sz="0" w:space="0" w:color="auto"/>
          </w:divBdr>
        </w:div>
        <w:div w:id="1724600034">
          <w:marLeft w:val="0"/>
          <w:marRight w:val="0"/>
          <w:marTop w:val="0"/>
          <w:marBottom w:val="0"/>
          <w:divBdr>
            <w:top w:val="none" w:sz="0" w:space="0" w:color="auto"/>
            <w:left w:val="none" w:sz="0" w:space="0" w:color="auto"/>
            <w:bottom w:val="none" w:sz="0" w:space="0" w:color="auto"/>
            <w:right w:val="none" w:sz="0" w:space="0" w:color="auto"/>
          </w:divBdr>
        </w:div>
        <w:div w:id="1492061934">
          <w:marLeft w:val="0"/>
          <w:marRight w:val="0"/>
          <w:marTop w:val="0"/>
          <w:marBottom w:val="0"/>
          <w:divBdr>
            <w:top w:val="none" w:sz="0" w:space="0" w:color="auto"/>
            <w:left w:val="none" w:sz="0" w:space="0" w:color="auto"/>
            <w:bottom w:val="none" w:sz="0" w:space="0" w:color="auto"/>
            <w:right w:val="none" w:sz="0" w:space="0" w:color="auto"/>
          </w:divBdr>
        </w:div>
        <w:div w:id="1476410691">
          <w:marLeft w:val="0"/>
          <w:marRight w:val="0"/>
          <w:marTop w:val="0"/>
          <w:marBottom w:val="0"/>
          <w:divBdr>
            <w:top w:val="none" w:sz="0" w:space="0" w:color="auto"/>
            <w:left w:val="none" w:sz="0" w:space="0" w:color="auto"/>
            <w:bottom w:val="none" w:sz="0" w:space="0" w:color="auto"/>
            <w:right w:val="none" w:sz="0" w:space="0" w:color="auto"/>
          </w:divBdr>
        </w:div>
        <w:div w:id="637222671">
          <w:marLeft w:val="0"/>
          <w:marRight w:val="0"/>
          <w:marTop w:val="0"/>
          <w:marBottom w:val="0"/>
          <w:divBdr>
            <w:top w:val="none" w:sz="0" w:space="0" w:color="auto"/>
            <w:left w:val="none" w:sz="0" w:space="0" w:color="auto"/>
            <w:bottom w:val="none" w:sz="0" w:space="0" w:color="auto"/>
            <w:right w:val="none" w:sz="0" w:space="0" w:color="auto"/>
          </w:divBdr>
        </w:div>
        <w:div w:id="679311419">
          <w:marLeft w:val="0"/>
          <w:marRight w:val="0"/>
          <w:marTop w:val="0"/>
          <w:marBottom w:val="0"/>
          <w:divBdr>
            <w:top w:val="none" w:sz="0" w:space="0" w:color="auto"/>
            <w:left w:val="none" w:sz="0" w:space="0" w:color="auto"/>
            <w:bottom w:val="none" w:sz="0" w:space="0" w:color="auto"/>
            <w:right w:val="none" w:sz="0" w:space="0" w:color="auto"/>
          </w:divBdr>
        </w:div>
        <w:div w:id="554462948">
          <w:marLeft w:val="0"/>
          <w:marRight w:val="0"/>
          <w:marTop w:val="0"/>
          <w:marBottom w:val="0"/>
          <w:divBdr>
            <w:top w:val="none" w:sz="0" w:space="0" w:color="auto"/>
            <w:left w:val="none" w:sz="0" w:space="0" w:color="auto"/>
            <w:bottom w:val="none" w:sz="0" w:space="0" w:color="auto"/>
            <w:right w:val="none" w:sz="0" w:space="0" w:color="auto"/>
          </w:divBdr>
        </w:div>
        <w:div w:id="1461994403">
          <w:marLeft w:val="0"/>
          <w:marRight w:val="0"/>
          <w:marTop w:val="0"/>
          <w:marBottom w:val="0"/>
          <w:divBdr>
            <w:top w:val="none" w:sz="0" w:space="0" w:color="auto"/>
            <w:left w:val="none" w:sz="0" w:space="0" w:color="auto"/>
            <w:bottom w:val="none" w:sz="0" w:space="0" w:color="auto"/>
            <w:right w:val="none" w:sz="0" w:space="0" w:color="auto"/>
          </w:divBdr>
        </w:div>
        <w:div w:id="1432124860">
          <w:marLeft w:val="0"/>
          <w:marRight w:val="0"/>
          <w:marTop w:val="0"/>
          <w:marBottom w:val="0"/>
          <w:divBdr>
            <w:top w:val="none" w:sz="0" w:space="0" w:color="auto"/>
            <w:left w:val="none" w:sz="0" w:space="0" w:color="auto"/>
            <w:bottom w:val="none" w:sz="0" w:space="0" w:color="auto"/>
            <w:right w:val="none" w:sz="0" w:space="0" w:color="auto"/>
          </w:divBdr>
        </w:div>
        <w:div w:id="1247761332">
          <w:marLeft w:val="0"/>
          <w:marRight w:val="0"/>
          <w:marTop w:val="0"/>
          <w:marBottom w:val="0"/>
          <w:divBdr>
            <w:top w:val="none" w:sz="0" w:space="0" w:color="auto"/>
            <w:left w:val="none" w:sz="0" w:space="0" w:color="auto"/>
            <w:bottom w:val="none" w:sz="0" w:space="0" w:color="auto"/>
            <w:right w:val="none" w:sz="0" w:space="0" w:color="auto"/>
          </w:divBdr>
        </w:div>
        <w:div w:id="1145857686">
          <w:marLeft w:val="0"/>
          <w:marRight w:val="0"/>
          <w:marTop w:val="0"/>
          <w:marBottom w:val="0"/>
          <w:divBdr>
            <w:top w:val="none" w:sz="0" w:space="0" w:color="auto"/>
            <w:left w:val="none" w:sz="0" w:space="0" w:color="auto"/>
            <w:bottom w:val="none" w:sz="0" w:space="0" w:color="auto"/>
            <w:right w:val="none" w:sz="0" w:space="0" w:color="auto"/>
          </w:divBdr>
        </w:div>
        <w:div w:id="1836219663">
          <w:marLeft w:val="0"/>
          <w:marRight w:val="0"/>
          <w:marTop w:val="0"/>
          <w:marBottom w:val="0"/>
          <w:divBdr>
            <w:top w:val="none" w:sz="0" w:space="0" w:color="auto"/>
            <w:left w:val="none" w:sz="0" w:space="0" w:color="auto"/>
            <w:bottom w:val="none" w:sz="0" w:space="0" w:color="auto"/>
            <w:right w:val="none" w:sz="0" w:space="0" w:color="auto"/>
          </w:divBdr>
        </w:div>
        <w:div w:id="1374650105">
          <w:marLeft w:val="0"/>
          <w:marRight w:val="0"/>
          <w:marTop w:val="0"/>
          <w:marBottom w:val="0"/>
          <w:divBdr>
            <w:top w:val="none" w:sz="0" w:space="0" w:color="auto"/>
            <w:left w:val="none" w:sz="0" w:space="0" w:color="auto"/>
            <w:bottom w:val="none" w:sz="0" w:space="0" w:color="auto"/>
            <w:right w:val="none" w:sz="0" w:space="0" w:color="auto"/>
          </w:divBdr>
        </w:div>
        <w:div w:id="803229159">
          <w:marLeft w:val="0"/>
          <w:marRight w:val="0"/>
          <w:marTop w:val="0"/>
          <w:marBottom w:val="0"/>
          <w:divBdr>
            <w:top w:val="none" w:sz="0" w:space="0" w:color="auto"/>
            <w:left w:val="none" w:sz="0" w:space="0" w:color="auto"/>
            <w:bottom w:val="none" w:sz="0" w:space="0" w:color="auto"/>
            <w:right w:val="none" w:sz="0" w:space="0" w:color="auto"/>
          </w:divBdr>
        </w:div>
        <w:div w:id="1204829492">
          <w:marLeft w:val="0"/>
          <w:marRight w:val="0"/>
          <w:marTop w:val="0"/>
          <w:marBottom w:val="0"/>
          <w:divBdr>
            <w:top w:val="none" w:sz="0" w:space="0" w:color="auto"/>
            <w:left w:val="none" w:sz="0" w:space="0" w:color="auto"/>
            <w:bottom w:val="none" w:sz="0" w:space="0" w:color="auto"/>
            <w:right w:val="none" w:sz="0" w:space="0" w:color="auto"/>
          </w:divBdr>
        </w:div>
        <w:div w:id="136923878">
          <w:marLeft w:val="0"/>
          <w:marRight w:val="0"/>
          <w:marTop w:val="0"/>
          <w:marBottom w:val="0"/>
          <w:divBdr>
            <w:top w:val="none" w:sz="0" w:space="0" w:color="auto"/>
            <w:left w:val="none" w:sz="0" w:space="0" w:color="auto"/>
            <w:bottom w:val="none" w:sz="0" w:space="0" w:color="auto"/>
            <w:right w:val="none" w:sz="0" w:space="0" w:color="auto"/>
          </w:divBdr>
        </w:div>
        <w:div w:id="1233271816">
          <w:marLeft w:val="0"/>
          <w:marRight w:val="0"/>
          <w:marTop w:val="0"/>
          <w:marBottom w:val="0"/>
          <w:divBdr>
            <w:top w:val="none" w:sz="0" w:space="0" w:color="auto"/>
            <w:left w:val="none" w:sz="0" w:space="0" w:color="auto"/>
            <w:bottom w:val="none" w:sz="0" w:space="0" w:color="auto"/>
            <w:right w:val="none" w:sz="0" w:space="0" w:color="auto"/>
          </w:divBdr>
        </w:div>
        <w:div w:id="2092387864">
          <w:marLeft w:val="0"/>
          <w:marRight w:val="0"/>
          <w:marTop w:val="0"/>
          <w:marBottom w:val="0"/>
          <w:divBdr>
            <w:top w:val="none" w:sz="0" w:space="0" w:color="auto"/>
            <w:left w:val="none" w:sz="0" w:space="0" w:color="auto"/>
            <w:bottom w:val="none" w:sz="0" w:space="0" w:color="auto"/>
            <w:right w:val="none" w:sz="0" w:space="0" w:color="auto"/>
          </w:divBdr>
        </w:div>
        <w:div w:id="1569995050">
          <w:marLeft w:val="0"/>
          <w:marRight w:val="0"/>
          <w:marTop w:val="0"/>
          <w:marBottom w:val="0"/>
          <w:divBdr>
            <w:top w:val="none" w:sz="0" w:space="0" w:color="auto"/>
            <w:left w:val="none" w:sz="0" w:space="0" w:color="auto"/>
            <w:bottom w:val="none" w:sz="0" w:space="0" w:color="auto"/>
            <w:right w:val="none" w:sz="0" w:space="0" w:color="auto"/>
          </w:divBdr>
        </w:div>
        <w:div w:id="1022903641">
          <w:marLeft w:val="0"/>
          <w:marRight w:val="0"/>
          <w:marTop w:val="0"/>
          <w:marBottom w:val="0"/>
          <w:divBdr>
            <w:top w:val="none" w:sz="0" w:space="0" w:color="auto"/>
            <w:left w:val="none" w:sz="0" w:space="0" w:color="auto"/>
            <w:bottom w:val="none" w:sz="0" w:space="0" w:color="auto"/>
            <w:right w:val="none" w:sz="0" w:space="0" w:color="auto"/>
          </w:divBdr>
        </w:div>
        <w:div w:id="284433743">
          <w:marLeft w:val="0"/>
          <w:marRight w:val="0"/>
          <w:marTop w:val="0"/>
          <w:marBottom w:val="0"/>
          <w:divBdr>
            <w:top w:val="none" w:sz="0" w:space="0" w:color="auto"/>
            <w:left w:val="none" w:sz="0" w:space="0" w:color="auto"/>
            <w:bottom w:val="none" w:sz="0" w:space="0" w:color="auto"/>
            <w:right w:val="none" w:sz="0" w:space="0" w:color="auto"/>
          </w:divBdr>
        </w:div>
        <w:div w:id="1762801177">
          <w:marLeft w:val="0"/>
          <w:marRight w:val="0"/>
          <w:marTop w:val="0"/>
          <w:marBottom w:val="0"/>
          <w:divBdr>
            <w:top w:val="none" w:sz="0" w:space="0" w:color="auto"/>
            <w:left w:val="none" w:sz="0" w:space="0" w:color="auto"/>
            <w:bottom w:val="none" w:sz="0" w:space="0" w:color="auto"/>
            <w:right w:val="none" w:sz="0" w:space="0" w:color="auto"/>
          </w:divBdr>
        </w:div>
        <w:div w:id="1891382884">
          <w:marLeft w:val="0"/>
          <w:marRight w:val="0"/>
          <w:marTop w:val="0"/>
          <w:marBottom w:val="0"/>
          <w:divBdr>
            <w:top w:val="none" w:sz="0" w:space="0" w:color="auto"/>
            <w:left w:val="none" w:sz="0" w:space="0" w:color="auto"/>
            <w:bottom w:val="none" w:sz="0" w:space="0" w:color="auto"/>
            <w:right w:val="none" w:sz="0" w:space="0" w:color="auto"/>
          </w:divBdr>
        </w:div>
        <w:div w:id="935015845">
          <w:marLeft w:val="0"/>
          <w:marRight w:val="0"/>
          <w:marTop w:val="0"/>
          <w:marBottom w:val="0"/>
          <w:divBdr>
            <w:top w:val="none" w:sz="0" w:space="0" w:color="auto"/>
            <w:left w:val="none" w:sz="0" w:space="0" w:color="auto"/>
            <w:bottom w:val="none" w:sz="0" w:space="0" w:color="auto"/>
            <w:right w:val="none" w:sz="0" w:space="0" w:color="auto"/>
          </w:divBdr>
        </w:div>
        <w:div w:id="310525995">
          <w:marLeft w:val="0"/>
          <w:marRight w:val="0"/>
          <w:marTop w:val="0"/>
          <w:marBottom w:val="0"/>
          <w:divBdr>
            <w:top w:val="none" w:sz="0" w:space="0" w:color="auto"/>
            <w:left w:val="none" w:sz="0" w:space="0" w:color="auto"/>
            <w:bottom w:val="none" w:sz="0" w:space="0" w:color="auto"/>
            <w:right w:val="none" w:sz="0" w:space="0" w:color="auto"/>
          </w:divBdr>
        </w:div>
        <w:div w:id="1238440887">
          <w:marLeft w:val="0"/>
          <w:marRight w:val="0"/>
          <w:marTop w:val="0"/>
          <w:marBottom w:val="0"/>
          <w:divBdr>
            <w:top w:val="none" w:sz="0" w:space="0" w:color="auto"/>
            <w:left w:val="none" w:sz="0" w:space="0" w:color="auto"/>
            <w:bottom w:val="none" w:sz="0" w:space="0" w:color="auto"/>
            <w:right w:val="none" w:sz="0" w:space="0" w:color="auto"/>
          </w:divBdr>
        </w:div>
        <w:div w:id="1485511965">
          <w:marLeft w:val="0"/>
          <w:marRight w:val="0"/>
          <w:marTop w:val="0"/>
          <w:marBottom w:val="0"/>
          <w:divBdr>
            <w:top w:val="none" w:sz="0" w:space="0" w:color="auto"/>
            <w:left w:val="none" w:sz="0" w:space="0" w:color="auto"/>
            <w:bottom w:val="none" w:sz="0" w:space="0" w:color="auto"/>
            <w:right w:val="none" w:sz="0" w:space="0" w:color="auto"/>
          </w:divBdr>
        </w:div>
        <w:div w:id="1550217336">
          <w:marLeft w:val="0"/>
          <w:marRight w:val="0"/>
          <w:marTop w:val="0"/>
          <w:marBottom w:val="0"/>
          <w:divBdr>
            <w:top w:val="none" w:sz="0" w:space="0" w:color="auto"/>
            <w:left w:val="none" w:sz="0" w:space="0" w:color="auto"/>
            <w:bottom w:val="none" w:sz="0" w:space="0" w:color="auto"/>
            <w:right w:val="none" w:sz="0" w:space="0" w:color="auto"/>
          </w:divBdr>
        </w:div>
        <w:div w:id="1645045602">
          <w:marLeft w:val="0"/>
          <w:marRight w:val="0"/>
          <w:marTop w:val="0"/>
          <w:marBottom w:val="0"/>
          <w:divBdr>
            <w:top w:val="none" w:sz="0" w:space="0" w:color="auto"/>
            <w:left w:val="none" w:sz="0" w:space="0" w:color="auto"/>
            <w:bottom w:val="none" w:sz="0" w:space="0" w:color="auto"/>
            <w:right w:val="none" w:sz="0" w:space="0" w:color="auto"/>
          </w:divBdr>
        </w:div>
        <w:div w:id="950863368">
          <w:marLeft w:val="0"/>
          <w:marRight w:val="0"/>
          <w:marTop w:val="0"/>
          <w:marBottom w:val="0"/>
          <w:divBdr>
            <w:top w:val="none" w:sz="0" w:space="0" w:color="auto"/>
            <w:left w:val="none" w:sz="0" w:space="0" w:color="auto"/>
            <w:bottom w:val="none" w:sz="0" w:space="0" w:color="auto"/>
            <w:right w:val="none" w:sz="0" w:space="0" w:color="auto"/>
          </w:divBdr>
        </w:div>
        <w:div w:id="1903829497">
          <w:marLeft w:val="0"/>
          <w:marRight w:val="0"/>
          <w:marTop w:val="0"/>
          <w:marBottom w:val="0"/>
          <w:divBdr>
            <w:top w:val="none" w:sz="0" w:space="0" w:color="auto"/>
            <w:left w:val="none" w:sz="0" w:space="0" w:color="auto"/>
            <w:bottom w:val="none" w:sz="0" w:space="0" w:color="auto"/>
            <w:right w:val="none" w:sz="0" w:space="0" w:color="auto"/>
          </w:divBdr>
        </w:div>
        <w:div w:id="1782339451">
          <w:marLeft w:val="0"/>
          <w:marRight w:val="0"/>
          <w:marTop w:val="0"/>
          <w:marBottom w:val="0"/>
          <w:divBdr>
            <w:top w:val="none" w:sz="0" w:space="0" w:color="auto"/>
            <w:left w:val="none" w:sz="0" w:space="0" w:color="auto"/>
            <w:bottom w:val="none" w:sz="0" w:space="0" w:color="auto"/>
            <w:right w:val="none" w:sz="0" w:space="0" w:color="auto"/>
          </w:divBdr>
        </w:div>
        <w:div w:id="1903709293">
          <w:marLeft w:val="0"/>
          <w:marRight w:val="0"/>
          <w:marTop w:val="0"/>
          <w:marBottom w:val="0"/>
          <w:divBdr>
            <w:top w:val="none" w:sz="0" w:space="0" w:color="auto"/>
            <w:left w:val="none" w:sz="0" w:space="0" w:color="auto"/>
            <w:bottom w:val="none" w:sz="0" w:space="0" w:color="auto"/>
            <w:right w:val="none" w:sz="0" w:space="0" w:color="auto"/>
          </w:divBdr>
        </w:div>
        <w:div w:id="347220951">
          <w:marLeft w:val="0"/>
          <w:marRight w:val="0"/>
          <w:marTop w:val="0"/>
          <w:marBottom w:val="0"/>
          <w:divBdr>
            <w:top w:val="none" w:sz="0" w:space="0" w:color="auto"/>
            <w:left w:val="none" w:sz="0" w:space="0" w:color="auto"/>
            <w:bottom w:val="none" w:sz="0" w:space="0" w:color="auto"/>
            <w:right w:val="none" w:sz="0" w:space="0" w:color="auto"/>
          </w:divBdr>
        </w:div>
        <w:div w:id="1727334467">
          <w:marLeft w:val="0"/>
          <w:marRight w:val="0"/>
          <w:marTop w:val="0"/>
          <w:marBottom w:val="0"/>
          <w:divBdr>
            <w:top w:val="none" w:sz="0" w:space="0" w:color="auto"/>
            <w:left w:val="none" w:sz="0" w:space="0" w:color="auto"/>
            <w:bottom w:val="none" w:sz="0" w:space="0" w:color="auto"/>
            <w:right w:val="none" w:sz="0" w:space="0" w:color="auto"/>
          </w:divBdr>
        </w:div>
      </w:divsChild>
    </w:div>
    <w:div w:id="77333229">
      <w:bodyDiv w:val="1"/>
      <w:marLeft w:val="0"/>
      <w:marRight w:val="0"/>
      <w:marTop w:val="0"/>
      <w:marBottom w:val="0"/>
      <w:divBdr>
        <w:top w:val="none" w:sz="0" w:space="0" w:color="auto"/>
        <w:left w:val="none" w:sz="0" w:space="0" w:color="auto"/>
        <w:bottom w:val="none" w:sz="0" w:space="0" w:color="auto"/>
        <w:right w:val="none" w:sz="0" w:space="0" w:color="auto"/>
      </w:divBdr>
      <w:divsChild>
        <w:div w:id="1698777375">
          <w:marLeft w:val="0"/>
          <w:marRight w:val="0"/>
          <w:marTop w:val="0"/>
          <w:marBottom w:val="0"/>
          <w:divBdr>
            <w:top w:val="none" w:sz="0" w:space="0" w:color="auto"/>
            <w:left w:val="none" w:sz="0" w:space="0" w:color="auto"/>
            <w:bottom w:val="none" w:sz="0" w:space="0" w:color="auto"/>
            <w:right w:val="none" w:sz="0" w:space="0" w:color="auto"/>
          </w:divBdr>
        </w:div>
        <w:div w:id="1347248905">
          <w:marLeft w:val="0"/>
          <w:marRight w:val="0"/>
          <w:marTop w:val="0"/>
          <w:marBottom w:val="0"/>
          <w:divBdr>
            <w:top w:val="none" w:sz="0" w:space="0" w:color="auto"/>
            <w:left w:val="none" w:sz="0" w:space="0" w:color="auto"/>
            <w:bottom w:val="none" w:sz="0" w:space="0" w:color="auto"/>
            <w:right w:val="none" w:sz="0" w:space="0" w:color="auto"/>
          </w:divBdr>
        </w:div>
        <w:div w:id="2005083471">
          <w:marLeft w:val="0"/>
          <w:marRight w:val="0"/>
          <w:marTop w:val="0"/>
          <w:marBottom w:val="0"/>
          <w:divBdr>
            <w:top w:val="none" w:sz="0" w:space="0" w:color="auto"/>
            <w:left w:val="none" w:sz="0" w:space="0" w:color="auto"/>
            <w:bottom w:val="none" w:sz="0" w:space="0" w:color="auto"/>
            <w:right w:val="none" w:sz="0" w:space="0" w:color="auto"/>
          </w:divBdr>
        </w:div>
        <w:div w:id="1320039768">
          <w:marLeft w:val="0"/>
          <w:marRight w:val="0"/>
          <w:marTop w:val="0"/>
          <w:marBottom w:val="0"/>
          <w:divBdr>
            <w:top w:val="none" w:sz="0" w:space="0" w:color="auto"/>
            <w:left w:val="none" w:sz="0" w:space="0" w:color="auto"/>
            <w:bottom w:val="none" w:sz="0" w:space="0" w:color="auto"/>
            <w:right w:val="none" w:sz="0" w:space="0" w:color="auto"/>
          </w:divBdr>
        </w:div>
        <w:div w:id="245769240">
          <w:marLeft w:val="0"/>
          <w:marRight w:val="0"/>
          <w:marTop w:val="0"/>
          <w:marBottom w:val="0"/>
          <w:divBdr>
            <w:top w:val="none" w:sz="0" w:space="0" w:color="auto"/>
            <w:left w:val="none" w:sz="0" w:space="0" w:color="auto"/>
            <w:bottom w:val="none" w:sz="0" w:space="0" w:color="auto"/>
            <w:right w:val="none" w:sz="0" w:space="0" w:color="auto"/>
          </w:divBdr>
        </w:div>
        <w:div w:id="834031604">
          <w:marLeft w:val="0"/>
          <w:marRight w:val="0"/>
          <w:marTop w:val="0"/>
          <w:marBottom w:val="0"/>
          <w:divBdr>
            <w:top w:val="none" w:sz="0" w:space="0" w:color="auto"/>
            <w:left w:val="none" w:sz="0" w:space="0" w:color="auto"/>
            <w:bottom w:val="none" w:sz="0" w:space="0" w:color="auto"/>
            <w:right w:val="none" w:sz="0" w:space="0" w:color="auto"/>
          </w:divBdr>
        </w:div>
        <w:div w:id="1452438135">
          <w:marLeft w:val="0"/>
          <w:marRight w:val="0"/>
          <w:marTop w:val="0"/>
          <w:marBottom w:val="0"/>
          <w:divBdr>
            <w:top w:val="none" w:sz="0" w:space="0" w:color="auto"/>
            <w:left w:val="none" w:sz="0" w:space="0" w:color="auto"/>
            <w:bottom w:val="none" w:sz="0" w:space="0" w:color="auto"/>
            <w:right w:val="none" w:sz="0" w:space="0" w:color="auto"/>
          </w:divBdr>
        </w:div>
        <w:div w:id="1624533854">
          <w:marLeft w:val="0"/>
          <w:marRight w:val="0"/>
          <w:marTop w:val="0"/>
          <w:marBottom w:val="0"/>
          <w:divBdr>
            <w:top w:val="none" w:sz="0" w:space="0" w:color="auto"/>
            <w:left w:val="none" w:sz="0" w:space="0" w:color="auto"/>
            <w:bottom w:val="none" w:sz="0" w:space="0" w:color="auto"/>
            <w:right w:val="none" w:sz="0" w:space="0" w:color="auto"/>
          </w:divBdr>
        </w:div>
        <w:div w:id="527177636">
          <w:marLeft w:val="0"/>
          <w:marRight w:val="0"/>
          <w:marTop w:val="0"/>
          <w:marBottom w:val="0"/>
          <w:divBdr>
            <w:top w:val="none" w:sz="0" w:space="0" w:color="auto"/>
            <w:left w:val="none" w:sz="0" w:space="0" w:color="auto"/>
            <w:bottom w:val="none" w:sz="0" w:space="0" w:color="auto"/>
            <w:right w:val="none" w:sz="0" w:space="0" w:color="auto"/>
          </w:divBdr>
        </w:div>
        <w:div w:id="2031487935">
          <w:marLeft w:val="0"/>
          <w:marRight w:val="0"/>
          <w:marTop w:val="0"/>
          <w:marBottom w:val="0"/>
          <w:divBdr>
            <w:top w:val="none" w:sz="0" w:space="0" w:color="auto"/>
            <w:left w:val="none" w:sz="0" w:space="0" w:color="auto"/>
            <w:bottom w:val="none" w:sz="0" w:space="0" w:color="auto"/>
            <w:right w:val="none" w:sz="0" w:space="0" w:color="auto"/>
          </w:divBdr>
        </w:div>
        <w:div w:id="437139010">
          <w:marLeft w:val="0"/>
          <w:marRight w:val="0"/>
          <w:marTop w:val="0"/>
          <w:marBottom w:val="0"/>
          <w:divBdr>
            <w:top w:val="none" w:sz="0" w:space="0" w:color="auto"/>
            <w:left w:val="none" w:sz="0" w:space="0" w:color="auto"/>
            <w:bottom w:val="none" w:sz="0" w:space="0" w:color="auto"/>
            <w:right w:val="none" w:sz="0" w:space="0" w:color="auto"/>
          </w:divBdr>
        </w:div>
        <w:div w:id="669714820">
          <w:marLeft w:val="0"/>
          <w:marRight w:val="0"/>
          <w:marTop w:val="0"/>
          <w:marBottom w:val="0"/>
          <w:divBdr>
            <w:top w:val="none" w:sz="0" w:space="0" w:color="auto"/>
            <w:left w:val="none" w:sz="0" w:space="0" w:color="auto"/>
            <w:bottom w:val="none" w:sz="0" w:space="0" w:color="auto"/>
            <w:right w:val="none" w:sz="0" w:space="0" w:color="auto"/>
          </w:divBdr>
        </w:div>
        <w:div w:id="345406775">
          <w:marLeft w:val="0"/>
          <w:marRight w:val="0"/>
          <w:marTop w:val="0"/>
          <w:marBottom w:val="0"/>
          <w:divBdr>
            <w:top w:val="none" w:sz="0" w:space="0" w:color="auto"/>
            <w:left w:val="none" w:sz="0" w:space="0" w:color="auto"/>
            <w:bottom w:val="none" w:sz="0" w:space="0" w:color="auto"/>
            <w:right w:val="none" w:sz="0" w:space="0" w:color="auto"/>
          </w:divBdr>
        </w:div>
        <w:div w:id="1224027970">
          <w:marLeft w:val="0"/>
          <w:marRight w:val="0"/>
          <w:marTop w:val="0"/>
          <w:marBottom w:val="0"/>
          <w:divBdr>
            <w:top w:val="none" w:sz="0" w:space="0" w:color="auto"/>
            <w:left w:val="none" w:sz="0" w:space="0" w:color="auto"/>
            <w:bottom w:val="none" w:sz="0" w:space="0" w:color="auto"/>
            <w:right w:val="none" w:sz="0" w:space="0" w:color="auto"/>
          </w:divBdr>
        </w:div>
        <w:div w:id="321591868">
          <w:marLeft w:val="0"/>
          <w:marRight w:val="0"/>
          <w:marTop w:val="0"/>
          <w:marBottom w:val="0"/>
          <w:divBdr>
            <w:top w:val="none" w:sz="0" w:space="0" w:color="auto"/>
            <w:left w:val="none" w:sz="0" w:space="0" w:color="auto"/>
            <w:bottom w:val="none" w:sz="0" w:space="0" w:color="auto"/>
            <w:right w:val="none" w:sz="0" w:space="0" w:color="auto"/>
          </w:divBdr>
        </w:div>
        <w:div w:id="189881543">
          <w:marLeft w:val="0"/>
          <w:marRight w:val="0"/>
          <w:marTop w:val="0"/>
          <w:marBottom w:val="0"/>
          <w:divBdr>
            <w:top w:val="none" w:sz="0" w:space="0" w:color="auto"/>
            <w:left w:val="none" w:sz="0" w:space="0" w:color="auto"/>
            <w:bottom w:val="none" w:sz="0" w:space="0" w:color="auto"/>
            <w:right w:val="none" w:sz="0" w:space="0" w:color="auto"/>
          </w:divBdr>
        </w:div>
        <w:div w:id="1473254083">
          <w:marLeft w:val="0"/>
          <w:marRight w:val="0"/>
          <w:marTop w:val="0"/>
          <w:marBottom w:val="0"/>
          <w:divBdr>
            <w:top w:val="none" w:sz="0" w:space="0" w:color="auto"/>
            <w:left w:val="none" w:sz="0" w:space="0" w:color="auto"/>
            <w:bottom w:val="none" w:sz="0" w:space="0" w:color="auto"/>
            <w:right w:val="none" w:sz="0" w:space="0" w:color="auto"/>
          </w:divBdr>
        </w:div>
        <w:div w:id="1614629877">
          <w:marLeft w:val="0"/>
          <w:marRight w:val="0"/>
          <w:marTop w:val="0"/>
          <w:marBottom w:val="0"/>
          <w:divBdr>
            <w:top w:val="none" w:sz="0" w:space="0" w:color="auto"/>
            <w:left w:val="none" w:sz="0" w:space="0" w:color="auto"/>
            <w:bottom w:val="none" w:sz="0" w:space="0" w:color="auto"/>
            <w:right w:val="none" w:sz="0" w:space="0" w:color="auto"/>
          </w:divBdr>
          <w:divsChild>
            <w:div w:id="1328560894">
              <w:marLeft w:val="0"/>
              <w:marRight w:val="0"/>
              <w:marTop w:val="0"/>
              <w:marBottom w:val="0"/>
              <w:divBdr>
                <w:top w:val="none" w:sz="0" w:space="0" w:color="auto"/>
                <w:left w:val="none" w:sz="0" w:space="0" w:color="auto"/>
                <w:bottom w:val="none" w:sz="0" w:space="0" w:color="auto"/>
                <w:right w:val="none" w:sz="0" w:space="0" w:color="auto"/>
              </w:divBdr>
            </w:div>
            <w:div w:id="1001201947">
              <w:marLeft w:val="0"/>
              <w:marRight w:val="0"/>
              <w:marTop w:val="0"/>
              <w:marBottom w:val="0"/>
              <w:divBdr>
                <w:top w:val="none" w:sz="0" w:space="0" w:color="auto"/>
                <w:left w:val="none" w:sz="0" w:space="0" w:color="auto"/>
                <w:bottom w:val="none" w:sz="0" w:space="0" w:color="auto"/>
                <w:right w:val="none" w:sz="0" w:space="0" w:color="auto"/>
              </w:divBdr>
            </w:div>
            <w:div w:id="736055331">
              <w:marLeft w:val="0"/>
              <w:marRight w:val="0"/>
              <w:marTop w:val="0"/>
              <w:marBottom w:val="0"/>
              <w:divBdr>
                <w:top w:val="none" w:sz="0" w:space="0" w:color="auto"/>
                <w:left w:val="none" w:sz="0" w:space="0" w:color="auto"/>
                <w:bottom w:val="none" w:sz="0" w:space="0" w:color="auto"/>
                <w:right w:val="none" w:sz="0" w:space="0" w:color="auto"/>
              </w:divBdr>
            </w:div>
            <w:div w:id="2117746157">
              <w:marLeft w:val="0"/>
              <w:marRight w:val="0"/>
              <w:marTop w:val="0"/>
              <w:marBottom w:val="0"/>
              <w:divBdr>
                <w:top w:val="none" w:sz="0" w:space="0" w:color="auto"/>
                <w:left w:val="none" w:sz="0" w:space="0" w:color="auto"/>
                <w:bottom w:val="none" w:sz="0" w:space="0" w:color="auto"/>
                <w:right w:val="none" w:sz="0" w:space="0" w:color="auto"/>
              </w:divBdr>
            </w:div>
            <w:div w:id="890964661">
              <w:marLeft w:val="0"/>
              <w:marRight w:val="0"/>
              <w:marTop w:val="0"/>
              <w:marBottom w:val="0"/>
              <w:divBdr>
                <w:top w:val="none" w:sz="0" w:space="0" w:color="auto"/>
                <w:left w:val="none" w:sz="0" w:space="0" w:color="auto"/>
                <w:bottom w:val="none" w:sz="0" w:space="0" w:color="auto"/>
                <w:right w:val="none" w:sz="0" w:space="0" w:color="auto"/>
              </w:divBdr>
            </w:div>
            <w:div w:id="1249534090">
              <w:marLeft w:val="0"/>
              <w:marRight w:val="0"/>
              <w:marTop w:val="0"/>
              <w:marBottom w:val="0"/>
              <w:divBdr>
                <w:top w:val="none" w:sz="0" w:space="0" w:color="auto"/>
                <w:left w:val="none" w:sz="0" w:space="0" w:color="auto"/>
                <w:bottom w:val="none" w:sz="0" w:space="0" w:color="auto"/>
                <w:right w:val="none" w:sz="0" w:space="0" w:color="auto"/>
              </w:divBdr>
            </w:div>
            <w:div w:id="536889502">
              <w:marLeft w:val="0"/>
              <w:marRight w:val="0"/>
              <w:marTop w:val="0"/>
              <w:marBottom w:val="0"/>
              <w:divBdr>
                <w:top w:val="none" w:sz="0" w:space="0" w:color="auto"/>
                <w:left w:val="none" w:sz="0" w:space="0" w:color="auto"/>
                <w:bottom w:val="none" w:sz="0" w:space="0" w:color="auto"/>
                <w:right w:val="none" w:sz="0" w:space="0" w:color="auto"/>
              </w:divBdr>
            </w:div>
            <w:div w:id="1608196991">
              <w:marLeft w:val="0"/>
              <w:marRight w:val="0"/>
              <w:marTop w:val="0"/>
              <w:marBottom w:val="0"/>
              <w:divBdr>
                <w:top w:val="none" w:sz="0" w:space="0" w:color="auto"/>
                <w:left w:val="none" w:sz="0" w:space="0" w:color="auto"/>
                <w:bottom w:val="none" w:sz="0" w:space="0" w:color="auto"/>
                <w:right w:val="none" w:sz="0" w:space="0" w:color="auto"/>
              </w:divBdr>
            </w:div>
            <w:div w:id="1388600879">
              <w:marLeft w:val="0"/>
              <w:marRight w:val="0"/>
              <w:marTop w:val="0"/>
              <w:marBottom w:val="0"/>
              <w:divBdr>
                <w:top w:val="none" w:sz="0" w:space="0" w:color="auto"/>
                <w:left w:val="none" w:sz="0" w:space="0" w:color="auto"/>
                <w:bottom w:val="none" w:sz="0" w:space="0" w:color="auto"/>
                <w:right w:val="none" w:sz="0" w:space="0" w:color="auto"/>
              </w:divBdr>
            </w:div>
            <w:div w:id="1333337417">
              <w:marLeft w:val="0"/>
              <w:marRight w:val="0"/>
              <w:marTop w:val="0"/>
              <w:marBottom w:val="0"/>
              <w:divBdr>
                <w:top w:val="none" w:sz="0" w:space="0" w:color="auto"/>
                <w:left w:val="none" w:sz="0" w:space="0" w:color="auto"/>
                <w:bottom w:val="none" w:sz="0" w:space="0" w:color="auto"/>
                <w:right w:val="none" w:sz="0" w:space="0" w:color="auto"/>
              </w:divBdr>
            </w:div>
            <w:div w:id="2105028656">
              <w:marLeft w:val="0"/>
              <w:marRight w:val="0"/>
              <w:marTop w:val="0"/>
              <w:marBottom w:val="0"/>
              <w:divBdr>
                <w:top w:val="none" w:sz="0" w:space="0" w:color="auto"/>
                <w:left w:val="none" w:sz="0" w:space="0" w:color="auto"/>
                <w:bottom w:val="none" w:sz="0" w:space="0" w:color="auto"/>
                <w:right w:val="none" w:sz="0" w:space="0" w:color="auto"/>
              </w:divBdr>
            </w:div>
            <w:div w:id="831525097">
              <w:marLeft w:val="0"/>
              <w:marRight w:val="0"/>
              <w:marTop w:val="0"/>
              <w:marBottom w:val="0"/>
              <w:divBdr>
                <w:top w:val="none" w:sz="0" w:space="0" w:color="auto"/>
                <w:left w:val="none" w:sz="0" w:space="0" w:color="auto"/>
                <w:bottom w:val="none" w:sz="0" w:space="0" w:color="auto"/>
                <w:right w:val="none" w:sz="0" w:space="0" w:color="auto"/>
              </w:divBdr>
            </w:div>
            <w:div w:id="106585833">
              <w:marLeft w:val="0"/>
              <w:marRight w:val="0"/>
              <w:marTop w:val="0"/>
              <w:marBottom w:val="0"/>
              <w:divBdr>
                <w:top w:val="none" w:sz="0" w:space="0" w:color="auto"/>
                <w:left w:val="none" w:sz="0" w:space="0" w:color="auto"/>
                <w:bottom w:val="none" w:sz="0" w:space="0" w:color="auto"/>
                <w:right w:val="none" w:sz="0" w:space="0" w:color="auto"/>
              </w:divBdr>
            </w:div>
            <w:div w:id="807670695">
              <w:marLeft w:val="0"/>
              <w:marRight w:val="0"/>
              <w:marTop w:val="0"/>
              <w:marBottom w:val="0"/>
              <w:divBdr>
                <w:top w:val="none" w:sz="0" w:space="0" w:color="auto"/>
                <w:left w:val="none" w:sz="0" w:space="0" w:color="auto"/>
                <w:bottom w:val="none" w:sz="0" w:space="0" w:color="auto"/>
                <w:right w:val="none" w:sz="0" w:space="0" w:color="auto"/>
              </w:divBdr>
            </w:div>
            <w:div w:id="911886019">
              <w:marLeft w:val="0"/>
              <w:marRight w:val="0"/>
              <w:marTop w:val="0"/>
              <w:marBottom w:val="0"/>
              <w:divBdr>
                <w:top w:val="none" w:sz="0" w:space="0" w:color="auto"/>
                <w:left w:val="none" w:sz="0" w:space="0" w:color="auto"/>
                <w:bottom w:val="none" w:sz="0" w:space="0" w:color="auto"/>
                <w:right w:val="none" w:sz="0" w:space="0" w:color="auto"/>
              </w:divBdr>
            </w:div>
            <w:div w:id="1155609494">
              <w:marLeft w:val="0"/>
              <w:marRight w:val="0"/>
              <w:marTop w:val="0"/>
              <w:marBottom w:val="0"/>
              <w:divBdr>
                <w:top w:val="none" w:sz="0" w:space="0" w:color="auto"/>
                <w:left w:val="none" w:sz="0" w:space="0" w:color="auto"/>
                <w:bottom w:val="none" w:sz="0" w:space="0" w:color="auto"/>
                <w:right w:val="none" w:sz="0" w:space="0" w:color="auto"/>
              </w:divBdr>
            </w:div>
            <w:div w:id="1113129972">
              <w:marLeft w:val="0"/>
              <w:marRight w:val="0"/>
              <w:marTop w:val="0"/>
              <w:marBottom w:val="0"/>
              <w:divBdr>
                <w:top w:val="none" w:sz="0" w:space="0" w:color="auto"/>
                <w:left w:val="none" w:sz="0" w:space="0" w:color="auto"/>
                <w:bottom w:val="none" w:sz="0" w:space="0" w:color="auto"/>
                <w:right w:val="none" w:sz="0" w:space="0" w:color="auto"/>
              </w:divBdr>
            </w:div>
            <w:div w:id="785154004">
              <w:marLeft w:val="0"/>
              <w:marRight w:val="0"/>
              <w:marTop w:val="0"/>
              <w:marBottom w:val="0"/>
              <w:divBdr>
                <w:top w:val="none" w:sz="0" w:space="0" w:color="auto"/>
                <w:left w:val="none" w:sz="0" w:space="0" w:color="auto"/>
                <w:bottom w:val="none" w:sz="0" w:space="0" w:color="auto"/>
                <w:right w:val="none" w:sz="0" w:space="0" w:color="auto"/>
              </w:divBdr>
            </w:div>
            <w:div w:id="1416128958">
              <w:marLeft w:val="0"/>
              <w:marRight w:val="0"/>
              <w:marTop w:val="0"/>
              <w:marBottom w:val="0"/>
              <w:divBdr>
                <w:top w:val="none" w:sz="0" w:space="0" w:color="auto"/>
                <w:left w:val="none" w:sz="0" w:space="0" w:color="auto"/>
                <w:bottom w:val="none" w:sz="0" w:space="0" w:color="auto"/>
                <w:right w:val="none" w:sz="0" w:space="0" w:color="auto"/>
              </w:divBdr>
            </w:div>
            <w:div w:id="249506711">
              <w:marLeft w:val="0"/>
              <w:marRight w:val="0"/>
              <w:marTop w:val="0"/>
              <w:marBottom w:val="0"/>
              <w:divBdr>
                <w:top w:val="none" w:sz="0" w:space="0" w:color="auto"/>
                <w:left w:val="none" w:sz="0" w:space="0" w:color="auto"/>
                <w:bottom w:val="none" w:sz="0" w:space="0" w:color="auto"/>
                <w:right w:val="none" w:sz="0" w:space="0" w:color="auto"/>
              </w:divBdr>
            </w:div>
          </w:divsChild>
        </w:div>
        <w:div w:id="813791490">
          <w:marLeft w:val="0"/>
          <w:marRight w:val="0"/>
          <w:marTop w:val="0"/>
          <w:marBottom w:val="0"/>
          <w:divBdr>
            <w:top w:val="none" w:sz="0" w:space="0" w:color="auto"/>
            <w:left w:val="none" w:sz="0" w:space="0" w:color="auto"/>
            <w:bottom w:val="none" w:sz="0" w:space="0" w:color="auto"/>
            <w:right w:val="none" w:sz="0" w:space="0" w:color="auto"/>
          </w:divBdr>
          <w:divsChild>
            <w:div w:id="282418658">
              <w:marLeft w:val="0"/>
              <w:marRight w:val="0"/>
              <w:marTop w:val="0"/>
              <w:marBottom w:val="0"/>
              <w:divBdr>
                <w:top w:val="none" w:sz="0" w:space="0" w:color="auto"/>
                <w:left w:val="none" w:sz="0" w:space="0" w:color="auto"/>
                <w:bottom w:val="none" w:sz="0" w:space="0" w:color="auto"/>
                <w:right w:val="none" w:sz="0" w:space="0" w:color="auto"/>
              </w:divBdr>
            </w:div>
            <w:div w:id="709065010">
              <w:marLeft w:val="0"/>
              <w:marRight w:val="0"/>
              <w:marTop w:val="0"/>
              <w:marBottom w:val="0"/>
              <w:divBdr>
                <w:top w:val="none" w:sz="0" w:space="0" w:color="auto"/>
                <w:left w:val="none" w:sz="0" w:space="0" w:color="auto"/>
                <w:bottom w:val="none" w:sz="0" w:space="0" w:color="auto"/>
                <w:right w:val="none" w:sz="0" w:space="0" w:color="auto"/>
              </w:divBdr>
            </w:div>
            <w:div w:id="860630171">
              <w:marLeft w:val="0"/>
              <w:marRight w:val="0"/>
              <w:marTop w:val="0"/>
              <w:marBottom w:val="0"/>
              <w:divBdr>
                <w:top w:val="none" w:sz="0" w:space="0" w:color="auto"/>
                <w:left w:val="none" w:sz="0" w:space="0" w:color="auto"/>
                <w:bottom w:val="none" w:sz="0" w:space="0" w:color="auto"/>
                <w:right w:val="none" w:sz="0" w:space="0" w:color="auto"/>
              </w:divBdr>
            </w:div>
            <w:div w:id="1445610714">
              <w:marLeft w:val="0"/>
              <w:marRight w:val="0"/>
              <w:marTop w:val="0"/>
              <w:marBottom w:val="0"/>
              <w:divBdr>
                <w:top w:val="none" w:sz="0" w:space="0" w:color="auto"/>
                <w:left w:val="none" w:sz="0" w:space="0" w:color="auto"/>
                <w:bottom w:val="none" w:sz="0" w:space="0" w:color="auto"/>
                <w:right w:val="none" w:sz="0" w:space="0" w:color="auto"/>
              </w:divBdr>
            </w:div>
            <w:div w:id="2002275593">
              <w:marLeft w:val="0"/>
              <w:marRight w:val="0"/>
              <w:marTop w:val="0"/>
              <w:marBottom w:val="0"/>
              <w:divBdr>
                <w:top w:val="none" w:sz="0" w:space="0" w:color="auto"/>
                <w:left w:val="none" w:sz="0" w:space="0" w:color="auto"/>
                <w:bottom w:val="none" w:sz="0" w:space="0" w:color="auto"/>
                <w:right w:val="none" w:sz="0" w:space="0" w:color="auto"/>
              </w:divBdr>
            </w:div>
            <w:div w:id="211426894">
              <w:marLeft w:val="0"/>
              <w:marRight w:val="0"/>
              <w:marTop w:val="0"/>
              <w:marBottom w:val="0"/>
              <w:divBdr>
                <w:top w:val="none" w:sz="0" w:space="0" w:color="auto"/>
                <w:left w:val="none" w:sz="0" w:space="0" w:color="auto"/>
                <w:bottom w:val="none" w:sz="0" w:space="0" w:color="auto"/>
                <w:right w:val="none" w:sz="0" w:space="0" w:color="auto"/>
              </w:divBdr>
            </w:div>
            <w:div w:id="339896218">
              <w:marLeft w:val="0"/>
              <w:marRight w:val="0"/>
              <w:marTop w:val="0"/>
              <w:marBottom w:val="0"/>
              <w:divBdr>
                <w:top w:val="none" w:sz="0" w:space="0" w:color="auto"/>
                <w:left w:val="none" w:sz="0" w:space="0" w:color="auto"/>
                <w:bottom w:val="none" w:sz="0" w:space="0" w:color="auto"/>
                <w:right w:val="none" w:sz="0" w:space="0" w:color="auto"/>
              </w:divBdr>
            </w:div>
            <w:div w:id="279264077">
              <w:marLeft w:val="0"/>
              <w:marRight w:val="0"/>
              <w:marTop w:val="0"/>
              <w:marBottom w:val="0"/>
              <w:divBdr>
                <w:top w:val="none" w:sz="0" w:space="0" w:color="auto"/>
                <w:left w:val="none" w:sz="0" w:space="0" w:color="auto"/>
                <w:bottom w:val="none" w:sz="0" w:space="0" w:color="auto"/>
                <w:right w:val="none" w:sz="0" w:space="0" w:color="auto"/>
              </w:divBdr>
            </w:div>
            <w:div w:id="160051835">
              <w:marLeft w:val="0"/>
              <w:marRight w:val="0"/>
              <w:marTop w:val="0"/>
              <w:marBottom w:val="0"/>
              <w:divBdr>
                <w:top w:val="none" w:sz="0" w:space="0" w:color="auto"/>
                <w:left w:val="none" w:sz="0" w:space="0" w:color="auto"/>
                <w:bottom w:val="none" w:sz="0" w:space="0" w:color="auto"/>
                <w:right w:val="none" w:sz="0" w:space="0" w:color="auto"/>
              </w:divBdr>
            </w:div>
            <w:div w:id="1745906727">
              <w:marLeft w:val="0"/>
              <w:marRight w:val="0"/>
              <w:marTop w:val="0"/>
              <w:marBottom w:val="0"/>
              <w:divBdr>
                <w:top w:val="none" w:sz="0" w:space="0" w:color="auto"/>
                <w:left w:val="none" w:sz="0" w:space="0" w:color="auto"/>
                <w:bottom w:val="none" w:sz="0" w:space="0" w:color="auto"/>
                <w:right w:val="none" w:sz="0" w:space="0" w:color="auto"/>
              </w:divBdr>
            </w:div>
            <w:div w:id="683242624">
              <w:marLeft w:val="0"/>
              <w:marRight w:val="0"/>
              <w:marTop w:val="0"/>
              <w:marBottom w:val="0"/>
              <w:divBdr>
                <w:top w:val="none" w:sz="0" w:space="0" w:color="auto"/>
                <w:left w:val="none" w:sz="0" w:space="0" w:color="auto"/>
                <w:bottom w:val="none" w:sz="0" w:space="0" w:color="auto"/>
                <w:right w:val="none" w:sz="0" w:space="0" w:color="auto"/>
              </w:divBdr>
            </w:div>
            <w:div w:id="2073389379">
              <w:marLeft w:val="0"/>
              <w:marRight w:val="0"/>
              <w:marTop w:val="0"/>
              <w:marBottom w:val="0"/>
              <w:divBdr>
                <w:top w:val="none" w:sz="0" w:space="0" w:color="auto"/>
                <w:left w:val="none" w:sz="0" w:space="0" w:color="auto"/>
                <w:bottom w:val="none" w:sz="0" w:space="0" w:color="auto"/>
                <w:right w:val="none" w:sz="0" w:space="0" w:color="auto"/>
              </w:divBdr>
            </w:div>
            <w:div w:id="910893003">
              <w:marLeft w:val="0"/>
              <w:marRight w:val="0"/>
              <w:marTop w:val="0"/>
              <w:marBottom w:val="0"/>
              <w:divBdr>
                <w:top w:val="none" w:sz="0" w:space="0" w:color="auto"/>
                <w:left w:val="none" w:sz="0" w:space="0" w:color="auto"/>
                <w:bottom w:val="none" w:sz="0" w:space="0" w:color="auto"/>
                <w:right w:val="none" w:sz="0" w:space="0" w:color="auto"/>
              </w:divBdr>
            </w:div>
            <w:div w:id="728965843">
              <w:marLeft w:val="0"/>
              <w:marRight w:val="0"/>
              <w:marTop w:val="0"/>
              <w:marBottom w:val="0"/>
              <w:divBdr>
                <w:top w:val="none" w:sz="0" w:space="0" w:color="auto"/>
                <w:left w:val="none" w:sz="0" w:space="0" w:color="auto"/>
                <w:bottom w:val="none" w:sz="0" w:space="0" w:color="auto"/>
                <w:right w:val="none" w:sz="0" w:space="0" w:color="auto"/>
              </w:divBdr>
            </w:div>
            <w:div w:id="1625426396">
              <w:marLeft w:val="0"/>
              <w:marRight w:val="0"/>
              <w:marTop w:val="0"/>
              <w:marBottom w:val="0"/>
              <w:divBdr>
                <w:top w:val="none" w:sz="0" w:space="0" w:color="auto"/>
                <w:left w:val="none" w:sz="0" w:space="0" w:color="auto"/>
                <w:bottom w:val="none" w:sz="0" w:space="0" w:color="auto"/>
                <w:right w:val="none" w:sz="0" w:space="0" w:color="auto"/>
              </w:divBdr>
            </w:div>
            <w:div w:id="1518042249">
              <w:marLeft w:val="0"/>
              <w:marRight w:val="0"/>
              <w:marTop w:val="0"/>
              <w:marBottom w:val="0"/>
              <w:divBdr>
                <w:top w:val="none" w:sz="0" w:space="0" w:color="auto"/>
                <w:left w:val="none" w:sz="0" w:space="0" w:color="auto"/>
                <w:bottom w:val="none" w:sz="0" w:space="0" w:color="auto"/>
                <w:right w:val="none" w:sz="0" w:space="0" w:color="auto"/>
              </w:divBdr>
            </w:div>
            <w:div w:id="1016152495">
              <w:marLeft w:val="0"/>
              <w:marRight w:val="0"/>
              <w:marTop w:val="0"/>
              <w:marBottom w:val="0"/>
              <w:divBdr>
                <w:top w:val="none" w:sz="0" w:space="0" w:color="auto"/>
                <w:left w:val="none" w:sz="0" w:space="0" w:color="auto"/>
                <w:bottom w:val="none" w:sz="0" w:space="0" w:color="auto"/>
                <w:right w:val="none" w:sz="0" w:space="0" w:color="auto"/>
              </w:divBdr>
            </w:div>
            <w:div w:id="1499887986">
              <w:marLeft w:val="0"/>
              <w:marRight w:val="0"/>
              <w:marTop w:val="0"/>
              <w:marBottom w:val="0"/>
              <w:divBdr>
                <w:top w:val="none" w:sz="0" w:space="0" w:color="auto"/>
                <w:left w:val="none" w:sz="0" w:space="0" w:color="auto"/>
                <w:bottom w:val="none" w:sz="0" w:space="0" w:color="auto"/>
                <w:right w:val="none" w:sz="0" w:space="0" w:color="auto"/>
              </w:divBdr>
            </w:div>
            <w:div w:id="976495983">
              <w:marLeft w:val="0"/>
              <w:marRight w:val="0"/>
              <w:marTop w:val="0"/>
              <w:marBottom w:val="0"/>
              <w:divBdr>
                <w:top w:val="none" w:sz="0" w:space="0" w:color="auto"/>
                <w:left w:val="none" w:sz="0" w:space="0" w:color="auto"/>
                <w:bottom w:val="none" w:sz="0" w:space="0" w:color="auto"/>
                <w:right w:val="none" w:sz="0" w:space="0" w:color="auto"/>
              </w:divBdr>
            </w:div>
            <w:div w:id="759369370">
              <w:marLeft w:val="0"/>
              <w:marRight w:val="0"/>
              <w:marTop w:val="0"/>
              <w:marBottom w:val="0"/>
              <w:divBdr>
                <w:top w:val="none" w:sz="0" w:space="0" w:color="auto"/>
                <w:left w:val="none" w:sz="0" w:space="0" w:color="auto"/>
                <w:bottom w:val="none" w:sz="0" w:space="0" w:color="auto"/>
                <w:right w:val="none" w:sz="0" w:space="0" w:color="auto"/>
              </w:divBdr>
            </w:div>
          </w:divsChild>
        </w:div>
        <w:div w:id="1399941842">
          <w:marLeft w:val="0"/>
          <w:marRight w:val="0"/>
          <w:marTop w:val="0"/>
          <w:marBottom w:val="0"/>
          <w:divBdr>
            <w:top w:val="none" w:sz="0" w:space="0" w:color="auto"/>
            <w:left w:val="none" w:sz="0" w:space="0" w:color="auto"/>
            <w:bottom w:val="none" w:sz="0" w:space="0" w:color="auto"/>
            <w:right w:val="none" w:sz="0" w:space="0" w:color="auto"/>
          </w:divBdr>
          <w:divsChild>
            <w:div w:id="1888295157">
              <w:marLeft w:val="0"/>
              <w:marRight w:val="0"/>
              <w:marTop w:val="0"/>
              <w:marBottom w:val="0"/>
              <w:divBdr>
                <w:top w:val="none" w:sz="0" w:space="0" w:color="auto"/>
                <w:left w:val="none" w:sz="0" w:space="0" w:color="auto"/>
                <w:bottom w:val="none" w:sz="0" w:space="0" w:color="auto"/>
                <w:right w:val="none" w:sz="0" w:space="0" w:color="auto"/>
              </w:divBdr>
            </w:div>
            <w:div w:id="1927572138">
              <w:marLeft w:val="0"/>
              <w:marRight w:val="0"/>
              <w:marTop w:val="0"/>
              <w:marBottom w:val="0"/>
              <w:divBdr>
                <w:top w:val="none" w:sz="0" w:space="0" w:color="auto"/>
                <w:left w:val="none" w:sz="0" w:space="0" w:color="auto"/>
                <w:bottom w:val="none" w:sz="0" w:space="0" w:color="auto"/>
                <w:right w:val="none" w:sz="0" w:space="0" w:color="auto"/>
              </w:divBdr>
            </w:div>
            <w:div w:id="438910992">
              <w:marLeft w:val="0"/>
              <w:marRight w:val="0"/>
              <w:marTop w:val="0"/>
              <w:marBottom w:val="0"/>
              <w:divBdr>
                <w:top w:val="none" w:sz="0" w:space="0" w:color="auto"/>
                <w:left w:val="none" w:sz="0" w:space="0" w:color="auto"/>
                <w:bottom w:val="none" w:sz="0" w:space="0" w:color="auto"/>
                <w:right w:val="none" w:sz="0" w:space="0" w:color="auto"/>
              </w:divBdr>
            </w:div>
            <w:div w:id="1119034904">
              <w:marLeft w:val="0"/>
              <w:marRight w:val="0"/>
              <w:marTop w:val="0"/>
              <w:marBottom w:val="0"/>
              <w:divBdr>
                <w:top w:val="none" w:sz="0" w:space="0" w:color="auto"/>
                <w:left w:val="none" w:sz="0" w:space="0" w:color="auto"/>
                <w:bottom w:val="none" w:sz="0" w:space="0" w:color="auto"/>
                <w:right w:val="none" w:sz="0" w:space="0" w:color="auto"/>
              </w:divBdr>
            </w:div>
            <w:div w:id="1299648812">
              <w:marLeft w:val="0"/>
              <w:marRight w:val="0"/>
              <w:marTop w:val="0"/>
              <w:marBottom w:val="0"/>
              <w:divBdr>
                <w:top w:val="none" w:sz="0" w:space="0" w:color="auto"/>
                <w:left w:val="none" w:sz="0" w:space="0" w:color="auto"/>
                <w:bottom w:val="none" w:sz="0" w:space="0" w:color="auto"/>
                <w:right w:val="none" w:sz="0" w:space="0" w:color="auto"/>
              </w:divBdr>
            </w:div>
            <w:div w:id="1260018171">
              <w:marLeft w:val="0"/>
              <w:marRight w:val="0"/>
              <w:marTop w:val="0"/>
              <w:marBottom w:val="0"/>
              <w:divBdr>
                <w:top w:val="none" w:sz="0" w:space="0" w:color="auto"/>
                <w:left w:val="none" w:sz="0" w:space="0" w:color="auto"/>
                <w:bottom w:val="none" w:sz="0" w:space="0" w:color="auto"/>
                <w:right w:val="none" w:sz="0" w:space="0" w:color="auto"/>
              </w:divBdr>
            </w:div>
            <w:div w:id="1202859265">
              <w:marLeft w:val="0"/>
              <w:marRight w:val="0"/>
              <w:marTop w:val="0"/>
              <w:marBottom w:val="0"/>
              <w:divBdr>
                <w:top w:val="none" w:sz="0" w:space="0" w:color="auto"/>
                <w:left w:val="none" w:sz="0" w:space="0" w:color="auto"/>
                <w:bottom w:val="none" w:sz="0" w:space="0" w:color="auto"/>
                <w:right w:val="none" w:sz="0" w:space="0" w:color="auto"/>
              </w:divBdr>
            </w:div>
            <w:div w:id="573900165">
              <w:marLeft w:val="0"/>
              <w:marRight w:val="0"/>
              <w:marTop w:val="0"/>
              <w:marBottom w:val="0"/>
              <w:divBdr>
                <w:top w:val="none" w:sz="0" w:space="0" w:color="auto"/>
                <w:left w:val="none" w:sz="0" w:space="0" w:color="auto"/>
                <w:bottom w:val="none" w:sz="0" w:space="0" w:color="auto"/>
                <w:right w:val="none" w:sz="0" w:space="0" w:color="auto"/>
              </w:divBdr>
            </w:div>
            <w:div w:id="138232234">
              <w:marLeft w:val="0"/>
              <w:marRight w:val="0"/>
              <w:marTop w:val="0"/>
              <w:marBottom w:val="0"/>
              <w:divBdr>
                <w:top w:val="none" w:sz="0" w:space="0" w:color="auto"/>
                <w:left w:val="none" w:sz="0" w:space="0" w:color="auto"/>
                <w:bottom w:val="none" w:sz="0" w:space="0" w:color="auto"/>
                <w:right w:val="none" w:sz="0" w:space="0" w:color="auto"/>
              </w:divBdr>
            </w:div>
            <w:div w:id="1050571138">
              <w:marLeft w:val="0"/>
              <w:marRight w:val="0"/>
              <w:marTop w:val="0"/>
              <w:marBottom w:val="0"/>
              <w:divBdr>
                <w:top w:val="none" w:sz="0" w:space="0" w:color="auto"/>
                <w:left w:val="none" w:sz="0" w:space="0" w:color="auto"/>
                <w:bottom w:val="none" w:sz="0" w:space="0" w:color="auto"/>
                <w:right w:val="none" w:sz="0" w:space="0" w:color="auto"/>
              </w:divBdr>
            </w:div>
            <w:div w:id="916598274">
              <w:marLeft w:val="0"/>
              <w:marRight w:val="0"/>
              <w:marTop w:val="0"/>
              <w:marBottom w:val="0"/>
              <w:divBdr>
                <w:top w:val="none" w:sz="0" w:space="0" w:color="auto"/>
                <w:left w:val="none" w:sz="0" w:space="0" w:color="auto"/>
                <w:bottom w:val="none" w:sz="0" w:space="0" w:color="auto"/>
                <w:right w:val="none" w:sz="0" w:space="0" w:color="auto"/>
              </w:divBdr>
            </w:div>
            <w:div w:id="193004177">
              <w:marLeft w:val="0"/>
              <w:marRight w:val="0"/>
              <w:marTop w:val="0"/>
              <w:marBottom w:val="0"/>
              <w:divBdr>
                <w:top w:val="none" w:sz="0" w:space="0" w:color="auto"/>
                <w:left w:val="none" w:sz="0" w:space="0" w:color="auto"/>
                <w:bottom w:val="none" w:sz="0" w:space="0" w:color="auto"/>
                <w:right w:val="none" w:sz="0" w:space="0" w:color="auto"/>
              </w:divBdr>
            </w:div>
            <w:div w:id="2127966646">
              <w:marLeft w:val="0"/>
              <w:marRight w:val="0"/>
              <w:marTop w:val="0"/>
              <w:marBottom w:val="0"/>
              <w:divBdr>
                <w:top w:val="none" w:sz="0" w:space="0" w:color="auto"/>
                <w:left w:val="none" w:sz="0" w:space="0" w:color="auto"/>
                <w:bottom w:val="none" w:sz="0" w:space="0" w:color="auto"/>
                <w:right w:val="none" w:sz="0" w:space="0" w:color="auto"/>
              </w:divBdr>
            </w:div>
            <w:div w:id="1006786846">
              <w:marLeft w:val="0"/>
              <w:marRight w:val="0"/>
              <w:marTop w:val="0"/>
              <w:marBottom w:val="0"/>
              <w:divBdr>
                <w:top w:val="none" w:sz="0" w:space="0" w:color="auto"/>
                <w:left w:val="none" w:sz="0" w:space="0" w:color="auto"/>
                <w:bottom w:val="none" w:sz="0" w:space="0" w:color="auto"/>
                <w:right w:val="none" w:sz="0" w:space="0" w:color="auto"/>
              </w:divBdr>
            </w:div>
            <w:div w:id="23793415">
              <w:marLeft w:val="0"/>
              <w:marRight w:val="0"/>
              <w:marTop w:val="0"/>
              <w:marBottom w:val="0"/>
              <w:divBdr>
                <w:top w:val="none" w:sz="0" w:space="0" w:color="auto"/>
                <w:left w:val="none" w:sz="0" w:space="0" w:color="auto"/>
                <w:bottom w:val="none" w:sz="0" w:space="0" w:color="auto"/>
                <w:right w:val="none" w:sz="0" w:space="0" w:color="auto"/>
              </w:divBdr>
            </w:div>
            <w:div w:id="428425247">
              <w:marLeft w:val="0"/>
              <w:marRight w:val="0"/>
              <w:marTop w:val="0"/>
              <w:marBottom w:val="0"/>
              <w:divBdr>
                <w:top w:val="none" w:sz="0" w:space="0" w:color="auto"/>
                <w:left w:val="none" w:sz="0" w:space="0" w:color="auto"/>
                <w:bottom w:val="none" w:sz="0" w:space="0" w:color="auto"/>
                <w:right w:val="none" w:sz="0" w:space="0" w:color="auto"/>
              </w:divBdr>
            </w:div>
            <w:div w:id="184830388">
              <w:marLeft w:val="0"/>
              <w:marRight w:val="0"/>
              <w:marTop w:val="0"/>
              <w:marBottom w:val="0"/>
              <w:divBdr>
                <w:top w:val="none" w:sz="0" w:space="0" w:color="auto"/>
                <w:left w:val="none" w:sz="0" w:space="0" w:color="auto"/>
                <w:bottom w:val="none" w:sz="0" w:space="0" w:color="auto"/>
                <w:right w:val="none" w:sz="0" w:space="0" w:color="auto"/>
              </w:divBdr>
            </w:div>
            <w:div w:id="716126313">
              <w:marLeft w:val="0"/>
              <w:marRight w:val="0"/>
              <w:marTop w:val="0"/>
              <w:marBottom w:val="0"/>
              <w:divBdr>
                <w:top w:val="none" w:sz="0" w:space="0" w:color="auto"/>
                <w:left w:val="none" w:sz="0" w:space="0" w:color="auto"/>
                <w:bottom w:val="none" w:sz="0" w:space="0" w:color="auto"/>
                <w:right w:val="none" w:sz="0" w:space="0" w:color="auto"/>
              </w:divBdr>
            </w:div>
            <w:div w:id="501896930">
              <w:marLeft w:val="0"/>
              <w:marRight w:val="0"/>
              <w:marTop w:val="0"/>
              <w:marBottom w:val="0"/>
              <w:divBdr>
                <w:top w:val="none" w:sz="0" w:space="0" w:color="auto"/>
                <w:left w:val="none" w:sz="0" w:space="0" w:color="auto"/>
                <w:bottom w:val="none" w:sz="0" w:space="0" w:color="auto"/>
                <w:right w:val="none" w:sz="0" w:space="0" w:color="auto"/>
              </w:divBdr>
            </w:div>
            <w:div w:id="2006131003">
              <w:marLeft w:val="0"/>
              <w:marRight w:val="0"/>
              <w:marTop w:val="0"/>
              <w:marBottom w:val="0"/>
              <w:divBdr>
                <w:top w:val="none" w:sz="0" w:space="0" w:color="auto"/>
                <w:left w:val="none" w:sz="0" w:space="0" w:color="auto"/>
                <w:bottom w:val="none" w:sz="0" w:space="0" w:color="auto"/>
                <w:right w:val="none" w:sz="0" w:space="0" w:color="auto"/>
              </w:divBdr>
            </w:div>
          </w:divsChild>
        </w:div>
        <w:div w:id="2068411167">
          <w:marLeft w:val="0"/>
          <w:marRight w:val="0"/>
          <w:marTop w:val="0"/>
          <w:marBottom w:val="0"/>
          <w:divBdr>
            <w:top w:val="none" w:sz="0" w:space="0" w:color="auto"/>
            <w:left w:val="none" w:sz="0" w:space="0" w:color="auto"/>
            <w:bottom w:val="none" w:sz="0" w:space="0" w:color="auto"/>
            <w:right w:val="none" w:sz="0" w:space="0" w:color="auto"/>
          </w:divBdr>
          <w:divsChild>
            <w:div w:id="1991981586">
              <w:marLeft w:val="0"/>
              <w:marRight w:val="0"/>
              <w:marTop w:val="0"/>
              <w:marBottom w:val="0"/>
              <w:divBdr>
                <w:top w:val="none" w:sz="0" w:space="0" w:color="auto"/>
                <w:left w:val="none" w:sz="0" w:space="0" w:color="auto"/>
                <w:bottom w:val="none" w:sz="0" w:space="0" w:color="auto"/>
                <w:right w:val="none" w:sz="0" w:space="0" w:color="auto"/>
              </w:divBdr>
            </w:div>
            <w:div w:id="1841894419">
              <w:marLeft w:val="0"/>
              <w:marRight w:val="0"/>
              <w:marTop w:val="0"/>
              <w:marBottom w:val="0"/>
              <w:divBdr>
                <w:top w:val="none" w:sz="0" w:space="0" w:color="auto"/>
                <w:left w:val="none" w:sz="0" w:space="0" w:color="auto"/>
                <w:bottom w:val="none" w:sz="0" w:space="0" w:color="auto"/>
                <w:right w:val="none" w:sz="0" w:space="0" w:color="auto"/>
              </w:divBdr>
            </w:div>
            <w:div w:id="566306962">
              <w:marLeft w:val="0"/>
              <w:marRight w:val="0"/>
              <w:marTop w:val="0"/>
              <w:marBottom w:val="0"/>
              <w:divBdr>
                <w:top w:val="none" w:sz="0" w:space="0" w:color="auto"/>
                <w:left w:val="none" w:sz="0" w:space="0" w:color="auto"/>
                <w:bottom w:val="none" w:sz="0" w:space="0" w:color="auto"/>
                <w:right w:val="none" w:sz="0" w:space="0" w:color="auto"/>
              </w:divBdr>
            </w:div>
            <w:div w:id="265700245">
              <w:marLeft w:val="0"/>
              <w:marRight w:val="0"/>
              <w:marTop w:val="0"/>
              <w:marBottom w:val="0"/>
              <w:divBdr>
                <w:top w:val="none" w:sz="0" w:space="0" w:color="auto"/>
                <w:left w:val="none" w:sz="0" w:space="0" w:color="auto"/>
                <w:bottom w:val="none" w:sz="0" w:space="0" w:color="auto"/>
                <w:right w:val="none" w:sz="0" w:space="0" w:color="auto"/>
              </w:divBdr>
            </w:div>
            <w:div w:id="1296260036">
              <w:marLeft w:val="0"/>
              <w:marRight w:val="0"/>
              <w:marTop w:val="0"/>
              <w:marBottom w:val="0"/>
              <w:divBdr>
                <w:top w:val="none" w:sz="0" w:space="0" w:color="auto"/>
                <w:left w:val="none" w:sz="0" w:space="0" w:color="auto"/>
                <w:bottom w:val="none" w:sz="0" w:space="0" w:color="auto"/>
                <w:right w:val="none" w:sz="0" w:space="0" w:color="auto"/>
              </w:divBdr>
            </w:div>
            <w:div w:id="555580695">
              <w:marLeft w:val="0"/>
              <w:marRight w:val="0"/>
              <w:marTop w:val="0"/>
              <w:marBottom w:val="0"/>
              <w:divBdr>
                <w:top w:val="none" w:sz="0" w:space="0" w:color="auto"/>
                <w:left w:val="none" w:sz="0" w:space="0" w:color="auto"/>
                <w:bottom w:val="none" w:sz="0" w:space="0" w:color="auto"/>
                <w:right w:val="none" w:sz="0" w:space="0" w:color="auto"/>
              </w:divBdr>
            </w:div>
            <w:div w:id="109934520">
              <w:marLeft w:val="0"/>
              <w:marRight w:val="0"/>
              <w:marTop w:val="0"/>
              <w:marBottom w:val="0"/>
              <w:divBdr>
                <w:top w:val="none" w:sz="0" w:space="0" w:color="auto"/>
                <w:left w:val="none" w:sz="0" w:space="0" w:color="auto"/>
                <w:bottom w:val="none" w:sz="0" w:space="0" w:color="auto"/>
                <w:right w:val="none" w:sz="0" w:space="0" w:color="auto"/>
              </w:divBdr>
            </w:div>
            <w:div w:id="1740178408">
              <w:marLeft w:val="0"/>
              <w:marRight w:val="0"/>
              <w:marTop w:val="0"/>
              <w:marBottom w:val="0"/>
              <w:divBdr>
                <w:top w:val="none" w:sz="0" w:space="0" w:color="auto"/>
                <w:left w:val="none" w:sz="0" w:space="0" w:color="auto"/>
                <w:bottom w:val="none" w:sz="0" w:space="0" w:color="auto"/>
                <w:right w:val="none" w:sz="0" w:space="0" w:color="auto"/>
              </w:divBdr>
            </w:div>
            <w:div w:id="1952085912">
              <w:marLeft w:val="0"/>
              <w:marRight w:val="0"/>
              <w:marTop w:val="0"/>
              <w:marBottom w:val="0"/>
              <w:divBdr>
                <w:top w:val="none" w:sz="0" w:space="0" w:color="auto"/>
                <w:left w:val="none" w:sz="0" w:space="0" w:color="auto"/>
                <w:bottom w:val="none" w:sz="0" w:space="0" w:color="auto"/>
                <w:right w:val="none" w:sz="0" w:space="0" w:color="auto"/>
              </w:divBdr>
            </w:div>
            <w:div w:id="571428437">
              <w:marLeft w:val="0"/>
              <w:marRight w:val="0"/>
              <w:marTop w:val="0"/>
              <w:marBottom w:val="0"/>
              <w:divBdr>
                <w:top w:val="none" w:sz="0" w:space="0" w:color="auto"/>
                <w:left w:val="none" w:sz="0" w:space="0" w:color="auto"/>
                <w:bottom w:val="none" w:sz="0" w:space="0" w:color="auto"/>
                <w:right w:val="none" w:sz="0" w:space="0" w:color="auto"/>
              </w:divBdr>
            </w:div>
            <w:div w:id="854686407">
              <w:marLeft w:val="0"/>
              <w:marRight w:val="0"/>
              <w:marTop w:val="0"/>
              <w:marBottom w:val="0"/>
              <w:divBdr>
                <w:top w:val="none" w:sz="0" w:space="0" w:color="auto"/>
                <w:left w:val="none" w:sz="0" w:space="0" w:color="auto"/>
                <w:bottom w:val="none" w:sz="0" w:space="0" w:color="auto"/>
                <w:right w:val="none" w:sz="0" w:space="0" w:color="auto"/>
              </w:divBdr>
            </w:div>
            <w:div w:id="167290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0900">
      <w:bodyDiv w:val="1"/>
      <w:marLeft w:val="0"/>
      <w:marRight w:val="0"/>
      <w:marTop w:val="0"/>
      <w:marBottom w:val="0"/>
      <w:divBdr>
        <w:top w:val="none" w:sz="0" w:space="0" w:color="auto"/>
        <w:left w:val="none" w:sz="0" w:space="0" w:color="auto"/>
        <w:bottom w:val="none" w:sz="0" w:space="0" w:color="auto"/>
        <w:right w:val="none" w:sz="0" w:space="0" w:color="auto"/>
      </w:divBdr>
      <w:divsChild>
        <w:div w:id="898323792">
          <w:marLeft w:val="0"/>
          <w:marRight w:val="0"/>
          <w:marTop w:val="0"/>
          <w:marBottom w:val="0"/>
          <w:divBdr>
            <w:top w:val="none" w:sz="0" w:space="0" w:color="auto"/>
            <w:left w:val="none" w:sz="0" w:space="0" w:color="auto"/>
            <w:bottom w:val="none" w:sz="0" w:space="0" w:color="auto"/>
            <w:right w:val="none" w:sz="0" w:space="0" w:color="auto"/>
          </w:divBdr>
        </w:div>
        <w:div w:id="1942830436">
          <w:marLeft w:val="0"/>
          <w:marRight w:val="0"/>
          <w:marTop w:val="0"/>
          <w:marBottom w:val="0"/>
          <w:divBdr>
            <w:top w:val="none" w:sz="0" w:space="0" w:color="auto"/>
            <w:left w:val="none" w:sz="0" w:space="0" w:color="auto"/>
            <w:bottom w:val="none" w:sz="0" w:space="0" w:color="auto"/>
            <w:right w:val="none" w:sz="0" w:space="0" w:color="auto"/>
          </w:divBdr>
        </w:div>
        <w:div w:id="853420736">
          <w:marLeft w:val="0"/>
          <w:marRight w:val="0"/>
          <w:marTop w:val="0"/>
          <w:marBottom w:val="0"/>
          <w:divBdr>
            <w:top w:val="none" w:sz="0" w:space="0" w:color="auto"/>
            <w:left w:val="none" w:sz="0" w:space="0" w:color="auto"/>
            <w:bottom w:val="none" w:sz="0" w:space="0" w:color="auto"/>
            <w:right w:val="none" w:sz="0" w:space="0" w:color="auto"/>
          </w:divBdr>
        </w:div>
      </w:divsChild>
    </w:div>
    <w:div w:id="261106389">
      <w:bodyDiv w:val="1"/>
      <w:marLeft w:val="0"/>
      <w:marRight w:val="0"/>
      <w:marTop w:val="0"/>
      <w:marBottom w:val="0"/>
      <w:divBdr>
        <w:top w:val="none" w:sz="0" w:space="0" w:color="auto"/>
        <w:left w:val="none" w:sz="0" w:space="0" w:color="auto"/>
        <w:bottom w:val="none" w:sz="0" w:space="0" w:color="auto"/>
        <w:right w:val="none" w:sz="0" w:space="0" w:color="auto"/>
      </w:divBdr>
      <w:divsChild>
        <w:div w:id="1028994278">
          <w:marLeft w:val="0"/>
          <w:marRight w:val="0"/>
          <w:marTop w:val="0"/>
          <w:marBottom w:val="0"/>
          <w:divBdr>
            <w:top w:val="none" w:sz="0" w:space="0" w:color="auto"/>
            <w:left w:val="none" w:sz="0" w:space="0" w:color="auto"/>
            <w:bottom w:val="none" w:sz="0" w:space="0" w:color="auto"/>
            <w:right w:val="none" w:sz="0" w:space="0" w:color="auto"/>
          </w:divBdr>
          <w:divsChild>
            <w:div w:id="1788499465">
              <w:marLeft w:val="0"/>
              <w:marRight w:val="0"/>
              <w:marTop w:val="0"/>
              <w:marBottom w:val="0"/>
              <w:divBdr>
                <w:top w:val="none" w:sz="0" w:space="0" w:color="auto"/>
                <w:left w:val="none" w:sz="0" w:space="0" w:color="auto"/>
                <w:bottom w:val="none" w:sz="0" w:space="0" w:color="auto"/>
                <w:right w:val="none" w:sz="0" w:space="0" w:color="auto"/>
              </w:divBdr>
            </w:div>
          </w:divsChild>
        </w:div>
        <w:div w:id="472717524">
          <w:marLeft w:val="0"/>
          <w:marRight w:val="0"/>
          <w:marTop w:val="0"/>
          <w:marBottom w:val="0"/>
          <w:divBdr>
            <w:top w:val="none" w:sz="0" w:space="0" w:color="auto"/>
            <w:left w:val="none" w:sz="0" w:space="0" w:color="auto"/>
            <w:bottom w:val="none" w:sz="0" w:space="0" w:color="auto"/>
            <w:right w:val="none" w:sz="0" w:space="0" w:color="auto"/>
          </w:divBdr>
          <w:divsChild>
            <w:div w:id="1953776989">
              <w:marLeft w:val="0"/>
              <w:marRight w:val="0"/>
              <w:marTop w:val="0"/>
              <w:marBottom w:val="0"/>
              <w:divBdr>
                <w:top w:val="none" w:sz="0" w:space="0" w:color="auto"/>
                <w:left w:val="none" w:sz="0" w:space="0" w:color="auto"/>
                <w:bottom w:val="none" w:sz="0" w:space="0" w:color="auto"/>
                <w:right w:val="none" w:sz="0" w:space="0" w:color="auto"/>
              </w:divBdr>
            </w:div>
          </w:divsChild>
        </w:div>
        <w:div w:id="1229151482">
          <w:marLeft w:val="0"/>
          <w:marRight w:val="0"/>
          <w:marTop w:val="0"/>
          <w:marBottom w:val="0"/>
          <w:divBdr>
            <w:top w:val="none" w:sz="0" w:space="0" w:color="auto"/>
            <w:left w:val="none" w:sz="0" w:space="0" w:color="auto"/>
            <w:bottom w:val="none" w:sz="0" w:space="0" w:color="auto"/>
            <w:right w:val="none" w:sz="0" w:space="0" w:color="auto"/>
          </w:divBdr>
          <w:divsChild>
            <w:div w:id="453403537">
              <w:marLeft w:val="0"/>
              <w:marRight w:val="0"/>
              <w:marTop w:val="0"/>
              <w:marBottom w:val="0"/>
              <w:divBdr>
                <w:top w:val="none" w:sz="0" w:space="0" w:color="auto"/>
                <w:left w:val="none" w:sz="0" w:space="0" w:color="auto"/>
                <w:bottom w:val="none" w:sz="0" w:space="0" w:color="auto"/>
                <w:right w:val="none" w:sz="0" w:space="0" w:color="auto"/>
              </w:divBdr>
            </w:div>
            <w:div w:id="1553925338">
              <w:marLeft w:val="0"/>
              <w:marRight w:val="0"/>
              <w:marTop w:val="0"/>
              <w:marBottom w:val="0"/>
              <w:divBdr>
                <w:top w:val="none" w:sz="0" w:space="0" w:color="auto"/>
                <w:left w:val="none" w:sz="0" w:space="0" w:color="auto"/>
                <w:bottom w:val="none" w:sz="0" w:space="0" w:color="auto"/>
                <w:right w:val="none" w:sz="0" w:space="0" w:color="auto"/>
              </w:divBdr>
            </w:div>
            <w:div w:id="749736272">
              <w:marLeft w:val="0"/>
              <w:marRight w:val="0"/>
              <w:marTop w:val="0"/>
              <w:marBottom w:val="0"/>
              <w:divBdr>
                <w:top w:val="none" w:sz="0" w:space="0" w:color="auto"/>
                <w:left w:val="none" w:sz="0" w:space="0" w:color="auto"/>
                <w:bottom w:val="none" w:sz="0" w:space="0" w:color="auto"/>
                <w:right w:val="none" w:sz="0" w:space="0" w:color="auto"/>
              </w:divBdr>
            </w:div>
          </w:divsChild>
        </w:div>
        <w:div w:id="1327245658">
          <w:marLeft w:val="0"/>
          <w:marRight w:val="0"/>
          <w:marTop w:val="0"/>
          <w:marBottom w:val="0"/>
          <w:divBdr>
            <w:top w:val="none" w:sz="0" w:space="0" w:color="auto"/>
            <w:left w:val="none" w:sz="0" w:space="0" w:color="auto"/>
            <w:bottom w:val="none" w:sz="0" w:space="0" w:color="auto"/>
            <w:right w:val="none" w:sz="0" w:space="0" w:color="auto"/>
          </w:divBdr>
          <w:divsChild>
            <w:div w:id="2002271084">
              <w:marLeft w:val="0"/>
              <w:marRight w:val="0"/>
              <w:marTop w:val="0"/>
              <w:marBottom w:val="0"/>
              <w:divBdr>
                <w:top w:val="none" w:sz="0" w:space="0" w:color="auto"/>
                <w:left w:val="none" w:sz="0" w:space="0" w:color="auto"/>
                <w:bottom w:val="none" w:sz="0" w:space="0" w:color="auto"/>
                <w:right w:val="none" w:sz="0" w:space="0" w:color="auto"/>
              </w:divBdr>
            </w:div>
            <w:div w:id="702636530">
              <w:marLeft w:val="0"/>
              <w:marRight w:val="0"/>
              <w:marTop w:val="0"/>
              <w:marBottom w:val="0"/>
              <w:divBdr>
                <w:top w:val="none" w:sz="0" w:space="0" w:color="auto"/>
                <w:left w:val="none" w:sz="0" w:space="0" w:color="auto"/>
                <w:bottom w:val="none" w:sz="0" w:space="0" w:color="auto"/>
                <w:right w:val="none" w:sz="0" w:space="0" w:color="auto"/>
              </w:divBdr>
            </w:div>
            <w:div w:id="496002901">
              <w:marLeft w:val="0"/>
              <w:marRight w:val="0"/>
              <w:marTop w:val="0"/>
              <w:marBottom w:val="0"/>
              <w:divBdr>
                <w:top w:val="none" w:sz="0" w:space="0" w:color="auto"/>
                <w:left w:val="none" w:sz="0" w:space="0" w:color="auto"/>
                <w:bottom w:val="none" w:sz="0" w:space="0" w:color="auto"/>
                <w:right w:val="none" w:sz="0" w:space="0" w:color="auto"/>
              </w:divBdr>
            </w:div>
          </w:divsChild>
        </w:div>
        <w:div w:id="2134785967">
          <w:marLeft w:val="0"/>
          <w:marRight w:val="0"/>
          <w:marTop w:val="0"/>
          <w:marBottom w:val="0"/>
          <w:divBdr>
            <w:top w:val="none" w:sz="0" w:space="0" w:color="auto"/>
            <w:left w:val="none" w:sz="0" w:space="0" w:color="auto"/>
            <w:bottom w:val="none" w:sz="0" w:space="0" w:color="auto"/>
            <w:right w:val="none" w:sz="0" w:space="0" w:color="auto"/>
          </w:divBdr>
          <w:divsChild>
            <w:div w:id="1841236339">
              <w:marLeft w:val="0"/>
              <w:marRight w:val="0"/>
              <w:marTop w:val="0"/>
              <w:marBottom w:val="0"/>
              <w:divBdr>
                <w:top w:val="none" w:sz="0" w:space="0" w:color="auto"/>
                <w:left w:val="none" w:sz="0" w:space="0" w:color="auto"/>
                <w:bottom w:val="none" w:sz="0" w:space="0" w:color="auto"/>
                <w:right w:val="none" w:sz="0" w:space="0" w:color="auto"/>
              </w:divBdr>
            </w:div>
          </w:divsChild>
        </w:div>
        <w:div w:id="35130069">
          <w:marLeft w:val="0"/>
          <w:marRight w:val="0"/>
          <w:marTop w:val="0"/>
          <w:marBottom w:val="0"/>
          <w:divBdr>
            <w:top w:val="none" w:sz="0" w:space="0" w:color="auto"/>
            <w:left w:val="none" w:sz="0" w:space="0" w:color="auto"/>
            <w:bottom w:val="none" w:sz="0" w:space="0" w:color="auto"/>
            <w:right w:val="none" w:sz="0" w:space="0" w:color="auto"/>
          </w:divBdr>
          <w:divsChild>
            <w:div w:id="912084327">
              <w:marLeft w:val="0"/>
              <w:marRight w:val="0"/>
              <w:marTop w:val="0"/>
              <w:marBottom w:val="0"/>
              <w:divBdr>
                <w:top w:val="none" w:sz="0" w:space="0" w:color="auto"/>
                <w:left w:val="none" w:sz="0" w:space="0" w:color="auto"/>
                <w:bottom w:val="none" w:sz="0" w:space="0" w:color="auto"/>
                <w:right w:val="none" w:sz="0" w:space="0" w:color="auto"/>
              </w:divBdr>
            </w:div>
          </w:divsChild>
        </w:div>
        <w:div w:id="1521234001">
          <w:marLeft w:val="0"/>
          <w:marRight w:val="0"/>
          <w:marTop w:val="0"/>
          <w:marBottom w:val="0"/>
          <w:divBdr>
            <w:top w:val="none" w:sz="0" w:space="0" w:color="auto"/>
            <w:left w:val="none" w:sz="0" w:space="0" w:color="auto"/>
            <w:bottom w:val="none" w:sz="0" w:space="0" w:color="auto"/>
            <w:right w:val="none" w:sz="0" w:space="0" w:color="auto"/>
          </w:divBdr>
          <w:divsChild>
            <w:div w:id="102771889">
              <w:marLeft w:val="0"/>
              <w:marRight w:val="0"/>
              <w:marTop w:val="0"/>
              <w:marBottom w:val="0"/>
              <w:divBdr>
                <w:top w:val="none" w:sz="0" w:space="0" w:color="auto"/>
                <w:left w:val="none" w:sz="0" w:space="0" w:color="auto"/>
                <w:bottom w:val="none" w:sz="0" w:space="0" w:color="auto"/>
                <w:right w:val="none" w:sz="0" w:space="0" w:color="auto"/>
              </w:divBdr>
            </w:div>
            <w:div w:id="693919319">
              <w:marLeft w:val="0"/>
              <w:marRight w:val="0"/>
              <w:marTop w:val="0"/>
              <w:marBottom w:val="0"/>
              <w:divBdr>
                <w:top w:val="none" w:sz="0" w:space="0" w:color="auto"/>
                <w:left w:val="none" w:sz="0" w:space="0" w:color="auto"/>
                <w:bottom w:val="none" w:sz="0" w:space="0" w:color="auto"/>
                <w:right w:val="none" w:sz="0" w:space="0" w:color="auto"/>
              </w:divBdr>
            </w:div>
          </w:divsChild>
        </w:div>
        <w:div w:id="1922370713">
          <w:marLeft w:val="0"/>
          <w:marRight w:val="0"/>
          <w:marTop w:val="0"/>
          <w:marBottom w:val="0"/>
          <w:divBdr>
            <w:top w:val="none" w:sz="0" w:space="0" w:color="auto"/>
            <w:left w:val="none" w:sz="0" w:space="0" w:color="auto"/>
            <w:bottom w:val="none" w:sz="0" w:space="0" w:color="auto"/>
            <w:right w:val="none" w:sz="0" w:space="0" w:color="auto"/>
          </w:divBdr>
          <w:divsChild>
            <w:div w:id="771507722">
              <w:marLeft w:val="0"/>
              <w:marRight w:val="0"/>
              <w:marTop w:val="0"/>
              <w:marBottom w:val="0"/>
              <w:divBdr>
                <w:top w:val="none" w:sz="0" w:space="0" w:color="auto"/>
                <w:left w:val="none" w:sz="0" w:space="0" w:color="auto"/>
                <w:bottom w:val="none" w:sz="0" w:space="0" w:color="auto"/>
                <w:right w:val="none" w:sz="0" w:space="0" w:color="auto"/>
              </w:divBdr>
            </w:div>
            <w:div w:id="427890481">
              <w:marLeft w:val="0"/>
              <w:marRight w:val="0"/>
              <w:marTop w:val="0"/>
              <w:marBottom w:val="0"/>
              <w:divBdr>
                <w:top w:val="none" w:sz="0" w:space="0" w:color="auto"/>
                <w:left w:val="none" w:sz="0" w:space="0" w:color="auto"/>
                <w:bottom w:val="none" w:sz="0" w:space="0" w:color="auto"/>
                <w:right w:val="none" w:sz="0" w:space="0" w:color="auto"/>
              </w:divBdr>
            </w:div>
            <w:div w:id="923031821">
              <w:marLeft w:val="0"/>
              <w:marRight w:val="0"/>
              <w:marTop w:val="0"/>
              <w:marBottom w:val="0"/>
              <w:divBdr>
                <w:top w:val="none" w:sz="0" w:space="0" w:color="auto"/>
                <w:left w:val="none" w:sz="0" w:space="0" w:color="auto"/>
                <w:bottom w:val="none" w:sz="0" w:space="0" w:color="auto"/>
                <w:right w:val="none" w:sz="0" w:space="0" w:color="auto"/>
              </w:divBdr>
            </w:div>
          </w:divsChild>
        </w:div>
        <w:div w:id="344672855">
          <w:marLeft w:val="0"/>
          <w:marRight w:val="0"/>
          <w:marTop w:val="0"/>
          <w:marBottom w:val="0"/>
          <w:divBdr>
            <w:top w:val="none" w:sz="0" w:space="0" w:color="auto"/>
            <w:left w:val="none" w:sz="0" w:space="0" w:color="auto"/>
            <w:bottom w:val="none" w:sz="0" w:space="0" w:color="auto"/>
            <w:right w:val="none" w:sz="0" w:space="0" w:color="auto"/>
          </w:divBdr>
          <w:divsChild>
            <w:div w:id="1332102109">
              <w:marLeft w:val="0"/>
              <w:marRight w:val="0"/>
              <w:marTop w:val="0"/>
              <w:marBottom w:val="0"/>
              <w:divBdr>
                <w:top w:val="none" w:sz="0" w:space="0" w:color="auto"/>
                <w:left w:val="none" w:sz="0" w:space="0" w:color="auto"/>
                <w:bottom w:val="none" w:sz="0" w:space="0" w:color="auto"/>
                <w:right w:val="none" w:sz="0" w:space="0" w:color="auto"/>
              </w:divBdr>
            </w:div>
          </w:divsChild>
        </w:div>
        <w:div w:id="1517497574">
          <w:marLeft w:val="0"/>
          <w:marRight w:val="0"/>
          <w:marTop w:val="0"/>
          <w:marBottom w:val="0"/>
          <w:divBdr>
            <w:top w:val="none" w:sz="0" w:space="0" w:color="auto"/>
            <w:left w:val="none" w:sz="0" w:space="0" w:color="auto"/>
            <w:bottom w:val="none" w:sz="0" w:space="0" w:color="auto"/>
            <w:right w:val="none" w:sz="0" w:space="0" w:color="auto"/>
          </w:divBdr>
          <w:divsChild>
            <w:div w:id="395057409">
              <w:marLeft w:val="0"/>
              <w:marRight w:val="0"/>
              <w:marTop w:val="0"/>
              <w:marBottom w:val="0"/>
              <w:divBdr>
                <w:top w:val="none" w:sz="0" w:space="0" w:color="auto"/>
                <w:left w:val="none" w:sz="0" w:space="0" w:color="auto"/>
                <w:bottom w:val="none" w:sz="0" w:space="0" w:color="auto"/>
                <w:right w:val="none" w:sz="0" w:space="0" w:color="auto"/>
              </w:divBdr>
            </w:div>
          </w:divsChild>
        </w:div>
        <w:div w:id="1763910398">
          <w:marLeft w:val="0"/>
          <w:marRight w:val="0"/>
          <w:marTop w:val="0"/>
          <w:marBottom w:val="0"/>
          <w:divBdr>
            <w:top w:val="none" w:sz="0" w:space="0" w:color="auto"/>
            <w:left w:val="none" w:sz="0" w:space="0" w:color="auto"/>
            <w:bottom w:val="none" w:sz="0" w:space="0" w:color="auto"/>
            <w:right w:val="none" w:sz="0" w:space="0" w:color="auto"/>
          </w:divBdr>
          <w:divsChild>
            <w:div w:id="429594255">
              <w:marLeft w:val="0"/>
              <w:marRight w:val="0"/>
              <w:marTop w:val="0"/>
              <w:marBottom w:val="0"/>
              <w:divBdr>
                <w:top w:val="none" w:sz="0" w:space="0" w:color="auto"/>
                <w:left w:val="none" w:sz="0" w:space="0" w:color="auto"/>
                <w:bottom w:val="none" w:sz="0" w:space="0" w:color="auto"/>
                <w:right w:val="none" w:sz="0" w:space="0" w:color="auto"/>
              </w:divBdr>
            </w:div>
          </w:divsChild>
        </w:div>
        <w:div w:id="1455515252">
          <w:marLeft w:val="0"/>
          <w:marRight w:val="0"/>
          <w:marTop w:val="0"/>
          <w:marBottom w:val="0"/>
          <w:divBdr>
            <w:top w:val="none" w:sz="0" w:space="0" w:color="auto"/>
            <w:left w:val="none" w:sz="0" w:space="0" w:color="auto"/>
            <w:bottom w:val="none" w:sz="0" w:space="0" w:color="auto"/>
            <w:right w:val="none" w:sz="0" w:space="0" w:color="auto"/>
          </w:divBdr>
          <w:divsChild>
            <w:div w:id="68231556">
              <w:marLeft w:val="0"/>
              <w:marRight w:val="0"/>
              <w:marTop w:val="0"/>
              <w:marBottom w:val="0"/>
              <w:divBdr>
                <w:top w:val="none" w:sz="0" w:space="0" w:color="auto"/>
                <w:left w:val="none" w:sz="0" w:space="0" w:color="auto"/>
                <w:bottom w:val="none" w:sz="0" w:space="0" w:color="auto"/>
                <w:right w:val="none" w:sz="0" w:space="0" w:color="auto"/>
              </w:divBdr>
            </w:div>
            <w:div w:id="1353461237">
              <w:marLeft w:val="0"/>
              <w:marRight w:val="0"/>
              <w:marTop w:val="0"/>
              <w:marBottom w:val="0"/>
              <w:divBdr>
                <w:top w:val="none" w:sz="0" w:space="0" w:color="auto"/>
                <w:left w:val="none" w:sz="0" w:space="0" w:color="auto"/>
                <w:bottom w:val="none" w:sz="0" w:space="0" w:color="auto"/>
                <w:right w:val="none" w:sz="0" w:space="0" w:color="auto"/>
              </w:divBdr>
            </w:div>
            <w:div w:id="513879813">
              <w:marLeft w:val="0"/>
              <w:marRight w:val="0"/>
              <w:marTop w:val="0"/>
              <w:marBottom w:val="0"/>
              <w:divBdr>
                <w:top w:val="none" w:sz="0" w:space="0" w:color="auto"/>
                <w:left w:val="none" w:sz="0" w:space="0" w:color="auto"/>
                <w:bottom w:val="none" w:sz="0" w:space="0" w:color="auto"/>
                <w:right w:val="none" w:sz="0" w:space="0" w:color="auto"/>
              </w:divBdr>
            </w:div>
          </w:divsChild>
        </w:div>
        <w:div w:id="614403580">
          <w:marLeft w:val="0"/>
          <w:marRight w:val="0"/>
          <w:marTop w:val="0"/>
          <w:marBottom w:val="0"/>
          <w:divBdr>
            <w:top w:val="none" w:sz="0" w:space="0" w:color="auto"/>
            <w:left w:val="none" w:sz="0" w:space="0" w:color="auto"/>
            <w:bottom w:val="none" w:sz="0" w:space="0" w:color="auto"/>
            <w:right w:val="none" w:sz="0" w:space="0" w:color="auto"/>
          </w:divBdr>
          <w:divsChild>
            <w:div w:id="560603920">
              <w:marLeft w:val="0"/>
              <w:marRight w:val="0"/>
              <w:marTop w:val="0"/>
              <w:marBottom w:val="0"/>
              <w:divBdr>
                <w:top w:val="none" w:sz="0" w:space="0" w:color="auto"/>
                <w:left w:val="none" w:sz="0" w:space="0" w:color="auto"/>
                <w:bottom w:val="none" w:sz="0" w:space="0" w:color="auto"/>
                <w:right w:val="none" w:sz="0" w:space="0" w:color="auto"/>
              </w:divBdr>
            </w:div>
            <w:div w:id="1003625918">
              <w:marLeft w:val="0"/>
              <w:marRight w:val="0"/>
              <w:marTop w:val="0"/>
              <w:marBottom w:val="0"/>
              <w:divBdr>
                <w:top w:val="none" w:sz="0" w:space="0" w:color="auto"/>
                <w:left w:val="none" w:sz="0" w:space="0" w:color="auto"/>
                <w:bottom w:val="none" w:sz="0" w:space="0" w:color="auto"/>
                <w:right w:val="none" w:sz="0" w:space="0" w:color="auto"/>
              </w:divBdr>
            </w:div>
          </w:divsChild>
        </w:div>
        <w:div w:id="858198942">
          <w:marLeft w:val="0"/>
          <w:marRight w:val="0"/>
          <w:marTop w:val="0"/>
          <w:marBottom w:val="0"/>
          <w:divBdr>
            <w:top w:val="none" w:sz="0" w:space="0" w:color="auto"/>
            <w:left w:val="none" w:sz="0" w:space="0" w:color="auto"/>
            <w:bottom w:val="none" w:sz="0" w:space="0" w:color="auto"/>
            <w:right w:val="none" w:sz="0" w:space="0" w:color="auto"/>
          </w:divBdr>
          <w:divsChild>
            <w:div w:id="65960520">
              <w:marLeft w:val="0"/>
              <w:marRight w:val="0"/>
              <w:marTop w:val="0"/>
              <w:marBottom w:val="0"/>
              <w:divBdr>
                <w:top w:val="none" w:sz="0" w:space="0" w:color="auto"/>
                <w:left w:val="none" w:sz="0" w:space="0" w:color="auto"/>
                <w:bottom w:val="none" w:sz="0" w:space="0" w:color="auto"/>
                <w:right w:val="none" w:sz="0" w:space="0" w:color="auto"/>
              </w:divBdr>
            </w:div>
            <w:div w:id="1189954956">
              <w:marLeft w:val="0"/>
              <w:marRight w:val="0"/>
              <w:marTop w:val="0"/>
              <w:marBottom w:val="0"/>
              <w:divBdr>
                <w:top w:val="none" w:sz="0" w:space="0" w:color="auto"/>
                <w:left w:val="none" w:sz="0" w:space="0" w:color="auto"/>
                <w:bottom w:val="none" w:sz="0" w:space="0" w:color="auto"/>
                <w:right w:val="none" w:sz="0" w:space="0" w:color="auto"/>
              </w:divBdr>
            </w:div>
            <w:div w:id="762602870">
              <w:marLeft w:val="0"/>
              <w:marRight w:val="0"/>
              <w:marTop w:val="0"/>
              <w:marBottom w:val="0"/>
              <w:divBdr>
                <w:top w:val="none" w:sz="0" w:space="0" w:color="auto"/>
                <w:left w:val="none" w:sz="0" w:space="0" w:color="auto"/>
                <w:bottom w:val="none" w:sz="0" w:space="0" w:color="auto"/>
                <w:right w:val="none" w:sz="0" w:space="0" w:color="auto"/>
              </w:divBdr>
            </w:div>
            <w:div w:id="242107098">
              <w:marLeft w:val="0"/>
              <w:marRight w:val="0"/>
              <w:marTop w:val="0"/>
              <w:marBottom w:val="0"/>
              <w:divBdr>
                <w:top w:val="none" w:sz="0" w:space="0" w:color="auto"/>
                <w:left w:val="none" w:sz="0" w:space="0" w:color="auto"/>
                <w:bottom w:val="none" w:sz="0" w:space="0" w:color="auto"/>
                <w:right w:val="none" w:sz="0" w:space="0" w:color="auto"/>
              </w:divBdr>
            </w:div>
          </w:divsChild>
        </w:div>
        <w:div w:id="760298104">
          <w:marLeft w:val="0"/>
          <w:marRight w:val="0"/>
          <w:marTop w:val="0"/>
          <w:marBottom w:val="0"/>
          <w:divBdr>
            <w:top w:val="none" w:sz="0" w:space="0" w:color="auto"/>
            <w:left w:val="none" w:sz="0" w:space="0" w:color="auto"/>
            <w:bottom w:val="none" w:sz="0" w:space="0" w:color="auto"/>
            <w:right w:val="none" w:sz="0" w:space="0" w:color="auto"/>
          </w:divBdr>
          <w:divsChild>
            <w:div w:id="880634125">
              <w:marLeft w:val="0"/>
              <w:marRight w:val="0"/>
              <w:marTop w:val="0"/>
              <w:marBottom w:val="0"/>
              <w:divBdr>
                <w:top w:val="none" w:sz="0" w:space="0" w:color="auto"/>
                <w:left w:val="none" w:sz="0" w:space="0" w:color="auto"/>
                <w:bottom w:val="none" w:sz="0" w:space="0" w:color="auto"/>
                <w:right w:val="none" w:sz="0" w:space="0" w:color="auto"/>
              </w:divBdr>
            </w:div>
          </w:divsChild>
        </w:div>
        <w:div w:id="1347706539">
          <w:marLeft w:val="0"/>
          <w:marRight w:val="0"/>
          <w:marTop w:val="0"/>
          <w:marBottom w:val="0"/>
          <w:divBdr>
            <w:top w:val="none" w:sz="0" w:space="0" w:color="auto"/>
            <w:left w:val="none" w:sz="0" w:space="0" w:color="auto"/>
            <w:bottom w:val="none" w:sz="0" w:space="0" w:color="auto"/>
            <w:right w:val="none" w:sz="0" w:space="0" w:color="auto"/>
          </w:divBdr>
          <w:divsChild>
            <w:div w:id="604002679">
              <w:marLeft w:val="0"/>
              <w:marRight w:val="0"/>
              <w:marTop w:val="0"/>
              <w:marBottom w:val="0"/>
              <w:divBdr>
                <w:top w:val="none" w:sz="0" w:space="0" w:color="auto"/>
                <w:left w:val="none" w:sz="0" w:space="0" w:color="auto"/>
                <w:bottom w:val="none" w:sz="0" w:space="0" w:color="auto"/>
                <w:right w:val="none" w:sz="0" w:space="0" w:color="auto"/>
              </w:divBdr>
            </w:div>
          </w:divsChild>
        </w:div>
        <w:div w:id="2130584630">
          <w:marLeft w:val="0"/>
          <w:marRight w:val="0"/>
          <w:marTop w:val="0"/>
          <w:marBottom w:val="0"/>
          <w:divBdr>
            <w:top w:val="none" w:sz="0" w:space="0" w:color="auto"/>
            <w:left w:val="none" w:sz="0" w:space="0" w:color="auto"/>
            <w:bottom w:val="none" w:sz="0" w:space="0" w:color="auto"/>
            <w:right w:val="none" w:sz="0" w:space="0" w:color="auto"/>
          </w:divBdr>
          <w:divsChild>
            <w:div w:id="1832140411">
              <w:marLeft w:val="0"/>
              <w:marRight w:val="0"/>
              <w:marTop w:val="0"/>
              <w:marBottom w:val="0"/>
              <w:divBdr>
                <w:top w:val="none" w:sz="0" w:space="0" w:color="auto"/>
                <w:left w:val="none" w:sz="0" w:space="0" w:color="auto"/>
                <w:bottom w:val="none" w:sz="0" w:space="0" w:color="auto"/>
                <w:right w:val="none" w:sz="0" w:space="0" w:color="auto"/>
              </w:divBdr>
            </w:div>
          </w:divsChild>
        </w:div>
        <w:div w:id="984317139">
          <w:marLeft w:val="0"/>
          <w:marRight w:val="0"/>
          <w:marTop w:val="0"/>
          <w:marBottom w:val="0"/>
          <w:divBdr>
            <w:top w:val="none" w:sz="0" w:space="0" w:color="auto"/>
            <w:left w:val="none" w:sz="0" w:space="0" w:color="auto"/>
            <w:bottom w:val="none" w:sz="0" w:space="0" w:color="auto"/>
            <w:right w:val="none" w:sz="0" w:space="0" w:color="auto"/>
          </w:divBdr>
          <w:divsChild>
            <w:div w:id="824785315">
              <w:marLeft w:val="0"/>
              <w:marRight w:val="0"/>
              <w:marTop w:val="0"/>
              <w:marBottom w:val="0"/>
              <w:divBdr>
                <w:top w:val="none" w:sz="0" w:space="0" w:color="auto"/>
                <w:left w:val="none" w:sz="0" w:space="0" w:color="auto"/>
                <w:bottom w:val="none" w:sz="0" w:space="0" w:color="auto"/>
                <w:right w:val="none" w:sz="0" w:space="0" w:color="auto"/>
              </w:divBdr>
            </w:div>
          </w:divsChild>
        </w:div>
        <w:div w:id="1458598045">
          <w:marLeft w:val="0"/>
          <w:marRight w:val="0"/>
          <w:marTop w:val="0"/>
          <w:marBottom w:val="0"/>
          <w:divBdr>
            <w:top w:val="none" w:sz="0" w:space="0" w:color="auto"/>
            <w:left w:val="none" w:sz="0" w:space="0" w:color="auto"/>
            <w:bottom w:val="none" w:sz="0" w:space="0" w:color="auto"/>
            <w:right w:val="none" w:sz="0" w:space="0" w:color="auto"/>
          </w:divBdr>
          <w:divsChild>
            <w:div w:id="1173177771">
              <w:marLeft w:val="0"/>
              <w:marRight w:val="0"/>
              <w:marTop w:val="0"/>
              <w:marBottom w:val="0"/>
              <w:divBdr>
                <w:top w:val="none" w:sz="0" w:space="0" w:color="auto"/>
                <w:left w:val="none" w:sz="0" w:space="0" w:color="auto"/>
                <w:bottom w:val="none" w:sz="0" w:space="0" w:color="auto"/>
                <w:right w:val="none" w:sz="0" w:space="0" w:color="auto"/>
              </w:divBdr>
            </w:div>
            <w:div w:id="1125546008">
              <w:marLeft w:val="0"/>
              <w:marRight w:val="0"/>
              <w:marTop w:val="0"/>
              <w:marBottom w:val="0"/>
              <w:divBdr>
                <w:top w:val="none" w:sz="0" w:space="0" w:color="auto"/>
                <w:left w:val="none" w:sz="0" w:space="0" w:color="auto"/>
                <w:bottom w:val="none" w:sz="0" w:space="0" w:color="auto"/>
                <w:right w:val="none" w:sz="0" w:space="0" w:color="auto"/>
              </w:divBdr>
            </w:div>
          </w:divsChild>
        </w:div>
        <w:div w:id="1181700116">
          <w:marLeft w:val="0"/>
          <w:marRight w:val="0"/>
          <w:marTop w:val="0"/>
          <w:marBottom w:val="0"/>
          <w:divBdr>
            <w:top w:val="none" w:sz="0" w:space="0" w:color="auto"/>
            <w:left w:val="none" w:sz="0" w:space="0" w:color="auto"/>
            <w:bottom w:val="none" w:sz="0" w:space="0" w:color="auto"/>
            <w:right w:val="none" w:sz="0" w:space="0" w:color="auto"/>
          </w:divBdr>
          <w:divsChild>
            <w:div w:id="1319652557">
              <w:marLeft w:val="0"/>
              <w:marRight w:val="0"/>
              <w:marTop w:val="0"/>
              <w:marBottom w:val="0"/>
              <w:divBdr>
                <w:top w:val="none" w:sz="0" w:space="0" w:color="auto"/>
                <w:left w:val="none" w:sz="0" w:space="0" w:color="auto"/>
                <w:bottom w:val="none" w:sz="0" w:space="0" w:color="auto"/>
                <w:right w:val="none" w:sz="0" w:space="0" w:color="auto"/>
              </w:divBdr>
            </w:div>
            <w:div w:id="1909880665">
              <w:marLeft w:val="0"/>
              <w:marRight w:val="0"/>
              <w:marTop w:val="0"/>
              <w:marBottom w:val="0"/>
              <w:divBdr>
                <w:top w:val="none" w:sz="0" w:space="0" w:color="auto"/>
                <w:left w:val="none" w:sz="0" w:space="0" w:color="auto"/>
                <w:bottom w:val="none" w:sz="0" w:space="0" w:color="auto"/>
                <w:right w:val="none" w:sz="0" w:space="0" w:color="auto"/>
              </w:divBdr>
            </w:div>
          </w:divsChild>
        </w:div>
        <w:div w:id="912206278">
          <w:marLeft w:val="0"/>
          <w:marRight w:val="0"/>
          <w:marTop w:val="0"/>
          <w:marBottom w:val="0"/>
          <w:divBdr>
            <w:top w:val="none" w:sz="0" w:space="0" w:color="auto"/>
            <w:left w:val="none" w:sz="0" w:space="0" w:color="auto"/>
            <w:bottom w:val="none" w:sz="0" w:space="0" w:color="auto"/>
            <w:right w:val="none" w:sz="0" w:space="0" w:color="auto"/>
          </w:divBdr>
          <w:divsChild>
            <w:div w:id="1063257570">
              <w:marLeft w:val="0"/>
              <w:marRight w:val="0"/>
              <w:marTop w:val="0"/>
              <w:marBottom w:val="0"/>
              <w:divBdr>
                <w:top w:val="none" w:sz="0" w:space="0" w:color="auto"/>
                <w:left w:val="none" w:sz="0" w:space="0" w:color="auto"/>
                <w:bottom w:val="none" w:sz="0" w:space="0" w:color="auto"/>
                <w:right w:val="none" w:sz="0" w:space="0" w:color="auto"/>
              </w:divBdr>
            </w:div>
          </w:divsChild>
        </w:div>
        <w:div w:id="1869903879">
          <w:marLeft w:val="0"/>
          <w:marRight w:val="0"/>
          <w:marTop w:val="0"/>
          <w:marBottom w:val="0"/>
          <w:divBdr>
            <w:top w:val="none" w:sz="0" w:space="0" w:color="auto"/>
            <w:left w:val="none" w:sz="0" w:space="0" w:color="auto"/>
            <w:bottom w:val="none" w:sz="0" w:space="0" w:color="auto"/>
            <w:right w:val="none" w:sz="0" w:space="0" w:color="auto"/>
          </w:divBdr>
          <w:divsChild>
            <w:div w:id="627930366">
              <w:marLeft w:val="0"/>
              <w:marRight w:val="0"/>
              <w:marTop w:val="0"/>
              <w:marBottom w:val="0"/>
              <w:divBdr>
                <w:top w:val="none" w:sz="0" w:space="0" w:color="auto"/>
                <w:left w:val="none" w:sz="0" w:space="0" w:color="auto"/>
                <w:bottom w:val="none" w:sz="0" w:space="0" w:color="auto"/>
                <w:right w:val="none" w:sz="0" w:space="0" w:color="auto"/>
              </w:divBdr>
            </w:div>
          </w:divsChild>
        </w:div>
        <w:div w:id="1431464787">
          <w:marLeft w:val="0"/>
          <w:marRight w:val="0"/>
          <w:marTop w:val="0"/>
          <w:marBottom w:val="0"/>
          <w:divBdr>
            <w:top w:val="none" w:sz="0" w:space="0" w:color="auto"/>
            <w:left w:val="none" w:sz="0" w:space="0" w:color="auto"/>
            <w:bottom w:val="none" w:sz="0" w:space="0" w:color="auto"/>
            <w:right w:val="none" w:sz="0" w:space="0" w:color="auto"/>
          </w:divBdr>
          <w:divsChild>
            <w:div w:id="1153568464">
              <w:marLeft w:val="0"/>
              <w:marRight w:val="0"/>
              <w:marTop w:val="0"/>
              <w:marBottom w:val="0"/>
              <w:divBdr>
                <w:top w:val="none" w:sz="0" w:space="0" w:color="auto"/>
                <w:left w:val="none" w:sz="0" w:space="0" w:color="auto"/>
                <w:bottom w:val="none" w:sz="0" w:space="0" w:color="auto"/>
                <w:right w:val="none" w:sz="0" w:space="0" w:color="auto"/>
              </w:divBdr>
            </w:div>
          </w:divsChild>
        </w:div>
        <w:div w:id="905727049">
          <w:marLeft w:val="0"/>
          <w:marRight w:val="0"/>
          <w:marTop w:val="0"/>
          <w:marBottom w:val="0"/>
          <w:divBdr>
            <w:top w:val="none" w:sz="0" w:space="0" w:color="auto"/>
            <w:left w:val="none" w:sz="0" w:space="0" w:color="auto"/>
            <w:bottom w:val="none" w:sz="0" w:space="0" w:color="auto"/>
            <w:right w:val="none" w:sz="0" w:space="0" w:color="auto"/>
          </w:divBdr>
          <w:divsChild>
            <w:div w:id="2093621555">
              <w:marLeft w:val="0"/>
              <w:marRight w:val="0"/>
              <w:marTop w:val="0"/>
              <w:marBottom w:val="0"/>
              <w:divBdr>
                <w:top w:val="none" w:sz="0" w:space="0" w:color="auto"/>
                <w:left w:val="none" w:sz="0" w:space="0" w:color="auto"/>
                <w:bottom w:val="none" w:sz="0" w:space="0" w:color="auto"/>
                <w:right w:val="none" w:sz="0" w:space="0" w:color="auto"/>
              </w:divBdr>
            </w:div>
          </w:divsChild>
        </w:div>
        <w:div w:id="1844315952">
          <w:marLeft w:val="0"/>
          <w:marRight w:val="0"/>
          <w:marTop w:val="0"/>
          <w:marBottom w:val="0"/>
          <w:divBdr>
            <w:top w:val="none" w:sz="0" w:space="0" w:color="auto"/>
            <w:left w:val="none" w:sz="0" w:space="0" w:color="auto"/>
            <w:bottom w:val="none" w:sz="0" w:space="0" w:color="auto"/>
            <w:right w:val="none" w:sz="0" w:space="0" w:color="auto"/>
          </w:divBdr>
          <w:divsChild>
            <w:div w:id="1038629883">
              <w:marLeft w:val="0"/>
              <w:marRight w:val="0"/>
              <w:marTop w:val="0"/>
              <w:marBottom w:val="0"/>
              <w:divBdr>
                <w:top w:val="none" w:sz="0" w:space="0" w:color="auto"/>
                <w:left w:val="none" w:sz="0" w:space="0" w:color="auto"/>
                <w:bottom w:val="none" w:sz="0" w:space="0" w:color="auto"/>
                <w:right w:val="none" w:sz="0" w:space="0" w:color="auto"/>
              </w:divBdr>
            </w:div>
            <w:div w:id="849951124">
              <w:marLeft w:val="0"/>
              <w:marRight w:val="0"/>
              <w:marTop w:val="0"/>
              <w:marBottom w:val="0"/>
              <w:divBdr>
                <w:top w:val="none" w:sz="0" w:space="0" w:color="auto"/>
                <w:left w:val="none" w:sz="0" w:space="0" w:color="auto"/>
                <w:bottom w:val="none" w:sz="0" w:space="0" w:color="auto"/>
                <w:right w:val="none" w:sz="0" w:space="0" w:color="auto"/>
              </w:divBdr>
            </w:div>
          </w:divsChild>
        </w:div>
        <w:div w:id="258224773">
          <w:marLeft w:val="0"/>
          <w:marRight w:val="0"/>
          <w:marTop w:val="0"/>
          <w:marBottom w:val="0"/>
          <w:divBdr>
            <w:top w:val="none" w:sz="0" w:space="0" w:color="auto"/>
            <w:left w:val="none" w:sz="0" w:space="0" w:color="auto"/>
            <w:bottom w:val="none" w:sz="0" w:space="0" w:color="auto"/>
            <w:right w:val="none" w:sz="0" w:space="0" w:color="auto"/>
          </w:divBdr>
          <w:divsChild>
            <w:div w:id="924531458">
              <w:marLeft w:val="0"/>
              <w:marRight w:val="0"/>
              <w:marTop w:val="0"/>
              <w:marBottom w:val="0"/>
              <w:divBdr>
                <w:top w:val="none" w:sz="0" w:space="0" w:color="auto"/>
                <w:left w:val="none" w:sz="0" w:space="0" w:color="auto"/>
                <w:bottom w:val="none" w:sz="0" w:space="0" w:color="auto"/>
                <w:right w:val="none" w:sz="0" w:space="0" w:color="auto"/>
              </w:divBdr>
            </w:div>
            <w:div w:id="1122916691">
              <w:marLeft w:val="0"/>
              <w:marRight w:val="0"/>
              <w:marTop w:val="0"/>
              <w:marBottom w:val="0"/>
              <w:divBdr>
                <w:top w:val="none" w:sz="0" w:space="0" w:color="auto"/>
                <w:left w:val="none" w:sz="0" w:space="0" w:color="auto"/>
                <w:bottom w:val="none" w:sz="0" w:space="0" w:color="auto"/>
                <w:right w:val="none" w:sz="0" w:space="0" w:color="auto"/>
              </w:divBdr>
            </w:div>
            <w:div w:id="1925259806">
              <w:marLeft w:val="0"/>
              <w:marRight w:val="0"/>
              <w:marTop w:val="0"/>
              <w:marBottom w:val="0"/>
              <w:divBdr>
                <w:top w:val="none" w:sz="0" w:space="0" w:color="auto"/>
                <w:left w:val="none" w:sz="0" w:space="0" w:color="auto"/>
                <w:bottom w:val="none" w:sz="0" w:space="0" w:color="auto"/>
                <w:right w:val="none" w:sz="0" w:space="0" w:color="auto"/>
              </w:divBdr>
            </w:div>
            <w:div w:id="1725567925">
              <w:marLeft w:val="0"/>
              <w:marRight w:val="0"/>
              <w:marTop w:val="0"/>
              <w:marBottom w:val="0"/>
              <w:divBdr>
                <w:top w:val="none" w:sz="0" w:space="0" w:color="auto"/>
                <w:left w:val="none" w:sz="0" w:space="0" w:color="auto"/>
                <w:bottom w:val="none" w:sz="0" w:space="0" w:color="auto"/>
                <w:right w:val="none" w:sz="0" w:space="0" w:color="auto"/>
              </w:divBdr>
            </w:div>
          </w:divsChild>
        </w:div>
        <w:div w:id="1969436820">
          <w:marLeft w:val="0"/>
          <w:marRight w:val="0"/>
          <w:marTop w:val="0"/>
          <w:marBottom w:val="0"/>
          <w:divBdr>
            <w:top w:val="none" w:sz="0" w:space="0" w:color="auto"/>
            <w:left w:val="none" w:sz="0" w:space="0" w:color="auto"/>
            <w:bottom w:val="none" w:sz="0" w:space="0" w:color="auto"/>
            <w:right w:val="none" w:sz="0" w:space="0" w:color="auto"/>
          </w:divBdr>
          <w:divsChild>
            <w:div w:id="474883411">
              <w:marLeft w:val="0"/>
              <w:marRight w:val="0"/>
              <w:marTop w:val="0"/>
              <w:marBottom w:val="0"/>
              <w:divBdr>
                <w:top w:val="none" w:sz="0" w:space="0" w:color="auto"/>
                <w:left w:val="none" w:sz="0" w:space="0" w:color="auto"/>
                <w:bottom w:val="none" w:sz="0" w:space="0" w:color="auto"/>
                <w:right w:val="none" w:sz="0" w:space="0" w:color="auto"/>
              </w:divBdr>
            </w:div>
          </w:divsChild>
        </w:div>
        <w:div w:id="1537083425">
          <w:marLeft w:val="0"/>
          <w:marRight w:val="0"/>
          <w:marTop w:val="0"/>
          <w:marBottom w:val="0"/>
          <w:divBdr>
            <w:top w:val="none" w:sz="0" w:space="0" w:color="auto"/>
            <w:left w:val="none" w:sz="0" w:space="0" w:color="auto"/>
            <w:bottom w:val="none" w:sz="0" w:space="0" w:color="auto"/>
            <w:right w:val="none" w:sz="0" w:space="0" w:color="auto"/>
          </w:divBdr>
          <w:divsChild>
            <w:div w:id="582759777">
              <w:marLeft w:val="0"/>
              <w:marRight w:val="0"/>
              <w:marTop w:val="0"/>
              <w:marBottom w:val="0"/>
              <w:divBdr>
                <w:top w:val="none" w:sz="0" w:space="0" w:color="auto"/>
                <w:left w:val="none" w:sz="0" w:space="0" w:color="auto"/>
                <w:bottom w:val="none" w:sz="0" w:space="0" w:color="auto"/>
                <w:right w:val="none" w:sz="0" w:space="0" w:color="auto"/>
              </w:divBdr>
            </w:div>
          </w:divsChild>
        </w:div>
        <w:div w:id="22369536">
          <w:marLeft w:val="0"/>
          <w:marRight w:val="0"/>
          <w:marTop w:val="0"/>
          <w:marBottom w:val="0"/>
          <w:divBdr>
            <w:top w:val="none" w:sz="0" w:space="0" w:color="auto"/>
            <w:left w:val="none" w:sz="0" w:space="0" w:color="auto"/>
            <w:bottom w:val="none" w:sz="0" w:space="0" w:color="auto"/>
            <w:right w:val="none" w:sz="0" w:space="0" w:color="auto"/>
          </w:divBdr>
          <w:divsChild>
            <w:div w:id="1472600483">
              <w:marLeft w:val="0"/>
              <w:marRight w:val="0"/>
              <w:marTop w:val="0"/>
              <w:marBottom w:val="0"/>
              <w:divBdr>
                <w:top w:val="none" w:sz="0" w:space="0" w:color="auto"/>
                <w:left w:val="none" w:sz="0" w:space="0" w:color="auto"/>
                <w:bottom w:val="none" w:sz="0" w:space="0" w:color="auto"/>
                <w:right w:val="none" w:sz="0" w:space="0" w:color="auto"/>
              </w:divBdr>
            </w:div>
            <w:div w:id="18510229">
              <w:marLeft w:val="0"/>
              <w:marRight w:val="0"/>
              <w:marTop w:val="0"/>
              <w:marBottom w:val="0"/>
              <w:divBdr>
                <w:top w:val="none" w:sz="0" w:space="0" w:color="auto"/>
                <w:left w:val="none" w:sz="0" w:space="0" w:color="auto"/>
                <w:bottom w:val="none" w:sz="0" w:space="0" w:color="auto"/>
                <w:right w:val="none" w:sz="0" w:space="0" w:color="auto"/>
              </w:divBdr>
            </w:div>
            <w:div w:id="505705770">
              <w:marLeft w:val="0"/>
              <w:marRight w:val="0"/>
              <w:marTop w:val="0"/>
              <w:marBottom w:val="0"/>
              <w:divBdr>
                <w:top w:val="none" w:sz="0" w:space="0" w:color="auto"/>
                <w:left w:val="none" w:sz="0" w:space="0" w:color="auto"/>
                <w:bottom w:val="none" w:sz="0" w:space="0" w:color="auto"/>
                <w:right w:val="none" w:sz="0" w:space="0" w:color="auto"/>
              </w:divBdr>
            </w:div>
          </w:divsChild>
        </w:div>
        <w:div w:id="1567915420">
          <w:marLeft w:val="0"/>
          <w:marRight w:val="0"/>
          <w:marTop w:val="0"/>
          <w:marBottom w:val="0"/>
          <w:divBdr>
            <w:top w:val="none" w:sz="0" w:space="0" w:color="auto"/>
            <w:left w:val="none" w:sz="0" w:space="0" w:color="auto"/>
            <w:bottom w:val="none" w:sz="0" w:space="0" w:color="auto"/>
            <w:right w:val="none" w:sz="0" w:space="0" w:color="auto"/>
          </w:divBdr>
          <w:divsChild>
            <w:div w:id="2058122954">
              <w:marLeft w:val="0"/>
              <w:marRight w:val="0"/>
              <w:marTop w:val="0"/>
              <w:marBottom w:val="0"/>
              <w:divBdr>
                <w:top w:val="none" w:sz="0" w:space="0" w:color="auto"/>
                <w:left w:val="none" w:sz="0" w:space="0" w:color="auto"/>
                <w:bottom w:val="none" w:sz="0" w:space="0" w:color="auto"/>
                <w:right w:val="none" w:sz="0" w:space="0" w:color="auto"/>
              </w:divBdr>
            </w:div>
            <w:div w:id="1068770877">
              <w:marLeft w:val="0"/>
              <w:marRight w:val="0"/>
              <w:marTop w:val="0"/>
              <w:marBottom w:val="0"/>
              <w:divBdr>
                <w:top w:val="none" w:sz="0" w:space="0" w:color="auto"/>
                <w:left w:val="none" w:sz="0" w:space="0" w:color="auto"/>
                <w:bottom w:val="none" w:sz="0" w:space="0" w:color="auto"/>
                <w:right w:val="none" w:sz="0" w:space="0" w:color="auto"/>
              </w:divBdr>
            </w:div>
            <w:div w:id="2085447842">
              <w:marLeft w:val="0"/>
              <w:marRight w:val="0"/>
              <w:marTop w:val="0"/>
              <w:marBottom w:val="0"/>
              <w:divBdr>
                <w:top w:val="none" w:sz="0" w:space="0" w:color="auto"/>
                <w:left w:val="none" w:sz="0" w:space="0" w:color="auto"/>
                <w:bottom w:val="none" w:sz="0" w:space="0" w:color="auto"/>
                <w:right w:val="none" w:sz="0" w:space="0" w:color="auto"/>
              </w:divBdr>
            </w:div>
            <w:div w:id="747843743">
              <w:marLeft w:val="0"/>
              <w:marRight w:val="0"/>
              <w:marTop w:val="0"/>
              <w:marBottom w:val="0"/>
              <w:divBdr>
                <w:top w:val="none" w:sz="0" w:space="0" w:color="auto"/>
                <w:left w:val="none" w:sz="0" w:space="0" w:color="auto"/>
                <w:bottom w:val="none" w:sz="0" w:space="0" w:color="auto"/>
                <w:right w:val="none" w:sz="0" w:space="0" w:color="auto"/>
              </w:divBdr>
            </w:div>
          </w:divsChild>
        </w:div>
        <w:div w:id="948590490">
          <w:marLeft w:val="0"/>
          <w:marRight w:val="0"/>
          <w:marTop w:val="0"/>
          <w:marBottom w:val="0"/>
          <w:divBdr>
            <w:top w:val="none" w:sz="0" w:space="0" w:color="auto"/>
            <w:left w:val="none" w:sz="0" w:space="0" w:color="auto"/>
            <w:bottom w:val="none" w:sz="0" w:space="0" w:color="auto"/>
            <w:right w:val="none" w:sz="0" w:space="0" w:color="auto"/>
          </w:divBdr>
          <w:divsChild>
            <w:div w:id="1860896043">
              <w:marLeft w:val="0"/>
              <w:marRight w:val="0"/>
              <w:marTop w:val="0"/>
              <w:marBottom w:val="0"/>
              <w:divBdr>
                <w:top w:val="none" w:sz="0" w:space="0" w:color="auto"/>
                <w:left w:val="none" w:sz="0" w:space="0" w:color="auto"/>
                <w:bottom w:val="none" w:sz="0" w:space="0" w:color="auto"/>
                <w:right w:val="none" w:sz="0" w:space="0" w:color="auto"/>
              </w:divBdr>
            </w:div>
            <w:div w:id="1109735774">
              <w:marLeft w:val="0"/>
              <w:marRight w:val="0"/>
              <w:marTop w:val="0"/>
              <w:marBottom w:val="0"/>
              <w:divBdr>
                <w:top w:val="none" w:sz="0" w:space="0" w:color="auto"/>
                <w:left w:val="none" w:sz="0" w:space="0" w:color="auto"/>
                <w:bottom w:val="none" w:sz="0" w:space="0" w:color="auto"/>
                <w:right w:val="none" w:sz="0" w:space="0" w:color="auto"/>
              </w:divBdr>
            </w:div>
            <w:div w:id="1606889266">
              <w:marLeft w:val="0"/>
              <w:marRight w:val="0"/>
              <w:marTop w:val="0"/>
              <w:marBottom w:val="0"/>
              <w:divBdr>
                <w:top w:val="none" w:sz="0" w:space="0" w:color="auto"/>
                <w:left w:val="none" w:sz="0" w:space="0" w:color="auto"/>
                <w:bottom w:val="none" w:sz="0" w:space="0" w:color="auto"/>
                <w:right w:val="none" w:sz="0" w:space="0" w:color="auto"/>
              </w:divBdr>
            </w:div>
          </w:divsChild>
        </w:div>
        <w:div w:id="1986663787">
          <w:marLeft w:val="0"/>
          <w:marRight w:val="0"/>
          <w:marTop w:val="0"/>
          <w:marBottom w:val="0"/>
          <w:divBdr>
            <w:top w:val="none" w:sz="0" w:space="0" w:color="auto"/>
            <w:left w:val="none" w:sz="0" w:space="0" w:color="auto"/>
            <w:bottom w:val="none" w:sz="0" w:space="0" w:color="auto"/>
            <w:right w:val="none" w:sz="0" w:space="0" w:color="auto"/>
          </w:divBdr>
          <w:divsChild>
            <w:div w:id="1498381998">
              <w:marLeft w:val="0"/>
              <w:marRight w:val="0"/>
              <w:marTop w:val="0"/>
              <w:marBottom w:val="0"/>
              <w:divBdr>
                <w:top w:val="none" w:sz="0" w:space="0" w:color="auto"/>
                <w:left w:val="none" w:sz="0" w:space="0" w:color="auto"/>
                <w:bottom w:val="none" w:sz="0" w:space="0" w:color="auto"/>
                <w:right w:val="none" w:sz="0" w:space="0" w:color="auto"/>
              </w:divBdr>
            </w:div>
            <w:div w:id="250240604">
              <w:marLeft w:val="0"/>
              <w:marRight w:val="0"/>
              <w:marTop w:val="0"/>
              <w:marBottom w:val="0"/>
              <w:divBdr>
                <w:top w:val="none" w:sz="0" w:space="0" w:color="auto"/>
                <w:left w:val="none" w:sz="0" w:space="0" w:color="auto"/>
                <w:bottom w:val="none" w:sz="0" w:space="0" w:color="auto"/>
                <w:right w:val="none" w:sz="0" w:space="0" w:color="auto"/>
              </w:divBdr>
            </w:div>
            <w:div w:id="255403205">
              <w:marLeft w:val="0"/>
              <w:marRight w:val="0"/>
              <w:marTop w:val="0"/>
              <w:marBottom w:val="0"/>
              <w:divBdr>
                <w:top w:val="none" w:sz="0" w:space="0" w:color="auto"/>
                <w:left w:val="none" w:sz="0" w:space="0" w:color="auto"/>
                <w:bottom w:val="none" w:sz="0" w:space="0" w:color="auto"/>
                <w:right w:val="none" w:sz="0" w:space="0" w:color="auto"/>
              </w:divBdr>
            </w:div>
            <w:div w:id="649283512">
              <w:marLeft w:val="0"/>
              <w:marRight w:val="0"/>
              <w:marTop w:val="0"/>
              <w:marBottom w:val="0"/>
              <w:divBdr>
                <w:top w:val="none" w:sz="0" w:space="0" w:color="auto"/>
                <w:left w:val="none" w:sz="0" w:space="0" w:color="auto"/>
                <w:bottom w:val="none" w:sz="0" w:space="0" w:color="auto"/>
                <w:right w:val="none" w:sz="0" w:space="0" w:color="auto"/>
              </w:divBdr>
            </w:div>
          </w:divsChild>
        </w:div>
        <w:div w:id="167645175">
          <w:marLeft w:val="0"/>
          <w:marRight w:val="0"/>
          <w:marTop w:val="0"/>
          <w:marBottom w:val="0"/>
          <w:divBdr>
            <w:top w:val="none" w:sz="0" w:space="0" w:color="auto"/>
            <w:left w:val="none" w:sz="0" w:space="0" w:color="auto"/>
            <w:bottom w:val="none" w:sz="0" w:space="0" w:color="auto"/>
            <w:right w:val="none" w:sz="0" w:space="0" w:color="auto"/>
          </w:divBdr>
          <w:divsChild>
            <w:div w:id="1086615123">
              <w:marLeft w:val="0"/>
              <w:marRight w:val="0"/>
              <w:marTop w:val="0"/>
              <w:marBottom w:val="0"/>
              <w:divBdr>
                <w:top w:val="none" w:sz="0" w:space="0" w:color="auto"/>
                <w:left w:val="none" w:sz="0" w:space="0" w:color="auto"/>
                <w:bottom w:val="none" w:sz="0" w:space="0" w:color="auto"/>
                <w:right w:val="none" w:sz="0" w:space="0" w:color="auto"/>
              </w:divBdr>
            </w:div>
          </w:divsChild>
        </w:div>
        <w:div w:id="1499420189">
          <w:marLeft w:val="0"/>
          <w:marRight w:val="0"/>
          <w:marTop w:val="0"/>
          <w:marBottom w:val="0"/>
          <w:divBdr>
            <w:top w:val="none" w:sz="0" w:space="0" w:color="auto"/>
            <w:left w:val="none" w:sz="0" w:space="0" w:color="auto"/>
            <w:bottom w:val="none" w:sz="0" w:space="0" w:color="auto"/>
            <w:right w:val="none" w:sz="0" w:space="0" w:color="auto"/>
          </w:divBdr>
          <w:divsChild>
            <w:div w:id="266237112">
              <w:marLeft w:val="0"/>
              <w:marRight w:val="0"/>
              <w:marTop w:val="0"/>
              <w:marBottom w:val="0"/>
              <w:divBdr>
                <w:top w:val="none" w:sz="0" w:space="0" w:color="auto"/>
                <w:left w:val="none" w:sz="0" w:space="0" w:color="auto"/>
                <w:bottom w:val="none" w:sz="0" w:space="0" w:color="auto"/>
                <w:right w:val="none" w:sz="0" w:space="0" w:color="auto"/>
              </w:divBdr>
            </w:div>
          </w:divsChild>
        </w:div>
        <w:div w:id="706948060">
          <w:marLeft w:val="0"/>
          <w:marRight w:val="0"/>
          <w:marTop w:val="0"/>
          <w:marBottom w:val="0"/>
          <w:divBdr>
            <w:top w:val="none" w:sz="0" w:space="0" w:color="auto"/>
            <w:left w:val="none" w:sz="0" w:space="0" w:color="auto"/>
            <w:bottom w:val="none" w:sz="0" w:space="0" w:color="auto"/>
            <w:right w:val="none" w:sz="0" w:space="0" w:color="auto"/>
          </w:divBdr>
          <w:divsChild>
            <w:div w:id="1033993679">
              <w:marLeft w:val="0"/>
              <w:marRight w:val="0"/>
              <w:marTop w:val="0"/>
              <w:marBottom w:val="0"/>
              <w:divBdr>
                <w:top w:val="none" w:sz="0" w:space="0" w:color="auto"/>
                <w:left w:val="none" w:sz="0" w:space="0" w:color="auto"/>
                <w:bottom w:val="none" w:sz="0" w:space="0" w:color="auto"/>
                <w:right w:val="none" w:sz="0" w:space="0" w:color="auto"/>
              </w:divBdr>
            </w:div>
          </w:divsChild>
        </w:div>
        <w:div w:id="1517231482">
          <w:marLeft w:val="0"/>
          <w:marRight w:val="0"/>
          <w:marTop w:val="0"/>
          <w:marBottom w:val="0"/>
          <w:divBdr>
            <w:top w:val="none" w:sz="0" w:space="0" w:color="auto"/>
            <w:left w:val="none" w:sz="0" w:space="0" w:color="auto"/>
            <w:bottom w:val="none" w:sz="0" w:space="0" w:color="auto"/>
            <w:right w:val="none" w:sz="0" w:space="0" w:color="auto"/>
          </w:divBdr>
          <w:divsChild>
            <w:div w:id="908688779">
              <w:marLeft w:val="0"/>
              <w:marRight w:val="0"/>
              <w:marTop w:val="0"/>
              <w:marBottom w:val="0"/>
              <w:divBdr>
                <w:top w:val="none" w:sz="0" w:space="0" w:color="auto"/>
                <w:left w:val="none" w:sz="0" w:space="0" w:color="auto"/>
                <w:bottom w:val="none" w:sz="0" w:space="0" w:color="auto"/>
                <w:right w:val="none" w:sz="0" w:space="0" w:color="auto"/>
              </w:divBdr>
            </w:div>
          </w:divsChild>
        </w:div>
        <w:div w:id="1980451953">
          <w:marLeft w:val="0"/>
          <w:marRight w:val="0"/>
          <w:marTop w:val="0"/>
          <w:marBottom w:val="0"/>
          <w:divBdr>
            <w:top w:val="none" w:sz="0" w:space="0" w:color="auto"/>
            <w:left w:val="none" w:sz="0" w:space="0" w:color="auto"/>
            <w:bottom w:val="none" w:sz="0" w:space="0" w:color="auto"/>
            <w:right w:val="none" w:sz="0" w:space="0" w:color="auto"/>
          </w:divBdr>
          <w:divsChild>
            <w:div w:id="1662418439">
              <w:marLeft w:val="0"/>
              <w:marRight w:val="0"/>
              <w:marTop w:val="0"/>
              <w:marBottom w:val="0"/>
              <w:divBdr>
                <w:top w:val="none" w:sz="0" w:space="0" w:color="auto"/>
                <w:left w:val="none" w:sz="0" w:space="0" w:color="auto"/>
                <w:bottom w:val="none" w:sz="0" w:space="0" w:color="auto"/>
                <w:right w:val="none" w:sz="0" w:space="0" w:color="auto"/>
              </w:divBdr>
            </w:div>
            <w:div w:id="6366951">
              <w:marLeft w:val="0"/>
              <w:marRight w:val="0"/>
              <w:marTop w:val="0"/>
              <w:marBottom w:val="0"/>
              <w:divBdr>
                <w:top w:val="none" w:sz="0" w:space="0" w:color="auto"/>
                <w:left w:val="none" w:sz="0" w:space="0" w:color="auto"/>
                <w:bottom w:val="none" w:sz="0" w:space="0" w:color="auto"/>
                <w:right w:val="none" w:sz="0" w:space="0" w:color="auto"/>
              </w:divBdr>
            </w:div>
          </w:divsChild>
        </w:div>
        <w:div w:id="1377002270">
          <w:marLeft w:val="0"/>
          <w:marRight w:val="0"/>
          <w:marTop w:val="0"/>
          <w:marBottom w:val="0"/>
          <w:divBdr>
            <w:top w:val="none" w:sz="0" w:space="0" w:color="auto"/>
            <w:left w:val="none" w:sz="0" w:space="0" w:color="auto"/>
            <w:bottom w:val="none" w:sz="0" w:space="0" w:color="auto"/>
            <w:right w:val="none" w:sz="0" w:space="0" w:color="auto"/>
          </w:divBdr>
          <w:divsChild>
            <w:div w:id="954141986">
              <w:marLeft w:val="0"/>
              <w:marRight w:val="0"/>
              <w:marTop w:val="0"/>
              <w:marBottom w:val="0"/>
              <w:divBdr>
                <w:top w:val="none" w:sz="0" w:space="0" w:color="auto"/>
                <w:left w:val="none" w:sz="0" w:space="0" w:color="auto"/>
                <w:bottom w:val="none" w:sz="0" w:space="0" w:color="auto"/>
                <w:right w:val="none" w:sz="0" w:space="0" w:color="auto"/>
              </w:divBdr>
            </w:div>
            <w:div w:id="1714186326">
              <w:marLeft w:val="0"/>
              <w:marRight w:val="0"/>
              <w:marTop w:val="0"/>
              <w:marBottom w:val="0"/>
              <w:divBdr>
                <w:top w:val="none" w:sz="0" w:space="0" w:color="auto"/>
                <w:left w:val="none" w:sz="0" w:space="0" w:color="auto"/>
                <w:bottom w:val="none" w:sz="0" w:space="0" w:color="auto"/>
                <w:right w:val="none" w:sz="0" w:space="0" w:color="auto"/>
              </w:divBdr>
            </w:div>
          </w:divsChild>
        </w:div>
        <w:div w:id="1845781328">
          <w:marLeft w:val="0"/>
          <w:marRight w:val="0"/>
          <w:marTop w:val="0"/>
          <w:marBottom w:val="0"/>
          <w:divBdr>
            <w:top w:val="none" w:sz="0" w:space="0" w:color="auto"/>
            <w:left w:val="none" w:sz="0" w:space="0" w:color="auto"/>
            <w:bottom w:val="none" w:sz="0" w:space="0" w:color="auto"/>
            <w:right w:val="none" w:sz="0" w:space="0" w:color="auto"/>
          </w:divBdr>
          <w:divsChild>
            <w:div w:id="663355825">
              <w:marLeft w:val="0"/>
              <w:marRight w:val="0"/>
              <w:marTop w:val="0"/>
              <w:marBottom w:val="0"/>
              <w:divBdr>
                <w:top w:val="none" w:sz="0" w:space="0" w:color="auto"/>
                <w:left w:val="none" w:sz="0" w:space="0" w:color="auto"/>
                <w:bottom w:val="none" w:sz="0" w:space="0" w:color="auto"/>
                <w:right w:val="none" w:sz="0" w:space="0" w:color="auto"/>
              </w:divBdr>
            </w:div>
          </w:divsChild>
        </w:div>
        <w:div w:id="436409137">
          <w:marLeft w:val="0"/>
          <w:marRight w:val="0"/>
          <w:marTop w:val="0"/>
          <w:marBottom w:val="0"/>
          <w:divBdr>
            <w:top w:val="none" w:sz="0" w:space="0" w:color="auto"/>
            <w:left w:val="none" w:sz="0" w:space="0" w:color="auto"/>
            <w:bottom w:val="none" w:sz="0" w:space="0" w:color="auto"/>
            <w:right w:val="none" w:sz="0" w:space="0" w:color="auto"/>
          </w:divBdr>
          <w:divsChild>
            <w:div w:id="201678799">
              <w:marLeft w:val="0"/>
              <w:marRight w:val="0"/>
              <w:marTop w:val="0"/>
              <w:marBottom w:val="0"/>
              <w:divBdr>
                <w:top w:val="none" w:sz="0" w:space="0" w:color="auto"/>
                <w:left w:val="none" w:sz="0" w:space="0" w:color="auto"/>
                <w:bottom w:val="none" w:sz="0" w:space="0" w:color="auto"/>
                <w:right w:val="none" w:sz="0" w:space="0" w:color="auto"/>
              </w:divBdr>
            </w:div>
          </w:divsChild>
        </w:div>
        <w:div w:id="1032993970">
          <w:marLeft w:val="0"/>
          <w:marRight w:val="0"/>
          <w:marTop w:val="0"/>
          <w:marBottom w:val="0"/>
          <w:divBdr>
            <w:top w:val="none" w:sz="0" w:space="0" w:color="auto"/>
            <w:left w:val="none" w:sz="0" w:space="0" w:color="auto"/>
            <w:bottom w:val="none" w:sz="0" w:space="0" w:color="auto"/>
            <w:right w:val="none" w:sz="0" w:space="0" w:color="auto"/>
          </w:divBdr>
          <w:divsChild>
            <w:div w:id="1175805091">
              <w:marLeft w:val="0"/>
              <w:marRight w:val="0"/>
              <w:marTop w:val="0"/>
              <w:marBottom w:val="0"/>
              <w:divBdr>
                <w:top w:val="none" w:sz="0" w:space="0" w:color="auto"/>
                <w:left w:val="none" w:sz="0" w:space="0" w:color="auto"/>
                <w:bottom w:val="none" w:sz="0" w:space="0" w:color="auto"/>
                <w:right w:val="none" w:sz="0" w:space="0" w:color="auto"/>
              </w:divBdr>
            </w:div>
            <w:div w:id="1014774">
              <w:marLeft w:val="0"/>
              <w:marRight w:val="0"/>
              <w:marTop w:val="0"/>
              <w:marBottom w:val="0"/>
              <w:divBdr>
                <w:top w:val="none" w:sz="0" w:space="0" w:color="auto"/>
                <w:left w:val="none" w:sz="0" w:space="0" w:color="auto"/>
                <w:bottom w:val="none" w:sz="0" w:space="0" w:color="auto"/>
                <w:right w:val="none" w:sz="0" w:space="0" w:color="auto"/>
              </w:divBdr>
            </w:div>
          </w:divsChild>
        </w:div>
        <w:div w:id="419058992">
          <w:marLeft w:val="0"/>
          <w:marRight w:val="0"/>
          <w:marTop w:val="0"/>
          <w:marBottom w:val="0"/>
          <w:divBdr>
            <w:top w:val="none" w:sz="0" w:space="0" w:color="auto"/>
            <w:left w:val="none" w:sz="0" w:space="0" w:color="auto"/>
            <w:bottom w:val="none" w:sz="0" w:space="0" w:color="auto"/>
            <w:right w:val="none" w:sz="0" w:space="0" w:color="auto"/>
          </w:divBdr>
          <w:divsChild>
            <w:div w:id="2146770380">
              <w:marLeft w:val="0"/>
              <w:marRight w:val="0"/>
              <w:marTop w:val="0"/>
              <w:marBottom w:val="0"/>
              <w:divBdr>
                <w:top w:val="none" w:sz="0" w:space="0" w:color="auto"/>
                <w:left w:val="none" w:sz="0" w:space="0" w:color="auto"/>
                <w:bottom w:val="none" w:sz="0" w:space="0" w:color="auto"/>
                <w:right w:val="none" w:sz="0" w:space="0" w:color="auto"/>
              </w:divBdr>
            </w:div>
          </w:divsChild>
        </w:div>
        <w:div w:id="1263106166">
          <w:marLeft w:val="0"/>
          <w:marRight w:val="0"/>
          <w:marTop w:val="0"/>
          <w:marBottom w:val="0"/>
          <w:divBdr>
            <w:top w:val="none" w:sz="0" w:space="0" w:color="auto"/>
            <w:left w:val="none" w:sz="0" w:space="0" w:color="auto"/>
            <w:bottom w:val="none" w:sz="0" w:space="0" w:color="auto"/>
            <w:right w:val="none" w:sz="0" w:space="0" w:color="auto"/>
          </w:divBdr>
          <w:divsChild>
            <w:div w:id="772631114">
              <w:marLeft w:val="0"/>
              <w:marRight w:val="0"/>
              <w:marTop w:val="0"/>
              <w:marBottom w:val="0"/>
              <w:divBdr>
                <w:top w:val="none" w:sz="0" w:space="0" w:color="auto"/>
                <w:left w:val="none" w:sz="0" w:space="0" w:color="auto"/>
                <w:bottom w:val="none" w:sz="0" w:space="0" w:color="auto"/>
                <w:right w:val="none" w:sz="0" w:space="0" w:color="auto"/>
              </w:divBdr>
            </w:div>
            <w:div w:id="927075878">
              <w:marLeft w:val="0"/>
              <w:marRight w:val="0"/>
              <w:marTop w:val="0"/>
              <w:marBottom w:val="0"/>
              <w:divBdr>
                <w:top w:val="none" w:sz="0" w:space="0" w:color="auto"/>
                <w:left w:val="none" w:sz="0" w:space="0" w:color="auto"/>
                <w:bottom w:val="none" w:sz="0" w:space="0" w:color="auto"/>
                <w:right w:val="none" w:sz="0" w:space="0" w:color="auto"/>
              </w:divBdr>
            </w:div>
          </w:divsChild>
        </w:div>
        <w:div w:id="1743796026">
          <w:marLeft w:val="0"/>
          <w:marRight w:val="0"/>
          <w:marTop w:val="0"/>
          <w:marBottom w:val="0"/>
          <w:divBdr>
            <w:top w:val="none" w:sz="0" w:space="0" w:color="auto"/>
            <w:left w:val="none" w:sz="0" w:space="0" w:color="auto"/>
            <w:bottom w:val="none" w:sz="0" w:space="0" w:color="auto"/>
            <w:right w:val="none" w:sz="0" w:space="0" w:color="auto"/>
          </w:divBdr>
          <w:divsChild>
            <w:div w:id="1934824413">
              <w:marLeft w:val="0"/>
              <w:marRight w:val="0"/>
              <w:marTop w:val="0"/>
              <w:marBottom w:val="0"/>
              <w:divBdr>
                <w:top w:val="none" w:sz="0" w:space="0" w:color="auto"/>
                <w:left w:val="none" w:sz="0" w:space="0" w:color="auto"/>
                <w:bottom w:val="none" w:sz="0" w:space="0" w:color="auto"/>
                <w:right w:val="none" w:sz="0" w:space="0" w:color="auto"/>
              </w:divBdr>
            </w:div>
            <w:div w:id="300500516">
              <w:marLeft w:val="0"/>
              <w:marRight w:val="0"/>
              <w:marTop w:val="0"/>
              <w:marBottom w:val="0"/>
              <w:divBdr>
                <w:top w:val="none" w:sz="0" w:space="0" w:color="auto"/>
                <w:left w:val="none" w:sz="0" w:space="0" w:color="auto"/>
                <w:bottom w:val="none" w:sz="0" w:space="0" w:color="auto"/>
                <w:right w:val="none" w:sz="0" w:space="0" w:color="auto"/>
              </w:divBdr>
            </w:div>
          </w:divsChild>
        </w:div>
        <w:div w:id="434326395">
          <w:marLeft w:val="0"/>
          <w:marRight w:val="0"/>
          <w:marTop w:val="0"/>
          <w:marBottom w:val="0"/>
          <w:divBdr>
            <w:top w:val="none" w:sz="0" w:space="0" w:color="auto"/>
            <w:left w:val="none" w:sz="0" w:space="0" w:color="auto"/>
            <w:bottom w:val="none" w:sz="0" w:space="0" w:color="auto"/>
            <w:right w:val="none" w:sz="0" w:space="0" w:color="auto"/>
          </w:divBdr>
          <w:divsChild>
            <w:div w:id="843470498">
              <w:marLeft w:val="0"/>
              <w:marRight w:val="0"/>
              <w:marTop w:val="0"/>
              <w:marBottom w:val="0"/>
              <w:divBdr>
                <w:top w:val="none" w:sz="0" w:space="0" w:color="auto"/>
                <w:left w:val="none" w:sz="0" w:space="0" w:color="auto"/>
                <w:bottom w:val="none" w:sz="0" w:space="0" w:color="auto"/>
                <w:right w:val="none" w:sz="0" w:space="0" w:color="auto"/>
              </w:divBdr>
            </w:div>
          </w:divsChild>
        </w:div>
        <w:div w:id="1812558184">
          <w:marLeft w:val="0"/>
          <w:marRight w:val="0"/>
          <w:marTop w:val="0"/>
          <w:marBottom w:val="0"/>
          <w:divBdr>
            <w:top w:val="none" w:sz="0" w:space="0" w:color="auto"/>
            <w:left w:val="none" w:sz="0" w:space="0" w:color="auto"/>
            <w:bottom w:val="none" w:sz="0" w:space="0" w:color="auto"/>
            <w:right w:val="none" w:sz="0" w:space="0" w:color="auto"/>
          </w:divBdr>
          <w:divsChild>
            <w:div w:id="1131745671">
              <w:marLeft w:val="0"/>
              <w:marRight w:val="0"/>
              <w:marTop w:val="0"/>
              <w:marBottom w:val="0"/>
              <w:divBdr>
                <w:top w:val="none" w:sz="0" w:space="0" w:color="auto"/>
                <w:left w:val="none" w:sz="0" w:space="0" w:color="auto"/>
                <w:bottom w:val="none" w:sz="0" w:space="0" w:color="auto"/>
                <w:right w:val="none" w:sz="0" w:space="0" w:color="auto"/>
              </w:divBdr>
            </w:div>
          </w:divsChild>
        </w:div>
        <w:div w:id="766384352">
          <w:marLeft w:val="0"/>
          <w:marRight w:val="0"/>
          <w:marTop w:val="0"/>
          <w:marBottom w:val="0"/>
          <w:divBdr>
            <w:top w:val="none" w:sz="0" w:space="0" w:color="auto"/>
            <w:left w:val="none" w:sz="0" w:space="0" w:color="auto"/>
            <w:bottom w:val="none" w:sz="0" w:space="0" w:color="auto"/>
            <w:right w:val="none" w:sz="0" w:space="0" w:color="auto"/>
          </w:divBdr>
          <w:divsChild>
            <w:div w:id="1027675155">
              <w:marLeft w:val="0"/>
              <w:marRight w:val="0"/>
              <w:marTop w:val="0"/>
              <w:marBottom w:val="0"/>
              <w:divBdr>
                <w:top w:val="none" w:sz="0" w:space="0" w:color="auto"/>
                <w:left w:val="none" w:sz="0" w:space="0" w:color="auto"/>
                <w:bottom w:val="none" w:sz="0" w:space="0" w:color="auto"/>
                <w:right w:val="none" w:sz="0" w:space="0" w:color="auto"/>
              </w:divBdr>
            </w:div>
          </w:divsChild>
        </w:div>
        <w:div w:id="606813443">
          <w:marLeft w:val="0"/>
          <w:marRight w:val="0"/>
          <w:marTop w:val="0"/>
          <w:marBottom w:val="0"/>
          <w:divBdr>
            <w:top w:val="none" w:sz="0" w:space="0" w:color="auto"/>
            <w:left w:val="none" w:sz="0" w:space="0" w:color="auto"/>
            <w:bottom w:val="none" w:sz="0" w:space="0" w:color="auto"/>
            <w:right w:val="none" w:sz="0" w:space="0" w:color="auto"/>
          </w:divBdr>
          <w:divsChild>
            <w:div w:id="1564561061">
              <w:marLeft w:val="0"/>
              <w:marRight w:val="0"/>
              <w:marTop w:val="0"/>
              <w:marBottom w:val="0"/>
              <w:divBdr>
                <w:top w:val="none" w:sz="0" w:space="0" w:color="auto"/>
                <w:left w:val="none" w:sz="0" w:space="0" w:color="auto"/>
                <w:bottom w:val="none" w:sz="0" w:space="0" w:color="auto"/>
                <w:right w:val="none" w:sz="0" w:space="0" w:color="auto"/>
              </w:divBdr>
            </w:div>
            <w:div w:id="651519546">
              <w:marLeft w:val="0"/>
              <w:marRight w:val="0"/>
              <w:marTop w:val="0"/>
              <w:marBottom w:val="0"/>
              <w:divBdr>
                <w:top w:val="none" w:sz="0" w:space="0" w:color="auto"/>
                <w:left w:val="none" w:sz="0" w:space="0" w:color="auto"/>
                <w:bottom w:val="none" w:sz="0" w:space="0" w:color="auto"/>
                <w:right w:val="none" w:sz="0" w:space="0" w:color="auto"/>
              </w:divBdr>
            </w:div>
            <w:div w:id="1590576874">
              <w:marLeft w:val="0"/>
              <w:marRight w:val="0"/>
              <w:marTop w:val="0"/>
              <w:marBottom w:val="0"/>
              <w:divBdr>
                <w:top w:val="none" w:sz="0" w:space="0" w:color="auto"/>
                <w:left w:val="none" w:sz="0" w:space="0" w:color="auto"/>
                <w:bottom w:val="none" w:sz="0" w:space="0" w:color="auto"/>
                <w:right w:val="none" w:sz="0" w:space="0" w:color="auto"/>
              </w:divBdr>
            </w:div>
          </w:divsChild>
        </w:div>
        <w:div w:id="928657019">
          <w:marLeft w:val="0"/>
          <w:marRight w:val="0"/>
          <w:marTop w:val="0"/>
          <w:marBottom w:val="0"/>
          <w:divBdr>
            <w:top w:val="none" w:sz="0" w:space="0" w:color="auto"/>
            <w:left w:val="none" w:sz="0" w:space="0" w:color="auto"/>
            <w:bottom w:val="none" w:sz="0" w:space="0" w:color="auto"/>
            <w:right w:val="none" w:sz="0" w:space="0" w:color="auto"/>
          </w:divBdr>
          <w:divsChild>
            <w:div w:id="981039577">
              <w:marLeft w:val="0"/>
              <w:marRight w:val="0"/>
              <w:marTop w:val="0"/>
              <w:marBottom w:val="0"/>
              <w:divBdr>
                <w:top w:val="none" w:sz="0" w:space="0" w:color="auto"/>
                <w:left w:val="none" w:sz="0" w:space="0" w:color="auto"/>
                <w:bottom w:val="none" w:sz="0" w:space="0" w:color="auto"/>
                <w:right w:val="none" w:sz="0" w:space="0" w:color="auto"/>
              </w:divBdr>
            </w:div>
            <w:div w:id="856427459">
              <w:marLeft w:val="0"/>
              <w:marRight w:val="0"/>
              <w:marTop w:val="0"/>
              <w:marBottom w:val="0"/>
              <w:divBdr>
                <w:top w:val="none" w:sz="0" w:space="0" w:color="auto"/>
                <w:left w:val="none" w:sz="0" w:space="0" w:color="auto"/>
                <w:bottom w:val="none" w:sz="0" w:space="0" w:color="auto"/>
                <w:right w:val="none" w:sz="0" w:space="0" w:color="auto"/>
              </w:divBdr>
            </w:div>
          </w:divsChild>
        </w:div>
        <w:div w:id="1522164061">
          <w:marLeft w:val="0"/>
          <w:marRight w:val="0"/>
          <w:marTop w:val="0"/>
          <w:marBottom w:val="0"/>
          <w:divBdr>
            <w:top w:val="none" w:sz="0" w:space="0" w:color="auto"/>
            <w:left w:val="none" w:sz="0" w:space="0" w:color="auto"/>
            <w:bottom w:val="none" w:sz="0" w:space="0" w:color="auto"/>
            <w:right w:val="none" w:sz="0" w:space="0" w:color="auto"/>
          </w:divBdr>
          <w:divsChild>
            <w:div w:id="1234662603">
              <w:marLeft w:val="0"/>
              <w:marRight w:val="0"/>
              <w:marTop w:val="0"/>
              <w:marBottom w:val="0"/>
              <w:divBdr>
                <w:top w:val="none" w:sz="0" w:space="0" w:color="auto"/>
                <w:left w:val="none" w:sz="0" w:space="0" w:color="auto"/>
                <w:bottom w:val="none" w:sz="0" w:space="0" w:color="auto"/>
                <w:right w:val="none" w:sz="0" w:space="0" w:color="auto"/>
              </w:divBdr>
            </w:div>
            <w:div w:id="696929244">
              <w:marLeft w:val="0"/>
              <w:marRight w:val="0"/>
              <w:marTop w:val="0"/>
              <w:marBottom w:val="0"/>
              <w:divBdr>
                <w:top w:val="none" w:sz="0" w:space="0" w:color="auto"/>
                <w:left w:val="none" w:sz="0" w:space="0" w:color="auto"/>
                <w:bottom w:val="none" w:sz="0" w:space="0" w:color="auto"/>
                <w:right w:val="none" w:sz="0" w:space="0" w:color="auto"/>
              </w:divBdr>
            </w:div>
            <w:div w:id="1487086543">
              <w:marLeft w:val="0"/>
              <w:marRight w:val="0"/>
              <w:marTop w:val="0"/>
              <w:marBottom w:val="0"/>
              <w:divBdr>
                <w:top w:val="none" w:sz="0" w:space="0" w:color="auto"/>
                <w:left w:val="none" w:sz="0" w:space="0" w:color="auto"/>
                <w:bottom w:val="none" w:sz="0" w:space="0" w:color="auto"/>
                <w:right w:val="none" w:sz="0" w:space="0" w:color="auto"/>
              </w:divBdr>
            </w:div>
          </w:divsChild>
        </w:div>
        <w:div w:id="478428496">
          <w:marLeft w:val="0"/>
          <w:marRight w:val="0"/>
          <w:marTop w:val="0"/>
          <w:marBottom w:val="0"/>
          <w:divBdr>
            <w:top w:val="none" w:sz="0" w:space="0" w:color="auto"/>
            <w:left w:val="none" w:sz="0" w:space="0" w:color="auto"/>
            <w:bottom w:val="none" w:sz="0" w:space="0" w:color="auto"/>
            <w:right w:val="none" w:sz="0" w:space="0" w:color="auto"/>
          </w:divBdr>
          <w:divsChild>
            <w:div w:id="1513490200">
              <w:marLeft w:val="0"/>
              <w:marRight w:val="0"/>
              <w:marTop w:val="0"/>
              <w:marBottom w:val="0"/>
              <w:divBdr>
                <w:top w:val="none" w:sz="0" w:space="0" w:color="auto"/>
                <w:left w:val="none" w:sz="0" w:space="0" w:color="auto"/>
                <w:bottom w:val="none" w:sz="0" w:space="0" w:color="auto"/>
                <w:right w:val="none" w:sz="0" w:space="0" w:color="auto"/>
              </w:divBdr>
            </w:div>
          </w:divsChild>
        </w:div>
        <w:div w:id="1538544202">
          <w:marLeft w:val="0"/>
          <w:marRight w:val="0"/>
          <w:marTop w:val="0"/>
          <w:marBottom w:val="0"/>
          <w:divBdr>
            <w:top w:val="none" w:sz="0" w:space="0" w:color="auto"/>
            <w:left w:val="none" w:sz="0" w:space="0" w:color="auto"/>
            <w:bottom w:val="none" w:sz="0" w:space="0" w:color="auto"/>
            <w:right w:val="none" w:sz="0" w:space="0" w:color="auto"/>
          </w:divBdr>
          <w:divsChild>
            <w:div w:id="871915639">
              <w:marLeft w:val="0"/>
              <w:marRight w:val="0"/>
              <w:marTop w:val="0"/>
              <w:marBottom w:val="0"/>
              <w:divBdr>
                <w:top w:val="none" w:sz="0" w:space="0" w:color="auto"/>
                <w:left w:val="none" w:sz="0" w:space="0" w:color="auto"/>
                <w:bottom w:val="none" w:sz="0" w:space="0" w:color="auto"/>
                <w:right w:val="none" w:sz="0" w:space="0" w:color="auto"/>
              </w:divBdr>
            </w:div>
          </w:divsChild>
        </w:div>
        <w:div w:id="953173585">
          <w:marLeft w:val="0"/>
          <w:marRight w:val="0"/>
          <w:marTop w:val="0"/>
          <w:marBottom w:val="0"/>
          <w:divBdr>
            <w:top w:val="none" w:sz="0" w:space="0" w:color="auto"/>
            <w:left w:val="none" w:sz="0" w:space="0" w:color="auto"/>
            <w:bottom w:val="none" w:sz="0" w:space="0" w:color="auto"/>
            <w:right w:val="none" w:sz="0" w:space="0" w:color="auto"/>
          </w:divBdr>
          <w:divsChild>
            <w:div w:id="2124180759">
              <w:marLeft w:val="0"/>
              <w:marRight w:val="0"/>
              <w:marTop w:val="0"/>
              <w:marBottom w:val="0"/>
              <w:divBdr>
                <w:top w:val="none" w:sz="0" w:space="0" w:color="auto"/>
                <w:left w:val="none" w:sz="0" w:space="0" w:color="auto"/>
                <w:bottom w:val="none" w:sz="0" w:space="0" w:color="auto"/>
                <w:right w:val="none" w:sz="0" w:space="0" w:color="auto"/>
              </w:divBdr>
            </w:div>
          </w:divsChild>
        </w:div>
        <w:div w:id="146089575">
          <w:marLeft w:val="0"/>
          <w:marRight w:val="0"/>
          <w:marTop w:val="0"/>
          <w:marBottom w:val="0"/>
          <w:divBdr>
            <w:top w:val="none" w:sz="0" w:space="0" w:color="auto"/>
            <w:left w:val="none" w:sz="0" w:space="0" w:color="auto"/>
            <w:bottom w:val="none" w:sz="0" w:space="0" w:color="auto"/>
            <w:right w:val="none" w:sz="0" w:space="0" w:color="auto"/>
          </w:divBdr>
          <w:divsChild>
            <w:div w:id="544753018">
              <w:marLeft w:val="0"/>
              <w:marRight w:val="0"/>
              <w:marTop w:val="0"/>
              <w:marBottom w:val="0"/>
              <w:divBdr>
                <w:top w:val="none" w:sz="0" w:space="0" w:color="auto"/>
                <w:left w:val="none" w:sz="0" w:space="0" w:color="auto"/>
                <w:bottom w:val="none" w:sz="0" w:space="0" w:color="auto"/>
                <w:right w:val="none" w:sz="0" w:space="0" w:color="auto"/>
              </w:divBdr>
            </w:div>
          </w:divsChild>
        </w:div>
        <w:div w:id="573702673">
          <w:marLeft w:val="0"/>
          <w:marRight w:val="0"/>
          <w:marTop w:val="0"/>
          <w:marBottom w:val="0"/>
          <w:divBdr>
            <w:top w:val="none" w:sz="0" w:space="0" w:color="auto"/>
            <w:left w:val="none" w:sz="0" w:space="0" w:color="auto"/>
            <w:bottom w:val="none" w:sz="0" w:space="0" w:color="auto"/>
            <w:right w:val="none" w:sz="0" w:space="0" w:color="auto"/>
          </w:divBdr>
          <w:divsChild>
            <w:div w:id="1190997194">
              <w:marLeft w:val="0"/>
              <w:marRight w:val="0"/>
              <w:marTop w:val="0"/>
              <w:marBottom w:val="0"/>
              <w:divBdr>
                <w:top w:val="none" w:sz="0" w:space="0" w:color="auto"/>
                <w:left w:val="none" w:sz="0" w:space="0" w:color="auto"/>
                <w:bottom w:val="none" w:sz="0" w:space="0" w:color="auto"/>
                <w:right w:val="none" w:sz="0" w:space="0" w:color="auto"/>
              </w:divBdr>
            </w:div>
            <w:div w:id="1689211670">
              <w:marLeft w:val="0"/>
              <w:marRight w:val="0"/>
              <w:marTop w:val="0"/>
              <w:marBottom w:val="0"/>
              <w:divBdr>
                <w:top w:val="none" w:sz="0" w:space="0" w:color="auto"/>
                <w:left w:val="none" w:sz="0" w:space="0" w:color="auto"/>
                <w:bottom w:val="none" w:sz="0" w:space="0" w:color="auto"/>
                <w:right w:val="none" w:sz="0" w:space="0" w:color="auto"/>
              </w:divBdr>
            </w:div>
          </w:divsChild>
        </w:div>
        <w:div w:id="1589651168">
          <w:marLeft w:val="0"/>
          <w:marRight w:val="0"/>
          <w:marTop w:val="0"/>
          <w:marBottom w:val="0"/>
          <w:divBdr>
            <w:top w:val="none" w:sz="0" w:space="0" w:color="auto"/>
            <w:left w:val="none" w:sz="0" w:space="0" w:color="auto"/>
            <w:bottom w:val="none" w:sz="0" w:space="0" w:color="auto"/>
            <w:right w:val="none" w:sz="0" w:space="0" w:color="auto"/>
          </w:divBdr>
          <w:divsChild>
            <w:div w:id="1251355940">
              <w:marLeft w:val="0"/>
              <w:marRight w:val="0"/>
              <w:marTop w:val="0"/>
              <w:marBottom w:val="0"/>
              <w:divBdr>
                <w:top w:val="none" w:sz="0" w:space="0" w:color="auto"/>
                <w:left w:val="none" w:sz="0" w:space="0" w:color="auto"/>
                <w:bottom w:val="none" w:sz="0" w:space="0" w:color="auto"/>
                <w:right w:val="none" w:sz="0" w:space="0" w:color="auto"/>
              </w:divBdr>
            </w:div>
            <w:div w:id="1299192319">
              <w:marLeft w:val="0"/>
              <w:marRight w:val="0"/>
              <w:marTop w:val="0"/>
              <w:marBottom w:val="0"/>
              <w:divBdr>
                <w:top w:val="none" w:sz="0" w:space="0" w:color="auto"/>
                <w:left w:val="none" w:sz="0" w:space="0" w:color="auto"/>
                <w:bottom w:val="none" w:sz="0" w:space="0" w:color="auto"/>
                <w:right w:val="none" w:sz="0" w:space="0" w:color="auto"/>
              </w:divBdr>
            </w:div>
            <w:div w:id="1568808027">
              <w:marLeft w:val="0"/>
              <w:marRight w:val="0"/>
              <w:marTop w:val="0"/>
              <w:marBottom w:val="0"/>
              <w:divBdr>
                <w:top w:val="none" w:sz="0" w:space="0" w:color="auto"/>
                <w:left w:val="none" w:sz="0" w:space="0" w:color="auto"/>
                <w:bottom w:val="none" w:sz="0" w:space="0" w:color="auto"/>
                <w:right w:val="none" w:sz="0" w:space="0" w:color="auto"/>
              </w:divBdr>
            </w:div>
          </w:divsChild>
        </w:div>
        <w:div w:id="754936875">
          <w:marLeft w:val="0"/>
          <w:marRight w:val="0"/>
          <w:marTop w:val="0"/>
          <w:marBottom w:val="0"/>
          <w:divBdr>
            <w:top w:val="none" w:sz="0" w:space="0" w:color="auto"/>
            <w:left w:val="none" w:sz="0" w:space="0" w:color="auto"/>
            <w:bottom w:val="none" w:sz="0" w:space="0" w:color="auto"/>
            <w:right w:val="none" w:sz="0" w:space="0" w:color="auto"/>
          </w:divBdr>
          <w:divsChild>
            <w:div w:id="1966504362">
              <w:marLeft w:val="0"/>
              <w:marRight w:val="0"/>
              <w:marTop w:val="0"/>
              <w:marBottom w:val="0"/>
              <w:divBdr>
                <w:top w:val="none" w:sz="0" w:space="0" w:color="auto"/>
                <w:left w:val="none" w:sz="0" w:space="0" w:color="auto"/>
                <w:bottom w:val="none" w:sz="0" w:space="0" w:color="auto"/>
                <w:right w:val="none" w:sz="0" w:space="0" w:color="auto"/>
              </w:divBdr>
            </w:div>
          </w:divsChild>
        </w:div>
        <w:div w:id="2144155153">
          <w:marLeft w:val="0"/>
          <w:marRight w:val="0"/>
          <w:marTop w:val="0"/>
          <w:marBottom w:val="0"/>
          <w:divBdr>
            <w:top w:val="none" w:sz="0" w:space="0" w:color="auto"/>
            <w:left w:val="none" w:sz="0" w:space="0" w:color="auto"/>
            <w:bottom w:val="none" w:sz="0" w:space="0" w:color="auto"/>
            <w:right w:val="none" w:sz="0" w:space="0" w:color="auto"/>
          </w:divBdr>
          <w:divsChild>
            <w:div w:id="1525482736">
              <w:marLeft w:val="0"/>
              <w:marRight w:val="0"/>
              <w:marTop w:val="0"/>
              <w:marBottom w:val="0"/>
              <w:divBdr>
                <w:top w:val="none" w:sz="0" w:space="0" w:color="auto"/>
                <w:left w:val="none" w:sz="0" w:space="0" w:color="auto"/>
                <w:bottom w:val="none" w:sz="0" w:space="0" w:color="auto"/>
                <w:right w:val="none" w:sz="0" w:space="0" w:color="auto"/>
              </w:divBdr>
            </w:div>
          </w:divsChild>
        </w:div>
        <w:div w:id="1086146365">
          <w:marLeft w:val="0"/>
          <w:marRight w:val="0"/>
          <w:marTop w:val="0"/>
          <w:marBottom w:val="0"/>
          <w:divBdr>
            <w:top w:val="none" w:sz="0" w:space="0" w:color="auto"/>
            <w:left w:val="none" w:sz="0" w:space="0" w:color="auto"/>
            <w:bottom w:val="none" w:sz="0" w:space="0" w:color="auto"/>
            <w:right w:val="none" w:sz="0" w:space="0" w:color="auto"/>
          </w:divBdr>
          <w:divsChild>
            <w:div w:id="1045102893">
              <w:marLeft w:val="0"/>
              <w:marRight w:val="0"/>
              <w:marTop w:val="0"/>
              <w:marBottom w:val="0"/>
              <w:divBdr>
                <w:top w:val="none" w:sz="0" w:space="0" w:color="auto"/>
                <w:left w:val="none" w:sz="0" w:space="0" w:color="auto"/>
                <w:bottom w:val="none" w:sz="0" w:space="0" w:color="auto"/>
                <w:right w:val="none" w:sz="0" w:space="0" w:color="auto"/>
              </w:divBdr>
            </w:div>
            <w:div w:id="870998171">
              <w:marLeft w:val="0"/>
              <w:marRight w:val="0"/>
              <w:marTop w:val="0"/>
              <w:marBottom w:val="0"/>
              <w:divBdr>
                <w:top w:val="none" w:sz="0" w:space="0" w:color="auto"/>
                <w:left w:val="none" w:sz="0" w:space="0" w:color="auto"/>
                <w:bottom w:val="none" w:sz="0" w:space="0" w:color="auto"/>
                <w:right w:val="none" w:sz="0" w:space="0" w:color="auto"/>
              </w:divBdr>
            </w:div>
          </w:divsChild>
        </w:div>
        <w:div w:id="824247460">
          <w:marLeft w:val="0"/>
          <w:marRight w:val="0"/>
          <w:marTop w:val="0"/>
          <w:marBottom w:val="0"/>
          <w:divBdr>
            <w:top w:val="none" w:sz="0" w:space="0" w:color="auto"/>
            <w:left w:val="none" w:sz="0" w:space="0" w:color="auto"/>
            <w:bottom w:val="none" w:sz="0" w:space="0" w:color="auto"/>
            <w:right w:val="none" w:sz="0" w:space="0" w:color="auto"/>
          </w:divBdr>
          <w:divsChild>
            <w:div w:id="2127386555">
              <w:marLeft w:val="0"/>
              <w:marRight w:val="0"/>
              <w:marTop w:val="0"/>
              <w:marBottom w:val="0"/>
              <w:divBdr>
                <w:top w:val="none" w:sz="0" w:space="0" w:color="auto"/>
                <w:left w:val="none" w:sz="0" w:space="0" w:color="auto"/>
                <w:bottom w:val="none" w:sz="0" w:space="0" w:color="auto"/>
                <w:right w:val="none" w:sz="0" w:space="0" w:color="auto"/>
              </w:divBdr>
            </w:div>
            <w:div w:id="1293633008">
              <w:marLeft w:val="0"/>
              <w:marRight w:val="0"/>
              <w:marTop w:val="0"/>
              <w:marBottom w:val="0"/>
              <w:divBdr>
                <w:top w:val="none" w:sz="0" w:space="0" w:color="auto"/>
                <w:left w:val="none" w:sz="0" w:space="0" w:color="auto"/>
                <w:bottom w:val="none" w:sz="0" w:space="0" w:color="auto"/>
                <w:right w:val="none" w:sz="0" w:space="0" w:color="auto"/>
              </w:divBdr>
            </w:div>
          </w:divsChild>
        </w:div>
        <w:div w:id="708258640">
          <w:marLeft w:val="0"/>
          <w:marRight w:val="0"/>
          <w:marTop w:val="0"/>
          <w:marBottom w:val="0"/>
          <w:divBdr>
            <w:top w:val="none" w:sz="0" w:space="0" w:color="auto"/>
            <w:left w:val="none" w:sz="0" w:space="0" w:color="auto"/>
            <w:bottom w:val="none" w:sz="0" w:space="0" w:color="auto"/>
            <w:right w:val="none" w:sz="0" w:space="0" w:color="auto"/>
          </w:divBdr>
          <w:divsChild>
            <w:div w:id="134883391">
              <w:marLeft w:val="0"/>
              <w:marRight w:val="0"/>
              <w:marTop w:val="0"/>
              <w:marBottom w:val="0"/>
              <w:divBdr>
                <w:top w:val="none" w:sz="0" w:space="0" w:color="auto"/>
                <w:left w:val="none" w:sz="0" w:space="0" w:color="auto"/>
                <w:bottom w:val="none" w:sz="0" w:space="0" w:color="auto"/>
                <w:right w:val="none" w:sz="0" w:space="0" w:color="auto"/>
              </w:divBdr>
            </w:div>
            <w:div w:id="188416788">
              <w:marLeft w:val="0"/>
              <w:marRight w:val="0"/>
              <w:marTop w:val="0"/>
              <w:marBottom w:val="0"/>
              <w:divBdr>
                <w:top w:val="none" w:sz="0" w:space="0" w:color="auto"/>
                <w:left w:val="none" w:sz="0" w:space="0" w:color="auto"/>
                <w:bottom w:val="none" w:sz="0" w:space="0" w:color="auto"/>
                <w:right w:val="none" w:sz="0" w:space="0" w:color="auto"/>
              </w:divBdr>
            </w:div>
          </w:divsChild>
        </w:div>
        <w:div w:id="85079495">
          <w:marLeft w:val="0"/>
          <w:marRight w:val="0"/>
          <w:marTop w:val="0"/>
          <w:marBottom w:val="0"/>
          <w:divBdr>
            <w:top w:val="none" w:sz="0" w:space="0" w:color="auto"/>
            <w:left w:val="none" w:sz="0" w:space="0" w:color="auto"/>
            <w:bottom w:val="none" w:sz="0" w:space="0" w:color="auto"/>
            <w:right w:val="none" w:sz="0" w:space="0" w:color="auto"/>
          </w:divBdr>
          <w:divsChild>
            <w:div w:id="1078946295">
              <w:marLeft w:val="0"/>
              <w:marRight w:val="0"/>
              <w:marTop w:val="0"/>
              <w:marBottom w:val="0"/>
              <w:divBdr>
                <w:top w:val="none" w:sz="0" w:space="0" w:color="auto"/>
                <w:left w:val="none" w:sz="0" w:space="0" w:color="auto"/>
                <w:bottom w:val="none" w:sz="0" w:space="0" w:color="auto"/>
                <w:right w:val="none" w:sz="0" w:space="0" w:color="auto"/>
              </w:divBdr>
            </w:div>
            <w:div w:id="1115098058">
              <w:marLeft w:val="0"/>
              <w:marRight w:val="0"/>
              <w:marTop w:val="0"/>
              <w:marBottom w:val="0"/>
              <w:divBdr>
                <w:top w:val="none" w:sz="0" w:space="0" w:color="auto"/>
                <w:left w:val="none" w:sz="0" w:space="0" w:color="auto"/>
                <w:bottom w:val="none" w:sz="0" w:space="0" w:color="auto"/>
                <w:right w:val="none" w:sz="0" w:space="0" w:color="auto"/>
              </w:divBdr>
            </w:div>
            <w:div w:id="1209026705">
              <w:marLeft w:val="0"/>
              <w:marRight w:val="0"/>
              <w:marTop w:val="0"/>
              <w:marBottom w:val="0"/>
              <w:divBdr>
                <w:top w:val="none" w:sz="0" w:space="0" w:color="auto"/>
                <w:left w:val="none" w:sz="0" w:space="0" w:color="auto"/>
                <w:bottom w:val="none" w:sz="0" w:space="0" w:color="auto"/>
                <w:right w:val="none" w:sz="0" w:space="0" w:color="auto"/>
              </w:divBdr>
            </w:div>
          </w:divsChild>
        </w:div>
        <w:div w:id="324013720">
          <w:marLeft w:val="0"/>
          <w:marRight w:val="0"/>
          <w:marTop w:val="0"/>
          <w:marBottom w:val="0"/>
          <w:divBdr>
            <w:top w:val="none" w:sz="0" w:space="0" w:color="auto"/>
            <w:left w:val="none" w:sz="0" w:space="0" w:color="auto"/>
            <w:bottom w:val="none" w:sz="0" w:space="0" w:color="auto"/>
            <w:right w:val="none" w:sz="0" w:space="0" w:color="auto"/>
          </w:divBdr>
          <w:divsChild>
            <w:div w:id="663896162">
              <w:marLeft w:val="0"/>
              <w:marRight w:val="0"/>
              <w:marTop w:val="0"/>
              <w:marBottom w:val="0"/>
              <w:divBdr>
                <w:top w:val="none" w:sz="0" w:space="0" w:color="auto"/>
                <w:left w:val="none" w:sz="0" w:space="0" w:color="auto"/>
                <w:bottom w:val="none" w:sz="0" w:space="0" w:color="auto"/>
                <w:right w:val="none" w:sz="0" w:space="0" w:color="auto"/>
              </w:divBdr>
            </w:div>
          </w:divsChild>
        </w:div>
        <w:div w:id="1372995073">
          <w:marLeft w:val="0"/>
          <w:marRight w:val="0"/>
          <w:marTop w:val="0"/>
          <w:marBottom w:val="0"/>
          <w:divBdr>
            <w:top w:val="none" w:sz="0" w:space="0" w:color="auto"/>
            <w:left w:val="none" w:sz="0" w:space="0" w:color="auto"/>
            <w:bottom w:val="none" w:sz="0" w:space="0" w:color="auto"/>
            <w:right w:val="none" w:sz="0" w:space="0" w:color="auto"/>
          </w:divBdr>
          <w:divsChild>
            <w:div w:id="2024043950">
              <w:marLeft w:val="0"/>
              <w:marRight w:val="0"/>
              <w:marTop w:val="0"/>
              <w:marBottom w:val="0"/>
              <w:divBdr>
                <w:top w:val="none" w:sz="0" w:space="0" w:color="auto"/>
                <w:left w:val="none" w:sz="0" w:space="0" w:color="auto"/>
                <w:bottom w:val="none" w:sz="0" w:space="0" w:color="auto"/>
                <w:right w:val="none" w:sz="0" w:space="0" w:color="auto"/>
              </w:divBdr>
            </w:div>
          </w:divsChild>
        </w:div>
        <w:div w:id="2002928062">
          <w:marLeft w:val="0"/>
          <w:marRight w:val="0"/>
          <w:marTop w:val="0"/>
          <w:marBottom w:val="0"/>
          <w:divBdr>
            <w:top w:val="none" w:sz="0" w:space="0" w:color="auto"/>
            <w:left w:val="none" w:sz="0" w:space="0" w:color="auto"/>
            <w:bottom w:val="none" w:sz="0" w:space="0" w:color="auto"/>
            <w:right w:val="none" w:sz="0" w:space="0" w:color="auto"/>
          </w:divBdr>
          <w:divsChild>
            <w:div w:id="1326469696">
              <w:marLeft w:val="0"/>
              <w:marRight w:val="0"/>
              <w:marTop w:val="0"/>
              <w:marBottom w:val="0"/>
              <w:divBdr>
                <w:top w:val="none" w:sz="0" w:space="0" w:color="auto"/>
                <w:left w:val="none" w:sz="0" w:space="0" w:color="auto"/>
                <w:bottom w:val="none" w:sz="0" w:space="0" w:color="auto"/>
                <w:right w:val="none" w:sz="0" w:space="0" w:color="auto"/>
              </w:divBdr>
            </w:div>
          </w:divsChild>
        </w:div>
        <w:div w:id="777796041">
          <w:marLeft w:val="0"/>
          <w:marRight w:val="0"/>
          <w:marTop w:val="0"/>
          <w:marBottom w:val="0"/>
          <w:divBdr>
            <w:top w:val="none" w:sz="0" w:space="0" w:color="auto"/>
            <w:left w:val="none" w:sz="0" w:space="0" w:color="auto"/>
            <w:bottom w:val="none" w:sz="0" w:space="0" w:color="auto"/>
            <w:right w:val="none" w:sz="0" w:space="0" w:color="auto"/>
          </w:divBdr>
          <w:divsChild>
            <w:div w:id="7026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195523">
      <w:bodyDiv w:val="1"/>
      <w:marLeft w:val="0"/>
      <w:marRight w:val="0"/>
      <w:marTop w:val="0"/>
      <w:marBottom w:val="0"/>
      <w:divBdr>
        <w:top w:val="none" w:sz="0" w:space="0" w:color="auto"/>
        <w:left w:val="none" w:sz="0" w:space="0" w:color="auto"/>
        <w:bottom w:val="none" w:sz="0" w:space="0" w:color="auto"/>
        <w:right w:val="none" w:sz="0" w:space="0" w:color="auto"/>
      </w:divBdr>
      <w:divsChild>
        <w:div w:id="1470856275">
          <w:marLeft w:val="0"/>
          <w:marRight w:val="0"/>
          <w:marTop w:val="0"/>
          <w:marBottom w:val="0"/>
          <w:divBdr>
            <w:top w:val="none" w:sz="0" w:space="0" w:color="auto"/>
            <w:left w:val="none" w:sz="0" w:space="0" w:color="auto"/>
            <w:bottom w:val="none" w:sz="0" w:space="0" w:color="auto"/>
            <w:right w:val="none" w:sz="0" w:space="0" w:color="auto"/>
          </w:divBdr>
        </w:div>
        <w:div w:id="1008799474">
          <w:marLeft w:val="0"/>
          <w:marRight w:val="0"/>
          <w:marTop w:val="0"/>
          <w:marBottom w:val="0"/>
          <w:divBdr>
            <w:top w:val="none" w:sz="0" w:space="0" w:color="auto"/>
            <w:left w:val="none" w:sz="0" w:space="0" w:color="auto"/>
            <w:bottom w:val="none" w:sz="0" w:space="0" w:color="auto"/>
            <w:right w:val="none" w:sz="0" w:space="0" w:color="auto"/>
          </w:divBdr>
        </w:div>
        <w:div w:id="1466045441">
          <w:marLeft w:val="0"/>
          <w:marRight w:val="0"/>
          <w:marTop w:val="0"/>
          <w:marBottom w:val="0"/>
          <w:divBdr>
            <w:top w:val="none" w:sz="0" w:space="0" w:color="auto"/>
            <w:left w:val="none" w:sz="0" w:space="0" w:color="auto"/>
            <w:bottom w:val="none" w:sz="0" w:space="0" w:color="auto"/>
            <w:right w:val="none" w:sz="0" w:space="0" w:color="auto"/>
          </w:divBdr>
        </w:div>
        <w:div w:id="164827658">
          <w:marLeft w:val="0"/>
          <w:marRight w:val="0"/>
          <w:marTop w:val="0"/>
          <w:marBottom w:val="0"/>
          <w:divBdr>
            <w:top w:val="none" w:sz="0" w:space="0" w:color="auto"/>
            <w:left w:val="none" w:sz="0" w:space="0" w:color="auto"/>
            <w:bottom w:val="none" w:sz="0" w:space="0" w:color="auto"/>
            <w:right w:val="none" w:sz="0" w:space="0" w:color="auto"/>
          </w:divBdr>
        </w:div>
        <w:div w:id="273901749">
          <w:marLeft w:val="0"/>
          <w:marRight w:val="0"/>
          <w:marTop w:val="0"/>
          <w:marBottom w:val="0"/>
          <w:divBdr>
            <w:top w:val="none" w:sz="0" w:space="0" w:color="auto"/>
            <w:left w:val="none" w:sz="0" w:space="0" w:color="auto"/>
            <w:bottom w:val="none" w:sz="0" w:space="0" w:color="auto"/>
            <w:right w:val="none" w:sz="0" w:space="0" w:color="auto"/>
          </w:divBdr>
        </w:div>
        <w:div w:id="58594909">
          <w:marLeft w:val="0"/>
          <w:marRight w:val="0"/>
          <w:marTop w:val="0"/>
          <w:marBottom w:val="0"/>
          <w:divBdr>
            <w:top w:val="none" w:sz="0" w:space="0" w:color="auto"/>
            <w:left w:val="none" w:sz="0" w:space="0" w:color="auto"/>
            <w:bottom w:val="none" w:sz="0" w:space="0" w:color="auto"/>
            <w:right w:val="none" w:sz="0" w:space="0" w:color="auto"/>
          </w:divBdr>
        </w:div>
        <w:div w:id="2037269007">
          <w:marLeft w:val="0"/>
          <w:marRight w:val="0"/>
          <w:marTop w:val="0"/>
          <w:marBottom w:val="0"/>
          <w:divBdr>
            <w:top w:val="none" w:sz="0" w:space="0" w:color="auto"/>
            <w:left w:val="none" w:sz="0" w:space="0" w:color="auto"/>
            <w:bottom w:val="none" w:sz="0" w:space="0" w:color="auto"/>
            <w:right w:val="none" w:sz="0" w:space="0" w:color="auto"/>
          </w:divBdr>
        </w:div>
        <w:div w:id="1502429641">
          <w:marLeft w:val="0"/>
          <w:marRight w:val="0"/>
          <w:marTop w:val="0"/>
          <w:marBottom w:val="0"/>
          <w:divBdr>
            <w:top w:val="none" w:sz="0" w:space="0" w:color="auto"/>
            <w:left w:val="none" w:sz="0" w:space="0" w:color="auto"/>
            <w:bottom w:val="none" w:sz="0" w:space="0" w:color="auto"/>
            <w:right w:val="none" w:sz="0" w:space="0" w:color="auto"/>
          </w:divBdr>
        </w:div>
        <w:div w:id="1440374069">
          <w:marLeft w:val="0"/>
          <w:marRight w:val="0"/>
          <w:marTop w:val="0"/>
          <w:marBottom w:val="0"/>
          <w:divBdr>
            <w:top w:val="none" w:sz="0" w:space="0" w:color="auto"/>
            <w:left w:val="none" w:sz="0" w:space="0" w:color="auto"/>
            <w:bottom w:val="none" w:sz="0" w:space="0" w:color="auto"/>
            <w:right w:val="none" w:sz="0" w:space="0" w:color="auto"/>
          </w:divBdr>
        </w:div>
        <w:div w:id="1878809922">
          <w:marLeft w:val="0"/>
          <w:marRight w:val="0"/>
          <w:marTop w:val="0"/>
          <w:marBottom w:val="0"/>
          <w:divBdr>
            <w:top w:val="none" w:sz="0" w:space="0" w:color="auto"/>
            <w:left w:val="none" w:sz="0" w:space="0" w:color="auto"/>
            <w:bottom w:val="none" w:sz="0" w:space="0" w:color="auto"/>
            <w:right w:val="none" w:sz="0" w:space="0" w:color="auto"/>
          </w:divBdr>
        </w:div>
        <w:div w:id="1112240342">
          <w:marLeft w:val="0"/>
          <w:marRight w:val="0"/>
          <w:marTop w:val="0"/>
          <w:marBottom w:val="0"/>
          <w:divBdr>
            <w:top w:val="none" w:sz="0" w:space="0" w:color="auto"/>
            <w:left w:val="none" w:sz="0" w:space="0" w:color="auto"/>
            <w:bottom w:val="none" w:sz="0" w:space="0" w:color="auto"/>
            <w:right w:val="none" w:sz="0" w:space="0" w:color="auto"/>
          </w:divBdr>
        </w:div>
        <w:div w:id="1878540334">
          <w:marLeft w:val="0"/>
          <w:marRight w:val="0"/>
          <w:marTop w:val="0"/>
          <w:marBottom w:val="0"/>
          <w:divBdr>
            <w:top w:val="none" w:sz="0" w:space="0" w:color="auto"/>
            <w:left w:val="none" w:sz="0" w:space="0" w:color="auto"/>
            <w:bottom w:val="none" w:sz="0" w:space="0" w:color="auto"/>
            <w:right w:val="none" w:sz="0" w:space="0" w:color="auto"/>
          </w:divBdr>
        </w:div>
        <w:div w:id="1166826425">
          <w:marLeft w:val="0"/>
          <w:marRight w:val="0"/>
          <w:marTop w:val="0"/>
          <w:marBottom w:val="0"/>
          <w:divBdr>
            <w:top w:val="none" w:sz="0" w:space="0" w:color="auto"/>
            <w:left w:val="none" w:sz="0" w:space="0" w:color="auto"/>
            <w:bottom w:val="none" w:sz="0" w:space="0" w:color="auto"/>
            <w:right w:val="none" w:sz="0" w:space="0" w:color="auto"/>
          </w:divBdr>
        </w:div>
        <w:div w:id="1850368718">
          <w:marLeft w:val="0"/>
          <w:marRight w:val="0"/>
          <w:marTop w:val="0"/>
          <w:marBottom w:val="0"/>
          <w:divBdr>
            <w:top w:val="none" w:sz="0" w:space="0" w:color="auto"/>
            <w:left w:val="none" w:sz="0" w:space="0" w:color="auto"/>
            <w:bottom w:val="none" w:sz="0" w:space="0" w:color="auto"/>
            <w:right w:val="none" w:sz="0" w:space="0" w:color="auto"/>
          </w:divBdr>
        </w:div>
        <w:div w:id="818494419">
          <w:marLeft w:val="0"/>
          <w:marRight w:val="0"/>
          <w:marTop w:val="0"/>
          <w:marBottom w:val="0"/>
          <w:divBdr>
            <w:top w:val="none" w:sz="0" w:space="0" w:color="auto"/>
            <w:left w:val="none" w:sz="0" w:space="0" w:color="auto"/>
            <w:bottom w:val="none" w:sz="0" w:space="0" w:color="auto"/>
            <w:right w:val="none" w:sz="0" w:space="0" w:color="auto"/>
          </w:divBdr>
        </w:div>
        <w:div w:id="940727092">
          <w:marLeft w:val="0"/>
          <w:marRight w:val="0"/>
          <w:marTop w:val="0"/>
          <w:marBottom w:val="0"/>
          <w:divBdr>
            <w:top w:val="none" w:sz="0" w:space="0" w:color="auto"/>
            <w:left w:val="none" w:sz="0" w:space="0" w:color="auto"/>
            <w:bottom w:val="none" w:sz="0" w:space="0" w:color="auto"/>
            <w:right w:val="none" w:sz="0" w:space="0" w:color="auto"/>
          </w:divBdr>
        </w:div>
        <w:div w:id="62337830">
          <w:marLeft w:val="0"/>
          <w:marRight w:val="0"/>
          <w:marTop w:val="0"/>
          <w:marBottom w:val="0"/>
          <w:divBdr>
            <w:top w:val="none" w:sz="0" w:space="0" w:color="auto"/>
            <w:left w:val="none" w:sz="0" w:space="0" w:color="auto"/>
            <w:bottom w:val="none" w:sz="0" w:space="0" w:color="auto"/>
            <w:right w:val="none" w:sz="0" w:space="0" w:color="auto"/>
          </w:divBdr>
        </w:div>
        <w:div w:id="1388146858">
          <w:marLeft w:val="0"/>
          <w:marRight w:val="0"/>
          <w:marTop w:val="0"/>
          <w:marBottom w:val="0"/>
          <w:divBdr>
            <w:top w:val="none" w:sz="0" w:space="0" w:color="auto"/>
            <w:left w:val="none" w:sz="0" w:space="0" w:color="auto"/>
            <w:bottom w:val="none" w:sz="0" w:space="0" w:color="auto"/>
            <w:right w:val="none" w:sz="0" w:space="0" w:color="auto"/>
          </w:divBdr>
        </w:div>
        <w:div w:id="1434399537">
          <w:marLeft w:val="0"/>
          <w:marRight w:val="0"/>
          <w:marTop w:val="0"/>
          <w:marBottom w:val="0"/>
          <w:divBdr>
            <w:top w:val="none" w:sz="0" w:space="0" w:color="auto"/>
            <w:left w:val="none" w:sz="0" w:space="0" w:color="auto"/>
            <w:bottom w:val="none" w:sz="0" w:space="0" w:color="auto"/>
            <w:right w:val="none" w:sz="0" w:space="0" w:color="auto"/>
          </w:divBdr>
        </w:div>
        <w:div w:id="1752389668">
          <w:marLeft w:val="0"/>
          <w:marRight w:val="0"/>
          <w:marTop w:val="0"/>
          <w:marBottom w:val="0"/>
          <w:divBdr>
            <w:top w:val="none" w:sz="0" w:space="0" w:color="auto"/>
            <w:left w:val="none" w:sz="0" w:space="0" w:color="auto"/>
            <w:bottom w:val="none" w:sz="0" w:space="0" w:color="auto"/>
            <w:right w:val="none" w:sz="0" w:space="0" w:color="auto"/>
          </w:divBdr>
        </w:div>
        <w:div w:id="1995065338">
          <w:marLeft w:val="0"/>
          <w:marRight w:val="0"/>
          <w:marTop w:val="0"/>
          <w:marBottom w:val="0"/>
          <w:divBdr>
            <w:top w:val="none" w:sz="0" w:space="0" w:color="auto"/>
            <w:left w:val="none" w:sz="0" w:space="0" w:color="auto"/>
            <w:bottom w:val="none" w:sz="0" w:space="0" w:color="auto"/>
            <w:right w:val="none" w:sz="0" w:space="0" w:color="auto"/>
          </w:divBdr>
        </w:div>
        <w:div w:id="1549492024">
          <w:marLeft w:val="0"/>
          <w:marRight w:val="0"/>
          <w:marTop w:val="0"/>
          <w:marBottom w:val="0"/>
          <w:divBdr>
            <w:top w:val="none" w:sz="0" w:space="0" w:color="auto"/>
            <w:left w:val="none" w:sz="0" w:space="0" w:color="auto"/>
            <w:bottom w:val="none" w:sz="0" w:space="0" w:color="auto"/>
            <w:right w:val="none" w:sz="0" w:space="0" w:color="auto"/>
          </w:divBdr>
        </w:div>
        <w:div w:id="75442890">
          <w:marLeft w:val="0"/>
          <w:marRight w:val="0"/>
          <w:marTop w:val="0"/>
          <w:marBottom w:val="0"/>
          <w:divBdr>
            <w:top w:val="none" w:sz="0" w:space="0" w:color="auto"/>
            <w:left w:val="none" w:sz="0" w:space="0" w:color="auto"/>
            <w:bottom w:val="none" w:sz="0" w:space="0" w:color="auto"/>
            <w:right w:val="none" w:sz="0" w:space="0" w:color="auto"/>
          </w:divBdr>
        </w:div>
        <w:div w:id="510417765">
          <w:marLeft w:val="0"/>
          <w:marRight w:val="0"/>
          <w:marTop w:val="0"/>
          <w:marBottom w:val="0"/>
          <w:divBdr>
            <w:top w:val="none" w:sz="0" w:space="0" w:color="auto"/>
            <w:left w:val="none" w:sz="0" w:space="0" w:color="auto"/>
            <w:bottom w:val="none" w:sz="0" w:space="0" w:color="auto"/>
            <w:right w:val="none" w:sz="0" w:space="0" w:color="auto"/>
          </w:divBdr>
        </w:div>
        <w:div w:id="1139806593">
          <w:marLeft w:val="0"/>
          <w:marRight w:val="0"/>
          <w:marTop w:val="0"/>
          <w:marBottom w:val="0"/>
          <w:divBdr>
            <w:top w:val="none" w:sz="0" w:space="0" w:color="auto"/>
            <w:left w:val="none" w:sz="0" w:space="0" w:color="auto"/>
            <w:bottom w:val="none" w:sz="0" w:space="0" w:color="auto"/>
            <w:right w:val="none" w:sz="0" w:space="0" w:color="auto"/>
          </w:divBdr>
        </w:div>
        <w:div w:id="127749911">
          <w:marLeft w:val="0"/>
          <w:marRight w:val="0"/>
          <w:marTop w:val="0"/>
          <w:marBottom w:val="0"/>
          <w:divBdr>
            <w:top w:val="none" w:sz="0" w:space="0" w:color="auto"/>
            <w:left w:val="none" w:sz="0" w:space="0" w:color="auto"/>
            <w:bottom w:val="none" w:sz="0" w:space="0" w:color="auto"/>
            <w:right w:val="none" w:sz="0" w:space="0" w:color="auto"/>
          </w:divBdr>
        </w:div>
        <w:div w:id="1039008767">
          <w:marLeft w:val="0"/>
          <w:marRight w:val="0"/>
          <w:marTop w:val="0"/>
          <w:marBottom w:val="0"/>
          <w:divBdr>
            <w:top w:val="none" w:sz="0" w:space="0" w:color="auto"/>
            <w:left w:val="none" w:sz="0" w:space="0" w:color="auto"/>
            <w:bottom w:val="none" w:sz="0" w:space="0" w:color="auto"/>
            <w:right w:val="none" w:sz="0" w:space="0" w:color="auto"/>
          </w:divBdr>
        </w:div>
        <w:div w:id="1548645282">
          <w:marLeft w:val="0"/>
          <w:marRight w:val="0"/>
          <w:marTop w:val="0"/>
          <w:marBottom w:val="0"/>
          <w:divBdr>
            <w:top w:val="none" w:sz="0" w:space="0" w:color="auto"/>
            <w:left w:val="none" w:sz="0" w:space="0" w:color="auto"/>
            <w:bottom w:val="none" w:sz="0" w:space="0" w:color="auto"/>
            <w:right w:val="none" w:sz="0" w:space="0" w:color="auto"/>
          </w:divBdr>
        </w:div>
        <w:div w:id="1205797798">
          <w:marLeft w:val="0"/>
          <w:marRight w:val="0"/>
          <w:marTop w:val="0"/>
          <w:marBottom w:val="0"/>
          <w:divBdr>
            <w:top w:val="none" w:sz="0" w:space="0" w:color="auto"/>
            <w:left w:val="none" w:sz="0" w:space="0" w:color="auto"/>
            <w:bottom w:val="none" w:sz="0" w:space="0" w:color="auto"/>
            <w:right w:val="none" w:sz="0" w:space="0" w:color="auto"/>
          </w:divBdr>
        </w:div>
        <w:div w:id="241261799">
          <w:marLeft w:val="0"/>
          <w:marRight w:val="0"/>
          <w:marTop w:val="0"/>
          <w:marBottom w:val="0"/>
          <w:divBdr>
            <w:top w:val="none" w:sz="0" w:space="0" w:color="auto"/>
            <w:left w:val="none" w:sz="0" w:space="0" w:color="auto"/>
            <w:bottom w:val="none" w:sz="0" w:space="0" w:color="auto"/>
            <w:right w:val="none" w:sz="0" w:space="0" w:color="auto"/>
          </w:divBdr>
        </w:div>
        <w:div w:id="937953533">
          <w:marLeft w:val="0"/>
          <w:marRight w:val="0"/>
          <w:marTop w:val="0"/>
          <w:marBottom w:val="0"/>
          <w:divBdr>
            <w:top w:val="none" w:sz="0" w:space="0" w:color="auto"/>
            <w:left w:val="none" w:sz="0" w:space="0" w:color="auto"/>
            <w:bottom w:val="none" w:sz="0" w:space="0" w:color="auto"/>
            <w:right w:val="none" w:sz="0" w:space="0" w:color="auto"/>
          </w:divBdr>
        </w:div>
        <w:div w:id="1836650888">
          <w:marLeft w:val="0"/>
          <w:marRight w:val="0"/>
          <w:marTop w:val="0"/>
          <w:marBottom w:val="0"/>
          <w:divBdr>
            <w:top w:val="none" w:sz="0" w:space="0" w:color="auto"/>
            <w:left w:val="none" w:sz="0" w:space="0" w:color="auto"/>
            <w:bottom w:val="none" w:sz="0" w:space="0" w:color="auto"/>
            <w:right w:val="none" w:sz="0" w:space="0" w:color="auto"/>
          </w:divBdr>
        </w:div>
        <w:div w:id="505361896">
          <w:marLeft w:val="0"/>
          <w:marRight w:val="0"/>
          <w:marTop w:val="0"/>
          <w:marBottom w:val="0"/>
          <w:divBdr>
            <w:top w:val="none" w:sz="0" w:space="0" w:color="auto"/>
            <w:left w:val="none" w:sz="0" w:space="0" w:color="auto"/>
            <w:bottom w:val="none" w:sz="0" w:space="0" w:color="auto"/>
            <w:right w:val="none" w:sz="0" w:space="0" w:color="auto"/>
          </w:divBdr>
        </w:div>
        <w:div w:id="703098834">
          <w:marLeft w:val="0"/>
          <w:marRight w:val="0"/>
          <w:marTop w:val="0"/>
          <w:marBottom w:val="0"/>
          <w:divBdr>
            <w:top w:val="none" w:sz="0" w:space="0" w:color="auto"/>
            <w:left w:val="none" w:sz="0" w:space="0" w:color="auto"/>
            <w:bottom w:val="none" w:sz="0" w:space="0" w:color="auto"/>
            <w:right w:val="none" w:sz="0" w:space="0" w:color="auto"/>
          </w:divBdr>
        </w:div>
        <w:div w:id="2033410062">
          <w:marLeft w:val="0"/>
          <w:marRight w:val="0"/>
          <w:marTop w:val="0"/>
          <w:marBottom w:val="0"/>
          <w:divBdr>
            <w:top w:val="none" w:sz="0" w:space="0" w:color="auto"/>
            <w:left w:val="none" w:sz="0" w:space="0" w:color="auto"/>
            <w:bottom w:val="none" w:sz="0" w:space="0" w:color="auto"/>
            <w:right w:val="none" w:sz="0" w:space="0" w:color="auto"/>
          </w:divBdr>
        </w:div>
        <w:div w:id="692847520">
          <w:marLeft w:val="0"/>
          <w:marRight w:val="0"/>
          <w:marTop w:val="0"/>
          <w:marBottom w:val="0"/>
          <w:divBdr>
            <w:top w:val="none" w:sz="0" w:space="0" w:color="auto"/>
            <w:left w:val="none" w:sz="0" w:space="0" w:color="auto"/>
            <w:bottom w:val="none" w:sz="0" w:space="0" w:color="auto"/>
            <w:right w:val="none" w:sz="0" w:space="0" w:color="auto"/>
          </w:divBdr>
        </w:div>
        <w:div w:id="392462318">
          <w:marLeft w:val="0"/>
          <w:marRight w:val="0"/>
          <w:marTop w:val="0"/>
          <w:marBottom w:val="0"/>
          <w:divBdr>
            <w:top w:val="none" w:sz="0" w:space="0" w:color="auto"/>
            <w:left w:val="none" w:sz="0" w:space="0" w:color="auto"/>
            <w:bottom w:val="none" w:sz="0" w:space="0" w:color="auto"/>
            <w:right w:val="none" w:sz="0" w:space="0" w:color="auto"/>
          </w:divBdr>
        </w:div>
        <w:div w:id="104228695">
          <w:marLeft w:val="0"/>
          <w:marRight w:val="0"/>
          <w:marTop w:val="0"/>
          <w:marBottom w:val="0"/>
          <w:divBdr>
            <w:top w:val="none" w:sz="0" w:space="0" w:color="auto"/>
            <w:left w:val="none" w:sz="0" w:space="0" w:color="auto"/>
            <w:bottom w:val="none" w:sz="0" w:space="0" w:color="auto"/>
            <w:right w:val="none" w:sz="0" w:space="0" w:color="auto"/>
          </w:divBdr>
        </w:div>
        <w:div w:id="308094892">
          <w:marLeft w:val="0"/>
          <w:marRight w:val="0"/>
          <w:marTop w:val="0"/>
          <w:marBottom w:val="0"/>
          <w:divBdr>
            <w:top w:val="none" w:sz="0" w:space="0" w:color="auto"/>
            <w:left w:val="none" w:sz="0" w:space="0" w:color="auto"/>
            <w:bottom w:val="none" w:sz="0" w:space="0" w:color="auto"/>
            <w:right w:val="none" w:sz="0" w:space="0" w:color="auto"/>
          </w:divBdr>
        </w:div>
        <w:div w:id="387657090">
          <w:marLeft w:val="0"/>
          <w:marRight w:val="0"/>
          <w:marTop w:val="0"/>
          <w:marBottom w:val="0"/>
          <w:divBdr>
            <w:top w:val="none" w:sz="0" w:space="0" w:color="auto"/>
            <w:left w:val="none" w:sz="0" w:space="0" w:color="auto"/>
            <w:bottom w:val="none" w:sz="0" w:space="0" w:color="auto"/>
            <w:right w:val="none" w:sz="0" w:space="0" w:color="auto"/>
          </w:divBdr>
        </w:div>
        <w:div w:id="1532760002">
          <w:marLeft w:val="0"/>
          <w:marRight w:val="0"/>
          <w:marTop w:val="0"/>
          <w:marBottom w:val="0"/>
          <w:divBdr>
            <w:top w:val="none" w:sz="0" w:space="0" w:color="auto"/>
            <w:left w:val="none" w:sz="0" w:space="0" w:color="auto"/>
            <w:bottom w:val="none" w:sz="0" w:space="0" w:color="auto"/>
            <w:right w:val="none" w:sz="0" w:space="0" w:color="auto"/>
          </w:divBdr>
        </w:div>
        <w:div w:id="105194604">
          <w:marLeft w:val="0"/>
          <w:marRight w:val="0"/>
          <w:marTop w:val="0"/>
          <w:marBottom w:val="0"/>
          <w:divBdr>
            <w:top w:val="none" w:sz="0" w:space="0" w:color="auto"/>
            <w:left w:val="none" w:sz="0" w:space="0" w:color="auto"/>
            <w:bottom w:val="none" w:sz="0" w:space="0" w:color="auto"/>
            <w:right w:val="none" w:sz="0" w:space="0" w:color="auto"/>
          </w:divBdr>
        </w:div>
        <w:div w:id="1218014149">
          <w:marLeft w:val="0"/>
          <w:marRight w:val="0"/>
          <w:marTop w:val="0"/>
          <w:marBottom w:val="0"/>
          <w:divBdr>
            <w:top w:val="none" w:sz="0" w:space="0" w:color="auto"/>
            <w:left w:val="none" w:sz="0" w:space="0" w:color="auto"/>
            <w:bottom w:val="none" w:sz="0" w:space="0" w:color="auto"/>
            <w:right w:val="none" w:sz="0" w:space="0" w:color="auto"/>
          </w:divBdr>
        </w:div>
        <w:div w:id="188690730">
          <w:marLeft w:val="0"/>
          <w:marRight w:val="0"/>
          <w:marTop w:val="0"/>
          <w:marBottom w:val="0"/>
          <w:divBdr>
            <w:top w:val="none" w:sz="0" w:space="0" w:color="auto"/>
            <w:left w:val="none" w:sz="0" w:space="0" w:color="auto"/>
            <w:bottom w:val="none" w:sz="0" w:space="0" w:color="auto"/>
            <w:right w:val="none" w:sz="0" w:space="0" w:color="auto"/>
          </w:divBdr>
        </w:div>
        <w:div w:id="847906960">
          <w:marLeft w:val="0"/>
          <w:marRight w:val="0"/>
          <w:marTop w:val="0"/>
          <w:marBottom w:val="0"/>
          <w:divBdr>
            <w:top w:val="none" w:sz="0" w:space="0" w:color="auto"/>
            <w:left w:val="none" w:sz="0" w:space="0" w:color="auto"/>
            <w:bottom w:val="none" w:sz="0" w:space="0" w:color="auto"/>
            <w:right w:val="none" w:sz="0" w:space="0" w:color="auto"/>
          </w:divBdr>
        </w:div>
        <w:div w:id="261381137">
          <w:marLeft w:val="0"/>
          <w:marRight w:val="0"/>
          <w:marTop w:val="0"/>
          <w:marBottom w:val="0"/>
          <w:divBdr>
            <w:top w:val="none" w:sz="0" w:space="0" w:color="auto"/>
            <w:left w:val="none" w:sz="0" w:space="0" w:color="auto"/>
            <w:bottom w:val="none" w:sz="0" w:space="0" w:color="auto"/>
            <w:right w:val="none" w:sz="0" w:space="0" w:color="auto"/>
          </w:divBdr>
        </w:div>
        <w:div w:id="287516899">
          <w:marLeft w:val="0"/>
          <w:marRight w:val="0"/>
          <w:marTop w:val="0"/>
          <w:marBottom w:val="0"/>
          <w:divBdr>
            <w:top w:val="none" w:sz="0" w:space="0" w:color="auto"/>
            <w:left w:val="none" w:sz="0" w:space="0" w:color="auto"/>
            <w:bottom w:val="none" w:sz="0" w:space="0" w:color="auto"/>
            <w:right w:val="none" w:sz="0" w:space="0" w:color="auto"/>
          </w:divBdr>
        </w:div>
        <w:div w:id="733891130">
          <w:marLeft w:val="0"/>
          <w:marRight w:val="0"/>
          <w:marTop w:val="0"/>
          <w:marBottom w:val="0"/>
          <w:divBdr>
            <w:top w:val="none" w:sz="0" w:space="0" w:color="auto"/>
            <w:left w:val="none" w:sz="0" w:space="0" w:color="auto"/>
            <w:bottom w:val="none" w:sz="0" w:space="0" w:color="auto"/>
            <w:right w:val="none" w:sz="0" w:space="0" w:color="auto"/>
          </w:divBdr>
        </w:div>
        <w:div w:id="1043561437">
          <w:marLeft w:val="0"/>
          <w:marRight w:val="0"/>
          <w:marTop w:val="0"/>
          <w:marBottom w:val="0"/>
          <w:divBdr>
            <w:top w:val="none" w:sz="0" w:space="0" w:color="auto"/>
            <w:left w:val="none" w:sz="0" w:space="0" w:color="auto"/>
            <w:bottom w:val="none" w:sz="0" w:space="0" w:color="auto"/>
            <w:right w:val="none" w:sz="0" w:space="0" w:color="auto"/>
          </w:divBdr>
        </w:div>
        <w:div w:id="1813985079">
          <w:marLeft w:val="0"/>
          <w:marRight w:val="0"/>
          <w:marTop w:val="0"/>
          <w:marBottom w:val="0"/>
          <w:divBdr>
            <w:top w:val="none" w:sz="0" w:space="0" w:color="auto"/>
            <w:left w:val="none" w:sz="0" w:space="0" w:color="auto"/>
            <w:bottom w:val="none" w:sz="0" w:space="0" w:color="auto"/>
            <w:right w:val="none" w:sz="0" w:space="0" w:color="auto"/>
          </w:divBdr>
        </w:div>
        <w:div w:id="1633906773">
          <w:marLeft w:val="0"/>
          <w:marRight w:val="0"/>
          <w:marTop w:val="0"/>
          <w:marBottom w:val="0"/>
          <w:divBdr>
            <w:top w:val="none" w:sz="0" w:space="0" w:color="auto"/>
            <w:left w:val="none" w:sz="0" w:space="0" w:color="auto"/>
            <w:bottom w:val="none" w:sz="0" w:space="0" w:color="auto"/>
            <w:right w:val="none" w:sz="0" w:space="0" w:color="auto"/>
          </w:divBdr>
        </w:div>
        <w:div w:id="101654400">
          <w:marLeft w:val="0"/>
          <w:marRight w:val="0"/>
          <w:marTop w:val="0"/>
          <w:marBottom w:val="0"/>
          <w:divBdr>
            <w:top w:val="none" w:sz="0" w:space="0" w:color="auto"/>
            <w:left w:val="none" w:sz="0" w:space="0" w:color="auto"/>
            <w:bottom w:val="none" w:sz="0" w:space="0" w:color="auto"/>
            <w:right w:val="none" w:sz="0" w:space="0" w:color="auto"/>
          </w:divBdr>
        </w:div>
        <w:div w:id="2087800024">
          <w:marLeft w:val="0"/>
          <w:marRight w:val="0"/>
          <w:marTop w:val="0"/>
          <w:marBottom w:val="0"/>
          <w:divBdr>
            <w:top w:val="none" w:sz="0" w:space="0" w:color="auto"/>
            <w:left w:val="none" w:sz="0" w:space="0" w:color="auto"/>
            <w:bottom w:val="none" w:sz="0" w:space="0" w:color="auto"/>
            <w:right w:val="none" w:sz="0" w:space="0" w:color="auto"/>
          </w:divBdr>
        </w:div>
        <w:div w:id="701830569">
          <w:marLeft w:val="0"/>
          <w:marRight w:val="0"/>
          <w:marTop w:val="0"/>
          <w:marBottom w:val="0"/>
          <w:divBdr>
            <w:top w:val="none" w:sz="0" w:space="0" w:color="auto"/>
            <w:left w:val="none" w:sz="0" w:space="0" w:color="auto"/>
            <w:bottom w:val="none" w:sz="0" w:space="0" w:color="auto"/>
            <w:right w:val="none" w:sz="0" w:space="0" w:color="auto"/>
          </w:divBdr>
        </w:div>
        <w:div w:id="2108767300">
          <w:marLeft w:val="0"/>
          <w:marRight w:val="0"/>
          <w:marTop w:val="0"/>
          <w:marBottom w:val="0"/>
          <w:divBdr>
            <w:top w:val="none" w:sz="0" w:space="0" w:color="auto"/>
            <w:left w:val="none" w:sz="0" w:space="0" w:color="auto"/>
            <w:bottom w:val="none" w:sz="0" w:space="0" w:color="auto"/>
            <w:right w:val="none" w:sz="0" w:space="0" w:color="auto"/>
          </w:divBdr>
        </w:div>
        <w:div w:id="247887080">
          <w:marLeft w:val="0"/>
          <w:marRight w:val="0"/>
          <w:marTop w:val="0"/>
          <w:marBottom w:val="0"/>
          <w:divBdr>
            <w:top w:val="none" w:sz="0" w:space="0" w:color="auto"/>
            <w:left w:val="none" w:sz="0" w:space="0" w:color="auto"/>
            <w:bottom w:val="none" w:sz="0" w:space="0" w:color="auto"/>
            <w:right w:val="none" w:sz="0" w:space="0" w:color="auto"/>
          </w:divBdr>
        </w:div>
        <w:div w:id="120004255">
          <w:marLeft w:val="0"/>
          <w:marRight w:val="0"/>
          <w:marTop w:val="0"/>
          <w:marBottom w:val="0"/>
          <w:divBdr>
            <w:top w:val="none" w:sz="0" w:space="0" w:color="auto"/>
            <w:left w:val="none" w:sz="0" w:space="0" w:color="auto"/>
            <w:bottom w:val="none" w:sz="0" w:space="0" w:color="auto"/>
            <w:right w:val="none" w:sz="0" w:space="0" w:color="auto"/>
          </w:divBdr>
        </w:div>
        <w:div w:id="1025137485">
          <w:marLeft w:val="0"/>
          <w:marRight w:val="0"/>
          <w:marTop w:val="0"/>
          <w:marBottom w:val="0"/>
          <w:divBdr>
            <w:top w:val="none" w:sz="0" w:space="0" w:color="auto"/>
            <w:left w:val="none" w:sz="0" w:space="0" w:color="auto"/>
            <w:bottom w:val="none" w:sz="0" w:space="0" w:color="auto"/>
            <w:right w:val="none" w:sz="0" w:space="0" w:color="auto"/>
          </w:divBdr>
        </w:div>
        <w:div w:id="1219434785">
          <w:marLeft w:val="0"/>
          <w:marRight w:val="0"/>
          <w:marTop w:val="0"/>
          <w:marBottom w:val="0"/>
          <w:divBdr>
            <w:top w:val="none" w:sz="0" w:space="0" w:color="auto"/>
            <w:left w:val="none" w:sz="0" w:space="0" w:color="auto"/>
            <w:bottom w:val="none" w:sz="0" w:space="0" w:color="auto"/>
            <w:right w:val="none" w:sz="0" w:space="0" w:color="auto"/>
          </w:divBdr>
        </w:div>
        <w:div w:id="356276863">
          <w:marLeft w:val="0"/>
          <w:marRight w:val="0"/>
          <w:marTop w:val="0"/>
          <w:marBottom w:val="0"/>
          <w:divBdr>
            <w:top w:val="none" w:sz="0" w:space="0" w:color="auto"/>
            <w:left w:val="none" w:sz="0" w:space="0" w:color="auto"/>
            <w:bottom w:val="none" w:sz="0" w:space="0" w:color="auto"/>
            <w:right w:val="none" w:sz="0" w:space="0" w:color="auto"/>
          </w:divBdr>
        </w:div>
        <w:div w:id="1320843343">
          <w:marLeft w:val="0"/>
          <w:marRight w:val="0"/>
          <w:marTop w:val="0"/>
          <w:marBottom w:val="0"/>
          <w:divBdr>
            <w:top w:val="none" w:sz="0" w:space="0" w:color="auto"/>
            <w:left w:val="none" w:sz="0" w:space="0" w:color="auto"/>
            <w:bottom w:val="none" w:sz="0" w:space="0" w:color="auto"/>
            <w:right w:val="none" w:sz="0" w:space="0" w:color="auto"/>
          </w:divBdr>
        </w:div>
        <w:div w:id="323513273">
          <w:marLeft w:val="0"/>
          <w:marRight w:val="0"/>
          <w:marTop w:val="0"/>
          <w:marBottom w:val="0"/>
          <w:divBdr>
            <w:top w:val="none" w:sz="0" w:space="0" w:color="auto"/>
            <w:left w:val="none" w:sz="0" w:space="0" w:color="auto"/>
            <w:bottom w:val="none" w:sz="0" w:space="0" w:color="auto"/>
            <w:right w:val="none" w:sz="0" w:space="0" w:color="auto"/>
          </w:divBdr>
        </w:div>
        <w:div w:id="950934253">
          <w:marLeft w:val="0"/>
          <w:marRight w:val="0"/>
          <w:marTop w:val="0"/>
          <w:marBottom w:val="0"/>
          <w:divBdr>
            <w:top w:val="none" w:sz="0" w:space="0" w:color="auto"/>
            <w:left w:val="none" w:sz="0" w:space="0" w:color="auto"/>
            <w:bottom w:val="none" w:sz="0" w:space="0" w:color="auto"/>
            <w:right w:val="none" w:sz="0" w:space="0" w:color="auto"/>
          </w:divBdr>
        </w:div>
        <w:div w:id="369575751">
          <w:marLeft w:val="0"/>
          <w:marRight w:val="0"/>
          <w:marTop w:val="0"/>
          <w:marBottom w:val="0"/>
          <w:divBdr>
            <w:top w:val="none" w:sz="0" w:space="0" w:color="auto"/>
            <w:left w:val="none" w:sz="0" w:space="0" w:color="auto"/>
            <w:bottom w:val="none" w:sz="0" w:space="0" w:color="auto"/>
            <w:right w:val="none" w:sz="0" w:space="0" w:color="auto"/>
          </w:divBdr>
        </w:div>
        <w:div w:id="135756920">
          <w:marLeft w:val="0"/>
          <w:marRight w:val="0"/>
          <w:marTop w:val="0"/>
          <w:marBottom w:val="0"/>
          <w:divBdr>
            <w:top w:val="none" w:sz="0" w:space="0" w:color="auto"/>
            <w:left w:val="none" w:sz="0" w:space="0" w:color="auto"/>
            <w:bottom w:val="none" w:sz="0" w:space="0" w:color="auto"/>
            <w:right w:val="none" w:sz="0" w:space="0" w:color="auto"/>
          </w:divBdr>
        </w:div>
        <w:div w:id="994341035">
          <w:marLeft w:val="0"/>
          <w:marRight w:val="0"/>
          <w:marTop w:val="0"/>
          <w:marBottom w:val="0"/>
          <w:divBdr>
            <w:top w:val="none" w:sz="0" w:space="0" w:color="auto"/>
            <w:left w:val="none" w:sz="0" w:space="0" w:color="auto"/>
            <w:bottom w:val="none" w:sz="0" w:space="0" w:color="auto"/>
            <w:right w:val="none" w:sz="0" w:space="0" w:color="auto"/>
          </w:divBdr>
        </w:div>
        <w:div w:id="2032417295">
          <w:marLeft w:val="0"/>
          <w:marRight w:val="0"/>
          <w:marTop w:val="0"/>
          <w:marBottom w:val="0"/>
          <w:divBdr>
            <w:top w:val="none" w:sz="0" w:space="0" w:color="auto"/>
            <w:left w:val="none" w:sz="0" w:space="0" w:color="auto"/>
            <w:bottom w:val="none" w:sz="0" w:space="0" w:color="auto"/>
            <w:right w:val="none" w:sz="0" w:space="0" w:color="auto"/>
          </w:divBdr>
        </w:div>
        <w:div w:id="1806118964">
          <w:marLeft w:val="0"/>
          <w:marRight w:val="0"/>
          <w:marTop w:val="0"/>
          <w:marBottom w:val="0"/>
          <w:divBdr>
            <w:top w:val="none" w:sz="0" w:space="0" w:color="auto"/>
            <w:left w:val="none" w:sz="0" w:space="0" w:color="auto"/>
            <w:bottom w:val="none" w:sz="0" w:space="0" w:color="auto"/>
            <w:right w:val="none" w:sz="0" w:space="0" w:color="auto"/>
          </w:divBdr>
        </w:div>
        <w:div w:id="1453088880">
          <w:marLeft w:val="0"/>
          <w:marRight w:val="0"/>
          <w:marTop w:val="0"/>
          <w:marBottom w:val="0"/>
          <w:divBdr>
            <w:top w:val="none" w:sz="0" w:space="0" w:color="auto"/>
            <w:left w:val="none" w:sz="0" w:space="0" w:color="auto"/>
            <w:bottom w:val="none" w:sz="0" w:space="0" w:color="auto"/>
            <w:right w:val="none" w:sz="0" w:space="0" w:color="auto"/>
          </w:divBdr>
        </w:div>
        <w:div w:id="1281763020">
          <w:marLeft w:val="0"/>
          <w:marRight w:val="0"/>
          <w:marTop w:val="0"/>
          <w:marBottom w:val="0"/>
          <w:divBdr>
            <w:top w:val="none" w:sz="0" w:space="0" w:color="auto"/>
            <w:left w:val="none" w:sz="0" w:space="0" w:color="auto"/>
            <w:bottom w:val="none" w:sz="0" w:space="0" w:color="auto"/>
            <w:right w:val="none" w:sz="0" w:space="0" w:color="auto"/>
          </w:divBdr>
        </w:div>
        <w:div w:id="1802724424">
          <w:marLeft w:val="0"/>
          <w:marRight w:val="0"/>
          <w:marTop w:val="0"/>
          <w:marBottom w:val="0"/>
          <w:divBdr>
            <w:top w:val="none" w:sz="0" w:space="0" w:color="auto"/>
            <w:left w:val="none" w:sz="0" w:space="0" w:color="auto"/>
            <w:bottom w:val="none" w:sz="0" w:space="0" w:color="auto"/>
            <w:right w:val="none" w:sz="0" w:space="0" w:color="auto"/>
          </w:divBdr>
        </w:div>
        <w:div w:id="1266110736">
          <w:marLeft w:val="0"/>
          <w:marRight w:val="0"/>
          <w:marTop w:val="0"/>
          <w:marBottom w:val="0"/>
          <w:divBdr>
            <w:top w:val="none" w:sz="0" w:space="0" w:color="auto"/>
            <w:left w:val="none" w:sz="0" w:space="0" w:color="auto"/>
            <w:bottom w:val="none" w:sz="0" w:space="0" w:color="auto"/>
            <w:right w:val="none" w:sz="0" w:space="0" w:color="auto"/>
          </w:divBdr>
        </w:div>
        <w:div w:id="2030333861">
          <w:marLeft w:val="0"/>
          <w:marRight w:val="0"/>
          <w:marTop w:val="0"/>
          <w:marBottom w:val="0"/>
          <w:divBdr>
            <w:top w:val="none" w:sz="0" w:space="0" w:color="auto"/>
            <w:left w:val="none" w:sz="0" w:space="0" w:color="auto"/>
            <w:bottom w:val="none" w:sz="0" w:space="0" w:color="auto"/>
            <w:right w:val="none" w:sz="0" w:space="0" w:color="auto"/>
          </w:divBdr>
        </w:div>
        <w:div w:id="664894197">
          <w:marLeft w:val="0"/>
          <w:marRight w:val="0"/>
          <w:marTop w:val="0"/>
          <w:marBottom w:val="0"/>
          <w:divBdr>
            <w:top w:val="none" w:sz="0" w:space="0" w:color="auto"/>
            <w:left w:val="none" w:sz="0" w:space="0" w:color="auto"/>
            <w:bottom w:val="none" w:sz="0" w:space="0" w:color="auto"/>
            <w:right w:val="none" w:sz="0" w:space="0" w:color="auto"/>
          </w:divBdr>
        </w:div>
        <w:div w:id="741371308">
          <w:marLeft w:val="0"/>
          <w:marRight w:val="0"/>
          <w:marTop w:val="0"/>
          <w:marBottom w:val="0"/>
          <w:divBdr>
            <w:top w:val="none" w:sz="0" w:space="0" w:color="auto"/>
            <w:left w:val="none" w:sz="0" w:space="0" w:color="auto"/>
            <w:bottom w:val="none" w:sz="0" w:space="0" w:color="auto"/>
            <w:right w:val="none" w:sz="0" w:space="0" w:color="auto"/>
          </w:divBdr>
        </w:div>
        <w:div w:id="257912341">
          <w:marLeft w:val="0"/>
          <w:marRight w:val="0"/>
          <w:marTop w:val="0"/>
          <w:marBottom w:val="0"/>
          <w:divBdr>
            <w:top w:val="none" w:sz="0" w:space="0" w:color="auto"/>
            <w:left w:val="none" w:sz="0" w:space="0" w:color="auto"/>
            <w:bottom w:val="none" w:sz="0" w:space="0" w:color="auto"/>
            <w:right w:val="none" w:sz="0" w:space="0" w:color="auto"/>
          </w:divBdr>
        </w:div>
        <w:div w:id="1034042806">
          <w:marLeft w:val="0"/>
          <w:marRight w:val="0"/>
          <w:marTop w:val="0"/>
          <w:marBottom w:val="0"/>
          <w:divBdr>
            <w:top w:val="none" w:sz="0" w:space="0" w:color="auto"/>
            <w:left w:val="none" w:sz="0" w:space="0" w:color="auto"/>
            <w:bottom w:val="none" w:sz="0" w:space="0" w:color="auto"/>
            <w:right w:val="none" w:sz="0" w:space="0" w:color="auto"/>
          </w:divBdr>
        </w:div>
        <w:div w:id="287006358">
          <w:marLeft w:val="0"/>
          <w:marRight w:val="0"/>
          <w:marTop w:val="0"/>
          <w:marBottom w:val="0"/>
          <w:divBdr>
            <w:top w:val="none" w:sz="0" w:space="0" w:color="auto"/>
            <w:left w:val="none" w:sz="0" w:space="0" w:color="auto"/>
            <w:bottom w:val="none" w:sz="0" w:space="0" w:color="auto"/>
            <w:right w:val="none" w:sz="0" w:space="0" w:color="auto"/>
          </w:divBdr>
        </w:div>
        <w:div w:id="1248345459">
          <w:marLeft w:val="0"/>
          <w:marRight w:val="0"/>
          <w:marTop w:val="0"/>
          <w:marBottom w:val="0"/>
          <w:divBdr>
            <w:top w:val="none" w:sz="0" w:space="0" w:color="auto"/>
            <w:left w:val="none" w:sz="0" w:space="0" w:color="auto"/>
            <w:bottom w:val="none" w:sz="0" w:space="0" w:color="auto"/>
            <w:right w:val="none" w:sz="0" w:space="0" w:color="auto"/>
          </w:divBdr>
        </w:div>
        <w:div w:id="1924678105">
          <w:marLeft w:val="0"/>
          <w:marRight w:val="0"/>
          <w:marTop w:val="0"/>
          <w:marBottom w:val="0"/>
          <w:divBdr>
            <w:top w:val="none" w:sz="0" w:space="0" w:color="auto"/>
            <w:left w:val="none" w:sz="0" w:space="0" w:color="auto"/>
            <w:bottom w:val="none" w:sz="0" w:space="0" w:color="auto"/>
            <w:right w:val="none" w:sz="0" w:space="0" w:color="auto"/>
          </w:divBdr>
        </w:div>
        <w:div w:id="1208450189">
          <w:marLeft w:val="0"/>
          <w:marRight w:val="0"/>
          <w:marTop w:val="0"/>
          <w:marBottom w:val="0"/>
          <w:divBdr>
            <w:top w:val="none" w:sz="0" w:space="0" w:color="auto"/>
            <w:left w:val="none" w:sz="0" w:space="0" w:color="auto"/>
            <w:bottom w:val="none" w:sz="0" w:space="0" w:color="auto"/>
            <w:right w:val="none" w:sz="0" w:space="0" w:color="auto"/>
          </w:divBdr>
        </w:div>
        <w:div w:id="1261109379">
          <w:marLeft w:val="0"/>
          <w:marRight w:val="0"/>
          <w:marTop w:val="0"/>
          <w:marBottom w:val="0"/>
          <w:divBdr>
            <w:top w:val="none" w:sz="0" w:space="0" w:color="auto"/>
            <w:left w:val="none" w:sz="0" w:space="0" w:color="auto"/>
            <w:bottom w:val="none" w:sz="0" w:space="0" w:color="auto"/>
            <w:right w:val="none" w:sz="0" w:space="0" w:color="auto"/>
          </w:divBdr>
        </w:div>
        <w:div w:id="871528401">
          <w:marLeft w:val="0"/>
          <w:marRight w:val="0"/>
          <w:marTop w:val="0"/>
          <w:marBottom w:val="0"/>
          <w:divBdr>
            <w:top w:val="none" w:sz="0" w:space="0" w:color="auto"/>
            <w:left w:val="none" w:sz="0" w:space="0" w:color="auto"/>
            <w:bottom w:val="none" w:sz="0" w:space="0" w:color="auto"/>
            <w:right w:val="none" w:sz="0" w:space="0" w:color="auto"/>
          </w:divBdr>
        </w:div>
        <w:div w:id="992637420">
          <w:marLeft w:val="0"/>
          <w:marRight w:val="0"/>
          <w:marTop w:val="0"/>
          <w:marBottom w:val="0"/>
          <w:divBdr>
            <w:top w:val="none" w:sz="0" w:space="0" w:color="auto"/>
            <w:left w:val="none" w:sz="0" w:space="0" w:color="auto"/>
            <w:bottom w:val="none" w:sz="0" w:space="0" w:color="auto"/>
            <w:right w:val="none" w:sz="0" w:space="0" w:color="auto"/>
          </w:divBdr>
        </w:div>
        <w:div w:id="48236081">
          <w:marLeft w:val="0"/>
          <w:marRight w:val="0"/>
          <w:marTop w:val="0"/>
          <w:marBottom w:val="0"/>
          <w:divBdr>
            <w:top w:val="none" w:sz="0" w:space="0" w:color="auto"/>
            <w:left w:val="none" w:sz="0" w:space="0" w:color="auto"/>
            <w:bottom w:val="none" w:sz="0" w:space="0" w:color="auto"/>
            <w:right w:val="none" w:sz="0" w:space="0" w:color="auto"/>
          </w:divBdr>
        </w:div>
        <w:div w:id="342516546">
          <w:marLeft w:val="0"/>
          <w:marRight w:val="0"/>
          <w:marTop w:val="0"/>
          <w:marBottom w:val="0"/>
          <w:divBdr>
            <w:top w:val="none" w:sz="0" w:space="0" w:color="auto"/>
            <w:left w:val="none" w:sz="0" w:space="0" w:color="auto"/>
            <w:bottom w:val="none" w:sz="0" w:space="0" w:color="auto"/>
            <w:right w:val="none" w:sz="0" w:space="0" w:color="auto"/>
          </w:divBdr>
        </w:div>
        <w:div w:id="1903323766">
          <w:marLeft w:val="0"/>
          <w:marRight w:val="0"/>
          <w:marTop w:val="0"/>
          <w:marBottom w:val="0"/>
          <w:divBdr>
            <w:top w:val="none" w:sz="0" w:space="0" w:color="auto"/>
            <w:left w:val="none" w:sz="0" w:space="0" w:color="auto"/>
            <w:bottom w:val="none" w:sz="0" w:space="0" w:color="auto"/>
            <w:right w:val="none" w:sz="0" w:space="0" w:color="auto"/>
          </w:divBdr>
        </w:div>
        <w:div w:id="1349793083">
          <w:marLeft w:val="0"/>
          <w:marRight w:val="0"/>
          <w:marTop w:val="0"/>
          <w:marBottom w:val="0"/>
          <w:divBdr>
            <w:top w:val="none" w:sz="0" w:space="0" w:color="auto"/>
            <w:left w:val="none" w:sz="0" w:space="0" w:color="auto"/>
            <w:bottom w:val="none" w:sz="0" w:space="0" w:color="auto"/>
            <w:right w:val="none" w:sz="0" w:space="0" w:color="auto"/>
          </w:divBdr>
        </w:div>
        <w:div w:id="497572700">
          <w:marLeft w:val="0"/>
          <w:marRight w:val="0"/>
          <w:marTop w:val="0"/>
          <w:marBottom w:val="0"/>
          <w:divBdr>
            <w:top w:val="none" w:sz="0" w:space="0" w:color="auto"/>
            <w:left w:val="none" w:sz="0" w:space="0" w:color="auto"/>
            <w:bottom w:val="none" w:sz="0" w:space="0" w:color="auto"/>
            <w:right w:val="none" w:sz="0" w:space="0" w:color="auto"/>
          </w:divBdr>
        </w:div>
        <w:div w:id="2106001812">
          <w:marLeft w:val="0"/>
          <w:marRight w:val="0"/>
          <w:marTop w:val="0"/>
          <w:marBottom w:val="0"/>
          <w:divBdr>
            <w:top w:val="none" w:sz="0" w:space="0" w:color="auto"/>
            <w:left w:val="none" w:sz="0" w:space="0" w:color="auto"/>
            <w:bottom w:val="none" w:sz="0" w:space="0" w:color="auto"/>
            <w:right w:val="none" w:sz="0" w:space="0" w:color="auto"/>
          </w:divBdr>
        </w:div>
        <w:div w:id="2089500203">
          <w:marLeft w:val="0"/>
          <w:marRight w:val="0"/>
          <w:marTop w:val="0"/>
          <w:marBottom w:val="0"/>
          <w:divBdr>
            <w:top w:val="none" w:sz="0" w:space="0" w:color="auto"/>
            <w:left w:val="none" w:sz="0" w:space="0" w:color="auto"/>
            <w:bottom w:val="none" w:sz="0" w:space="0" w:color="auto"/>
            <w:right w:val="none" w:sz="0" w:space="0" w:color="auto"/>
          </w:divBdr>
        </w:div>
        <w:div w:id="613638141">
          <w:marLeft w:val="0"/>
          <w:marRight w:val="0"/>
          <w:marTop w:val="0"/>
          <w:marBottom w:val="0"/>
          <w:divBdr>
            <w:top w:val="none" w:sz="0" w:space="0" w:color="auto"/>
            <w:left w:val="none" w:sz="0" w:space="0" w:color="auto"/>
            <w:bottom w:val="none" w:sz="0" w:space="0" w:color="auto"/>
            <w:right w:val="none" w:sz="0" w:space="0" w:color="auto"/>
          </w:divBdr>
        </w:div>
      </w:divsChild>
    </w:div>
    <w:div w:id="487601084">
      <w:bodyDiv w:val="1"/>
      <w:marLeft w:val="0"/>
      <w:marRight w:val="0"/>
      <w:marTop w:val="0"/>
      <w:marBottom w:val="0"/>
      <w:divBdr>
        <w:top w:val="none" w:sz="0" w:space="0" w:color="auto"/>
        <w:left w:val="none" w:sz="0" w:space="0" w:color="auto"/>
        <w:bottom w:val="none" w:sz="0" w:space="0" w:color="auto"/>
        <w:right w:val="none" w:sz="0" w:space="0" w:color="auto"/>
      </w:divBdr>
      <w:divsChild>
        <w:div w:id="204103899">
          <w:marLeft w:val="0"/>
          <w:marRight w:val="0"/>
          <w:marTop w:val="0"/>
          <w:marBottom w:val="0"/>
          <w:divBdr>
            <w:top w:val="none" w:sz="0" w:space="0" w:color="auto"/>
            <w:left w:val="none" w:sz="0" w:space="0" w:color="auto"/>
            <w:bottom w:val="none" w:sz="0" w:space="0" w:color="auto"/>
            <w:right w:val="none" w:sz="0" w:space="0" w:color="auto"/>
          </w:divBdr>
        </w:div>
        <w:div w:id="1221012836">
          <w:marLeft w:val="0"/>
          <w:marRight w:val="0"/>
          <w:marTop w:val="0"/>
          <w:marBottom w:val="0"/>
          <w:divBdr>
            <w:top w:val="none" w:sz="0" w:space="0" w:color="auto"/>
            <w:left w:val="none" w:sz="0" w:space="0" w:color="auto"/>
            <w:bottom w:val="none" w:sz="0" w:space="0" w:color="auto"/>
            <w:right w:val="none" w:sz="0" w:space="0" w:color="auto"/>
          </w:divBdr>
        </w:div>
        <w:div w:id="1874031259">
          <w:marLeft w:val="0"/>
          <w:marRight w:val="0"/>
          <w:marTop w:val="0"/>
          <w:marBottom w:val="0"/>
          <w:divBdr>
            <w:top w:val="none" w:sz="0" w:space="0" w:color="auto"/>
            <w:left w:val="none" w:sz="0" w:space="0" w:color="auto"/>
            <w:bottom w:val="none" w:sz="0" w:space="0" w:color="auto"/>
            <w:right w:val="none" w:sz="0" w:space="0" w:color="auto"/>
          </w:divBdr>
        </w:div>
        <w:div w:id="1518423289">
          <w:marLeft w:val="0"/>
          <w:marRight w:val="0"/>
          <w:marTop w:val="0"/>
          <w:marBottom w:val="0"/>
          <w:divBdr>
            <w:top w:val="none" w:sz="0" w:space="0" w:color="auto"/>
            <w:left w:val="none" w:sz="0" w:space="0" w:color="auto"/>
            <w:bottom w:val="none" w:sz="0" w:space="0" w:color="auto"/>
            <w:right w:val="none" w:sz="0" w:space="0" w:color="auto"/>
          </w:divBdr>
        </w:div>
        <w:div w:id="276836123">
          <w:marLeft w:val="0"/>
          <w:marRight w:val="0"/>
          <w:marTop w:val="0"/>
          <w:marBottom w:val="0"/>
          <w:divBdr>
            <w:top w:val="none" w:sz="0" w:space="0" w:color="auto"/>
            <w:left w:val="none" w:sz="0" w:space="0" w:color="auto"/>
            <w:bottom w:val="none" w:sz="0" w:space="0" w:color="auto"/>
            <w:right w:val="none" w:sz="0" w:space="0" w:color="auto"/>
          </w:divBdr>
        </w:div>
        <w:div w:id="987980391">
          <w:marLeft w:val="0"/>
          <w:marRight w:val="0"/>
          <w:marTop w:val="0"/>
          <w:marBottom w:val="0"/>
          <w:divBdr>
            <w:top w:val="none" w:sz="0" w:space="0" w:color="auto"/>
            <w:left w:val="none" w:sz="0" w:space="0" w:color="auto"/>
            <w:bottom w:val="none" w:sz="0" w:space="0" w:color="auto"/>
            <w:right w:val="none" w:sz="0" w:space="0" w:color="auto"/>
          </w:divBdr>
        </w:div>
        <w:div w:id="516384758">
          <w:marLeft w:val="0"/>
          <w:marRight w:val="0"/>
          <w:marTop w:val="0"/>
          <w:marBottom w:val="0"/>
          <w:divBdr>
            <w:top w:val="none" w:sz="0" w:space="0" w:color="auto"/>
            <w:left w:val="none" w:sz="0" w:space="0" w:color="auto"/>
            <w:bottom w:val="none" w:sz="0" w:space="0" w:color="auto"/>
            <w:right w:val="none" w:sz="0" w:space="0" w:color="auto"/>
          </w:divBdr>
        </w:div>
        <w:div w:id="2044666705">
          <w:marLeft w:val="0"/>
          <w:marRight w:val="0"/>
          <w:marTop w:val="0"/>
          <w:marBottom w:val="0"/>
          <w:divBdr>
            <w:top w:val="none" w:sz="0" w:space="0" w:color="auto"/>
            <w:left w:val="none" w:sz="0" w:space="0" w:color="auto"/>
            <w:bottom w:val="none" w:sz="0" w:space="0" w:color="auto"/>
            <w:right w:val="none" w:sz="0" w:space="0" w:color="auto"/>
          </w:divBdr>
        </w:div>
        <w:div w:id="1749375433">
          <w:marLeft w:val="0"/>
          <w:marRight w:val="0"/>
          <w:marTop w:val="0"/>
          <w:marBottom w:val="0"/>
          <w:divBdr>
            <w:top w:val="none" w:sz="0" w:space="0" w:color="auto"/>
            <w:left w:val="none" w:sz="0" w:space="0" w:color="auto"/>
            <w:bottom w:val="none" w:sz="0" w:space="0" w:color="auto"/>
            <w:right w:val="none" w:sz="0" w:space="0" w:color="auto"/>
          </w:divBdr>
        </w:div>
        <w:div w:id="431898781">
          <w:marLeft w:val="0"/>
          <w:marRight w:val="0"/>
          <w:marTop w:val="0"/>
          <w:marBottom w:val="0"/>
          <w:divBdr>
            <w:top w:val="none" w:sz="0" w:space="0" w:color="auto"/>
            <w:left w:val="none" w:sz="0" w:space="0" w:color="auto"/>
            <w:bottom w:val="none" w:sz="0" w:space="0" w:color="auto"/>
            <w:right w:val="none" w:sz="0" w:space="0" w:color="auto"/>
          </w:divBdr>
        </w:div>
        <w:div w:id="1893073472">
          <w:marLeft w:val="0"/>
          <w:marRight w:val="0"/>
          <w:marTop w:val="0"/>
          <w:marBottom w:val="0"/>
          <w:divBdr>
            <w:top w:val="none" w:sz="0" w:space="0" w:color="auto"/>
            <w:left w:val="none" w:sz="0" w:space="0" w:color="auto"/>
            <w:bottom w:val="none" w:sz="0" w:space="0" w:color="auto"/>
            <w:right w:val="none" w:sz="0" w:space="0" w:color="auto"/>
          </w:divBdr>
        </w:div>
        <w:div w:id="1539781257">
          <w:marLeft w:val="0"/>
          <w:marRight w:val="0"/>
          <w:marTop w:val="0"/>
          <w:marBottom w:val="0"/>
          <w:divBdr>
            <w:top w:val="none" w:sz="0" w:space="0" w:color="auto"/>
            <w:left w:val="none" w:sz="0" w:space="0" w:color="auto"/>
            <w:bottom w:val="none" w:sz="0" w:space="0" w:color="auto"/>
            <w:right w:val="none" w:sz="0" w:space="0" w:color="auto"/>
          </w:divBdr>
        </w:div>
        <w:div w:id="1053888199">
          <w:marLeft w:val="0"/>
          <w:marRight w:val="0"/>
          <w:marTop w:val="0"/>
          <w:marBottom w:val="0"/>
          <w:divBdr>
            <w:top w:val="none" w:sz="0" w:space="0" w:color="auto"/>
            <w:left w:val="none" w:sz="0" w:space="0" w:color="auto"/>
            <w:bottom w:val="none" w:sz="0" w:space="0" w:color="auto"/>
            <w:right w:val="none" w:sz="0" w:space="0" w:color="auto"/>
          </w:divBdr>
        </w:div>
        <w:div w:id="11229901">
          <w:marLeft w:val="0"/>
          <w:marRight w:val="0"/>
          <w:marTop w:val="0"/>
          <w:marBottom w:val="0"/>
          <w:divBdr>
            <w:top w:val="none" w:sz="0" w:space="0" w:color="auto"/>
            <w:left w:val="none" w:sz="0" w:space="0" w:color="auto"/>
            <w:bottom w:val="none" w:sz="0" w:space="0" w:color="auto"/>
            <w:right w:val="none" w:sz="0" w:space="0" w:color="auto"/>
          </w:divBdr>
        </w:div>
        <w:div w:id="170920956">
          <w:marLeft w:val="0"/>
          <w:marRight w:val="0"/>
          <w:marTop w:val="0"/>
          <w:marBottom w:val="0"/>
          <w:divBdr>
            <w:top w:val="none" w:sz="0" w:space="0" w:color="auto"/>
            <w:left w:val="none" w:sz="0" w:space="0" w:color="auto"/>
            <w:bottom w:val="none" w:sz="0" w:space="0" w:color="auto"/>
            <w:right w:val="none" w:sz="0" w:space="0" w:color="auto"/>
          </w:divBdr>
        </w:div>
        <w:div w:id="1484812441">
          <w:marLeft w:val="0"/>
          <w:marRight w:val="0"/>
          <w:marTop w:val="0"/>
          <w:marBottom w:val="0"/>
          <w:divBdr>
            <w:top w:val="none" w:sz="0" w:space="0" w:color="auto"/>
            <w:left w:val="none" w:sz="0" w:space="0" w:color="auto"/>
            <w:bottom w:val="none" w:sz="0" w:space="0" w:color="auto"/>
            <w:right w:val="none" w:sz="0" w:space="0" w:color="auto"/>
          </w:divBdr>
        </w:div>
        <w:div w:id="1220437823">
          <w:marLeft w:val="0"/>
          <w:marRight w:val="0"/>
          <w:marTop w:val="0"/>
          <w:marBottom w:val="0"/>
          <w:divBdr>
            <w:top w:val="none" w:sz="0" w:space="0" w:color="auto"/>
            <w:left w:val="none" w:sz="0" w:space="0" w:color="auto"/>
            <w:bottom w:val="none" w:sz="0" w:space="0" w:color="auto"/>
            <w:right w:val="none" w:sz="0" w:space="0" w:color="auto"/>
          </w:divBdr>
        </w:div>
        <w:div w:id="1941378014">
          <w:marLeft w:val="0"/>
          <w:marRight w:val="0"/>
          <w:marTop w:val="0"/>
          <w:marBottom w:val="0"/>
          <w:divBdr>
            <w:top w:val="none" w:sz="0" w:space="0" w:color="auto"/>
            <w:left w:val="none" w:sz="0" w:space="0" w:color="auto"/>
            <w:bottom w:val="none" w:sz="0" w:space="0" w:color="auto"/>
            <w:right w:val="none" w:sz="0" w:space="0" w:color="auto"/>
          </w:divBdr>
        </w:div>
        <w:div w:id="1066760491">
          <w:marLeft w:val="0"/>
          <w:marRight w:val="0"/>
          <w:marTop w:val="0"/>
          <w:marBottom w:val="0"/>
          <w:divBdr>
            <w:top w:val="none" w:sz="0" w:space="0" w:color="auto"/>
            <w:left w:val="none" w:sz="0" w:space="0" w:color="auto"/>
            <w:bottom w:val="none" w:sz="0" w:space="0" w:color="auto"/>
            <w:right w:val="none" w:sz="0" w:space="0" w:color="auto"/>
          </w:divBdr>
        </w:div>
        <w:div w:id="428432990">
          <w:marLeft w:val="0"/>
          <w:marRight w:val="0"/>
          <w:marTop w:val="0"/>
          <w:marBottom w:val="0"/>
          <w:divBdr>
            <w:top w:val="none" w:sz="0" w:space="0" w:color="auto"/>
            <w:left w:val="none" w:sz="0" w:space="0" w:color="auto"/>
            <w:bottom w:val="none" w:sz="0" w:space="0" w:color="auto"/>
            <w:right w:val="none" w:sz="0" w:space="0" w:color="auto"/>
          </w:divBdr>
        </w:div>
        <w:div w:id="1799765498">
          <w:marLeft w:val="0"/>
          <w:marRight w:val="0"/>
          <w:marTop w:val="0"/>
          <w:marBottom w:val="0"/>
          <w:divBdr>
            <w:top w:val="none" w:sz="0" w:space="0" w:color="auto"/>
            <w:left w:val="none" w:sz="0" w:space="0" w:color="auto"/>
            <w:bottom w:val="none" w:sz="0" w:space="0" w:color="auto"/>
            <w:right w:val="none" w:sz="0" w:space="0" w:color="auto"/>
          </w:divBdr>
        </w:div>
        <w:div w:id="1261985439">
          <w:marLeft w:val="0"/>
          <w:marRight w:val="0"/>
          <w:marTop w:val="0"/>
          <w:marBottom w:val="0"/>
          <w:divBdr>
            <w:top w:val="none" w:sz="0" w:space="0" w:color="auto"/>
            <w:left w:val="none" w:sz="0" w:space="0" w:color="auto"/>
            <w:bottom w:val="none" w:sz="0" w:space="0" w:color="auto"/>
            <w:right w:val="none" w:sz="0" w:space="0" w:color="auto"/>
          </w:divBdr>
        </w:div>
        <w:div w:id="588926925">
          <w:marLeft w:val="0"/>
          <w:marRight w:val="0"/>
          <w:marTop w:val="0"/>
          <w:marBottom w:val="0"/>
          <w:divBdr>
            <w:top w:val="none" w:sz="0" w:space="0" w:color="auto"/>
            <w:left w:val="none" w:sz="0" w:space="0" w:color="auto"/>
            <w:bottom w:val="none" w:sz="0" w:space="0" w:color="auto"/>
            <w:right w:val="none" w:sz="0" w:space="0" w:color="auto"/>
          </w:divBdr>
        </w:div>
        <w:div w:id="160002011">
          <w:marLeft w:val="0"/>
          <w:marRight w:val="0"/>
          <w:marTop w:val="0"/>
          <w:marBottom w:val="0"/>
          <w:divBdr>
            <w:top w:val="none" w:sz="0" w:space="0" w:color="auto"/>
            <w:left w:val="none" w:sz="0" w:space="0" w:color="auto"/>
            <w:bottom w:val="none" w:sz="0" w:space="0" w:color="auto"/>
            <w:right w:val="none" w:sz="0" w:space="0" w:color="auto"/>
          </w:divBdr>
        </w:div>
        <w:div w:id="1394694633">
          <w:marLeft w:val="0"/>
          <w:marRight w:val="0"/>
          <w:marTop w:val="0"/>
          <w:marBottom w:val="0"/>
          <w:divBdr>
            <w:top w:val="none" w:sz="0" w:space="0" w:color="auto"/>
            <w:left w:val="none" w:sz="0" w:space="0" w:color="auto"/>
            <w:bottom w:val="none" w:sz="0" w:space="0" w:color="auto"/>
            <w:right w:val="none" w:sz="0" w:space="0" w:color="auto"/>
          </w:divBdr>
        </w:div>
        <w:div w:id="1431899890">
          <w:marLeft w:val="0"/>
          <w:marRight w:val="0"/>
          <w:marTop w:val="0"/>
          <w:marBottom w:val="0"/>
          <w:divBdr>
            <w:top w:val="none" w:sz="0" w:space="0" w:color="auto"/>
            <w:left w:val="none" w:sz="0" w:space="0" w:color="auto"/>
            <w:bottom w:val="none" w:sz="0" w:space="0" w:color="auto"/>
            <w:right w:val="none" w:sz="0" w:space="0" w:color="auto"/>
          </w:divBdr>
        </w:div>
        <w:div w:id="1737510776">
          <w:marLeft w:val="0"/>
          <w:marRight w:val="0"/>
          <w:marTop w:val="0"/>
          <w:marBottom w:val="0"/>
          <w:divBdr>
            <w:top w:val="none" w:sz="0" w:space="0" w:color="auto"/>
            <w:left w:val="none" w:sz="0" w:space="0" w:color="auto"/>
            <w:bottom w:val="none" w:sz="0" w:space="0" w:color="auto"/>
            <w:right w:val="none" w:sz="0" w:space="0" w:color="auto"/>
          </w:divBdr>
        </w:div>
        <w:div w:id="1067263977">
          <w:marLeft w:val="0"/>
          <w:marRight w:val="0"/>
          <w:marTop w:val="0"/>
          <w:marBottom w:val="0"/>
          <w:divBdr>
            <w:top w:val="none" w:sz="0" w:space="0" w:color="auto"/>
            <w:left w:val="none" w:sz="0" w:space="0" w:color="auto"/>
            <w:bottom w:val="none" w:sz="0" w:space="0" w:color="auto"/>
            <w:right w:val="none" w:sz="0" w:space="0" w:color="auto"/>
          </w:divBdr>
        </w:div>
        <w:div w:id="673462287">
          <w:marLeft w:val="0"/>
          <w:marRight w:val="0"/>
          <w:marTop w:val="0"/>
          <w:marBottom w:val="0"/>
          <w:divBdr>
            <w:top w:val="none" w:sz="0" w:space="0" w:color="auto"/>
            <w:left w:val="none" w:sz="0" w:space="0" w:color="auto"/>
            <w:bottom w:val="none" w:sz="0" w:space="0" w:color="auto"/>
            <w:right w:val="none" w:sz="0" w:space="0" w:color="auto"/>
          </w:divBdr>
        </w:div>
        <w:div w:id="532693078">
          <w:marLeft w:val="0"/>
          <w:marRight w:val="0"/>
          <w:marTop w:val="0"/>
          <w:marBottom w:val="0"/>
          <w:divBdr>
            <w:top w:val="none" w:sz="0" w:space="0" w:color="auto"/>
            <w:left w:val="none" w:sz="0" w:space="0" w:color="auto"/>
            <w:bottom w:val="none" w:sz="0" w:space="0" w:color="auto"/>
            <w:right w:val="none" w:sz="0" w:space="0" w:color="auto"/>
          </w:divBdr>
        </w:div>
        <w:div w:id="1033193495">
          <w:marLeft w:val="0"/>
          <w:marRight w:val="0"/>
          <w:marTop w:val="0"/>
          <w:marBottom w:val="0"/>
          <w:divBdr>
            <w:top w:val="none" w:sz="0" w:space="0" w:color="auto"/>
            <w:left w:val="none" w:sz="0" w:space="0" w:color="auto"/>
            <w:bottom w:val="none" w:sz="0" w:space="0" w:color="auto"/>
            <w:right w:val="none" w:sz="0" w:space="0" w:color="auto"/>
          </w:divBdr>
        </w:div>
        <w:div w:id="1033381033">
          <w:marLeft w:val="0"/>
          <w:marRight w:val="0"/>
          <w:marTop w:val="0"/>
          <w:marBottom w:val="0"/>
          <w:divBdr>
            <w:top w:val="none" w:sz="0" w:space="0" w:color="auto"/>
            <w:left w:val="none" w:sz="0" w:space="0" w:color="auto"/>
            <w:bottom w:val="none" w:sz="0" w:space="0" w:color="auto"/>
            <w:right w:val="none" w:sz="0" w:space="0" w:color="auto"/>
          </w:divBdr>
        </w:div>
        <w:div w:id="143551474">
          <w:marLeft w:val="0"/>
          <w:marRight w:val="0"/>
          <w:marTop w:val="0"/>
          <w:marBottom w:val="0"/>
          <w:divBdr>
            <w:top w:val="none" w:sz="0" w:space="0" w:color="auto"/>
            <w:left w:val="none" w:sz="0" w:space="0" w:color="auto"/>
            <w:bottom w:val="none" w:sz="0" w:space="0" w:color="auto"/>
            <w:right w:val="none" w:sz="0" w:space="0" w:color="auto"/>
          </w:divBdr>
        </w:div>
        <w:div w:id="1543203760">
          <w:marLeft w:val="0"/>
          <w:marRight w:val="0"/>
          <w:marTop w:val="0"/>
          <w:marBottom w:val="0"/>
          <w:divBdr>
            <w:top w:val="none" w:sz="0" w:space="0" w:color="auto"/>
            <w:left w:val="none" w:sz="0" w:space="0" w:color="auto"/>
            <w:bottom w:val="none" w:sz="0" w:space="0" w:color="auto"/>
            <w:right w:val="none" w:sz="0" w:space="0" w:color="auto"/>
          </w:divBdr>
        </w:div>
        <w:div w:id="1702628243">
          <w:marLeft w:val="0"/>
          <w:marRight w:val="0"/>
          <w:marTop w:val="0"/>
          <w:marBottom w:val="0"/>
          <w:divBdr>
            <w:top w:val="none" w:sz="0" w:space="0" w:color="auto"/>
            <w:left w:val="none" w:sz="0" w:space="0" w:color="auto"/>
            <w:bottom w:val="none" w:sz="0" w:space="0" w:color="auto"/>
            <w:right w:val="none" w:sz="0" w:space="0" w:color="auto"/>
          </w:divBdr>
        </w:div>
        <w:div w:id="383070029">
          <w:marLeft w:val="0"/>
          <w:marRight w:val="0"/>
          <w:marTop w:val="0"/>
          <w:marBottom w:val="0"/>
          <w:divBdr>
            <w:top w:val="none" w:sz="0" w:space="0" w:color="auto"/>
            <w:left w:val="none" w:sz="0" w:space="0" w:color="auto"/>
            <w:bottom w:val="none" w:sz="0" w:space="0" w:color="auto"/>
            <w:right w:val="none" w:sz="0" w:space="0" w:color="auto"/>
          </w:divBdr>
        </w:div>
        <w:div w:id="805002132">
          <w:marLeft w:val="0"/>
          <w:marRight w:val="0"/>
          <w:marTop w:val="0"/>
          <w:marBottom w:val="0"/>
          <w:divBdr>
            <w:top w:val="none" w:sz="0" w:space="0" w:color="auto"/>
            <w:left w:val="none" w:sz="0" w:space="0" w:color="auto"/>
            <w:bottom w:val="none" w:sz="0" w:space="0" w:color="auto"/>
            <w:right w:val="none" w:sz="0" w:space="0" w:color="auto"/>
          </w:divBdr>
        </w:div>
        <w:div w:id="1844541950">
          <w:marLeft w:val="0"/>
          <w:marRight w:val="0"/>
          <w:marTop w:val="0"/>
          <w:marBottom w:val="0"/>
          <w:divBdr>
            <w:top w:val="none" w:sz="0" w:space="0" w:color="auto"/>
            <w:left w:val="none" w:sz="0" w:space="0" w:color="auto"/>
            <w:bottom w:val="none" w:sz="0" w:space="0" w:color="auto"/>
            <w:right w:val="none" w:sz="0" w:space="0" w:color="auto"/>
          </w:divBdr>
        </w:div>
        <w:div w:id="788861130">
          <w:marLeft w:val="0"/>
          <w:marRight w:val="0"/>
          <w:marTop w:val="0"/>
          <w:marBottom w:val="0"/>
          <w:divBdr>
            <w:top w:val="none" w:sz="0" w:space="0" w:color="auto"/>
            <w:left w:val="none" w:sz="0" w:space="0" w:color="auto"/>
            <w:bottom w:val="none" w:sz="0" w:space="0" w:color="auto"/>
            <w:right w:val="none" w:sz="0" w:space="0" w:color="auto"/>
          </w:divBdr>
        </w:div>
        <w:div w:id="875387890">
          <w:marLeft w:val="0"/>
          <w:marRight w:val="0"/>
          <w:marTop w:val="0"/>
          <w:marBottom w:val="0"/>
          <w:divBdr>
            <w:top w:val="none" w:sz="0" w:space="0" w:color="auto"/>
            <w:left w:val="none" w:sz="0" w:space="0" w:color="auto"/>
            <w:bottom w:val="none" w:sz="0" w:space="0" w:color="auto"/>
            <w:right w:val="none" w:sz="0" w:space="0" w:color="auto"/>
          </w:divBdr>
        </w:div>
        <w:div w:id="1915627690">
          <w:marLeft w:val="0"/>
          <w:marRight w:val="0"/>
          <w:marTop w:val="0"/>
          <w:marBottom w:val="0"/>
          <w:divBdr>
            <w:top w:val="none" w:sz="0" w:space="0" w:color="auto"/>
            <w:left w:val="none" w:sz="0" w:space="0" w:color="auto"/>
            <w:bottom w:val="none" w:sz="0" w:space="0" w:color="auto"/>
            <w:right w:val="none" w:sz="0" w:space="0" w:color="auto"/>
          </w:divBdr>
        </w:div>
        <w:div w:id="199442913">
          <w:marLeft w:val="0"/>
          <w:marRight w:val="0"/>
          <w:marTop w:val="0"/>
          <w:marBottom w:val="0"/>
          <w:divBdr>
            <w:top w:val="none" w:sz="0" w:space="0" w:color="auto"/>
            <w:left w:val="none" w:sz="0" w:space="0" w:color="auto"/>
            <w:bottom w:val="none" w:sz="0" w:space="0" w:color="auto"/>
            <w:right w:val="none" w:sz="0" w:space="0" w:color="auto"/>
          </w:divBdr>
        </w:div>
        <w:div w:id="1736195741">
          <w:marLeft w:val="0"/>
          <w:marRight w:val="0"/>
          <w:marTop w:val="0"/>
          <w:marBottom w:val="0"/>
          <w:divBdr>
            <w:top w:val="none" w:sz="0" w:space="0" w:color="auto"/>
            <w:left w:val="none" w:sz="0" w:space="0" w:color="auto"/>
            <w:bottom w:val="none" w:sz="0" w:space="0" w:color="auto"/>
            <w:right w:val="none" w:sz="0" w:space="0" w:color="auto"/>
          </w:divBdr>
        </w:div>
        <w:div w:id="660279369">
          <w:marLeft w:val="0"/>
          <w:marRight w:val="0"/>
          <w:marTop w:val="0"/>
          <w:marBottom w:val="0"/>
          <w:divBdr>
            <w:top w:val="none" w:sz="0" w:space="0" w:color="auto"/>
            <w:left w:val="none" w:sz="0" w:space="0" w:color="auto"/>
            <w:bottom w:val="none" w:sz="0" w:space="0" w:color="auto"/>
            <w:right w:val="none" w:sz="0" w:space="0" w:color="auto"/>
          </w:divBdr>
        </w:div>
        <w:div w:id="1447113289">
          <w:marLeft w:val="0"/>
          <w:marRight w:val="0"/>
          <w:marTop w:val="0"/>
          <w:marBottom w:val="0"/>
          <w:divBdr>
            <w:top w:val="none" w:sz="0" w:space="0" w:color="auto"/>
            <w:left w:val="none" w:sz="0" w:space="0" w:color="auto"/>
            <w:bottom w:val="none" w:sz="0" w:space="0" w:color="auto"/>
            <w:right w:val="none" w:sz="0" w:space="0" w:color="auto"/>
          </w:divBdr>
        </w:div>
        <w:div w:id="544680488">
          <w:marLeft w:val="0"/>
          <w:marRight w:val="0"/>
          <w:marTop w:val="0"/>
          <w:marBottom w:val="0"/>
          <w:divBdr>
            <w:top w:val="none" w:sz="0" w:space="0" w:color="auto"/>
            <w:left w:val="none" w:sz="0" w:space="0" w:color="auto"/>
            <w:bottom w:val="none" w:sz="0" w:space="0" w:color="auto"/>
            <w:right w:val="none" w:sz="0" w:space="0" w:color="auto"/>
          </w:divBdr>
        </w:div>
        <w:div w:id="1376469420">
          <w:marLeft w:val="0"/>
          <w:marRight w:val="0"/>
          <w:marTop w:val="0"/>
          <w:marBottom w:val="0"/>
          <w:divBdr>
            <w:top w:val="none" w:sz="0" w:space="0" w:color="auto"/>
            <w:left w:val="none" w:sz="0" w:space="0" w:color="auto"/>
            <w:bottom w:val="none" w:sz="0" w:space="0" w:color="auto"/>
            <w:right w:val="none" w:sz="0" w:space="0" w:color="auto"/>
          </w:divBdr>
        </w:div>
        <w:div w:id="1824154992">
          <w:marLeft w:val="0"/>
          <w:marRight w:val="0"/>
          <w:marTop w:val="0"/>
          <w:marBottom w:val="0"/>
          <w:divBdr>
            <w:top w:val="none" w:sz="0" w:space="0" w:color="auto"/>
            <w:left w:val="none" w:sz="0" w:space="0" w:color="auto"/>
            <w:bottom w:val="none" w:sz="0" w:space="0" w:color="auto"/>
            <w:right w:val="none" w:sz="0" w:space="0" w:color="auto"/>
          </w:divBdr>
        </w:div>
        <w:div w:id="714231659">
          <w:marLeft w:val="0"/>
          <w:marRight w:val="0"/>
          <w:marTop w:val="0"/>
          <w:marBottom w:val="0"/>
          <w:divBdr>
            <w:top w:val="none" w:sz="0" w:space="0" w:color="auto"/>
            <w:left w:val="none" w:sz="0" w:space="0" w:color="auto"/>
            <w:bottom w:val="none" w:sz="0" w:space="0" w:color="auto"/>
            <w:right w:val="none" w:sz="0" w:space="0" w:color="auto"/>
          </w:divBdr>
        </w:div>
        <w:div w:id="1616210372">
          <w:marLeft w:val="0"/>
          <w:marRight w:val="0"/>
          <w:marTop w:val="0"/>
          <w:marBottom w:val="0"/>
          <w:divBdr>
            <w:top w:val="none" w:sz="0" w:space="0" w:color="auto"/>
            <w:left w:val="none" w:sz="0" w:space="0" w:color="auto"/>
            <w:bottom w:val="none" w:sz="0" w:space="0" w:color="auto"/>
            <w:right w:val="none" w:sz="0" w:space="0" w:color="auto"/>
          </w:divBdr>
        </w:div>
        <w:div w:id="651787558">
          <w:marLeft w:val="0"/>
          <w:marRight w:val="0"/>
          <w:marTop w:val="0"/>
          <w:marBottom w:val="0"/>
          <w:divBdr>
            <w:top w:val="none" w:sz="0" w:space="0" w:color="auto"/>
            <w:left w:val="none" w:sz="0" w:space="0" w:color="auto"/>
            <w:bottom w:val="none" w:sz="0" w:space="0" w:color="auto"/>
            <w:right w:val="none" w:sz="0" w:space="0" w:color="auto"/>
          </w:divBdr>
        </w:div>
        <w:div w:id="962157501">
          <w:marLeft w:val="0"/>
          <w:marRight w:val="0"/>
          <w:marTop w:val="0"/>
          <w:marBottom w:val="0"/>
          <w:divBdr>
            <w:top w:val="none" w:sz="0" w:space="0" w:color="auto"/>
            <w:left w:val="none" w:sz="0" w:space="0" w:color="auto"/>
            <w:bottom w:val="none" w:sz="0" w:space="0" w:color="auto"/>
            <w:right w:val="none" w:sz="0" w:space="0" w:color="auto"/>
          </w:divBdr>
        </w:div>
        <w:div w:id="216935323">
          <w:marLeft w:val="0"/>
          <w:marRight w:val="0"/>
          <w:marTop w:val="0"/>
          <w:marBottom w:val="0"/>
          <w:divBdr>
            <w:top w:val="none" w:sz="0" w:space="0" w:color="auto"/>
            <w:left w:val="none" w:sz="0" w:space="0" w:color="auto"/>
            <w:bottom w:val="none" w:sz="0" w:space="0" w:color="auto"/>
            <w:right w:val="none" w:sz="0" w:space="0" w:color="auto"/>
          </w:divBdr>
        </w:div>
        <w:div w:id="2081562216">
          <w:marLeft w:val="0"/>
          <w:marRight w:val="0"/>
          <w:marTop w:val="0"/>
          <w:marBottom w:val="0"/>
          <w:divBdr>
            <w:top w:val="none" w:sz="0" w:space="0" w:color="auto"/>
            <w:left w:val="none" w:sz="0" w:space="0" w:color="auto"/>
            <w:bottom w:val="none" w:sz="0" w:space="0" w:color="auto"/>
            <w:right w:val="none" w:sz="0" w:space="0" w:color="auto"/>
          </w:divBdr>
        </w:div>
        <w:div w:id="78646898">
          <w:marLeft w:val="0"/>
          <w:marRight w:val="0"/>
          <w:marTop w:val="0"/>
          <w:marBottom w:val="0"/>
          <w:divBdr>
            <w:top w:val="none" w:sz="0" w:space="0" w:color="auto"/>
            <w:left w:val="none" w:sz="0" w:space="0" w:color="auto"/>
            <w:bottom w:val="none" w:sz="0" w:space="0" w:color="auto"/>
            <w:right w:val="none" w:sz="0" w:space="0" w:color="auto"/>
          </w:divBdr>
        </w:div>
        <w:div w:id="664672085">
          <w:marLeft w:val="0"/>
          <w:marRight w:val="0"/>
          <w:marTop w:val="0"/>
          <w:marBottom w:val="0"/>
          <w:divBdr>
            <w:top w:val="none" w:sz="0" w:space="0" w:color="auto"/>
            <w:left w:val="none" w:sz="0" w:space="0" w:color="auto"/>
            <w:bottom w:val="none" w:sz="0" w:space="0" w:color="auto"/>
            <w:right w:val="none" w:sz="0" w:space="0" w:color="auto"/>
          </w:divBdr>
        </w:div>
        <w:div w:id="650721690">
          <w:marLeft w:val="0"/>
          <w:marRight w:val="0"/>
          <w:marTop w:val="0"/>
          <w:marBottom w:val="0"/>
          <w:divBdr>
            <w:top w:val="none" w:sz="0" w:space="0" w:color="auto"/>
            <w:left w:val="none" w:sz="0" w:space="0" w:color="auto"/>
            <w:bottom w:val="none" w:sz="0" w:space="0" w:color="auto"/>
            <w:right w:val="none" w:sz="0" w:space="0" w:color="auto"/>
          </w:divBdr>
        </w:div>
        <w:div w:id="1519198167">
          <w:marLeft w:val="0"/>
          <w:marRight w:val="0"/>
          <w:marTop w:val="0"/>
          <w:marBottom w:val="0"/>
          <w:divBdr>
            <w:top w:val="none" w:sz="0" w:space="0" w:color="auto"/>
            <w:left w:val="none" w:sz="0" w:space="0" w:color="auto"/>
            <w:bottom w:val="none" w:sz="0" w:space="0" w:color="auto"/>
            <w:right w:val="none" w:sz="0" w:space="0" w:color="auto"/>
          </w:divBdr>
        </w:div>
        <w:div w:id="268466398">
          <w:marLeft w:val="0"/>
          <w:marRight w:val="0"/>
          <w:marTop w:val="0"/>
          <w:marBottom w:val="0"/>
          <w:divBdr>
            <w:top w:val="none" w:sz="0" w:space="0" w:color="auto"/>
            <w:left w:val="none" w:sz="0" w:space="0" w:color="auto"/>
            <w:bottom w:val="none" w:sz="0" w:space="0" w:color="auto"/>
            <w:right w:val="none" w:sz="0" w:space="0" w:color="auto"/>
          </w:divBdr>
        </w:div>
        <w:div w:id="446238870">
          <w:marLeft w:val="0"/>
          <w:marRight w:val="0"/>
          <w:marTop w:val="0"/>
          <w:marBottom w:val="0"/>
          <w:divBdr>
            <w:top w:val="none" w:sz="0" w:space="0" w:color="auto"/>
            <w:left w:val="none" w:sz="0" w:space="0" w:color="auto"/>
            <w:bottom w:val="none" w:sz="0" w:space="0" w:color="auto"/>
            <w:right w:val="none" w:sz="0" w:space="0" w:color="auto"/>
          </w:divBdr>
        </w:div>
        <w:div w:id="1757168669">
          <w:marLeft w:val="0"/>
          <w:marRight w:val="0"/>
          <w:marTop w:val="0"/>
          <w:marBottom w:val="0"/>
          <w:divBdr>
            <w:top w:val="none" w:sz="0" w:space="0" w:color="auto"/>
            <w:left w:val="none" w:sz="0" w:space="0" w:color="auto"/>
            <w:bottom w:val="none" w:sz="0" w:space="0" w:color="auto"/>
            <w:right w:val="none" w:sz="0" w:space="0" w:color="auto"/>
          </w:divBdr>
        </w:div>
      </w:divsChild>
    </w:div>
    <w:div w:id="504520647">
      <w:bodyDiv w:val="1"/>
      <w:marLeft w:val="0"/>
      <w:marRight w:val="0"/>
      <w:marTop w:val="0"/>
      <w:marBottom w:val="0"/>
      <w:divBdr>
        <w:top w:val="none" w:sz="0" w:space="0" w:color="auto"/>
        <w:left w:val="none" w:sz="0" w:space="0" w:color="auto"/>
        <w:bottom w:val="none" w:sz="0" w:space="0" w:color="auto"/>
        <w:right w:val="none" w:sz="0" w:space="0" w:color="auto"/>
      </w:divBdr>
      <w:divsChild>
        <w:div w:id="1325283907">
          <w:marLeft w:val="0"/>
          <w:marRight w:val="0"/>
          <w:marTop w:val="0"/>
          <w:marBottom w:val="0"/>
          <w:divBdr>
            <w:top w:val="none" w:sz="0" w:space="0" w:color="auto"/>
            <w:left w:val="none" w:sz="0" w:space="0" w:color="auto"/>
            <w:bottom w:val="none" w:sz="0" w:space="0" w:color="auto"/>
            <w:right w:val="none" w:sz="0" w:space="0" w:color="auto"/>
          </w:divBdr>
        </w:div>
        <w:div w:id="1066028612">
          <w:marLeft w:val="0"/>
          <w:marRight w:val="0"/>
          <w:marTop w:val="0"/>
          <w:marBottom w:val="0"/>
          <w:divBdr>
            <w:top w:val="none" w:sz="0" w:space="0" w:color="auto"/>
            <w:left w:val="none" w:sz="0" w:space="0" w:color="auto"/>
            <w:bottom w:val="none" w:sz="0" w:space="0" w:color="auto"/>
            <w:right w:val="none" w:sz="0" w:space="0" w:color="auto"/>
          </w:divBdr>
        </w:div>
        <w:div w:id="584459202">
          <w:marLeft w:val="0"/>
          <w:marRight w:val="0"/>
          <w:marTop w:val="0"/>
          <w:marBottom w:val="0"/>
          <w:divBdr>
            <w:top w:val="none" w:sz="0" w:space="0" w:color="auto"/>
            <w:left w:val="none" w:sz="0" w:space="0" w:color="auto"/>
            <w:bottom w:val="none" w:sz="0" w:space="0" w:color="auto"/>
            <w:right w:val="none" w:sz="0" w:space="0" w:color="auto"/>
          </w:divBdr>
        </w:div>
        <w:div w:id="1257977669">
          <w:marLeft w:val="0"/>
          <w:marRight w:val="0"/>
          <w:marTop w:val="0"/>
          <w:marBottom w:val="0"/>
          <w:divBdr>
            <w:top w:val="none" w:sz="0" w:space="0" w:color="auto"/>
            <w:left w:val="none" w:sz="0" w:space="0" w:color="auto"/>
            <w:bottom w:val="none" w:sz="0" w:space="0" w:color="auto"/>
            <w:right w:val="none" w:sz="0" w:space="0" w:color="auto"/>
          </w:divBdr>
        </w:div>
        <w:div w:id="1953508499">
          <w:marLeft w:val="0"/>
          <w:marRight w:val="0"/>
          <w:marTop w:val="0"/>
          <w:marBottom w:val="0"/>
          <w:divBdr>
            <w:top w:val="none" w:sz="0" w:space="0" w:color="auto"/>
            <w:left w:val="none" w:sz="0" w:space="0" w:color="auto"/>
            <w:bottom w:val="none" w:sz="0" w:space="0" w:color="auto"/>
            <w:right w:val="none" w:sz="0" w:space="0" w:color="auto"/>
          </w:divBdr>
        </w:div>
        <w:div w:id="552934608">
          <w:marLeft w:val="0"/>
          <w:marRight w:val="0"/>
          <w:marTop w:val="0"/>
          <w:marBottom w:val="0"/>
          <w:divBdr>
            <w:top w:val="none" w:sz="0" w:space="0" w:color="auto"/>
            <w:left w:val="none" w:sz="0" w:space="0" w:color="auto"/>
            <w:bottom w:val="none" w:sz="0" w:space="0" w:color="auto"/>
            <w:right w:val="none" w:sz="0" w:space="0" w:color="auto"/>
          </w:divBdr>
        </w:div>
        <w:div w:id="1650092624">
          <w:marLeft w:val="0"/>
          <w:marRight w:val="0"/>
          <w:marTop w:val="0"/>
          <w:marBottom w:val="0"/>
          <w:divBdr>
            <w:top w:val="none" w:sz="0" w:space="0" w:color="auto"/>
            <w:left w:val="none" w:sz="0" w:space="0" w:color="auto"/>
            <w:bottom w:val="none" w:sz="0" w:space="0" w:color="auto"/>
            <w:right w:val="none" w:sz="0" w:space="0" w:color="auto"/>
          </w:divBdr>
        </w:div>
        <w:div w:id="686752892">
          <w:marLeft w:val="0"/>
          <w:marRight w:val="0"/>
          <w:marTop w:val="0"/>
          <w:marBottom w:val="0"/>
          <w:divBdr>
            <w:top w:val="none" w:sz="0" w:space="0" w:color="auto"/>
            <w:left w:val="none" w:sz="0" w:space="0" w:color="auto"/>
            <w:bottom w:val="none" w:sz="0" w:space="0" w:color="auto"/>
            <w:right w:val="none" w:sz="0" w:space="0" w:color="auto"/>
          </w:divBdr>
        </w:div>
        <w:div w:id="83960795">
          <w:marLeft w:val="0"/>
          <w:marRight w:val="0"/>
          <w:marTop w:val="0"/>
          <w:marBottom w:val="0"/>
          <w:divBdr>
            <w:top w:val="none" w:sz="0" w:space="0" w:color="auto"/>
            <w:left w:val="none" w:sz="0" w:space="0" w:color="auto"/>
            <w:bottom w:val="none" w:sz="0" w:space="0" w:color="auto"/>
            <w:right w:val="none" w:sz="0" w:space="0" w:color="auto"/>
          </w:divBdr>
        </w:div>
        <w:div w:id="758867894">
          <w:marLeft w:val="0"/>
          <w:marRight w:val="0"/>
          <w:marTop w:val="0"/>
          <w:marBottom w:val="0"/>
          <w:divBdr>
            <w:top w:val="none" w:sz="0" w:space="0" w:color="auto"/>
            <w:left w:val="none" w:sz="0" w:space="0" w:color="auto"/>
            <w:bottom w:val="none" w:sz="0" w:space="0" w:color="auto"/>
            <w:right w:val="none" w:sz="0" w:space="0" w:color="auto"/>
          </w:divBdr>
        </w:div>
        <w:div w:id="1577982229">
          <w:marLeft w:val="0"/>
          <w:marRight w:val="0"/>
          <w:marTop w:val="0"/>
          <w:marBottom w:val="0"/>
          <w:divBdr>
            <w:top w:val="none" w:sz="0" w:space="0" w:color="auto"/>
            <w:left w:val="none" w:sz="0" w:space="0" w:color="auto"/>
            <w:bottom w:val="none" w:sz="0" w:space="0" w:color="auto"/>
            <w:right w:val="none" w:sz="0" w:space="0" w:color="auto"/>
          </w:divBdr>
        </w:div>
        <w:div w:id="1082416281">
          <w:marLeft w:val="0"/>
          <w:marRight w:val="0"/>
          <w:marTop w:val="0"/>
          <w:marBottom w:val="0"/>
          <w:divBdr>
            <w:top w:val="none" w:sz="0" w:space="0" w:color="auto"/>
            <w:left w:val="none" w:sz="0" w:space="0" w:color="auto"/>
            <w:bottom w:val="none" w:sz="0" w:space="0" w:color="auto"/>
            <w:right w:val="none" w:sz="0" w:space="0" w:color="auto"/>
          </w:divBdr>
        </w:div>
        <w:div w:id="2094622484">
          <w:marLeft w:val="0"/>
          <w:marRight w:val="0"/>
          <w:marTop w:val="0"/>
          <w:marBottom w:val="0"/>
          <w:divBdr>
            <w:top w:val="none" w:sz="0" w:space="0" w:color="auto"/>
            <w:left w:val="none" w:sz="0" w:space="0" w:color="auto"/>
            <w:bottom w:val="none" w:sz="0" w:space="0" w:color="auto"/>
            <w:right w:val="none" w:sz="0" w:space="0" w:color="auto"/>
          </w:divBdr>
        </w:div>
        <w:div w:id="527720450">
          <w:marLeft w:val="0"/>
          <w:marRight w:val="0"/>
          <w:marTop w:val="0"/>
          <w:marBottom w:val="0"/>
          <w:divBdr>
            <w:top w:val="none" w:sz="0" w:space="0" w:color="auto"/>
            <w:left w:val="none" w:sz="0" w:space="0" w:color="auto"/>
            <w:bottom w:val="none" w:sz="0" w:space="0" w:color="auto"/>
            <w:right w:val="none" w:sz="0" w:space="0" w:color="auto"/>
          </w:divBdr>
        </w:div>
        <w:div w:id="1556041522">
          <w:marLeft w:val="0"/>
          <w:marRight w:val="0"/>
          <w:marTop w:val="0"/>
          <w:marBottom w:val="0"/>
          <w:divBdr>
            <w:top w:val="none" w:sz="0" w:space="0" w:color="auto"/>
            <w:left w:val="none" w:sz="0" w:space="0" w:color="auto"/>
            <w:bottom w:val="none" w:sz="0" w:space="0" w:color="auto"/>
            <w:right w:val="none" w:sz="0" w:space="0" w:color="auto"/>
          </w:divBdr>
        </w:div>
        <w:div w:id="1527212015">
          <w:marLeft w:val="0"/>
          <w:marRight w:val="0"/>
          <w:marTop w:val="0"/>
          <w:marBottom w:val="0"/>
          <w:divBdr>
            <w:top w:val="none" w:sz="0" w:space="0" w:color="auto"/>
            <w:left w:val="none" w:sz="0" w:space="0" w:color="auto"/>
            <w:bottom w:val="none" w:sz="0" w:space="0" w:color="auto"/>
            <w:right w:val="none" w:sz="0" w:space="0" w:color="auto"/>
          </w:divBdr>
        </w:div>
        <w:div w:id="1405252713">
          <w:marLeft w:val="0"/>
          <w:marRight w:val="0"/>
          <w:marTop w:val="0"/>
          <w:marBottom w:val="0"/>
          <w:divBdr>
            <w:top w:val="none" w:sz="0" w:space="0" w:color="auto"/>
            <w:left w:val="none" w:sz="0" w:space="0" w:color="auto"/>
            <w:bottom w:val="none" w:sz="0" w:space="0" w:color="auto"/>
            <w:right w:val="none" w:sz="0" w:space="0" w:color="auto"/>
          </w:divBdr>
        </w:div>
        <w:div w:id="416634036">
          <w:marLeft w:val="0"/>
          <w:marRight w:val="0"/>
          <w:marTop w:val="0"/>
          <w:marBottom w:val="0"/>
          <w:divBdr>
            <w:top w:val="none" w:sz="0" w:space="0" w:color="auto"/>
            <w:left w:val="none" w:sz="0" w:space="0" w:color="auto"/>
            <w:bottom w:val="none" w:sz="0" w:space="0" w:color="auto"/>
            <w:right w:val="none" w:sz="0" w:space="0" w:color="auto"/>
          </w:divBdr>
        </w:div>
        <w:div w:id="1492063129">
          <w:marLeft w:val="0"/>
          <w:marRight w:val="0"/>
          <w:marTop w:val="0"/>
          <w:marBottom w:val="0"/>
          <w:divBdr>
            <w:top w:val="none" w:sz="0" w:space="0" w:color="auto"/>
            <w:left w:val="none" w:sz="0" w:space="0" w:color="auto"/>
            <w:bottom w:val="none" w:sz="0" w:space="0" w:color="auto"/>
            <w:right w:val="none" w:sz="0" w:space="0" w:color="auto"/>
          </w:divBdr>
          <w:divsChild>
            <w:div w:id="721903508">
              <w:marLeft w:val="0"/>
              <w:marRight w:val="0"/>
              <w:marTop w:val="0"/>
              <w:marBottom w:val="0"/>
              <w:divBdr>
                <w:top w:val="none" w:sz="0" w:space="0" w:color="auto"/>
                <w:left w:val="none" w:sz="0" w:space="0" w:color="auto"/>
                <w:bottom w:val="none" w:sz="0" w:space="0" w:color="auto"/>
                <w:right w:val="none" w:sz="0" w:space="0" w:color="auto"/>
              </w:divBdr>
            </w:div>
            <w:div w:id="1483111416">
              <w:marLeft w:val="0"/>
              <w:marRight w:val="0"/>
              <w:marTop w:val="0"/>
              <w:marBottom w:val="0"/>
              <w:divBdr>
                <w:top w:val="none" w:sz="0" w:space="0" w:color="auto"/>
                <w:left w:val="none" w:sz="0" w:space="0" w:color="auto"/>
                <w:bottom w:val="none" w:sz="0" w:space="0" w:color="auto"/>
                <w:right w:val="none" w:sz="0" w:space="0" w:color="auto"/>
              </w:divBdr>
            </w:div>
            <w:div w:id="202254054">
              <w:marLeft w:val="0"/>
              <w:marRight w:val="0"/>
              <w:marTop w:val="0"/>
              <w:marBottom w:val="0"/>
              <w:divBdr>
                <w:top w:val="none" w:sz="0" w:space="0" w:color="auto"/>
                <w:left w:val="none" w:sz="0" w:space="0" w:color="auto"/>
                <w:bottom w:val="none" w:sz="0" w:space="0" w:color="auto"/>
                <w:right w:val="none" w:sz="0" w:space="0" w:color="auto"/>
              </w:divBdr>
            </w:div>
            <w:div w:id="1232733758">
              <w:marLeft w:val="0"/>
              <w:marRight w:val="0"/>
              <w:marTop w:val="0"/>
              <w:marBottom w:val="0"/>
              <w:divBdr>
                <w:top w:val="none" w:sz="0" w:space="0" w:color="auto"/>
                <w:left w:val="none" w:sz="0" w:space="0" w:color="auto"/>
                <w:bottom w:val="none" w:sz="0" w:space="0" w:color="auto"/>
                <w:right w:val="none" w:sz="0" w:space="0" w:color="auto"/>
              </w:divBdr>
            </w:div>
            <w:div w:id="336202501">
              <w:marLeft w:val="0"/>
              <w:marRight w:val="0"/>
              <w:marTop w:val="0"/>
              <w:marBottom w:val="0"/>
              <w:divBdr>
                <w:top w:val="none" w:sz="0" w:space="0" w:color="auto"/>
                <w:left w:val="none" w:sz="0" w:space="0" w:color="auto"/>
                <w:bottom w:val="none" w:sz="0" w:space="0" w:color="auto"/>
                <w:right w:val="none" w:sz="0" w:space="0" w:color="auto"/>
              </w:divBdr>
            </w:div>
            <w:div w:id="928349665">
              <w:marLeft w:val="0"/>
              <w:marRight w:val="0"/>
              <w:marTop w:val="0"/>
              <w:marBottom w:val="0"/>
              <w:divBdr>
                <w:top w:val="none" w:sz="0" w:space="0" w:color="auto"/>
                <w:left w:val="none" w:sz="0" w:space="0" w:color="auto"/>
                <w:bottom w:val="none" w:sz="0" w:space="0" w:color="auto"/>
                <w:right w:val="none" w:sz="0" w:space="0" w:color="auto"/>
              </w:divBdr>
            </w:div>
            <w:div w:id="1537237506">
              <w:marLeft w:val="0"/>
              <w:marRight w:val="0"/>
              <w:marTop w:val="0"/>
              <w:marBottom w:val="0"/>
              <w:divBdr>
                <w:top w:val="none" w:sz="0" w:space="0" w:color="auto"/>
                <w:left w:val="none" w:sz="0" w:space="0" w:color="auto"/>
                <w:bottom w:val="none" w:sz="0" w:space="0" w:color="auto"/>
                <w:right w:val="none" w:sz="0" w:space="0" w:color="auto"/>
              </w:divBdr>
            </w:div>
            <w:div w:id="251282489">
              <w:marLeft w:val="0"/>
              <w:marRight w:val="0"/>
              <w:marTop w:val="0"/>
              <w:marBottom w:val="0"/>
              <w:divBdr>
                <w:top w:val="none" w:sz="0" w:space="0" w:color="auto"/>
                <w:left w:val="none" w:sz="0" w:space="0" w:color="auto"/>
                <w:bottom w:val="none" w:sz="0" w:space="0" w:color="auto"/>
                <w:right w:val="none" w:sz="0" w:space="0" w:color="auto"/>
              </w:divBdr>
            </w:div>
            <w:div w:id="1714422268">
              <w:marLeft w:val="0"/>
              <w:marRight w:val="0"/>
              <w:marTop w:val="0"/>
              <w:marBottom w:val="0"/>
              <w:divBdr>
                <w:top w:val="none" w:sz="0" w:space="0" w:color="auto"/>
                <w:left w:val="none" w:sz="0" w:space="0" w:color="auto"/>
                <w:bottom w:val="none" w:sz="0" w:space="0" w:color="auto"/>
                <w:right w:val="none" w:sz="0" w:space="0" w:color="auto"/>
              </w:divBdr>
            </w:div>
            <w:div w:id="738479678">
              <w:marLeft w:val="0"/>
              <w:marRight w:val="0"/>
              <w:marTop w:val="0"/>
              <w:marBottom w:val="0"/>
              <w:divBdr>
                <w:top w:val="none" w:sz="0" w:space="0" w:color="auto"/>
                <w:left w:val="none" w:sz="0" w:space="0" w:color="auto"/>
                <w:bottom w:val="none" w:sz="0" w:space="0" w:color="auto"/>
                <w:right w:val="none" w:sz="0" w:space="0" w:color="auto"/>
              </w:divBdr>
            </w:div>
            <w:div w:id="932083161">
              <w:marLeft w:val="0"/>
              <w:marRight w:val="0"/>
              <w:marTop w:val="0"/>
              <w:marBottom w:val="0"/>
              <w:divBdr>
                <w:top w:val="none" w:sz="0" w:space="0" w:color="auto"/>
                <w:left w:val="none" w:sz="0" w:space="0" w:color="auto"/>
                <w:bottom w:val="none" w:sz="0" w:space="0" w:color="auto"/>
                <w:right w:val="none" w:sz="0" w:space="0" w:color="auto"/>
              </w:divBdr>
            </w:div>
            <w:div w:id="920287384">
              <w:marLeft w:val="0"/>
              <w:marRight w:val="0"/>
              <w:marTop w:val="0"/>
              <w:marBottom w:val="0"/>
              <w:divBdr>
                <w:top w:val="none" w:sz="0" w:space="0" w:color="auto"/>
                <w:left w:val="none" w:sz="0" w:space="0" w:color="auto"/>
                <w:bottom w:val="none" w:sz="0" w:space="0" w:color="auto"/>
                <w:right w:val="none" w:sz="0" w:space="0" w:color="auto"/>
              </w:divBdr>
            </w:div>
            <w:div w:id="193464808">
              <w:marLeft w:val="0"/>
              <w:marRight w:val="0"/>
              <w:marTop w:val="0"/>
              <w:marBottom w:val="0"/>
              <w:divBdr>
                <w:top w:val="none" w:sz="0" w:space="0" w:color="auto"/>
                <w:left w:val="none" w:sz="0" w:space="0" w:color="auto"/>
                <w:bottom w:val="none" w:sz="0" w:space="0" w:color="auto"/>
                <w:right w:val="none" w:sz="0" w:space="0" w:color="auto"/>
              </w:divBdr>
            </w:div>
            <w:div w:id="393625887">
              <w:marLeft w:val="0"/>
              <w:marRight w:val="0"/>
              <w:marTop w:val="0"/>
              <w:marBottom w:val="0"/>
              <w:divBdr>
                <w:top w:val="none" w:sz="0" w:space="0" w:color="auto"/>
                <w:left w:val="none" w:sz="0" w:space="0" w:color="auto"/>
                <w:bottom w:val="none" w:sz="0" w:space="0" w:color="auto"/>
                <w:right w:val="none" w:sz="0" w:space="0" w:color="auto"/>
              </w:divBdr>
            </w:div>
            <w:div w:id="1644968334">
              <w:marLeft w:val="0"/>
              <w:marRight w:val="0"/>
              <w:marTop w:val="0"/>
              <w:marBottom w:val="0"/>
              <w:divBdr>
                <w:top w:val="none" w:sz="0" w:space="0" w:color="auto"/>
                <w:left w:val="none" w:sz="0" w:space="0" w:color="auto"/>
                <w:bottom w:val="none" w:sz="0" w:space="0" w:color="auto"/>
                <w:right w:val="none" w:sz="0" w:space="0" w:color="auto"/>
              </w:divBdr>
            </w:div>
            <w:div w:id="110587808">
              <w:marLeft w:val="0"/>
              <w:marRight w:val="0"/>
              <w:marTop w:val="0"/>
              <w:marBottom w:val="0"/>
              <w:divBdr>
                <w:top w:val="none" w:sz="0" w:space="0" w:color="auto"/>
                <w:left w:val="none" w:sz="0" w:space="0" w:color="auto"/>
                <w:bottom w:val="none" w:sz="0" w:space="0" w:color="auto"/>
                <w:right w:val="none" w:sz="0" w:space="0" w:color="auto"/>
              </w:divBdr>
            </w:div>
            <w:div w:id="66271573">
              <w:marLeft w:val="0"/>
              <w:marRight w:val="0"/>
              <w:marTop w:val="0"/>
              <w:marBottom w:val="0"/>
              <w:divBdr>
                <w:top w:val="none" w:sz="0" w:space="0" w:color="auto"/>
                <w:left w:val="none" w:sz="0" w:space="0" w:color="auto"/>
                <w:bottom w:val="none" w:sz="0" w:space="0" w:color="auto"/>
                <w:right w:val="none" w:sz="0" w:space="0" w:color="auto"/>
              </w:divBdr>
            </w:div>
            <w:div w:id="523590544">
              <w:marLeft w:val="0"/>
              <w:marRight w:val="0"/>
              <w:marTop w:val="0"/>
              <w:marBottom w:val="0"/>
              <w:divBdr>
                <w:top w:val="none" w:sz="0" w:space="0" w:color="auto"/>
                <w:left w:val="none" w:sz="0" w:space="0" w:color="auto"/>
                <w:bottom w:val="none" w:sz="0" w:space="0" w:color="auto"/>
                <w:right w:val="none" w:sz="0" w:space="0" w:color="auto"/>
              </w:divBdr>
            </w:div>
          </w:divsChild>
        </w:div>
        <w:div w:id="1426609659">
          <w:marLeft w:val="0"/>
          <w:marRight w:val="0"/>
          <w:marTop w:val="0"/>
          <w:marBottom w:val="0"/>
          <w:divBdr>
            <w:top w:val="none" w:sz="0" w:space="0" w:color="auto"/>
            <w:left w:val="none" w:sz="0" w:space="0" w:color="auto"/>
            <w:bottom w:val="none" w:sz="0" w:space="0" w:color="auto"/>
            <w:right w:val="none" w:sz="0" w:space="0" w:color="auto"/>
          </w:divBdr>
          <w:divsChild>
            <w:div w:id="2004235809">
              <w:marLeft w:val="0"/>
              <w:marRight w:val="0"/>
              <w:marTop w:val="0"/>
              <w:marBottom w:val="0"/>
              <w:divBdr>
                <w:top w:val="none" w:sz="0" w:space="0" w:color="auto"/>
                <w:left w:val="none" w:sz="0" w:space="0" w:color="auto"/>
                <w:bottom w:val="none" w:sz="0" w:space="0" w:color="auto"/>
                <w:right w:val="none" w:sz="0" w:space="0" w:color="auto"/>
              </w:divBdr>
            </w:div>
            <w:div w:id="664477491">
              <w:marLeft w:val="0"/>
              <w:marRight w:val="0"/>
              <w:marTop w:val="0"/>
              <w:marBottom w:val="0"/>
              <w:divBdr>
                <w:top w:val="none" w:sz="0" w:space="0" w:color="auto"/>
                <w:left w:val="none" w:sz="0" w:space="0" w:color="auto"/>
                <w:bottom w:val="none" w:sz="0" w:space="0" w:color="auto"/>
                <w:right w:val="none" w:sz="0" w:space="0" w:color="auto"/>
              </w:divBdr>
            </w:div>
            <w:div w:id="1788623475">
              <w:marLeft w:val="0"/>
              <w:marRight w:val="0"/>
              <w:marTop w:val="0"/>
              <w:marBottom w:val="0"/>
              <w:divBdr>
                <w:top w:val="none" w:sz="0" w:space="0" w:color="auto"/>
                <w:left w:val="none" w:sz="0" w:space="0" w:color="auto"/>
                <w:bottom w:val="none" w:sz="0" w:space="0" w:color="auto"/>
                <w:right w:val="none" w:sz="0" w:space="0" w:color="auto"/>
              </w:divBdr>
            </w:div>
            <w:div w:id="1976175340">
              <w:marLeft w:val="0"/>
              <w:marRight w:val="0"/>
              <w:marTop w:val="0"/>
              <w:marBottom w:val="0"/>
              <w:divBdr>
                <w:top w:val="none" w:sz="0" w:space="0" w:color="auto"/>
                <w:left w:val="none" w:sz="0" w:space="0" w:color="auto"/>
                <w:bottom w:val="none" w:sz="0" w:space="0" w:color="auto"/>
                <w:right w:val="none" w:sz="0" w:space="0" w:color="auto"/>
              </w:divBdr>
            </w:div>
            <w:div w:id="1821266044">
              <w:marLeft w:val="0"/>
              <w:marRight w:val="0"/>
              <w:marTop w:val="0"/>
              <w:marBottom w:val="0"/>
              <w:divBdr>
                <w:top w:val="none" w:sz="0" w:space="0" w:color="auto"/>
                <w:left w:val="none" w:sz="0" w:space="0" w:color="auto"/>
                <w:bottom w:val="none" w:sz="0" w:space="0" w:color="auto"/>
                <w:right w:val="none" w:sz="0" w:space="0" w:color="auto"/>
              </w:divBdr>
            </w:div>
            <w:div w:id="978613822">
              <w:marLeft w:val="0"/>
              <w:marRight w:val="0"/>
              <w:marTop w:val="0"/>
              <w:marBottom w:val="0"/>
              <w:divBdr>
                <w:top w:val="none" w:sz="0" w:space="0" w:color="auto"/>
                <w:left w:val="none" w:sz="0" w:space="0" w:color="auto"/>
                <w:bottom w:val="none" w:sz="0" w:space="0" w:color="auto"/>
                <w:right w:val="none" w:sz="0" w:space="0" w:color="auto"/>
              </w:divBdr>
            </w:div>
            <w:div w:id="836850405">
              <w:marLeft w:val="0"/>
              <w:marRight w:val="0"/>
              <w:marTop w:val="0"/>
              <w:marBottom w:val="0"/>
              <w:divBdr>
                <w:top w:val="none" w:sz="0" w:space="0" w:color="auto"/>
                <w:left w:val="none" w:sz="0" w:space="0" w:color="auto"/>
                <w:bottom w:val="none" w:sz="0" w:space="0" w:color="auto"/>
                <w:right w:val="none" w:sz="0" w:space="0" w:color="auto"/>
              </w:divBdr>
            </w:div>
            <w:div w:id="1105929414">
              <w:marLeft w:val="0"/>
              <w:marRight w:val="0"/>
              <w:marTop w:val="0"/>
              <w:marBottom w:val="0"/>
              <w:divBdr>
                <w:top w:val="none" w:sz="0" w:space="0" w:color="auto"/>
                <w:left w:val="none" w:sz="0" w:space="0" w:color="auto"/>
                <w:bottom w:val="none" w:sz="0" w:space="0" w:color="auto"/>
                <w:right w:val="none" w:sz="0" w:space="0" w:color="auto"/>
              </w:divBdr>
            </w:div>
            <w:div w:id="1100031739">
              <w:marLeft w:val="0"/>
              <w:marRight w:val="0"/>
              <w:marTop w:val="0"/>
              <w:marBottom w:val="0"/>
              <w:divBdr>
                <w:top w:val="none" w:sz="0" w:space="0" w:color="auto"/>
                <w:left w:val="none" w:sz="0" w:space="0" w:color="auto"/>
                <w:bottom w:val="none" w:sz="0" w:space="0" w:color="auto"/>
                <w:right w:val="none" w:sz="0" w:space="0" w:color="auto"/>
              </w:divBdr>
            </w:div>
            <w:div w:id="1906135464">
              <w:marLeft w:val="0"/>
              <w:marRight w:val="0"/>
              <w:marTop w:val="0"/>
              <w:marBottom w:val="0"/>
              <w:divBdr>
                <w:top w:val="none" w:sz="0" w:space="0" w:color="auto"/>
                <w:left w:val="none" w:sz="0" w:space="0" w:color="auto"/>
                <w:bottom w:val="none" w:sz="0" w:space="0" w:color="auto"/>
                <w:right w:val="none" w:sz="0" w:space="0" w:color="auto"/>
              </w:divBdr>
            </w:div>
            <w:div w:id="1026831096">
              <w:marLeft w:val="0"/>
              <w:marRight w:val="0"/>
              <w:marTop w:val="0"/>
              <w:marBottom w:val="0"/>
              <w:divBdr>
                <w:top w:val="none" w:sz="0" w:space="0" w:color="auto"/>
                <w:left w:val="none" w:sz="0" w:space="0" w:color="auto"/>
                <w:bottom w:val="none" w:sz="0" w:space="0" w:color="auto"/>
                <w:right w:val="none" w:sz="0" w:space="0" w:color="auto"/>
              </w:divBdr>
            </w:div>
            <w:div w:id="1798798707">
              <w:marLeft w:val="0"/>
              <w:marRight w:val="0"/>
              <w:marTop w:val="0"/>
              <w:marBottom w:val="0"/>
              <w:divBdr>
                <w:top w:val="none" w:sz="0" w:space="0" w:color="auto"/>
                <w:left w:val="none" w:sz="0" w:space="0" w:color="auto"/>
                <w:bottom w:val="none" w:sz="0" w:space="0" w:color="auto"/>
                <w:right w:val="none" w:sz="0" w:space="0" w:color="auto"/>
              </w:divBdr>
            </w:div>
            <w:div w:id="1612008401">
              <w:marLeft w:val="0"/>
              <w:marRight w:val="0"/>
              <w:marTop w:val="0"/>
              <w:marBottom w:val="0"/>
              <w:divBdr>
                <w:top w:val="none" w:sz="0" w:space="0" w:color="auto"/>
                <w:left w:val="none" w:sz="0" w:space="0" w:color="auto"/>
                <w:bottom w:val="none" w:sz="0" w:space="0" w:color="auto"/>
                <w:right w:val="none" w:sz="0" w:space="0" w:color="auto"/>
              </w:divBdr>
            </w:div>
            <w:div w:id="499084576">
              <w:marLeft w:val="0"/>
              <w:marRight w:val="0"/>
              <w:marTop w:val="0"/>
              <w:marBottom w:val="0"/>
              <w:divBdr>
                <w:top w:val="none" w:sz="0" w:space="0" w:color="auto"/>
                <w:left w:val="none" w:sz="0" w:space="0" w:color="auto"/>
                <w:bottom w:val="none" w:sz="0" w:space="0" w:color="auto"/>
                <w:right w:val="none" w:sz="0" w:space="0" w:color="auto"/>
              </w:divBdr>
            </w:div>
            <w:div w:id="2048410742">
              <w:marLeft w:val="0"/>
              <w:marRight w:val="0"/>
              <w:marTop w:val="0"/>
              <w:marBottom w:val="0"/>
              <w:divBdr>
                <w:top w:val="none" w:sz="0" w:space="0" w:color="auto"/>
                <w:left w:val="none" w:sz="0" w:space="0" w:color="auto"/>
                <w:bottom w:val="none" w:sz="0" w:space="0" w:color="auto"/>
                <w:right w:val="none" w:sz="0" w:space="0" w:color="auto"/>
              </w:divBdr>
            </w:div>
            <w:div w:id="1883519296">
              <w:marLeft w:val="0"/>
              <w:marRight w:val="0"/>
              <w:marTop w:val="0"/>
              <w:marBottom w:val="0"/>
              <w:divBdr>
                <w:top w:val="none" w:sz="0" w:space="0" w:color="auto"/>
                <w:left w:val="none" w:sz="0" w:space="0" w:color="auto"/>
                <w:bottom w:val="none" w:sz="0" w:space="0" w:color="auto"/>
                <w:right w:val="none" w:sz="0" w:space="0" w:color="auto"/>
              </w:divBdr>
            </w:div>
            <w:div w:id="1428505030">
              <w:marLeft w:val="0"/>
              <w:marRight w:val="0"/>
              <w:marTop w:val="0"/>
              <w:marBottom w:val="0"/>
              <w:divBdr>
                <w:top w:val="none" w:sz="0" w:space="0" w:color="auto"/>
                <w:left w:val="none" w:sz="0" w:space="0" w:color="auto"/>
                <w:bottom w:val="none" w:sz="0" w:space="0" w:color="auto"/>
                <w:right w:val="none" w:sz="0" w:space="0" w:color="auto"/>
              </w:divBdr>
            </w:div>
            <w:div w:id="1927030505">
              <w:marLeft w:val="0"/>
              <w:marRight w:val="0"/>
              <w:marTop w:val="0"/>
              <w:marBottom w:val="0"/>
              <w:divBdr>
                <w:top w:val="none" w:sz="0" w:space="0" w:color="auto"/>
                <w:left w:val="none" w:sz="0" w:space="0" w:color="auto"/>
                <w:bottom w:val="none" w:sz="0" w:space="0" w:color="auto"/>
                <w:right w:val="none" w:sz="0" w:space="0" w:color="auto"/>
              </w:divBdr>
            </w:div>
          </w:divsChild>
        </w:div>
        <w:div w:id="1476147316">
          <w:marLeft w:val="0"/>
          <w:marRight w:val="0"/>
          <w:marTop w:val="0"/>
          <w:marBottom w:val="0"/>
          <w:divBdr>
            <w:top w:val="none" w:sz="0" w:space="0" w:color="auto"/>
            <w:left w:val="none" w:sz="0" w:space="0" w:color="auto"/>
            <w:bottom w:val="none" w:sz="0" w:space="0" w:color="auto"/>
            <w:right w:val="none" w:sz="0" w:space="0" w:color="auto"/>
          </w:divBdr>
          <w:divsChild>
            <w:div w:id="773984909">
              <w:marLeft w:val="0"/>
              <w:marRight w:val="0"/>
              <w:marTop w:val="0"/>
              <w:marBottom w:val="0"/>
              <w:divBdr>
                <w:top w:val="none" w:sz="0" w:space="0" w:color="auto"/>
                <w:left w:val="none" w:sz="0" w:space="0" w:color="auto"/>
                <w:bottom w:val="none" w:sz="0" w:space="0" w:color="auto"/>
                <w:right w:val="none" w:sz="0" w:space="0" w:color="auto"/>
              </w:divBdr>
            </w:div>
            <w:div w:id="1247037968">
              <w:marLeft w:val="0"/>
              <w:marRight w:val="0"/>
              <w:marTop w:val="0"/>
              <w:marBottom w:val="0"/>
              <w:divBdr>
                <w:top w:val="none" w:sz="0" w:space="0" w:color="auto"/>
                <w:left w:val="none" w:sz="0" w:space="0" w:color="auto"/>
                <w:bottom w:val="none" w:sz="0" w:space="0" w:color="auto"/>
                <w:right w:val="none" w:sz="0" w:space="0" w:color="auto"/>
              </w:divBdr>
            </w:div>
            <w:div w:id="1869635444">
              <w:marLeft w:val="0"/>
              <w:marRight w:val="0"/>
              <w:marTop w:val="0"/>
              <w:marBottom w:val="0"/>
              <w:divBdr>
                <w:top w:val="none" w:sz="0" w:space="0" w:color="auto"/>
                <w:left w:val="none" w:sz="0" w:space="0" w:color="auto"/>
                <w:bottom w:val="none" w:sz="0" w:space="0" w:color="auto"/>
                <w:right w:val="none" w:sz="0" w:space="0" w:color="auto"/>
              </w:divBdr>
            </w:div>
            <w:div w:id="197663014">
              <w:marLeft w:val="0"/>
              <w:marRight w:val="0"/>
              <w:marTop w:val="0"/>
              <w:marBottom w:val="0"/>
              <w:divBdr>
                <w:top w:val="none" w:sz="0" w:space="0" w:color="auto"/>
                <w:left w:val="none" w:sz="0" w:space="0" w:color="auto"/>
                <w:bottom w:val="none" w:sz="0" w:space="0" w:color="auto"/>
                <w:right w:val="none" w:sz="0" w:space="0" w:color="auto"/>
              </w:divBdr>
            </w:div>
            <w:div w:id="1187987372">
              <w:marLeft w:val="0"/>
              <w:marRight w:val="0"/>
              <w:marTop w:val="0"/>
              <w:marBottom w:val="0"/>
              <w:divBdr>
                <w:top w:val="none" w:sz="0" w:space="0" w:color="auto"/>
                <w:left w:val="none" w:sz="0" w:space="0" w:color="auto"/>
                <w:bottom w:val="none" w:sz="0" w:space="0" w:color="auto"/>
                <w:right w:val="none" w:sz="0" w:space="0" w:color="auto"/>
              </w:divBdr>
            </w:div>
            <w:div w:id="1136683330">
              <w:marLeft w:val="0"/>
              <w:marRight w:val="0"/>
              <w:marTop w:val="0"/>
              <w:marBottom w:val="0"/>
              <w:divBdr>
                <w:top w:val="none" w:sz="0" w:space="0" w:color="auto"/>
                <w:left w:val="none" w:sz="0" w:space="0" w:color="auto"/>
                <w:bottom w:val="none" w:sz="0" w:space="0" w:color="auto"/>
                <w:right w:val="none" w:sz="0" w:space="0" w:color="auto"/>
              </w:divBdr>
            </w:div>
            <w:div w:id="2129085937">
              <w:marLeft w:val="0"/>
              <w:marRight w:val="0"/>
              <w:marTop w:val="0"/>
              <w:marBottom w:val="0"/>
              <w:divBdr>
                <w:top w:val="none" w:sz="0" w:space="0" w:color="auto"/>
                <w:left w:val="none" w:sz="0" w:space="0" w:color="auto"/>
                <w:bottom w:val="none" w:sz="0" w:space="0" w:color="auto"/>
                <w:right w:val="none" w:sz="0" w:space="0" w:color="auto"/>
              </w:divBdr>
            </w:div>
            <w:div w:id="1888880655">
              <w:marLeft w:val="0"/>
              <w:marRight w:val="0"/>
              <w:marTop w:val="0"/>
              <w:marBottom w:val="0"/>
              <w:divBdr>
                <w:top w:val="none" w:sz="0" w:space="0" w:color="auto"/>
                <w:left w:val="none" w:sz="0" w:space="0" w:color="auto"/>
                <w:bottom w:val="none" w:sz="0" w:space="0" w:color="auto"/>
                <w:right w:val="none" w:sz="0" w:space="0" w:color="auto"/>
              </w:divBdr>
            </w:div>
            <w:div w:id="1163425501">
              <w:marLeft w:val="0"/>
              <w:marRight w:val="0"/>
              <w:marTop w:val="0"/>
              <w:marBottom w:val="0"/>
              <w:divBdr>
                <w:top w:val="none" w:sz="0" w:space="0" w:color="auto"/>
                <w:left w:val="none" w:sz="0" w:space="0" w:color="auto"/>
                <w:bottom w:val="none" w:sz="0" w:space="0" w:color="auto"/>
                <w:right w:val="none" w:sz="0" w:space="0" w:color="auto"/>
              </w:divBdr>
            </w:div>
            <w:div w:id="1995335702">
              <w:marLeft w:val="0"/>
              <w:marRight w:val="0"/>
              <w:marTop w:val="0"/>
              <w:marBottom w:val="0"/>
              <w:divBdr>
                <w:top w:val="none" w:sz="0" w:space="0" w:color="auto"/>
                <w:left w:val="none" w:sz="0" w:space="0" w:color="auto"/>
                <w:bottom w:val="none" w:sz="0" w:space="0" w:color="auto"/>
                <w:right w:val="none" w:sz="0" w:space="0" w:color="auto"/>
              </w:divBdr>
            </w:div>
            <w:div w:id="1109815638">
              <w:marLeft w:val="0"/>
              <w:marRight w:val="0"/>
              <w:marTop w:val="0"/>
              <w:marBottom w:val="0"/>
              <w:divBdr>
                <w:top w:val="none" w:sz="0" w:space="0" w:color="auto"/>
                <w:left w:val="none" w:sz="0" w:space="0" w:color="auto"/>
                <w:bottom w:val="none" w:sz="0" w:space="0" w:color="auto"/>
                <w:right w:val="none" w:sz="0" w:space="0" w:color="auto"/>
              </w:divBdr>
            </w:div>
            <w:div w:id="1180969560">
              <w:marLeft w:val="0"/>
              <w:marRight w:val="0"/>
              <w:marTop w:val="0"/>
              <w:marBottom w:val="0"/>
              <w:divBdr>
                <w:top w:val="none" w:sz="0" w:space="0" w:color="auto"/>
                <w:left w:val="none" w:sz="0" w:space="0" w:color="auto"/>
                <w:bottom w:val="none" w:sz="0" w:space="0" w:color="auto"/>
                <w:right w:val="none" w:sz="0" w:space="0" w:color="auto"/>
              </w:divBdr>
            </w:div>
            <w:div w:id="805857322">
              <w:marLeft w:val="0"/>
              <w:marRight w:val="0"/>
              <w:marTop w:val="0"/>
              <w:marBottom w:val="0"/>
              <w:divBdr>
                <w:top w:val="none" w:sz="0" w:space="0" w:color="auto"/>
                <w:left w:val="none" w:sz="0" w:space="0" w:color="auto"/>
                <w:bottom w:val="none" w:sz="0" w:space="0" w:color="auto"/>
                <w:right w:val="none" w:sz="0" w:space="0" w:color="auto"/>
              </w:divBdr>
            </w:div>
            <w:div w:id="1193955967">
              <w:marLeft w:val="0"/>
              <w:marRight w:val="0"/>
              <w:marTop w:val="0"/>
              <w:marBottom w:val="0"/>
              <w:divBdr>
                <w:top w:val="none" w:sz="0" w:space="0" w:color="auto"/>
                <w:left w:val="none" w:sz="0" w:space="0" w:color="auto"/>
                <w:bottom w:val="none" w:sz="0" w:space="0" w:color="auto"/>
                <w:right w:val="none" w:sz="0" w:space="0" w:color="auto"/>
              </w:divBdr>
            </w:div>
            <w:div w:id="1446271906">
              <w:marLeft w:val="0"/>
              <w:marRight w:val="0"/>
              <w:marTop w:val="0"/>
              <w:marBottom w:val="0"/>
              <w:divBdr>
                <w:top w:val="none" w:sz="0" w:space="0" w:color="auto"/>
                <w:left w:val="none" w:sz="0" w:space="0" w:color="auto"/>
                <w:bottom w:val="none" w:sz="0" w:space="0" w:color="auto"/>
                <w:right w:val="none" w:sz="0" w:space="0" w:color="auto"/>
              </w:divBdr>
            </w:div>
            <w:div w:id="1975060499">
              <w:marLeft w:val="0"/>
              <w:marRight w:val="0"/>
              <w:marTop w:val="0"/>
              <w:marBottom w:val="0"/>
              <w:divBdr>
                <w:top w:val="none" w:sz="0" w:space="0" w:color="auto"/>
                <w:left w:val="none" w:sz="0" w:space="0" w:color="auto"/>
                <w:bottom w:val="none" w:sz="0" w:space="0" w:color="auto"/>
                <w:right w:val="none" w:sz="0" w:space="0" w:color="auto"/>
              </w:divBdr>
            </w:div>
            <w:div w:id="1433011375">
              <w:marLeft w:val="0"/>
              <w:marRight w:val="0"/>
              <w:marTop w:val="0"/>
              <w:marBottom w:val="0"/>
              <w:divBdr>
                <w:top w:val="none" w:sz="0" w:space="0" w:color="auto"/>
                <w:left w:val="none" w:sz="0" w:space="0" w:color="auto"/>
                <w:bottom w:val="none" w:sz="0" w:space="0" w:color="auto"/>
                <w:right w:val="none" w:sz="0" w:space="0" w:color="auto"/>
              </w:divBdr>
            </w:div>
            <w:div w:id="195429878">
              <w:marLeft w:val="0"/>
              <w:marRight w:val="0"/>
              <w:marTop w:val="0"/>
              <w:marBottom w:val="0"/>
              <w:divBdr>
                <w:top w:val="none" w:sz="0" w:space="0" w:color="auto"/>
                <w:left w:val="none" w:sz="0" w:space="0" w:color="auto"/>
                <w:bottom w:val="none" w:sz="0" w:space="0" w:color="auto"/>
                <w:right w:val="none" w:sz="0" w:space="0" w:color="auto"/>
              </w:divBdr>
            </w:div>
            <w:div w:id="1074011864">
              <w:marLeft w:val="0"/>
              <w:marRight w:val="0"/>
              <w:marTop w:val="0"/>
              <w:marBottom w:val="0"/>
              <w:divBdr>
                <w:top w:val="none" w:sz="0" w:space="0" w:color="auto"/>
                <w:left w:val="none" w:sz="0" w:space="0" w:color="auto"/>
                <w:bottom w:val="none" w:sz="0" w:space="0" w:color="auto"/>
                <w:right w:val="none" w:sz="0" w:space="0" w:color="auto"/>
              </w:divBdr>
            </w:div>
          </w:divsChild>
        </w:div>
        <w:div w:id="266929763">
          <w:marLeft w:val="0"/>
          <w:marRight w:val="0"/>
          <w:marTop w:val="0"/>
          <w:marBottom w:val="0"/>
          <w:divBdr>
            <w:top w:val="none" w:sz="0" w:space="0" w:color="auto"/>
            <w:left w:val="none" w:sz="0" w:space="0" w:color="auto"/>
            <w:bottom w:val="none" w:sz="0" w:space="0" w:color="auto"/>
            <w:right w:val="none" w:sz="0" w:space="0" w:color="auto"/>
          </w:divBdr>
          <w:divsChild>
            <w:div w:id="1174995243">
              <w:marLeft w:val="0"/>
              <w:marRight w:val="0"/>
              <w:marTop w:val="0"/>
              <w:marBottom w:val="0"/>
              <w:divBdr>
                <w:top w:val="none" w:sz="0" w:space="0" w:color="auto"/>
                <w:left w:val="none" w:sz="0" w:space="0" w:color="auto"/>
                <w:bottom w:val="none" w:sz="0" w:space="0" w:color="auto"/>
                <w:right w:val="none" w:sz="0" w:space="0" w:color="auto"/>
              </w:divBdr>
            </w:div>
            <w:div w:id="1265650319">
              <w:marLeft w:val="0"/>
              <w:marRight w:val="0"/>
              <w:marTop w:val="0"/>
              <w:marBottom w:val="0"/>
              <w:divBdr>
                <w:top w:val="none" w:sz="0" w:space="0" w:color="auto"/>
                <w:left w:val="none" w:sz="0" w:space="0" w:color="auto"/>
                <w:bottom w:val="none" w:sz="0" w:space="0" w:color="auto"/>
                <w:right w:val="none" w:sz="0" w:space="0" w:color="auto"/>
              </w:divBdr>
            </w:div>
            <w:div w:id="1556549894">
              <w:marLeft w:val="0"/>
              <w:marRight w:val="0"/>
              <w:marTop w:val="0"/>
              <w:marBottom w:val="0"/>
              <w:divBdr>
                <w:top w:val="none" w:sz="0" w:space="0" w:color="auto"/>
                <w:left w:val="none" w:sz="0" w:space="0" w:color="auto"/>
                <w:bottom w:val="none" w:sz="0" w:space="0" w:color="auto"/>
                <w:right w:val="none" w:sz="0" w:space="0" w:color="auto"/>
              </w:divBdr>
            </w:div>
            <w:div w:id="1174298393">
              <w:marLeft w:val="0"/>
              <w:marRight w:val="0"/>
              <w:marTop w:val="0"/>
              <w:marBottom w:val="0"/>
              <w:divBdr>
                <w:top w:val="none" w:sz="0" w:space="0" w:color="auto"/>
                <w:left w:val="none" w:sz="0" w:space="0" w:color="auto"/>
                <w:bottom w:val="none" w:sz="0" w:space="0" w:color="auto"/>
                <w:right w:val="none" w:sz="0" w:space="0" w:color="auto"/>
              </w:divBdr>
            </w:div>
            <w:div w:id="336428187">
              <w:marLeft w:val="0"/>
              <w:marRight w:val="0"/>
              <w:marTop w:val="0"/>
              <w:marBottom w:val="0"/>
              <w:divBdr>
                <w:top w:val="none" w:sz="0" w:space="0" w:color="auto"/>
                <w:left w:val="none" w:sz="0" w:space="0" w:color="auto"/>
                <w:bottom w:val="none" w:sz="0" w:space="0" w:color="auto"/>
                <w:right w:val="none" w:sz="0" w:space="0" w:color="auto"/>
              </w:divBdr>
            </w:div>
            <w:div w:id="1857690299">
              <w:marLeft w:val="0"/>
              <w:marRight w:val="0"/>
              <w:marTop w:val="0"/>
              <w:marBottom w:val="0"/>
              <w:divBdr>
                <w:top w:val="none" w:sz="0" w:space="0" w:color="auto"/>
                <w:left w:val="none" w:sz="0" w:space="0" w:color="auto"/>
                <w:bottom w:val="none" w:sz="0" w:space="0" w:color="auto"/>
                <w:right w:val="none" w:sz="0" w:space="0" w:color="auto"/>
              </w:divBdr>
            </w:div>
            <w:div w:id="405226617">
              <w:marLeft w:val="0"/>
              <w:marRight w:val="0"/>
              <w:marTop w:val="0"/>
              <w:marBottom w:val="0"/>
              <w:divBdr>
                <w:top w:val="none" w:sz="0" w:space="0" w:color="auto"/>
                <w:left w:val="none" w:sz="0" w:space="0" w:color="auto"/>
                <w:bottom w:val="none" w:sz="0" w:space="0" w:color="auto"/>
                <w:right w:val="none" w:sz="0" w:space="0" w:color="auto"/>
              </w:divBdr>
            </w:div>
            <w:div w:id="525796676">
              <w:marLeft w:val="0"/>
              <w:marRight w:val="0"/>
              <w:marTop w:val="0"/>
              <w:marBottom w:val="0"/>
              <w:divBdr>
                <w:top w:val="none" w:sz="0" w:space="0" w:color="auto"/>
                <w:left w:val="none" w:sz="0" w:space="0" w:color="auto"/>
                <w:bottom w:val="none" w:sz="0" w:space="0" w:color="auto"/>
                <w:right w:val="none" w:sz="0" w:space="0" w:color="auto"/>
              </w:divBdr>
            </w:div>
            <w:div w:id="474880589">
              <w:marLeft w:val="0"/>
              <w:marRight w:val="0"/>
              <w:marTop w:val="0"/>
              <w:marBottom w:val="0"/>
              <w:divBdr>
                <w:top w:val="none" w:sz="0" w:space="0" w:color="auto"/>
                <w:left w:val="none" w:sz="0" w:space="0" w:color="auto"/>
                <w:bottom w:val="none" w:sz="0" w:space="0" w:color="auto"/>
                <w:right w:val="none" w:sz="0" w:space="0" w:color="auto"/>
              </w:divBdr>
            </w:div>
            <w:div w:id="1530291707">
              <w:marLeft w:val="0"/>
              <w:marRight w:val="0"/>
              <w:marTop w:val="0"/>
              <w:marBottom w:val="0"/>
              <w:divBdr>
                <w:top w:val="none" w:sz="0" w:space="0" w:color="auto"/>
                <w:left w:val="none" w:sz="0" w:space="0" w:color="auto"/>
                <w:bottom w:val="none" w:sz="0" w:space="0" w:color="auto"/>
                <w:right w:val="none" w:sz="0" w:space="0" w:color="auto"/>
              </w:divBdr>
            </w:div>
            <w:div w:id="1733699543">
              <w:marLeft w:val="0"/>
              <w:marRight w:val="0"/>
              <w:marTop w:val="0"/>
              <w:marBottom w:val="0"/>
              <w:divBdr>
                <w:top w:val="none" w:sz="0" w:space="0" w:color="auto"/>
                <w:left w:val="none" w:sz="0" w:space="0" w:color="auto"/>
                <w:bottom w:val="none" w:sz="0" w:space="0" w:color="auto"/>
                <w:right w:val="none" w:sz="0" w:space="0" w:color="auto"/>
              </w:divBdr>
            </w:div>
            <w:div w:id="138961194">
              <w:marLeft w:val="0"/>
              <w:marRight w:val="0"/>
              <w:marTop w:val="0"/>
              <w:marBottom w:val="0"/>
              <w:divBdr>
                <w:top w:val="none" w:sz="0" w:space="0" w:color="auto"/>
                <w:left w:val="none" w:sz="0" w:space="0" w:color="auto"/>
                <w:bottom w:val="none" w:sz="0" w:space="0" w:color="auto"/>
                <w:right w:val="none" w:sz="0" w:space="0" w:color="auto"/>
              </w:divBdr>
            </w:div>
            <w:div w:id="1299140169">
              <w:marLeft w:val="0"/>
              <w:marRight w:val="0"/>
              <w:marTop w:val="0"/>
              <w:marBottom w:val="0"/>
              <w:divBdr>
                <w:top w:val="none" w:sz="0" w:space="0" w:color="auto"/>
                <w:left w:val="none" w:sz="0" w:space="0" w:color="auto"/>
                <w:bottom w:val="none" w:sz="0" w:space="0" w:color="auto"/>
                <w:right w:val="none" w:sz="0" w:space="0" w:color="auto"/>
              </w:divBdr>
            </w:div>
            <w:div w:id="956957280">
              <w:marLeft w:val="0"/>
              <w:marRight w:val="0"/>
              <w:marTop w:val="0"/>
              <w:marBottom w:val="0"/>
              <w:divBdr>
                <w:top w:val="none" w:sz="0" w:space="0" w:color="auto"/>
                <w:left w:val="none" w:sz="0" w:space="0" w:color="auto"/>
                <w:bottom w:val="none" w:sz="0" w:space="0" w:color="auto"/>
                <w:right w:val="none" w:sz="0" w:space="0" w:color="auto"/>
              </w:divBdr>
            </w:div>
            <w:div w:id="360251741">
              <w:marLeft w:val="0"/>
              <w:marRight w:val="0"/>
              <w:marTop w:val="0"/>
              <w:marBottom w:val="0"/>
              <w:divBdr>
                <w:top w:val="none" w:sz="0" w:space="0" w:color="auto"/>
                <w:left w:val="none" w:sz="0" w:space="0" w:color="auto"/>
                <w:bottom w:val="none" w:sz="0" w:space="0" w:color="auto"/>
                <w:right w:val="none" w:sz="0" w:space="0" w:color="auto"/>
              </w:divBdr>
            </w:div>
            <w:div w:id="1244342811">
              <w:marLeft w:val="0"/>
              <w:marRight w:val="0"/>
              <w:marTop w:val="0"/>
              <w:marBottom w:val="0"/>
              <w:divBdr>
                <w:top w:val="none" w:sz="0" w:space="0" w:color="auto"/>
                <w:left w:val="none" w:sz="0" w:space="0" w:color="auto"/>
                <w:bottom w:val="none" w:sz="0" w:space="0" w:color="auto"/>
                <w:right w:val="none" w:sz="0" w:space="0" w:color="auto"/>
              </w:divBdr>
            </w:div>
            <w:div w:id="1621259667">
              <w:marLeft w:val="0"/>
              <w:marRight w:val="0"/>
              <w:marTop w:val="0"/>
              <w:marBottom w:val="0"/>
              <w:divBdr>
                <w:top w:val="none" w:sz="0" w:space="0" w:color="auto"/>
                <w:left w:val="none" w:sz="0" w:space="0" w:color="auto"/>
                <w:bottom w:val="none" w:sz="0" w:space="0" w:color="auto"/>
                <w:right w:val="none" w:sz="0" w:space="0" w:color="auto"/>
              </w:divBdr>
            </w:div>
            <w:div w:id="351801618">
              <w:marLeft w:val="0"/>
              <w:marRight w:val="0"/>
              <w:marTop w:val="0"/>
              <w:marBottom w:val="0"/>
              <w:divBdr>
                <w:top w:val="none" w:sz="0" w:space="0" w:color="auto"/>
                <w:left w:val="none" w:sz="0" w:space="0" w:color="auto"/>
                <w:bottom w:val="none" w:sz="0" w:space="0" w:color="auto"/>
                <w:right w:val="none" w:sz="0" w:space="0" w:color="auto"/>
              </w:divBdr>
            </w:div>
            <w:div w:id="837116818">
              <w:marLeft w:val="0"/>
              <w:marRight w:val="0"/>
              <w:marTop w:val="0"/>
              <w:marBottom w:val="0"/>
              <w:divBdr>
                <w:top w:val="none" w:sz="0" w:space="0" w:color="auto"/>
                <w:left w:val="none" w:sz="0" w:space="0" w:color="auto"/>
                <w:bottom w:val="none" w:sz="0" w:space="0" w:color="auto"/>
                <w:right w:val="none" w:sz="0" w:space="0" w:color="auto"/>
              </w:divBdr>
            </w:div>
            <w:div w:id="1784835484">
              <w:marLeft w:val="0"/>
              <w:marRight w:val="0"/>
              <w:marTop w:val="0"/>
              <w:marBottom w:val="0"/>
              <w:divBdr>
                <w:top w:val="none" w:sz="0" w:space="0" w:color="auto"/>
                <w:left w:val="none" w:sz="0" w:space="0" w:color="auto"/>
                <w:bottom w:val="none" w:sz="0" w:space="0" w:color="auto"/>
                <w:right w:val="none" w:sz="0" w:space="0" w:color="auto"/>
              </w:divBdr>
            </w:div>
          </w:divsChild>
        </w:div>
        <w:div w:id="1514300921">
          <w:marLeft w:val="0"/>
          <w:marRight w:val="0"/>
          <w:marTop w:val="0"/>
          <w:marBottom w:val="0"/>
          <w:divBdr>
            <w:top w:val="none" w:sz="0" w:space="0" w:color="auto"/>
            <w:left w:val="none" w:sz="0" w:space="0" w:color="auto"/>
            <w:bottom w:val="none" w:sz="0" w:space="0" w:color="auto"/>
            <w:right w:val="none" w:sz="0" w:space="0" w:color="auto"/>
          </w:divBdr>
          <w:divsChild>
            <w:div w:id="987393304">
              <w:marLeft w:val="0"/>
              <w:marRight w:val="0"/>
              <w:marTop w:val="0"/>
              <w:marBottom w:val="0"/>
              <w:divBdr>
                <w:top w:val="none" w:sz="0" w:space="0" w:color="auto"/>
                <w:left w:val="none" w:sz="0" w:space="0" w:color="auto"/>
                <w:bottom w:val="none" w:sz="0" w:space="0" w:color="auto"/>
                <w:right w:val="none" w:sz="0" w:space="0" w:color="auto"/>
              </w:divBdr>
            </w:div>
            <w:div w:id="303707518">
              <w:marLeft w:val="0"/>
              <w:marRight w:val="0"/>
              <w:marTop w:val="0"/>
              <w:marBottom w:val="0"/>
              <w:divBdr>
                <w:top w:val="none" w:sz="0" w:space="0" w:color="auto"/>
                <w:left w:val="none" w:sz="0" w:space="0" w:color="auto"/>
                <w:bottom w:val="none" w:sz="0" w:space="0" w:color="auto"/>
                <w:right w:val="none" w:sz="0" w:space="0" w:color="auto"/>
              </w:divBdr>
            </w:div>
            <w:div w:id="7193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880716">
      <w:bodyDiv w:val="1"/>
      <w:marLeft w:val="0"/>
      <w:marRight w:val="0"/>
      <w:marTop w:val="0"/>
      <w:marBottom w:val="0"/>
      <w:divBdr>
        <w:top w:val="none" w:sz="0" w:space="0" w:color="auto"/>
        <w:left w:val="none" w:sz="0" w:space="0" w:color="auto"/>
        <w:bottom w:val="none" w:sz="0" w:space="0" w:color="auto"/>
        <w:right w:val="none" w:sz="0" w:space="0" w:color="auto"/>
      </w:divBdr>
      <w:divsChild>
        <w:div w:id="1142700690">
          <w:marLeft w:val="0"/>
          <w:marRight w:val="0"/>
          <w:marTop w:val="0"/>
          <w:marBottom w:val="0"/>
          <w:divBdr>
            <w:top w:val="none" w:sz="0" w:space="0" w:color="auto"/>
            <w:left w:val="none" w:sz="0" w:space="0" w:color="auto"/>
            <w:bottom w:val="none" w:sz="0" w:space="0" w:color="auto"/>
            <w:right w:val="none" w:sz="0" w:space="0" w:color="auto"/>
          </w:divBdr>
        </w:div>
        <w:div w:id="182288039">
          <w:marLeft w:val="0"/>
          <w:marRight w:val="0"/>
          <w:marTop w:val="0"/>
          <w:marBottom w:val="0"/>
          <w:divBdr>
            <w:top w:val="none" w:sz="0" w:space="0" w:color="auto"/>
            <w:left w:val="none" w:sz="0" w:space="0" w:color="auto"/>
            <w:bottom w:val="none" w:sz="0" w:space="0" w:color="auto"/>
            <w:right w:val="none" w:sz="0" w:space="0" w:color="auto"/>
          </w:divBdr>
        </w:div>
        <w:div w:id="121002336">
          <w:marLeft w:val="0"/>
          <w:marRight w:val="0"/>
          <w:marTop w:val="0"/>
          <w:marBottom w:val="0"/>
          <w:divBdr>
            <w:top w:val="none" w:sz="0" w:space="0" w:color="auto"/>
            <w:left w:val="none" w:sz="0" w:space="0" w:color="auto"/>
            <w:bottom w:val="none" w:sz="0" w:space="0" w:color="auto"/>
            <w:right w:val="none" w:sz="0" w:space="0" w:color="auto"/>
          </w:divBdr>
        </w:div>
      </w:divsChild>
    </w:div>
    <w:div w:id="1211965473">
      <w:bodyDiv w:val="1"/>
      <w:marLeft w:val="0"/>
      <w:marRight w:val="0"/>
      <w:marTop w:val="0"/>
      <w:marBottom w:val="0"/>
      <w:divBdr>
        <w:top w:val="none" w:sz="0" w:space="0" w:color="auto"/>
        <w:left w:val="none" w:sz="0" w:space="0" w:color="auto"/>
        <w:bottom w:val="none" w:sz="0" w:space="0" w:color="auto"/>
        <w:right w:val="none" w:sz="0" w:space="0" w:color="auto"/>
      </w:divBdr>
      <w:divsChild>
        <w:div w:id="809901241">
          <w:marLeft w:val="0"/>
          <w:marRight w:val="0"/>
          <w:marTop w:val="0"/>
          <w:marBottom w:val="0"/>
          <w:divBdr>
            <w:top w:val="none" w:sz="0" w:space="0" w:color="auto"/>
            <w:left w:val="none" w:sz="0" w:space="0" w:color="auto"/>
            <w:bottom w:val="none" w:sz="0" w:space="0" w:color="auto"/>
            <w:right w:val="none" w:sz="0" w:space="0" w:color="auto"/>
          </w:divBdr>
        </w:div>
        <w:div w:id="1654751047">
          <w:marLeft w:val="0"/>
          <w:marRight w:val="0"/>
          <w:marTop w:val="0"/>
          <w:marBottom w:val="0"/>
          <w:divBdr>
            <w:top w:val="none" w:sz="0" w:space="0" w:color="auto"/>
            <w:left w:val="none" w:sz="0" w:space="0" w:color="auto"/>
            <w:bottom w:val="none" w:sz="0" w:space="0" w:color="auto"/>
            <w:right w:val="none" w:sz="0" w:space="0" w:color="auto"/>
          </w:divBdr>
        </w:div>
      </w:divsChild>
    </w:div>
    <w:div w:id="1387798068">
      <w:bodyDiv w:val="1"/>
      <w:marLeft w:val="0"/>
      <w:marRight w:val="0"/>
      <w:marTop w:val="0"/>
      <w:marBottom w:val="0"/>
      <w:divBdr>
        <w:top w:val="none" w:sz="0" w:space="0" w:color="auto"/>
        <w:left w:val="none" w:sz="0" w:space="0" w:color="auto"/>
        <w:bottom w:val="none" w:sz="0" w:space="0" w:color="auto"/>
        <w:right w:val="none" w:sz="0" w:space="0" w:color="auto"/>
      </w:divBdr>
      <w:divsChild>
        <w:div w:id="1817063810">
          <w:marLeft w:val="0"/>
          <w:marRight w:val="0"/>
          <w:marTop w:val="0"/>
          <w:marBottom w:val="0"/>
          <w:divBdr>
            <w:top w:val="none" w:sz="0" w:space="0" w:color="auto"/>
            <w:left w:val="none" w:sz="0" w:space="0" w:color="auto"/>
            <w:bottom w:val="none" w:sz="0" w:space="0" w:color="auto"/>
            <w:right w:val="none" w:sz="0" w:space="0" w:color="auto"/>
          </w:divBdr>
        </w:div>
        <w:div w:id="1878010061">
          <w:marLeft w:val="0"/>
          <w:marRight w:val="0"/>
          <w:marTop w:val="0"/>
          <w:marBottom w:val="0"/>
          <w:divBdr>
            <w:top w:val="none" w:sz="0" w:space="0" w:color="auto"/>
            <w:left w:val="none" w:sz="0" w:space="0" w:color="auto"/>
            <w:bottom w:val="none" w:sz="0" w:space="0" w:color="auto"/>
            <w:right w:val="none" w:sz="0" w:space="0" w:color="auto"/>
          </w:divBdr>
        </w:div>
        <w:div w:id="1292441233">
          <w:marLeft w:val="0"/>
          <w:marRight w:val="0"/>
          <w:marTop w:val="0"/>
          <w:marBottom w:val="0"/>
          <w:divBdr>
            <w:top w:val="none" w:sz="0" w:space="0" w:color="auto"/>
            <w:left w:val="none" w:sz="0" w:space="0" w:color="auto"/>
            <w:bottom w:val="none" w:sz="0" w:space="0" w:color="auto"/>
            <w:right w:val="none" w:sz="0" w:space="0" w:color="auto"/>
          </w:divBdr>
        </w:div>
      </w:divsChild>
    </w:div>
    <w:div w:id="1738435532">
      <w:bodyDiv w:val="1"/>
      <w:marLeft w:val="0"/>
      <w:marRight w:val="0"/>
      <w:marTop w:val="0"/>
      <w:marBottom w:val="0"/>
      <w:divBdr>
        <w:top w:val="none" w:sz="0" w:space="0" w:color="auto"/>
        <w:left w:val="none" w:sz="0" w:space="0" w:color="auto"/>
        <w:bottom w:val="none" w:sz="0" w:space="0" w:color="auto"/>
        <w:right w:val="none" w:sz="0" w:space="0" w:color="auto"/>
      </w:divBdr>
      <w:divsChild>
        <w:div w:id="1789658536">
          <w:marLeft w:val="0"/>
          <w:marRight w:val="0"/>
          <w:marTop w:val="0"/>
          <w:marBottom w:val="0"/>
          <w:divBdr>
            <w:top w:val="none" w:sz="0" w:space="0" w:color="auto"/>
            <w:left w:val="none" w:sz="0" w:space="0" w:color="auto"/>
            <w:bottom w:val="none" w:sz="0" w:space="0" w:color="auto"/>
            <w:right w:val="none" w:sz="0" w:space="0" w:color="auto"/>
          </w:divBdr>
        </w:div>
        <w:div w:id="193857804">
          <w:marLeft w:val="0"/>
          <w:marRight w:val="0"/>
          <w:marTop w:val="0"/>
          <w:marBottom w:val="0"/>
          <w:divBdr>
            <w:top w:val="none" w:sz="0" w:space="0" w:color="auto"/>
            <w:left w:val="none" w:sz="0" w:space="0" w:color="auto"/>
            <w:bottom w:val="none" w:sz="0" w:space="0" w:color="auto"/>
            <w:right w:val="none" w:sz="0" w:space="0" w:color="auto"/>
          </w:divBdr>
        </w:div>
        <w:div w:id="398527584">
          <w:marLeft w:val="0"/>
          <w:marRight w:val="0"/>
          <w:marTop w:val="0"/>
          <w:marBottom w:val="0"/>
          <w:divBdr>
            <w:top w:val="none" w:sz="0" w:space="0" w:color="auto"/>
            <w:left w:val="none" w:sz="0" w:space="0" w:color="auto"/>
            <w:bottom w:val="none" w:sz="0" w:space="0" w:color="auto"/>
            <w:right w:val="none" w:sz="0" w:space="0" w:color="auto"/>
          </w:divBdr>
        </w:div>
        <w:div w:id="1526019918">
          <w:marLeft w:val="0"/>
          <w:marRight w:val="0"/>
          <w:marTop w:val="0"/>
          <w:marBottom w:val="0"/>
          <w:divBdr>
            <w:top w:val="none" w:sz="0" w:space="0" w:color="auto"/>
            <w:left w:val="none" w:sz="0" w:space="0" w:color="auto"/>
            <w:bottom w:val="none" w:sz="0" w:space="0" w:color="auto"/>
            <w:right w:val="none" w:sz="0" w:space="0" w:color="auto"/>
          </w:divBdr>
        </w:div>
        <w:div w:id="951978624">
          <w:marLeft w:val="0"/>
          <w:marRight w:val="0"/>
          <w:marTop w:val="0"/>
          <w:marBottom w:val="0"/>
          <w:divBdr>
            <w:top w:val="none" w:sz="0" w:space="0" w:color="auto"/>
            <w:left w:val="none" w:sz="0" w:space="0" w:color="auto"/>
            <w:bottom w:val="none" w:sz="0" w:space="0" w:color="auto"/>
            <w:right w:val="none" w:sz="0" w:space="0" w:color="auto"/>
          </w:divBdr>
        </w:div>
        <w:div w:id="1737166820">
          <w:marLeft w:val="0"/>
          <w:marRight w:val="0"/>
          <w:marTop w:val="0"/>
          <w:marBottom w:val="0"/>
          <w:divBdr>
            <w:top w:val="none" w:sz="0" w:space="0" w:color="auto"/>
            <w:left w:val="none" w:sz="0" w:space="0" w:color="auto"/>
            <w:bottom w:val="none" w:sz="0" w:space="0" w:color="auto"/>
            <w:right w:val="none" w:sz="0" w:space="0" w:color="auto"/>
          </w:divBdr>
        </w:div>
        <w:div w:id="686567746">
          <w:marLeft w:val="0"/>
          <w:marRight w:val="0"/>
          <w:marTop w:val="0"/>
          <w:marBottom w:val="0"/>
          <w:divBdr>
            <w:top w:val="none" w:sz="0" w:space="0" w:color="auto"/>
            <w:left w:val="none" w:sz="0" w:space="0" w:color="auto"/>
            <w:bottom w:val="none" w:sz="0" w:space="0" w:color="auto"/>
            <w:right w:val="none" w:sz="0" w:space="0" w:color="auto"/>
          </w:divBdr>
        </w:div>
        <w:div w:id="1515456697">
          <w:marLeft w:val="0"/>
          <w:marRight w:val="0"/>
          <w:marTop w:val="0"/>
          <w:marBottom w:val="0"/>
          <w:divBdr>
            <w:top w:val="none" w:sz="0" w:space="0" w:color="auto"/>
            <w:left w:val="none" w:sz="0" w:space="0" w:color="auto"/>
            <w:bottom w:val="none" w:sz="0" w:space="0" w:color="auto"/>
            <w:right w:val="none" w:sz="0" w:space="0" w:color="auto"/>
          </w:divBdr>
        </w:div>
        <w:div w:id="413943416">
          <w:marLeft w:val="0"/>
          <w:marRight w:val="0"/>
          <w:marTop w:val="0"/>
          <w:marBottom w:val="0"/>
          <w:divBdr>
            <w:top w:val="none" w:sz="0" w:space="0" w:color="auto"/>
            <w:left w:val="none" w:sz="0" w:space="0" w:color="auto"/>
            <w:bottom w:val="none" w:sz="0" w:space="0" w:color="auto"/>
            <w:right w:val="none" w:sz="0" w:space="0" w:color="auto"/>
          </w:divBdr>
        </w:div>
        <w:div w:id="179974978">
          <w:marLeft w:val="0"/>
          <w:marRight w:val="0"/>
          <w:marTop w:val="0"/>
          <w:marBottom w:val="0"/>
          <w:divBdr>
            <w:top w:val="none" w:sz="0" w:space="0" w:color="auto"/>
            <w:left w:val="none" w:sz="0" w:space="0" w:color="auto"/>
            <w:bottom w:val="none" w:sz="0" w:space="0" w:color="auto"/>
            <w:right w:val="none" w:sz="0" w:space="0" w:color="auto"/>
          </w:divBdr>
        </w:div>
        <w:div w:id="2068213980">
          <w:marLeft w:val="0"/>
          <w:marRight w:val="0"/>
          <w:marTop w:val="0"/>
          <w:marBottom w:val="0"/>
          <w:divBdr>
            <w:top w:val="none" w:sz="0" w:space="0" w:color="auto"/>
            <w:left w:val="none" w:sz="0" w:space="0" w:color="auto"/>
            <w:bottom w:val="none" w:sz="0" w:space="0" w:color="auto"/>
            <w:right w:val="none" w:sz="0" w:space="0" w:color="auto"/>
          </w:divBdr>
        </w:div>
        <w:div w:id="1552376692">
          <w:marLeft w:val="0"/>
          <w:marRight w:val="0"/>
          <w:marTop w:val="0"/>
          <w:marBottom w:val="0"/>
          <w:divBdr>
            <w:top w:val="none" w:sz="0" w:space="0" w:color="auto"/>
            <w:left w:val="none" w:sz="0" w:space="0" w:color="auto"/>
            <w:bottom w:val="none" w:sz="0" w:space="0" w:color="auto"/>
            <w:right w:val="none" w:sz="0" w:space="0" w:color="auto"/>
          </w:divBdr>
        </w:div>
        <w:div w:id="220756107">
          <w:marLeft w:val="0"/>
          <w:marRight w:val="0"/>
          <w:marTop w:val="0"/>
          <w:marBottom w:val="0"/>
          <w:divBdr>
            <w:top w:val="none" w:sz="0" w:space="0" w:color="auto"/>
            <w:left w:val="none" w:sz="0" w:space="0" w:color="auto"/>
            <w:bottom w:val="none" w:sz="0" w:space="0" w:color="auto"/>
            <w:right w:val="none" w:sz="0" w:space="0" w:color="auto"/>
          </w:divBdr>
        </w:div>
        <w:div w:id="251396180">
          <w:marLeft w:val="0"/>
          <w:marRight w:val="0"/>
          <w:marTop w:val="0"/>
          <w:marBottom w:val="0"/>
          <w:divBdr>
            <w:top w:val="none" w:sz="0" w:space="0" w:color="auto"/>
            <w:left w:val="none" w:sz="0" w:space="0" w:color="auto"/>
            <w:bottom w:val="none" w:sz="0" w:space="0" w:color="auto"/>
            <w:right w:val="none" w:sz="0" w:space="0" w:color="auto"/>
          </w:divBdr>
        </w:div>
        <w:div w:id="615989998">
          <w:marLeft w:val="0"/>
          <w:marRight w:val="0"/>
          <w:marTop w:val="0"/>
          <w:marBottom w:val="0"/>
          <w:divBdr>
            <w:top w:val="none" w:sz="0" w:space="0" w:color="auto"/>
            <w:left w:val="none" w:sz="0" w:space="0" w:color="auto"/>
            <w:bottom w:val="none" w:sz="0" w:space="0" w:color="auto"/>
            <w:right w:val="none" w:sz="0" w:space="0" w:color="auto"/>
          </w:divBdr>
        </w:div>
        <w:div w:id="1059015554">
          <w:marLeft w:val="0"/>
          <w:marRight w:val="0"/>
          <w:marTop w:val="0"/>
          <w:marBottom w:val="0"/>
          <w:divBdr>
            <w:top w:val="none" w:sz="0" w:space="0" w:color="auto"/>
            <w:left w:val="none" w:sz="0" w:space="0" w:color="auto"/>
            <w:bottom w:val="none" w:sz="0" w:space="0" w:color="auto"/>
            <w:right w:val="none" w:sz="0" w:space="0" w:color="auto"/>
          </w:divBdr>
        </w:div>
        <w:div w:id="1288466334">
          <w:marLeft w:val="0"/>
          <w:marRight w:val="0"/>
          <w:marTop w:val="0"/>
          <w:marBottom w:val="0"/>
          <w:divBdr>
            <w:top w:val="none" w:sz="0" w:space="0" w:color="auto"/>
            <w:left w:val="none" w:sz="0" w:space="0" w:color="auto"/>
            <w:bottom w:val="none" w:sz="0" w:space="0" w:color="auto"/>
            <w:right w:val="none" w:sz="0" w:space="0" w:color="auto"/>
          </w:divBdr>
        </w:div>
        <w:div w:id="552817416">
          <w:marLeft w:val="0"/>
          <w:marRight w:val="0"/>
          <w:marTop w:val="0"/>
          <w:marBottom w:val="0"/>
          <w:divBdr>
            <w:top w:val="none" w:sz="0" w:space="0" w:color="auto"/>
            <w:left w:val="none" w:sz="0" w:space="0" w:color="auto"/>
            <w:bottom w:val="none" w:sz="0" w:space="0" w:color="auto"/>
            <w:right w:val="none" w:sz="0" w:space="0" w:color="auto"/>
          </w:divBdr>
        </w:div>
        <w:div w:id="2110344226">
          <w:marLeft w:val="0"/>
          <w:marRight w:val="0"/>
          <w:marTop w:val="0"/>
          <w:marBottom w:val="0"/>
          <w:divBdr>
            <w:top w:val="none" w:sz="0" w:space="0" w:color="auto"/>
            <w:left w:val="none" w:sz="0" w:space="0" w:color="auto"/>
            <w:bottom w:val="none" w:sz="0" w:space="0" w:color="auto"/>
            <w:right w:val="none" w:sz="0" w:space="0" w:color="auto"/>
          </w:divBdr>
        </w:div>
        <w:div w:id="1101073197">
          <w:marLeft w:val="0"/>
          <w:marRight w:val="0"/>
          <w:marTop w:val="0"/>
          <w:marBottom w:val="0"/>
          <w:divBdr>
            <w:top w:val="none" w:sz="0" w:space="0" w:color="auto"/>
            <w:left w:val="none" w:sz="0" w:space="0" w:color="auto"/>
            <w:bottom w:val="none" w:sz="0" w:space="0" w:color="auto"/>
            <w:right w:val="none" w:sz="0" w:space="0" w:color="auto"/>
          </w:divBdr>
        </w:div>
        <w:div w:id="1125351296">
          <w:marLeft w:val="0"/>
          <w:marRight w:val="0"/>
          <w:marTop w:val="0"/>
          <w:marBottom w:val="0"/>
          <w:divBdr>
            <w:top w:val="none" w:sz="0" w:space="0" w:color="auto"/>
            <w:left w:val="none" w:sz="0" w:space="0" w:color="auto"/>
            <w:bottom w:val="none" w:sz="0" w:space="0" w:color="auto"/>
            <w:right w:val="none" w:sz="0" w:space="0" w:color="auto"/>
          </w:divBdr>
        </w:div>
        <w:div w:id="2115320538">
          <w:marLeft w:val="0"/>
          <w:marRight w:val="0"/>
          <w:marTop w:val="0"/>
          <w:marBottom w:val="0"/>
          <w:divBdr>
            <w:top w:val="none" w:sz="0" w:space="0" w:color="auto"/>
            <w:left w:val="none" w:sz="0" w:space="0" w:color="auto"/>
            <w:bottom w:val="none" w:sz="0" w:space="0" w:color="auto"/>
            <w:right w:val="none" w:sz="0" w:space="0" w:color="auto"/>
          </w:divBdr>
        </w:div>
        <w:div w:id="1318918842">
          <w:marLeft w:val="0"/>
          <w:marRight w:val="0"/>
          <w:marTop w:val="0"/>
          <w:marBottom w:val="0"/>
          <w:divBdr>
            <w:top w:val="none" w:sz="0" w:space="0" w:color="auto"/>
            <w:left w:val="none" w:sz="0" w:space="0" w:color="auto"/>
            <w:bottom w:val="none" w:sz="0" w:space="0" w:color="auto"/>
            <w:right w:val="none" w:sz="0" w:space="0" w:color="auto"/>
          </w:divBdr>
        </w:div>
        <w:div w:id="1892307107">
          <w:marLeft w:val="0"/>
          <w:marRight w:val="0"/>
          <w:marTop w:val="0"/>
          <w:marBottom w:val="0"/>
          <w:divBdr>
            <w:top w:val="none" w:sz="0" w:space="0" w:color="auto"/>
            <w:left w:val="none" w:sz="0" w:space="0" w:color="auto"/>
            <w:bottom w:val="none" w:sz="0" w:space="0" w:color="auto"/>
            <w:right w:val="none" w:sz="0" w:space="0" w:color="auto"/>
          </w:divBdr>
        </w:div>
        <w:div w:id="785008383">
          <w:marLeft w:val="0"/>
          <w:marRight w:val="0"/>
          <w:marTop w:val="0"/>
          <w:marBottom w:val="0"/>
          <w:divBdr>
            <w:top w:val="none" w:sz="0" w:space="0" w:color="auto"/>
            <w:left w:val="none" w:sz="0" w:space="0" w:color="auto"/>
            <w:bottom w:val="none" w:sz="0" w:space="0" w:color="auto"/>
            <w:right w:val="none" w:sz="0" w:space="0" w:color="auto"/>
          </w:divBdr>
        </w:div>
        <w:div w:id="1286619234">
          <w:marLeft w:val="0"/>
          <w:marRight w:val="0"/>
          <w:marTop w:val="0"/>
          <w:marBottom w:val="0"/>
          <w:divBdr>
            <w:top w:val="none" w:sz="0" w:space="0" w:color="auto"/>
            <w:left w:val="none" w:sz="0" w:space="0" w:color="auto"/>
            <w:bottom w:val="none" w:sz="0" w:space="0" w:color="auto"/>
            <w:right w:val="none" w:sz="0" w:space="0" w:color="auto"/>
          </w:divBdr>
        </w:div>
        <w:div w:id="428432410">
          <w:marLeft w:val="0"/>
          <w:marRight w:val="0"/>
          <w:marTop w:val="0"/>
          <w:marBottom w:val="0"/>
          <w:divBdr>
            <w:top w:val="none" w:sz="0" w:space="0" w:color="auto"/>
            <w:left w:val="none" w:sz="0" w:space="0" w:color="auto"/>
            <w:bottom w:val="none" w:sz="0" w:space="0" w:color="auto"/>
            <w:right w:val="none" w:sz="0" w:space="0" w:color="auto"/>
          </w:divBdr>
        </w:div>
        <w:div w:id="2102296240">
          <w:marLeft w:val="0"/>
          <w:marRight w:val="0"/>
          <w:marTop w:val="0"/>
          <w:marBottom w:val="0"/>
          <w:divBdr>
            <w:top w:val="none" w:sz="0" w:space="0" w:color="auto"/>
            <w:left w:val="none" w:sz="0" w:space="0" w:color="auto"/>
            <w:bottom w:val="none" w:sz="0" w:space="0" w:color="auto"/>
            <w:right w:val="none" w:sz="0" w:space="0" w:color="auto"/>
          </w:divBdr>
        </w:div>
        <w:div w:id="1452017694">
          <w:marLeft w:val="0"/>
          <w:marRight w:val="0"/>
          <w:marTop w:val="0"/>
          <w:marBottom w:val="0"/>
          <w:divBdr>
            <w:top w:val="none" w:sz="0" w:space="0" w:color="auto"/>
            <w:left w:val="none" w:sz="0" w:space="0" w:color="auto"/>
            <w:bottom w:val="none" w:sz="0" w:space="0" w:color="auto"/>
            <w:right w:val="none" w:sz="0" w:space="0" w:color="auto"/>
          </w:divBdr>
        </w:div>
        <w:div w:id="1855917385">
          <w:marLeft w:val="0"/>
          <w:marRight w:val="0"/>
          <w:marTop w:val="0"/>
          <w:marBottom w:val="0"/>
          <w:divBdr>
            <w:top w:val="none" w:sz="0" w:space="0" w:color="auto"/>
            <w:left w:val="none" w:sz="0" w:space="0" w:color="auto"/>
            <w:bottom w:val="none" w:sz="0" w:space="0" w:color="auto"/>
            <w:right w:val="none" w:sz="0" w:space="0" w:color="auto"/>
          </w:divBdr>
        </w:div>
        <w:div w:id="598172796">
          <w:marLeft w:val="0"/>
          <w:marRight w:val="0"/>
          <w:marTop w:val="0"/>
          <w:marBottom w:val="0"/>
          <w:divBdr>
            <w:top w:val="none" w:sz="0" w:space="0" w:color="auto"/>
            <w:left w:val="none" w:sz="0" w:space="0" w:color="auto"/>
            <w:bottom w:val="none" w:sz="0" w:space="0" w:color="auto"/>
            <w:right w:val="none" w:sz="0" w:space="0" w:color="auto"/>
          </w:divBdr>
        </w:div>
        <w:div w:id="2084912411">
          <w:marLeft w:val="0"/>
          <w:marRight w:val="0"/>
          <w:marTop w:val="0"/>
          <w:marBottom w:val="0"/>
          <w:divBdr>
            <w:top w:val="none" w:sz="0" w:space="0" w:color="auto"/>
            <w:left w:val="none" w:sz="0" w:space="0" w:color="auto"/>
            <w:bottom w:val="none" w:sz="0" w:space="0" w:color="auto"/>
            <w:right w:val="none" w:sz="0" w:space="0" w:color="auto"/>
          </w:divBdr>
        </w:div>
        <w:div w:id="1451507284">
          <w:marLeft w:val="0"/>
          <w:marRight w:val="0"/>
          <w:marTop w:val="0"/>
          <w:marBottom w:val="0"/>
          <w:divBdr>
            <w:top w:val="none" w:sz="0" w:space="0" w:color="auto"/>
            <w:left w:val="none" w:sz="0" w:space="0" w:color="auto"/>
            <w:bottom w:val="none" w:sz="0" w:space="0" w:color="auto"/>
            <w:right w:val="none" w:sz="0" w:space="0" w:color="auto"/>
          </w:divBdr>
        </w:div>
        <w:div w:id="1059324863">
          <w:marLeft w:val="0"/>
          <w:marRight w:val="0"/>
          <w:marTop w:val="0"/>
          <w:marBottom w:val="0"/>
          <w:divBdr>
            <w:top w:val="none" w:sz="0" w:space="0" w:color="auto"/>
            <w:left w:val="none" w:sz="0" w:space="0" w:color="auto"/>
            <w:bottom w:val="none" w:sz="0" w:space="0" w:color="auto"/>
            <w:right w:val="none" w:sz="0" w:space="0" w:color="auto"/>
          </w:divBdr>
        </w:div>
        <w:div w:id="845293426">
          <w:marLeft w:val="0"/>
          <w:marRight w:val="0"/>
          <w:marTop w:val="0"/>
          <w:marBottom w:val="0"/>
          <w:divBdr>
            <w:top w:val="none" w:sz="0" w:space="0" w:color="auto"/>
            <w:left w:val="none" w:sz="0" w:space="0" w:color="auto"/>
            <w:bottom w:val="none" w:sz="0" w:space="0" w:color="auto"/>
            <w:right w:val="none" w:sz="0" w:space="0" w:color="auto"/>
          </w:divBdr>
        </w:div>
        <w:div w:id="1206530204">
          <w:marLeft w:val="0"/>
          <w:marRight w:val="0"/>
          <w:marTop w:val="0"/>
          <w:marBottom w:val="0"/>
          <w:divBdr>
            <w:top w:val="none" w:sz="0" w:space="0" w:color="auto"/>
            <w:left w:val="none" w:sz="0" w:space="0" w:color="auto"/>
            <w:bottom w:val="none" w:sz="0" w:space="0" w:color="auto"/>
            <w:right w:val="none" w:sz="0" w:space="0" w:color="auto"/>
          </w:divBdr>
        </w:div>
        <w:div w:id="1730111721">
          <w:marLeft w:val="0"/>
          <w:marRight w:val="0"/>
          <w:marTop w:val="0"/>
          <w:marBottom w:val="0"/>
          <w:divBdr>
            <w:top w:val="none" w:sz="0" w:space="0" w:color="auto"/>
            <w:left w:val="none" w:sz="0" w:space="0" w:color="auto"/>
            <w:bottom w:val="none" w:sz="0" w:space="0" w:color="auto"/>
            <w:right w:val="none" w:sz="0" w:space="0" w:color="auto"/>
          </w:divBdr>
        </w:div>
        <w:div w:id="1344700328">
          <w:marLeft w:val="0"/>
          <w:marRight w:val="0"/>
          <w:marTop w:val="0"/>
          <w:marBottom w:val="0"/>
          <w:divBdr>
            <w:top w:val="none" w:sz="0" w:space="0" w:color="auto"/>
            <w:left w:val="none" w:sz="0" w:space="0" w:color="auto"/>
            <w:bottom w:val="none" w:sz="0" w:space="0" w:color="auto"/>
            <w:right w:val="none" w:sz="0" w:space="0" w:color="auto"/>
          </w:divBdr>
        </w:div>
        <w:div w:id="210267933">
          <w:marLeft w:val="0"/>
          <w:marRight w:val="0"/>
          <w:marTop w:val="0"/>
          <w:marBottom w:val="0"/>
          <w:divBdr>
            <w:top w:val="none" w:sz="0" w:space="0" w:color="auto"/>
            <w:left w:val="none" w:sz="0" w:space="0" w:color="auto"/>
            <w:bottom w:val="none" w:sz="0" w:space="0" w:color="auto"/>
            <w:right w:val="none" w:sz="0" w:space="0" w:color="auto"/>
          </w:divBdr>
        </w:div>
        <w:div w:id="1438985726">
          <w:marLeft w:val="0"/>
          <w:marRight w:val="0"/>
          <w:marTop w:val="0"/>
          <w:marBottom w:val="0"/>
          <w:divBdr>
            <w:top w:val="none" w:sz="0" w:space="0" w:color="auto"/>
            <w:left w:val="none" w:sz="0" w:space="0" w:color="auto"/>
            <w:bottom w:val="none" w:sz="0" w:space="0" w:color="auto"/>
            <w:right w:val="none" w:sz="0" w:space="0" w:color="auto"/>
          </w:divBdr>
        </w:div>
        <w:div w:id="264458770">
          <w:marLeft w:val="0"/>
          <w:marRight w:val="0"/>
          <w:marTop w:val="0"/>
          <w:marBottom w:val="0"/>
          <w:divBdr>
            <w:top w:val="none" w:sz="0" w:space="0" w:color="auto"/>
            <w:left w:val="none" w:sz="0" w:space="0" w:color="auto"/>
            <w:bottom w:val="none" w:sz="0" w:space="0" w:color="auto"/>
            <w:right w:val="none" w:sz="0" w:space="0" w:color="auto"/>
          </w:divBdr>
        </w:div>
        <w:div w:id="730738269">
          <w:marLeft w:val="0"/>
          <w:marRight w:val="0"/>
          <w:marTop w:val="0"/>
          <w:marBottom w:val="0"/>
          <w:divBdr>
            <w:top w:val="none" w:sz="0" w:space="0" w:color="auto"/>
            <w:left w:val="none" w:sz="0" w:space="0" w:color="auto"/>
            <w:bottom w:val="none" w:sz="0" w:space="0" w:color="auto"/>
            <w:right w:val="none" w:sz="0" w:space="0" w:color="auto"/>
          </w:divBdr>
        </w:div>
        <w:div w:id="1032074958">
          <w:marLeft w:val="0"/>
          <w:marRight w:val="0"/>
          <w:marTop w:val="0"/>
          <w:marBottom w:val="0"/>
          <w:divBdr>
            <w:top w:val="none" w:sz="0" w:space="0" w:color="auto"/>
            <w:left w:val="none" w:sz="0" w:space="0" w:color="auto"/>
            <w:bottom w:val="none" w:sz="0" w:space="0" w:color="auto"/>
            <w:right w:val="none" w:sz="0" w:space="0" w:color="auto"/>
          </w:divBdr>
        </w:div>
        <w:div w:id="663436835">
          <w:marLeft w:val="0"/>
          <w:marRight w:val="0"/>
          <w:marTop w:val="0"/>
          <w:marBottom w:val="0"/>
          <w:divBdr>
            <w:top w:val="none" w:sz="0" w:space="0" w:color="auto"/>
            <w:left w:val="none" w:sz="0" w:space="0" w:color="auto"/>
            <w:bottom w:val="none" w:sz="0" w:space="0" w:color="auto"/>
            <w:right w:val="none" w:sz="0" w:space="0" w:color="auto"/>
          </w:divBdr>
        </w:div>
        <w:div w:id="1347560791">
          <w:marLeft w:val="0"/>
          <w:marRight w:val="0"/>
          <w:marTop w:val="0"/>
          <w:marBottom w:val="0"/>
          <w:divBdr>
            <w:top w:val="none" w:sz="0" w:space="0" w:color="auto"/>
            <w:left w:val="none" w:sz="0" w:space="0" w:color="auto"/>
            <w:bottom w:val="none" w:sz="0" w:space="0" w:color="auto"/>
            <w:right w:val="none" w:sz="0" w:space="0" w:color="auto"/>
          </w:divBdr>
        </w:div>
        <w:div w:id="454253649">
          <w:marLeft w:val="0"/>
          <w:marRight w:val="0"/>
          <w:marTop w:val="0"/>
          <w:marBottom w:val="0"/>
          <w:divBdr>
            <w:top w:val="none" w:sz="0" w:space="0" w:color="auto"/>
            <w:left w:val="none" w:sz="0" w:space="0" w:color="auto"/>
            <w:bottom w:val="none" w:sz="0" w:space="0" w:color="auto"/>
            <w:right w:val="none" w:sz="0" w:space="0" w:color="auto"/>
          </w:divBdr>
        </w:div>
        <w:div w:id="964388613">
          <w:marLeft w:val="0"/>
          <w:marRight w:val="0"/>
          <w:marTop w:val="0"/>
          <w:marBottom w:val="0"/>
          <w:divBdr>
            <w:top w:val="none" w:sz="0" w:space="0" w:color="auto"/>
            <w:left w:val="none" w:sz="0" w:space="0" w:color="auto"/>
            <w:bottom w:val="none" w:sz="0" w:space="0" w:color="auto"/>
            <w:right w:val="none" w:sz="0" w:space="0" w:color="auto"/>
          </w:divBdr>
        </w:div>
        <w:div w:id="1093210642">
          <w:marLeft w:val="0"/>
          <w:marRight w:val="0"/>
          <w:marTop w:val="0"/>
          <w:marBottom w:val="0"/>
          <w:divBdr>
            <w:top w:val="none" w:sz="0" w:space="0" w:color="auto"/>
            <w:left w:val="none" w:sz="0" w:space="0" w:color="auto"/>
            <w:bottom w:val="none" w:sz="0" w:space="0" w:color="auto"/>
            <w:right w:val="none" w:sz="0" w:space="0" w:color="auto"/>
          </w:divBdr>
        </w:div>
        <w:div w:id="1097629004">
          <w:marLeft w:val="0"/>
          <w:marRight w:val="0"/>
          <w:marTop w:val="0"/>
          <w:marBottom w:val="0"/>
          <w:divBdr>
            <w:top w:val="none" w:sz="0" w:space="0" w:color="auto"/>
            <w:left w:val="none" w:sz="0" w:space="0" w:color="auto"/>
            <w:bottom w:val="none" w:sz="0" w:space="0" w:color="auto"/>
            <w:right w:val="none" w:sz="0" w:space="0" w:color="auto"/>
          </w:divBdr>
        </w:div>
        <w:div w:id="87775370">
          <w:marLeft w:val="0"/>
          <w:marRight w:val="0"/>
          <w:marTop w:val="0"/>
          <w:marBottom w:val="0"/>
          <w:divBdr>
            <w:top w:val="none" w:sz="0" w:space="0" w:color="auto"/>
            <w:left w:val="none" w:sz="0" w:space="0" w:color="auto"/>
            <w:bottom w:val="none" w:sz="0" w:space="0" w:color="auto"/>
            <w:right w:val="none" w:sz="0" w:space="0" w:color="auto"/>
          </w:divBdr>
        </w:div>
        <w:div w:id="936597494">
          <w:marLeft w:val="0"/>
          <w:marRight w:val="0"/>
          <w:marTop w:val="0"/>
          <w:marBottom w:val="0"/>
          <w:divBdr>
            <w:top w:val="none" w:sz="0" w:space="0" w:color="auto"/>
            <w:left w:val="none" w:sz="0" w:space="0" w:color="auto"/>
            <w:bottom w:val="none" w:sz="0" w:space="0" w:color="auto"/>
            <w:right w:val="none" w:sz="0" w:space="0" w:color="auto"/>
          </w:divBdr>
        </w:div>
        <w:div w:id="413548192">
          <w:marLeft w:val="0"/>
          <w:marRight w:val="0"/>
          <w:marTop w:val="0"/>
          <w:marBottom w:val="0"/>
          <w:divBdr>
            <w:top w:val="none" w:sz="0" w:space="0" w:color="auto"/>
            <w:left w:val="none" w:sz="0" w:space="0" w:color="auto"/>
            <w:bottom w:val="none" w:sz="0" w:space="0" w:color="auto"/>
            <w:right w:val="none" w:sz="0" w:space="0" w:color="auto"/>
          </w:divBdr>
        </w:div>
        <w:div w:id="696007272">
          <w:marLeft w:val="0"/>
          <w:marRight w:val="0"/>
          <w:marTop w:val="0"/>
          <w:marBottom w:val="0"/>
          <w:divBdr>
            <w:top w:val="none" w:sz="0" w:space="0" w:color="auto"/>
            <w:left w:val="none" w:sz="0" w:space="0" w:color="auto"/>
            <w:bottom w:val="none" w:sz="0" w:space="0" w:color="auto"/>
            <w:right w:val="none" w:sz="0" w:space="0" w:color="auto"/>
          </w:divBdr>
        </w:div>
        <w:div w:id="952907851">
          <w:marLeft w:val="0"/>
          <w:marRight w:val="0"/>
          <w:marTop w:val="0"/>
          <w:marBottom w:val="0"/>
          <w:divBdr>
            <w:top w:val="none" w:sz="0" w:space="0" w:color="auto"/>
            <w:left w:val="none" w:sz="0" w:space="0" w:color="auto"/>
            <w:bottom w:val="none" w:sz="0" w:space="0" w:color="auto"/>
            <w:right w:val="none" w:sz="0" w:space="0" w:color="auto"/>
          </w:divBdr>
        </w:div>
        <w:div w:id="983582855">
          <w:marLeft w:val="0"/>
          <w:marRight w:val="0"/>
          <w:marTop w:val="0"/>
          <w:marBottom w:val="0"/>
          <w:divBdr>
            <w:top w:val="none" w:sz="0" w:space="0" w:color="auto"/>
            <w:left w:val="none" w:sz="0" w:space="0" w:color="auto"/>
            <w:bottom w:val="none" w:sz="0" w:space="0" w:color="auto"/>
            <w:right w:val="none" w:sz="0" w:space="0" w:color="auto"/>
          </w:divBdr>
        </w:div>
        <w:div w:id="100417853">
          <w:marLeft w:val="0"/>
          <w:marRight w:val="0"/>
          <w:marTop w:val="0"/>
          <w:marBottom w:val="0"/>
          <w:divBdr>
            <w:top w:val="none" w:sz="0" w:space="0" w:color="auto"/>
            <w:left w:val="none" w:sz="0" w:space="0" w:color="auto"/>
            <w:bottom w:val="none" w:sz="0" w:space="0" w:color="auto"/>
            <w:right w:val="none" w:sz="0" w:space="0" w:color="auto"/>
          </w:divBdr>
        </w:div>
        <w:div w:id="1343433925">
          <w:marLeft w:val="0"/>
          <w:marRight w:val="0"/>
          <w:marTop w:val="0"/>
          <w:marBottom w:val="0"/>
          <w:divBdr>
            <w:top w:val="none" w:sz="0" w:space="0" w:color="auto"/>
            <w:left w:val="none" w:sz="0" w:space="0" w:color="auto"/>
            <w:bottom w:val="none" w:sz="0" w:space="0" w:color="auto"/>
            <w:right w:val="none" w:sz="0" w:space="0" w:color="auto"/>
          </w:divBdr>
        </w:div>
        <w:div w:id="202716885">
          <w:marLeft w:val="0"/>
          <w:marRight w:val="0"/>
          <w:marTop w:val="0"/>
          <w:marBottom w:val="0"/>
          <w:divBdr>
            <w:top w:val="none" w:sz="0" w:space="0" w:color="auto"/>
            <w:left w:val="none" w:sz="0" w:space="0" w:color="auto"/>
            <w:bottom w:val="none" w:sz="0" w:space="0" w:color="auto"/>
            <w:right w:val="none" w:sz="0" w:space="0" w:color="auto"/>
          </w:divBdr>
        </w:div>
        <w:div w:id="256838668">
          <w:marLeft w:val="0"/>
          <w:marRight w:val="0"/>
          <w:marTop w:val="0"/>
          <w:marBottom w:val="0"/>
          <w:divBdr>
            <w:top w:val="none" w:sz="0" w:space="0" w:color="auto"/>
            <w:left w:val="none" w:sz="0" w:space="0" w:color="auto"/>
            <w:bottom w:val="none" w:sz="0" w:space="0" w:color="auto"/>
            <w:right w:val="none" w:sz="0" w:space="0" w:color="auto"/>
          </w:divBdr>
        </w:div>
        <w:div w:id="1083646305">
          <w:marLeft w:val="0"/>
          <w:marRight w:val="0"/>
          <w:marTop w:val="0"/>
          <w:marBottom w:val="0"/>
          <w:divBdr>
            <w:top w:val="none" w:sz="0" w:space="0" w:color="auto"/>
            <w:left w:val="none" w:sz="0" w:space="0" w:color="auto"/>
            <w:bottom w:val="none" w:sz="0" w:space="0" w:color="auto"/>
            <w:right w:val="none" w:sz="0" w:space="0" w:color="auto"/>
          </w:divBdr>
        </w:div>
        <w:div w:id="217786743">
          <w:marLeft w:val="0"/>
          <w:marRight w:val="0"/>
          <w:marTop w:val="0"/>
          <w:marBottom w:val="0"/>
          <w:divBdr>
            <w:top w:val="none" w:sz="0" w:space="0" w:color="auto"/>
            <w:left w:val="none" w:sz="0" w:space="0" w:color="auto"/>
            <w:bottom w:val="none" w:sz="0" w:space="0" w:color="auto"/>
            <w:right w:val="none" w:sz="0" w:space="0" w:color="auto"/>
          </w:divBdr>
        </w:div>
        <w:div w:id="1580217046">
          <w:marLeft w:val="0"/>
          <w:marRight w:val="0"/>
          <w:marTop w:val="0"/>
          <w:marBottom w:val="0"/>
          <w:divBdr>
            <w:top w:val="none" w:sz="0" w:space="0" w:color="auto"/>
            <w:left w:val="none" w:sz="0" w:space="0" w:color="auto"/>
            <w:bottom w:val="none" w:sz="0" w:space="0" w:color="auto"/>
            <w:right w:val="none" w:sz="0" w:space="0" w:color="auto"/>
          </w:divBdr>
        </w:div>
        <w:div w:id="1664242362">
          <w:marLeft w:val="0"/>
          <w:marRight w:val="0"/>
          <w:marTop w:val="0"/>
          <w:marBottom w:val="0"/>
          <w:divBdr>
            <w:top w:val="none" w:sz="0" w:space="0" w:color="auto"/>
            <w:left w:val="none" w:sz="0" w:space="0" w:color="auto"/>
            <w:bottom w:val="none" w:sz="0" w:space="0" w:color="auto"/>
            <w:right w:val="none" w:sz="0" w:space="0" w:color="auto"/>
          </w:divBdr>
        </w:div>
        <w:div w:id="1286547792">
          <w:marLeft w:val="0"/>
          <w:marRight w:val="0"/>
          <w:marTop w:val="0"/>
          <w:marBottom w:val="0"/>
          <w:divBdr>
            <w:top w:val="none" w:sz="0" w:space="0" w:color="auto"/>
            <w:left w:val="none" w:sz="0" w:space="0" w:color="auto"/>
            <w:bottom w:val="none" w:sz="0" w:space="0" w:color="auto"/>
            <w:right w:val="none" w:sz="0" w:space="0" w:color="auto"/>
          </w:divBdr>
        </w:div>
        <w:div w:id="2088111971">
          <w:marLeft w:val="0"/>
          <w:marRight w:val="0"/>
          <w:marTop w:val="0"/>
          <w:marBottom w:val="0"/>
          <w:divBdr>
            <w:top w:val="none" w:sz="0" w:space="0" w:color="auto"/>
            <w:left w:val="none" w:sz="0" w:space="0" w:color="auto"/>
            <w:bottom w:val="none" w:sz="0" w:space="0" w:color="auto"/>
            <w:right w:val="none" w:sz="0" w:space="0" w:color="auto"/>
          </w:divBdr>
        </w:div>
        <w:div w:id="1287660985">
          <w:marLeft w:val="0"/>
          <w:marRight w:val="0"/>
          <w:marTop w:val="0"/>
          <w:marBottom w:val="0"/>
          <w:divBdr>
            <w:top w:val="none" w:sz="0" w:space="0" w:color="auto"/>
            <w:left w:val="none" w:sz="0" w:space="0" w:color="auto"/>
            <w:bottom w:val="none" w:sz="0" w:space="0" w:color="auto"/>
            <w:right w:val="none" w:sz="0" w:space="0" w:color="auto"/>
          </w:divBdr>
        </w:div>
        <w:div w:id="872233842">
          <w:marLeft w:val="0"/>
          <w:marRight w:val="0"/>
          <w:marTop w:val="0"/>
          <w:marBottom w:val="0"/>
          <w:divBdr>
            <w:top w:val="none" w:sz="0" w:space="0" w:color="auto"/>
            <w:left w:val="none" w:sz="0" w:space="0" w:color="auto"/>
            <w:bottom w:val="none" w:sz="0" w:space="0" w:color="auto"/>
            <w:right w:val="none" w:sz="0" w:space="0" w:color="auto"/>
          </w:divBdr>
        </w:div>
        <w:div w:id="271666053">
          <w:marLeft w:val="0"/>
          <w:marRight w:val="0"/>
          <w:marTop w:val="0"/>
          <w:marBottom w:val="0"/>
          <w:divBdr>
            <w:top w:val="none" w:sz="0" w:space="0" w:color="auto"/>
            <w:left w:val="none" w:sz="0" w:space="0" w:color="auto"/>
            <w:bottom w:val="none" w:sz="0" w:space="0" w:color="auto"/>
            <w:right w:val="none" w:sz="0" w:space="0" w:color="auto"/>
          </w:divBdr>
        </w:div>
        <w:div w:id="1287814054">
          <w:marLeft w:val="0"/>
          <w:marRight w:val="0"/>
          <w:marTop w:val="0"/>
          <w:marBottom w:val="0"/>
          <w:divBdr>
            <w:top w:val="none" w:sz="0" w:space="0" w:color="auto"/>
            <w:left w:val="none" w:sz="0" w:space="0" w:color="auto"/>
            <w:bottom w:val="none" w:sz="0" w:space="0" w:color="auto"/>
            <w:right w:val="none" w:sz="0" w:space="0" w:color="auto"/>
          </w:divBdr>
        </w:div>
        <w:div w:id="928781680">
          <w:marLeft w:val="0"/>
          <w:marRight w:val="0"/>
          <w:marTop w:val="0"/>
          <w:marBottom w:val="0"/>
          <w:divBdr>
            <w:top w:val="none" w:sz="0" w:space="0" w:color="auto"/>
            <w:left w:val="none" w:sz="0" w:space="0" w:color="auto"/>
            <w:bottom w:val="none" w:sz="0" w:space="0" w:color="auto"/>
            <w:right w:val="none" w:sz="0" w:space="0" w:color="auto"/>
          </w:divBdr>
        </w:div>
        <w:div w:id="141846501">
          <w:marLeft w:val="0"/>
          <w:marRight w:val="0"/>
          <w:marTop w:val="0"/>
          <w:marBottom w:val="0"/>
          <w:divBdr>
            <w:top w:val="none" w:sz="0" w:space="0" w:color="auto"/>
            <w:left w:val="none" w:sz="0" w:space="0" w:color="auto"/>
            <w:bottom w:val="none" w:sz="0" w:space="0" w:color="auto"/>
            <w:right w:val="none" w:sz="0" w:space="0" w:color="auto"/>
          </w:divBdr>
        </w:div>
        <w:div w:id="1428041106">
          <w:marLeft w:val="0"/>
          <w:marRight w:val="0"/>
          <w:marTop w:val="0"/>
          <w:marBottom w:val="0"/>
          <w:divBdr>
            <w:top w:val="none" w:sz="0" w:space="0" w:color="auto"/>
            <w:left w:val="none" w:sz="0" w:space="0" w:color="auto"/>
            <w:bottom w:val="none" w:sz="0" w:space="0" w:color="auto"/>
            <w:right w:val="none" w:sz="0" w:space="0" w:color="auto"/>
          </w:divBdr>
        </w:div>
        <w:div w:id="1364329978">
          <w:marLeft w:val="0"/>
          <w:marRight w:val="0"/>
          <w:marTop w:val="0"/>
          <w:marBottom w:val="0"/>
          <w:divBdr>
            <w:top w:val="none" w:sz="0" w:space="0" w:color="auto"/>
            <w:left w:val="none" w:sz="0" w:space="0" w:color="auto"/>
            <w:bottom w:val="none" w:sz="0" w:space="0" w:color="auto"/>
            <w:right w:val="none" w:sz="0" w:space="0" w:color="auto"/>
          </w:divBdr>
        </w:div>
        <w:div w:id="1161769837">
          <w:marLeft w:val="0"/>
          <w:marRight w:val="0"/>
          <w:marTop w:val="0"/>
          <w:marBottom w:val="0"/>
          <w:divBdr>
            <w:top w:val="none" w:sz="0" w:space="0" w:color="auto"/>
            <w:left w:val="none" w:sz="0" w:space="0" w:color="auto"/>
            <w:bottom w:val="none" w:sz="0" w:space="0" w:color="auto"/>
            <w:right w:val="none" w:sz="0" w:space="0" w:color="auto"/>
          </w:divBdr>
        </w:div>
        <w:div w:id="1797940905">
          <w:marLeft w:val="0"/>
          <w:marRight w:val="0"/>
          <w:marTop w:val="0"/>
          <w:marBottom w:val="0"/>
          <w:divBdr>
            <w:top w:val="none" w:sz="0" w:space="0" w:color="auto"/>
            <w:left w:val="none" w:sz="0" w:space="0" w:color="auto"/>
            <w:bottom w:val="none" w:sz="0" w:space="0" w:color="auto"/>
            <w:right w:val="none" w:sz="0" w:space="0" w:color="auto"/>
          </w:divBdr>
        </w:div>
        <w:div w:id="113062606">
          <w:marLeft w:val="0"/>
          <w:marRight w:val="0"/>
          <w:marTop w:val="0"/>
          <w:marBottom w:val="0"/>
          <w:divBdr>
            <w:top w:val="none" w:sz="0" w:space="0" w:color="auto"/>
            <w:left w:val="none" w:sz="0" w:space="0" w:color="auto"/>
            <w:bottom w:val="none" w:sz="0" w:space="0" w:color="auto"/>
            <w:right w:val="none" w:sz="0" w:space="0" w:color="auto"/>
          </w:divBdr>
        </w:div>
        <w:div w:id="651100743">
          <w:marLeft w:val="0"/>
          <w:marRight w:val="0"/>
          <w:marTop w:val="0"/>
          <w:marBottom w:val="0"/>
          <w:divBdr>
            <w:top w:val="none" w:sz="0" w:space="0" w:color="auto"/>
            <w:left w:val="none" w:sz="0" w:space="0" w:color="auto"/>
            <w:bottom w:val="none" w:sz="0" w:space="0" w:color="auto"/>
            <w:right w:val="none" w:sz="0" w:space="0" w:color="auto"/>
          </w:divBdr>
        </w:div>
        <w:div w:id="1974170597">
          <w:marLeft w:val="0"/>
          <w:marRight w:val="0"/>
          <w:marTop w:val="0"/>
          <w:marBottom w:val="0"/>
          <w:divBdr>
            <w:top w:val="none" w:sz="0" w:space="0" w:color="auto"/>
            <w:left w:val="none" w:sz="0" w:space="0" w:color="auto"/>
            <w:bottom w:val="none" w:sz="0" w:space="0" w:color="auto"/>
            <w:right w:val="none" w:sz="0" w:space="0" w:color="auto"/>
          </w:divBdr>
        </w:div>
        <w:div w:id="1078483867">
          <w:marLeft w:val="0"/>
          <w:marRight w:val="0"/>
          <w:marTop w:val="0"/>
          <w:marBottom w:val="0"/>
          <w:divBdr>
            <w:top w:val="none" w:sz="0" w:space="0" w:color="auto"/>
            <w:left w:val="none" w:sz="0" w:space="0" w:color="auto"/>
            <w:bottom w:val="none" w:sz="0" w:space="0" w:color="auto"/>
            <w:right w:val="none" w:sz="0" w:space="0" w:color="auto"/>
          </w:divBdr>
        </w:div>
        <w:div w:id="1711608370">
          <w:marLeft w:val="0"/>
          <w:marRight w:val="0"/>
          <w:marTop w:val="0"/>
          <w:marBottom w:val="0"/>
          <w:divBdr>
            <w:top w:val="none" w:sz="0" w:space="0" w:color="auto"/>
            <w:left w:val="none" w:sz="0" w:space="0" w:color="auto"/>
            <w:bottom w:val="none" w:sz="0" w:space="0" w:color="auto"/>
            <w:right w:val="none" w:sz="0" w:space="0" w:color="auto"/>
          </w:divBdr>
        </w:div>
        <w:div w:id="320816703">
          <w:marLeft w:val="0"/>
          <w:marRight w:val="0"/>
          <w:marTop w:val="0"/>
          <w:marBottom w:val="0"/>
          <w:divBdr>
            <w:top w:val="none" w:sz="0" w:space="0" w:color="auto"/>
            <w:left w:val="none" w:sz="0" w:space="0" w:color="auto"/>
            <w:bottom w:val="none" w:sz="0" w:space="0" w:color="auto"/>
            <w:right w:val="none" w:sz="0" w:space="0" w:color="auto"/>
          </w:divBdr>
        </w:div>
        <w:div w:id="185800401">
          <w:marLeft w:val="0"/>
          <w:marRight w:val="0"/>
          <w:marTop w:val="0"/>
          <w:marBottom w:val="0"/>
          <w:divBdr>
            <w:top w:val="none" w:sz="0" w:space="0" w:color="auto"/>
            <w:left w:val="none" w:sz="0" w:space="0" w:color="auto"/>
            <w:bottom w:val="none" w:sz="0" w:space="0" w:color="auto"/>
            <w:right w:val="none" w:sz="0" w:space="0" w:color="auto"/>
          </w:divBdr>
        </w:div>
        <w:div w:id="1751539839">
          <w:marLeft w:val="0"/>
          <w:marRight w:val="0"/>
          <w:marTop w:val="0"/>
          <w:marBottom w:val="0"/>
          <w:divBdr>
            <w:top w:val="none" w:sz="0" w:space="0" w:color="auto"/>
            <w:left w:val="none" w:sz="0" w:space="0" w:color="auto"/>
            <w:bottom w:val="none" w:sz="0" w:space="0" w:color="auto"/>
            <w:right w:val="none" w:sz="0" w:space="0" w:color="auto"/>
          </w:divBdr>
        </w:div>
        <w:div w:id="77750129">
          <w:marLeft w:val="0"/>
          <w:marRight w:val="0"/>
          <w:marTop w:val="0"/>
          <w:marBottom w:val="0"/>
          <w:divBdr>
            <w:top w:val="none" w:sz="0" w:space="0" w:color="auto"/>
            <w:left w:val="none" w:sz="0" w:space="0" w:color="auto"/>
            <w:bottom w:val="none" w:sz="0" w:space="0" w:color="auto"/>
            <w:right w:val="none" w:sz="0" w:space="0" w:color="auto"/>
          </w:divBdr>
        </w:div>
        <w:div w:id="181476309">
          <w:marLeft w:val="0"/>
          <w:marRight w:val="0"/>
          <w:marTop w:val="0"/>
          <w:marBottom w:val="0"/>
          <w:divBdr>
            <w:top w:val="none" w:sz="0" w:space="0" w:color="auto"/>
            <w:left w:val="none" w:sz="0" w:space="0" w:color="auto"/>
            <w:bottom w:val="none" w:sz="0" w:space="0" w:color="auto"/>
            <w:right w:val="none" w:sz="0" w:space="0" w:color="auto"/>
          </w:divBdr>
        </w:div>
        <w:div w:id="1347514057">
          <w:marLeft w:val="0"/>
          <w:marRight w:val="0"/>
          <w:marTop w:val="0"/>
          <w:marBottom w:val="0"/>
          <w:divBdr>
            <w:top w:val="none" w:sz="0" w:space="0" w:color="auto"/>
            <w:left w:val="none" w:sz="0" w:space="0" w:color="auto"/>
            <w:bottom w:val="none" w:sz="0" w:space="0" w:color="auto"/>
            <w:right w:val="none" w:sz="0" w:space="0" w:color="auto"/>
          </w:divBdr>
        </w:div>
        <w:div w:id="1039477807">
          <w:marLeft w:val="0"/>
          <w:marRight w:val="0"/>
          <w:marTop w:val="0"/>
          <w:marBottom w:val="0"/>
          <w:divBdr>
            <w:top w:val="none" w:sz="0" w:space="0" w:color="auto"/>
            <w:left w:val="none" w:sz="0" w:space="0" w:color="auto"/>
            <w:bottom w:val="none" w:sz="0" w:space="0" w:color="auto"/>
            <w:right w:val="none" w:sz="0" w:space="0" w:color="auto"/>
          </w:divBdr>
        </w:div>
        <w:div w:id="646325977">
          <w:marLeft w:val="0"/>
          <w:marRight w:val="0"/>
          <w:marTop w:val="0"/>
          <w:marBottom w:val="0"/>
          <w:divBdr>
            <w:top w:val="none" w:sz="0" w:space="0" w:color="auto"/>
            <w:left w:val="none" w:sz="0" w:space="0" w:color="auto"/>
            <w:bottom w:val="none" w:sz="0" w:space="0" w:color="auto"/>
            <w:right w:val="none" w:sz="0" w:space="0" w:color="auto"/>
          </w:divBdr>
        </w:div>
        <w:div w:id="1468471568">
          <w:marLeft w:val="0"/>
          <w:marRight w:val="0"/>
          <w:marTop w:val="0"/>
          <w:marBottom w:val="0"/>
          <w:divBdr>
            <w:top w:val="none" w:sz="0" w:space="0" w:color="auto"/>
            <w:left w:val="none" w:sz="0" w:space="0" w:color="auto"/>
            <w:bottom w:val="none" w:sz="0" w:space="0" w:color="auto"/>
            <w:right w:val="none" w:sz="0" w:space="0" w:color="auto"/>
          </w:divBdr>
        </w:div>
        <w:div w:id="84159323">
          <w:marLeft w:val="0"/>
          <w:marRight w:val="0"/>
          <w:marTop w:val="0"/>
          <w:marBottom w:val="0"/>
          <w:divBdr>
            <w:top w:val="none" w:sz="0" w:space="0" w:color="auto"/>
            <w:left w:val="none" w:sz="0" w:space="0" w:color="auto"/>
            <w:bottom w:val="none" w:sz="0" w:space="0" w:color="auto"/>
            <w:right w:val="none" w:sz="0" w:space="0" w:color="auto"/>
          </w:divBdr>
        </w:div>
        <w:div w:id="1402943526">
          <w:marLeft w:val="0"/>
          <w:marRight w:val="0"/>
          <w:marTop w:val="0"/>
          <w:marBottom w:val="0"/>
          <w:divBdr>
            <w:top w:val="none" w:sz="0" w:space="0" w:color="auto"/>
            <w:left w:val="none" w:sz="0" w:space="0" w:color="auto"/>
            <w:bottom w:val="none" w:sz="0" w:space="0" w:color="auto"/>
            <w:right w:val="none" w:sz="0" w:space="0" w:color="auto"/>
          </w:divBdr>
        </w:div>
        <w:div w:id="544757188">
          <w:marLeft w:val="0"/>
          <w:marRight w:val="0"/>
          <w:marTop w:val="0"/>
          <w:marBottom w:val="0"/>
          <w:divBdr>
            <w:top w:val="none" w:sz="0" w:space="0" w:color="auto"/>
            <w:left w:val="none" w:sz="0" w:space="0" w:color="auto"/>
            <w:bottom w:val="none" w:sz="0" w:space="0" w:color="auto"/>
            <w:right w:val="none" w:sz="0" w:space="0" w:color="auto"/>
          </w:divBdr>
        </w:div>
        <w:div w:id="1936597484">
          <w:marLeft w:val="0"/>
          <w:marRight w:val="0"/>
          <w:marTop w:val="0"/>
          <w:marBottom w:val="0"/>
          <w:divBdr>
            <w:top w:val="none" w:sz="0" w:space="0" w:color="auto"/>
            <w:left w:val="none" w:sz="0" w:space="0" w:color="auto"/>
            <w:bottom w:val="none" w:sz="0" w:space="0" w:color="auto"/>
            <w:right w:val="none" w:sz="0" w:space="0" w:color="auto"/>
          </w:divBdr>
        </w:div>
        <w:div w:id="2135326438">
          <w:marLeft w:val="0"/>
          <w:marRight w:val="0"/>
          <w:marTop w:val="0"/>
          <w:marBottom w:val="0"/>
          <w:divBdr>
            <w:top w:val="none" w:sz="0" w:space="0" w:color="auto"/>
            <w:left w:val="none" w:sz="0" w:space="0" w:color="auto"/>
            <w:bottom w:val="none" w:sz="0" w:space="0" w:color="auto"/>
            <w:right w:val="none" w:sz="0" w:space="0" w:color="auto"/>
          </w:divBdr>
        </w:div>
        <w:div w:id="1896432127">
          <w:marLeft w:val="0"/>
          <w:marRight w:val="0"/>
          <w:marTop w:val="0"/>
          <w:marBottom w:val="0"/>
          <w:divBdr>
            <w:top w:val="none" w:sz="0" w:space="0" w:color="auto"/>
            <w:left w:val="none" w:sz="0" w:space="0" w:color="auto"/>
            <w:bottom w:val="none" w:sz="0" w:space="0" w:color="auto"/>
            <w:right w:val="none" w:sz="0" w:space="0" w:color="auto"/>
          </w:divBdr>
        </w:div>
        <w:div w:id="2068451473">
          <w:marLeft w:val="0"/>
          <w:marRight w:val="0"/>
          <w:marTop w:val="0"/>
          <w:marBottom w:val="0"/>
          <w:divBdr>
            <w:top w:val="none" w:sz="0" w:space="0" w:color="auto"/>
            <w:left w:val="none" w:sz="0" w:space="0" w:color="auto"/>
            <w:bottom w:val="none" w:sz="0" w:space="0" w:color="auto"/>
            <w:right w:val="none" w:sz="0" w:space="0" w:color="auto"/>
          </w:divBdr>
        </w:div>
        <w:div w:id="252590394">
          <w:marLeft w:val="0"/>
          <w:marRight w:val="0"/>
          <w:marTop w:val="0"/>
          <w:marBottom w:val="0"/>
          <w:divBdr>
            <w:top w:val="none" w:sz="0" w:space="0" w:color="auto"/>
            <w:left w:val="none" w:sz="0" w:space="0" w:color="auto"/>
            <w:bottom w:val="none" w:sz="0" w:space="0" w:color="auto"/>
            <w:right w:val="none" w:sz="0" w:space="0" w:color="auto"/>
          </w:divBdr>
        </w:div>
        <w:div w:id="3214727">
          <w:marLeft w:val="0"/>
          <w:marRight w:val="0"/>
          <w:marTop w:val="0"/>
          <w:marBottom w:val="0"/>
          <w:divBdr>
            <w:top w:val="none" w:sz="0" w:space="0" w:color="auto"/>
            <w:left w:val="none" w:sz="0" w:space="0" w:color="auto"/>
            <w:bottom w:val="none" w:sz="0" w:space="0" w:color="auto"/>
            <w:right w:val="none" w:sz="0" w:space="0" w:color="auto"/>
          </w:divBdr>
        </w:div>
        <w:div w:id="2046444763">
          <w:marLeft w:val="0"/>
          <w:marRight w:val="0"/>
          <w:marTop w:val="0"/>
          <w:marBottom w:val="0"/>
          <w:divBdr>
            <w:top w:val="none" w:sz="0" w:space="0" w:color="auto"/>
            <w:left w:val="none" w:sz="0" w:space="0" w:color="auto"/>
            <w:bottom w:val="none" w:sz="0" w:space="0" w:color="auto"/>
            <w:right w:val="none" w:sz="0" w:space="0" w:color="auto"/>
          </w:divBdr>
        </w:div>
        <w:div w:id="296692663">
          <w:marLeft w:val="0"/>
          <w:marRight w:val="0"/>
          <w:marTop w:val="0"/>
          <w:marBottom w:val="0"/>
          <w:divBdr>
            <w:top w:val="none" w:sz="0" w:space="0" w:color="auto"/>
            <w:left w:val="none" w:sz="0" w:space="0" w:color="auto"/>
            <w:bottom w:val="none" w:sz="0" w:space="0" w:color="auto"/>
            <w:right w:val="none" w:sz="0" w:space="0" w:color="auto"/>
          </w:divBdr>
        </w:div>
        <w:div w:id="805584845">
          <w:marLeft w:val="0"/>
          <w:marRight w:val="0"/>
          <w:marTop w:val="0"/>
          <w:marBottom w:val="0"/>
          <w:divBdr>
            <w:top w:val="none" w:sz="0" w:space="0" w:color="auto"/>
            <w:left w:val="none" w:sz="0" w:space="0" w:color="auto"/>
            <w:bottom w:val="none" w:sz="0" w:space="0" w:color="auto"/>
            <w:right w:val="none" w:sz="0" w:space="0" w:color="auto"/>
          </w:divBdr>
        </w:div>
        <w:div w:id="862019582">
          <w:marLeft w:val="0"/>
          <w:marRight w:val="0"/>
          <w:marTop w:val="0"/>
          <w:marBottom w:val="0"/>
          <w:divBdr>
            <w:top w:val="none" w:sz="0" w:space="0" w:color="auto"/>
            <w:left w:val="none" w:sz="0" w:space="0" w:color="auto"/>
            <w:bottom w:val="none" w:sz="0" w:space="0" w:color="auto"/>
            <w:right w:val="none" w:sz="0" w:space="0" w:color="auto"/>
          </w:divBdr>
        </w:div>
        <w:div w:id="1206986827">
          <w:marLeft w:val="0"/>
          <w:marRight w:val="0"/>
          <w:marTop w:val="0"/>
          <w:marBottom w:val="0"/>
          <w:divBdr>
            <w:top w:val="none" w:sz="0" w:space="0" w:color="auto"/>
            <w:left w:val="none" w:sz="0" w:space="0" w:color="auto"/>
            <w:bottom w:val="none" w:sz="0" w:space="0" w:color="auto"/>
            <w:right w:val="none" w:sz="0" w:space="0" w:color="auto"/>
          </w:divBdr>
        </w:div>
        <w:div w:id="1380518178">
          <w:marLeft w:val="0"/>
          <w:marRight w:val="0"/>
          <w:marTop w:val="0"/>
          <w:marBottom w:val="0"/>
          <w:divBdr>
            <w:top w:val="none" w:sz="0" w:space="0" w:color="auto"/>
            <w:left w:val="none" w:sz="0" w:space="0" w:color="auto"/>
            <w:bottom w:val="none" w:sz="0" w:space="0" w:color="auto"/>
            <w:right w:val="none" w:sz="0" w:space="0" w:color="auto"/>
          </w:divBdr>
        </w:div>
        <w:div w:id="1980188429">
          <w:marLeft w:val="0"/>
          <w:marRight w:val="0"/>
          <w:marTop w:val="0"/>
          <w:marBottom w:val="0"/>
          <w:divBdr>
            <w:top w:val="none" w:sz="0" w:space="0" w:color="auto"/>
            <w:left w:val="none" w:sz="0" w:space="0" w:color="auto"/>
            <w:bottom w:val="none" w:sz="0" w:space="0" w:color="auto"/>
            <w:right w:val="none" w:sz="0" w:space="0" w:color="auto"/>
          </w:divBdr>
        </w:div>
        <w:div w:id="1697195951">
          <w:marLeft w:val="0"/>
          <w:marRight w:val="0"/>
          <w:marTop w:val="0"/>
          <w:marBottom w:val="0"/>
          <w:divBdr>
            <w:top w:val="none" w:sz="0" w:space="0" w:color="auto"/>
            <w:left w:val="none" w:sz="0" w:space="0" w:color="auto"/>
            <w:bottom w:val="none" w:sz="0" w:space="0" w:color="auto"/>
            <w:right w:val="none" w:sz="0" w:space="0" w:color="auto"/>
          </w:divBdr>
        </w:div>
        <w:div w:id="5912497">
          <w:marLeft w:val="0"/>
          <w:marRight w:val="0"/>
          <w:marTop w:val="0"/>
          <w:marBottom w:val="0"/>
          <w:divBdr>
            <w:top w:val="none" w:sz="0" w:space="0" w:color="auto"/>
            <w:left w:val="none" w:sz="0" w:space="0" w:color="auto"/>
            <w:bottom w:val="none" w:sz="0" w:space="0" w:color="auto"/>
            <w:right w:val="none" w:sz="0" w:space="0" w:color="auto"/>
          </w:divBdr>
        </w:div>
        <w:div w:id="405154490">
          <w:marLeft w:val="0"/>
          <w:marRight w:val="0"/>
          <w:marTop w:val="0"/>
          <w:marBottom w:val="0"/>
          <w:divBdr>
            <w:top w:val="none" w:sz="0" w:space="0" w:color="auto"/>
            <w:left w:val="none" w:sz="0" w:space="0" w:color="auto"/>
            <w:bottom w:val="none" w:sz="0" w:space="0" w:color="auto"/>
            <w:right w:val="none" w:sz="0" w:space="0" w:color="auto"/>
          </w:divBdr>
        </w:div>
        <w:div w:id="782920467">
          <w:marLeft w:val="0"/>
          <w:marRight w:val="0"/>
          <w:marTop w:val="0"/>
          <w:marBottom w:val="0"/>
          <w:divBdr>
            <w:top w:val="none" w:sz="0" w:space="0" w:color="auto"/>
            <w:left w:val="none" w:sz="0" w:space="0" w:color="auto"/>
            <w:bottom w:val="none" w:sz="0" w:space="0" w:color="auto"/>
            <w:right w:val="none" w:sz="0" w:space="0" w:color="auto"/>
          </w:divBdr>
        </w:div>
        <w:div w:id="1644234036">
          <w:marLeft w:val="0"/>
          <w:marRight w:val="0"/>
          <w:marTop w:val="0"/>
          <w:marBottom w:val="0"/>
          <w:divBdr>
            <w:top w:val="none" w:sz="0" w:space="0" w:color="auto"/>
            <w:left w:val="none" w:sz="0" w:space="0" w:color="auto"/>
            <w:bottom w:val="none" w:sz="0" w:space="0" w:color="auto"/>
            <w:right w:val="none" w:sz="0" w:space="0" w:color="auto"/>
          </w:divBdr>
        </w:div>
        <w:div w:id="582682477">
          <w:marLeft w:val="0"/>
          <w:marRight w:val="0"/>
          <w:marTop w:val="0"/>
          <w:marBottom w:val="0"/>
          <w:divBdr>
            <w:top w:val="none" w:sz="0" w:space="0" w:color="auto"/>
            <w:left w:val="none" w:sz="0" w:space="0" w:color="auto"/>
            <w:bottom w:val="none" w:sz="0" w:space="0" w:color="auto"/>
            <w:right w:val="none" w:sz="0" w:space="0" w:color="auto"/>
          </w:divBdr>
        </w:div>
      </w:divsChild>
    </w:div>
    <w:div w:id="2115784047">
      <w:bodyDiv w:val="1"/>
      <w:marLeft w:val="0"/>
      <w:marRight w:val="0"/>
      <w:marTop w:val="0"/>
      <w:marBottom w:val="0"/>
      <w:divBdr>
        <w:top w:val="none" w:sz="0" w:space="0" w:color="auto"/>
        <w:left w:val="none" w:sz="0" w:space="0" w:color="auto"/>
        <w:bottom w:val="none" w:sz="0" w:space="0" w:color="auto"/>
        <w:right w:val="none" w:sz="0" w:space="0" w:color="auto"/>
      </w:divBdr>
      <w:divsChild>
        <w:div w:id="921065729">
          <w:marLeft w:val="0"/>
          <w:marRight w:val="0"/>
          <w:marTop w:val="0"/>
          <w:marBottom w:val="0"/>
          <w:divBdr>
            <w:top w:val="none" w:sz="0" w:space="0" w:color="auto"/>
            <w:left w:val="none" w:sz="0" w:space="0" w:color="auto"/>
            <w:bottom w:val="none" w:sz="0" w:space="0" w:color="auto"/>
            <w:right w:val="none" w:sz="0" w:space="0" w:color="auto"/>
          </w:divBdr>
        </w:div>
        <w:div w:id="194583061">
          <w:marLeft w:val="0"/>
          <w:marRight w:val="0"/>
          <w:marTop w:val="0"/>
          <w:marBottom w:val="0"/>
          <w:divBdr>
            <w:top w:val="none" w:sz="0" w:space="0" w:color="auto"/>
            <w:left w:val="none" w:sz="0" w:space="0" w:color="auto"/>
            <w:bottom w:val="none" w:sz="0" w:space="0" w:color="auto"/>
            <w:right w:val="none" w:sz="0" w:space="0" w:color="auto"/>
          </w:divBdr>
        </w:div>
      </w:divsChild>
    </w:div>
    <w:div w:id="2131851388">
      <w:bodyDiv w:val="1"/>
      <w:marLeft w:val="0"/>
      <w:marRight w:val="0"/>
      <w:marTop w:val="0"/>
      <w:marBottom w:val="0"/>
      <w:divBdr>
        <w:top w:val="none" w:sz="0" w:space="0" w:color="auto"/>
        <w:left w:val="none" w:sz="0" w:space="0" w:color="auto"/>
        <w:bottom w:val="none" w:sz="0" w:space="0" w:color="auto"/>
        <w:right w:val="none" w:sz="0" w:space="0" w:color="auto"/>
      </w:divBdr>
      <w:divsChild>
        <w:div w:id="1377511662">
          <w:marLeft w:val="0"/>
          <w:marRight w:val="0"/>
          <w:marTop w:val="0"/>
          <w:marBottom w:val="0"/>
          <w:divBdr>
            <w:top w:val="none" w:sz="0" w:space="0" w:color="auto"/>
            <w:left w:val="none" w:sz="0" w:space="0" w:color="auto"/>
            <w:bottom w:val="none" w:sz="0" w:space="0" w:color="auto"/>
            <w:right w:val="none" w:sz="0" w:space="0" w:color="auto"/>
          </w:divBdr>
        </w:div>
        <w:div w:id="1279750685">
          <w:marLeft w:val="0"/>
          <w:marRight w:val="0"/>
          <w:marTop w:val="0"/>
          <w:marBottom w:val="0"/>
          <w:divBdr>
            <w:top w:val="none" w:sz="0" w:space="0" w:color="auto"/>
            <w:left w:val="none" w:sz="0" w:space="0" w:color="auto"/>
            <w:bottom w:val="none" w:sz="0" w:space="0" w:color="auto"/>
            <w:right w:val="none" w:sz="0" w:space="0" w:color="auto"/>
          </w:divBdr>
        </w:div>
        <w:div w:id="1557474469">
          <w:marLeft w:val="0"/>
          <w:marRight w:val="0"/>
          <w:marTop w:val="0"/>
          <w:marBottom w:val="0"/>
          <w:divBdr>
            <w:top w:val="none" w:sz="0" w:space="0" w:color="auto"/>
            <w:left w:val="none" w:sz="0" w:space="0" w:color="auto"/>
            <w:bottom w:val="none" w:sz="0" w:space="0" w:color="auto"/>
            <w:right w:val="none" w:sz="0" w:space="0" w:color="auto"/>
          </w:divBdr>
        </w:div>
        <w:div w:id="1269459611">
          <w:marLeft w:val="0"/>
          <w:marRight w:val="0"/>
          <w:marTop w:val="0"/>
          <w:marBottom w:val="0"/>
          <w:divBdr>
            <w:top w:val="none" w:sz="0" w:space="0" w:color="auto"/>
            <w:left w:val="none" w:sz="0" w:space="0" w:color="auto"/>
            <w:bottom w:val="none" w:sz="0" w:space="0" w:color="auto"/>
            <w:right w:val="none" w:sz="0" w:space="0" w:color="auto"/>
          </w:divBdr>
        </w:div>
        <w:div w:id="1928806622">
          <w:marLeft w:val="0"/>
          <w:marRight w:val="0"/>
          <w:marTop w:val="0"/>
          <w:marBottom w:val="0"/>
          <w:divBdr>
            <w:top w:val="none" w:sz="0" w:space="0" w:color="auto"/>
            <w:left w:val="none" w:sz="0" w:space="0" w:color="auto"/>
            <w:bottom w:val="none" w:sz="0" w:space="0" w:color="auto"/>
            <w:right w:val="none" w:sz="0" w:space="0" w:color="auto"/>
          </w:divBdr>
        </w:div>
        <w:div w:id="599794906">
          <w:marLeft w:val="0"/>
          <w:marRight w:val="0"/>
          <w:marTop w:val="0"/>
          <w:marBottom w:val="0"/>
          <w:divBdr>
            <w:top w:val="none" w:sz="0" w:space="0" w:color="auto"/>
            <w:left w:val="none" w:sz="0" w:space="0" w:color="auto"/>
            <w:bottom w:val="none" w:sz="0" w:space="0" w:color="auto"/>
            <w:right w:val="none" w:sz="0" w:space="0" w:color="auto"/>
          </w:divBdr>
        </w:div>
        <w:div w:id="1139880883">
          <w:marLeft w:val="0"/>
          <w:marRight w:val="0"/>
          <w:marTop w:val="0"/>
          <w:marBottom w:val="0"/>
          <w:divBdr>
            <w:top w:val="none" w:sz="0" w:space="0" w:color="auto"/>
            <w:left w:val="none" w:sz="0" w:space="0" w:color="auto"/>
            <w:bottom w:val="none" w:sz="0" w:space="0" w:color="auto"/>
            <w:right w:val="none" w:sz="0" w:space="0" w:color="auto"/>
          </w:divBdr>
        </w:div>
        <w:div w:id="1592276911">
          <w:marLeft w:val="0"/>
          <w:marRight w:val="0"/>
          <w:marTop w:val="0"/>
          <w:marBottom w:val="0"/>
          <w:divBdr>
            <w:top w:val="none" w:sz="0" w:space="0" w:color="auto"/>
            <w:left w:val="none" w:sz="0" w:space="0" w:color="auto"/>
            <w:bottom w:val="none" w:sz="0" w:space="0" w:color="auto"/>
            <w:right w:val="none" w:sz="0" w:space="0" w:color="auto"/>
          </w:divBdr>
        </w:div>
        <w:div w:id="1237324487">
          <w:marLeft w:val="0"/>
          <w:marRight w:val="0"/>
          <w:marTop w:val="0"/>
          <w:marBottom w:val="0"/>
          <w:divBdr>
            <w:top w:val="none" w:sz="0" w:space="0" w:color="auto"/>
            <w:left w:val="none" w:sz="0" w:space="0" w:color="auto"/>
            <w:bottom w:val="none" w:sz="0" w:space="0" w:color="auto"/>
            <w:right w:val="none" w:sz="0" w:space="0" w:color="auto"/>
          </w:divBdr>
        </w:div>
        <w:div w:id="1993368567">
          <w:marLeft w:val="0"/>
          <w:marRight w:val="0"/>
          <w:marTop w:val="0"/>
          <w:marBottom w:val="0"/>
          <w:divBdr>
            <w:top w:val="none" w:sz="0" w:space="0" w:color="auto"/>
            <w:left w:val="none" w:sz="0" w:space="0" w:color="auto"/>
            <w:bottom w:val="none" w:sz="0" w:space="0" w:color="auto"/>
            <w:right w:val="none" w:sz="0" w:space="0" w:color="auto"/>
          </w:divBdr>
        </w:div>
        <w:div w:id="846751539">
          <w:marLeft w:val="0"/>
          <w:marRight w:val="0"/>
          <w:marTop w:val="0"/>
          <w:marBottom w:val="0"/>
          <w:divBdr>
            <w:top w:val="none" w:sz="0" w:space="0" w:color="auto"/>
            <w:left w:val="none" w:sz="0" w:space="0" w:color="auto"/>
            <w:bottom w:val="none" w:sz="0" w:space="0" w:color="auto"/>
            <w:right w:val="none" w:sz="0" w:space="0" w:color="auto"/>
          </w:divBdr>
        </w:div>
        <w:div w:id="822821560">
          <w:marLeft w:val="0"/>
          <w:marRight w:val="0"/>
          <w:marTop w:val="0"/>
          <w:marBottom w:val="0"/>
          <w:divBdr>
            <w:top w:val="none" w:sz="0" w:space="0" w:color="auto"/>
            <w:left w:val="none" w:sz="0" w:space="0" w:color="auto"/>
            <w:bottom w:val="none" w:sz="0" w:space="0" w:color="auto"/>
            <w:right w:val="none" w:sz="0" w:space="0" w:color="auto"/>
          </w:divBdr>
        </w:div>
        <w:div w:id="972292473">
          <w:marLeft w:val="0"/>
          <w:marRight w:val="0"/>
          <w:marTop w:val="0"/>
          <w:marBottom w:val="0"/>
          <w:divBdr>
            <w:top w:val="none" w:sz="0" w:space="0" w:color="auto"/>
            <w:left w:val="none" w:sz="0" w:space="0" w:color="auto"/>
            <w:bottom w:val="none" w:sz="0" w:space="0" w:color="auto"/>
            <w:right w:val="none" w:sz="0" w:space="0" w:color="auto"/>
          </w:divBdr>
        </w:div>
        <w:div w:id="25565115">
          <w:marLeft w:val="0"/>
          <w:marRight w:val="0"/>
          <w:marTop w:val="0"/>
          <w:marBottom w:val="0"/>
          <w:divBdr>
            <w:top w:val="none" w:sz="0" w:space="0" w:color="auto"/>
            <w:left w:val="none" w:sz="0" w:space="0" w:color="auto"/>
            <w:bottom w:val="none" w:sz="0" w:space="0" w:color="auto"/>
            <w:right w:val="none" w:sz="0" w:space="0" w:color="auto"/>
          </w:divBdr>
        </w:div>
        <w:div w:id="2019962275">
          <w:marLeft w:val="0"/>
          <w:marRight w:val="0"/>
          <w:marTop w:val="0"/>
          <w:marBottom w:val="0"/>
          <w:divBdr>
            <w:top w:val="none" w:sz="0" w:space="0" w:color="auto"/>
            <w:left w:val="none" w:sz="0" w:space="0" w:color="auto"/>
            <w:bottom w:val="none" w:sz="0" w:space="0" w:color="auto"/>
            <w:right w:val="none" w:sz="0" w:space="0" w:color="auto"/>
          </w:divBdr>
        </w:div>
        <w:div w:id="1677339819">
          <w:marLeft w:val="0"/>
          <w:marRight w:val="0"/>
          <w:marTop w:val="0"/>
          <w:marBottom w:val="0"/>
          <w:divBdr>
            <w:top w:val="none" w:sz="0" w:space="0" w:color="auto"/>
            <w:left w:val="none" w:sz="0" w:space="0" w:color="auto"/>
            <w:bottom w:val="none" w:sz="0" w:space="0" w:color="auto"/>
            <w:right w:val="none" w:sz="0" w:space="0" w:color="auto"/>
          </w:divBdr>
        </w:div>
        <w:div w:id="868687689">
          <w:marLeft w:val="0"/>
          <w:marRight w:val="0"/>
          <w:marTop w:val="0"/>
          <w:marBottom w:val="0"/>
          <w:divBdr>
            <w:top w:val="none" w:sz="0" w:space="0" w:color="auto"/>
            <w:left w:val="none" w:sz="0" w:space="0" w:color="auto"/>
            <w:bottom w:val="none" w:sz="0" w:space="0" w:color="auto"/>
            <w:right w:val="none" w:sz="0" w:space="0" w:color="auto"/>
          </w:divBdr>
        </w:div>
        <w:div w:id="1363744079">
          <w:marLeft w:val="0"/>
          <w:marRight w:val="0"/>
          <w:marTop w:val="0"/>
          <w:marBottom w:val="0"/>
          <w:divBdr>
            <w:top w:val="none" w:sz="0" w:space="0" w:color="auto"/>
            <w:left w:val="none" w:sz="0" w:space="0" w:color="auto"/>
            <w:bottom w:val="none" w:sz="0" w:space="0" w:color="auto"/>
            <w:right w:val="none" w:sz="0" w:space="0" w:color="auto"/>
          </w:divBdr>
        </w:div>
        <w:div w:id="316611817">
          <w:marLeft w:val="0"/>
          <w:marRight w:val="0"/>
          <w:marTop w:val="0"/>
          <w:marBottom w:val="0"/>
          <w:divBdr>
            <w:top w:val="none" w:sz="0" w:space="0" w:color="auto"/>
            <w:left w:val="none" w:sz="0" w:space="0" w:color="auto"/>
            <w:bottom w:val="none" w:sz="0" w:space="0" w:color="auto"/>
            <w:right w:val="none" w:sz="0" w:space="0" w:color="auto"/>
          </w:divBdr>
        </w:div>
        <w:div w:id="530647094">
          <w:marLeft w:val="0"/>
          <w:marRight w:val="0"/>
          <w:marTop w:val="0"/>
          <w:marBottom w:val="0"/>
          <w:divBdr>
            <w:top w:val="none" w:sz="0" w:space="0" w:color="auto"/>
            <w:left w:val="none" w:sz="0" w:space="0" w:color="auto"/>
            <w:bottom w:val="none" w:sz="0" w:space="0" w:color="auto"/>
            <w:right w:val="none" w:sz="0" w:space="0" w:color="auto"/>
          </w:divBdr>
        </w:div>
        <w:div w:id="226041094">
          <w:marLeft w:val="0"/>
          <w:marRight w:val="0"/>
          <w:marTop w:val="0"/>
          <w:marBottom w:val="0"/>
          <w:divBdr>
            <w:top w:val="none" w:sz="0" w:space="0" w:color="auto"/>
            <w:left w:val="none" w:sz="0" w:space="0" w:color="auto"/>
            <w:bottom w:val="none" w:sz="0" w:space="0" w:color="auto"/>
            <w:right w:val="none" w:sz="0" w:space="0" w:color="auto"/>
          </w:divBdr>
        </w:div>
        <w:div w:id="23411979">
          <w:marLeft w:val="0"/>
          <w:marRight w:val="0"/>
          <w:marTop w:val="0"/>
          <w:marBottom w:val="0"/>
          <w:divBdr>
            <w:top w:val="none" w:sz="0" w:space="0" w:color="auto"/>
            <w:left w:val="none" w:sz="0" w:space="0" w:color="auto"/>
            <w:bottom w:val="none" w:sz="0" w:space="0" w:color="auto"/>
            <w:right w:val="none" w:sz="0" w:space="0" w:color="auto"/>
          </w:divBdr>
        </w:div>
        <w:div w:id="1470902351">
          <w:marLeft w:val="0"/>
          <w:marRight w:val="0"/>
          <w:marTop w:val="0"/>
          <w:marBottom w:val="0"/>
          <w:divBdr>
            <w:top w:val="none" w:sz="0" w:space="0" w:color="auto"/>
            <w:left w:val="none" w:sz="0" w:space="0" w:color="auto"/>
            <w:bottom w:val="none" w:sz="0" w:space="0" w:color="auto"/>
            <w:right w:val="none" w:sz="0" w:space="0" w:color="auto"/>
          </w:divBdr>
        </w:div>
        <w:div w:id="1260481098">
          <w:marLeft w:val="0"/>
          <w:marRight w:val="0"/>
          <w:marTop w:val="0"/>
          <w:marBottom w:val="0"/>
          <w:divBdr>
            <w:top w:val="none" w:sz="0" w:space="0" w:color="auto"/>
            <w:left w:val="none" w:sz="0" w:space="0" w:color="auto"/>
            <w:bottom w:val="none" w:sz="0" w:space="0" w:color="auto"/>
            <w:right w:val="none" w:sz="0" w:space="0" w:color="auto"/>
          </w:divBdr>
        </w:div>
        <w:div w:id="1267537367">
          <w:marLeft w:val="0"/>
          <w:marRight w:val="0"/>
          <w:marTop w:val="0"/>
          <w:marBottom w:val="0"/>
          <w:divBdr>
            <w:top w:val="none" w:sz="0" w:space="0" w:color="auto"/>
            <w:left w:val="none" w:sz="0" w:space="0" w:color="auto"/>
            <w:bottom w:val="none" w:sz="0" w:space="0" w:color="auto"/>
            <w:right w:val="none" w:sz="0" w:space="0" w:color="auto"/>
          </w:divBdr>
        </w:div>
        <w:div w:id="1900434782">
          <w:marLeft w:val="0"/>
          <w:marRight w:val="0"/>
          <w:marTop w:val="0"/>
          <w:marBottom w:val="0"/>
          <w:divBdr>
            <w:top w:val="none" w:sz="0" w:space="0" w:color="auto"/>
            <w:left w:val="none" w:sz="0" w:space="0" w:color="auto"/>
            <w:bottom w:val="none" w:sz="0" w:space="0" w:color="auto"/>
            <w:right w:val="none" w:sz="0" w:space="0" w:color="auto"/>
          </w:divBdr>
        </w:div>
        <w:div w:id="220333050">
          <w:marLeft w:val="0"/>
          <w:marRight w:val="0"/>
          <w:marTop w:val="0"/>
          <w:marBottom w:val="0"/>
          <w:divBdr>
            <w:top w:val="none" w:sz="0" w:space="0" w:color="auto"/>
            <w:left w:val="none" w:sz="0" w:space="0" w:color="auto"/>
            <w:bottom w:val="none" w:sz="0" w:space="0" w:color="auto"/>
            <w:right w:val="none" w:sz="0" w:space="0" w:color="auto"/>
          </w:divBdr>
        </w:div>
        <w:div w:id="311259357">
          <w:marLeft w:val="0"/>
          <w:marRight w:val="0"/>
          <w:marTop w:val="0"/>
          <w:marBottom w:val="0"/>
          <w:divBdr>
            <w:top w:val="none" w:sz="0" w:space="0" w:color="auto"/>
            <w:left w:val="none" w:sz="0" w:space="0" w:color="auto"/>
            <w:bottom w:val="none" w:sz="0" w:space="0" w:color="auto"/>
            <w:right w:val="none" w:sz="0" w:space="0" w:color="auto"/>
          </w:divBdr>
        </w:div>
        <w:div w:id="1789010763">
          <w:marLeft w:val="0"/>
          <w:marRight w:val="0"/>
          <w:marTop w:val="0"/>
          <w:marBottom w:val="0"/>
          <w:divBdr>
            <w:top w:val="none" w:sz="0" w:space="0" w:color="auto"/>
            <w:left w:val="none" w:sz="0" w:space="0" w:color="auto"/>
            <w:bottom w:val="none" w:sz="0" w:space="0" w:color="auto"/>
            <w:right w:val="none" w:sz="0" w:space="0" w:color="auto"/>
          </w:divBdr>
        </w:div>
        <w:div w:id="2069913361">
          <w:marLeft w:val="0"/>
          <w:marRight w:val="0"/>
          <w:marTop w:val="0"/>
          <w:marBottom w:val="0"/>
          <w:divBdr>
            <w:top w:val="none" w:sz="0" w:space="0" w:color="auto"/>
            <w:left w:val="none" w:sz="0" w:space="0" w:color="auto"/>
            <w:bottom w:val="none" w:sz="0" w:space="0" w:color="auto"/>
            <w:right w:val="none" w:sz="0" w:space="0" w:color="auto"/>
          </w:divBdr>
        </w:div>
        <w:div w:id="584924243">
          <w:marLeft w:val="0"/>
          <w:marRight w:val="0"/>
          <w:marTop w:val="0"/>
          <w:marBottom w:val="0"/>
          <w:divBdr>
            <w:top w:val="none" w:sz="0" w:space="0" w:color="auto"/>
            <w:left w:val="none" w:sz="0" w:space="0" w:color="auto"/>
            <w:bottom w:val="none" w:sz="0" w:space="0" w:color="auto"/>
            <w:right w:val="none" w:sz="0" w:space="0" w:color="auto"/>
          </w:divBdr>
        </w:div>
        <w:div w:id="1314915455">
          <w:marLeft w:val="0"/>
          <w:marRight w:val="0"/>
          <w:marTop w:val="0"/>
          <w:marBottom w:val="0"/>
          <w:divBdr>
            <w:top w:val="none" w:sz="0" w:space="0" w:color="auto"/>
            <w:left w:val="none" w:sz="0" w:space="0" w:color="auto"/>
            <w:bottom w:val="none" w:sz="0" w:space="0" w:color="auto"/>
            <w:right w:val="none" w:sz="0" w:space="0" w:color="auto"/>
          </w:divBdr>
        </w:div>
        <w:div w:id="20324599">
          <w:marLeft w:val="0"/>
          <w:marRight w:val="0"/>
          <w:marTop w:val="0"/>
          <w:marBottom w:val="0"/>
          <w:divBdr>
            <w:top w:val="none" w:sz="0" w:space="0" w:color="auto"/>
            <w:left w:val="none" w:sz="0" w:space="0" w:color="auto"/>
            <w:bottom w:val="none" w:sz="0" w:space="0" w:color="auto"/>
            <w:right w:val="none" w:sz="0" w:space="0" w:color="auto"/>
          </w:divBdr>
        </w:div>
        <w:div w:id="592709105">
          <w:marLeft w:val="0"/>
          <w:marRight w:val="0"/>
          <w:marTop w:val="0"/>
          <w:marBottom w:val="0"/>
          <w:divBdr>
            <w:top w:val="none" w:sz="0" w:space="0" w:color="auto"/>
            <w:left w:val="none" w:sz="0" w:space="0" w:color="auto"/>
            <w:bottom w:val="none" w:sz="0" w:space="0" w:color="auto"/>
            <w:right w:val="none" w:sz="0" w:space="0" w:color="auto"/>
          </w:divBdr>
        </w:div>
        <w:div w:id="1910312598">
          <w:marLeft w:val="0"/>
          <w:marRight w:val="0"/>
          <w:marTop w:val="0"/>
          <w:marBottom w:val="0"/>
          <w:divBdr>
            <w:top w:val="none" w:sz="0" w:space="0" w:color="auto"/>
            <w:left w:val="none" w:sz="0" w:space="0" w:color="auto"/>
            <w:bottom w:val="none" w:sz="0" w:space="0" w:color="auto"/>
            <w:right w:val="none" w:sz="0" w:space="0" w:color="auto"/>
          </w:divBdr>
        </w:div>
        <w:div w:id="600724223">
          <w:marLeft w:val="0"/>
          <w:marRight w:val="0"/>
          <w:marTop w:val="0"/>
          <w:marBottom w:val="0"/>
          <w:divBdr>
            <w:top w:val="none" w:sz="0" w:space="0" w:color="auto"/>
            <w:left w:val="none" w:sz="0" w:space="0" w:color="auto"/>
            <w:bottom w:val="none" w:sz="0" w:space="0" w:color="auto"/>
            <w:right w:val="none" w:sz="0" w:space="0" w:color="auto"/>
          </w:divBdr>
        </w:div>
        <w:div w:id="802313222">
          <w:marLeft w:val="0"/>
          <w:marRight w:val="0"/>
          <w:marTop w:val="0"/>
          <w:marBottom w:val="0"/>
          <w:divBdr>
            <w:top w:val="none" w:sz="0" w:space="0" w:color="auto"/>
            <w:left w:val="none" w:sz="0" w:space="0" w:color="auto"/>
            <w:bottom w:val="none" w:sz="0" w:space="0" w:color="auto"/>
            <w:right w:val="none" w:sz="0" w:space="0" w:color="auto"/>
          </w:divBdr>
        </w:div>
        <w:div w:id="2092115077">
          <w:marLeft w:val="0"/>
          <w:marRight w:val="0"/>
          <w:marTop w:val="0"/>
          <w:marBottom w:val="0"/>
          <w:divBdr>
            <w:top w:val="none" w:sz="0" w:space="0" w:color="auto"/>
            <w:left w:val="none" w:sz="0" w:space="0" w:color="auto"/>
            <w:bottom w:val="none" w:sz="0" w:space="0" w:color="auto"/>
            <w:right w:val="none" w:sz="0" w:space="0" w:color="auto"/>
          </w:divBdr>
        </w:div>
        <w:div w:id="510147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ademia.edu/38110164/_MANTENEDORES_Y_RECUPERADORES_DE_ESPACIO" TargetMode="External"/><Relationship Id="rId18" Type="http://schemas.openxmlformats.org/officeDocument/2006/relationships/hyperlink" Target="https://www.odontobebe.com/2017/02/ortopedia-clasificacion-de-mantenedores.html" TargetMode="External"/><Relationship Id="rId26" Type="http://schemas.openxmlformats.org/officeDocument/2006/relationships/image" Target="media/image8.jpeg"/><Relationship Id="rId39" Type="http://schemas.openxmlformats.org/officeDocument/2006/relationships/image" Target="media/image13.png"/><Relationship Id="rId21" Type="http://schemas.openxmlformats.org/officeDocument/2006/relationships/image" Target="media/image7.png"/><Relationship Id="rId34" Type="http://schemas.openxmlformats.org/officeDocument/2006/relationships/hyperlink" Target="https://galvan.es/tratamientos/ortodoncia/ortopedia-ortodoncia-preventiva/" TargetMode="External"/><Relationship Id="rId42" Type="http://schemas.openxmlformats.org/officeDocument/2006/relationships/image" Target="media/image16.png"/><Relationship Id="rId47" Type="http://schemas.openxmlformats.org/officeDocument/2006/relationships/image" Target="media/image21.png"/><Relationship Id="rId50" Type="http://schemas.openxmlformats.org/officeDocument/2006/relationships/image" Target="media/image24.png"/><Relationship Id="rId55" Type="http://schemas.openxmlformats.org/officeDocument/2006/relationships/image" Target="media/image29.png"/><Relationship Id="rId63" Type="http://schemas.openxmlformats.org/officeDocument/2006/relationships/hyperlink" Target="https://www.academia.edu/29036497/HISTORIA_DE_LA_ORTODONCIA" TargetMode="External"/><Relationship Id="rId68" Type="http://schemas.openxmlformats.org/officeDocument/2006/relationships/hyperlink" Target="http://www.cop.org.pe/bib/tesis/VIVIANAMILAGROSRAMOSTORRES.pdf" TargetMode="External"/><Relationship Id="rId76" Type="http://schemas.openxmlformats.org/officeDocument/2006/relationships/hyperlink" Target="https://repositorio.usfq.edu.ec/bitstream/23000/5078/1/123629.pdf" TargetMode="External"/><Relationship Id="rId84" Type="http://schemas.openxmlformats.org/officeDocument/2006/relationships/hyperlink" Target="https://galvan.es/tratamientos/ortodoncia/ortopedia-ortodoncia-preventiva/" TargetMode="External"/><Relationship Id="rId7" Type="http://schemas.openxmlformats.org/officeDocument/2006/relationships/image" Target="media/image1.jpeg"/><Relationship Id="rId71" Type="http://schemas.openxmlformats.org/officeDocument/2006/relationships/hyperlink" Target="https://www.odontologiapediatrica.com/protocolos/mantenedores-de-espacio/" TargetMode="External"/><Relationship Id="rId2" Type="http://schemas.openxmlformats.org/officeDocument/2006/relationships/styles" Target="styles.xml"/><Relationship Id="rId16" Type="http://schemas.openxmlformats.org/officeDocument/2006/relationships/hyperlink" Target="https://www.academia.edu/38110164/_MANTENEDORES_Y_RECUPERADORES_DE_ESPACIO" TargetMode="External"/><Relationship Id="rId29" Type="http://schemas.openxmlformats.org/officeDocument/2006/relationships/hyperlink" Target="https://www.academia.edu/38110164/_MANTENEDORES_Y_RECUPERADORES_DE_ESPACIO" TargetMode="External"/><Relationship Id="rId11" Type="http://schemas.openxmlformats.org/officeDocument/2006/relationships/image" Target="media/image3.jpeg"/><Relationship Id="rId24" Type="http://schemas.openxmlformats.org/officeDocument/2006/relationships/hyperlink" Target="https://www.academia.edu/38110164/_MANTENEDORES_Y_RECUPERADORES_DE_ESPACIO" TargetMode="External"/><Relationship Id="rId32" Type="http://schemas.openxmlformats.org/officeDocument/2006/relationships/image" Target="media/image10.jpeg"/><Relationship Id="rId37" Type="http://schemas.openxmlformats.org/officeDocument/2006/relationships/hyperlink" Target="https://www.ortoplus.es/ortodoncia/odontopediatrico/parcial-odontopediatrico-pedodontic.html" TargetMode="External"/><Relationship Id="rId40" Type="http://schemas.openxmlformats.org/officeDocument/2006/relationships/image" Target="media/image14.png"/><Relationship Id="rId45" Type="http://schemas.openxmlformats.org/officeDocument/2006/relationships/image" Target="media/image19.png"/><Relationship Id="rId53" Type="http://schemas.openxmlformats.org/officeDocument/2006/relationships/image" Target="media/image27.png"/><Relationship Id="rId58" Type="http://schemas.openxmlformats.org/officeDocument/2006/relationships/hyperlink" Target="http://ri.ues.edu.sv/id/eprint/7983/1/17100231.pdf" TargetMode="External"/><Relationship Id="rId66" Type="http://schemas.openxmlformats.org/officeDocument/2006/relationships/hyperlink" Target="https://www.researchgate.net/profile/Camila_Palma2/publication/331317061_Pautas_para_la_salud_Bucal_en_los_primeros_anos_de_vida/links/5cc7ce34a6fdcc1d49b997ca/Pautas-para-la-salud-Bucal-en-los-primeros-anos-de-vida.pdf%22%20/l%20%22page=7" TargetMode="External"/><Relationship Id="rId74" Type="http://schemas.openxmlformats.org/officeDocument/2006/relationships/hyperlink" Target="https://www.odontologia.umich.mx/contenido/biblioteca/tesisdig/MANTENEDORES%20DE%20ESPACIO%20RECURSO%20EN%20LA%20ORTODONCIA%20INTERCEPTIVA.%201991.pdf" TargetMode="External"/><Relationship Id="rId79" Type="http://schemas.openxmlformats.org/officeDocument/2006/relationships/hyperlink" Target="https://es.slideshare.net/hugoreyes182/mantenedores-de-espacio-odontopediatria" TargetMode="External"/><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cielo.sld.cu/scielo.php?script=sci_arttext&amp;pid=S1025-02552014000200005&amp;lng=es" TargetMode="External"/><Relationship Id="rId82" Type="http://schemas.openxmlformats.org/officeDocument/2006/relationships/hyperlink" Target="https://www.odontobebe.com/2017/02/ortopedia-clasificacion-de-mantenedores.html" TargetMode="External"/><Relationship Id="rId19"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yperlink" Target="http://www.infomed.es/rode/index.php?option=com_content&amp;task=view&amp;id=100&amp;Itemid=1" TargetMode="External"/><Relationship Id="rId14" Type="http://schemas.openxmlformats.org/officeDocument/2006/relationships/image" Target="media/image4.jpeg"/><Relationship Id="rId22" Type="http://schemas.openxmlformats.org/officeDocument/2006/relationships/hyperlink" Target="http://diposit.ub.edu/dspace/bitstream/2445/25965/1/555506.pdf" TargetMode="External"/><Relationship Id="rId27" Type="http://schemas.openxmlformats.org/officeDocument/2006/relationships/image" Target="media/image9.jpeg"/><Relationship Id="rId30" Type="http://schemas.openxmlformats.org/officeDocument/2006/relationships/hyperlink" Target="https://www.ortoplus.es/ortodoncia/odontopediatrico/parcial-odontopediatrico-pedodontic.html" TargetMode="External"/><Relationship Id="rId35" Type="http://schemas.openxmlformats.org/officeDocument/2006/relationships/image" Target="media/image11.png"/><Relationship Id="rId43" Type="http://schemas.openxmlformats.org/officeDocument/2006/relationships/image" Target="media/image17.png"/><Relationship Id="rId48" Type="http://schemas.openxmlformats.org/officeDocument/2006/relationships/image" Target="media/image22.png"/><Relationship Id="rId56" Type="http://schemas.openxmlformats.org/officeDocument/2006/relationships/image" Target="media/image30.png"/><Relationship Id="rId64" Type="http://schemas.openxmlformats.org/officeDocument/2006/relationships/hyperlink" Target="https://www.academia.edu/38110164/_MANTENEDORES_Y_RECUPERADORES_DE_ESPACIO" TargetMode="External"/><Relationship Id="rId69" Type="http://schemas.openxmlformats.org/officeDocument/2006/relationships/hyperlink" Target="https://nanopdf.com/download/ortodoncia-tema-8-soldadura-introduccion_pdf" TargetMode="External"/><Relationship Id="rId77" Type="http://schemas.openxmlformats.org/officeDocument/2006/relationships/hyperlink" Target="https://gacetadental.com/wp-content/uploads/OLD/pdf/208_CIENCIA_Mantenedor_o_recuperador_espacio.pdf" TargetMode="External"/><Relationship Id="rId8" Type="http://schemas.openxmlformats.org/officeDocument/2006/relationships/image" Target="media/image2.jpeg"/><Relationship Id="rId51" Type="http://schemas.openxmlformats.org/officeDocument/2006/relationships/image" Target="media/image25.png"/><Relationship Id="rId72" Type="http://schemas.openxmlformats.org/officeDocument/2006/relationships/hyperlink" Target="http://repebis.upch.edu.pe/articulos/op/v1n1/a2.pdf" TargetMode="External"/><Relationship Id="rId80" Type="http://schemas.openxmlformats.org/officeDocument/2006/relationships/hyperlink" Target="https://www.elsevier.es/es-revista-quintessence-9-articulo-aparato-groper-ninos-revision-casos-X0214098511637663" TargetMode="External"/><Relationship Id="rId85" Type="http://schemas.openxmlformats.org/officeDocument/2006/relationships/hyperlink" Target="https://www.ortoplus.es/ortodoncia/odontopediatrico/parcial-odontopediatrico-pedodontic.html" TargetMode="External"/><Relationship Id="rId3" Type="http://schemas.openxmlformats.org/officeDocument/2006/relationships/settings" Target="settings.xml"/><Relationship Id="rId12" Type="http://schemas.openxmlformats.org/officeDocument/2006/relationships/hyperlink" Target="https://www.academia.edu/38110164/_MANTENEDORES_Y_RECUPERADORES_DE_ESPACIO" TargetMode="External"/><Relationship Id="rId17" Type="http://schemas.openxmlformats.org/officeDocument/2006/relationships/hyperlink" Target="https://www.odontobebe.com/2017/02/ortopedia-clasificacion-de-mantenedores.html" TargetMode="External"/><Relationship Id="rId25" Type="http://schemas.openxmlformats.org/officeDocument/2006/relationships/hyperlink" Target="https://www.academia.edu/38110164/_MANTENEDORES_Y_RECUPERADORES_DE_ESPACIO" TargetMode="External"/><Relationship Id="rId33" Type="http://schemas.openxmlformats.org/officeDocument/2006/relationships/hyperlink" Target="https://galvan.es/tratamientos/ortodoncia/ortopedia-ortodoncia-preventiva/" TargetMode="External"/><Relationship Id="rId38" Type="http://schemas.openxmlformats.org/officeDocument/2006/relationships/hyperlink" Target="https://www.ortoplus.es/ortodoncia/odontopediatrico/parcial-odontopediatrico-pedodontic.html" TargetMode="External"/><Relationship Id="rId46" Type="http://schemas.openxmlformats.org/officeDocument/2006/relationships/image" Target="media/image20.png"/><Relationship Id="rId59" Type="http://schemas.openxmlformats.org/officeDocument/2006/relationships/hyperlink" Target="https://www.redalyc.org/articulo.oa?id=551757297035" TargetMode="External"/><Relationship Id="rId67" Type="http://schemas.openxmlformats.org/officeDocument/2006/relationships/hyperlink" Target="http://biblioteca.usac.edu.gt/tesis/09/09_1792.pdf" TargetMode="External"/><Relationship Id="rId20" Type="http://schemas.openxmlformats.org/officeDocument/2006/relationships/image" Target="media/image6.jpeg"/><Relationship Id="rId41" Type="http://schemas.openxmlformats.org/officeDocument/2006/relationships/image" Target="media/image15.png"/><Relationship Id="rId54" Type="http://schemas.openxmlformats.org/officeDocument/2006/relationships/image" Target="media/image28.png"/><Relationship Id="rId62" Type="http://schemas.openxmlformats.org/officeDocument/2006/relationships/hyperlink" Target="https://dialnet.unirioja.es/servlet/articulo?codigo=6753571" TargetMode="External"/><Relationship Id="rId70" Type="http://schemas.openxmlformats.org/officeDocument/2006/relationships/hyperlink" Target="http://www.dspace.uce.edu.ec/bitstream/25000/17362/1/T-UCE-0015-ODO-083.pdf" TargetMode="External"/><Relationship Id="rId75" Type="http://schemas.openxmlformats.org/officeDocument/2006/relationships/hyperlink" Target="http://diposit.ub.edu/dspace/bitstream/2445/25965/1/555506.pdf" TargetMode="External"/><Relationship Id="rId83" Type="http://schemas.openxmlformats.org/officeDocument/2006/relationships/hyperlink" Target="http://podemossonreir.blogspot.com/2020/06/recuperadores-de-espacio-dental-en.html"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cademia.edu/38110164/_MANTENEDORES_Y_RECUPERADORES_DE_ESPACIO" TargetMode="External"/><Relationship Id="rId23" Type="http://schemas.openxmlformats.org/officeDocument/2006/relationships/hyperlink" Target="http://diposit.ub.edu/dspace/bitstream/2445/25965/1/555506.pdf" TargetMode="External"/><Relationship Id="rId28" Type="http://schemas.openxmlformats.org/officeDocument/2006/relationships/hyperlink" Target="https://www.academia.edu/38110164/_MANTENEDORES_Y_RECUPERADORES_DE_ESPACIO" TargetMode="External"/><Relationship Id="rId36" Type="http://schemas.openxmlformats.org/officeDocument/2006/relationships/image" Target="media/image12.jpeg"/><Relationship Id="rId49" Type="http://schemas.openxmlformats.org/officeDocument/2006/relationships/image" Target="media/image23.png"/><Relationship Id="rId57" Type="http://schemas.openxmlformats.org/officeDocument/2006/relationships/image" Target="media/image31.png"/><Relationship Id="rId10" Type="http://schemas.openxmlformats.org/officeDocument/2006/relationships/hyperlink" Target="http://www.infomed.es/rode/index.php?option=com_content&amp;task=view&amp;id=100&amp;Itemid=1" TargetMode="External"/><Relationship Id="rId31" Type="http://schemas.openxmlformats.org/officeDocument/2006/relationships/hyperlink" Target="https://www.ortoplus.es/ortodoncia/odontopediatrico/parcial-odontopediatrico-pedodontic.html" TargetMode="External"/><Relationship Id="rId44" Type="http://schemas.openxmlformats.org/officeDocument/2006/relationships/image" Target="media/image18.png"/><Relationship Id="rId52" Type="http://schemas.openxmlformats.org/officeDocument/2006/relationships/image" Target="media/image26.png"/><Relationship Id="rId60" Type="http://schemas.openxmlformats.org/officeDocument/2006/relationships/hyperlink" Target="http://scielo.sld.cu/scielo.php?script=sci_arttext&amp;pid=S0034-75072005000100001&amp;lng=es" TargetMode="External"/><Relationship Id="rId65" Type="http://schemas.openxmlformats.org/officeDocument/2006/relationships/hyperlink" Target="https://www.uaeh.edu.mx/scige/boletin/icsa/n4/p4.html" TargetMode="External"/><Relationship Id="rId73" Type="http://schemas.openxmlformats.org/officeDocument/2006/relationships/hyperlink" Target="https://www.sanitas.es/sanitas/seguros/es/particulares/biblioteca-de-salud/salud-dental/boton-de-nance.html" TargetMode="External"/><Relationship Id="rId78" Type="http://schemas.openxmlformats.org/officeDocument/2006/relationships/hyperlink" Target="https://www.redalyc.org/pdf/1804/180419825009.pdf" TargetMode="External"/><Relationship Id="rId81" Type="http://schemas.openxmlformats.org/officeDocument/2006/relationships/hyperlink" Target="http://www.infomed.es/rode/index.php?option=com_content&amp;task=view&amp;id=100&amp;Itemid=1" TargetMode="External"/><Relationship Id="rId86"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52</Pages>
  <Words>8894</Words>
  <Characters>48922</Characters>
  <Application>Microsoft Office Word</Application>
  <DocSecurity>0</DocSecurity>
  <Lines>407</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3</dc:creator>
  <cp:keywords/>
  <dc:description/>
  <cp:lastModifiedBy>Karla</cp:lastModifiedBy>
  <cp:revision>7</cp:revision>
  <cp:lastPrinted>2024-01-22T22:49:00Z</cp:lastPrinted>
  <dcterms:created xsi:type="dcterms:W3CDTF">2024-01-22T22:51:00Z</dcterms:created>
  <dcterms:modified xsi:type="dcterms:W3CDTF">2026-02-10T05:05:00Z</dcterms:modified>
</cp:coreProperties>
</file>