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35" w:lineRule="auto" w:before="35"/>
        <w:ind w:left="805" w:right="805"/>
        <w:jc w:val="center"/>
      </w:pPr>
      <w:r>
        <w:rPr/>
        <w:t>UNIVERSIDAD AUTÓNOMA DEL ESTADO DE MÉXICO FACULTAD DE ENFERMERÍA</w:t>
      </w:r>
    </w:p>
    <w:p>
      <w:pPr>
        <w:pStyle w:val="BodyText"/>
        <w:rPr>
          <w:b/>
          <w:sz w:val="20"/>
        </w:rPr>
      </w:pPr>
    </w:p>
    <w:p>
      <w:pPr>
        <w:pStyle w:val="BodyText"/>
        <w:rPr>
          <w:b/>
          <w:sz w:val="20"/>
        </w:rPr>
      </w:pPr>
    </w:p>
    <w:p>
      <w:pPr>
        <w:pStyle w:val="BodyText"/>
        <w:rPr>
          <w:b/>
          <w:sz w:val="20"/>
        </w:rPr>
      </w:pPr>
    </w:p>
    <w:p>
      <w:pPr>
        <w:pStyle w:val="BodyText"/>
        <w:spacing w:before="5"/>
        <w:rPr>
          <w:b/>
          <w:sz w:val="29"/>
        </w:rPr>
      </w:pPr>
      <w:r>
        <w:rPr/>
        <w:pict>
          <v:group style="position:absolute;margin-left:208.080002pt;margin-top:18.878136pt;width:195.85pt;height:196.6pt;mso-position-horizontal-relative:page;mso-position-vertical-relative:paragraph;z-index:0;mso-wrap-distance-left:0;mso-wrap-distance-right:0" coordorigin="4162,378" coordsize="3917,3932">
            <v:shape style="position:absolute;left:4162;top:3282;width:3917;height:1027" type="#_x0000_t75" stroked="false">
              <v:imagedata r:id="rId5" o:title=""/>
            </v:shape>
            <v:shape style="position:absolute;left:4186;top:378;width:3869;height:2921" coordorigin="4186,378" coordsize="3869,2921" path="m7803,378l4437,378,4357,390,4288,426,4234,480,4198,549,4186,629,4186,3047,4198,3127,4234,3196,4288,3250,4357,3286,4437,3298,7803,3298,7883,3286,7952,3250,8006,3196,8042,3127,8054,3047,8054,629,8042,549,8006,480,7952,426,7883,390,7803,378xe" filled="true" fillcolor="#ececec" stroked="false">
              <v:path arrowok="t"/>
              <v:fill type="solid"/>
            </v:shape>
            <v:shape style="position:absolute;left:4186;top:378;width:3869;height:2921" type="#_x0000_t75" stroked="false">
              <v:imagedata r:id="rId6" o:title=""/>
            </v:shape>
            <w10:wrap type="topAndBottom"/>
          </v:group>
        </w:pict>
      </w:r>
    </w:p>
    <w:p>
      <w:pPr>
        <w:pStyle w:val="BodyText"/>
        <w:rPr>
          <w:b/>
          <w:sz w:val="28"/>
        </w:rPr>
      </w:pPr>
    </w:p>
    <w:p>
      <w:pPr>
        <w:pStyle w:val="BodyText"/>
        <w:rPr>
          <w:b/>
          <w:sz w:val="28"/>
        </w:rPr>
      </w:pPr>
    </w:p>
    <w:p>
      <w:pPr>
        <w:pStyle w:val="BodyText"/>
        <w:spacing w:before="9"/>
        <w:rPr>
          <w:b/>
          <w:sz w:val="28"/>
        </w:rPr>
      </w:pPr>
    </w:p>
    <w:p>
      <w:pPr>
        <w:spacing w:before="0"/>
        <w:ind w:left="805" w:right="798" w:firstLine="0"/>
        <w:jc w:val="center"/>
        <w:rPr>
          <w:b/>
          <w:sz w:val="32"/>
        </w:rPr>
      </w:pPr>
      <w:r>
        <w:rPr>
          <w:b/>
          <w:sz w:val="32"/>
        </w:rPr>
        <w:t>LICENCIATURA EN ENFERMERÍA</w:t>
      </w:r>
    </w:p>
    <w:p>
      <w:pPr>
        <w:pStyle w:val="BodyText"/>
        <w:spacing w:before="5"/>
        <w:rPr>
          <w:b/>
          <w:sz w:val="42"/>
        </w:rPr>
      </w:pPr>
    </w:p>
    <w:p>
      <w:pPr>
        <w:spacing w:before="0"/>
        <w:ind w:left="805" w:right="804" w:firstLine="0"/>
        <w:jc w:val="center"/>
        <w:rPr>
          <w:sz w:val="28"/>
        </w:rPr>
      </w:pPr>
      <w:r>
        <w:rPr>
          <w:sz w:val="28"/>
        </w:rPr>
        <w:t>PROYECTO CURRICULAR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6"/>
        </w:rPr>
      </w:pPr>
    </w:p>
    <w:p>
      <w:pPr>
        <w:pStyle w:val="Heading1"/>
        <w:spacing w:before="0"/>
        <w:ind w:left="805" w:right="804"/>
        <w:jc w:val="center"/>
      </w:pPr>
      <w:r>
        <w:rPr/>
        <w:t>REESTRUCTURADO EN FEBRERO, 2015</w:t>
      </w:r>
    </w:p>
    <w:p>
      <w:pPr>
        <w:spacing w:after="0"/>
        <w:jc w:val="center"/>
        <w:sectPr>
          <w:type w:val="continuous"/>
          <w:pgSz w:w="12240" w:h="15840"/>
          <w:pgMar w:top="1440" w:bottom="280" w:left="1720" w:right="172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spacing w:before="1"/>
        <w:rPr>
          <w:rFonts w:ascii="Times New Roman"/>
          <w:sz w:val="14"/>
        </w:rPr>
      </w:pPr>
    </w:p>
    <w:p>
      <w:pPr>
        <w:spacing w:before="65"/>
        <w:ind w:left="816" w:right="817" w:firstLine="0"/>
        <w:jc w:val="center"/>
        <w:rPr>
          <w:b/>
          <w:sz w:val="28"/>
        </w:rPr>
      </w:pPr>
      <w:r>
        <w:rPr>
          <w:b/>
          <w:sz w:val="28"/>
        </w:rPr>
        <w:t>DIRECTORIO INSTITUCIONAL</w:t>
      </w:r>
    </w:p>
    <w:p>
      <w:pPr>
        <w:pStyle w:val="BodyText"/>
        <w:rPr>
          <w:b/>
          <w:sz w:val="28"/>
        </w:rPr>
      </w:pPr>
    </w:p>
    <w:p>
      <w:pPr>
        <w:spacing w:line="263" w:lineRule="exact" w:before="192"/>
        <w:ind w:left="816" w:right="816" w:firstLine="0"/>
        <w:jc w:val="center"/>
        <w:rPr>
          <w:sz w:val="23"/>
        </w:rPr>
      </w:pPr>
      <w:r>
        <w:rPr>
          <w:sz w:val="23"/>
        </w:rPr>
        <w:t>Dr. en D. Jorge Olvera García</w:t>
      </w:r>
    </w:p>
    <w:p>
      <w:pPr>
        <w:spacing w:line="263" w:lineRule="exact" w:before="0"/>
        <w:ind w:left="816" w:right="815" w:firstLine="0"/>
        <w:jc w:val="center"/>
        <w:rPr>
          <w:sz w:val="23"/>
        </w:rPr>
      </w:pPr>
      <w:r>
        <w:rPr>
          <w:b/>
          <w:sz w:val="23"/>
        </w:rPr>
        <w:t>Recto</w:t>
      </w:r>
      <w:r>
        <w:rPr>
          <w:sz w:val="23"/>
        </w:rPr>
        <w:t>r</w:t>
      </w:r>
    </w:p>
    <w:p>
      <w:pPr>
        <w:spacing w:line="263" w:lineRule="exact" w:before="186"/>
        <w:ind w:left="816" w:right="816" w:firstLine="0"/>
        <w:jc w:val="center"/>
        <w:rPr>
          <w:sz w:val="23"/>
        </w:rPr>
      </w:pPr>
      <w:r>
        <w:rPr>
          <w:sz w:val="23"/>
        </w:rPr>
        <w:t>Dr. en Ed. Alfredo Barrera Baca</w:t>
      </w:r>
    </w:p>
    <w:p>
      <w:pPr>
        <w:spacing w:line="263" w:lineRule="exact" w:before="0"/>
        <w:ind w:left="816" w:right="815" w:firstLine="0"/>
        <w:jc w:val="center"/>
        <w:rPr>
          <w:b/>
          <w:sz w:val="23"/>
        </w:rPr>
      </w:pPr>
      <w:r>
        <w:rPr>
          <w:b/>
          <w:sz w:val="23"/>
        </w:rPr>
        <w:t>Secretario de Docencia</w:t>
      </w:r>
    </w:p>
    <w:p>
      <w:pPr>
        <w:spacing w:line="263" w:lineRule="exact" w:before="186"/>
        <w:ind w:left="816" w:right="821" w:firstLine="0"/>
        <w:jc w:val="center"/>
        <w:rPr>
          <w:sz w:val="23"/>
        </w:rPr>
      </w:pPr>
      <w:r>
        <w:rPr>
          <w:sz w:val="23"/>
        </w:rPr>
        <w:t>Dra. en Est. Lat. Ángeles Ma. del Rosario Pérez Bernal</w:t>
      </w:r>
    </w:p>
    <w:p>
      <w:pPr>
        <w:spacing w:line="263" w:lineRule="exact" w:before="0"/>
        <w:ind w:left="816" w:right="817" w:firstLine="0"/>
        <w:jc w:val="center"/>
        <w:rPr>
          <w:b/>
          <w:sz w:val="23"/>
        </w:rPr>
      </w:pPr>
      <w:r>
        <w:rPr>
          <w:b/>
          <w:sz w:val="23"/>
        </w:rPr>
        <w:t>Secretaria de Investigación y Estudios Avanzados</w:t>
      </w:r>
    </w:p>
    <w:p>
      <w:pPr>
        <w:spacing w:line="263" w:lineRule="exact" w:before="187"/>
        <w:ind w:left="816" w:right="817" w:firstLine="0"/>
        <w:jc w:val="center"/>
        <w:rPr>
          <w:sz w:val="23"/>
        </w:rPr>
      </w:pPr>
      <w:r>
        <w:rPr>
          <w:sz w:val="23"/>
        </w:rPr>
        <w:t>M. en D. José Benjamín Bernal Suárez</w:t>
      </w:r>
    </w:p>
    <w:p>
      <w:pPr>
        <w:spacing w:line="263" w:lineRule="exact" w:before="0"/>
        <w:ind w:left="816" w:right="816" w:firstLine="0"/>
        <w:jc w:val="center"/>
        <w:rPr>
          <w:b/>
          <w:sz w:val="23"/>
        </w:rPr>
      </w:pPr>
      <w:r>
        <w:rPr>
          <w:b/>
          <w:sz w:val="23"/>
        </w:rPr>
        <w:t>Secretario de Rectoría</w:t>
      </w:r>
    </w:p>
    <w:p>
      <w:pPr>
        <w:spacing w:line="263" w:lineRule="exact" w:before="186"/>
        <w:ind w:left="816" w:right="817" w:firstLine="0"/>
        <w:jc w:val="center"/>
        <w:rPr>
          <w:sz w:val="23"/>
        </w:rPr>
      </w:pPr>
      <w:r>
        <w:rPr>
          <w:sz w:val="23"/>
        </w:rPr>
        <w:t>M. en E. P. y D. Ivett Tinoco García</w:t>
      </w:r>
    </w:p>
    <w:p>
      <w:pPr>
        <w:spacing w:line="263" w:lineRule="exact" w:before="0"/>
        <w:ind w:left="816" w:right="817" w:firstLine="0"/>
        <w:jc w:val="center"/>
        <w:rPr>
          <w:b/>
          <w:sz w:val="23"/>
        </w:rPr>
      </w:pPr>
      <w:r>
        <w:rPr>
          <w:b/>
          <w:sz w:val="23"/>
        </w:rPr>
        <w:t>Secretaria de Difusión Cultural</w:t>
      </w:r>
    </w:p>
    <w:p>
      <w:pPr>
        <w:spacing w:line="263" w:lineRule="exact" w:before="186"/>
        <w:ind w:left="816" w:right="818" w:firstLine="0"/>
        <w:jc w:val="center"/>
        <w:rPr>
          <w:sz w:val="23"/>
        </w:rPr>
      </w:pPr>
      <w:r>
        <w:rPr>
          <w:sz w:val="23"/>
        </w:rPr>
        <w:t>M. en C. I. Ricardo Joya Cepeda</w:t>
      </w:r>
    </w:p>
    <w:p>
      <w:pPr>
        <w:spacing w:line="263" w:lineRule="exact" w:before="0"/>
        <w:ind w:left="816" w:right="816" w:firstLine="0"/>
        <w:jc w:val="center"/>
        <w:rPr>
          <w:b/>
          <w:sz w:val="23"/>
        </w:rPr>
      </w:pPr>
      <w:r>
        <w:rPr>
          <w:b/>
          <w:sz w:val="23"/>
        </w:rPr>
        <w:t>Secretario de Extensión y Vinculación</w:t>
      </w:r>
    </w:p>
    <w:p>
      <w:pPr>
        <w:spacing w:line="263" w:lineRule="exact" w:before="186"/>
        <w:ind w:left="816" w:right="816" w:firstLine="0"/>
        <w:jc w:val="center"/>
        <w:rPr>
          <w:sz w:val="23"/>
        </w:rPr>
      </w:pPr>
      <w:r>
        <w:rPr>
          <w:sz w:val="23"/>
        </w:rPr>
        <w:t>M. en E. Javier González Martínez</w:t>
      </w:r>
    </w:p>
    <w:p>
      <w:pPr>
        <w:spacing w:line="263" w:lineRule="exact" w:before="0"/>
        <w:ind w:left="816" w:right="817" w:firstLine="0"/>
        <w:jc w:val="center"/>
        <w:rPr>
          <w:b/>
          <w:sz w:val="23"/>
        </w:rPr>
      </w:pPr>
      <w:r>
        <w:rPr>
          <w:b/>
          <w:sz w:val="23"/>
        </w:rPr>
        <w:t>Secretario de Administración</w:t>
      </w:r>
    </w:p>
    <w:p>
      <w:pPr>
        <w:spacing w:line="263" w:lineRule="exact" w:before="186"/>
        <w:ind w:left="816" w:right="818" w:firstLine="0"/>
        <w:jc w:val="center"/>
        <w:rPr>
          <w:sz w:val="23"/>
        </w:rPr>
      </w:pPr>
      <w:r>
        <w:rPr>
          <w:sz w:val="23"/>
        </w:rPr>
        <w:t>Dr. en C. Pol. Manuel Hernández Luna</w:t>
      </w:r>
    </w:p>
    <w:p>
      <w:pPr>
        <w:spacing w:line="263" w:lineRule="exact" w:before="0"/>
        <w:ind w:left="816" w:right="817" w:firstLine="0"/>
        <w:jc w:val="center"/>
        <w:rPr>
          <w:b/>
          <w:sz w:val="23"/>
        </w:rPr>
      </w:pPr>
      <w:r>
        <w:rPr>
          <w:b/>
          <w:sz w:val="23"/>
        </w:rPr>
        <w:t>Secretario de Planeación y Desarrollo Institucional</w:t>
      </w:r>
    </w:p>
    <w:p>
      <w:pPr>
        <w:spacing w:line="263" w:lineRule="exact" w:before="187"/>
        <w:ind w:left="816" w:right="816" w:firstLine="0"/>
        <w:jc w:val="center"/>
        <w:rPr>
          <w:sz w:val="23"/>
        </w:rPr>
      </w:pPr>
      <w:r>
        <w:rPr>
          <w:sz w:val="23"/>
        </w:rPr>
        <w:t>Mtra. en Ed. A. Yolanda E. Ballesteros Sentíes</w:t>
      </w:r>
    </w:p>
    <w:p>
      <w:pPr>
        <w:spacing w:line="263" w:lineRule="exact" w:before="0"/>
        <w:ind w:left="816" w:right="816" w:firstLine="0"/>
        <w:jc w:val="center"/>
        <w:rPr>
          <w:b/>
          <w:sz w:val="23"/>
        </w:rPr>
      </w:pPr>
      <w:r>
        <w:rPr>
          <w:b/>
          <w:sz w:val="23"/>
        </w:rPr>
        <w:t>Secretaria de Cooperación Internacional</w:t>
      </w:r>
    </w:p>
    <w:p>
      <w:pPr>
        <w:spacing w:line="263" w:lineRule="exact" w:before="186"/>
        <w:ind w:left="816" w:right="817" w:firstLine="0"/>
        <w:jc w:val="center"/>
        <w:rPr>
          <w:sz w:val="23"/>
        </w:rPr>
      </w:pPr>
      <w:r>
        <w:rPr>
          <w:sz w:val="23"/>
        </w:rPr>
        <w:t>Dr. en D. Hiram Raúl Piña Libien</w:t>
      </w:r>
    </w:p>
    <w:p>
      <w:pPr>
        <w:spacing w:line="263" w:lineRule="exact" w:before="0"/>
        <w:ind w:left="816" w:right="816" w:firstLine="0"/>
        <w:jc w:val="center"/>
        <w:rPr>
          <w:b/>
          <w:sz w:val="23"/>
        </w:rPr>
      </w:pPr>
      <w:r>
        <w:rPr>
          <w:b/>
          <w:sz w:val="23"/>
        </w:rPr>
        <w:t>Abogado General</w:t>
      </w:r>
    </w:p>
    <w:p>
      <w:pPr>
        <w:spacing w:line="263" w:lineRule="exact" w:before="186"/>
        <w:ind w:left="816" w:right="818" w:firstLine="0"/>
        <w:jc w:val="center"/>
        <w:rPr>
          <w:sz w:val="23"/>
        </w:rPr>
      </w:pPr>
      <w:r>
        <w:rPr>
          <w:sz w:val="23"/>
        </w:rPr>
        <w:t>Lic. en Com. Juan Portilla Estrada</w:t>
      </w:r>
    </w:p>
    <w:p>
      <w:pPr>
        <w:spacing w:line="263" w:lineRule="exact" w:before="0"/>
        <w:ind w:left="816" w:right="820" w:firstLine="0"/>
        <w:jc w:val="center"/>
        <w:rPr>
          <w:b/>
          <w:sz w:val="23"/>
        </w:rPr>
      </w:pPr>
      <w:r>
        <w:rPr>
          <w:b/>
          <w:sz w:val="23"/>
        </w:rPr>
        <w:t>Director General de Comunicación Universitaria</w:t>
      </w:r>
    </w:p>
    <w:p>
      <w:pPr>
        <w:spacing w:line="263" w:lineRule="exact" w:before="186"/>
        <w:ind w:left="816" w:right="815" w:firstLine="0"/>
        <w:jc w:val="center"/>
        <w:rPr>
          <w:sz w:val="23"/>
        </w:rPr>
      </w:pPr>
      <w:r>
        <w:rPr>
          <w:sz w:val="23"/>
        </w:rPr>
        <w:t>Lic. Jorge Bernáldez García</w:t>
      </w:r>
    </w:p>
    <w:p>
      <w:pPr>
        <w:spacing w:line="263" w:lineRule="exact" w:before="0"/>
        <w:ind w:left="816" w:right="816" w:firstLine="0"/>
        <w:jc w:val="center"/>
        <w:rPr>
          <w:b/>
          <w:sz w:val="23"/>
        </w:rPr>
      </w:pPr>
      <w:r>
        <w:rPr>
          <w:b/>
          <w:sz w:val="23"/>
        </w:rPr>
        <w:t>Secretario Técnico de la Rectoría</w:t>
      </w:r>
    </w:p>
    <w:p>
      <w:pPr>
        <w:spacing w:line="263" w:lineRule="exact" w:before="186"/>
        <w:ind w:left="3088" w:right="1765" w:firstLine="0"/>
        <w:jc w:val="left"/>
        <w:rPr>
          <w:sz w:val="23"/>
        </w:rPr>
      </w:pPr>
      <w:r>
        <w:rPr>
          <w:sz w:val="23"/>
        </w:rPr>
        <w:t>M. en A. Emilio Tovar Pérez</w:t>
      </w:r>
    </w:p>
    <w:p>
      <w:pPr>
        <w:spacing w:line="242" w:lineRule="auto" w:before="0"/>
        <w:ind w:left="816" w:right="822" w:firstLine="0"/>
        <w:jc w:val="center"/>
        <w:rPr>
          <w:b/>
          <w:sz w:val="23"/>
        </w:rPr>
      </w:pPr>
      <w:r>
        <w:rPr>
          <w:b/>
          <w:sz w:val="23"/>
        </w:rPr>
        <w:t>Director General de Centros Universitarios y Unidades Académicas Profesionales</w:t>
      </w:r>
    </w:p>
    <w:p>
      <w:pPr>
        <w:spacing w:line="263" w:lineRule="exact" w:before="184"/>
        <w:ind w:left="816" w:right="816" w:firstLine="0"/>
        <w:jc w:val="center"/>
        <w:rPr>
          <w:sz w:val="23"/>
        </w:rPr>
      </w:pPr>
      <w:r>
        <w:rPr>
          <w:sz w:val="23"/>
        </w:rPr>
        <w:t>M. en A. Ignacio Gutiérrez Padilla</w:t>
      </w:r>
    </w:p>
    <w:p>
      <w:pPr>
        <w:spacing w:line="263" w:lineRule="exact" w:before="0"/>
        <w:ind w:left="3268" w:right="1765" w:firstLine="0"/>
        <w:jc w:val="left"/>
        <w:rPr>
          <w:b/>
          <w:sz w:val="23"/>
        </w:rPr>
      </w:pPr>
      <w:r>
        <w:rPr>
          <w:b/>
          <w:sz w:val="23"/>
        </w:rPr>
        <w:t>Contralor Universitario</w:t>
      </w:r>
    </w:p>
    <w:p>
      <w:pPr>
        <w:spacing w:line="263" w:lineRule="exact" w:before="186"/>
        <w:ind w:left="816" w:right="816" w:firstLine="0"/>
        <w:jc w:val="center"/>
        <w:rPr>
          <w:sz w:val="23"/>
        </w:rPr>
      </w:pPr>
      <w:r>
        <w:rPr>
          <w:w w:val="100"/>
          <w:sz w:val="23"/>
        </w:rPr>
        <w:t>Pr</w:t>
      </w:r>
      <w:r>
        <w:rPr>
          <w:spacing w:val="-1"/>
          <w:w w:val="100"/>
          <w:sz w:val="23"/>
        </w:rPr>
        <w:t>o</w:t>
      </w:r>
      <w:r>
        <w:rPr>
          <w:w w:val="100"/>
          <w:sz w:val="23"/>
        </w:rPr>
        <w:t>f.</w:t>
      </w:r>
      <w:r>
        <w:rPr>
          <w:spacing w:val="1"/>
          <w:sz w:val="23"/>
        </w:rPr>
        <w:t> </w:t>
      </w:r>
      <w:r>
        <w:rPr>
          <w:w w:val="100"/>
          <w:sz w:val="23"/>
        </w:rPr>
        <w:t>I</w:t>
      </w:r>
      <w:r>
        <w:rPr>
          <w:spacing w:val="-1"/>
          <w:w w:val="100"/>
          <w:sz w:val="23"/>
        </w:rPr>
        <w:t>no</w:t>
      </w:r>
      <w:r>
        <w:rPr>
          <w:w w:val="100"/>
          <w:sz w:val="23"/>
        </w:rPr>
        <w:t>c</w:t>
      </w:r>
      <w:r>
        <w:rPr>
          <w:spacing w:val="-1"/>
          <w:w w:val="100"/>
          <w:sz w:val="23"/>
        </w:rPr>
        <w:t>e</w:t>
      </w:r>
      <w:r>
        <w:rPr>
          <w:spacing w:val="-1"/>
          <w:w w:val="100"/>
          <w:sz w:val="23"/>
        </w:rPr>
        <w:t>n</w:t>
      </w:r>
      <w:r>
        <w:rPr>
          <w:w w:val="100"/>
          <w:sz w:val="23"/>
        </w:rPr>
        <w:t>t</w:t>
      </w:r>
      <w:r>
        <w:rPr>
          <w:w w:val="100"/>
          <w:sz w:val="23"/>
        </w:rPr>
        <w:t>e</w:t>
      </w:r>
      <w:r>
        <w:rPr>
          <w:spacing w:val="-1"/>
          <w:sz w:val="23"/>
        </w:rPr>
        <w:t> </w:t>
      </w:r>
      <w:r>
        <w:rPr>
          <w:w w:val="100"/>
          <w:sz w:val="23"/>
        </w:rPr>
        <w:t>P</w:t>
      </w:r>
      <w:r>
        <w:rPr>
          <w:spacing w:val="-1"/>
          <w:w w:val="100"/>
          <w:sz w:val="23"/>
        </w:rPr>
        <w:t>e</w:t>
      </w:r>
      <w:r>
        <w:rPr>
          <w:w w:val="100"/>
          <w:sz w:val="23"/>
        </w:rPr>
        <w:t>n</w:t>
      </w:r>
      <w:r>
        <w:rPr>
          <w:spacing w:val="-1"/>
          <w:w w:val="100"/>
          <w:sz w:val="23"/>
        </w:rPr>
        <w:t>̃a</w:t>
      </w:r>
      <w:r>
        <w:rPr>
          <w:spacing w:val="-1"/>
          <w:w w:val="100"/>
          <w:sz w:val="23"/>
        </w:rPr>
        <w:t>l</w:t>
      </w:r>
      <w:r>
        <w:rPr>
          <w:spacing w:val="1"/>
          <w:w w:val="100"/>
          <w:sz w:val="23"/>
        </w:rPr>
        <w:t>o</w:t>
      </w:r>
      <w:r>
        <w:rPr>
          <w:spacing w:val="-3"/>
          <w:w w:val="100"/>
          <w:sz w:val="23"/>
        </w:rPr>
        <w:t>z</w:t>
      </w:r>
      <w:r>
        <w:rPr>
          <w:w w:val="100"/>
          <w:sz w:val="23"/>
        </w:rPr>
        <w:t>a</w:t>
      </w:r>
      <w:r>
        <w:rPr>
          <w:spacing w:val="2"/>
          <w:sz w:val="23"/>
        </w:rPr>
        <w:t> </w:t>
      </w:r>
      <w:r>
        <w:rPr>
          <w:w w:val="100"/>
          <w:sz w:val="23"/>
        </w:rPr>
        <w:t>G</w:t>
      </w:r>
      <w:r>
        <w:rPr>
          <w:spacing w:val="-1"/>
          <w:w w:val="100"/>
          <w:sz w:val="23"/>
        </w:rPr>
        <w:t>a</w:t>
      </w:r>
      <w:r>
        <w:rPr>
          <w:w w:val="105"/>
          <w:sz w:val="23"/>
        </w:rPr>
        <w:t>rcí</w:t>
      </w:r>
      <w:r>
        <w:rPr>
          <w:w w:val="100"/>
          <w:sz w:val="23"/>
        </w:rPr>
        <w:t>a</w:t>
      </w:r>
    </w:p>
    <w:p>
      <w:pPr>
        <w:spacing w:line="263" w:lineRule="exact" w:before="0"/>
        <w:ind w:left="816" w:right="816" w:firstLine="0"/>
        <w:jc w:val="center"/>
        <w:rPr>
          <w:b/>
          <w:sz w:val="23"/>
        </w:rPr>
      </w:pPr>
      <w:r>
        <w:rPr>
          <w:b/>
          <w:sz w:val="23"/>
        </w:rPr>
        <w:t>Cronista</w:t>
      </w:r>
    </w:p>
    <w:p>
      <w:pPr>
        <w:spacing w:after="0" w:line="263" w:lineRule="exact"/>
        <w:jc w:val="center"/>
        <w:rPr>
          <w:sz w:val="23"/>
        </w:rPr>
        <w:sectPr>
          <w:headerReference w:type="default" r:id="rId7"/>
          <w:footerReference w:type="default" r:id="rId8"/>
          <w:pgSz w:w="12240" w:h="15840"/>
          <w:pgMar w:header="708" w:footer="1014" w:top="1700" w:bottom="1200" w:left="1600" w:right="1600"/>
          <w:pgNumType w:start="3"/>
        </w:sectPr>
      </w:pPr>
    </w:p>
    <w:p>
      <w:pPr>
        <w:pStyle w:val="BodyText"/>
        <w:rPr>
          <w:b/>
          <w:sz w:val="20"/>
        </w:rPr>
      </w:pPr>
    </w:p>
    <w:p>
      <w:pPr>
        <w:pStyle w:val="BodyText"/>
        <w:rPr>
          <w:b/>
          <w:sz w:val="20"/>
        </w:rPr>
      </w:pPr>
    </w:p>
    <w:p>
      <w:pPr>
        <w:pStyle w:val="BodyText"/>
        <w:spacing w:before="6"/>
        <w:rPr>
          <w:b/>
          <w:sz w:val="23"/>
        </w:rPr>
      </w:pPr>
    </w:p>
    <w:p>
      <w:pPr>
        <w:pStyle w:val="Heading1"/>
        <w:ind w:right="812"/>
        <w:jc w:val="center"/>
      </w:pPr>
      <w:r>
        <w:rPr/>
        <w:t>DIRECTORIO DE LA FACULTAD DE ENFERMERÍA</w:t>
      </w:r>
    </w:p>
    <w:p>
      <w:pPr>
        <w:pStyle w:val="BodyText"/>
        <w:rPr>
          <w:b/>
          <w:sz w:val="28"/>
        </w:rPr>
      </w:pPr>
    </w:p>
    <w:p>
      <w:pPr>
        <w:pStyle w:val="Heading3"/>
        <w:spacing w:before="202"/>
        <w:ind w:left="816" w:right="819"/>
        <w:jc w:val="center"/>
      </w:pPr>
      <w:r>
        <w:rPr/>
        <w:t>M.A.S.S. María Juana Gloria Toxqui Tlachino</w:t>
      </w:r>
    </w:p>
    <w:p>
      <w:pPr>
        <w:spacing w:before="41"/>
        <w:ind w:left="816" w:right="816" w:firstLine="0"/>
        <w:jc w:val="center"/>
        <w:rPr>
          <w:b/>
          <w:sz w:val="24"/>
        </w:rPr>
      </w:pPr>
      <w:r>
        <w:rPr>
          <w:b/>
          <w:sz w:val="24"/>
        </w:rPr>
        <w:t>Directora</w:t>
      </w:r>
    </w:p>
    <w:p>
      <w:pPr>
        <w:pStyle w:val="BodyText"/>
        <w:spacing w:before="4"/>
        <w:rPr>
          <w:b/>
          <w:sz w:val="19"/>
        </w:rPr>
      </w:pPr>
    </w:p>
    <w:p>
      <w:pPr>
        <w:spacing w:before="0"/>
        <w:ind w:left="816" w:right="816" w:firstLine="0"/>
        <w:jc w:val="center"/>
        <w:rPr>
          <w:sz w:val="24"/>
        </w:rPr>
      </w:pPr>
      <w:r>
        <w:rPr>
          <w:sz w:val="24"/>
        </w:rPr>
        <w:t>M.A.S.S. Andrea Guadalupe Sánchez Arias</w:t>
      </w:r>
    </w:p>
    <w:p>
      <w:pPr>
        <w:spacing w:before="41"/>
        <w:ind w:left="816" w:right="817" w:firstLine="0"/>
        <w:jc w:val="center"/>
        <w:rPr>
          <w:b/>
          <w:sz w:val="24"/>
        </w:rPr>
      </w:pPr>
      <w:r>
        <w:rPr>
          <w:b/>
          <w:sz w:val="24"/>
        </w:rPr>
        <w:t>Subdirectora Académica</w:t>
      </w:r>
    </w:p>
    <w:p>
      <w:pPr>
        <w:pStyle w:val="BodyText"/>
        <w:rPr>
          <w:b/>
          <w:sz w:val="23"/>
        </w:rPr>
      </w:pPr>
    </w:p>
    <w:p>
      <w:pPr>
        <w:pStyle w:val="ListParagraph"/>
        <w:numPr>
          <w:ilvl w:val="0"/>
          <w:numId w:val="1"/>
        </w:numPr>
        <w:tabs>
          <w:tab w:pos="2894" w:val="left" w:leader="none"/>
        </w:tabs>
        <w:spacing w:line="240" w:lineRule="auto" w:before="0" w:after="0"/>
        <w:ind w:left="2893" w:right="2" w:hanging="268"/>
        <w:jc w:val="center"/>
        <w:rPr>
          <w:sz w:val="24"/>
        </w:rPr>
      </w:pPr>
      <w:r>
        <w:rPr>
          <w:sz w:val="24"/>
        </w:rPr>
        <w:t>en T. María Corona Leyva</w:t>
      </w:r>
      <w:r>
        <w:rPr>
          <w:spacing w:val="-18"/>
          <w:sz w:val="24"/>
        </w:rPr>
        <w:t> </w:t>
      </w:r>
      <w:r>
        <w:rPr>
          <w:sz w:val="24"/>
        </w:rPr>
        <w:t>Zetina</w:t>
      </w:r>
    </w:p>
    <w:p>
      <w:pPr>
        <w:spacing w:before="41"/>
        <w:ind w:left="2905" w:right="1765" w:firstLine="0"/>
        <w:jc w:val="left"/>
        <w:rPr>
          <w:b/>
          <w:sz w:val="24"/>
        </w:rPr>
      </w:pPr>
      <w:r>
        <w:rPr>
          <w:b/>
          <w:sz w:val="24"/>
        </w:rPr>
        <w:t>Subdirectora Administrativo</w:t>
      </w:r>
    </w:p>
    <w:p>
      <w:pPr>
        <w:pStyle w:val="BodyText"/>
        <w:spacing w:before="8"/>
        <w:rPr>
          <w:b/>
        </w:rPr>
      </w:pPr>
    </w:p>
    <w:p>
      <w:pPr>
        <w:spacing w:before="0"/>
        <w:ind w:left="816" w:right="816" w:firstLine="0"/>
        <w:jc w:val="center"/>
        <w:rPr>
          <w:sz w:val="24"/>
        </w:rPr>
      </w:pPr>
      <w:r>
        <w:rPr>
          <w:sz w:val="24"/>
        </w:rPr>
        <w:t>Dra. en Ed. Vianey Méndez Salazar</w:t>
      </w:r>
    </w:p>
    <w:p>
      <w:pPr>
        <w:spacing w:before="41"/>
        <w:ind w:left="816" w:right="817" w:firstLine="0"/>
        <w:jc w:val="center"/>
        <w:rPr>
          <w:b/>
          <w:sz w:val="24"/>
        </w:rPr>
      </w:pPr>
      <w:r>
        <w:rPr>
          <w:b/>
          <w:sz w:val="24"/>
        </w:rPr>
        <w:t>Coordinadora de  Estudios Avanzados</w:t>
      </w:r>
    </w:p>
    <w:p>
      <w:pPr>
        <w:pStyle w:val="BodyText"/>
        <w:spacing w:before="11"/>
        <w:rPr>
          <w:b/>
        </w:rPr>
      </w:pPr>
    </w:p>
    <w:p>
      <w:pPr>
        <w:spacing w:before="0"/>
        <w:ind w:left="816" w:right="817" w:firstLine="0"/>
        <w:jc w:val="center"/>
        <w:rPr>
          <w:sz w:val="24"/>
        </w:rPr>
      </w:pPr>
      <w:r>
        <w:rPr>
          <w:sz w:val="24"/>
        </w:rPr>
        <w:t>Mtra. en S.P. Patricia Becerril Amero</w:t>
      </w:r>
    </w:p>
    <w:p>
      <w:pPr>
        <w:spacing w:before="41"/>
        <w:ind w:left="816" w:right="816" w:firstLine="0"/>
        <w:jc w:val="center"/>
        <w:rPr>
          <w:b/>
          <w:sz w:val="24"/>
        </w:rPr>
      </w:pPr>
      <w:r>
        <w:rPr>
          <w:b/>
          <w:sz w:val="24"/>
        </w:rPr>
        <w:t>Coordinadora de Investigación</w:t>
      </w:r>
    </w:p>
    <w:p>
      <w:pPr>
        <w:pStyle w:val="BodyText"/>
        <w:spacing w:before="8"/>
        <w:rPr>
          <w:b/>
        </w:rPr>
      </w:pPr>
    </w:p>
    <w:p>
      <w:pPr>
        <w:spacing w:before="0"/>
        <w:ind w:left="816" w:right="818" w:firstLine="0"/>
        <w:jc w:val="center"/>
        <w:rPr>
          <w:sz w:val="24"/>
        </w:rPr>
      </w:pPr>
      <w:r>
        <w:rPr>
          <w:sz w:val="24"/>
        </w:rPr>
        <w:t>Dra. en C.S  Ma. De Lourdes Hernández García</w:t>
      </w:r>
    </w:p>
    <w:p>
      <w:pPr>
        <w:spacing w:before="41"/>
        <w:ind w:left="816" w:right="817" w:firstLine="0"/>
        <w:jc w:val="center"/>
        <w:rPr>
          <w:b/>
          <w:sz w:val="24"/>
        </w:rPr>
      </w:pPr>
      <w:r>
        <w:rPr>
          <w:b/>
          <w:sz w:val="24"/>
        </w:rPr>
        <w:t>Coordinadora de Extensión y Vinculación</w:t>
      </w:r>
    </w:p>
    <w:p>
      <w:pPr>
        <w:pStyle w:val="BodyText"/>
        <w:spacing w:before="11"/>
        <w:rPr>
          <w:b/>
        </w:rPr>
      </w:pPr>
    </w:p>
    <w:p>
      <w:pPr>
        <w:spacing w:before="0"/>
        <w:ind w:left="816" w:right="817" w:firstLine="0"/>
        <w:jc w:val="center"/>
        <w:rPr>
          <w:sz w:val="24"/>
        </w:rPr>
      </w:pPr>
      <w:r>
        <w:rPr>
          <w:sz w:val="24"/>
        </w:rPr>
        <w:t>Mtra. en E. S.C. Patricia Cruz Bello</w:t>
      </w:r>
    </w:p>
    <w:p>
      <w:pPr>
        <w:spacing w:before="38"/>
        <w:ind w:left="816" w:right="816" w:firstLine="0"/>
        <w:jc w:val="center"/>
        <w:rPr>
          <w:b/>
          <w:sz w:val="23"/>
        </w:rPr>
      </w:pPr>
      <w:r>
        <w:rPr>
          <w:b/>
          <w:sz w:val="23"/>
        </w:rPr>
        <w:t>Coordinadora de Difusión Cultural</w:t>
      </w:r>
    </w:p>
    <w:p>
      <w:pPr>
        <w:pStyle w:val="BodyText"/>
        <w:spacing w:before="2"/>
        <w:rPr>
          <w:b/>
          <w:sz w:val="30"/>
        </w:rPr>
      </w:pPr>
    </w:p>
    <w:p>
      <w:pPr>
        <w:spacing w:before="0"/>
        <w:ind w:left="816" w:right="816" w:firstLine="0"/>
        <w:jc w:val="center"/>
        <w:rPr>
          <w:sz w:val="23"/>
        </w:rPr>
      </w:pPr>
      <w:r>
        <w:rPr>
          <w:sz w:val="23"/>
        </w:rPr>
        <w:t>Mtra. A.S.S. Vicenta Gómez Martínez</w:t>
      </w:r>
    </w:p>
    <w:p>
      <w:pPr>
        <w:spacing w:before="35"/>
        <w:ind w:left="816" w:right="816" w:firstLine="0"/>
        <w:jc w:val="center"/>
        <w:rPr>
          <w:b/>
          <w:sz w:val="23"/>
        </w:rPr>
      </w:pPr>
      <w:r>
        <w:rPr>
          <w:b/>
          <w:sz w:val="23"/>
        </w:rPr>
        <w:t>Coordinadora de Educación a Distancia</w:t>
      </w:r>
    </w:p>
    <w:p>
      <w:pPr>
        <w:pStyle w:val="BodyText"/>
        <w:spacing w:before="4"/>
        <w:rPr>
          <w:b/>
          <w:sz w:val="23"/>
        </w:rPr>
      </w:pPr>
    </w:p>
    <w:p>
      <w:pPr>
        <w:pStyle w:val="Heading3"/>
        <w:spacing w:before="0"/>
        <w:ind w:left="816" w:right="816"/>
        <w:jc w:val="center"/>
      </w:pPr>
      <w:r>
        <w:rPr/>
        <w:t>Dra. en A.D. Jannet D. Salgado Guadarrama</w:t>
      </w:r>
    </w:p>
    <w:p>
      <w:pPr>
        <w:spacing w:before="36"/>
        <w:ind w:left="816" w:right="816" w:firstLine="0"/>
        <w:jc w:val="center"/>
        <w:rPr>
          <w:b/>
          <w:sz w:val="23"/>
        </w:rPr>
      </w:pPr>
      <w:r>
        <w:rPr>
          <w:b/>
          <w:sz w:val="23"/>
        </w:rPr>
        <w:t>Coordinadora de Planeación</w:t>
      </w:r>
    </w:p>
    <w:p>
      <w:pPr>
        <w:pStyle w:val="BodyText"/>
        <w:spacing w:before="1"/>
        <w:rPr>
          <w:b/>
          <w:sz w:val="23"/>
        </w:rPr>
      </w:pPr>
    </w:p>
    <w:p>
      <w:pPr>
        <w:pStyle w:val="Heading3"/>
        <w:numPr>
          <w:ilvl w:val="0"/>
          <w:numId w:val="1"/>
        </w:numPr>
        <w:tabs>
          <w:tab w:pos="2572" w:val="left" w:leader="none"/>
        </w:tabs>
        <w:spacing w:line="240" w:lineRule="auto" w:before="0" w:after="0"/>
        <w:ind w:left="2571" w:right="0" w:hanging="333"/>
        <w:jc w:val="left"/>
      </w:pPr>
      <w:r>
        <w:rPr/>
        <w:t>en E.A.S.E. Yolanda Hernández</w:t>
      </w:r>
      <w:r>
        <w:rPr>
          <w:spacing w:val="-15"/>
        </w:rPr>
        <w:t> </w:t>
      </w:r>
      <w:r>
        <w:rPr/>
        <w:t>Ortega</w:t>
      </w:r>
    </w:p>
    <w:p>
      <w:pPr>
        <w:spacing w:before="41"/>
        <w:ind w:left="816" w:right="816" w:firstLine="0"/>
        <w:jc w:val="center"/>
        <w:rPr>
          <w:sz w:val="24"/>
        </w:rPr>
      </w:pPr>
      <w:r>
        <w:rPr>
          <w:sz w:val="24"/>
        </w:rPr>
        <w:t>M.A.S.S. Andrea Guadalupe Sánchez Arias</w:t>
      </w:r>
    </w:p>
    <w:p>
      <w:pPr>
        <w:spacing w:before="38"/>
        <w:ind w:left="816" w:right="816" w:firstLine="0"/>
        <w:jc w:val="center"/>
        <w:rPr>
          <w:b/>
          <w:sz w:val="23"/>
        </w:rPr>
      </w:pPr>
      <w:r>
        <w:rPr>
          <w:b/>
          <w:sz w:val="23"/>
        </w:rPr>
        <w:t>Coordinadoras de Evaluación y Reestructuración</w:t>
      </w:r>
    </w:p>
    <w:p>
      <w:pPr>
        <w:spacing w:after="0"/>
        <w:jc w:val="center"/>
        <w:rPr>
          <w:sz w:val="23"/>
        </w:rPr>
        <w:sectPr>
          <w:pgSz w:w="12240" w:h="15840"/>
          <w:pgMar w:header="708" w:footer="1014" w:top="1700" w:bottom="1200" w:left="1600" w:right="1600"/>
        </w:sectPr>
      </w:pPr>
    </w:p>
    <w:p>
      <w:pPr>
        <w:pStyle w:val="BodyText"/>
        <w:spacing w:before="10"/>
        <w:rPr>
          <w:b/>
          <w:sz w:val="13"/>
        </w:rPr>
      </w:pPr>
    </w:p>
    <w:p>
      <w:pPr>
        <w:pStyle w:val="Heading1"/>
        <w:ind w:right="816"/>
        <w:jc w:val="center"/>
      </w:pPr>
      <w:r>
        <w:rPr/>
        <w:t>COMITÉ DE CURRÍCULO</w:t>
      </w:r>
    </w:p>
    <w:p>
      <w:pPr>
        <w:pStyle w:val="BodyText"/>
        <w:spacing w:before="8"/>
        <w:rPr>
          <w:b/>
          <w:sz w:val="27"/>
        </w:rPr>
      </w:pPr>
    </w:p>
    <w:p>
      <w:pPr>
        <w:spacing w:before="0"/>
        <w:ind w:left="816" w:right="817" w:firstLine="0"/>
        <w:jc w:val="center"/>
        <w:rPr>
          <w:b/>
          <w:sz w:val="28"/>
        </w:rPr>
      </w:pPr>
      <w:r>
        <w:rPr>
          <w:b/>
          <w:sz w:val="28"/>
        </w:rPr>
        <w:t>Facultad de Enfermería y Obstetricia</w:t>
      </w:r>
    </w:p>
    <w:p>
      <w:pPr>
        <w:pStyle w:val="Heading3"/>
        <w:spacing w:before="121"/>
        <w:ind w:left="2110" w:right="1765"/>
        <w:jc w:val="left"/>
      </w:pPr>
      <w:r>
        <w:rPr/>
        <w:t>M.A.S.S. María Juana Gloria Toxqui Tlachino</w:t>
      </w:r>
    </w:p>
    <w:p>
      <w:pPr>
        <w:spacing w:line="360" w:lineRule="auto" w:before="137"/>
        <w:ind w:left="2572" w:right="1765" w:hanging="373"/>
        <w:jc w:val="left"/>
        <w:rPr>
          <w:sz w:val="24"/>
        </w:rPr>
      </w:pPr>
      <w:r>
        <w:rPr>
          <w:sz w:val="24"/>
        </w:rPr>
        <w:t>M.A.S.S. Andrea Guadalupe Sánchez Arias Dra. en Ed. Lucila Cárdenas Becerril</w:t>
      </w:r>
    </w:p>
    <w:p>
      <w:pPr>
        <w:spacing w:before="2"/>
        <w:ind w:left="2238" w:right="1765" w:firstLine="0"/>
        <w:jc w:val="left"/>
        <w:rPr>
          <w:sz w:val="24"/>
        </w:rPr>
      </w:pPr>
      <w:r>
        <w:rPr>
          <w:sz w:val="24"/>
        </w:rPr>
        <w:t>M. en E.A.S.E. Yolanda Hernández Ortega</w:t>
      </w:r>
    </w:p>
    <w:p>
      <w:pPr>
        <w:spacing w:before="139"/>
        <w:ind w:left="2898" w:right="1765" w:firstLine="0"/>
        <w:jc w:val="left"/>
        <w:rPr>
          <w:sz w:val="24"/>
        </w:rPr>
      </w:pPr>
      <w:r>
        <w:rPr>
          <w:sz w:val="24"/>
        </w:rPr>
        <w:t>M.S.P. Patricia Becerril Amero</w:t>
      </w:r>
    </w:p>
    <w:p>
      <w:pPr>
        <w:spacing w:before="137"/>
        <w:ind w:left="816" w:right="817" w:firstLine="0"/>
        <w:jc w:val="center"/>
        <w:rPr>
          <w:sz w:val="24"/>
        </w:rPr>
      </w:pPr>
      <w:r>
        <w:rPr>
          <w:sz w:val="24"/>
        </w:rPr>
        <w:t>Dra. en C. S. María Dolores Martínez Garduño</w:t>
      </w:r>
    </w:p>
    <w:p>
      <w:pPr>
        <w:spacing w:line="360" w:lineRule="auto" w:before="139"/>
        <w:ind w:left="2613" w:right="2591" w:firstLine="146"/>
        <w:jc w:val="left"/>
        <w:rPr>
          <w:sz w:val="24"/>
        </w:rPr>
      </w:pPr>
      <w:r>
        <w:rPr>
          <w:sz w:val="24"/>
        </w:rPr>
        <w:t>M. en Ecol. Micaela Olivos Rubio Dra. en Ed. Vianey Méndez Salazar</w:t>
      </w:r>
    </w:p>
    <w:p>
      <w:pPr>
        <w:spacing w:before="5"/>
        <w:ind w:left="2694" w:right="1765" w:firstLine="0"/>
        <w:jc w:val="left"/>
        <w:rPr>
          <w:sz w:val="24"/>
        </w:rPr>
      </w:pPr>
      <w:r>
        <w:rPr>
          <w:sz w:val="24"/>
        </w:rPr>
        <w:t>M.A.S.S. Vicenta Gómez Martínez</w:t>
      </w:r>
    </w:p>
    <w:p>
      <w:pPr>
        <w:spacing w:before="137"/>
        <w:ind w:left="816" w:right="816" w:firstLine="0"/>
        <w:jc w:val="center"/>
        <w:rPr>
          <w:sz w:val="24"/>
        </w:rPr>
      </w:pPr>
      <w:r>
        <w:rPr>
          <w:sz w:val="24"/>
        </w:rPr>
        <w:t>M.A.M. Catalina Soriano Reyes</w:t>
      </w:r>
    </w:p>
    <w:p>
      <w:pPr>
        <w:spacing w:before="137"/>
        <w:ind w:left="816" w:right="816" w:firstLine="0"/>
        <w:jc w:val="center"/>
        <w:rPr>
          <w:b/>
          <w:sz w:val="28"/>
        </w:rPr>
      </w:pPr>
      <w:r>
        <w:rPr>
          <w:b/>
          <w:sz w:val="28"/>
        </w:rPr>
        <w:t>Centro Universitario de Zumpango</w:t>
      </w:r>
    </w:p>
    <w:p>
      <w:pPr>
        <w:spacing w:line="276" w:lineRule="auto" w:before="118"/>
        <w:ind w:left="2365" w:right="2346" w:firstLine="460"/>
        <w:jc w:val="left"/>
        <w:rPr>
          <w:sz w:val="24"/>
        </w:rPr>
      </w:pPr>
      <w:r>
        <w:rPr>
          <w:sz w:val="24"/>
        </w:rPr>
        <w:t>Mtra. Claudia Rodríguez García Mtra. María de Lourdes Vargas Santillán</w:t>
      </w:r>
    </w:p>
    <w:p>
      <w:pPr>
        <w:spacing w:before="98"/>
        <w:ind w:left="816" w:right="816" w:firstLine="0"/>
        <w:jc w:val="center"/>
        <w:rPr>
          <w:b/>
          <w:sz w:val="28"/>
        </w:rPr>
      </w:pPr>
      <w:r>
        <w:rPr>
          <w:b/>
          <w:sz w:val="28"/>
        </w:rPr>
        <w:t>Centro Universitario de Valle de Chalco</w:t>
      </w:r>
    </w:p>
    <w:p>
      <w:pPr>
        <w:spacing w:before="121"/>
        <w:ind w:left="816" w:right="817" w:firstLine="0"/>
        <w:jc w:val="center"/>
        <w:rPr>
          <w:sz w:val="24"/>
        </w:rPr>
      </w:pPr>
      <w:r>
        <w:rPr>
          <w:sz w:val="24"/>
        </w:rPr>
        <w:t>Dra. Elia Chamorro Vázquez</w:t>
      </w:r>
    </w:p>
    <w:p>
      <w:pPr>
        <w:spacing w:line="343" w:lineRule="auto" w:before="139"/>
        <w:ind w:left="2046" w:right="2044" w:hanging="3"/>
        <w:jc w:val="center"/>
        <w:rPr>
          <w:sz w:val="24"/>
        </w:rPr>
      </w:pPr>
      <w:r>
        <w:rPr>
          <w:sz w:val="24"/>
        </w:rPr>
        <w:t>Dr. en C. S. Ihosvany Basset Machado </w:t>
      </w:r>
      <w:r>
        <w:rPr>
          <w:b/>
          <w:sz w:val="28"/>
        </w:rPr>
        <w:t>Asesoría curricular y análisis técnico </w:t>
      </w:r>
      <w:r>
        <w:rPr>
          <w:sz w:val="24"/>
        </w:rPr>
        <w:t>Lic. Elvia Silva Beltrán</w:t>
      </w:r>
    </w:p>
    <w:p>
      <w:pPr>
        <w:pStyle w:val="Heading3"/>
        <w:spacing w:line="381" w:lineRule="auto" w:before="45"/>
        <w:ind w:left="2538" w:right="2541" w:firstLine="2"/>
        <w:jc w:val="center"/>
      </w:pPr>
      <w:r>
        <w:rPr/>
        <w:t>Lic. en Ed. Odilón González Flores Mtra. María del Pilar Reyes</w:t>
      </w:r>
      <w:r>
        <w:rPr>
          <w:spacing w:val="-15"/>
        </w:rPr>
        <w:t> </w:t>
      </w:r>
      <w:r>
        <w:rPr/>
        <w:t>Espinosa Mtro. Jorge Soto</w:t>
      </w:r>
      <w:r>
        <w:rPr>
          <w:spacing w:val="-11"/>
        </w:rPr>
        <w:t> </w:t>
      </w:r>
      <w:r>
        <w:rPr/>
        <w:t>Ortega</w:t>
      </w:r>
    </w:p>
    <w:p>
      <w:pPr>
        <w:spacing w:before="3"/>
        <w:ind w:left="816" w:right="817" w:firstLine="0"/>
        <w:jc w:val="center"/>
        <w:rPr>
          <w:sz w:val="24"/>
        </w:rPr>
      </w:pPr>
      <w:r>
        <w:rPr>
          <w:sz w:val="24"/>
        </w:rPr>
        <w:t>Psic. Ma. Del Rosario Pérez Ugalde</w:t>
      </w:r>
    </w:p>
    <w:p>
      <w:pPr>
        <w:spacing w:after="0"/>
        <w:jc w:val="center"/>
        <w:rPr>
          <w:sz w:val="24"/>
        </w:rPr>
        <w:sectPr>
          <w:pgSz w:w="12240" w:h="15840"/>
          <w:pgMar w:header="708" w:footer="1014" w:top="1700" w:bottom="1200" w:left="1600" w:right="1600"/>
        </w:sectPr>
      </w:pPr>
    </w:p>
    <w:p>
      <w:pPr>
        <w:pStyle w:val="BodyText"/>
        <w:spacing w:before="4"/>
        <w:rPr>
          <w:rFonts w:ascii="Times New Roman"/>
          <w:sz w:val="17"/>
        </w:rPr>
      </w:pPr>
    </w:p>
    <w:p>
      <w:pPr>
        <w:spacing w:after="0"/>
        <w:rPr>
          <w:rFonts w:ascii="Times New Roman"/>
          <w:sz w:val="17"/>
        </w:rPr>
        <w:sectPr>
          <w:headerReference w:type="default" r:id="rId9"/>
          <w:footerReference w:type="default" r:id="rId10"/>
          <w:pgSz w:w="12240" w:h="15840"/>
          <w:pgMar w:header="0" w:footer="0" w:top="1500" w:bottom="280" w:left="1720" w:right="1720"/>
        </w:sectPr>
      </w:pPr>
    </w:p>
    <w:p>
      <w:pPr>
        <w:pStyle w:val="BodyText"/>
        <w:spacing w:before="10"/>
        <w:rPr>
          <w:rFonts w:ascii="Times New Roman"/>
          <w:sz w:val="13"/>
        </w:rPr>
      </w:pPr>
    </w:p>
    <w:p>
      <w:pPr>
        <w:pStyle w:val="Heading1"/>
        <w:ind w:left="3387" w:right="3407"/>
        <w:jc w:val="center"/>
      </w:pPr>
      <w:r>
        <w:rPr/>
        <w:t>PRESENTACIÓN</w:t>
      </w:r>
    </w:p>
    <w:p>
      <w:pPr>
        <w:pStyle w:val="BodyText"/>
        <w:rPr>
          <w:b/>
          <w:sz w:val="28"/>
        </w:rPr>
      </w:pPr>
    </w:p>
    <w:p>
      <w:pPr>
        <w:spacing w:before="165"/>
        <w:ind w:left="5154" w:right="120" w:firstLine="367"/>
        <w:jc w:val="right"/>
        <w:rPr>
          <w:sz w:val="20"/>
        </w:rPr>
      </w:pPr>
      <w:r>
        <w:rPr>
          <w:sz w:val="20"/>
        </w:rPr>
        <w:t>Emprender un sendero para construir,</w:t>
      </w:r>
      <w:r>
        <w:rPr>
          <w:w w:val="99"/>
          <w:sz w:val="20"/>
        </w:rPr>
        <w:t> </w:t>
      </w:r>
      <w:r>
        <w:rPr>
          <w:sz w:val="20"/>
        </w:rPr>
        <w:t>compartir, consensuar y converger para el</w:t>
      </w:r>
      <w:r>
        <w:rPr>
          <w:w w:val="99"/>
          <w:sz w:val="20"/>
        </w:rPr>
        <w:t> </w:t>
      </w:r>
      <w:r>
        <w:rPr>
          <w:sz w:val="20"/>
        </w:rPr>
        <w:t>logro de una meta, es un desafío del</w:t>
      </w:r>
    </w:p>
    <w:p>
      <w:pPr>
        <w:spacing w:before="0"/>
        <w:ind w:left="0" w:right="119" w:firstLine="0"/>
        <w:jc w:val="right"/>
        <w:rPr>
          <w:sz w:val="20"/>
        </w:rPr>
      </w:pPr>
      <w:r>
        <w:rPr>
          <w:sz w:val="20"/>
        </w:rPr>
        <w:t>trabajo colegiado.</w:t>
      </w:r>
    </w:p>
    <w:p>
      <w:pPr>
        <w:pStyle w:val="Heading3"/>
        <w:spacing w:before="119"/>
        <w:ind w:right="115"/>
      </w:pPr>
      <w:r>
        <w:rPr/>
        <w:t>La Educación Superior es un factor de desarrollo humano que permite formar profesionistas en todas sus esferas –cognitiva, actitudinal y procedimental–,  lo  que contribuye a enfrentar los retos de la globalización, en este sentido, las instituciones de educación superior (IES) tienen la responsabilidad de proveer profesionistas capaces de responder a las expectativas de la sociedad, así como coadyuvar con oportunidad y calidad a  resolver  la  problemática  económica, social y política, para construir una sociedad con mejor calidad de vida y </w:t>
      </w:r>
      <w:r>
        <w:rPr>
          <w:spacing w:val="2"/>
        </w:rPr>
        <w:t>más </w:t>
      </w:r>
      <w:r>
        <w:rPr/>
        <w:t>segura para</w:t>
      </w:r>
      <w:r>
        <w:rPr>
          <w:spacing w:val="-5"/>
        </w:rPr>
        <w:t> </w:t>
      </w:r>
      <w:r>
        <w:rPr/>
        <w:t>todos.</w:t>
      </w:r>
    </w:p>
    <w:p>
      <w:pPr>
        <w:spacing w:before="120"/>
        <w:ind w:left="102" w:right="115" w:firstLine="0"/>
        <w:jc w:val="both"/>
        <w:rPr>
          <w:sz w:val="24"/>
        </w:rPr>
      </w:pPr>
      <w:r>
        <w:rPr>
          <w:sz w:val="24"/>
        </w:rPr>
        <w:t>En este contexto, la Universidad Autónoma del Estado de México (UAEM), establece como reto, en el Plan Rector de Desarrollo Institucional 2013-2017, formar capital humano con un alto grado de competitividad, razón por la cual es necesario consolidar las fortalezas, entre éstas, los programas educativos de calidad.</w:t>
      </w:r>
    </w:p>
    <w:p>
      <w:pPr>
        <w:spacing w:line="240" w:lineRule="auto" w:before="120"/>
        <w:ind w:left="102" w:right="118" w:firstLine="0"/>
        <w:jc w:val="both"/>
        <w:rPr>
          <w:sz w:val="24"/>
        </w:rPr>
      </w:pPr>
      <w:r>
        <w:rPr>
          <w:sz w:val="24"/>
        </w:rPr>
        <w:t>En esta vertiente la Facultad de Enfermería y Obstetricia debe estar acorde con estas premisas, por lo que consideró conveniente </w:t>
      </w:r>
      <w:r>
        <w:rPr>
          <w:i/>
          <w:sz w:val="24"/>
        </w:rPr>
        <w:t>Evaluar el Programa Educativo </w:t>
      </w:r>
      <w:r>
        <w:rPr>
          <w:i/>
          <w:sz w:val="24"/>
        </w:rPr>
        <w:t>de la Licenciatura en Enfermería (Currículum 2004)</w:t>
      </w:r>
      <w:r>
        <w:rPr>
          <w:sz w:val="24"/>
        </w:rPr>
        <w:t>, con el propósito de analizar y valorar su pertinencia y congruencia con las necesidades sociales y los avances científicos, marco que sirvió de referencia para determinar la conveniencia para reestructurarlo en relación a la prospectiva o a la construcción de escenarios pretendidos a corto, mediano y largo plazo, cuidando la direccionalidad de las políticas dictadas en materia de salud y educación, buscando un equilibrio entre la esencia de las instituciones educativas y las necesidades sociales e interinstitucionales, sin perder de vista con ello la filosofía que fortalece a las Instituciones de Educación Superior (IES).</w:t>
      </w:r>
    </w:p>
    <w:p>
      <w:pPr>
        <w:spacing w:before="120"/>
        <w:ind w:left="102" w:right="117" w:firstLine="0"/>
        <w:jc w:val="both"/>
        <w:rPr>
          <w:sz w:val="24"/>
        </w:rPr>
      </w:pPr>
      <w:r>
        <w:rPr>
          <w:sz w:val="24"/>
        </w:rPr>
        <w:t>La Facultad de Enfermería y Obstetricia tiene particular interés en la formación ética de sus alumnos, considerando que la enfermería se ha insertado en la globalización, situación que induce a la IES a insertarse en procesos de acreditación y reacreditación de programas de estudio con el propósito de ofrecer educación de calidad, que permite enfrentar grandes desafíos como la práctica cada vez más sofisticada y polivalente, en un contexto multidisciplinario, el desarrollo de la tecnología y sistemas de comunicación computarizados, los cambios epidemiológicos, el envejecimiento de la población, la aparición de nuevas enfermedades y el resurgimiento de otras que se pensaba estaban erradicadas.</w:t>
      </w:r>
    </w:p>
    <w:p>
      <w:pPr>
        <w:spacing w:before="120"/>
        <w:ind w:left="102" w:right="117" w:firstLine="0"/>
        <w:jc w:val="both"/>
        <w:rPr>
          <w:sz w:val="24"/>
        </w:rPr>
      </w:pPr>
      <w:r>
        <w:rPr>
          <w:sz w:val="24"/>
        </w:rPr>
        <w:t>De acuerdo a lo anterior, la formación de las futuras generaciones está dirigida a preparar  excelentes profesionistas de enfermería, con sensibilidad para tratar a</w:t>
      </w:r>
      <w:r>
        <w:rPr>
          <w:spacing w:val="51"/>
          <w:sz w:val="24"/>
        </w:rPr>
        <w:t> </w:t>
      </w:r>
      <w:r>
        <w:rPr>
          <w:sz w:val="24"/>
        </w:rPr>
        <w:t>la</w:t>
      </w:r>
    </w:p>
    <w:p>
      <w:pPr>
        <w:spacing w:after="0"/>
        <w:jc w:val="both"/>
        <w:rPr>
          <w:sz w:val="24"/>
        </w:rPr>
        <w:sectPr>
          <w:footerReference w:type="default" r:id="rId11"/>
          <w:pgSz w:w="12240" w:h="15840"/>
          <w:pgMar w:footer="951" w:header="0" w:top="1700" w:bottom="1140" w:left="1600" w:right="1580"/>
          <w:pgNumType w:start="7"/>
        </w:sectPr>
      </w:pPr>
    </w:p>
    <w:p>
      <w:pPr>
        <w:pStyle w:val="BodyText"/>
        <w:spacing w:before="7"/>
        <w:rPr>
          <w:sz w:val="13"/>
        </w:rPr>
      </w:pPr>
    </w:p>
    <w:p>
      <w:pPr>
        <w:spacing w:before="70"/>
        <w:ind w:left="102" w:right="121" w:firstLine="0"/>
        <w:jc w:val="both"/>
        <w:rPr>
          <w:sz w:val="24"/>
        </w:rPr>
      </w:pPr>
      <w:r>
        <w:rPr>
          <w:sz w:val="24"/>
        </w:rPr>
        <w:t>persona, familia y comunidad en las diferentes etapas de la vida y estados de salud o enfermedad en los diversos escenarios de desempeño, sin perder de vista el contexto sociocultural, el desarrollo de la capacidad de síntesis, análisis, pensamiento crítico y</w:t>
      </w:r>
      <w:r>
        <w:rPr>
          <w:spacing w:val="-12"/>
          <w:sz w:val="24"/>
        </w:rPr>
        <w:t> </w:t>
      </w:r>
      <w:r>
        <w:rPr>
          <w:sz w:val="24"/>
        </w:rPr>
        <w:t>comunicación.</w:t>
      </w:r>
    </w:p>
    <w:p>
      <w:pPr>
        <w:spacing w:line="240" w:lineRule="auto" w:before="120"/>
        <w:ind w:left="102" w:right="116" w:firstLine="0"/>
        <w:jc w:val="both"/>
        <w:rPr>
          <w:sz w:val="24"/>
        </w:rPr>
      </w:pPr>
      <w:r>
        <w:rPr>
          <w:sz w:val="24"/>
        </w:rPr>
        <w:t>Es importante destacar que a partir de un esfuerzo colectivo, con un enfoque crítico, visionario y consensuado, los integrantes del comité curricular, mediante el trabajo colegiado, aportaron los fundamentos y estrategias para generar el plan de estudios que se expone a continuación, en aras de dar respuesta a la formación del personal de enfermería, que en un futuro cercano se insertarán al ámbito laboral, dando respuesta, oportuna y eficiente, a las demandas de </w:t>
      </w:r>
      <w:r>
        <w:rPr>
          <w:i/>
          <w:sz w:val="24"/>
        </w:rPr>
        <w:t>cuidado </w:t>
      </w:r>
      <w:r>
        <w:rPr>
          <w:i/>
          <w:sz w:val="24"/>
        </w:rPr>
        <w:t>profesional</w:t>
      </w:r>
      <w:r>
        <w:rPr>
          <w:sz w:val="24"/>
        </w:rPr>
        <w:t>, objeto epistémico de la profesión de Enfermería.</w:t>
      </w:r>
    </w:p>
    <w:p>
      <w:pPr>
        <w:pStyle w:val="BodyText"/>
        <w:rPr>
          <w:sz w:val="24"/>
        </w:rPr>
      </w:pPr>
    </w:p>
    <w:p>
      <w:pPr>
        <w:pStyle w:val="BodyText"/>
        <w:spacing w:before="2"/>
        <w:rPr>
          <w:sz w:val="19"/>
        </w:rPr>
      </w:pPr>
    </w:p>
    <w:p>
      <w:pPr>
        <w:pStyle w:val="BodyText"/>
        <w:ind w:right="122"/>
        <w:jc w:val="right"/>
      </w:pPr>
      <w:r>
        <w:rPr/>
        <w:t>Ciudad Universitaria. Toluca, México.</w:t>
      </w:r>
    </w:p>
    <w:p>
      <w:pPr>
        <w:pStyle w:val="BodyText"/>
        <w:spacing w:before="59"/>
        <w:ind w:right="116"/>
        <w:jc w:val="right"/>
      </w:pPr>
      <w:r>
        <w:rPr/>
        <w:t>Diciembre 2014.</w:t>
      </w:r>
    </w:p>
    <w:p>
      <w:pPr>
        <w:spacing w:after="0"/>
        <w:jc w:val="right"/>
        <w:sectPr>
          <w:pgSz w:w="12240" w:h="15840"/>
          <w:pgMar w:header="0" w:footer="951" w:top="1700" w:bottom="1200" w:left="1600" w:right="1580"/>
        </w:sectPr>
      </w:pPr>
    </w:p>
    <w:p>
      <w:pPr>
        <w:pStyle w:val="BodyText"/>
        <w:spacing w:before="1"/>
        <w:rPr>
          <w:sz w:val="14"/>
        </w:rPr>
      </w:pPr>
    </w:p>
    <w:p>
      <w:pPr>
        <w:pStyle w:val="Heading1"/>
        <w:ind w:left="3839" w:right="3838"/>
        <w:jc w:val="center"/>
      </w:pPr>
      <w:r>
        <w:rPr/>
        <w:t>ÍNDICE</w:t>
      </w:r>
    </w:p>
    <w:p>
      <w:pPr>
        <w:pStyle w:val="BodyText"/>
        <w:rPr>
          <w:b/>
          <w:sz w:val="20"/>
        </w:rPr>
      </w:pPr>
    </w:p>
    <w:p>
      <w:pPr>
        <w:pStyle w:val="BodyText"/>
        <w:spacing w:before="10"/>
        <w:rPr>
          <w:b/>
          <w:sz w:val="11"/>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278"/>
        <w:gridCol w:w="1026"/>
      </w:tblGrid>
      <w:tr>
        <w:trPr>
          <w:trHeight w:val="292" w:hRule="exact"/>
        </w:trPr>
        <w:tc>
          <w:tcPr>
            <w:tcW w:w="8278" w:type="dxa"/>
            <w:tcBorders>
              <w:bottom w:val="single" w:sz="2" w:space="0" w:color="000000"/>
            </w:tcBorders>
          </w:tcPr>
          <w:p>
            <w:pPr/>
          </w:p>
        </w:tc>
        <w:tc>
          <w:tcPr>
            <w:tcW w:w="1026" w:type="dxa"/>
            <w:tcBorders>
              <w:bottom w:val="single" w:sz="2" w:space="0" w:color="000000"/>
            </w:tcBorders>
          </w:tcPr>
          <w:p>
            <w:pPr>
              <w:pStyle w:val="TableParagraph"/>
              <w:spacing w:line="226" w:lineRule="exact"/>
              <w:ind w:right="404"/>
              <w:jc w:val="right"/>
              <w:rPr>
                <w:b/>
                <w:sz w:val="22"/>
              </w:rPr>
            </w:pPr>
            <w:r>
              <w:rPr>
                <w:b/>
                <w:sz w:val="22"/>
              </w:rPr>
              <w:t>Pág.</w:t>
            </w:r>
          </w:p>
        </w:tc>
      </w:tr>
      <w:tr>
        <w:trPr>
          <w:trHeight w:val="379" w:hRule="exact"/>
        </w:trPr>
        <w:tc>
          <w:tcPr>
            <w:tcW w:w="8278" w:type="dxa"/>
            <w:tcBorders>
              <w:top w:val="single" w:sz="2" w:space="0" w:color="000000"/>
              <w:bottom w:val="single" w:sz="2" w:space="0" w:color="000000"/>
            </w:tcBorders>
          </w:tcPr>
          <w:p>
            <w:pPr>
              <w:pStyle w:val="TableParagraph"/>
              <w:spacing w:before="55"/>
              <w:ind w:left="122" w:right="20"/>
              <w:rPr>
                <w:b/>
                <w:sz w:val="22"/>
              </w:rPr>
            </w:pPr>
            <w:r>
              <w:rPr>
                <w:b/>
                <w:sz w:val="22"/>
              </w:rPr>
              <w:t>I. DIAGNÓSTICO CURRICULAR DE LA LICENCIATURA EN ENFERMERÍA</w:t>
            </w:r>
          </w:p>
        </w:tc>
        <w:tc>
          <w:tcPr>
            <w:tcW w:w="1026" w:type="dxa"/>
            <w:tcBorders>
              <w:top w:val="single" w:sz="2" w:space="0" w:color="000000"/>
              <w:bottom w:val="single" w:sz="2" w:space="0" w:color="000000"/>
            </w:tcBorders>
          </w:tcPr>
          <w:p>
            <w:pPr>
              <w:pStyle w:val="TableParagraph"/>
              <w:spacing w:before="57"/>
              <w:ind w:right="463"/>
              <w:jc w:val="right"/>
              <w:rPr>
                <w:sz w:val="22"/>
              </w:rPr>
            </w:pPr>
            <w:r>
              <w:rPr>
                <w:sz w:val="22"/>
              </w:rPr>
              <w:t>13</w:t>
            </w:r>
          </w:p>
        </w:tc>
      </w:tr>
      <w:tr>
        <w:trPr>
          <w:trHeight w:val="377" w:hRule="exact"/>
        </w:trPr>
        <w:tc>
          <w:tcPr>
            <w:tcW w:w="8278" w:type="dxa"/>
            <w:tcBorders>
              <w:top w:val="single" w:sz="2" w:space="0" w:color="000000"/>
              <w:bottom w:val="single" w:sz="2" w:space="0" w:color="000000"/>
            </w:tcBorders>
          </w:tcPr>
          <w:p>
            <w:pPr>
              <w:pStyle w:val="TableParagraph"/>
              <w:spacing w:before="55"/>
              <w:ind w:left="122" w:right="20"/>
              <w:rPr>
                <w:b/>
                <w:sz w:val="22"/>
              </w:rPr>
            </w:pPr>
            <w:r>
              <w:rPr>
                <w:b/>
                <w:sz w:val="22"/>
              </w:rPr>
              <w:t>II. MODELO DE FORMACIÓN PROFESIONAL</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102</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2.1 Características del currículo profesional</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102</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2.2 Conceptuación de la profesión</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103</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2.3 Perfil de ingreso</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108</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2.4 Perfil de egreso</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110</w:t>
            </w:r>
          </w:p>
        </w:tc>
      </w:tr>
      <w:tr>
        <w:trPr>
          <w:trHeight w:val="379" w:hRule="exact"/>
        </w:trPr>
        <w:tc>
          <w:tcPr>
            <w:tcW w:w="8278" w:type="dxa"/>
            <w:tcBorders>
              <w:top w:val="single" w:sz="2" w:space="0" w:color="000000"/>
              <w:bottom w:val="single" w:sz="2" w:space="0" w:color="000000"/>
            </w:tcBorders>
          </w:tcPr>
          <w:p>
            <w:pPr>
              <w:pStyle w:val="TableParagraph"/>
              <w:spacing w:before="57"/>
              <w:ind w:left="842" w:right="20"/>
              <w:rPr>
                <w:sz w:val="22"/>
              </w:rPr>
            </w:pPr>
            <w:r>
              <w:rPr>
                <w:sz w:val="22"/>
              </w:rPr>
              <w:t>2.4.1 Funciones y tareas profesionales que desarrollará el egresado</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110</w:t>
            </w:r>
          </w:p>
        </w:tc>
      </w:tr>
      <w:tr>
        <w:trPr>
          <w:trHeight w:val="631" w:hRule="exact"/>
        </w:trPr>
        <w:tc>
          <w:tcPr>
            <w:tcW w:w="8278" w:type="dxa"/>
            <w:tcBorders>
              <w:top w:val="single" w:sz="2" w:space="0" w:color="000000"/>
              <w:bottom w:val="single" w:sz="2" w:space="0" w:color="000000"/>
            </w:tcBorders>
          </w:tcPr>
          <w:p>
            <w:pPr>
              <w:pStyle w:val="TableParagraph"/>
              <w:spacing w:before="57"/>
              <w:ind w:left="842" w:right="20"/>
              <w:rPr>
                <w:sz w:val="22"/>
              </w:rPr>
            </w:pPr>
            <w:r>
              <w:rPr>
                <w:sz w:val="22"/>
              </w:rPr>
              <w:t>2.4.2 Competencias requeridas para el desempeño de las funciones y tareas como profesional universitario</w:t>
            </w:r>
          </w:p>
        </w:tc>
        <w:tc>
          <w:tcPr>
            <w:tcW w:w="1026" w:type="dxa"/>
            <w:tcBorders>
              <w:top w:val="single" w:sz="2" w:space="0" w:color="000000"/>
              <w:bottom w:val="single" w:sz="2" w:space="0" w:color="000000"/>
            </w:tcBorders>
          </w:tcPr>
          <w:p>
            <w:pPr>
              <w:pStyle w:val="TableParagraph"/>
              <w:spacing w:before="185"/>
              <w:ind w:right="401"/>
              <w:jc w:val="right"/>
              <w:rPr>
                <w:sz w:val="22"/>
              </w:rPr>
            </w:pPr>
            <w:r>
              <w:rPr>
                <w:sz w:val="22"/>
              </w:rPr>
              <w:t>112</w:t>
            </w:r>
          </w:p>
        </w:tc>
      </w:tr>
      <w:tr>
        <w:trPr>
          <w:trHeight w:val="377" w:hRule="exact"/>
        </w:trPr>
        <w:tc>
          <w:tcPr>
            <w:tcW w:w="8278" w:type="dxa"/>
            <w:tcBorders>
              <w:top w:val="single" w:sz="2" w:space="0" w:color="000000"/>
              <w:bottom w:val="single" w:sz="2" w:space="0" w:color="000000"/>
            </w:tcBorders>
          </w:tcPr>
          <w:p>
            <w:pPr>
              <w:pStyle w:val="TableParagraph"/>
              <w:spacing w:before="57"/>
              <w:ind w:right="574"/>
              <w:jc w:val="right"/>
              <w:rPr>
                <w:sz w:val="22"/>
              </w:rPr>
            </w:pPr>
            <w:r>
              <w:rPr>
                <w:sz w:val="22"/>
              </w:rPr>
              <w:t>2.4.3 Instrumentos y equipo que utilizará en el desempeño profesional</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113</w:t>
            </w:r>
          </w:p>
        </w:tc>
      </w:tr>
      <w:tr>
        <w:trPr>
          <w:trHeight w:val="631" w:hRule="exact"/>
        </w:trPr>
        <w:tc>
          <w:tcPr>
            <w:tcW w:w="8278" w:type="dxa"/>
            <w:tcBorders>
              <w:top w:val="single" w:sz="2" w:space="0" w:color="000000"/>
              <w:bottom w:val="single" w:sz="2" w:space="0" w:color="000000"/>
            </w:tcBorders>
          </w:tcPr>
          <w:p>
            <w:pPr>
              <w:pStyle w:val="TableParagraph"/>
              <w:spacing w:before="57"/>
              <w:ind w:left="842" w:right="20"/>
              <w:rPr>
                <w:sz w:val="22"/>
              </w:rPr>
            </w:pPr>
            <w:r>
              <w:rPr>
                <w:sz w:val="22"/>
              </w:rPr>
              <w:t>2.4.4 Sectores sociales y productivos donde se inserta el ejercicio profesional</w:t>
            </w:r>
          </w:p>
        </w:tc>
        <w:tc>
          <w:tcPr>
            <w:tcW w:w="1026" w:type="dxa"/>
            <w:tcBorders>
              <w:top w:val="single" w:sz="2" w:space="0" w:color="000000"/>
              <w:bottom w:val="single" w:sz="2" w:space="0" w:color="000000"/>
            </w:tcBorders>
          </w:tcPr>
          <w:p>
            <w:pPr>
              <w:pStyle w:val="TableParagraph"/>
              <w:spacing w:before="185"/>
              <w:ind w:right="401"/>
              <w:jc w:val="right"/>
              <w:rPr>
                <w:sz w:val="22"/>
              </w:rPr>
            </w:pPr>
            <w:r>
              <w:rPr>
                <w:sz w:val="22"/>
              </w:rPr>
              <w:t>114</w:t>
            </w:r>
          </w:p>
        </w:tc>
      </w:tr>
      <w:tr>
        <w:trPr>
          <w:trHeight w:val="379" w:hRule="exact"/>
        </w:trPr>
        <w:tc>
          <w:tcPr>
            <w:tcW w:w="8278" w:type="dxa"/>
            <w:tcBorders>
              <w:top w:val="single" w:sz="2" w:space="0" w:color="000000"/>
              <w:bottom w:val="single" w:sz="2" w:space="0" w:color="000000"/>
            </w:tcBorders>
          </w:tcPr>
          <w:p>
            <w:pPr>
              <w:pStyle w:val="TableParagraph"/>
              <w:spacing w:before="57"/>
              <w:ind w:right="607"/>
              <w:jc w:val="right"/>
              <w:rPr>
                <w:sz w:val="22"/>
              </w:rPr>
            </w:pPr>
            <w:r>
              <w:rPr>
                <w:sz w:val="22"/>
              </w:rPr>
              <w:t>2.4.5 Necesidades o problemas que contribuirá a satisfacer o resolver</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114</w:t>
            </w:r>
          </w:p>
        </w:tc>
      </w:tr>
      <w:tr>
        <w:trPr>
          <w:trHeight w:val="377" w:hRule="exact"/>
        </w:trPr>
        <w:tc>
          <w:tcPr>
            <w:tcW w:w="8278" w:type="dxa"/>
            <w:tcBorders>
              <w:top w:val="single" w:sz="2" w:space="0" w:color="000000"/>
              <w:bottom w:val="single" w:sz="2" w:space="0" w:color="000000"/>
            </w:tcBorders>
          </w:tcPr>
          <w:p>
            <w:pPr>
              <w:pStyle w:val="TableParagraph"/>
              <w:spacing w:before="57"/>
              <w:ind w:left="859" w:right="20"/>
              <w:rPr>
                <w:sz w:val="22"/>
              </w:rPr>
            </w:pPr>
            <w:r>
              <w:rPr>
                <w:sz w:val="22"/>
              </w:rPr>
              <w:t>2.4.6 Ámbitos de intervención profesional</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117</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2.5 Objetivos del programa educativo</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118</w:t>
            </w:r>
          </w:p>
        </w:tc>
      </w:tr>
      <w:tr>
        <w:trPr>
          <w:trHeight w:val="377" w:hRule="exact"/>
        </w:trPr>
        <w:tc>
          <w:tcPr>
            <w:tcW w:w="8278" w:type="dxa"/>
            <w:tcBorders>
              <w:top w:val="single" w:sz="2" w:space="0" w:color="000000"/>
              <w:bottom w:val="single" w:sz="2" w:space="0" w:color="000000"/>
            </w:tcBorders>
          </w:tcPr>
          <w:p>
            <w:pPr>
              <w:pStyle w:val="TableParagraph"/>
              <w:spacing w:before="55"/>
              <w:ind w:left="122" w:right="20"/>
              <w:rPr>
                <w:b/>
                <w:sz w:val="22"/>
              </w:rPr>
            </w:pPr>
            <w:r>
              <w:rPr>
                <w:b/>
                <w:sz w:val="22"/>
              </w:rPr>
              <w:t>III. PLAN DE ESTUDIOS</w:t>
            </w:r>
          </w:p>
        </w:tc>
        <w:tc>
          <w:tcPr>
            <w:tcW w:w="1026" w:type="dxa"/>
            <w:tcBorders>
              <w:top w:val="single" w:sz="2" w:space="0" w:color="000000"/>
              <w:bottom w:val="single" w:sz="2" w:space="0" w:color="000000"/>
            </w:tcBorders>
          </w:tcPr>
          <w:p>
            <w:pPr>
              <w:pStyle w:val="TableParagraph"/>
              <w:spacing w:before="58"/>
              <w:ind w:right="401"/>
              <w:jc w:val="right"/>
              <w:rPr>
                <w:sz w:val="22"/>
              </w:rPr>
            </w:pPr>
            <w:r>
              <w:rPr>
                <w:sz w:val="22"/>
              </w:rPr>
              <w:t>120</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3.1 Objetivos de aprendizaje</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120</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3.2 Contenidos de aprendizaje</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135</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3.3 Estructura y organización del plan de estudios</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138</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3.4 Resumen de la estructura y organización del plan de estudios</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144</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3.5 Distribución en periodos escolares</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146</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3.6 Reglas de operación para administrar el plan de estudios</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150</w:t>
            </w:r>
          </w:p>
        </w:tc>
      </w:tr>
      <w:tr>
        <w:trPr>
          <w:trHeight w:val="379"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3.7 Formación común</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152</w:t>
            </w:r>
          </w:p>
        </w:tc>
      </w:tr>
      <w:tr>
        <w:trPr>
          <w:trHeight w:val="377" w:hRule="exact"/>
        </w:trPr>
        <w:tc>
          <w:tcPr>
            <w:tcW w:w="8278" w:type="dxa"/>
            <w:tcBorders>
              <w:top w:val="single" w:sz="2" w:space="0" w:color="000000"/>
              <w:bottom w:val="single" w:sz="2" w:space="0" w:color="000000"/>
            </w:tcBorders>
          </w:tcPr>
          <w:p>
            <w:pPr>
              <w:pStyle w:val="TableParagraph"/>
              <w:spacing w:before="57"/>
              <w:ind w:left="482" w:right="20"/>
              <w:rPr>
                <w:sz w:val="22"/>
              </w:rPr>
            </w:pPr>
            <w:r>
              <w:rPr>
                <w:sz w:val="22"/>
              </w:rPr>
              <w:t>3.8 Formación equivalente</w:t>
            </w:r>
          </w:p>
        </w:tc>
        <w:tc>
          <w:tcPr>
            <w:tcW w:w="1026" w:type="dxa"/>
            <w:tcBorders>
              <w:top w:val="single" w:sz="2" w:space="0" w:color="000000"/>
              <w:bottom w:val="single" w:sz="2" w:space="0" w:color="000000"/>
            </w:tcBorders>
          </w:tcPr>
          <w:p>
            <w:pPr>
              <w:pStyle w:val="TableParagraph"/>
              <w:spacing w:before="57"/>
              <w:ind w:right="401"/>
              <w:jc w:val="right"/>
              <w:rPr>
                <w:sz w:val="22"/>
              </w:rPr>
            </w:pPr>
            <w:r>
              <w:rPr>
                <w:sz w:val="22"/>
              </w:rPr>
              <w:t>154</w:t>
            </w:r>
          </w:p>
        </w:tc>
      </w:tr>
      <w:tr>
        <w:trPr>
          <w:trHeight w:val="377" w:hRule="exact"/>
        </w:trPr>
        <w:tc>
          <w:tcPr>
            <w:tcW w:w="8278" w:type="dxa"/>
            <w:tcBorders>
              <w:top w:val="single" w:sz="2" w:space="0" w:color="000000"/>
              <w:bottom w:val="single" w:sz="2" w:space="0" w:color="000000"/>
            </w:tcBorders>
          </w:tcPr>
          <w:p>
            <w:pPr>
              <w:pStyle w:val="TableParagraph"/>
              <w:spacing w:before="58"/>
              <w:ind w:left="482" w:right="20"/>
              <w:rPr>
                <w:sz w:val="22"/>
              </w:rPr>
            </w:pPr>
            <w:r>
              <w:rPr>
                <w:sz w:val="22"/>
              </w:rPr>
              <w:t>3.9 Mapa curricular</w:t>
            </w:r>
          </w:p>
        </w:tc>
        <w:tc>
          <w:tcPr>
            <w:tcW w:w="1026" w:type="dxa"/>
            <w:tcBorders>
              <w:top w:val="single" w:sz="2" w:space="0" w:color="000000"/>
              <w:bottom w:val="single" w:sz="2" w:space="0" w:color="000000"/>
            </w:tcBorders>
          </w:tcPr>
          <w:p>
            <w:pPr>
              <w:pStyle w:val="TableParagraph"/>
              <w:spacing w:before="58"/>
              <w:ind w:right="401"/>
              <w:jc w:val="right"/>
              <w:rPr>
                <w:sz w:val="22"/>
              </w:rPr>
            </w:pPr>
            <w:r>
              <w:rPr>
                <w:sz w:val="22"/>
              </w:rPr>
              <w:t>155</w:t>
            </w:r>
          </w:p>
        </w:tc>
      </w:tr>
      <w:tr>
        <w:trPr>
          <w:trHeight w:val="379" w:hRule="exact"/>
        </w:trPr>
        <w:tc>
          <w:tcPr>
            <w:tcW w:w="8278" w:type="dxa"/>
            <w:tcBorders>
              <w:top w:val="single" w:sz="2" w:space="0" w:color="000000"/>
              <w:bottom w:val="single" w:sz="2" w:space="0" w:color="000000"/>
            </w:tcBorders>
          </w:tcPr>
          <w:p>
            <w:pPr>
              <w:pStyle w:val="TableParagraph"/>
              <w:spacing w:before="60"/>
              <w:ind w:left="482" w:right="20"/>
              <w:rPr>
                <w:sz w:val="22"/>
              </w:rPr>
            </w:pPr>
            <w:r>
              <w:rPr>
                <w:sz w:val="22"/>
              </w:rPr>
              <w:t>3.10 Tabla de equivalencia para desplazamiento</w:t>
            </w:r>
          </w:p>
        </w:tc>
        <w:tc>
          <w:tcPr>
            <w:tcW w:w="1026" w:type="dxa"/>
            <w:tcBorders>
              <w:top w:val="single" w:sz="2" w:space="0" w:color="000000"/>
              <w:bottom w:val="single" w:sz="2" w:space="0" w:color="000000"/>
            </w:tcBorders>
          </w:tcPr>
          <w:p>
            <w:pPr>
              <w:pStyle w:val="TableParagraph"/>
              <w:spacing w:before="60"/>
              <w:ind w:right="401"/>
              <w:jc w:val="right"/>
              <w:rPr>
                <w:sz w:val="22"/>
              </w:rPr>
            </w:pPr>
            <w:r>
              <w:rPr>
                <w:sz w:val="22"/>
              </w:rPr>
              <w:t>157</w:t>
            </w:r>
          </w:p>
        </w:tc>
      </w:tr>
    </w:tbl>
    <w:p>
      <w:pPr>
        <w:spacing w:after="0"/>
        <w:jc w:val="right"/>
        <w:rPr>
          <w:sz w:val="22"/>
        </w:rPr>
        <w:sectPr>
          <w:pgSz w:w="12240" w:h="15840"/>
          <w:pgMar w:header="0" w:footer="951" w:top="1700" w:bottom="1200" w:left="1360" w:right="1360"/>
        </w:sectPr>
      </w:pPr>
    </w:p>
    <w:p>
      <w:pPr>
        <w:pStyle w:val="BodyText"/>
        <w:rPr>
          <w:rFonts w:ascii="Times New Roman"/>
          <w:sz w:val="20"/>
        </w:rPr>
      </w:pPr>
    </w:p>
    <w:p>
      <w:pPr>
        <w:pStyle w:val="BodyText"/>
        <w:spacing w:before="3"/>
        <w:rPr>
          <w:rFonts w:ascii="Times New Roman"/>
          <w:sz w:val="27"/>
        </w:r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976"/>
        <w:gridCol w:w="1347"/>
      </w:tblGrid>
      <w:tr>
        <w:trPr>
          <w:trHeight w:val="292" w:hRule="exact"/>
        </w:trPr>
        <w:tc>
          <w:tcPr>
            <w:tcW w:w="7976" w:type="dxa"/>
            <w:tcBorders>
              <w:bottom w:val="single" w:sz="2" w:space="0" w:color="000000"/>
            </w:tcBorders>
          </w:tcPr>
          <w:p>
            <w:pPr/>
          </w:p>
        </w:tc>
        <w:tc>
          <w:tcPr>
            <w:tcW w:w="1347" w:type="dxa"/>
            <w:tcBorders>
              <w:bottom w:val="single" w:sz="2" w:space="0" w:color="000000"/>
            </w:tcBorders>
          </w:tcPr>
          <w:p>
            <w:pPr>
              <w:pStyle w:val="TableParagraph"/>
              <w:spacing w:line="226" w:lineRule="exact"/>
              <w:ind w:right="589"/>
              <w:jc w:val="right"/>
              <w:rPr>
                <w:b/>
                <w:sz w:val="22"/>
              </w:rPr>
            </w:pPr>
            <w:r>
              <w:rPr>
                <w:b/>
                <w:sz w:val="22"/>
              </w:rPr>
              <w:t>Pág.</w:t>
            </w:r>
          </w:p>
        </w:tc>
      </w:tr>
      <w:tr>
        <w:trPr>
          <w:trHeight w:val="470" w:hRule="exact"/>
        </w:trPr>
        <w:tc>
          <w:tcPr>
            <w:tcW w:w="7976" w:type="dxa"/>
            <w:tcBorders>
              <w:top w:val="single" w:sz="2" w:space="0" w:color="000000"/>
              <w:bottom w:val="single" w:sz="2" w:space="0" w:color="000000"/>
            </w:tcBorders>
          </w:tcPr>
          <w:p>
            <w:pPr>
              <w:pStyle w:val="TableParagraph"/>
              <w:spacing w:before="101"/>
              <w:ind w:left="122" w:right="595"/>
              <w:rPr>
                <w:b/>
                <w:sz w:val="22"/>
              </w:rPr>
            </w:pPr>
            <w:r>
              <w:rPr>
                <w:b/>
                <w:sz w:val="22"/>
              </w:rPr>
              <w:t>IV. MODELO EDUCATIVO</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160</w:t>
            </w:r>
          </w:p>
        </w:tc>
      </w:tr>
      <w:tr>
        <w:trPr>
          <w:trHeight w:val="470" w:hRule="exact"/>
        </w:trPr>
        <w:tc>
          <w:tcPr>
            <w:tcW w:w="7976" w:type="dxa"/>
            <w:tcBorders>
              <w:top w:val="single" w:sz="2" w:space="0" w:color="000000"/>
              <w:bottom w:val="single" w:sz="2" w:space="0" w:color="000000"/>
            </w:tcBorders>
          </w:tcPr>
          <w:p>
            <w:pPr>
              <w:pStyle w:val="TableParagraph"/>
              <w:spacing w:before="103"/>
              <w:ind w:left="482" w:right="595"/>
              <w:rPr>
                <w:sz w:val="22"/>
              </w:rPr>
            </w:pPr>
            <w:r>
              <w:rPr>
                <w:sz w:val="22"/>
              </w:rPr>
              <w:t>4.1 Modalidad educativa y sistema de administración de la enseñanza</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160</w:t>
            </w:r>
          </w:p>
        </w:tc>
      </w:tr>
      <w:tr>
        <w:trPr>
          <w:trHeight w:val="631" w:hRule="exact"/>
        </w:trPr>
        <w:tc>
          <w:tcPr>
            <w:tcW w:w="7976" w:type="dxa"/>
            <w:tcBorders>
              <w:top w:val="single" w:sz="2" w:space="0" w:color="000000"/>
              <w:bottom w:val="single" w:sz="2" w:space="0" w:color="000000"/>
            </w:tcBorders>
          </w:tcPr>
          <w:p>
            <w:pPr>
              <w:pStyle w:val="TableParagraph"/>
              <w:spacing w:before="57"/>
              <w:ind w:left="463" w:right="595"/>
              <w:rPr>
                <w:sz w:val="22"/>
              </w:rPr>
            </w:pPr>
            <w:r>
              <w:rPr>
                <w:sz w:val="22"/>
              </w:rPr>
              <w:t>4.2 Principios del aprendizaje, métodos de enseñanza y estrategias de aprendizaje</w:t>
            </w:r>
          </w:p>
        </w:tc>
        <w:tc>
          <w:tcPr>
            <w:tcW w:w="1347" w:type="dxa"/>
            <w:tcBorders>
              <w:top w:val="single" w:sz="2" w:space="0" w:color="000000"/>
              <w:bottom w:val="single" w:sz="2" w:space="0" w:color="000000"/>
            </w:tcBorders>
          </w:tcPr>
          <w:p>
            <w:pPr>
              <w:pStyle w:val="TableParagraph"/>
              <w:spacing w:before="182"/>
              <w:ind w:right="581"/>
              <w:jc w:val="right"/>
              <w:rPr>
                <w:sz w:val="22"/>
              </w:rPr>
            </w:pPr>
            <w:r>
              <w:rPr>
                <w:sz w:val="22"/>
              </w:rPr>
              <w:t>160</w:t>
            </w:r>
          </w:p>
        </w:tc>
      </w:tr>
      <w:tr>
        <w:trPr>
          <w:trHeight w:val="629" w:hRule="exact"/>
        </w:trPr>
        <w:tc>
          <w:tcPr>
            <w:tcW w:w="7976" w:type="dxa"/>
            <w:tcBorders>
              <w:top w:val="single" w:sz="2" w:space="0" w:color="000000"/>
              <w:bottom w:val="single" w:sz="2" w:space="0" w:color="000000"/>
            </w:tcBorders>
          </w:tcPr>
          <w:p>
            <w:pPr>
              <w:pStyle w:val="TableParagraph"/>
              <w:spacing w:before="57"/>
              <w:ind w:left="463" w:right="596"/>
              <w:rPr>
                <w:sz w:val="22"/>
              </w:rPr>
            </w:pPr>
            <w:r>
              <w:rPr>
                <w:sz w:val="22"/>
              </w:rPr>
              <w:t>4.3 Competencias, docentes y disciplinarias, como profesores, tutores, asesores y diseñadores de materiales didácticos</w:t>
            </w:r>
          </w:p>
        </w:tc>
        <w:tc>
          <w:tcPr>
            <w:tcW w:w="1347" w:type="dxa"/>
            <w:tcBorders>
              <w:top w:val="single" w:sz="2" w:space="0" w:color="000000"/>
              <w:bottom w:val="single" w:sz="2" w:space="0" w:color="000000"/>
            </w:tcBorders>
          </w:tcPr>
          <w:p>
            <w:pPr>
              <w:pStyle w:val="TableParagraph"/>
              <w:spacing w:before="182"/>
              <w:ind w:right="581"/>
              <w:jc w:val="right"/>
              <w:rPr>
                <w:sz w:val="22"/>
              </w:rPr>
            </w:pPr>
            <w:r>
              <w:rPr>
                <w:sz w:val="22"/>
              </w:rPr>
              <w:t>164</w:t>
            </w:r>
          </w:p>
        </w:tc>
      </w:tr>
      <w:tr>
        <w:trPr>
          <w:trHeight w:val="632" w:hRule="exact"/>
        </w:trPr>
        <w:tc>
          <w:tcPr>
            <w:tcW w:w="7976" w:type="dxa"/>
            <w:tcBorders>
              <w:top w:val="single" w:sz="2" w:space="0" w:color="000000"/>
              <w:bottom w:val="single" w:sz="2" w:space="0" w:color="000000"/>
            </w:tcBorders>
          </w:tcPr>
          <w:p>
            <w:pPr>
              <w:pStyle w:val="TableParagraph"/>
              <w:spacing w:before="60"/>
              <w:ind w:left="463" w:right="620"/>
              <w:rPr>
                <w:sz w:val="22"/>
              </w:rPr>
            </w:pPr>
            <w:r>
              <w:rPr>
                <w:sz w:val="22"/>
              </w:rPr>
              <w:t>4.4. Instalaciones y equipamiento necesarios para la formación teórico práctica</w:t>
            </w:r>
          </w:p>
        </w:tc>
        <w:tc>
          <w:tcPr>
            <w:tcW w:w="1347" w:type="dxa"/>
            <w:tcBorders>
              <w:top w:val="single" w:sz="2" w:space="0" w:color="000000"/>
              <w:bottom w:val="single" w:sz="2" w:space="0" w:color="000000"/>
            </w:tcBorders>
          </w:tcPr>
          <w:p>
            <w:pPr>
              <w:pStyle w:val="TableParagraph"/>
              <w:spacing w:before="185"/>
              <w:ind w:right="581"/>
              <w:jc w:val="right"/>
              <w:rPr>
                <w:sz w:val="22"/>
              </w:rPr>
            </w:pPr>
            <w:r>
              <w:rPr>
                <w:sz w:val="22"/>
              </w:rPr>
              <w:t>165</w:t>
            </w:r>
          </w:p>
        </w:tc>
      </w:tr>
      <w:tr>
        <w:trPr>
          <w:trHeight w:val="631" w:hRule="exact"/>
        </w:trPr>
        <w:tc>
          <w:tcPr>
            <w:tcW w:w="7976" w:type="dxa"/>
            <w:tcBorders>
              <w:top w:val="single" w:sz="2" w:space="0" w:color="000000"/>
              <w:bottom w:val="single" w:sz="2" w:space="0" w:color="000000"/>
            </w:tcBorders>
          </w:tcPr>
          <w:p>
            <w:pPr>
              <w:pStyle w:val="TableParagraph"/>
              <w:spacing w:before="57"/>
              <w:ind w:left="463" w:right="375"/>
              <w:rPr>
                <w:sz w:val="22"/>
              </w:rPr>
            </w:pPr>
            <w:r>
              <w:rPr>
                <w:sz w:val="22"/>
              </w:rPr>
              <w:t>4.5 Otros escenarios de aprendizaje de necesaria previsión por convenio institucional</w:t>
            </w:r>
          </w:p>
        </w:tc>
        <w:tc>
          <w:tcPr>
            <w:tcW w:w="1347" w:type="dxa"/>
            <w:tcBorders>
              <w:top w:val="single" w:sz="2" w:space="0" w:color="000000"/>
              <w:bottom w:val="single" w:sz="2" w:space="0" w:color="000000"/>
            </w:tcBorders>
          </w:tcPr>
          <w:p>
            <w:pPr>
              <w:pStyle w:val="TableParagraph"/>
              <w:spacing w:before="185"/>
              <w:ind w:right="581"/>
              <w:jc w:val="right"/>
              <w:rPr>
                <w:sz w:val="22"/>
              </w:rPr>
            </w:pPr>
            <w:r>
              <w:rPr>
                <w:sz w:val="22"/>
              </w:rPr>
              <w:t>166</w:t>
            </w:r>
          </w:p>
        </w:tc>
      </w:tr>
      <w:tr>
        <w:trPr>
          <w:trHeight w:val="518" w:hRule="exact"/>
        </w:trPr>
        <w:tc>
          <w:tcPr>
            <w:tcW w:w="7976" w:type="dxa"/>
            <w:tcBorders>
              <w:top w:val="single" w:sz="2" w:space="0" w:color="000000"/>
              <w:bottom w:val="single" w:sz="2" w:space="0" w:color="000000"/>
            </w:tcBorders>
          </w:tcPr>
          <w:p>
            <w:pPr>
              <w:pStyle w:val="TableParagraph"/>
              <w:spacing w:before="127"/>
              <w:ind w:left="122" w:right="595"/>
              <w:rPr>
                <w:b/>
                <w:sz w:val="22"/>
              </w:rPr>
            </w:pPr>
            <w:r>
              <w:rPr>
                <w:b/>
                <w:sz w:val="22"/>
              </w:rPr>
              <w:t>V. METODOLOGÍA DE REDISEÑO CURRICULAR</w:t>
            </w:r>
          </w:p>
        </w:tc>
        <w:tc>
          <w:tcPr>
            <w:tcW w:w="1347" w:type="dxa"/>
            <w:tcBorders>
              <w:top w:val="single" w:sz="2" w:space="0" w:color="000000"/>
              <w:bottom w:val="single" w:sz="2" w:space="0" w:color="000000"/>
            </w:tcBorders>
          </w:tcPr>
          <w:p>
            <w:pPr>
              <w:pStyle w:val="TableParagraph"/>
              <w:spacing w:before="129"/>
              <w:ind w:right="581"/>
              <w:jc w:val="right"/>
              <w:rPr>
                <w:sz w:val="22"/>
              </w:rPr>
            </w:pPr>
            <w:r>
              <w:rPr>
                <w:sz w:val="22"/>
              </w:rPr>
              <w:t>167</w:t>
            </w:r>
          </w:p>
        </w:tc>
      </w:tr>
      <w:tr>
        <w:trPr>
          <w:trHeight w:val="470" w:hRule="exact"/>
        </w:trPr>
        <w:tc>
          <w:tcPr>
            <w:tcW w:w="7976" w:type="dxa"/>
            <w:tcBorders>
              <w:top w:val="single" w:sz="2" w:space="0" w:color="000000"/>
              <w:bottom w:val="single" w:sz="2" w:space="0" w:color="000000"/>
            </w:tcBorders>
          </w:tcPr>
          <w:p>
            <w:pPr>
              <w:pStyle w:val="TableParagraph"/>
              <w:spacing w:before="103"/>
              <w:ind w:left="122" w:right="595"/>
              <w:rPr>
                <w:b/>
                <w:sz w:val="22"/>
              </w:rPr>
            </w:pPr>
            <w:r>
              <w:rPr>
                <w:b/>
                <w:sz w:val="22"/>
              </w:rPr>
              <w:t>VI. DOCUMENTOS COMPLEMENTARIOS</w:t>
            </w:r>
          </w:p>
        </w:tc>
        <w:tc>
          <w:tcPr>
            <w:tcW w:w="1347" w:type="dxa"/>
            <w:tcBorders>
              <w:top w:val="single" w:sz="2" w:space="0" w:color="000000"/>
              <w:bottom w:val="single" w:sz="2" w:space="0" w:color="000000"/>
            </w:tcBorders>
          </w:tcPr>
          <w:p>
            <w:pPr>
              <w:pStyle w:val="TableParagraph"/>
              <w:spacing w:before="105"/>
              <w:ind w:right="581"/>
              <w:jc w:val="right"/>
              <w:rPr>
                <w:sz w:val="22"/>
              </w:rPr>
            </w:pPr>
            <w:r>
              <w:rPr>
                <w:sz w:val="22"/>
              </w:rPr>
              <w:t>170</w:t>
            </w:r>
          </w:p>
        </w:tc>
      </w:tr>
      <w:tr>
        <w:trPr>
          <w:trHeight w:val="470" w:hRule="exact"/>
        </w:trPr>
        <w:tc>
          <w:tcPr>
            <w:tcW w:w="7976" w:type="dxa"/>
            <w:tcBorders>
              <w:top w:val="single" w:sz="2" w:space="0" w:color="000000"/>
              <w:bottom w:val="single" w:sz="2" w:space="0" w:color="000000"/>
            </w:tcBorders>
          </w:tcPr>
          <w:p>
            <w:pPr>
              <w:pStyle w:val="TableParagraph"/>
              <w:spacing w:before="105"/>
              <w:ind w:left="405" w:right="595"/>
              <w:rPr>
                <w:sz w:val="22"/>
              </w:rPr>
            </w:pPr>
            <w:r>
              <w:rPr>
                <w:sz w:val="22"/>
              </w:rPr>
              <w:t>6.1 Fuentes consultadas</w:t>
            </w:r>
          </w:p>
        </w:tc>
        <w:tc>
          <w:tcPr>
            <w:tcW w:w="1347" w:type="dxa"/>
            <w:tcBorders>
              <w:top w:val="single" w:sz="2" w:space="0" w:color="000000"/>
              <w:bottom w:val="single" w:sz="2" w:space="0" w:color="000000"/>
            </w:tcBorders>
          </w:tcPr>
          <w:p>
            <w:pPr>
              <w:pStyle w:val="TableParagraph"/>
              <w:spacing w:before="105"/>
              <w:ind w:right="581"/>
              <w:jc w:val="right"/>
              <w:rPr>
                <w:sz w:val="22"/>
              </w:rPr>
            </w:pPr>
            <w:r>
              <w:rPr>
                <w:sz w:val="22"/>
              </w:rPr>
              <w:t>170</w:t>
            </w:r>
          </w:p>
        </w:tc>
      </w:tr>
      <w:tr>
        <w:trPr>
          <w:trHeight w:val="470" w:hRule="exact"/>
        </w:trPr>
        <w:tc>
          <w:tcPr>
            <w:tcW w:w="7976" w:type="dxa"/>
            <w:tcBorders>
              <w:top w:val="single" w:sz="2" w:space="0" w:color="000000"/>
              <w:bottom w:val="single" w:sz="2" w:space="0" w:color="000000"/>
            </w:tcBorders>
          </w:tcPr>
          <w:p>
            <w:pPr>
              <w:pStyle w:val="TableParagraph"/>
              <w:spacing w:before="103"/>
              <w:ind w:left="830" w:right="595"/>
              <w:rPr>
                <w:sz w:val="22"/>
              </w:rPr>
            </w:pPr>
            <w:r>
              <w:rPr>
                <w:sz w:val="22"/>
              </w:rPr>
              <w:t>6.1.1 Bibliografía</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170</w:t>
            </w:r>
          </w:p>
        </w:tc>
      </w:tr>
      <w:tr>
        <w:trPr>
          <w:trHeight w:val="470" w:hRule="exact"/>
        </w:trPr>
        <w:tc>
          <w:tcPr>
            <w:tcW w:w="7976" w:type="dxa"/>
            <w:tcBorders>
              <w:top w:val="single" w:sz="2" w:space="0" w:color="000000"/>
              <w:bottom w:val="single" w:sz="2" w:space="0" w:color="000000"/>
            </w:tcBorders>
          </w:tcPr>
          <w:p>
            <w:pPr>
              <w:pStyle w:val="TableParagraph"/>
              <w:spacing w:before="103"/>
              <w:ind w:left="830" w:right="595"/>
              <w:rPr>
                <w:sz w:val="22"/>
              </w:rPr>
            </w:pPr>
            <w:r>
              <w:rPr>
                <w:sz w:val="22"/>
              </w:rPr>
              <w:t>6.1.2 Mesografía</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172</w:t>
            </w:r>
          </w:p>
        </w:tc>
      </w:tr>
      <w:tr>
        <w:trPr>
          <w:trHeight w:val="471" w:hRule="exact"/>
        </w:trPr>
        <w:tc>
          <w:tcPr>
            <w:tcW w:w="7976" w:type="dxa"/>
            <w:tcBorders>
              <w:top w:val="single" w:sz="2" w:space="0" w:color="000000"/>
              <w:bottom w:val="single" w:sz="2" w:space="0" w:color="000000"/>
            </w:tcBorders>
          </w:tcPr>
          <w:p>
            <w:pPr>
              <w:pStyle w:val="TableParagraph"/>
              <w:spacing w:before="103"/>
              <w:ind w:left="405" w:right="595"/>
              <w:rPr>
                <w:sz w:val="22"/>
              </w:rPr>
            </w:pPr>
            <w:r>
              <w:rPr>
                <w:sz w:val="22"/>
              </w:rPr>
              <w:t>6.2 Programa de instrumentación</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174</w:t>
            </w:r>
          </w:p>
        </w:tc>
      </w:tr>
      <w:tr>
        <w:trPr>
          <w:trHeight w:val="631" w:hRule="exact"/>
        </w:trPr>
        <w:tc>
          <w:tcPr>
            <w:tcW w:w="7976" w:type="dxa"/>
            <w:tcBorders>
              <w:top w:val="single" w:sz="2" w:space="0" w:color="000000"/>
              <w:bottom w:val="single" w:sz="2" w:space="0" w:color="000000"/>
            </w:tcBorders>
          </w:tcPr>
          <w:p>
            <w:pPr>
              <w:pStyle w:val="TableParagraph"/>
              <w:spacing w:before="57"/>
              <w:ind w:left="405" w:right="1057"/>
              <w:rPr>
                <w:sz w:val="22"/>
              </w:rPr>
            </w:pPr>
            <w:r>
              <w:rPr>
                <w:sz w:val="22"/>
              </w:rPr>
              <w:t>6.3 Documentos de programación pedagógica de los dos primeros periodos</w:t>
            </w:r>
          </w:p>
        </w:tc>
        <w:tc>
          <w:tcPr>
            <w:tcW w:w="1347" w:type="dxa"/>
            <w:tcBorders>
              <w:top w:val="single" w:sz="2" w:space="0" w:color="000000"/>
              <w:bottom w:val="single" w:sz="2" w:space="0" w:color="000000"/>
            </w:tcBorders>
          </w:tcPr>
          <w:p>
            <w:pPr>
              <w:pStyle w:val="TableParagraph"/>
              <w:spacing w:before="182"/>
              <w:ind w:right="581"/>
              <w:jc w:val="right"/>
              <w:rPr>
                <w:sz w:val="22"/>
              </w:rPr>
            </w:pPr>
            <w:r>
              <w:rPr>
                <w:sz w:val="22"/>
              </w:rPr>
              <w:t>178</w:t>
            </w:r>
          </w:p>
        </w:tc>
      </w:tr>
      <w:tr>
        <w:trPr>
          <w:trHeight w:val="468" w:hRule="exact"/>
        </w:trPr>
        <w:tc>
          <w:tcPr>
            <w:tcW w:w="7976" w:type="dxa"/>
            <w:tcBorders>
              <w:top w:val="single" w:sz="2" w:space="0" w:color="000000"/>
              <w:bottom w:val="single" w:sz="2" w:space="0" w:color="000000"/>
            </w:tcBorders>
          </w:tcPr>
          <w:p>
            <w:pPr>
              <w:pStyle w:val="TableParagraph"/>
              <w:spacing w:before="103"/>
              <w:ind w:left="830" w:right="595"/>
              <w:rPr>
                <w:sz w:val="22"/>
              </w:rPr>
            </w:pPr>
            <w:r>
              <w:rPr>
                <w:sz w:val="22"/>
              </w:rPr>
              <w:t>6.3.1 Programas de estudio</w:t>
            </w:r>
          </w:p>
        </w:tc>
        <w:tc>
          <w:tcPr>
            <w:tcW w:w="1347" w:type="dxa"/>
            <w:tcBorders>
              <w:top w:val="single" w:sz="2" w:space="0" w:color="000000"/>
              <w:bottom w:val="single" w:sz="2" w:space="0" w:color="000000"/>
            </w:tcBorders>
          </w:tcPr>
          <w:p>
            <w:pPr>
              <w:pStyle w:val="TableParagraph"/>
              <w:spacing w:before="103"/>
              <w:ind w:right="581"/>
              <w:jc w:val="right"/>
              <w:rPr>
                <w:sz w:val="22"/>
              </w:rPr>
            </w:pPr>
            <w:r>
              <w:rPr>
                <w:sz w:val="22"/>
              </w:rPr>
              <w:t>178</w:t>
            </w:r>
          </w:p>
        </w:tc>
      </w:tr>
    </w:tbl>
    <w:p>
      <w:pPr>
        <w:spacing w:after="0"/>
        <w:jc w:val="right"/>
        <w:rPr>
          <w:sz w:val="22"/>
        </w:rPr>
        <w:sectPr>
          <w:pgSz w:w="12240" w:h="15840"/>
          <w:pgMar w:header="0" w:footer="951" w:top="1700" w:bottom="1140" w:left="1340" w:right="1360"/>
        </w:sectPr>
      </w:pPr>
    </w:p>
    <w:p>
      <w:pPr>
        <w:pStyle w:val="BodyText"/>
        <w:spacing w:before="7"/>
        <w:rPr>
          <w:rFonts w:ascii="Times New Roman"/>
          <w:sz w:val="13"/>
        </w:rPr>
      </w:pPr>
    </w:p>
    <w:p>
      <w:pPr>
        <w:pStyle w:val="Heading2"/>
        <w:spacing w:before="70"/>
        <w:ind w:left="3841" w:right="3838"/>
        <w:jc w:val="center"/>
      </w:pPr>
      <w:r>
        <w:rPr/>
        <w:t>Índice de tablas</w:t>
      </w:r>
    </w:p>
    <w:p>
      <w:pPr>
        <w:pStyle w:val="BodyText"/>
        <w:rPr>
          <w:b/>
          <w:sz w:val="18"/>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311"/>
        <w:gridCol w:w="993"/>
      </w:tblGrid>
      <w:tr>
        <w:trPr>
          <w:trHeight w:val="292" w:hRule="exact"/>
        </w:trPr>
        <w:tc>
          <w:tcPr>
            <w:tcW w:w="8311" w:type="dxa"/>
            <w:tcBorders>
              <w:bottom w:val="single" w:sz="2" w:space="0" w:color="000000"/>
            </w:tcBorders>
          </w:tcPr>
          <w:p>
            <w:pPr/>
          </w:p>
        </w:tc>
        <w:tc>
          <w:tcPr>
            <w:tcW w:w="993" w:type="dxa"/>
            <w:tcBorders>
              <w:bottom w:val="single" w:sz="2" w:space="0" w:color="000000"/>
            </w:tcBorders>
          </w:tcPr>
          <w:p>
            <w:pPr>
              <w:pStyle w:val="TableParagraph"/>
              <w:spacing w:line="226" w:lineRule="exact"/>
              <w:ind w:right="404"/>
              <w:jc w:val="right"/>
              <w:rPr>
                <w:b/>
                <w:sz w:val="22"/>
              </w:rPr>
            </w:pPr>
            <w:r>
              <w:rPr>
                <w:b/>
                <w:sz w:val="22"/>
              </w:rPr>
              <w:t>Pág.</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1. Cuadro comparativo de créditos y número de unidades de aprendizaje (UA) de los planes de estudio que se han impartido</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14</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2. Áreas curriculares y número de Unidades de Aprendizaje de los diferentes planes de estudio de la Licenciatura en Enfermería</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14</w:t>
            </w:r>
          </w:p>
        </w:tc>
      </w:tr>
      <w:tr>
        <w:trPr>
          <w:trHeight w:val="377"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3. Principales aprendizajes por plan curricular 1982, 1992, 2001 y 2004</w:t>
            </w:r>
          </w:p>
        </w:tc>
        <w:tc>
          <w:tcPr>
            <w:tcW w:w="993" w:type="dxa"/>
            <w:tcBorders>
              <w:top w:val="single" w:sz="2" w:space="0" w:color="000000"/>
              <w:bottom w:val="single" w:sz="2" w:space="0" w:color="000000"/>
            </w:tcBorders>
          </w:tcPr>
          <w:p>
            <w:pPr>
              <w:pStyle w:val="TableParagraph"/>
              <w:spacing w:before="57"/>
              <w:ind w:right="463"/>
              <w:jc w:val="right"/>
              <w:rPr>
                <w:sz w:val="22"/>
              </w:rPr>
            </w:pPr>
            <w:r>
              <w:rPr>
                <w:sz w:val="22"/>
              </w:rPr>
              <w:t>15</w:t>
            </w:r>
          </w:p>
        </w:tc>
      </w:tr>
      <w:tr>
        <w:trPr>
          <w:trHeight w:val="631" w:hRule="exact"/>
        </w:trPr>
        <w:tc>
          <w:tcPr>
            <w:tcW w:w="8311" w:type="dxa"/>
            <w:tcBorders>
              <w:top w:val="single" w:sz="2" w:space="0" w:color="000000"/>
              <w:bottom w:val="single" w:sz="2" w:space="0" w:color="000000"/>
            </w:tcBorders>
          </w:tcPr>
          <w:p>
            <w:pPr>
              <w:pStyle w:val="TableParagraph"/>
              <w:tabs>
                <w:tab w:pos="3813" w:val="left" w:leader="none"/>
              </w:tabs>
              <w:spacing w:before="60"/>
              <w:ind w:left="122" w:right="287"/>
              <w:rPr>
                <w:sz w:val="22"/>
              </w:rPr>
            </w:pPr>
            <w:r>
              <w:rPr>
                <w:sz w:val="22"/>
              </w:rPr>
              <w:t>Tabla  4.  Áreas </w:t>
            </w:r>
            <w:r>
              <w:rPr>
                <w:spacing w:val="25"/>
                <w:sz w:val="22"/>
              </w:rPr>
              <w:t> </w:t>
            </w:r>
            <w:r>
              <w:rPr>
                <w:sz w:val="22"/>
              </w:rPr>
              <w:t>del </w:t>
            </w:r>
            <w:r>
              <w:rPr>
                <w:spacing w:val="7"/>
                <w:sz w:val="22"/>
              </w:rPr>
              <w:t> </w:t>
            </w:r>
            <w:r>
              <w:rPr>
                <w:sz w:val="22"/>
              </w:rPr>
              <w:t>conocimiento</w:t>
              <w:tab/>
              <w:t>y  unidades  de  aprendizaje </w:t>
            </w:r>
            <w:r>
              <w:rPr>
                <w:spacing w:val="31"/>
                <w:sz w:val="22"/>
              </w:rPr>
              <w:t> </w:t>
            </w:r>
            <w:r>
              <w:rPr>
                <w:sz w:val="22"/>
              </w:rPr>
              <w:t>por </w:t>
            </w:r>
            <w:r>
              <w:rPr>
                <w:spacing w:val="9"/>
                <w:sz w:val="22"/>
              </w:rPr>
              <w:t> </w:t>
            </w:r>
            <w:r>
              <w:rPr>
                <w:sz w:val="22"/>
              </w:rPr>
              <w:t>proyecto</w:t>
            </w:r>
            <w:r>
              <w:rPr>
                <w:w w:val="100"/>
                <w:sz w:val="22"/>
              </w:rPr>
              <w:t> </w:t>
            </w:r>
            <w:r>
              <w:rPr>
                <w:sz w:val="22"/>
              </w:rPr>
              <w:t>curricular 1982, 1992, 2001 y</w:t>
            </w:r>
            <w:r>
              <w:rPr>
                <w:spacing w:val="-9"/>
                <w:sz w:val="22"/>
              </w:rPr>
              <w:t> </w:t>
            </w:r>
            <w:r>
              <w:rPr>
                <w:sz w:val="22"/>
              </w:rPr>
              <w:t>2004</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19</w:t>
            </w:r>
          </w:p>
        </w:tc>
      </w:tr>
      <w:tr>
        <w:trPr>
          <w:trHeight w:val="632" w:hRule="exact"/>
        </w:trPr>
        <w:tc>
          <w:tcPr>
            <w:tcW w:w="8311" w:type="dxa"/>
            <w:tcBorders>
              <w:top w:val="single" w:sz="2" w:space="0" w:color="000000"/>
              <w:bottom w:val="single" w:sz="2" w:space="0" w:color="000000"/>
            </w:tcBorders>
          </w:tcPr>
          <w:p>
            <w:pPr>
              <w:pStyle w:val="TableParagraph"/>
              <w:spacing w:before="58"/>
              <w:ind w:left="122" w:right="452"/>
              <w:rPr>
                <w:sz w:val="22"/>
              </w:rPr>
            </w:pPr>
            <w:r>
              <w:rPr>
                <w:sz w:val="22"/>
              </w:rPr>
              <w:t>Tabla 5. Opinión de los empleadores respecto a la formación del licenciado en enfermería de la Facultad de Enfermería y Obstetricia de la UAEM</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27</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6. Opinión de los egresados de la Licenciatura en Enfermería respecto a su formación profesional</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29</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305"/>
              <w:rPr>
                <w:sz w:val="22"/>
              </w:rPr>
            </w:pPr>
            <w:r>
              <w:rPr>
                <w:sz w:val="22"/>
              </w:rPr>
              <w:t>Tabla 7. planes de estudio de licenciado en enfermería acreditados y en nivel 1 de CIEES a nivel nacional</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34</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8. Universidades del sector privado que ofertan la licenciatura en enfermería</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36</w:t>
            </w:r>
          </w:p>
        </w:tc>
      </w:tr>
      <w:tr>
        <w:trPr>
          <w:trHeight w:val="377"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9. Egresados que concluyeron el servicio social</w:t>
            </w:r>
          </w:p>
        </w:tc>
        <w:tc>
          <w:tcPr>
            <w:tcW w:w="993" w:type="dxa"/>
            <w:tcBorders>
              <w:top w:val="single" w:sz="2" w:space="0" w:color="000000"/>
              <w:bottom w:val="single" w:sz="2" w:space="0" w:color="000000"/>
            </w:tcBorders>
          </w:tcPr>
          <w:p>
            <w:pPr>
              <w:pStyle w:val="TableParagraph"/>
              <w:spacing w:before="57"/>
              <w:ind w:right="463"/>
              <w:jc w:val="right"/>
              <w:rPr>
                <w:sz w:val="22"/>
              </w:rPr>
            </w:pPr>
            <w:r>
              <w:rPr>
                <w:sz w:val="22"/>
              </w:rPr>
              <w:t>41</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10. Tabla Comparativo de unidades de aprendizaje planes de estudio a nivel nacional</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43</w:t>
            </w:r>
          </w:p>
        </w:tc>
      </w:tr>
      <w:tr>
        <w:trPr>
          <w:trHeight w:val="632" w:hRule="exact"/>
        </w:trPr>
        <w:tc>
          <w:tcPr>
            <w:tcW w:w="8311" w:type="dxa"/>
            <w:tcBorders>
              <w:top w:val="single" w:sz="2" w:space="0" w:color="000000"/>
              <w:bottom w:val="single" w:sz="2" w:space="0" w:color="000000"/>
            </w:tcBorders>
          </w:tcPr>
          <w:p>
            <w:pPr>
              <w:pStyle w:val="TableParagraph"/>
              <w:spacing w:before="58"/>
              <w:ind w:left="122" w:right="452"/>
              <w:rPr>
                <w:sz w:val="22"/>
              </w:rPr>
            </w:pPr>
            <w:r>
              <w:rPr>
                <w:sz w:val="22"/>
              </w:rPr>
              <w:t>Tabla 11. Evolución del perfil del egresado y los objetivos del programa educativo, a través de los diferentes proyectos curriculares</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53</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305"/>
              <w:rPr>
                <w:sz w:val="22"/>
              </w:rPr>
            </w:pPr>
            <w:r>
              <w:rPr>
                <w:sz w:val="22"/>
              </w:rPr>
              <w:t>Tabla 12. Comparación entre el perfil del egresado y los objetivos del programa educativo</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56</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305"/>
              <w:rPr>
                <w:sz w:val="22"/>
              </w:rPr>
            </w:pPr>
            <w:r>
              <w:rPr>
                <w:sz w:val="22"/>
              </w:rPr>
              <w:t>Tabla 13. Relación entre las competencias y las unidades de aprendizaje para el futuro ejercicio profesional, y la opinión de los empleadores</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57</w:t>
            </w:r>
          </w:p>
        </w:tc>
      </w:tr>
      <w:tr>
        <w:trPr>
          <w:trHeight w:val="377" w:hRule="exact"/>
        </w:trPr>
        <w:tc>
          <w:tcPr>
            <w:tcW w:w="8311" w:type="dxa"/>
            <w:tcBorders>
              <w:top w:val="single" w:sz="2" w:space="0" w:color="000000"/>
              <w:bottom w:val="single" w:sz="2" w:space="0" w:color="000000"/>
            </w:tcBorders>
          </w:tcPr>
          <w:p>
            <w:pPr>
              <w:pStyle w:val="TableParagraph"/>
              <w:spacing w:before="57"/>
              <w:ind w:left="122" w:right="305"/>
              <w:rPr>
                <w:sz w:val="22"/>
              </w:rPr>
            </w:pPr>
            <w:r>
              <w:rPr>
                <w:sz w:val="22"/>
              </w:rPr>
              <w:t>Tabla 14. Distribución de créditos del plan de estudios por núcleo de formación</w:t>
            </w:r>
          </w:p>
        </w:tc>
        <w:tc>
          <w:tcPr>
            <w:tcW w:w="993" w:type="dxa"/>
            <w:tcBorders>
              <w:top w:val="single" w:sz="2" w:space="0" w:color="000000"/>
              <w:bottom w:val="single" w:sz="2" w:space="0" w:color="000000"/>
            </w:tcBorders>
          </w:tcPr>
          <w:p>
            <w:pPr>
              <w:pStyle w:val="TableParagraph"/>
              <w:spacing w:before="57"/>
              <w:ind w:right="463"/>
              <w:jc w:val="right"/>
              <w:rPr>
                <w:sz w:val="22"/>
              </w:rPr>
            </w:pPr>
            <w:r>
              <w:rPr>
                <w:sz w:val="22"/>
              </w:rPr>
              <w:t>66</w:t>
            </w:r>
          </w:p>
        </w:tc>
      </w:tr>
      <w:tr>
        <w:trPr>
          <w:trHeight w:val="631" w:hRule="exact"/>
        </w:trPr>
        <w:tc>
          <w:tcPr>
            <w:tcW w:w="8311" w:type="dxa"/>
            <w:tcBorders>
              <w:top w:val="single" w:sz="2" w:space="0" w:color="000000"/>
              <w:bottom w:val="single" w:sz="2" w:space="0" w:color="000000"/>
            </w:tcBorders>
          </w:tcPr>
          <w:p>
            <w:pPr>
              <w:pStyle w:val="TableParagraph"/>
              <w:spacing w:before="60"/>
              <w:ind w:left="122" w:right="305"/>
              <w:rPr>
                <w:sz w:val="22"/>
              </w:rPr>
            </w:pPr>
            <w:r>
              <w:rPr>
                <w:sz w:val="22"/>
              </w:rPr>
              <w:t>Tabla 15. Período de egreso de Licenciatura en Enfermería FEyO-UAEM 2008- 2013</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75</w:t>
            </w:r>
          </w:p>
        </w:tc>
      </w:tr>
      <w:tr>
        <w:trPr>
          <w:trHeight w:val="632" w:hRule="exact"/>
        </w:trPr>
        <w:tc>
          <w:tcPr>
            <w:tcW w:w="8311" w:type="dxa"/>
            <w:tcBorders>
              <w:top w:val="single" w:sz="2" w:space="0" w:color="000000"/>
              <w:bottom w:val="single" w:sz="2" w:space="0" w:color="000000"/>
            </w:tcBorders>
          </w:tcPr>
          <w:p>
            <w:pPr>
              <w:pStyle w:val="TableParagraph"/>
              <w:tabs>
                <w:tab w:pos="1376" w:val="left" w:leader="none"/>
              </w:tabs>
              <w:spacing w:before="57"/>
              <w:ind w:left="122" w:right="285"/>
              <w:rPr>
                <w:sz w:val="22"/>
              </w:rPr>
            </w:pPr>
            <w:r>
              <w:rPr>
                <w:sz w:val="22"/>
              </w:rPr>
              <w:t>Tabla </w:t>
            </w:r>
            <w:r>
              <w:rPr>
                <w:spacing w:val="8"/>
                <w:sz w:val="22"/>
              </w:rPr>
              <w:t> </w:t>
            </w:r>
            <w:r>
              <w:rPr>
                <w:sz w:val="22"/>
              </w:rPr>
              <w:t>16.</w:t>
              <w:tab/>
              <w:t>Líneas  de  acentuación  y  unidades  de  aprendizaje  del  </w:t>
            </w:r>
            <w:r>
              <w:rPr>
                <w:spacing w:val="8"/>
                <w:sz w:val="22"/>
              </w:rPr>
              <w:t> </w:t>
            </w:r>
            <w:r>
              <w:rPr>
                <w:sz w:val="22"/>
              </w:rPr>
              <w:t>Plan </w:t>
            </w:r>
            <w:r>
              <w:rPr>
                <w:spacing w:val="7"/>
                <w:sz w:val="22"/>
              </w:rPr>
              <w:t> </w:t>
            </w:r>
            <w:r>
              <w:rPr>
                <w:sz w:val="22"/>
              </w:rPr>
              <w:t>de</w:t>
            </w:r>
            <w:r>
              <w:rPr>
                <w:w w:val="100"/>
                <w:sz w:val="22"/>
              </w:rPr>
              <w:t> </w:t>
            </w:r>
            <w:r>
              <w:rPr>
                <w:sz w:val="22"/>
              </w:rPr>
              <w:t>Estudios de Licenciatura en Enfermería 2004. FEyO-UAEM Toluca, México</w:t>
            </w:r>
            <w:r>
              <w:rPr>
                <w:spacing w:val="-16"/>
                <w:sz w:val="22"/>
              </w:rPr>
              <w:t> </w:t>
            </w:r>
            <w:r>
              <w:rPr>
                <w:sz w:val="22"/>
              </w:rPr>
              <w:t>2013</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77</w:t>
            </w:r>
          </w:p>
        </w:tc>
      </w:tr>
      <w:tr>
        <w:trPr>
          <w:trHeight w:val="379"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17. Indicadores de atención a la demanda</w:t>
            </w:r>
          </w:p>
        </w:tc>
        <w:tc>
          <w:tcPr>
            <w:tcW w:w="993" w:type="dxa"/>
            <w:tcBorders>
              <w:top w:val="single" w:sz="2" w:space="0" w:color="000000"/>
              <w:bottom w:val="single" w:sz="2" w:space="0" w:color="000000"/>
            </w:tcBorders>
          </w:tcPr>
          <w:p>
            <w:pPr>
              <w:pStyle w:val="TableParagraph"/>
              <w:spacing w:before="57"/>
              <w:ind w:right="463"/>
              <w:jc w:val="right"/>
              <w:rPr>
                <w:sz w:val="22"/>
              </w:rPr>
            </w:pPr>
            <w:r>
              <w:rPr>
                <w:sz w:val="22"/>
              </w:rPr>
              <w:t>79</w:t>
            </w:r>
          </w:p>
        </w:tc>
      </w:tr>
      <w:tr>
        <w:trPr>
          <w:trHeight w:val="377"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18. Total de escuelas de enfermería en México, 1960-2000</w:t>
            </w:r>
          </w:p>
        </w:tc>
        <w:tc>
          <w:tcPr>
            <w:tcW w:w="993" w:type="dxa"/>
            <w:tcBorders>
              <w:top w:val="single" w:sz="2" w:space="0" w:color="000000"/>
              <w:bottom w:val="single" w:sz="2" w:space="0" w:color="000000"/>
            </w:tcBorders>
          </w:tcPr>
          <w:p>
            <w:pPr>
              <w:pStyle w:val="TableParagraph"/>
              <w:spacing w:before="57"/>
              <w:ind w:right="463"/>
              <w:jc w:val="right"/>
              <w:rPr>
                <w:sz w:val="22"/>
              </w:rPr>
            </w:pPr>
            <w:r>
              <w:rPr>
                <w:sz w:val="22"/>
              </w:rPr>
              <w:t>81</w:t>
            </w:r>
          </w:p>
        </w:tc>
      </w:tr>
      <w:tr>
        <w:trPr>
          <w:trHeight w:val="631" w:hRule="exact"/>
        </w:trPr>
        <w:tc>
          <w:tcPr>
            <w:tcW w:w="8311" w:type="dxa"/>
            <w:tcBorders>
              <w:top w:val="single" w:sz="2" w:space="0" w:color="000000"/>
              <w:bottom w:val="single" w:sz="2" w:space="0" w:color="000000"/>
            </w:tcBorders>
          </w:tcPr>
          <w:p>
            <w:pPr>
              <w:pStyle w:val="TableParagraph"/>
              <w:spacing w:before="57"/>
              <w:ind w:left="122" w:right="452"/>
              <w:rPr>
                <w:sz w:val="22"/>
              </w:rPr>
            </w:pPr>
            <w:r>
              <w:rPr>
                <w:sz w:val="22"/>
              </w:rPr>
              <w:t>Tabla 19. Atención a la demanda de la carrera de licenciado en enfermería,  2007 a</w:t>
            </w:r>
            <w:r>
              <w:rPr>
                <w:spacing w:val="2"/>
                <w:sz w:val="22"/>
              </w:rPr>
              <w:t> </w:t>
            </w:r>
            <w:r>
              <w:rPr>
                <w:sz w:val="22"/>
              </w:rPr>
              <w:t>2012</w:t>
            </w:r>
          </w:p>
        </w:tc>
        <w:tc>
          <w:tcPr>
            <w:tcW w:w="993" w:type="dxa"/>
            <w:tcBorders>
              <w:top w:val="single" w:sz="2" w:space="0" w:color="000000"/>
              <w:bottom w:val="single" w:sz="2" w:space="0" w:color="000000"/>
            </w:tcBorders>
          </w:tcPr>
          <w:p>
            <w:pPr>
              <w:pStyle w:val="TableParagraph"/>
              <w:spacing w:before="185"/>
              <w:ind w:right="463"/>
              <w:jc w:val="right"/>
              <w:rPr>
                <w:sz w:val="22"/>
              </w:rPr>
            </w:pPr>
            <w:r>
              <w:rPr>
                <w:sz w:val="22"/>
              </w:rPr>
              <w:t>82</w:t>
            </w:r>
          </w:p>
        </w:tc>
      </w:tr>
      <w:tr>
        <w:trPr>
          <w:trHeight w:val="646" w:hRule="exact"/>
        </w:trPr>
        <w:tc>
          <w:tcPr>
            <w:tcW w:w="8311" w:type="dxa"/>
            <w:tcBorders>
              <w:top w:val="single" w:sz="2" w:space="0" w:color="000000"/>
              <w:bottom w:val="single" w:sz="12" w:space="0" w:color="000000"/>
            </w:tcBorders>
          </w:tcPr>
          <w:p>
            <w:pPr>
              <w:pStyle w:val="TableParagraph"/>
              <w:spacing w:before="57"/>
              <w:ind w:left="122" w:right="452"/>
              <w:rPr>
                <w:sz w:val="22"/>
              </w:rPr>
            </w:pPr>
            <w:r>
              <w:rPr>
                <w:sz w:val="22"/>
              </w:rPr>
              <w:t>Tabla 20. Porcentaje de alumnos de licenciatura que declaran recibir satisfactoriamente tutoría académica</w:t>
            </w:r>
          </w:p>
        </w:tc>
        <w:tc>
          <w:tcPr>
            <w:tcW w:w="993" w:type="dxa"/>
            <w:tcBorders>
              <w:top w:val="single" w:sz="2" w:space="0" w:color="000000"/>
              <w:bottom w:val="single" w:sz="12" w:space="0" w:color="000000"/>
            </w:tcBorders>
          </w:tcPr>
          <w:p>
            <w:pPr>
              <w:pStyle w:val="TableParagraph"/>
              <w:spacing w:before="185"/>
              <w:ind w:right="463"/>
              <w:jc w:val="right"/>
              <w:rPr>
                <w:sz w:val="22"/>
              </w:rPr>
            </w:pPr>
            <w:r>
              <w:rPr>
                <w:sz w:val="22"/>
              </w:rPr>
              <w:t>84</w:t>
            </w:r>
          </w:p>
        </w:tc>
      </w:tr>
    </w:tbl>
    <w:p>
      <w:pPr>
        <w:spacing w:after="0"/>
        <w:jc w:val="right"/>
        <w:rPr>
          <w:sz w:val="22"/>
        </w:rPr>
        <w:sectPr>
          <w:pgSz w:w="12240" w:h="15840"/>
          <w:pgMar w:header="0" w:footer="951" w:top="1700" w:bottom="1140" w:left="1360" w:right="1360"/>
        </w:sectPr>
      </w:pPr>
    </w:p>
    <w:p>
      <w:pPr>
        <w:pStyle w:val="BodyText"/>
        <w:spacing w:before="3"/>
        <w:rPr>
          <w:rFonts w:ascii="Times New Roman"/>
          <w:sz w:val="27"/>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310"/>
        <w:gridCol w:w="994"/>
      </w:tblGrid>
      <w:tr>
        <w:trPr>
          <w:trHeight w:val="292" w:hRule="exact"/>
        </w:trPr>
        <w:tc>
          <w:tcPr>
            <w:tcW w:w="8310" w:type="dxa"/>
            <w:tcBorders>
              <w:bottom w:val="single" w:sz="2" w:space="0" w:color="000000"/>
            </w:tcBorders>
          </w:tcPr>
          <w:p>
            <w:pPr/>
          </w:p>
        </w:tc>
        <w:tc>
          <w:tcPr>
            <w:tcW w:w="994" w:type="dxa"/>
            <w:tcBorders>
              <w:bottom w:val="single" w:sz="2" w:space="0" w:color="000000"/>
            </w:tcBorders>
          </w:tcPr>
          <w:p>
            <w:pPr>
              <w:pStyle w:val="TableParagraph"/>
              <w:spacing w:line="226" w:lineRule="exact"/>
              <w:ind w:right="404"/>
              <w:jc w:val="right"/>
              <w:rPr>
                <w:b/>
                <w:sz w:val="22"/>
              </w:rPr>
            </w:pPr>
            <w:r>
              <w:rPr>
                <w:b/>
                <w:sz w:val="22"/>
              </w:rPr>
              <w:t>Pág.</w:t>
            </w:r>
          </w:p>
        </w:tc>
      </w:tr>
      <w:tr>
        <w:trPr>
          <w:trHeight w:val="631" w:hRule="exact"/>
        </w:trPr>
        <w:tc>
          <w:tcPr>
            <w:tcW w:w="8310" w:type="dxa"/>
            <w:tcBorders>
              <w:top w:val="single" w:sz="2" w:space="0" w:color="000000"/>
              <w:bottom w:val="single" w:sz="2" w:space="0" w:color="000000"/>
            </w:tcBorders>
          </w:tcPr>
          <w:p>
            <w:pPr>
              <w:pStyle w:val="TableParagraph"/>
              <w:spacing w:before="57"/>
              <w:ind w:left="122"/>
              <w:rPr>
                <w:sz w:val="22"/>
              </w:rPr>
            </w:pPr>
            <w:r>
              <w:rPr>
                <w:sz w:val="22"/>
              </w:rPr>
              <w:t>Tabla 21. Relación de aspirantes, demanda potencial, y egresos del plan de estudios flexible 2004</w:t>
            </w:r>
          </w:p>
        </w:tc>
        <w:tc>
          <w:tcPr>
            <w:tcW w:w="994" w:type="dxa"/>
            <w:tcBorders>
              <w:top w:val="single" w:sz="2" w:space="0" w:color="000000"/>
              <w:bottom w:val="single" w:sz="2" w:space="0" w:color="000000"/>
            </w:tcBorders>
          </w:tcPr>
          <w:p>
            <w:pPr>
              <w:pStyle w:val="TableParagraph"/>
              <w:spacing w:before="185"/>
              <w:ind w:right="463"/>
              <w:jc w:val="right"/>
              <w:rPr>
                <w:sz w:val="22"/>
              </w:rPr>
            </w:pPr>
            <w:r>
              <w:rPr>
                <w:sz w:val="22"/>
              </w:rPr>
              <w:t>87</w:t>
            </w:r>
          </w:p>
        </w:tc>
      </w:tr>
      <w:tr>
        <w:trPr>
          <w:trHeight w:val="379" w:hRule="exact"/>
        </w:trPr>
        <w:tc>
          <w:tcPr>
            <w:tcW w:w="8310" w:type="dxa"/>
            <w:tcBorders>
              <w:top w:val="single" w:sz="2" w:space="0" w:color="000000"/>
              <w:bottom w:val="single" w:sz="2" w:space="0" w:color="000000"/>
            </w:tcBorders>
          </w:tcPr>
          <w:p>
            <w:pPr>
              <w:pStyle w:val="TableParagraph"/>
              <w:spacing w:before="57"/>
              <w:ind w:left="122"/>
              <w:rPr>
                <w:sz w:val="22"/>
              </w:rPr>
            </w:pPr>
            <w:r>
              <w:rPr>
                <w:sz w:val="22"/>
              </w:rPr>
              <w:t>Tabla 22. Índice de eficiencia terminal</w:t>
            </w:r>
          </w:p>
        </w:tc>
        <w:tc>
          <w:tcPr>
            <w:tcW w:w="994" w:type="dxa"/>
            <w:tcBorders>
              <w:top w:val="single" w:sz="2" w:space="0" w:color="000000"/>
              <w:bottom w:val="single" w:sz="2" w:space="0" w:color="000000"/>
            </w:tcBorders>
          </w:tcPr>
          <w:p>
            <w:pPr>
              <w:pStyle w:val="TableParagraph"/>
              <w:spacing w:before="57"/>
              <w:ind w:right="463"/>
              <w:jc w:val="right"/>
              <w:rPr>
                <w:sz w:val="22"/>
              </w:rPr>
            </w:pPr>
            <w:r>
              <w:rPr>
                <w:sz w:val="22"/>
              </w:rPr>
              <w:t>89</w:t>
            </w:r>
          </w:p>
        </w:tc>
      </w:tr>
      <w:tr>
        <w:trPr>
          <w:trHeight w:val="377" w:hRule="exact"/>
        </w:trPr>
        <w:tc>
          <w:tcPr>
            <w:tcW w:w="8310" w:type="dxa"/>
            <w:tcBorders>
              <w:top w:val="single" w:sz="2" w:space="0" w:color="000000"/>
              <w:bottom w:val="single" w:sz="2" w:space="0" w:color="000000"/>
            </w:tcBorders>
          </w:tcPr>
          <w:p>
            <w:pPr>
              <w:pStyle w:val="TableParagraph"/>
              <w:spacing w:before="57"/>
              <w:ind w:left="122"/>
              <w:rPr>
                <w:sz w:val="22"/>
              </w:rPr>
            </w:pPr>
            <w:r>
              <w:rPr>
                <w:sz w:val="22"/>
              </w:rPr>
              <w:t>Tabla 23. Índice de titulación</w:t>
            </w:r>
          </w:p>
        </w:tc>
        <w:tc>
          <w:tcPr>
            <w:tcW w:w="994" w:type="dxa"/>
            <w:tcBorders>
              <w:top w:val="single" w:sz="2" w:space="0" w:color="000000"/>
              <w:bottom w:val="single" w:sz="2" w:space="0" w:color="000000"/>
            </w:tcBorders>
          </w:tcPr>
          <w:p>
            <w:pPr>
              <w:pStyle w:val="TableParagraph"/>
              <w:spacing w:before="57"/>
              <w:ind w:right="463"/>
              <w:jc w:val="right"/>
              <w:rPr>
                <w:sz w:val="22"/>
              </w:rPr>
            </w:pPr>
            <w:r>
              <w:rPr>
                <w:sz w:val="22"/>
              </w:rPr>
              <w:t>90</w:t>
            </w:r>
          </w:p>
        </w:tc>
      </w:tr>
      <w:tr>
        <w:trPr>
          <w:trHeight w:val="379" w:hRule="exact"/>
        </w:trPr>
        <w:tc>
          <w:tcPr>
            <w:tcW w:w="8310" w:type="dxa"/>
            <w:tcBorders>
              <w:top w:val="single" w:sz="2" w:space="0" w:color="000000"/>
              <w:bottom w:val="single" w:sz="2" w:space="0" w:color="000000"/>
            </w:tcBorders>
          </w:tcPr>
          <w:p>
            <w:pPr>
              <w:pStyle w:val="TableParagraph"/>
              <w:spacing w:before="57"/>
              <w:ind w:left="122"/>
              <w:rPr>
                <w:sz w:val="22"/>
              </w:rPr>
            </w:pPr>
            <w:r>
              <w:rPr>
                <w:sz w:val="22"/>
              </w:rPr>
              <w:t>Tabla 24. Concentrado de la plantilla del personal docente 2013</w:t>
            </w:r>
          </w:p>
        </w:tc>
        <w:tc>
          <w:tcPr>
            <w:tcW w:w="994" w:type="dxa"/>
            <w:tcBorders>
              <w:top w:val="single" w:sz="2" w:space="0" w:color="000000"/>
              <w:bottom w:val="single" w:sz="2" w:space="0" w:color="000000"/>
            </w:tcBorders>
          </w:tcPr>
          <w:p>
            <w:pPr>
              <w:pStyle w:val="TableParagraph"/>
              <w:spacing w:before="57"/>
              <w:ind w:right="463"/>
              <w:jc w:val="right"/>
              <w:rPr>
                <w:sz w:val="22"/>
              </w:rPr>
            </w:pPr>
            <w:r>
              <w:rPr>
                <w:sz w:val="22"/>
              </w:rPr>
              <w:t>93</w:t>
            </w:r>
          </w:p>
        </w:tc>
      </w:tr>
    </w:tbl>
    <w:p>
      <w:pPr>
        <w:spacing w:after="0"/>
        <w:jc w:val="right"/>
        <w:rPr>
          <w:sz w:val="22"/>
        </w:rPr>
        <w:sectPr>
          <w:pgSz w:w="12240" w:h="15840"/>
          <w:pgMar w:header="0" w:footer="951" w:top="1700" w:bottom="1140" w:left="1360" w:right="1360"/>
        </w:sectPr>
      </w:pPr>
    </w:p>
    <w:p>
      <w:pPr>
        <w:pStyle w:val="BodyText"/>
        <w:spacing w:before="1"/>
        <w:rPr>
          <w:rFonts w:ascii="Times New Roman"/>
          <w:sz w:val="14"/>
        </w:rPr>
      </w:pPr>
    </w:p>
    <w:p>
      <w:pPr>
        <w:pStyle w:val="ListParagraph"/>
        <w:numPr>
          <w:ilvl w:val="0"/>
          <w:numId w:val="2"/>
        </w:numPr>
        <w:tabs>
          <w:tab w:pos="524" w:val="left" w:leader="none"/>
        </w:tabs>
        <w:spacing w:line="240" w:lineRule="auto" w:before="65" w:after="0"/>
        <w:ind w:left="102" w:right="119" w:firstLine="0"/>
        <w:jc w:val="both"/>
        <w:rPr>
          <w:b/>
          <w:sz w:val="28"/>
        </w:rPr>
      </w:pPr>
      <w:r>
        <w:rPr>
          <w:b/>
          <w:sz w:val="28"/>
        </w:rPr>
        <w:t>DIAGNÓSTICO CURRICULAR DE LA LICENCIATURA EN ENFERMERÍA</w:t>
      </w:r>
    </w:p>
    <w:p>
      <w:pPr>
        <w:pStyle w:val="BodyText"/>
        <w:rPr>
          <w:b/>
          <w:sz w:val="28"/>
        </w:rPr>
      </w:pPr>
    </w:p>
    <w:p>
      <w:pPr>
        <w:pStyle w:val="ListParagraph"/>
        <w:numPr>
          <w:ilvl w:val="0"/>
          <w:numId w:val="3"/>
        </w:numPr>
        <w:tabs>
          <w:tab w:pos="416" w:val="left" w:leader="none"/>
        </w:tabs>
        <w:spacing w:line="240" w:lineRule="auto" w:before="239" w:after="0"/>
        <w:ind w:left="416" w:right="0" w:hanging="314"/>
        <w:jc w:val="both"/>
        <w:rPr>
          <w:b/>
          <w:sz w:val="28"/>
        </w:rPr>
      </w:pPr>
      <w:r>
        <w:rPr>
          <w:b/>
          <w:sz w:val="28"/>
        </w:rPr>
        <w:t>Pertinencia</w:t>
      </w:r>
    </w:p>
    <w:p>
      <w:pPr>
        <w:pStyle w:val="BodyText"/>
        <w:spacing w:before="120"/>
        <w:ind w:left="102" w:right="120"/>
        <w:jc w:val="both"/>
      </w:pPr>
      <w:r>
        <w:rPr/>
        <w:t>Toda noción de pertinencia implica consciencia e intencionalidad y, por tanto, remite al sujeto en condición de conocimiento y capacidad de dominio sobre las circunstancias que le envuelven. Supone objetivar una condición real y resolverla en el ámbito de lo concreto.</w:t>
      </w:r>
    </w:p>
    <w:p>
      <w:pPr>
        <w:pStyle w:val="BodyText"/>
        <w:spacing w:before="121"/>
        <w:ind w:left="102" w:right="115"/>
        <w:jc w:val="both"/>
      </w:pPr>
      <w:r>
        <w:rPr/>
        <w:t>La pertinencia depende tanto del acceso a recursos adecuados como del mejor desempeño de los individuos, recurre a la experiencia y a la inteligencia creativa, así que cuando toma conciencia de la realidad se traduce en superación de ésta. Lo pertinente resuelve y libera a los individuos de sus necesidades y limitaciones; además, da  testimonio del triunfo de la razón sobre las circunstancias. Asimismo, responde a la forma en cómo se interviene en la situación. Cada entorno es punto de partida de </w:t>
      </w:r>
      <w:r>
        <w:rPr>
          <w:spacing w:val="2"/>
        </w:rPr>
        <w:t>lo </w:t>
      </w:r>
      <w:r>
        <w:rPr/>
        <w:t>pertinente, pero la consciencia es quien distingue y concede la cualidad de pertinencia a las entidades. Los recursos son pertinentes en la medida que son acordes con una voluntad intencionada (Garrocho y Segura, 2012:</w:t>
      </w:r>
      <w:r>
        <w:rPr>
          <w:spacing w:val="-9"/>
        </w:rPr>
        <w:t> </w:t>
      </w:r>
      <w:r>
        <w:rPr/>
        <w:t>25).</w:t>
      </w:r>
    </w:p>
    <w:p>
      <w:pPr>
        <w:pStyle w:val="BodyText"/>
        <w:spacing w:before="119"/>
        <w:ind w:left="102" w:right="120"/>
        <w:jc w:val="both"/>
      </w:pPr>
      <w:r>
        <w:rPr/>
        <w:t>La pertinencia de la educación superior tiene, en la actualidad, mayor presencia en las políticas educativas, definida ésta como “la relación entre lo que la sociedad espera de las instituciones y lo que éstas hacen, es decir, que exista una articulación entre la formación y las demandas del mundo laboral” (Soto, 2010: falta página).</w:t>
      </w:r>
    </w:p>
    <w:p>
      <w:pPr>
        <w:pStyle w:val="BodyText"/>
        <w:spacing w:before="121"/>
        <w:ind w:left="102" w:right="116"/>
        <w:jc w:val="both"/>
      </w:pPr>
      <w:r>
        <w:rPr/>
        <w:t>La evaluación del PELE (</w:t>
      </w:r>
      <w:r>
        <w:rPr>
          <w:i/>
        </w:rPr>
        <w:t>Currículum </w:t>
      </w:r>
      <w:r>
        <w:rPr/>
        <w:t>2004) ha seguido los indicadores propuestos en la </w:t>
      </w:r>
      <w:r>
        <w:rPr>
          <w:i/>
        </w:rPr>
        <w:t>Guía de evaluación curricular </w:t>
      </w:r>
      <w:r>
        <w:rPr/>
        <w:t>(UAEM, 2010). Así, los indicadores relacionados con la pertinencia se conformaron mediante la investigación y el análisis del desarrollo de los objetivos generales de la licenciatura en Enfermería (FEyO, 2004) y de dos estudios de investigación: uno dirigido a los empleadores y el otro referido a los egresados de la licenciatura.</w:t>
      </w:r>
    </w:p>
    <w:p>
      <w:pPr>
        <w:spacing w:before="116"/>
        <w:ind w:left="102" w:right="119" w:firstLine="0"/>
        <w:jc w:val="both"/>
        <w:rPr>
          <w:b/>
          <w:sz w:val="22"/>
        </w:rPr>
      </w:pPr>
      <w:r>
        <w:rPr>
          <w:b/>
          <w:sz w:val="22"/>
        </w:rPr>
        <w:t>Criterio 1.1. Congruencia de los objetivos y contenidos del programa educativo con las necesidades del mercado de trabajo, las expectativas de la sociedad y de los estudiantes</w:t>
      </w:r>
    </w:p>
    <w:p>
      <w:pPr>
        <w:pStyle w:val="BodyText"/>
        <w:spacing w:before="124"/>
        <w:ind w:left="102" w:right="118"/>
        <w:jc w:val="both"/>
      </w:pPr>
      <w:r>
        <w:rPr/>
        <w:t>El plan de estudios de licenciatura en enfermería, tiene su origen en 1982, en la Escuela de Enfermería y Obstetricia, tiene 32 años de ofrecerse de manera ininterrumpida con un enfoque de formación hacia el desarrollo de funciones asistenciales, administrativas, educativas y de investigación y sólo en el último programa educativo se dirigió al desarrollo de competencias, que es un término más amplio, en el que se integran conocimientos, habilidades y actitudes, que le permiten al egresado resolver problemas  de forma autónoma y flexible, necesarias para ejercer una profesión. Actualmente forma parte de la oferta educativa en dos Centros Universitarios UAEM; a partir de 1987 en Zumpango y desde 1996 Valle de</w:t>
      </w:r>
      <w:r>
        <w:rPr>
          <w:spacing w:val="-9"/>
        </w:rPr>
        <w:t> </w:t>
      </w:r>
      <w:r>
        <w:rPr/>
        <w:t>Chalco.</w:t>
      </w:r>
    </w:p>
    <w:p>
      <w:pPr>
        <w:pStyle w:val="BodyText"/>
        <w:spacing w:before="119"/>
        <w:ind w:left="102" w:right="120"/>
        <w:jc w:val="both"/>
      </w:pPr>
      <w:r>
        <w:rPr/>
        <w:t>El plan de estudios se ha modificado en tres ocasiones: en 1992, en 2001 y en 2004, siendo éste último el plan de estudios vigente, a continuación se señala la evolución de créditos y unidades de aprendizaje de los tres planes de estudio.</w:t>
      </w:r>
    </w:p>
    <w:p>
      <w:pPr>
        <w:spacing w:after="0"/>
        <w:jc w:val="both"/>
        <w:sectPr>
          <w:pgSz w:w="12240" w:h="15840"/>
          <w:pgMar w:header="0" w:footer="951" w:top="1700" w:bottom="1140" w:left="1600" w:right="1580"/>
        </w:sectPr>
      </w:pPr>
    </w:p>
    <w:p>
      <w:pPr>
        <w:pStyle w:val="BodyText"/>
        <w:spacing w:before="2"/>
        <w:rPr>
          <w:sz w:val="13"/>
        </w:rPr>
      </w:pPr>
    </w:p>
    <w:p>
      <w:pPr>
        <w:spacing w:before="74"/>
        <w:ind w:left="2781" w:right="320" w:hanging="2423"/>
        <w:jc w:val="left"/>
        <w:rPr>
          <w:b/>
          <w:sz w:val="20"/>
        </w:rPr>
      </w:pPr>
      <w:r>
        <w:rPr>
          <w:b/>
          <w:sz w:val="20"/>
        </w:rPr>
        <w:t>Tabla 1. Cuadro comparativo de créditos y número de unidades de aprendizaje (UA) de los planes de estudio que se han impartido</w:t>
      </w:r>
    </w:p>
    <w:p>
      <w:pPr>
        <w:pStyle w:val="BodyText"/>
        <w:spacing w:before="8"/>
        <w:rPr>
          <w:b/>
          <w:sz w:val="10"/>
        </w:rPr>
      </w:pPr>
    </w:p>
    <w:tbl>
      <w:tblPr>
        <w:tblW w:w="0" w:type="auto"/>
        <w:jc w:val="left"/>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1571"/>
        <w:gridCol w:w="4066"/>
      </w:tblGrid>
      <w:tr>
        <w:trPr>
          <w:trHeight w:val="360" w:hRule="exact"/>
        </w:trPr>
        <w:tc>
          <w:tcPr>
            <w:tcW w:w="1224" w:type="dxa"/>
            <w:tcBorders>
              <w:left w:val="nil"/>
              <w:right w:val="nil"/>
            </w:tcBorders>
          </w:tcPr>
          <w:p>
            <w:pPr>
              <w:pStyle w:val="TableParagraph"/>
              <w:spacing w:before="57"/>
              <w:ind w:left="355"/>
              <w:rPr>
                <w:b/>
                <w:sz w:val="20"/>
              </w:rPr>
            </w:pPr>
            <w:r>
              <w:rPr>
                <w:b/>
                <w:sz w:val="20"/>
              </w:rPr>
              <w:t>Plan</w:t>
            </w:r>
          </w:p>
        </w:tc>
        <w:tc>
          <w:tcPr>
            <w:tcW w:w="1571" w:type="dxa"/>
            <w:tcBorders>
              <w:left w:val="nil"/>
              <w:right w:val="nil"/>
            </w:tcBorders>
          </w:tcPr>
          <w:p>
            <w:pPr>
              <w:pStyle w:val="TableParagraph"/>
              <w:spacing w:before="57"/>
              <w:ind w:left="417" w:right="301"/>
              <w:jc w:val="center"/>
              <w:rPr>
                <w:b/>
                <w:sz w:val="20"/>
              </w:rPr>
            </w:pPr>
            <w:r>
              <w:rPr>
                <w:b/>
                <w:sz w:val="20"/>
              </w:rPr>
              <w:t>Créditos</w:t>
            </w:r>
          </w:p>
        </w:tc>
        <w:tc>
          <w:tcPr>
            <w:tcW w:w="4066" w:type="dxa"/>
            <w:tcBorders>
              <w:left w:val="nil"/>
              <w:right w:val="nil"/>
            </w:tcBorders>
          </w:tcPr>
          <w:p>
            <w:pPr>
              <w:pStyle w:val="TableParagraph"/>
              <w:spacing w:before="57"/>
              <w:ind w:left="1948" w:right="1732"/>
              <w:jc w:val="center"/>
              <w:rPr>
                <w:b/>
                <w:sz w:val="20"/>
              </w:rPr>
            </w:pPr>
            <w:r>
              <w:rPr>
                <w:b/>
                <w:sz w:val="20"/>
              </w:rPr>
              <w:t>U.A</w:t>
            </w:r>
          </w:p>
        </w:tc>
      </w:tr>
      <w:tr>
        <w:trPr>
          <w:trHeight w:val="650" w:hRule="exact"/>
        </w:trPr>
        <w:tc>
          <w:tcPr>
            <w:tcW w:w="1224" w:type="dxa"/>
            <w:tcBorders>
              <w:left w:val="nil"/>
              <w:right w:val="nil"/>
            </w:tcBorders>
          </w:tcPr>
          <w:p>
            <w:pPr>
              <w:pStyle w:val="TableParagraph"/>
              <w:spacing w:before="8"/>
              <w:rPr>
                <w:b/>
                <w:sz w:val="17"/>
              </w:rPr>
            </w:pPr>
          </w:p>
          <w:p>
            <w:pPr>
              <w:pStyle w:val="TableParagraph"/>
              <w:ind w:left="343"/>
              <w:rPr>
                <w:sz w:val="20"/>
              </w:rPr>
            </w:pPr>
            <w:r>
              <w:rPr>
                <w:sz w:val="20"/>
              </w:rPr>
              <w:t>1982</w:t>
            </w:r>
          </w:p>
        </w:tc>
        <w:tc>
          <w:tcPr>
            <w:tcW w:w="1571" w:type="dxa"/>
            <w:tcBorders>
              <w:left w:val="nil"/>
              <w:right w:val="nil"/>
            </w:tcBorders>
          </w:tcPr>
          <w:p>
            <w:pPr>
              <w:pStyle w:val="TableParagraph"/>
              <w:spacing w:before="8"/>
              <w:rPr>
                <w:b/>
                <w:sz w:val="17"/>
              </w:rPr>
            </w:pPr>
          </w:p>
          <w:p>
            <w:pPr>
              <w:pStyle w:val="TableParagraph"/>
              <w:ind w:left="417" w:right="298"/>
              <w:jc w:val="center"/>
              <w:rPr>
                <w:sz w:val="20"/>
              </w:rPr>
            </w:pPr>
            <w:r>
              <w:rPr>
                <w:sz w:val="20"/>
              </w:rPr>
              <w:t>454</w:t>
            </w:r>
          </w:p>
        </w:tc>
        <w:tc>
          <w:tcPr>
            <w:tcW w:w="4066" w:type="dxa"/>
            <w:tcBorders>
              <w:left w:val="nil"/>
              <w:right w:val="nil"/>
            </w:tcBorders>
          </w:tcPr>
          <w:p>
            <w:pPr>
              <w:pStyle w:val="TableParagraph"/>
              <w:spacing w:before="59"/>
              <w:ind w:left="323" w:right="131"/>
              <w:rPr>
                <w:sz w:val="20"/>
              </w:rPr>
            </w:pPr>
            <w:r>
              <w:rPr>
                <w:sz w:val="20"/>
              </w:rPr>
              <w:t>39 Curriculares y 16 optativas</w:t>
            </w:r>
          </w:p>
          <w:p>
            <w:pPr>
              <w:pStyle w:val="TableParagraph"/>
              <w:spacing w:before="58"/>
              <w:ind w:left="323" w:right="131"/>
              <w:rPr>
                <w:sz w:val="20"/>
              </w:rPr>
            </w:pPr>
            <w:r>
              <w:rPr>
                <w:sz w:val="20"/>
              </w:rPr>
              <w:t>Total: 55</w:t>
            </w:r>
          </w:p>
        </w:tc>
      </w:tr>
      <w:tr>
        <w:trPr>
          <w:trHeight w:val="360" w:hRule="exact"/>
        </w:trPr>
        <w:tc>
          <w:tcPr>
            <w:tcW w:w="1224" w:type="dxa"/>
            <w:tcBorders>
              <w:left w:val="nil"/>
              <w:right w:val="nil"/>
            </w:tcBorders>
          </w:tcPr>
          <w:p>
            <w:pPr>
              <w:pStyle w:val="TableParagraph"/>
              <w:spacing w:before="57"/>
              <w:ind w:left="343"/>
              <w:rPr>
                <w:sz w:val="20"/>
              </w:rPr>
            </w:pPr>
            <w:r>
              <w:rPr>
                <w:sz w:val="20"/>
              </w:rPr>
              <w:t>1992</w:t>
            </w:r>
          </w:p>
        </w:tc>
        <w:tc>
          <w:tcPr>
            <w:tcW w:w="1571" w:type="dxa"/>
            <w:tcBorders>
              <w:left w:val="nil"/>
              <w:right w:val="nil"/>
            </w:tcBorders>
          </w:tcPr>
          <w:p>
            <w:pPr>
              <w:pStyle w:val="TableParagraph"/>
              <w:spacing w:before="57"/>
              <w:ind w:left="417" w:right="298"/>
              <w:jc w:val="center"/>
              <w:rPr>
                <w:sz w:val="20"/>
              </w:rPr>
            </w:pPr>
            <w:r>
              <w:rPr>
                <w:sz w:val="20"/>
              </w:rPr>
              <w:t>500</w:t>
            </w:r>
          </w:p>
        </w:tc>
        <w:tc>
          <w:tcPr>
            <w:tcW w:w="4066" w:type="dxa"/>
            <w:tcBorders>
              <w:left w:val="nil"/>
              <w:right w:val="nil"/>
            </w:tcBorders>
          </w:tcPr>
          <w:p>
            <w:pPr>
              <w:pStyle w:val="TableParagraph"/>
              <w:spacing w:before="57"/>
              <w:ind w:left="323" w:right="131"/>
              <w:rPr>
                <w:sz w:val="20"/>
              </w:rPr>
            </w:pPr>
            <w:r>
              <w:rPr>
                <w:sz w:val="20"/>
              </w:rPr>
              <w:t>50</w:t>
            </w:r>
          </w:p>
        </w:tc>
      </w:tr>
      <w:tr>
        <w:trPr>
          <w:trHeight w:val="360" w:hRule="exact"/>
        </w:trPr>
        <w:tc>
          <w:tcPr>
            <w:tcW w:w="1224" w:type="dxa"/>
            <w:tcBorders>
              <w:left w:val="nil"/>
              <w:right w:val="nil"/>
            </w:tcBorders>
          </w:tcPr>
          <w:p>
            <w:pPr>
              <w:pStyle w:val="TableParagraph"/>
              <w:spacing w:before="57"/>
              <w:ind w:left="343"/>
              <w:rPr>
                <w:sz w:val="20"/>
              </w:rPr>
            </w:pPr>
            <w:r>
              <w:rPr>
                <w:sz w:val="20"/>
              </w:rPr>
              <w:t>2001</w:t>
            </w:r>
          </w:p>
        </w:tc>
        <w:tc>
          <w:tcPr>
            <w:tcW w:w="1571" w:type="dxa"/>
            <w:tcBorders>
              <w:left w:val="nil"/>
              <w:right w:val="nil"/>
            </w:tcBorders>
          </w:tcPr>
          <w:p>
            <w:pPr>
              <w:pStyle w:val="TableParagraph"/>
              <w:spacing w:before="57"/>
              <w:ind w:left="417" w:right="298"/>
              <w:jc w:val="center"/>
              <w:rPr>
                <w:sz w:val="20"/>
              </w:rPr>
            </w:pPr>
            <w:r>
              <w:rPr>
                <w:sz w:val="20"/>
              </w:rPr>
              <w:t>494</w:t>
            </w:r>
          </w:p>
        </w:tc>
        <w:tc>
          <w:tcPr>
            <w:tcW w:w="4066" w:type="dxa"/>
            <w:tcBorders>
              <w:left w:val="nil"/>
              <w:right w:val="nil"/>
            </w:tcBorders>
          </w:tcPr>
          <w:p>
            <w:pPr>
              <w:pStyle w:val="TableParagraph"/>
              <w:spacing w:before="57"/>
              <w:ind w:left="323" w:right="131"/>
              <w:rPr>
                <w:sz w:val="20"/>
              </w:rPr>
            </w:pPr>
            <w:r>
              <w:rPr>
                <w:sz w:val="20"/>
              </w:rPr>
              <w:t>53</w:t>
            </w:r>
          </w:p>
        </w:tc>
      </w:tr>
      <w:tr>
        <w:trPr>
          <w:trHeight w:val="881" w:hRule="exact"/>
        </w:trPr>
        <w:tc>
          <w:tcPr>
            <w:tcW w:w="1224" w:type="dxa"/>
            <w:tcBorders>
              <w:left w:val="nil"/>
              <w:right w:val="nil"/>
            </w:tcBorders>
          </w:tcPr>
          <w:p>
            <w:pPr>
              <w:pStyle w:val="TableParagraph"/>
              <w:spacing w:before="8"/>
              <w:rPr>
                <w:b/>
                <w:sz w:val="27"/>
              </w:rPr>
            </w:pPr>
          </w:p>
          <w:p>
            <w:pPr>
              <w:pStyle w:val="TableParagraph"/>
              <w:ind w:left="343"/>
              <w:rPr>
                <w:sz w:val="20"/>
              </w:rPr>
            </w:pPr>
            <w:r>
              <w:rPr>
                <w:sz w:val="20"/>
              </w:rPr>
              <w:t>2004</w:t>
            </w:r>
          </w:p>
        </w:tc>
        <w:tc>
          <w:tcPr>
            <w:tcW w:w="1571" w:type="dxa"/>
            <w:tcBorders>
              <w:left w:val="nil"/>
              <w:right w:val="nil"/>
            </w:tcBorders>
          </w:tcPr>
          <w:p>
            <w:pPr>
              <w:pStyle w:val="TableParagraph"/>
              <w:spacing w:before="8"/>
              <w:rPr>
                <w:b/>
                <w:sz w:val="27"/>
              </w:rPr>
            </w:pPr>
          </w:p>
          <w:p>
            <w:pPr>
              <w:pStyle w:val="TableParagraph"/>
              <w:ind w:left="417" w:right="298"/>
              <w:jc w:val="center"/>
              <w:rPr>
                <w:sz w:val="20"/>
              </w:rPr>
            </w:pPr>
            <w:r>
              <w:rPr>
                <w:sz w:val="20"/>
              </w:rPr>
              <w:t>400</w:t>
            </w:r>
          </w:p>
        </w:tc>
        <w:tc>
          <w:tcPr>
            <w:tcW w:w="4066" w:type="dxa"/>
            <w:tcBorders>
              <w:left w:val="nil"/>
              <w:right w:val="nil"/>
            </w:tcBorders>
          </w:tcPr>
          <w:p>
            <w:pPr>
              <w:pStyle w:val="TableParagraph"/>
              <w:spacing w:before="57"/>
              <w:ind w:left="323" w:right="131"/>
              <w:rPr>
                <w:sz w:val="20"/>
              </w:rPr>
            </w:pPr>
            <w:r>
              <w:rPr>
                <w:sz w:val="20"/>
              </w:rPr>
              <w:t>45 U.A. obligatorias y 41 Optativas de las cuales el alumno debe cursar 20 UA.</w:t>
            </w:r>
          </w:p>
          <w:p>
            <w:pPr>
              <w:pStyle w:val="TableParagraph"/>
              <w:spacing w:before="60"/>
              <w:ind w:left="323" w:right="131"/>
              <w:rPr>
                <w:sz w:val="20"/>
              </w:rPr>
            </w:pPr>
            <w:r>
              <w:rPr>
                <w:sz w:val="20"/>
              </w:rPr>
              <w:t>Total 65</w:t>
            </w:r>
          </w:p>
        </w:tc>
      </w:tr>
    </w:tbl>
    <w:p>
      <w:pPr>
        <w:spacing w:before="56"/>
        <w:ind w:left="242" w:right="218" w:firstLine="0"/>
        <w:jc w:val="both"/>
        <w:rPr>
          <w:sz w:val="16"/>
        </w:rPr>
      </w:pPr>
      <w:r>
        <w:rPr>
          <w:sz w:val="16"/>
        </w:rPr>
        <w:t>Fuente: Elaboración propia a partir de los Currículum de la Licenciatura en Enfermería, 1982, 1992, 2001 y 2004. Universidad Autónoma del Estado de México. Facultad de Enfermería y Obstetricia Toluca, México.</w:t>
      </w:r>
    </w:p>
    <w:p>
      <w:pPr>
        <w:pStyle w:val="BodyText"/>
        <w:spacing w:before="119"/>
        <w:ind w:left="242" w:right="218"/>
        <w:jc w:val="both"/>
      </w:pPr>
      <w:r>
        <w:rPr/>
        <w:t>Como se observa respecto a la unidades de aprendizaje se han incrementado desde la creación hasta la fecha, sin embargo no ha sido así en relación a los créditos que se han visto disminuidos.</w:t>
      </w:r>
    </w:p>
    <w:p>
      <w:pPr>
        <w:pStyle w:val="BodyText"/>
        <w:spacing w:before="121"/>
        <w:ind w:left="242" w:right="215"/>
        <w:jc w:val="both"/>
      </w:pPr>
      <w:r>
        <w:rPr/>
        <w:t>El incremento de unidades de aprendizaje que se aprecia en la última modificación al plan de estudios, fue para ampliar áreas especializadas en las que incursiona el profesional de enfermería.</w:t>
      </w:r>
    </w:p>
    <w:p>
      <w:pPr>
        <w:spacing w:before="118"/>
        <w:ind w:left="2594" w:right="141" w:hanging="2219"/>
        <w:jc w:val="left"/>
        <w:rPr>
          <w:b/>
          <w:sz w:val="20"/>
        </w:rPr>
      </w:pPr>
      <w:r>
        <w:rPr>
          <w:b/>
          <w:sz w:val="20"/>
        </w:rPr>
        <w:t>Tabla 2. Áreas curriculares y número de Unidades de Aprendizaje de los diferentes planes de estudio de la Licenciatura en Enfermería</w:t>
      </w:r>
    </w:p>
    <w:p>
      <w:pPr>
        <w:pStyle w:val="BodyText"/>
        <w:spacing w:before="8"/>
        <w:rPr>
          <w:b/>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9"/>
        <w:gridCol w:w="636"/>
        <w:gridCol w:w="1553"/>
        <w:gridCol w:w="574"/>
        <w:gridCol w:w="1553"/>
        <w:gridCol w:w="574"/>
        <w:gridCol w:w="1683"/>
        <w:gridCol w:w="749"/>
      </w:tblGrid>
      <w:tr>
        <w:trPr>
          <w:trHeight w:val="408" w:hRule="exact"/>
        </w:trPr>
        <w:tc>
          <w:tcPr>
            <w:tcW w:w="9071" w:type="dxa"/>
            <w:gridSpan w:val="8"/>
            <w:tcBorders>
              <w:left w:val="nil"/>
              <w:right w:val="nil"/>
            </w:tcBorders>
          </w:tcPr>
          <w:p>
            <w:pPr>
              <w:pStyle w:val="TableParagraph"/>
              <w:spacing w:line="227" w:lineRule="exact"/>
              <w:ind w:left="3473" w:right="3468"/>
              <w:jc w:val="center"/>
              <w:rPr>
                <w:b/>
                <w:sz w:val="20"/>
              </w:rPr>
            </w:pPr>
            <w:r>
              <w:rPr>
                <w:b/>
                <w:sz w:val="20"/>
              </w:rPr>
              <w:t>PLANES DE ESTUDIO</w:t>
            </w:r>
          </w:p>
        </w:tc>
      </w:tr>
      <w:tr>
        <w:trPr>
          <w:trHeight w:val="408" w:hRule="exact"/>
        </w:trPr>
        <w:tc>
          <w:tcPr>
            <w:tcW w:w="1749" w:type="dxa"/>
            <w:tcBorders>
              <w:left w:val="nil"/>
              <w:right w:val="nil"/>
            </w:tcBorders>
          </w:tcPr>
          <w:p>
            <w:pPr>
              <w:pStyle w:val="TableParagraph"/>
              <w:spacing w:line="228" w:lineRule="exact"/>
              <w:ind w:right="326"/>
              <w:jc w:val="right"/>
              <w:rPr>
                <w:sz w:val="20"/>
              </w:rPr>
            </w:pPr>
            <w:r>
              <w:rPr>
                <w:sz w:val="20"/>
              </w:rPr>
              <w:t>1982</w:t>
            </w:r>
          </w:p>
        </w:tc>
        <w:tc>
          <w:tcPr>
            <w:tcW w:w="636" w:type="dxa"/>
            <w:tcBorders>
              <w:left w:val="nil"/>
              <w:right w:val="nil"/>
            </w:tcBorders>
          </w:tcPr>
          <w:p>
            <w:pPr/>
          </w:p>
        </w:tc>
        <w:tc>
          <w:tcPr>
            <w:tcW w:w="1553" w:type="dxa"/>
            <w:tcBorders>
              <w:left w:val="nil"/>
              <w:right w:val="nil"/>
            </w:tcBorders>
          </w:tcPr>
          <w:p>
            <w:pPr>
              <w:pStyle w:val="TableParagraph"/>
              <w:spacing w:line="228" w:lineRule="exact"/>
              <w:ind w:left="845"/>
              <w:rPr>
                <w:sz w:val="20"/>
              </w:rPr>
            </w:pPr>
            <w:r>
              <w:rPr>
                <w:sz w:val="20"/>
              </w:rPr>
              <w:t>1992</w:t>
            </w:r>
          </w:p>
        </w:tc>
        <w:tc>
          <w:tcPr>
            <w:tcW w:w="574" w:type="dxa"/>
            <w:tcBorders>
              <w:left w:val="nil"/>
              <w:right w:val="nil"/>
            </w:tcBorders>
          </w:tcPr>
          <w:p>
            <w:pPr/>
          </w:p>
        </w:tc>
        <w:tc>
          <w:tcPr>
            <w:tcW w:w="1553" w:type="dxa"/>
            <w:tcBorders>
              <w:left w:val="nil"/>
              <w:right w:val="nil"/>
            </w:tcBorders>
          </w:tcPr>
          <w:p>
            <w:pPr>
              <w:pStyle w:val="TableParagraph"/>
              <w:spacing w:line="228" w:lineRule="exact"/>
              <w:ind w:left="845"/>
              <w:rPr>
                <w:sz w:val="20"/>
              </w:rPr>
            </w:pPr>
            <w:r>
              <w:rPr>
                <w:sz w:val="20"/>
              </w:rPr>
              <w:t>2001</w:t>
            </w:r>
          </w:p>
        </w:tc>
        <w:tc>
          <w:tcPr>
            <w:tcW w:w="574" w:type="dxa"/>
            <w:tcBorders>
              <w:left w:val="nil"/>
              <w:right w:val="nil"/>
            </w:tcBorders>
          </w:tcPr>
          <w:p>
            <w:pPr/>
          </w:p>
        </w:tc>
        <w:tc>
          <w:tcPr>
            <w:tcW w:w="1683" w:type="dxa"/>
            <w:tcBorders>
              <w:left w:val="nil"/>
              <w:right w:val="nil"/>
            </w:tcBorders>
          </w:tcPr>
          <w:p>
            <w:pPr>
              <w:pStyle w:val="TableParagraph"/>
              <w:spacing w:line="228" w:lineRule="exact"/>
              <w:ind w:right="244"/>
              <w:jc w:val="right"/>
              <w:rPr>
                <w:sz w:val="20"/>
              </w:rPr>
            </w:pPr>
            <w:r>
              <w:rPr>
                <w:sz w:val="20"/>
              </w:rPr>
              <w:t>2004</w:t>
            </w:r>
          </w:p>
        </w:tc>
        <w:tc>
          <w:tcPr>
            <w:tcW w:w="749" w:type="dxa"/>
            <w:tcBorders>
              <w:left w:val="nil"/>
              <w:right w:val="nil"/>
            </w:tcBorders>
          </w:tcPr>
          <w:p>
            <w:pPr/>
          </w:p>
        </w:tc>
      </w:tr>
      <w:tr>
        <w:trPr>
          <w:trHeight w:val="406" w:hRule="exact"/>
        </w:trPr>
        <w:tc>
          <w:tcPr>
            <w:tcW w:w="1749" w:type="dxa"/>
            <w:tcBorders>
              <w:left w:val="nil"/>
              <w:right w:val="nil"/>
            </w:tcBorders>
          </w:tcPr>
          <w:p>
            <w:pPr>
              <w:pStyle w:val="TableParagraph"/>
              <w:spacing w:before="23"/>
              <w:ind w:right="181"/>
              <w:jc w:val="right"/>
              <w:rPr>
                <w:sz w:val="20"/>
              </w:rPr>
            </w:pPr>
            <w:r>
              <w:rPr>
                <w:sz w:val="20"/>
              </w:rPr>
              <w:t>Área curricular</w:t>
            </w:r>
          </w:p>
        </w:tc>
        <w:tc>
          <w:tcPr>
            <w:tcW w:w="636" w:type="dxa"/>
            <w:tcBorders>
              <w:left w:val="nil"/>
              <w:right w:val="nil"/>
            </w:tcBorders>
          </w:tcPr>
          <w:p>
            <w:pPr>
              <w:pStyle w:val="TableParagraph"/>
              <w:spacing w:before="23"/>
              <w:ind w:left="190"/>
              <w:rPr>
                <w:sz w:val="20"/>
              </w:rPr>
            </w:pPr>
            <w:r>
              <w:rPr>
                <w:sz w:val="20"/>
              </w:rPr>
              <w:t>U.A</w:t>
            </w:r>
          </w:p>
        </w:tc>
        <w:tc>
          <w:tcPr>
            <w:tcW w:w="1553" w:type="dxa"/>
            <w:tcBorders>
              <w:left w:val="nil"/>
              <w:right w:val="nil"/>
            </w:tcBorders>
          </w:tcPr>
          <w:p>
            <w:pPr>
              <w:pStyle w:val="TableParagraph"/>
              <w:spacing w:before="23"/>
              <w:ind w:left="135"/>
              <w:rPr>
                <w:sz w:val="20"/>
              </w:rPr>
            </w:pPr>
            <w:r>
              <w:rPr>
                <w:sz w:val="20"/>
              </w:rPr>
              <w:t>Área curricular</w:t>
            </w:r>
          </w:p>
        </w:tc>
        <w:tc>
          <w:tcPr>
            <w:tcW w:w="574" w:type="dxa"/>
            <w:tcBorders>
              <w:left w:val="nil"/>
              <w:right w:val="nil"/>
            </w:tcBorders>
          </w:tcPr>
          <w:p>
            <w:pPr>
              <w:pStyle w:val="TableParagraph"/>
              <w:spacing w:before="23"/>
              <w:ind w:left="128"/>
              <w:rPr>
                <w:sz w:val="20"/>
              </w:rPr>
            </w:pPr>
            <w:r>
              <w:rPr>
                <w:sz w:val="20"/>
              </w:rPr>
              <w:t>U.A</w:t>
            </w:r>
          </w:p>
        </w:tc>
        <w:tc>
          <w:tcPr>
            <w:tcW w:w="1553" w:type="dxa"/>
            <w:tcBorders>
              <w:left w:val="nil"/>
              <w:right w:val="nil"/>
            </w:tcBorders>
          </w:tcPr>
          <w:p>
            <w:pPr>
              <w:pStyle w:val="TableParagraph"/>
              <w:spacing w:before="23"/>
              <w:ind w:left="135"/>
              <w:rPr>
                <w:sz w:val="20"/>
              </w:rPr>
            </w:pPr>
            <w:r>
              <w:rPr>
                <w:sz w:val="20"/>
              </w:rPr>
              <w:t>Área curricular</w:t>
            </w:r>
          </w:p>
        </w:tc>
        <w:tc>
          <w:tcPr>
            <w:tcW w:w="574" w:type="dxa"/>
            <w:tcBorders>
              <w:left w:val="nil"/>
              <w:right w:val="nil"/>
            </w:tcBorders>
          </w:tcPr>
          <w:p>
            <w:pPr>
              <w:pStyle w:val="TableParagraph"/>
              <w:spacing w:before="23"/>
              <w:ind w:left="128"/>
              <w:rPr>
                <w:sz w:val="20"/>
              </w:rPr>
            </w:pPr>
            <w:r>
              <w:rPr>
                <w:sz w:val="20"/>
              </w:rPr>
              <w:t>U.A</w:t>
            </w:r>
          </w:p>
        </w:tc>
        <w:tc>
          <w:tcPr>
            <w:tcW w:w="1683" w:type="dxa"/>
            <w:tcBorders>
              <w:left w:val="nil"/>
              <w:right w:val="nil"/>
            </w:tcBorders>
          </w:tcPr>
          <w:p>
            <w:pPr>
              <w:pStyle w:val="TableParagraph"/>
              <w:spacing w:before="23"/>
              <w:ind w:right="170"/>
              <w:jc w:val="right"/>
              <w:rPr>
                <w:sz w:val="20"/>
              </w:rPr>
            </w:pPr>
            <w:r>
              <w:rPr>
                <w:sz w:val="20"/>
              </w:rPr>
              <w:t>Área curricular</w:t>
            </w:r>
          </w:p>
        </w:tc>
        <w:tc>
          <w:tcPr>
            <w:tcW w:w="749" w:type="dxa"/>
            <w:tcBorders>
              <w:left w:val="nil"/>
              <w:right w:val="nil"/>
            </w:tcBorders>
          </w:tcPr>
          <w:p>
            <w:pPr>
              <w:pStyle w:val="TableParagraph"/>
              <w:spacing w:before="23"/>
              <w:ind w:left="226"/>
              <w:rPr>
                <w:sz w:val="20"/>
              </w:rPr>
            </w:pPr>
            <w:r>
              <w:rPr>
                <w:sz w:val="20"/>
              </w:rPr>
              <w:t>U.A</w:t>
            </w:r>
          </w:p>
        </w:tc>
      </w:tr>
      <w:tr>
        <w:trPr>
          <w:trHeight w:val="408" w:hRule="exact"/>
        </w:trPr>
        <w:tc>
          <w:tcPr>
            <w:tcW w:w="1749" w:type="dxa"/>
            <w:tcBorders>
              <w:left w:val="nil"/>
              <w:right w:val="nil"/>
            </w:tcBorders>
          </w:tcPr>
          <w:p>
            <w:pPr>
              <w:pStyle w:val="TableParagraph"/>
              <w:spacing w:before="23"/>
              <w:ind w:left="122"/>
              <w:rPr>
                <w:sz w:val="20"/>
              </w:rPr>
            </w:pPr>
            <w:r>
              <w:rPr>
                <w:sz w:val="20"/>
              </w:rPr>
              <w:t>Biomédicas</w:t>
            </w:r>
          </w:p>
        </w:tc>
        <w:tc>
          <w:tcPr>
            <w:tcW w:w="636" w:type="dxa"/>
            <w:tcBorders>
              <w:left w:val="nil"/>
              <w:right w:val="nil"/>
            </w:tcBorders>
          </w:tcPr>
          <w:p>
            <w:pPr>
              <w:pStyle w:val="TableParagraph"/>
              <w:spacing w:before="23"/>
              <w:ind w:left="183"/>
              <w:rPr>
                <w:sz w:val="20"/>
              </w:rPr>
            </w:pPr>
            <w:r>
              <w:rPr>
                <w:sz w:val="20"/>
              </w:rPr>
              <w:t>12</w:t>
            </w:r>
          </w:p>
        </w:tc>
        <w:tc>
          <w:tcPr>
            <w:tcW w:w="1553" w:type="dxa"/>
            <w:tcBorders>
              <w:left w:val="nil"/>
              <w:right w:val="nil"/>
            </w:tcBorders>
          </w:tcPr>
          <w:p>
            <w:pPr>
              <w:pStyle w:val="TableParagraph"/>
              <w:spacing w:before="23"/>
              <w:ind w:left="113"/>
              <w:rPr>
                <w:sz w:val="20"/>
              </w:rPr>
            </w:pPr>
            <w:r>
              <w:rPr>
                <w:sz w:val="20"/>
              </w:rPr>
              <w:t>Biomédicas</w:t>
            </w:r>
          </w:p>
        </w:tc>
        <w:tc>
          <w:tcPr>
            <w:tcW w:w="574" w:type="dxa"/>
            <w:tcBorders>
              <w:left w:val="nil"/>
              <w:right w:val="nil"/>
            </w:tcBorders>
          </w:tcPr>
          <w:p>
            <w:pPr>
              <w:pStyle w:val="TableParagraph"/>
              <w:spacing w:before="23"/>
              <w:ind w:left="120"/>
              <w:rPr>
                <w:sz w:val="20"/>
              </w:rPr>
            </w:pPr>
            <w:r>
              <w:rPr>
                <w:sz w:val="20"/>
              </w:rPr>
              <w:t>13</w:t>
            </w:r>
          </w:p>
        </w:tc>
        <w:tc>
          <w:tcPr>
            <w:tcW w:w="1553" w:type="dxa"/>
            <w:tcBorders>
              <w:left w:val="nil"/>
              <w:right w:val="nil"/>
            </w:tcBorders>
          </w:tcPr>
          <w:p>
            <w:pPr>
              <w:pStyle w:val="TableParagraph"/>
              <w:spacing w:before="23"/>
              <w:ind w:left="113"/>
              <w:rPr>
                <w:sz w:val="20"/>
              </w:rPr>
            </w:pPr>
            <w:r>
              <w:rPr>
                <w:sz w:val="20"/>
              </w:rPr>
              <w:t>Biomédicas</w:t>
            </w:r>
          </w:p>
        </w:tc>
        <w:tc>
          <w:tcPr>
            <w:tcW w:w="574" w:type="dxa"/>
            <w:tcBorders>
              <w:left w:val="nil"/>
              <w:right w:val="nil"/>
            </w:tcBorders>
          </w:tcPr>
          <w:p>
            <w:pPr>
              <w:pStyle w:val="TableParagraph"/>
              <w:spacing w:before="23"/>
              <w:ind w:left="121"/>
              <w:rPr>
                <w:sz w:val="20"/>
              </w:rPr>
            </w:pPr>
            <w:r>
              <w:rPr>
                <w:sz w:val="20"/>
              </w:rPr>
              <w:t>13</w:t>
            </w:r>
          </w:p>
        </w:tc>
        <w:tc>
          <w:tcPr>
            <w:tcW w:w="1683" w:type="dxa"/>
            <w:tcBorders>
              <w:left w:val="nil"/>
              <w:right w:val="nil"/>
            </w:tcBorders>
          </w:tcPr>
          <w:p>
            <w:pPr>
              <w:pStyle w:val="TableParagraph"/>
              <w:spacing w:before="23"/>
              <w:ind w:left="113"/>
              <w:rPr>
                <w:sz w:val="20"/>
              </w:rPr>
            </w:pPr>
            <w:r>
              <w:rPr>
                <w:sz w:val="20"/>
              </w:rPr>
              <w:t>Biomédicas</w:t>
            </w:r>
          </w:p>
        </w:tc>
        <w:tc>
          <w:tcPr>
            <w:tcW w:w="749" w:type="dxa"/>
            <w:tcBorders>
              <w:left w:val="nil"/>
              <w:right w:val="nil"/>
            </w:tcBorders>
          </w:tcPr>
          <w:p>
            <w:pPr>
              <w:pStyle w:val="TableParagraph"/>
              <w:spacing w:before="23"/>
              <w:ind w:left="149"/>
              <w:rPr>
                <w:sz w:val="20"/>
              </w:rPr>
            </w:pPr>
            <w:r>
              <w:rPr>
                <w:sz w:val="20"/>
              </w:rPr>
              <w:t>11</w:t>
            </w:r>
          </w:p>
        </w:tc>
      </w:tr>
      <w:tr>
        <w:trPr>
          <w:trHeight w:val="406" w:hRule="exact"/>
        </w:trPr>
        <w:tc>
          <w:tcPr>
            <w:tcW w:w="1749" w:type="dxa"/>
            <w:tcBorders>
              <w:left w:val="nil"/>
              <w:right w:val="nil"/>
            </w:tcBorders>
          </w:tcPr>
          <w:p>
            <w:pPr>
              <w:pStyle w:val="TableParagraph"/>
              <w:spacing w:before="23"/>
              <w:ind w:left="122"/>
              <w:rPr>
                <w:sz w:val="20"/>
              </w:rPr>
            </w:pPr>
            <w:r>
              <w:rPr>
                <w:sz w:val="20"/>
              </w:rPr>
              <w:t>Enfermería</w:t>
            </w:r>
          </w:p>
        </w:tc>
        <w:tc>
          <w:tcPr>
            <w:tcW w:w="636" w:type="dxa"/>
            <w:tcBorders>
              <w:left w:val="nil"/>
              <w:right w:val="nil"/>
            </w:tcBorders>
          </w:tcPr>
          <w:p>
            <w:pPr>
              <w:pStyle w:val="TableParagraph"/>
              <w:spacing w:before="23"/>
              <w:ind w:left="183"/>
              <w:rPr>
                <w:sz w:val="20"/>
              </w:rPr>
            </w:pPr>
            <w:r>
              <w:rPr>
                <w:w w:val="99"/>
                <w:sz w:val="20"/>
              </w:rPr>
              <w:t>8</w:t>
            </w:r>
          </w:p>
        </w:tc>
        <w:tc>
          <w:tcPr>
            <w:tcW w:w="1553" w:type="dxa"/>
            <w:tcBorders>
              <w:left w:val="nil"/>
              <w:right w:val="nil"/>
            </w:tcBorders>
          </w:tcPr>
          <w:p>
            <w:pPr>
              <w:pStyle w:val="TableParagraph"/>
              <w:spacing w:before="23"/>
              <w:ind w:left="113"/>
              <w:rPr>
                <w:sz w:val="20"/>
              </w:rPr>
            </w:pPr>
            <w:r>
              <w:rPr>
                <w:sz w:val="20"/>
              </w:rPr>
              <w:t>Enfermería</w:t>
            </w:r>
          </w:p>
        </w:tc>
        <w:tc>
          <w:tcPr>
            <w:tcW w:w="574" w:type="dxa"/>
            <w:tcBorders>
              <w:left w:val="nil"/>
              <w:right w:val="nil"/>
            </w:tcBorders>
          </w:tcPr>
          <w:p>
            <w:pPr>
              <w:pStyle w:val="TableParagraph"/>
              <w:spacing w:before="23"/>
              <w:ind w:left="120"/>
              <w:rPr>
                <w:sz w:val="20"/>
              </w:rPr>
            </w:pPr>
            <w:r>
              <w:rPr>
                <w:sz w:val="20"/>
              </w:rPr>
              <w:t>19</w:t>
            </w:r>
          </w:p>
        </w:tc>
        <w:tc>
          <w:tcPr>
            <w:tcW w:w="1553" w:type="dxa"/>
            <w:tcBorders>
              <w:left w:val="nil"/>
              <w:right w:val="nil"/>
            </w:tcBorders>
          </w:tcPr>
          <w:p>
            <w:pPr>
              <w:pStyle w:val="TableParagraph"/>
              <w:spacing w:before="23"/>
              <w:ind w:left="113"/>
              <w:rPr>
                <w:sz w:val="20"/>
              </w:rPr>
            </w:pPr>
            <w:r>
              <w:rPr>
                <w:sz w:val="20"/>
              </w:rPr>
              <w:t>Enfermería</w:t>
            </w:r>
          </w:p>
        </w:tc>
        <w:tc>
          <w:tcPr>
            <w:tcW w:w="574" w:type="dxa"/>
            <w:tcBorders>
              <w:left w:val="nil"/>
              <w:right w:val="nil"/>
            </w:tcBorders>
          </w:tcPr>
          <w:p>
            <w:pPr>
              <w:pStyle w:val="TableParagraph"/>
              <w:spacing w:before="23"/>
              <w:ind w:left="121"/>
              <w:rPr>
                <w:sz w:val="20"/>
              </w:rPr>
            </w:pPr>
            <w:r>
              <w:rPr>
                <w:sz w:val="20"/>
              </w:rPr>
              <w:t>17</w:t>
            </w:r>
          </w:p>
        </w:tc>
        <w:tc>
          <w:tcPr>
            <w:tcW w:w="1683" w:type="dxa"/>
            <w:tcBorders>
              <w:left w:val="nil"/>
              <w:right w:val="nil"/>
            </w:tcBorders>
          </w:tcPr>
          <w:p>
            <w:pPr>
              <w:pStyle w:val="TableParagraph"/>
              <w:spacing w:before="23"/>
              <w:ind w:left="113"/>
              <w:rPr>
                <w:sz w:val="20"/>
              </w:rPr>
            </w:pPr>
            <w:r>
              <w:rPr>
                <w:sz w:val="20"/>
              </w:rPr>
              <w:t>Enfermería</w:t>
            </w:r>
          </w:p>
        </w:tc>
        <w:tc>
          <w:tcPr>
            <w:tcW w:w="749" w:type="dxa"/>
            <w:tcBorders>
              <w:left w:val="nil"/>
              <w:right w:val="nil"/>
            </w:tcBorders>
          </w:tcPr>
          <w:p>
            <w:pPr>
              <w:pStyle w:val="TableParagraph"/>
              <w:spacing w:before="23"/>
              <w:ind w:left="149"/>
              <w:rPr>
                <w:sz w:val="20"/>
              </w:rPr>
            </w:pPr>
            <w:r>
              <w:rPr>
                <w:sz w:val="20"/>
              </w:rPr>
              <w:t>31</w:t>
            </w:r>
          </w:p>
        </w:tc>
      </w:tr>
      <w:tr>
        <w:trPr>
          <w:trHeight w:val="408" w:hRule="exact"/>
        </w:trPr>
        <w:tc>
          <w:tcPr>
            <w:tcW w:w="1749" w:type="dxa"/>
            <w:tcBorders>
              <w:left w:val="nil"/>
              <w:right w:val="nil"/>
            </w:tcBorders>
          </w:tcPr>
          <w:p>
            <w:pPr>
              <w:pStyle w:val="TableParagraph"/>
              <w:spacing w:before="23"/>
              <w:ind w:left="122"/>
              <w:rPr>
                <w:sz w:val="20"/>
              </w:rPr>
            </w:pPr>
            <w:r>
              <w:rPr>
                <w:sz w:val="20"/>
              </w:rPr>
              <w:t>Sociales</w:t>
            </w:r>
          </w:p>
        </w:tc>
        <w:tc>
          <w:tcPr>
            <w:tcW w:w="636" w:type="dxa"/>
            <w:tcBorders>
              <w:left w:val="nil"/>
              <w:right w:val="nil"/>
            </w:tcBorders>
          </w:tcPr>
          <w:p>
            <w:pPr>
              <w:pStyle w:val="TableParagraph"/>
              <w:spacing w:before="23"/>
              <w:ind w:left="183"/>
              <w:rPr>
                <w:sz w:val="20"/>
              </w:rPr>
            </w:pPr>
            <w:r>
              <w:rPr>
                <w:sz w:val="20"/>
              </w:rPr>
              <w:t>24</w:t>
            </w:r>
          </w:p>
        </w:tc>
        <w:tc>
          <w:tcPr>
            <w:tcW w:w="1553" w:type="dxa"/>
            <w:tcBorders>
              <w:left w:val="nil"/>
              <w:right w:val="nil"/>
            </w:tcBorders>
          </w:tcPr>
          <w:p>
            <w:pPr>
              <w:pStyle w:val="TableParagraph"/>
              <w:spacing w:before="23"/>
              <w:ind w:left="113"/>
              <w:rPr>
                <w:sz w:val="20"/>
              </w:rPr>
            </w:pPr>
            <w:r>
              <w:rPr>
                <w:sz w:val="20"/>
              </w:rPr>
              <w:t>Salud pública</w:t>
            </w:r>
          </w:p>
        </w:tc>
        <w:tc>
          <w:tcPr>
            <w:tcW w:w="574" w:type="dxa"/>
            <w:tcBorders>
              <w:left w:val="nil"/>
              <w:right w:val="nil"/>
            </w:tcBorders>
          </w:tcPr>
          <w:p>
            <w:pPr>
              <w:pStyle w:val="TableParagraph"/>
              <w:spacing w:before="23"/>
              <w:ind w:left="120"/>
              <w:rPr>
                <w:sz w:val="20"/>
              </w:rPr>
            </w:pPr>
            <w:r>
              <w:rPr>
                <w:w w:val="99"/>
                <w:sz w:val="20"/>
              </w:rPr>
              <w:t>8</w:t>
            </w:r>
          </w:p>
        </w:tc>
        <w:tc>
          <w:tcPr>
            <w:tcW w:w="1553" w:type="dxa"/>
            <w:tcBorders>
              <w:left w:val="nil"/>
              <w:right w:val="nil"/>
            </w:tcBorders>
          </w:tcPr>
          <w:p>
            <w:pPr>
              <w:pStyle w:val="TableParagraph"/>
              <w:spacing w:before="23"/>
              <w:ind w:left="113"/>
              <w:rPr>
                <w:sz w:val="20"/>
              </w:rPr>
            </w:pPr>
            <w:r>
              <w:rPr>
                <w:sz w:val="20"/>
              </w:rPr>
              <w:t>Sociomédicas</w:t>
            </w:r>
          </w:p>
        </w:tc>
        <w:tc>
          <w:tcPr>
            <w:tcW w:w="574" w:type="dxa"/>
            <w:tcBorders>
              <w:left w:val="nil"/>
              <w:right w:val="nil"/>
            </w:tcBorders>
          </w:tcPr>
          <w:p>
            <w:pPr>
              <w:pStyle w:val="TableParagraph"/>
              <w:spacing w:before="23"/>
              <w:ind w:left="121"/>
              <w:rPr>
                <w:sz w:val="20"/>
              </w:rPr>
            </w:pPr>
            <w:r>
              <w:rPr>
                <w:sz w:val="20"/>
              </w:rPr>
              <w:t>12</w:t>
            </w:r>
          </w:p>
        </w:tc>
        <w:tc>
          <w:tcPr>
            <w:tcW w:w="1683" w:type="dxa"/>
            <w:tcBorders>
              <w:left w:val="nil"/>
              <w:right w:val="nil"/>
            </w:tcBorders>
          </w:tcPr>
          <w:p>
            <w:pPr>
              <w:pStyle w:val="TableParagraph"/>
              <w:spacing w:before="23"/>
              <w:ind w:left="113"/>
              <w:rPr>
                <w:sz w:val="20"/>
              </w:rPr>
            </w:pPr>
            <w:r>
              <w:rPr>
                <w:sz w:val="20"/>
              </w:rPr>
              <w:t>Salud pública</w:t>
            </w:r>
          </w:p>
        </w:tc>
        <w:tc>
          <w:tcPr>
            <w:tcW w:w="749" w:type="dxa"/>
            <w:tcBorders>
              <w:left w:val="nil"/>
              <w:right w:val="nil"/>
            </w:tcBorders>
          </w:tcPr>
          <w:p>
            <w:pPr>
              <w:pStyle w:val="TableParagraph"/>
              <w:spacing w:before="23"/>
              <w:ind w:left="149"/>
              <w:rPr>
                <w:sz w:val="20"/>
              </w:rPr>
            </w:pPr>
            <w:r>
              <w:rPr>
                <w:sz w:val="20"/>
              </w:rPr>
              <w:t>17</w:t>
            </w:r>
          </w:p>
        </w:tc>
      </w:tr>
      <w:tr>
        <w:trPr>
          <w:trHeight w:val="701" w:hRule="exact"/>
        </w:trPr>
        <w:tc>
          <w:tcPr>
            <w:tcW w:w="1749" w:type="dxa"/>
            <w:tcBorders>
              <w:left w:val="nil"/>
              <w:right w:val="nil"/>
            </w:tcBorders>
          </w:tcPr>
          <w:p>
            <w:pPr>
              <w:pStyle w:val="TableParagraph"/>
              <w:spacing w:before="170"/>
              <w:ind w:left="122"/>
              <w:rPr>
                <w:sz w:val="20"/>
              </w:rPr>
            </w:pPr>
            <w:r>
              <w:rPr>
                <w:sz w:val="20"/>
              </w:rPr>
              <w:t>De la conducta</w:t>
            </w:r>
          </w:p>
        </w:tc>
        <w:tc>
          <w:tcPr>
            <w:tcW w:w="636" w:type="dxa"/>
            <w:tcBorders>
              <w:left w:val="nil"/>
              <w:right w:val="nil"/>
            </w:tcBorders>
          </w:tcPr>
          <w:p>
            <w:pPr>
              <w:pStyle w:val="TableParagraph"/>
              <w:spacing w:before="170"/>
              <w:ind w:left="183"/>
              <w:rPr>
                <w:sz w:val="20"/>
              </w:rPr>
            </w:pPr>
            <w:r>
              <w:rPr>
                <w:w w:val="99"/>
                <w:sz w:val="20"/>
              </w:rPr>
              <w:t>3</w:t>
            </w:r>
          </w:p>
        </w:tc>
        <w:tc>
          <w:tcPr>
            <w:tcW w:w="1553" w:type="dxa"/>
            <w:tcBorders>
              <w:left w:val="nil"/>
              <w:right w:val="nil"/>
            </w:tcBorders>
          </w:tcPr>
          <w:p>
            <w:pPr>
              <w:pStyle w:val="TableParagraph"/>
              <w:spacing w:line="360" w:lineRule="auto"/>
              <w:ind w:left="113" w:right="163"/>
              <w:rPr>
                <w:sz w:val="20"/>
              </w:rPr>
            </w:pPr>
            <w:r>
              <w:rPr>
                <w:sz w:val="20"/>
              </w:rPr>
              <w:t>Metodología y comunicación</w:t>
            </w:r>
          </w:p>
        </w:tc>
        <w:tc>
          <w:tcPr>
            <w:tcW w:w="574" w:type="dxa"/>
            <w:tcBorders>
              <w:left w:val="nil"/>
              <w:right w:val="nil"/>
            </w:tcBorders>
          </w:tcPr>
          <w:p>
            <w:pPr>
              <w:pStyle w:val="TableParagraph"/>
              <w:spacing w:before="170"/>
              <w:ind w:left="120"/>
              <w:rPr>
                <w:sz w:val="20"/>
              </w:rPr>
            </w:pPr>
            <w:r>
              <w:rPr>
                <w:sz w:val="20"/>
              </w:rPr>
              <w:t>10</w:t>
            </w:r>
          </w:p>
        </w:tc>
        <w:tc>
          <w:tcPr>
            <w:tcW w:w="1553" w:type="dxa"/>
            <w:tcBorders>
              <w:left w:val="nil"/>
              <w:right w:val="nil"/>
            </w:tcBorders>
          </w:tcPr>
          <w:p>
            <w:pPr>
              <w:pStyle w:val="TableParagraph"/>
              <w:spacing w:before="170"/>
              <w:ind w:left="113"/>
              <w:rPr>
                <w:sz w:val="20"/>
              </w:rPr>
            </w:pPr>
            <w:r>
              <w:rPr>
                <w:sz w:val="20"/>
              </w:rPr>
              <w:t>Metodología</w:t>
            </w:r>
          </w:p>
        </w:tc>
        <w:tc>
          <w:tcPr>
            <w:tcW w:w="574" w:type="dxa"/>
            <w:tcBorders>
              <w:left w:val="nil"/>
              <w:right w:val="nil"/>
            </w:tcBorders>
          </w:tcPr>
          <w:p>
            <w:pPr>
              <w:pStyle w:val="TableParagraph"/>
              <w:spacing w:before="170"/>
              <w:ind w:left="121"/>
              <w:rPr>
                <w:sz w:val="20"/>
              </w:rPr>
            </w:pPr>
            <w:r>
              <w:rPr>
                <w:w w:val="99"/>
                <w:sz w:val="20"/>
              </w:rPr>
              <w:t>4</w:t>
            </w:r>
          </w:p>
        </w:tc>
        <w:tc>
          <w:tcPr>
            <w:tcW w:w="1683" w:type="dxa"/>
            <w:tcBorders>
              <w:left w:val="nil"/>
              <w:right w:val="nil"/>
            </w:tcBorders>
          </w:tcPr>
          <w:p>
            <w:pPr>
              <w:pStyle w:val="TableParagraph"/>
              <w:spacing w:before="170"/>
              <w:ind w:left="113"/>
              <w:rPr>
                <w:sz w:val="20"/>
              </w:rPr>
            </w:pPr>
            <w:r>
              <w:rPr>
                <w:sz w:val="20"/>
              </w:rPr>
              <w:t>Investigación</w:t>
            </w:r>
          </w:p>
        </w:tc>
        <w:tc>
          <w:tcPr>
            <w:tcW w:w="749" w:type="dxa"/>
            <w:tcBorders>
              <w:left w:val="nil"/>
              <w:right w:val="nil"/>
            </w:tcBorders>
          </w:tcPr>
          <w:p>
            <w:pPr>
              <w:pStyle w:val="TableParagraph"/>
              <w:spacing w:before="170"/>
              <w:ind w:left="149"/>
              <w:rPr>
                <w:sz w:val="20"/>
              </w:rPr>
            </w:pPr>
            <w:r>
              <w:rPr>
                <w:w w:val="99"/>
                <w:sz w:val="20"/>
              </w:rPr>
              <w:t>6</w:t>
            </w:r>
          </w:p>
        </w:tc>
      </w:tr>
      <w:tr>
        <w:trPr>
          <w:trHeight w:val="406" w:hRule="exact"/>
        </w:trPr>
        <w:tc>
          <w:tcPr>
            <w:tcW w:w="1749" w:type="dxa"/>
            <w:tcBorders>
              <w:left w:val="nil"/>
              <w:right w:val="nil"/>
            </w:tcBorders>
          </w:tcPr>
          <w:p>
            <w:pPr/>
          </w:p>
        </w:tc>
        <w:tc>
          <w:tcPr>
            <w:tcW w:w="636" w:type="dxa"/>
            <w:tcBorders>
              <w:left w:val="nil"/>
              <w:right w:val="nil"/>
            </w:tcBorders>
          </w:tcPr>
          <w:p>
            <w:pPr/>
          </w:p>
        </w:tc>
        <w:tc>
          <w:tcPr>
            <w:tcW w:w="1553" w:type="dxa"/>
            <w:tcBorders>
              <w:left w:val="nil"/>
              <w:right w:val="nil"/>
            </w:tcBorders>
          </w:tcPr>
          <w:p>
            <w:pPr/>
          </w:p>
        </w:tc>
        <w:tc>
          <w:tcPr>
            <w:tcW w:w="574" w:type="dxa"/>
            <w:tcBorders>
              <w:left w:val="nil"/>
              <w:right w:val="nil"/>
            </w:tcBorders>
          </w:tcPr>
          <w:p>
            <w:pPr/>
          </w:p>
        </w:tc>
        <w:tc>
          <w:tcPr>
            <w:tcW w:w="1553" w:type="dxa"/>
            <w:tcBorders>
              <w:left w:val="nil"/>
              <w:right w:val="nil"/>
            </w:tcBorders>
          </w:tcPr>
          <w:p>
            <w:pPr>
              <w:pStyle w:val="TableParagraph"/>
              <w:spacing w:before="23"/>
              <w:ind w:left="113"/>
              <w:rPr>
                <w:sz w:val="20"/>
              </w:rPr>
            </w:pPr>
            <w:r>
              <w:rPr>
                <w:sz w:val="20"/>
              </w:rPr>
              <w:t>Comunicación</w:t>
            </w:r>
          </w:p>
        </w:tc>
        <w:tc>
          <w:tcPr>
            <w:tcW w:w="574" w:type="dxa"/>
            <w:tcBorders>
              <w:left w:val="nil"/>
              <w:right w:val="nil"/>
            </w:tcBorders>
          </w:tcPr>
          <w:p>
            <w:pPr>
              <w:pStyle w:val="TableParagraph"/>
              <w:spacing w:before="23"/>
              <w:ind w:left="121"/>
              <w:rPr>
                <w:sz w:val="20"/>
              </w:rPr>
            </w:pPr>
            <w:r>
              <w:rPr>
                <w:w w:val="99"/>
                <w:sz w:val="20"/>
              </w:rPr>
              <w:t>7</w:t>
            </w:r>
          </w:p>
        </w:tc>
        <w:tc>
          <w:tcPr>
            <w:tcW w:w="1683" w:type="dxa"/>
            <w:tcBorders>
              <w:left w:val="nil"/>
              <w:right w:val="nil"/>
            </w:tcBorders>
          </w:tcPr>
          <w:p>
            <w:pPr>
              <w:pStyle w:val="TableParagraph"/>
              <w:spacing w:before="23"/>
              <w:ind w:left="113"/>
              <w:rPr>
                <w:sz w:val="20"/>
              </w:rPr>
            </w:pPr>
            <w:r>
              <w:rPr>
                <w:sz w:val="20"/>
              </w:rPr>
              <w:t>complementaria</w:t>
            </w:r>
          </w:p>
        </w:tc>
        <w:tc>
          <w:tcPr>
            <w:tcW w:w="749" w:type="dxa"/>
            <w:tcBorders>
              <w:left w:val="nil"/>
              <w:right w:val="nil"/>
            </w:tcBorders>
          </w:tcPr>
          <w:p>
            <w:pPr>
              <w:pStyle w:val="TableParagraph"/>
              <w:spacing w:before="23"/>
              <w:ind w:left="149"/>
              <w:rPr>
                <w:sz w:val="20"/>
              </w:rPr>
            </w:pPr>
            <w:r>
              <w:rPr>
                <w:sz w:val="20"/>
              </w:rPr>
              <w:t>20</w:t>
            </w:r>
          </w:p>
        </w:tc>
      </w:tr>
      <w:tr>
        <w:trPr>
          <w:trHeight w:val="408" w:hRule="exact"/>
        </w:trPr>
        <w:tc>
          <w:tcPr>
            <w:tcW w:w="1749" w:type="dxa"/>
            <w:tcBorders>
              <w:left w:val="nil"/>
              <w:right w:val="nil"/>
            </w:tcBorders>
          </w:tcPr>
          <w:p>
            <w:pPr/>
          </w:p>
        </w:tc>
        <w:tc>
          <w:tcPr>
            <w:tcW w:w="636" w:type="dxa"/>
            <w:tcBorders>
              <w:left w:val="nil"/>
              <w:right w:val="nil"/>
            </w:tcBorders>
          </w:tcPr>
          <w:p>
            <w:pPr>
              <w:pStyle w:val="TableParagraph"/>
              <w:spacing w:before="23"/>
              <w:ind w:left="183"/>
              <w:rPr>
                <w:sz w:val="20"/>
              </w:rPr>
            </w:pPr>
            <w:r>
              <w:rPr>
                <w:sz w:val="20"/>
              </w:rPr>
              <w:t>47</w:t>
            </w:r>
          </w:p>
        </w:tc>
        <w:tc>
          <w:tcPr>
            <w:tcW w:w="1553" w:type="dxa"/>
            <w:tcBorders>
              <w:left w:val="nil"/>
              <w:right w:val="nil"/>
            </w:tcBorders>
          </w:tcPr>
          <w:p>
            <w:pPr/>
          </w:p>
        </w:tc>
        <w:tc>
          <w:tcPr>
            <w:tcW w:w="574" w:type="dxa"/>
            <w:tcBorders>
              <w:left w:val="nil"/>
              <w:right w:val="nil"/>
            </w:tcBorders>
          </w:tcPr>
          <w:p>
            <w:pPr>
              <w:pStyle w:val="TableParagraph"/>
              <w:spacing w:before="23"/>
              <w:ind w:left="120"/>
              <w:rPr>
                <w:sz w:val="20"/>
              </w:rPr>
            </w:pPr>
            <w:r>
              <w:rPr>
                <w:sz w:val="20"/>
              </w:rPr>
              <w:t>50</w:t>
            </w:r>
          </w:p>
        </w:tc>
        <w:tc>
          <w:tcPr>
            <w:tcW w:w="1553" w:type="dxa"/>
            <w:tcBorders>
              <w:left w:val="nil"/>
              <w:right w:val="nil"/>
            </w:tcBorders>
          </w:tcPr>
          <w:p>
            <w:pPr/>
          </w:p>
        </w:tc>
        <w:tc>
          <w:tcPr>
            <w:tcW w:w="574" w:type="dxa"/>
            <w:tcBorders>
              <w:left w:val="nil"/>
              <w:right w:val="nil"/>
            </w:tcBorders>
          </w:tcPr>
          <w:p>
            <w:pPr>
              <w:pStyle w:val="TableParagraph"/>
              <w:spacing w:before="23"/>
              <w:ind w:left="121"/>
              <w:rPr>
                <w:sz w:val="20"/>
              </w:rPr>
            </w:pPr>
            <w:r>
              <w:rPr>
                <w:sz w:val="20"/>
              </w:rPr>
              <w:t>53</w:t>
            </w:r>
          </w:p>
        </w:tc>
        <w:tc>
          <w:tcPr>
            <w:tcW w:w="1683" w:type="dxa"/>
            <w:tcBorders>
              <w:left w:val="nil"/>
              <w:right w:val="nil"/>
            </w:tcBorders>
          </w:tcPr>
          <w:p>
            <w:pPr/>
          </w:p>
        </w:tc>
        <w:tc>
          <w:tcPr>
            <w:tcW w:w="749" w:type="dxa"/>
            <w:tcBorders>
              <w:left w:val="nil"/>
              <w:right w:val="nil"/>
            </w:tcBorders>
          </w:tcPr>
          <w:p>
            <w:pPr>
              <w:pStyle w:val="TableParagraph"/>
              <w:spacing w:before="23"/>
              <w:ind w:left="149"/>
              <w:rPr>
                <w:sz w:val="20"/>
              </w:rPr>
            </w:pPr>
            <w:r>
              <w:rPr>
                <w:sz w:val="20"/>
              </w:rPr>
              <w:t>86</w:t>
            </w:r>
          </w:p>
        </w:tc>
      </w:tr>
    </w:tbl>
    <w:p>
      <w:pPr>
        <w:spacing w:before="57"/>
        <w:ind w:left="242" w:right="220" w:firstLine="0"/>
        <w:jc w:val="both"/>
        <w:rPr>
          <w:sz w:val="16"/>
        </w:rPr>
      </w:pPr>
      <w:r>
        <w:rPr>
          <w:sz w:val="16"/>
        </w:rPr>
        <w:t>Fuente: Elaboración propia a partir de los Currículum de la Licenciatura en Enfermería, 1982, 1992, 2001 y 2004. Universidad Autónoma del Estado de México. Facultad de Enfermería y Obstetricia Toluca, México.</w:t>
      </w:r>
    </w:p>
    <w:p>
      <w:pPr>
        <w:pStyle w:val="BodyText"/>
        <w:spacing w:before="119"/>
        <w:ind w:left="242" w:right="216"/>
        <w:jc w:val="both"/>
      </w:pPr>
      <w:r>
        <w:rPr/>
        <w:t>Las áreas curriculares definen la estructura, la secuencia y la interrelación de las unidades de aprendizaje del plan de estudios para que, desde el inicio de la licenciatura tanto el docente, como el alumno cuenten con una guía que facilite la articulación de los diferentes niveles de contenidos curriculares; como se observa en el cuadro anterior las áreas que han permanecido en cada plan es biomédicas y enfermería; sin embargo es importante destacar que en estas ha variado el número de unidades de aprendizaje, siendo muy</w:t>
      </w:r>
    </w:p>
    <w:p>
      <w:pPr>
        <w:spacing w:after="0"/>
        <w:jc w:val="both"/>
        <w:sectPr>
          <w:pgSz w:w="12240" w:h="15840"/>
          <w:pgMar w:header="0" w:footer="951" w:top="1700" w:bottom="1200" w:left="1460" w:right="1480"/>
        </w:sectPr>
      </w:pPr>
    </w:p>
    <w:p>
      <w:pPr>
        <w:pStyle w:val="BodyText"/>
        <w:spacing w:before="6"/>
        <w:rPr>
          <w:sz w:val="13"/>
        </w:rPr>
      </w:pPr>
    </w:p>
    <w:p>
      <w:pPr>
        <w:pStyle w:val="BodyText"/>
        <w:spacing w:before="73"/>
        <w:ind w:left="222" w:right="222"/>
        <w:jc w:val="both"/>
      </w:pPr>
      <w:r>
        <w:rPr/>
        <w:t>significativo el incremento en la de enfermería, de manera inicial tenía ocho y en el último plan de estudios comprende treinta un  unidades de aprendizaje.</w:t>
      </w:r>
    </w:p>
    <w:p>
      <w:pPr>
        <w:pStyle w:val="BodyText"/>
        <w:spacing w:before="121"/>
        <w:ind w:left="222" w:right="215"/>
        <w:jc w:val="both"/>
      </w:pPr>
      <w:r>
        <w:rPr/>
        <w:t>La denominación del área de sociales en cada plan que se ha ofertado ha cambiado de denominación en 1992 y 2004 se manejó como área de salud pública, en 2001 se llamó sociomédicas; así mismo en esta área el número de unidades de aprendizaje inicio con veinticuatro, después disminuyó a ocho, posteriormente se incrementa a doce y en el último plan contiene diecisiete.</w:t>
      </w:r>
    </w:p>
    <w:p>
      <w:pPr>
        <w:pStyle w:val="BodyText"/>
        <w:spacing w:before="121"/>
        <w:ind w:left="222" w:right="219"/>
        <w:jc w:val="both"/>
      </w:pPr>
      <w:r>
        <w:rPr/>
        <w:t>Respecto al área de metodología en la primera se fusionó con comunicación y estaba constituida por diez unidades de aprendizaje, posteriormente en 2001 sólo abarco cuatro  y en 2004 incluye seis</w:t>
      </w:r>
      <w:r>
        <w:rPr>
          <w:spacing w:val="-8"/>
        </w:rPr>
        <w:t> </w:t>
      </w:r>
      <w:r>
        <w:rPr/>
        <w:t>unidades.</w:t>
      </w:r>
    </w:p>
    <w:p>
      <w:pPr>
        <w:pStyle w:val="BodyText"/>
        <w:spacing w:before="121"/>
        <w:ind w:left="222" w:right="214"/>
        <w:jc w:val="both"/>
      </w:pPr>
      <w:r>
        <w:rPr/>
        <w:t>De acuerdo al concentrado se advierte que hay un área que ha cambiado en tres planes de estudio en una se denominó de la conducta, en otra comunicación y en último plan se designó como complementaria con tres, siete y diecisiete unidades de aprendizaje respectivamente, en conclusión han variado las áreas y las unidades de aprendizaje han ido acrecentándose.</w:t>
      </w:r>
    </w:p>
    <w:p>
      <w:pPr>
        <w:pStyle w:val="BodyText"/>
        <w:spacing w:before="121"/>
        <w:ind w:left="222" w:right="214"/>
        <w:jc w:val="both"/>
      </w:pPr>
      <w:r>
        <w:rPr/>
        <w:t>El servicio social ha estado presente en los cuatro planes de estudio, aunque en 2001 se consideraba parte de los créditos del proyecto curricular.</w:t>
      </w:r>
    </w:p>
    <w:p>
      <w:pPr>
        <w:spacing w:before="118"/>
        <w:ind w:left="1021" w:right="0" w:firstLine="0"/>
        <w:jc w:val="left"/>
        <w:rPr>
          <w:b/>
          <w:sz w:val="20"/>
        </w:rPr>
      </w:pPr>
      <w:r>
        <w:rPr>
          <w:b/>
          <w:sz w:val="20"/>
        </w:rPr>
        <w:t>Tabla 3. Principales aprendizajes por plan curricular 1982, 1992, 2001 y 2004</w:t>
      </w:r>
    </w:p>
    <w:p>
      <w:pPr>
        <w:pStyle w:val="BodyText"/>
        <w:spacing w:before="8"/>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57"/>
      </w:tblGrid>
      <w:tr>
        <w:trPr>
          <w:trHeight w:val="1640" w:hRule="exact"/>
        </w:trPr>
        <w:tc>
          <w:tcPr>
            <w:tcW w:w="9057" w:type="dxa"/>
            <w:tcBorders>
              <w:left w:val="nil"/>
              <w:right w:val="nil"/>
            </w:tcBorders>
          </w:tcPr>
          <w:p>
            <w:pPr>
              <w:pStyle w:val="TableParagraph"/>
              <w:spacing w:before="56"/>
              <w:ind w:left="108"/>
              <w:jc w:val="both"/>
              <w:rPr>
                <w:b/>
                <w:sz w:val="18"/>
              </w:rPr>
            </w:pPr>
            <w:r>
              <w:rPr>
                <w:b/>
                <w:sz w:val="18"/>
              </w:rPr>
              <w:t>Currículum 1982</w:t>
            </w:r>
          </w:p>
          <w:p>
            <w:pPr>
              <w:pStyle w:val="TableParagraph"/>
              <w:spacing w:before="64"/>
              <w:ind w:left="108" w:right="111"/>
              <w:jc w:val="both"/>
              <w:rPr>
                <w:sz w:val="18"/>
              </w:rPr>
            </w:pPr>
            <w:r>
              <w:rPr>
                <w:sz w:val="18"/>
              </w:rPr>
              <w:t>Colaborar en la atención médica preventiva en respuesta a las necesidades reales de la sociedad, conocimientos para estructurar, aplicar y evaluar programas de educación para la salud, aplicar el método científico para realizar investigación, aplicar conocimientos teóricos y prácticos de enfermería para la atención clínica a cualquier edad del individuo. Aplicará conocimientos de enfermería especializada. Administrará eficazmente los servicios de enfermería en los niveles primario, secundario y terciario. Manejará el proceso enseñanza – aprendizaje para ser educador de la salud en todas las áreas y niveles de enfermería.</w:t>
            </w:r>
          </w:p>
        </w:tc>
      </w:tr>
      <w:tr>
        <w:trPr>
          <w:trHeight w:val="3329" w:hRule="exact"/>
        </w:trPr>
        <w:tc>
          <w:tcPr>
            <w:tcW w:w="9057" w:type="dxa"/>
            <w:tcBorders>
              <w:left w:val="nil"/>
              <w:right w:val="nil"/>
            </w:tcBorders>
          </w:tcPr>
          <w:p>
            <w:pPr>
              <w:pStyle w:val="TableParagraph"/>
              <w:spacing w:before="56"/>
              <w:ind w:left="108"/>
              <w:jc w:val="both"/>
              <w:rPr>
                <w:b/>
                <w:sz w:val="18"/>
              </w:rPr>
            </w:pPr>
            <w:r>
              <w:rPr>
                <w:b/>
                <w:sz w:val="18"/>
              </w:rPr>
              <w:t>Currículum 1992</w:t>
            </w:r>
          </w:p>
          <w:p>
            <w:pPr>
              <w:pStyle w:val="TableParagraph"/>
              <w:spacing w:before="64"/>
              <w:ind w:left="108" w:right="114"/>
              <w:jc w:val="both"/>
              <w:rPr>
                <w:sz w:val="18"/>
              </w:rPr>
            </w:pPr>
            <w:r>
              <w:rPr>
                <w:sz w:val="18"/>
              </w:rPr>
              <w:t>Preparación para desempeñar funciones asistenciales, administrativas, educativas y de investigación en el primero, segundo y tercer nivel de atención.</w:t>
            </w:r>
          </w:p>
          <w:p>
            <w:pPr>
              <w:pStyle w:val="TableParagraph"/>
              <w:spacing w:line="312" w:lineRule="auto" w:before="59"/>
              <w:ind w:left="108" w:right="6347"/>
              <w:rPr>
                <w:sz w:val="18"/>
              </w:rPr>
            </w:pPr>
            <w:r>
              <w:rPr>
                <w:sz w:val="18"/>
              </w:rPr>
              <w:t>Práctica analítica y humanística. Paciente en estado crítico.</w:t>
            </w:r>
          </w:p>
          <w:p>
            <w:pPr>
              <w:pStyle w:val="TableParagraph"/>
              <w:ind w:left="108" w:right="109"/>
              <w:jc w:val="both"/>
              <w:rPr>
                <w:sz w:val="18"/>
              </w:rPr>
            </w:pPr>
            <w:r>
              <w:rPr>
                <w:b/>
                <w:sz w:val="18"/>
              </w:rPr>
              <w:t>Conocimientos específicos: </w:t>
            </w:r>
            <w:r>
              <w:rPr>
                <w:sz w:val="18"/>
              </w:rPr>
              <w:t>Composición y estructura poblacional, higiene, primeros auxilios, educación sexual, planificación familiar, materno infantil, nutrición y dietoterapia, epidemiología, ecología, medicina preventiva, métodos de exploración física y somatometría, atención asistencial de enfermería, administración en servicios de enfermería, proceso atención de enfermería, anatomía, fisiología, psicología, bioquímica, genética, microbiología y parasitología, patología, farmacología, geriatría, gerontología, rehabilitación, salud mental, tecnología médica avanzada, fisioterapia, pediatría, didáctica y metodología de la investigación científica.</w:t>
            </w:r>
          </w:p>
          <w:p>
            <w:pPr>
              <w:pStyle w:val="TableParagraph"/>
              <w:spacing w:line="247" w:lineRule="auto" w:before="54"/>
              <w:ind w:left="108" w:right="114"/>
              <w:jc w:val="both"/>
              <w:rPr>
                <w:sz w:val="18"/>
              </w:rPr>
            </w:pPr>
            <w:r>
              <w:rPr>
                <w:b/>
                <w:sz w:val="18"/>
              </w:rPr>
              <w:t>Conocimientos complementarios: </w:t>
            </w:r>
            <w:r>
              <w:rPr>
                <w:sz w:val="18"/>
              </w:rPr>
              <w:t>administración general, expresión oral y escrita, computación, legislación, comunicación y relaciones humanas, estadística descriptiva, sociología e inglés.</w:t>
            </w:r>
          </w:p>
        </w:tc>
      </w:tr>
      <w:tr>
        <w:trPr>
          <w:trHeight w:val="1966" w:hRule="exact"/>
        </w:trPr>
        <w:tc>
          <w:tcPr>
            <w:tcW w:w="9057" w:type="dxa"/>
            <w:tcBorders>
              <w:left w:val="nil"/>
              <w:right w:val="nil"/>
            </w:tcBorders>
          </w:tcPr>
          <w:p>
            <w:pPr>
              <w:pStyle w:val="TableParagraph"/>
              <w:spacing w:before="54"/>
              <w:ind w:left="108"/>
              <w:jc w:val="both"/>
              <w:rPr>
                <w:b/>
                <w:sz w:val="18"/>
              </w:rPr>
            </w:pPr>
            <w:r>
              <w:rPr>
                <w:b/>
                <w:sz w:val="18"/>
              </w:rPr>
              <w:t>Currículum 2001</w:t>
            </w:r>
          </w:p>
          <w:p>
            <w:pPr>
              <w:pStyle w:val="TableParagraph"/>
              <w:spacing w:before="64"/>
              <w:ind w:left="108" w:right="118"/>
              <w:jc w:val="both"/>
              <w:rPr>
                <w:sz w:val="18"/>
              </w:rPr>
            </w:pPr>
            <w:r>
              <w:rPr>
                <w:sz w:val="18"/>
              </w:rPr>
              <w:t>Preparación para desempeñar funciones asistenciales, administrativas, educativas y de investigación con alto sentido ético y humanístico en el primero, segundo y tercer nivel de atención.</w:t>
            </w:r>
          </w:p>
          <w:p>
            <w:pPr>
              <w:pStyle w:val="TableParagraph"/>
              <w:spacing w:line="242" w:lineRule="auto" w:before="54"/>
              <w:ind w:left="108" w:right="112"/>
              <w:jc w:val="both"/>
              <w:rPr>
                <w:sz w:val="18"/>
              </w:rPr>
            </w:pPr>
            <w:r>
              <w:rPr>
                <w:b/>
                <w:sz w:val="18"/>
              </w:rPr>
              <w:t>Conocimientos específicos: </w:t>
            </w:r>
            <w:r>
              <w:rPr>
                <w:sz w:val="18"/>
              </w:rPr>
              <w:t>bioestadística, investigación en el área de la salud, enfermería avanzada, enfermería industrial, procesos patológicos, biótica, genética, enfermería gerontológica y geriátrica, sexualidad humana, salud mental, salud comunitaria y modelos y teorías en enfermería.</w:t>
            </w:r>
          </w:p>
          <w:p>
            <w:pPr>
              <w:pStyle w:val="TableParagraph"/>
              <w:spacing w:line="244" w:lineRule="auto" w:before="55"/>
              <w:ind w:left="108" w:right="113"/>
              <w:jc w:val="both"/>
              <w:rPr>
                <w:sz w:val="18"/>
              </w:rPr>
            </w:pPr>
            <w:r>
              <w:rPr>
                <w:b/>
                <w:sz w:val="18"/>
              </w:rPr>
              <w:t>Conocimientos complementarios: </w:t>
            </w:r>
            <w:r>
              <w:rPr>
                <w:sz w:val="18"/>
              </w:rPr>
              <w:t>inglés, ecología médica, comunicación y relaciones humanas, computación, medicina alternativa, elementos de inducción a la práctica profesional de enfermería.</w:t>
            </w:r>
          </w:p>
        </w:tc>
      </w:tr>
    </w:tbl>
    <w:p>
      <w:pPr>
        <w:spacing w:after="0" w:line="244" w:lineRule="auto"/>
        <w:jc w:val="both"/>
        <w:rPr>
          <w:sz w:val="18"/>
        </w:rPr>
        <w:sectPr>
          <w:pgSz w:w="12240" w:h="15840"/>
          <w:pgMar w:header="0" w:footer="951" w:top="1700" w:bottom="1200" w:left="1480" w:right="1480"/>
        </w:sectPr>
      </w:pPr>
    </w:p>
    <w:p>
      <w:pPr>
        <w:pStyle w:val="BodyText"/>
        <w:rPr>
          <w:b/>
          <w:sz w:val="20"/>
        </w:rPr>
      </w:pPr>
    </w:p>
    <w:p>
      <w:pPr>
        <w:pStyle w:val="BodyText"/>
        <w:spacing w:line="20" w:lineRule="exact"/>
        <w:ind w:left="129"/>
        <w:rPr>
          <w:sz w:val="2"/>
        </w:rPr>
      </w:pPr>
      <w:r>
        <w:rPr>
          <w:sz w:val="2"/>
        </w:rPr>
        <w:pict>
          <v:group style="width:453.35pt;height:.5pt;mso-position-horizontal-relative:char;mso-position-vertical-relative:line" coordorigin="0,0" coordsize="9067,10">
            <v:line style="position:absolute" from="5,5" to="9062,5" stroked="true" strokeweight=".48pt" strokecolor="#000000"/>
          </v:group>
        </w:pict>
      </w:r>
      <w:r>
        <w:rPr>
          <w:sz w:val="2"/>
        </w:rPr>
      </w:r>
    </w:p>
    <w:p>
      <w:pPr>
        <w:spacing w:before="44"/>
        <w:ind w:left="242" w:right="0" w:firstLine="0"/>
        <w:jc w:val="both"/>
        <w:rPr>
          <w:b/>
          <w:sz w:val="18"/>
        </w:rPr>
      </w:pPr>
      <w:r>
        <w:rPr>
          <w:b/>
          <w:sz w:val="18"/>
        </w:rPr>
        <w:t>Currículum 2004</w:t>
      </w:r>
    </w:p>
    <w:p>
      <w:pPr>
        <w:spacing w:before="64"/>
        <w:ind w:left="242" w:right="320" w:firstLine="0"/>
        <w:jc w:val="left"/>
        <w:rPr>
          <w:sz w:val="18"/>
        </w:rPr>
      </w:pPr>
      <w:r>
        <w:rPr>
          <w:sz w:val="18"/>
        </w:rPr>
        <w:t>Desarrollar competencias de: cuidar la salud, educar, administrar e investigar con alto sentido ético y humanístico en los diferentes niveles de atención, y etapas de la vida.</w:t>
      </w:r>
    </w:p>
    <w:p>
      <w:pPr>
        <w:spacing w:before="62"/>
        <w:ind w:left="242" w:right="0" w:firstLine="0"/>
        <w:jc w:val="both"/>
        <w:rPr>
          <w:sz w:val="18"/>
        </w:rPr>
      </w:pPr>
      <w:r>
        <w:rPr/>
        <w:pict>
          <v:line style="position:absolute;mso-position-horizontal-relative:page;mso-position-vertical-relative:paragraph;z-index:1072;mso-wrap-distance-left:0;mso-wrap-distance-right:0" from="78.984001pt,16.701897pt" to="532.534001pt,16.701897pt" stroked="true" strokeweight=".48pt" strokecolor="#000000">
            <w10:wrap type="topAndBottom"/>
          </v:line>
        </w:pict>
      </w:r>
      <w:r>
        <w:rPr>
          <w:sz w:val="18"/>
        </w:rPr>
        <w:t>Aplicación de proceso de enfermería.</w:t>
      </w:r>
    </w:p>
    <w:p>
      <w:pPr>
        <w:spacing w:before="27"/>
        <w:ind w:left="242" w:right="0" w:firstLine="0"/>
        <w:jc w:val="both"/>
        <w:rPr>
          <w:sz w:val="16"/>
        </w:rPr>
      </w:pPr>
      <w:r>
        <w:rPr>
          <w:sz w:val="16"/>
        </w:rPr>
        <w:t>Fuente: Elaboración propia a partir de los proyectos curriculares de la licenciatura en enfermería, FEyO UAEM.</w:t>
      </w:r>
    </w:p>
    <w:p>
      <w:pPr>
        <w:pStyle w:val="BodyText"/>
        <w:spacing w:before="122"/>
        <w:ind w:left="242" w:right="214"/>
        <w:jc w:val="both"/>
      </w:pPr>
      <w:r>
        <w:rPr/>
        <w:t>Desde que inicio el proyecto curricular en 1982, con las modificaciones en 1992, 2001 y 2004, han permanecido contenidos y aprendizajes sustantivos para la formación del licenciado en enfermería, sin embargo se observan cambios que a continuación se describen:</w:t>
      </w:r>
    </w:p>
    <w:p>
      <w:pPr>
        <w:pStyle w:val="BodyText"/>
        <w:spacing w:before="119"/>
        <w:ind w:left="242" w:right="218"/>
        <w:jc w:val="both"/>
      </w:pPr>
      <w:r>
        <w:rPr/>
        <w:t>En 1982, aún no se específica el proceso atención enfermería como conocimiento específico de la licenciatura es hasta el proyecto curricular 1992 cuando aparece y permanece con el nombre de proceso de enfermería en el proyecto curricular 2004</w:t>
      </w:r>
    </w:p>
    <w:p>
      <w:pPr>
        <w:pStyle w:val="BodyText"/>
        <w:spacing w:before="121"/>
        <w:ind w:left="242" w:right="217"/>
        <w:jc w:val="both"/>
      </w:pPr>
      <w:r>
        <w:rPr/>
        <w:t>En el proyecto curricular 1982 se da mayor énfasis en los conocimientos fundamentales del primer nivel de atención a la salud, se menciona la colaboración en la medicina preventiva y educación para la salud.</w:t>
      </w:r>
    </w:p>
    <w:p>
      <w:pPr>
        <w:pStyle w:val="BodyText"/>
        <w:spacing w:before="121"/>
        <w:ind w:left="242" w:right="217"/>
        <w:jc w:val="both"/>
      </w:pPr>
      <w:r>
        <w:rPr/>
        <w:t>A partir de la modificación al plan realizada en 1992 y 2001 se especifican los conocimientos para desempeñar funciones asistenciales, administrativas, educativas y de investigación en el primero, segundo y tercer nivel de atención a la salud. Asimismo se refieren dentro de los conocimientos complementarios el idioma inglés.</w:t>
      </w:r>
    </w:p>
    <w:p>
      <w:pPr>
        <w:pStyle w:val="BodyText"/>
        <w:spacing w:before="119"/>
        <w:ind w:left="242" w:right="217"/>
        <w:jc w:val="both"/>
      </w:pPr>
      <w:r>
        <w:rPr/>
        <w:t>En el proyecto curricular 2004, se generan los cambios a partir del Modelo Institucional de Innovación Curricular (MIIC), instrumentado en 2003 y 2004 en todos los planes de estudio de nivel licenciatura en la UAEM. Por lo que se estructura el plan a partir de los núcleos de formación básico, sustantivo e integral, se reorientan los planes de estudio a partir del esquema de competencias profesionales, administración flexible del plan de estudios, transversalidad en la formación profesional, tutoría académica, inglés curricular  y movilidad</w:t>
      </w:r>
      <w:r>
        <w:rPr>
          <w:spacing w:val="-5"/>
        </w:rPr>
        <w:t> </w:t>
      </w:r>
      <w:r>
        <w:rPr/>
        <w:t>académica.</w:t>
      </w:r>
    </w:p>
    <w:p>
      <w:pPr>
        <w:pStyle w:val="BodyText"/>
        <w:spacing w:before="119"/>
        <w:ind w:left="242"/>
        <w:jc w:val="both"/>
      </w:pPr>
      <w:r>
        <w:rPr/>
        <w:t>El objetivo actual de la carrera de licenciado en enfermería es:</w:t>
      </w:r>
    </w:p>
    <w:p>
      <w:pPr>
        <w:pStyle w:val="BodyText"/>
        <w:spacing w:before="121"/>
        <w:ind w:left="242" w:right="215"/>
        <w:jc w:val="both"/>
      </w:pPr>
      <w:r>
        <w:rPr/>
        <w:t>Formar profesionales de enfermería que desarrollen las competencias de cuidar la salud, educar, administrar e investigar en el ámbito de la salud, tomando en cuenta el ambiente y las necesidades sociales con alto sentido ético y humanístico, mediante su inserción en equipos inter, multi y transdiciplinarios, para el cuidado de la salud integral del individuo, familia y comunidad en los diferentes niveles de atención y etapas de la vida a través de  la aplicación del proceso de enfermería, fomentando la identidad profesional, vocación de servicio y servicio</w:t>
      </w:r>
      <w:r>
        <w:rPr>
          <w:spacing w:val="-8"/>
        </w:rPr>
        <w:t> </w:t>
      </w:r>
      <w:r>
        <w:rPr/>
        <w:t>universitario.</w:t>
      </w:r>
    </w:p>
    <w:p>
      <w:pPr>
        <w:pStyle w:val="Heading4"/>
        <w:spacing w:before="121"/>
        <w:ind w:left="242"/>
        <w:rPr>
          <w:i/>
        </w:rPr>
      </w:pPr>
      <w:r>
        <w:rPr>
          <w:i/>
        </w:rPr>
        <w:t>Áreas de conocimiento</w:t>
      </w:r>
    </w:p>
    <w:p>
      <w:pPr>
        <w:pStyle w:val="BodyText"/>
        <w:spacing w:before="119"/>
        <w:ind w:left="242" w:right="222"/>
        <w:jc w:val="both"/>
      </w:pPr>
      <w:r>
        <w:rPr/>
        <w:t>El cuadro que se presenta a continuación hace referencia a la organización de los planes de estudio que se han ofertado por áreas de conocimiento.</w:t>
      </w:r>
    </w:p>
    <w:p>
      <w:pPr>
        <w:pStyle w:val="BodyText"/>
        <w:spacing w:before="121"/>
        <w:ind w:left="242" w:right="216"/>
        <w:jc w:val="both"/>
      </w:pPr>
      <w:r>
        <w:rPr/>
        <w:t>Un área de conocimiento es una parte del contenido del currículo que agrupa las asignaturas por la afinidad de su contenido disciplinal. Cada una de las áreas ayuda a conseguir conocimientos de cierto tipo o categoría dentro del plan de estudios y conjuntamente con los núcleos llevan al logro del perfil profesional. Estas áreas se describen a continuación.</w:t>
      </w:r>
    </w:p>
    <w:p>
      <w:pPr>
        <w:spacing w:after="0"/>
        <w:jc w:val="both"/>
        <w:sectPr>
          <w:pgSz w:w="12240" w:h="15840"/>
          <w:pgMar w:header="0" w:footer="951" w:top="1700" w:bottom="1200" w:left="1460" w:right="1480"/>
        </w:sectPr>
      </w:pPr>
    </w:p>
    <w:p>
      <w:pPr>
        <w:pStyle w:val="BodyText"/>
        <w:spacing w:before="6"/>
        <w:rPr>
          <w:sz w:val="13"/>
        </w:rPr>
      </w:pPr>
    </w:p>
    <w:p>
      <w:pPr>
        <w:pStyle w:val="Heading4"/>
        <w:spacing w:before="73"/>
        <w:rPr>
          <w:i/>
        </w:rPr>
      </w:pPr>
      <w:r>
        <w:rPr>
          <w:i/>
        </w:rPr>
        <w:t>Biomédicas</w:t>
      </w:r>
    </w:p>
    <w:p>
      <w:pPr>
        <w:pStyle w:val="BodyText"/>
        <w:spacing w:before="119"/>
        <w:ind w:left="102" w:right="119"/>
        <w:jc w:val="both"/>
      </w:pPr>
      <w:r>
        <w:rPr/>
        <w:t>En esta área se encuentran las ciencias cuyos conocimientos son el fundamento de las relaciones entre la estructura y función normal del cuerpo humano en los niveles molecular, celular, tisular, orgánico y de sistemas en distintas etapas de la vida.  Asimismo, posibilitan la comprensión y reconocimiento de los orígenes, efectos, mecanismos y manifestaciones de la enfermedad para  realizar  intervenciones preventivas, diagnósticas, terapéuticas y de rehabilitación. Esta área integra al 18.43% de los créditos obligatorios del plan de</w:t>
      </w:r>
      <w:r>
        <w:rPr>
          <w:spacing w:val="-11"/>
        </w:rPr>
        <w:t> </w:t>
      </w:r>
      <w:r>
        <w:rPr/>
        <w:t>estudios.</w:t>
      </w:r>
    </w:p>
    <w:p>
      <w:pPr>
        <w:pStyle w:val="Heading4"/>
        <w:rPr>
          <w:i/>
        </w:rPr>
      </w:pPr>
      <w:r>
        <w:rPr>
          <w:i/>
        </w:rPr>
        <w:t>Salud pública</w:t>
      </w:r>
    </w:p>
    <w:p>
      <w:pPr>
        <w:pStyle w:val="BodyText"/>
        <w:spacing w:before="119"/>
        <w:ind w:left="102" w:right="114"/>
        <w:jc w:val="both"/>
      </w:pPr>
      <w:r>
        <w:rPr/>
        <w:t>Esta área, de corte inter y transdisciplinario, incluye las ciencias sociales que son imprescindibles para la comprensión y reconocimiento de los determinantes del proceso salud-enfermedad en la población tanto genéticos, psicológicos, demográficos, ambientales, sociales, económicos, culturales y los del estilo de vida. También aquí se agrupan las humanidades que permiten ubicar al hombre en el proceso salud-enfermedad como sujeto y objeto del estudio de la enfermería en su escala axiológica, histórica, social y en su entorno con la naturaleza.</w:t>
      </w:r>
    </w:p>
    <w:p>
      <w:pPr>
        <w:pStyle w:val="BodyText"/>
        <w:spacing w:before="119"/>
        <w:ind w:left="102" w:right="119"/>
        <w:jc w:val="both"/>
      </w:pPr>
      <w:r>
        <w:rPr/>
        <w:t>Estas disciplinas son esenciales para realizar el diagnóstico de salud colectivo e identificar los problemas prioritarios y los grupos vulnerables, así como para analizar las respuestas sociales organizadas que se plantean frente a la enfermedad. Los resultados de la investigación en estas disciplinas permiten instrumentar acciones de promoción de la salud, de prevención individual y colectiva, así como hacer más eficaces las  intervenciones en salud, reducir costos, y favorecer la equidad y el acceso a los servicios con el fin de elevar el nivel de salud de la población. Con respecto a los créditos obligatorios esta área integra al 14.68% del total del plan de</w:t>
      </w:r>
      <w:r>
        <w:rPr>
          <w:spacing w:val="-17"/>
        </w:rPr>
        <w:t> </w:t>
      </w:r>
      <w:r>
        <w:rPr/>
        <w:t>estudios.</w:t>
      </w:r>
    </w:p>
    <w:p>
      <w:pPr>
        <w:pStyle w:val="Heading4"/>
        <w:spacing w:before="122"/>
        <w:rPr>
          <w:i/>
        </w:rPr>
      </w:pPr>
      <w:r>
        <w:rPr>
          <w:i/>
        </w:rPr>
        <w:t>Enfermería</w:t>
      </w:r>
    </w:p>
    <w:p>
      <w:pPr>
        <w:pStyle w:val="BodyText"/>
        <w:spacing w:before="119"/>
        <w:ind w:left="102" w:right="119"/>
        <w:jc w:val="both"/>
      </w:pPr>
      <w:r>
        <w:rPr/>
        <w:t>Es la razón de ser del currículo de la licenciatura en enfermería en la que se fundamentan los principios en la formación del profesional de enfermería y ocurre en los ambientes reales o de aprendizaje mediante la utilización de simuladores para recrear situaciones muy similares a las condiciones de la práctica profesional real. La enseñanza clínica articula teoría y práctica con sustento en las disciplinas de enfermería, biomédicas, sociomédicas y en la mejor evidencia científica disponible como fundamento para: a) el desarrollo de la competencia de la práctica clínica de enfermería; b) la capacidad de realizar procedimientos para el cuidado del paciente; c) la elaboración del juicio diagnóstico a través de la valoración y determinación de intervenciones para la prevención, cuidado y rehabilitación del individuo familia y comunidad. Se integra en esta área el 54.06% de los créditos obligatorios del plan de</w:t>
      </w:r>
      <w:r>
        <w:rPr>
          <w:spacing w:val="-15"/>
        </w:rPr>
        <w:t> </w:t>
      </w:r>
      <w:r>
        <w:rPr/>
        <w:t>estudios.</w:t>
      </w:r>
    </w:p>
    <w:p>
      <w:pPr>
        <w:pStyle w:val="Heading4"/>
        <w:rPr>
          <w:i/>
        </w:rPr>
      </w:pPr>
      <w:r>
        <w:rPr>
          <w:i/>
        </w:rPr>
        <w:t>Investigación</w:t>
      </w:r>
    </w:p>
    <w:p>
      <w:pPr>
        <w:pStyle w:val="BodyText"/>
        <w:spacing w:before="121"/>
        <w:ind w:left="102" w:right="116"/>
        <w:jc w:val="both"/>
      </w:pPr>
      <w:r>
        <w:rPr/>
        <w:t>La investigación contribuye a la formación de los futuros Licenciados en enfermería con  un espíritu inquisitivo por medio de diferentes metodologías y</w:t>
      </w:r>
      <w:r>
        <w:rPr>
          <w:spacing w:val="-23"/>
        </w:rPr>
        <w:t> </w:t>
      </w:r>
      <w:r>
        <w:rPr/>
        <w:t>enfoques.</w:t>
      </w:r>
    </w:p>
    <w:p>
      <w:pPr>
        <w:pStyle w:val="BodyText"/>
        <w:spacing w:before="121"/>
        <w:ind w:left="102" w:right="119"/>
        <w:jc w:val="both"/>
      </w:pPr>
      <w:r>
        <w:rPr/>
        <w:t>El conocimiento generado en la investigación es indispensable para determinar la evolución de la ciencia en la disciplina de enfermería, permite evaluar los beneficios y riesgos de la atención que se brinda a los pacientes, así como para seleccionar los procedimientos de prevención y tratamiento de las enfermedades; sin embargo no está confinado a la Licenciatura, sino que incluye también la investigación clínica, el campo sociomédico, las humanidades en salud, y a la educación. En razón del total de créditos</w:t>
      </w:r>
    </w:p>
    <w:p>
      <w:pPr>
        <w:spacing w:after="0"/>
        <w:jc w:val="both"/>
        <w:sectPr>
          <w:pgSz w:w="12240" w:h="15840"/>
          <w:pgMar w:header="0" w:footer="951" w:top="1700" w:bottom="1200" w:left="1600" w:right="1580"/>
        </w:sectPr>
      </w:pPr>
    </w:p>
    <w:p>
      <w:pPr>
        <w:pStyle w:val="BodyText"/>
        <w:spacing w:before="6"/>
        <w:rPr>
          <w:sz w:val="13"/>
        </w:rPr>
      </w:pPr>
    </w:p>
    <w:p>
      <w:pPr>
        <w:pStyle w:val="BodyText"/>
        <w:spacing w:before="73"/>
        <w:ind w:left="102" w:right="123"/>
        <w:jc w:val="both"/>
      </w:pPr>
      <w:r>
        <w:rPr/>
        <w:t>obligatorios esta área corresponde al 4.37% del plan de estudios. Es decir no responde a las necesidades de la disciplina en cuanto a la formación de un cuerpo de conocimientos.</w:t>
      </w:r>
    </w:p>
    <w:p>
      <w:pPr>
        <w:pStyle w:val="Heading4"/>
        <w:spacing w:before="121"/>
        <w:rPr>
          <w:i/>
        </w:rPr>
      </w:pPr>
      <w:r>
        <w:rPr>
          <w:i/>
        </w:rPr>
        <w:t>Complementarias</w:t>
      </w:r>
    </w:p>
    <w:p>
      <w:pPr>
        <w:pStyle w:val="BodyText"/>
        <w:spacing w:before="119"/>
        <w:ind w:left="102" w:right="114"/>
        <w:jc w:val="both"/>
      </w:pPr>
      <w:r>
        <w:rPr/>
        <w:t>Las asignaturas que la conforman complementan la formación de los estudiantes mediante el fortalecimiento de áreas de comunicación oral y escrita, así como el manejo de una segunda lengua además de brindar conocimientos que desarrollan habilidades de gestión y liderazgo, a la vez reafirma algunos conceptos necesarios para la comprensión y aprendizaje significativo de las  unidades de aprendizaje</w:t>
      </w:r>
      <w:r>
        <w:rPr>
          <w:spacing w:val="-24"/>
        </w:rPr>
        <w:t> </w:t>
      </w:r>
      <w:r>
        <w:rPr/>
        <w:t>obligatorias.</w:t>
      </w:r>
    </w:p>
    <w:p>
      <w:pPr>
        <w:pStyle w:val="BodyText"/>
        <w:spacing w:before="119"/>
        <w:ind w:left="102" w:right="116"/>
        <w:jc w:val="both"/>
      </w:pPr>
      <w:r>
        <w:rPr/>
        <w:t>Se seleccionan de una agrupación disciplinaria que tiene como criterio pedagógico de clasificación el progreso científico, social y humanístico que refuerce la formación del estudiante. Los estudiantes las seleccionan de acuerdo a las líneas de acentuación y a sus intereses de formación. Integra al 8.43% del total de créditos obligatorios del plan de estudios.</w:t>
      </w:r>
    </w:p>
    <w:p>
      <w:pPr>
        <w:spacing w:after="0"/>
        <w:jc w:val="both"/>
        <w:sectPr>
          <w:pgSz w:w="12240" w:h="15840"/>
          <w:pgMar w:header="0" w:footer="951" w:top="1700" w:bottom="1200" w:left="1600" w:right="1580"/>
        </w:sectPr>
      </w:pPr>
    </w:p>
    <w:p>
      <w:pPr>
        <w:pStyle w:val="BodyText"/>
        <w:spacing w:before="2"/>
        <w:rPr>
          <w:sz w:val="13"/>
        </w:rPr>
      </w:pPr>
    </w:p>
    <w:p>
      <w:pPr>
        <w:spacing w:before="74"/>
        <w:ind w:left="1642" w:right="0" w:firstLine="0"/>
        <w:jc w:val="left"/>
        <w:rPr>
          <w:b/>
          <w:sz w:val="20"/>
        </w:rPr>
      </w:pPr>
      <w:r>
        <w:rPr>
          <w:b/>
          <w:sz w:val="20"/>
        </w:rPr>
        <w:t>Tabla 4. Áreas del conocimiento  y unidades de aprendizaje por proyecto curricular 1982, 1992, 2001 y 2004</w:t>
      </w:r>
    </w:p>
    <w:p>
      <w:pPr>
        <w:pStyle w:val="BodyText"/>
        <w:spacing w:before="10"/>
        <w:rPr>
          <w:b/>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2672"/>
        <w:gridCol w:w="502"/>
        <w:gridCol w:w="2632"/>
        <w:gridCol w:w="629"/>
        <w:gridCol w:w="2719"/>
        <w:gridCol w:w="540"/>
        <w:gridCol w:w="2904"/>
      </w:tblGrid>
      <w:tr>
        <w:trPr>
          <w:trHeight w:val="437" w:hRule="exact"/>
        </w:trPr>
        <w:tc>
          <w:tcPr>
            <w:tcW w:w="568" w:type="dxa"/>
            <w:tcBorders>
              <w:left w:val="nil"/>
              <w:right w:val="nil"/>
            </w:tcBorders>
          </w:tcPr>
          <w:p>
            <w:pPr/>
          </w:p>
        </w:tc>
        <w:tc>
          <w:tcPr>
            <w:tcW w:w="2672" w:type="dxa"/>
            <w:tcBorders>
              <w:left w:val="nil"/>
              <w:right w:val="nil"/>
            </w:tcBorders>
          </w:tcPr>
          <w:p>
            <w:pPr>
              <w:pStyle w:val="TableParagraph"/>
              <w:spacing w:before="9"/>
              <w:rPr>
                <w:b/>
                <w:sz w:val="13"/>
              </w:rPr>
            </w:pPr>
          </w:p>
          <w:p>
            <w:pPr>
              <w:pStyle w:val="TableParagraph"/>
              <w:ind w:left="1114" w:right="1206"/>
              <w:jc w:val="center"/>
              <w:rPr>
                <w:b/>
                <w:sz w:val="14"/>
              </w:rPr>
            </w:pPr>
            <w:r>
              <w:rPr>
                <w:b/>
                <w:sz w:val="14"/>
              </w:rPr>
              <w:t>1982</w:t>
            </w:r>
          </w:p>
        </w:tc>
        <w:tc>
          <w:tcPr>
            <w:tcW w:w="502" w:type="dxa"/>
            <w:tcBorders>
              <w:left w:val="nil"/>
              <w:right w:val="nil"/>
            </w:tcBorders>
          </w:tcPr>
          <w:p>
            <w:pPr/>
          </w:p>
        </w:tc>
        <w:tc>
          <w:tcPr>
            <w:tcW w:w="2632" w:type="dxa"/>
            <w:tcBorders>
              <w:left w:val="nil"/>
              <w:right w:val="nil"/>
            </w:tcBorders>
          </w:tcPr>
          <w:p>
            <w:pPr>
              <w:pStyle w:val="TableParagraph"/>
              <w:spacing w:before="3"/>
              <w:rPr>
                <w:b/>
                <w:sz w:val="11"/>
              </w:rPr>
            </w:pPr>
          </w:p>
          <w:p>
            <w:pPr>
              <w:pStyle w:val="TableParagraph"/>
              <w:ind w:left="1134" w:right="1146"/>
              <w:jc w:val="center"/>
              <w:rPr>
                <w:b/>
                <w:sz w:val="14"/>
              </w:rPr>
            </w:pPr>
            <w:r>
              <w:rPr>
                <w:b/>
                <w:sz w:val="14"/>
              </w:rPr>
              <w:t>1992</w:t>
            </w:r>
          </w:p>
        </w:tc>
        <w:tc>
          <w:tcPr>
            <w:tcW w:w="629" w:type="dxa"/>
            <w:tcBorders>
              <w:left w:val="nil"/>
              <w:right w:val="nil"/>
            </w:tcBorders>
          </w:tcPr>
          <w:p>
            <w:pPr/>
          </w:p>
        </w:tc>
        <w:tc>
          <w:tcPr>
            <w:tcW w:w="2719" w:type="dxa"/>
            <w:tcBorders>
              <w:left w:val="nil"/>
              <w:right w:val="nil"/>
            </w:tcBorders>
          </w:tcPr>
          <w:p>
            <w:pPr>
              <w:pStyle w:val="TableParagraph"/>
              <w:spacing w:before="3"/>
              <w:rPr>
                <w:b/>
                <w:sz w:val="11"/>
              </w:rPr>
            </w:pPr>
          </w:p>
          <w:p>
            <w:pPr>
              <w:pStyle w:val="TableParagraph"/>
              <w:ind w:left="1135" w:right="1232"/>
              <w:jc w:val="center"/>
              <w:rPr>
                <w:b/>
                <w:sz w:val="14"/>
              </w:rPr>
            </w:pPr>
            <w:r>
              <w:rPr>
                <w:b/>
                <w:sz w:val="14"/>
              </w:rPr>
              <w:t>2001</w:t>
            </w:r>
          </w:p>
        </w:tc>
        <w:tc>
          <w:tcPr>
            <w:tcW w:w="540" w:type="dxa"/>
            <w:tcBorders>
              <w:left w:val="nil"/>
              <w:right w:val="nil"/>
            </w:tcBorders>
          </w:tcPr>
          <w:p>
            <w:pPr/>
          </w:p>
        </w:tc>
        <w:tc>
          <w:tcPr>
            <w:tcW w:w="2904" w:type="dxa"/>
            <w:tcBorders>
              <w:left w:val="nil"/>
              <w:right w:val="nil"/>
            </w:tcBorders>
          </w:tcPr>
          <w:p>
            <w:pPr>
              <w:pStyle w:val="TableParagraph"/>
              <w:spacing w:before="99"/>
              <w:ind w:left="1207" w:right="1345"/>
              <w:jc w:val="center"/>
              <w:rPr>
                <w:b/>
                <w:sz w:val="14"/>
              </w:rPr>
            </w:pPr>
            <w:r>
              <w:rPr>
                <w:b/>
                <w:sz w:val="14"/>
              </w:rPr>
              <w:t>2004</w:t>
            </w:r>
          </w:p>
        </w:tc>
      </w:tr>
      <w:tr>
        <w:trPr>
          <w:trHeight w:val="2708" w:hRule="exact"/>
        </w:trPr>
        <w:tc>
          <w:tcPr>
            <w:tcW w:w="568" w:type="dxa"/>
            <w:tcBorders>
              <w:left w:val="nil"/>
              <w:right w:val="nil"/>
            </w:tcBorders>
            <w:textDirection w:val="btLr"/>
          </w:tcPr>
          <w:p>
            <w:pPr>
              <w:pStyle w:val="TableParagraph"/>
              <w:spacing w:before="8"/>
              <w:rPr>
                <w:b/>
                <w:sz w:val="15"/>
              </w:rPr>
            </w:pPr>
          </w:p>
          <w:p>
            <w:pPr>
              <w:pStyle w:val="TableParagraph"/>
              <w:ind w:left="655"/>
              <w:rPr>
                <w:b/>
                <w:sz w:val="14"/>
              </w:rPr>
            </w:pPr>
            <w:r>
              <w:rPr>
                <w:b/>
                <w:w w:val="99"/>
                <w:sz w:val="14"/>
              </w:rPr>
              <w:t>Ci</w:t>
            </w:r>
            <w:r>
              <w:rPr>
                <w:b/>
                <w:spacing w:val="-1"/>
                <w:w w:val="99"/>
                <w:sz w:val="14"/>
              </w:rPr>
              <w:t>e</w:t>
            </w:r>
            <w:r>
              <w:rPr>
                <w:b/>
                <w:spacing w:val="1"/>
                <w:w w:val="99"/>
                <w:sz w:val="14"/>
              </w:rPr>
              <w:t>n</w:t>
            </w:r>
            <w:r>
              <w:rPr>
                <w:b/>
                <w:spacing w:val="-1"/>
                <w:w w:val="99"/>
                <w:sz w:val="14"/>
              </w:rPr>
              <w:t>c</w:t>
            </w:r>
            <w:r>
              <w:rPr>
                <w:b/>
                <w:spacing w:val="1"/>
                <w:w w:val="99"/>
                <w:sz w:val="14"/>
              </w:rPr>
              <w:t>i</w:t>
            </w:r>
            <w:r>
              <w:rPr>
                <w:b/>
                <w:spacing w:val="-1"/>
                <w:w w:val="99"/>
                <w:sz w:val="14"/>
              </w:rPr>
              <w:t>a</w:t>
            </w:r>
            <w:r>
              <w:rPr>
                <w:b/>
                <w:w w:val="99"/>
                <w:sz w:val="14"/>
              </w:rPr>
              <w:t>s</w:t>
            </w:r>
            <w:r>
              <w:rPr>
                <w:b/>
                <w:spacing w:val="1"/>
                <w:sz w:val="14"/>
              </w:rPr>
              <w:t> </w:t>
            </w:r>
            <w:r>
              <w:rPr>
                <w:b/>
                <w:spacing w:val="-2"/>
                <w:w w:val="99"/>
                <w:sz w:val="14"/>
              </w:rPr>
              <w:t>b</w:t>
            </w:r>
            <w:r>
              <w:rPr>
                <w:b/>
                <w:spacing w:val="1"/>
                <w:w w:val="99"/>
                <w:sz w:val="14"/>
              </w:rPr>
              <w:t>i</w:t>
            </w:r>
            <w:r>
              <w:rPr>
                <w:b/>
                <w:spacing w:val="-2"/>
                <w:w w:val="99"/>
                <w:sz w:val="14"/>
              </w:rPr>
              <w:t>o</w:t>
            </w:r>
            <w:r>
              <w:rPr>
                <w:b/>
                <w:w w:val="99"/>
                <w:sz w:val="14"/>
              </w:rPr>
              <w:t>m</w:t>
            </w:r>
            <w:r>
              <w:rPr>
                <w:b/>
                <w:spacing w:val="1"/>
                <w:w w:val="99"/>
                <w:sz w:val="14"/>
              </w:rPr>
              <w:t>é</w:t>
            </w:r>
            <w:r>
              <w:rPr>
                <w:b/>
                <w:spacing w:val="-2"/>
                <w:w w:val="99"/>
                <w:sz w:val="14"/>
              </w:rPr>
              <w:t>d</w:t>
            </w:r>
            <w:r>
              <w:rPr>
                <w:b/>
                <w:w w:val="99"/>
                <w:sz w:val="14"/>
              </w:rPr>
              <w:t>i</w:t>
            </w:r>
            <w:r>
              <w:rPr>
                <w:b/>
                <w:spacing w:val="1"/>
                <w:w w:val="99"/>
                <w:sz w:val="14"/>
              </w:rPr>
              <w:t>c</w:t>
            </w:r>
            <w:r>
              <w:rPr>
                <w:b/>
                <w:spacing w:val="-1"/>
                <w:w w:val="99"/>
                <w:sz w:val="14"/>
              </w:rPr>
              <w:t>a</w:t>
            </w:r>
            <w:r>
              <w:rPr>
                <w:b/>
                <w:w w:val="99"/>
                <w:sz w:val="14"/>
              </w:rPr>
              <w:t>s</w:t>
            </w:r>
          </w:p>
        </w:tc>
        <w:tc>
          <w:tcPr>
            <w:tcW w:w="2672" w:type="dxa"/>
            <w:tcBorders>
              <w:left w:val="nil"/>
              <w:right w:val="nil"/>
            </w:tcBorders>
          </w:tcPr>
          <w:p>
            <w:pPr>
              <w:pStyle w:val="TableParagraph"/>
              <w:rPr>
                <w:b/>
                <w:sz w:val="14"/>
              </w:rPr>
            </w:pP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Anatomía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Fisiología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Bioquímica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Genética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Anatomía</w:t>
            </w:r>
            <w:r>
              <w:rPr>
                <w:spacing w:val="-7"/>
                <w:sz w:val="14"/>
              </w:rPr>
              <w:t> </w:t>
            </w:r>
            <w:r>
              <w:rPr>
                <w:sz w:val="14"/>
              </w:rPr>
              <w:t>Clínica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Materno</w:t>
            </w:r>
            <w:r>
              <w:rPr>
                <w:spacing w:val="-9"/>
                <w:sz w:val="14"/>
              </w:rPr>
              <w:t> </w:t>
            </w:r>
            <w:r>
              <w:rPr>
                <w:sz w:val="14"/>
              </w:rPr>
              <w:t>Infantil</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Nutrición</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Microbiología y</w:t>
            </w:r>
            <w:r>
              <w:rPr>
                <w:spacing w:val="-11"/>
                <w:sz w:val="14"/>
              </w:rPr>
              <w:t> </w:t>
            </w:r>
            <w:r>
              <w:rPr>
                <w:sz w:val="14"/>
              </w:rPr>
              <w:t>Parasitología</w:t>
            </w:r>
          </w:p>
          <w:p>
            <w:pPr>
              <w:pStyle w:val="TableParagraph"/>
              <w:numPr>
                <w:ilvl w:val="0"/>
                <w:numId w:val="4"/>
              </w:numPr>
              <w:tabs>
                <w:tab w:pos="690" w:val="left" w:leader="none"/>
                <w:tab w:pos="691" w:val="left" w:leader="none"/>
              </w:tabs>
              <w:spacing w:line="240" w:lineRule="auto" w:before="0" w:after="0"/>
              <w:ind w:left="690" w:right="0" w:hanging="360"/>
              <w:jc w:val="left"/>
              <w:rPr>
                <w:sz w:val="14"/>
              </w:rPr>
            </w:pPr>
            <w:r>
              <w:rPr>
                <w:sz w:val="14"/>
              </w:rPr>
              <w:t>Terapéutica</w:t>
            </w:r>
          </w:p>
          <w:p>
            <w:pPr>
              <w:pStyle w:val="TableParagraph"/>
              <w:numPr>
                <w:ilvl w:val="0"/>
                <w:numId w:val="4"/>
              </w:numPr>
              <w:tabs>
                <w:tab w:pos="691" w:val="left" w:leader="none"/>
              </w:tabs>
              <w:spacing w:line="240" w:lineRule="auto" w:before="0" w:after="0"/>
              <w:ind w:left="690" w:right="0" w:hanging="360"/>
              <w:jc w:val="left"/>
              <w:rPr>
                <w:sz w:val="14"/>
              </w:rPr>
            </w:pPr>
            <w:r>
              <w:rPr>
                <w:sz w:val="14"/>
              </w:rPr>
              <w:t>Medicina</w:t>
            </w:r>
            <w:r>
              <w:rPr>
                <w:spacing w:val="-8"/>
                <w:sz w:val="14"/>
              </w:rPr>
              <w:t> </w:t>
            </w:r>
            <w:r>
              <w:rPr>
                <w:sz w:val="14"/>
              </w:rPr>
              <w:t>Preventiva</w:t>
            </w:r>
          </w:p>
          <w:p>
            <w:pPr>
              <w:pStyle w:val="TableParagraph"/>
              <w:numPr>
                <w:ilvl w:val="0"/>
                <w:numId w:val="4"/>
              </w:numPr>
              <w:tabs>
                <w:tab w:pos="691" w:val="left" w:leader="none"/>
              </w:tabs>
              <w:spacing w:line="240" w:lineRule="auto" w:before="2" w:after="0"/>
              <w:ind w:left="690" w:right="0" w:hanging="360"/>
              <w:jc w:val="left"/>
              <w:rPr>
                <w:sz w:val="14"/>
              </w:rPr>
            </w:pPr>
            <w:r>
              <w:rPr>
                <w:sz w:val="14"/>
              </w:rPr>
              <w:t>Rehabilitación</w:t>
            </w:r>
          </w:p>
          <w:p>
            <w:pPr>
              <w:pStyle w:val="TableParagraph"/>
              <w:numPr>
                <w:ilvl w:val="0"/>
                <w:numId w:val="4"/>
              </w:numPr>
              <w:tabs>
                <w:tab w:pos="691" w:val="left" w:leader="none"/>
              </w:tabs>
              <w:spacing w:line="240" w:lineRule="auto" w:before="0" w:after="0"/>
              <w:ind w:left="690" w:right="0" w:hanging="360"/>
              <w:jc w:val="left"/>
              <w:rPr>
                <w:sz w:val="14"/>
              </w:rPr>
            </w:pPr>
            <w:r>
              <w:rPr>
                <w:sz w:val="14"/>
              </w:rPr>
              <w:t>Patología</w:t>
            </w:r>
          </w:p>
          <w:p>
            <w:pPr>
              <w:pStyle w:val="TableParagraph"/>
              <w:rPr>
                <w:b/>
                <w:sz w:val="14"/>
              </w:rPr>
            </w:pPr>
          </w:p>
          <w:p>
            <w:pPr>
              <w:pStyle w:val="TableParagraph"/>
              <w:spacing w:before="117"/>
              <w:ind w:left="229"/>
              <w:rPr>
                <w:b/>
                <w:sz w:val="14"/>
              </w:rPr>
            </w:pPr>
            <w:r>
              <w:rPr>
                <w:b/>
                <w:sz w:val="14"/>
              </w:rPr>
              <w:t>Créditos: 150</w:t>
            </w:r>
          </w:p>
        </w:tc>
        <w:tc>
          <w:tcPr>
            <w:tcW w:w="502" w:type="dxa"/>
            <w:tcBorders>
              <w:left w:val="nil"/>
              <w:right w:val="nil"/>
            </w:tcBorders>
            <w:textDirection w:val="btLr"/>
          </w:tcPr>
          <w:p>
            <w:pPr>
              <w:pStyle w:val="TableParagraph"/>
              <w:spacing w:before="6"/>
              <w:rPr>
                <w:b/>
                <w:sz w:val="14"/>
              </w:rPr>
            </w:pPr>
          </w:p>
          <w:p>
            <w:pPr>
              <w:pStyle w:val="TableParagraph"/>
              <w:ind w:left="941" w:right="944"/>
              <w:jc w:val="center"/>
              <w:rPr>
                <w:b/>
                <w:sz w:val="14"/>
              </w:rPr>
            </w:pPr>
            <w:r>
              <w:rPr>
                <w:b/>
                <w:w w:val="99"/>
                <w:sz w:val="14"/>
              </w:rPr>
              <w:t>Bi</w:t>
            </w:r>
            <w:r>
              <w:rPr>
                <w:b/>
                <w:spacing w:val="-2"/>
                <w:w w:val="99"/>
                <w:sz w:val="14"/>
              </w:rPr>
              <w:t>o</w:t>
            </w:r>
            <w:r>
              <w:rPr>
                <w:b/>
                <w:w w:val="99"/>
                <w:sz w:val="14"/>
              </w:rPr>
              <w:t>m</w:t>
            </w:r>
            <w:r>
              <w:rPr>
                <w:b/>
                <w:spacing w:val="1"/>
                <w:w w:val="99"/>
                <w:sz w:val="14"/>
              </w:rPr>
              <w:t>é</w:t>
            </w:r>
            <w:r>
              <w:rPr>
                <w:b/>
                <w:spacing w:val="-2"/>
                <w:w w:val="99"/>
                <w:sz w:val="14"/>
              </w:rPr>
              <w:t>d</w:t>
            </w:r>
            <w:r>
              <w:rPr>
                <w:b/>
                <w:spacing w:val="1"/>
                <w:w w:val="99"/>
                <w:sz w:val="14"/>
              </w:rPr>
              <w:t>i</w:t>
            </w:r>
            <w:r>
              <w:rPr>
                <w:b/>
                <w:spacing w:val="-1"/>
                <w:w w:val="99"/>
                <w:sz w:val="14"/>
              </w:rPr>
              <w:t>ca</w:t>
            </w:r>
            <w:r>
              <w:rPr>
                <w:b/>
                <w:w w:val="99"/>
                <w:sz w:val="14"/>
              </w:rPr>
              <w:t>s</w:t>
            </w:r>
          </w:p>
        </w:tc>
        <w:tc>
          <w:tcPr>
            <w:tcW w:w="2632" w:type="dxa"/>
            <w:tcBorders>
              <w:left w:val="nil"/>
              <w:right w:val="nil"/>
            </w:tcBorders>
          </w:tcPr>
          <w:p>
            <w:pPr>
              <w:pStyle w:val="TableParagraph"/>
              <w:numPr>
                <w:ilvl w:val="0"/>
                <w:numId w:val="5"/>
              </w:numPr>
              <w:tabs>
                <w:tab w:pos="536" w:val="left" w:leader="none"/>
                <w:tab w:pos="537" w:val="left" w:leader="none"/>
              </w:tabs>
              <w:spacing w:line="240" w:lineRule="auto" w:before="60" w:after="0"/>
              <w:ind w:left="536" w:right="0" w:hanging="360"/>
              <w:jc w:val="left"/>
              <w:rPr>
                <w:sz w:val="14"/>
              </w:rPr>
            </w:pPr>
            <w:r>
              <w:rPr>
                <w:sz w:val="14"/>
              </w:rPr>
              <w:t>Anatomía y</w:t>
            </w:r>
            <w:r>
              <w:rPr>
                <w:spacing w:val="-8"/>
                <w:sz w:val="14"/>
              </w:rPr>
              <w:t> </w:t>
            </w:r>
            <w:r>
              <w:rPr>
                <w:sz w:val="14"/>
              </w:rPr>
              <w:t>fisiología</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Microbiología y</w:t>
            </w:r>
            <w:r>
              <w:rPr>
                <w:spacing w:val="-11"/>
                <w:sz w:val="14"/>
              </w:rPr>
              <w:t> </w:t>
            </w:r>
            <w:r>
              <w:rPr>
                <w:sz w:val="14"/>
              </w:rPr>
              <w:t>parasitología</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Sexualidad</w:t>
            </w:r>
            <w:r>
              <w:rPr>
                <w:spacing w:val="-10"/>
                <w:sz w:val="14"/>
              </w:rPr>
              <w:t> </w:t>
            </w:r>
            <w:r>
              <w:rPr>
                <w:sz w:val="14"/>
              </w:rPr>
              <w:t>humana</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Psicología del</w:t>
            </w:r>
            <w:r>
              <w:rPr>
                <w:spacing w:val="-9"/>
                <w:sz w:val="14"/>
              </w:rPr>
              <w:t> </w:t>
            </w:r>
            <w:r>
              <w:rPr>
                <w:sz w:val="14"/>
              </w:rPr>
              <w:t>desarrollo</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Farmacología</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Patología</w:t>
            </w:r>
            <w:r>
              <w:rPr>
                <w:spacing w:val="-4"/>
                <w:sz w:val="14"/>
              </w:rPr>
              <w:t> </w:t>
            </w:r>
            <w:r>
              <w:rPr>
                <w:sz w:val="14"/>
              </w:rPr>
              <w:t>I</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Patología</w:t>
            </w:r>
            <w:r>
              <w:rPr>
                <w:spacing w:val="-4"/>
                <w:sz w:val="14"/>
              </w:rPr>
              <w:t> </w:t>
            </w:r>
            <w:r>
              <w:rPr>
                <w:sz w:val="14"/>
              </w:rPr>
              <w:t>II</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Bioquímica</w:t>
            </w:r>
          </w:p>
          <w:p>
            <w:pPr>
              <w:pStyle w:val="TableParagraph"/>
              <w:numPr>
                <w:ilvl w:val="0"/>
                <w:numId w:val="5"/>
              </w:numPr>
              <w:tabs>
                <w:tab w:pos="536" w:val="left" w:leader="none"/>
                <w:tab w:pos="537" w:val="left" w:leader="none"/>
              </w:tabs>
              <w:spacing w:line="240" w:lineRule="auto" w:before="0" w:after="0"/>
              <w:ind w:left="536" w:right="0" w:hanging="360"/>
              <w:jc w:val="left"/>
              <w:rPr>
                <w:sz w:val="14"/>
              </w:rPr>
            </w:pPr>
            <w:r>
              <w:rPr>
                <w:sz w:val="14"/>
              </w:rPr>
              <w:t>Genética</w:t>
            </w:r>
          </w:p>
          <w:p>
            <w:pPr>
              <w:pStyle w:val="TableParagraph"/>
              <w:numPr>
                <w:ilvl w:val="0"/>
                <w:numId w:val="5"/>
              </w:numPr>
              <w:tabs>
                <w:tab w:pos="537" w:val="left" w:leader="none"/>
              </w:tabs>
              <w:spacing w:line="240" w:lineRule="auto" w:before="0" w:after="0"/>
              <w:ind w:left="536" w:right="0" w:hanging="360"/>
              <w:jc w:val="left"/>
              <w:rPr>
                <w:sz w:val="14"/>
              </w:rPr>
            </w:pPr>
            <w:r>
              <w:rPr>
                <w:sz w:val="14"/>
              </w:rPr>
              <w:t>Geriatría y</w:t>
            </w:r>
            <w:r>
              <w:rPr>
                <w:spacing w:val="-10"/>
                <w:sz w:val="14"/>
              </w:rPr>
              <w:t> </w:t>
            </w:r>
            <w:r>
              <w:rPr>
                <w:sz w:val="14"/>
              </w:rPr>
              <w:t>gerontología</w:t>
            </w:r>
          </w:p>
          <w:p>
            <w:pPr>
              <w:pStyle w:val="TableParagraph"/>
              <w:numPr>
                <w:ilvl w:val="0"/>
                <w:numId w:val="5"/>
              </w:numPr>
              <w:tabs>
                <w:tab w:pos="537" w:val="left" w:leader="none"/>
              </w:tabs>
              <w:spacing w:line="242" w:lineRule="auto" w:before="0" w:after="0"/>
              <w:ind w:left="536" w:right="733" w:hanging="360"/>
              <w:jc w:val="left"/>
              <w:rPr>
                <w:sz w:val="14"/>
              </w:rPr>
            </w:pPr>
            <w:r>
              <w:rPr>
                <w:sz w:val="14"/>
              </w:rPr>
              <w:t>Práctica de geriatría</w:t>
            </w:r>
            <w:r>
              <w:rPr>
                <w:spacing w:val="-7"/>
                <w:sz w:val="14"/>
              </w:rPr>
              <w:t> </w:t>
            </w:r>
            <w:r>
              <w:rPr>
                <w:sz w:val="14"/>
              </w:rPr>
              <w:t>y gerontología</w:t>
            </w:r>
          </w:p>
          <w:p>
            <w:pPr>
              <w:pStyle w:val="TableParagraph"/>
              <w:numPr>
                <w:ilvl w:val="0"/>
                <w:numId w:val="5"/>
              </w:numPr>
              <w:tabs>
                <w:tab w:pos="537" w:val="left" w:leader="none"/>
              </w:tabs>
              <w:spacing w:line="159" w:lineRule="exact" w:before="0" w:after="0"/>
              <w:ind w:left="536" w:right="0" w:hanging="360"/>
              <w:jc w:val="left"/>
              <w:rPr>
                <w:sz w:val="14"/>
              </w:rPr>
            </w:pPr>
            <w:r>
              <w:rPr>
                <w:sz w:val="14"/>
              </w:rPr>
              <w:t>Rehabilitación</w:t>
            </w:r>
          </w:p>
          <w:p>
            <w:pPr>
              <w:pStyle w:val="TableParagraph"/>
              <w:numPr>
                <w:ilvl w:val="0"/>
                <w:numId w:val="5"/>
              </w:numPr>
              <w:tabs>
                <w:tab w:pos="537" w:val="left" w:leader="none"/>
              </w:tabs>
              <w:spacing w:line="240" w:lineRule="auto" w:before="0" w:after="0"/>
              <w:ind w:left="536" w:right="0" w:hanging="360"/>
              <w:jc w:val="left"/>
              <w:rPr>
                <w:sz w:val="14"/>
              </w:rPr>
            </w:pPr>
            <w:r>
              <w:rPr>
                <w:sz w:val="14"/>
              </w:rPr>
              <w:t>Dietoterapia</w:t>
            </w:r>
          </w:p>
          <w:p>
            <w:pPr>
              <w:pStyle w:val="TableParagraph"/>
              <w:spacing w:before="8"/>
              <w:rPr>
                <w:b/>
                <w:sz w:val="13"/>
              </w:rPr>
            </w:pPr>
          </w:p>
          <w:p>
            <w:pPr>
              <w:pStyle w:val="TableParagraph"/>
              <w:ind w:left="176"/>
              <w:rPr>
                <w:b/>
                <w:sz w:val="14"/>
              </w:rPr>
            </w:pPr>
            <w:r>
              <w:rPr>
                <w:b/>
                <w:sz w:val="14"/>
              </w:rPr>
              <w:t>Créditos: 125</w:t>
            </w:r>
          </w:p>
        </w:tc>
        <w:tc>
          <w:tcPr>
            <w:tcW w:w="629" w:type="dxa"/>
            <w:tcBorders>
              <w:left w:val="nil"/>
              <w:right w:val="nil"/>
            </w:tcBorders>
            <w:textDirection w:val="btLr"/>
          </w:tcPr>
          <w:p>
            <w:pPr>
              <w:pStyle w:val="TableParagraph"/>
              <w:rPr>
                <w:b/>
                <w:sz w:val="14"/>
              </w:rPr>
            </w:pPr>
          </w:p>
          <w:p>
            <w:pPr>
              <w:pStyle w:val="TableParagraph"/>
              <w:spacing w:before="8"/>
              <w:rPr>
                <w:b/>
                <w:sz w:val="11"/>
              </w:rPr>
            </w:pPr>
          </w:p>
          <w:p>
            <w:pPr>
              <w:pStyle w:val="TableParagraph"/>
              <w:ind w:left="941" w:right="944"/>
              <w:jc w:val="center"/>
              <w:rPr>
                <w:b/>
                <w:sz w:val="14"/>
              </w:rPr>
            </w:pPr>
            <w:r>
              <w:rPr>
                <w:b/>
                <w:w w:val="99"/>
                <w:sz w:val="14"/>
              </w:rPr>
              <w:t>Bi</w:t>
            </w:r>
            <w:r>
              <w:rPr>
                <w:b/>
                <w:spacing w:val="-2"/>
                <w:w w:val="99"/>
                <w:sz w:val="14"/>
              </w:rPr>
              <w:t>o</w:t>
            </w:r>
            <w:r>
              <w:rPr>
                <w:b/>
                <w:w w:val="99"/>
                <w:sz w:val="14"/>
              </w:rPr>
              <w:t>m</w:t>
            </w:r>
            <w:r>
              <w:rPr>
                <w:b/>
                <w:spacing w:val="1"/>
                <w:w w:val="99"/>
                <w:sz w:val="14"/>
              </w:rPr>
              <w:t>é</w:t>
            </w:r>
            <w:r>
              <w:rPr>
                <w:b/>
                <w:spacing w:val="-2"/>
                <w:w w:val="99"/>
                <w:sz w:val="14"/>
              </w:rPr>
              <w:t>d</w:t>
            </w:r>
            <w:r>
              <w:rPr>
                <w:b/>
                <w:spacing w:val="1"/>
                <w:w w:val="99"/>
                <w:sz w:val="14"/>
              </w:rPr>
              <w:t>i</w:t>
            </w:r>
            <w:r>
              <w:rPr>
                <w:b/>
                <w:spacing w:val="-1"/>
                <w:w w:val="99"/>
                <w:sz w:val="14"/>
              </w:rPr>
              <w:t>ca</w:t>
            </w:r>
            <w:r>
              <w:rPr>
                <w:b/>
                <w:w w:val="99"/>
                <w:sz w:val="14"/>
              </w:rPr>
              <w:t>s</w:t>
            </w:r>
          </w:p>
        </w:tc>
        <w:tc>
          <w:tcPr>
            <w:tcW w:w="2719" w:type="dxa"/>
            <w:tcBorders>
              <w:left w:val="nil"/>
              <w:right w:val="nil"/>
            </w:tcBorders>
          </w:tcPr>
          <w:p>
            <w:pPr>
              <w:pStyle w:val="TableParagraph"/>
              <w:numPr>
                <w:ilvl w:val="0"/>
                <w:numId w:val="6"/>
              </w:numPr>
              <w:tabs>
                <w:tab w:pos="535" w:val="left" w:leader="none"/>
                <w:tab w:pos="536" w:val="left" w:leader="none"/>
              </w:tabs>
              <w:spacing w:line="240" w:lineRule="auto" w:before="80" w:after="0"/>
              <w:ind w:left="535" w:right="0" w:hanging="360"/>
              <w:jc w:val="left"/>
              <w:rPr>
                <w:sz w:val="14"/>
              </w:rPr>
            </w:pPr>
            <w:r>
              <w:rPr>
                <w:sz w:val="14"/>
              </w:rPr>
              <w:t>Anatomía y</w:t>
            </w:r>
            <w:r>
              <w:rPr>
                <w:spacing w:val="-8"/>
                <w:sz w:val="14"/>
              </w:rPr>
              <w:t> </w:t>
            </w:r>
            <w:r>
              <w:rPr>
                <w:sz w:val="14"/>
              </w:rPr>
              <w:t>fisiología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Microbiología y</w:t>
            </w:r>
            <w:r>
              <w:rPr>
                <w:spacing w:val="-11"/>
                <w:sz w:val="14"/>
              </w:rPr>
              <w:t> </w:t>
            </w:r>
            <w:r>
              <w:rPr>
                <w:sz w:val="14"/>
              </w:rPr>
              <w:t>parasitología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Sexualidad</w:t>
            </w:r>
            <w:r>
              <w:rPr>
                <w:spacing w:val="-10"/>
                <w:sz w:val="14"/>
              </w:rPr>
              <w:t> </w:t>
            </w:r>
            <w:r>
              <w:rPr>
                <w:sz w:val="14"/>
              </w:rPr>
              <w:t>humana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Psicología del</w:t>
            </w:r>
            <w:r>
              <w:rPr>
                <w:spacing w:val="-9"/>
                <w:sz w:val="14"/>
              </w:rPr>
              <w:t> </w:t>
            </w:r>
            <w:r>
              <w:rPr>
                <w:sz w:val="14"/>
              </w:rPr>
              <w:t>desarrollo</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Farmacología</w:t>
            </w:r>
          </w:p>
          <w:p>
            <w:pPr>
              <w:pStyle w:val="TableParagraph"/>
              <w:numPr>
                <w:ilvl w:val="0"/>
                <w:numId w:val="6"/>
              </w:numPr>
              <w:tabs>
                <w:tab w:pos="535" w:val="left" w:leader="none"/>
                <w:tab w:pos="536" w:val="left" w:leader="none"/>
              </w:tabs>
              <w:spacing w:line="240" w:lineRule="auto" w:before="2" w:after="0"/>
              <w:ind w:left="535" w:right="0" w:hanging="360"/>
              <w:jc w:val="left"/>
              <w:rPr>
                <w:sz w:val="14"/>
              </w:rPr>
            </w:pPr>
            <w:r>
              <w:rPr>
                <w:sz w:val="14"/>
              </w:rPr>
              <w:t>Patología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Bioquímica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Genética</w:t>
            </w:r>
          </w:p>
          <w:p>
            <w:pPr>
              <w:pStyle w:val="TableParagraph"/>
              <w:numPr>
                <w:ilvl w:val="0"/>
                <w:numId w:val="6"/>
              </w:numPr>
              <w:tabs>
                <w:tab w:pos="535" w:val="left" w:leader="none"/>
                <w:tab w:pos="536" w:val="left" w:leader="none"/>
              </w:tabs>
              <w:spacing w:line="240" w:lineRule="auto" w:before="0" w:after="0"/>
              <w:ind w:left="535" w:right="0" w:hanging="360"/>
              <w:jc w:val="left"/>
              <w:rPr>
                <w:sz w:val="14"/>
              </w:rPr>
            </w:pPr>
            <w:r>
              <w:rPr>
                <w:sz w:val="14"/>
              </w:rPr>
              <w:t>Rehabilitación</w:t>
            </w:r>
          </w:p>
          <w:p>
            <w:pPr>
              <w:pStyle w:val="TableParagraph"/>
              <w:numPr>
                <w:ilvl w:val="0"/>
                <w:numId w:val="6"/>
              </w:numPr>
              <w:tabs>
                <w:tab w:pos="536" w:val="left" w:leader="none"/>
              </w:tabs>
              <w:spacing w:line="240" w:lineRule="auto" w:before="0" w:after="0"/>
              <w:ind w:left="535" w:right="0" w:hanging="360"/>
              <w:jc w:val="left"/>
              <w:rPr>
                <w:sz w:val="14"/>
              </w:rPr>
            </w:pPr>
            <w:r>
              <w:rPr>
                <w:sz w:val="14"/>
              </w:rPr>
              <w:t>Dietoterapia</w:t>
            </w:r>
          </w:p>
          <w:p>
            <w:pPr>
              <w:pStyle w:val="TableParagraph"/>
              <w:numPr>
                <w:ilvl w:val="0"/>
                <w:numId w:val="6"/>
              </w:numPr>
              <w:tabs>
                <w:tab w:pos="536" w:val="left" w:leader="none"/>
              </w:tabs>
              <w:spacing w:line="240" w:lineRule="auto" w:before="0" w:after="0"/>
              <w:ind w:left="535" w:right="0" w:hanging="360"/>
              <w:jc w:val="left"/>
              <w:rPr>
                <w:sz w:val="14"/>
              </w:rPr>
            </w:pPr>
            <w:r>
              <w:rPr>
                <w:sz w:val="14"/>
              </w:rPr>
              <w:t>Nutrición</w:t>
            </w:r>
          </w:p>
          <w:p>
            <w:pPr>
              <w:pStyle w:val="TableParagraph"/>
              <w:numPr>
                <w:ilvl w:val="0"/>
                <w:numId w:val="6"/>
              </w:numPr>
              <w:tabs>
                <w:tab w:pos="536" w:val="left" w:leader="none"/>
              </w:tabs>
              <w:spacing w:line="240" w:lineRule="auto" w:before="0" w:after="0"/>
              <w:ind w:left="535" w:right="0" w:hanging="360"/>
              <w:jc w:val="left"/>
              <w:rPr>
                <w:sz w:val="14"/>
              </w:rPr>
            </w:pPr>
            <w:r>
              <w:rPr>
                <w:sz w:val="14"/>
              </w:rPr>
              <w:t>Taller de innovaciones</w:t>
            </w:r>
            <w:r>
              <w:rPr>
                <w:spacing w:val="-13"/>
                <w:sz w:val="14"/>
              </w:rPr>
              <w:t> </w:t>
            </w:r>
            <w:r>
              <w:rPr>
                <w:sz w:val="14"/>
              </w:rPr>
              <w:t>médicas</w:t>
            </w:r>
          </w:p>
          <w:p>
            <w:pPr>
              <w:pStyle w:val="TableParagraph"/>
              <w:numPr>
                <w:ilvl w:val="0"/>
                <w:numId w:val="6"/>
              </w:numPr>
              <w:tabs>
                <w:tab w:pos="536" w:val="left" w:leader="none"/>
              </w:tabs>
              <w:spacing w:line="240" w:lineRule="auto" w:before="0" w:after="0"/>
              <w:ind w:left="535" w:right="0" w:hanging="360"/>
              <w:jc w:val="left"/>
              <w:rPr>
                <w:sz w:val="14"/>
              </w:rPr>
            </w:pPr>
            <w:r>
              <w:rPr>
                <w:sz w:val="14"/>
              </w:rPr>
              <w:t>Salud</w:t>
            </w:r>
            <w:r>
              <w:rPr>
                <w:spacing w:val="-7"/>
                <w:sz w:val="14"/>
              </w:rPr>
              <w:t> </w:t>
            </w:r>
            <w:r>
              <w:rPr>
                <w:sz w:val="14"/>
              </w:rPr>
              <w:t>mental</w:t>
            </w:r>
          </w:p>
          <w:p>
            <w:pPr>
              <w:pStyle w:val="TableParagraph"/>
              <w:rPr>
                <w:b/>
                <w:sz w:val="14"/>
              </w:rPr>
            </w:pPr>
          </w:p>
          <w:p>
            <w:pPr>
              <w:pStyle w:val="TableParagraph"/>
              <w:spacing w:before="117"/>
              <w:ind w:left="175"/>
              <w:rPr>
                <w:b/>
                <w:sz w:val="14"/>
              </w:rPr>
            </w:pPr>
            <w:r>
              <w:rPr>
                <w:b/>
                <w:sz w:val="14"/>
              </w:rPr>
              <w:t>Créditos: 108</w:t>
            </w:r>
          </w:p>
        </w:tc>
        <w:tc>
          <w:tcPr>
            <w:tcW w:w="540" w:type="dxa"/>
            <w:tcBorders>
              <w:left w:val="nil"/>
              <w:right w:val="nil"/>
            </w:tcBorders>
            <w:textDirection w:val="btLr"/>
          </w:tcPr>
          <w:p>
            <w:pPr>
              <w:pStyle w:val="TableParagraph"/>
              <w:rPr>
                <w:b/>
                <w:sz w:val="18"/>
              </w:rPr>
            </w:pPr>
          </w:p>
          <w:p>
            <w:pPr>
              <w:pStyle w:val="TableParagraph"/>
              <w:ind w:left="941" w:right="944"/>
              <w:jc w:val="center"/>
              <w:rPr>
                <w:b/>
                <w:sz w:val="14"/>
              </w:rPr>
            </w:pPr>
            <w:r>
              <w:rPr>
                <w:b/>
                <w:w w:val="99"/>
                <w:sz w:val="14"/>
              </w:rPr>
              <w:t>Bi</w:t>
            </w:r>
            <w:r>
              <w:rPr>
                <w:b/>
                <w:spacing w:val="-2"/>
                <w:w w:val="99"/>
                <w:sz w:val="14"/>
              </w:rPr>
              <w:t>o</w:t>
            </w:r>
            <w:r>
              <w:rPr>
                <w:b/>
                <w:w w:val="99"/>
                <w:sz w:val="14"/>
              </w:rPr>
              <w:t>m</w:t>
            </w:r>
            <w:r>
              <w:rPr>
                <w:b/>
                <w:spacing w:val="1"/>
                <w:w w:val="99"/>
                <w:sz w:val="14"/>
              </w:rPr>
              <w:t>é</w:t>
            </w:r>
            <w:r>
              <w:rPr>
                <w:b/>
                <w:spacing w:val="-2"/>
                <w:w w:val="99"/>
                <w:sz w:val="14"/>
              </w:rPr>
              <w:t>d</w:t>
            </w:r>
            <w:r>
              <w:rPr>
                <w:b/>
                <w:spacing w:val="1"/>
                <w:w w:val="99"/>
                <w:sz w:val="14"/>
              </w:rPr>
              <w:t>i</w:t>
            </w:r>
            <w:r>
              <w:rPr>
                <w:b/>
                <w:spacing w:val="-1"/>
                <w:w w:val="99"/>
                <w:sz w:val="14"/>
              </w:rPr>
              <w:t>ca</w:t>
            </w:r>
            <w:r>
              <w:rPr>
                <w:b/>
                <w:w w:val="99"/>
                <w:sz w:val="14"/>
              </w:rPr>
              <w:t>s</w:t>
            </w:r>
          </w:p>
        </w:tc>
        <w:tc>
          <w:tcPr>
            <w:tcW w:w="2904" w:type="dxa"/>
            <w:tcBorders>
              <w:left w:val="nil"/>
              <w:right w:val="nil"/>
            </w:tcBorders>
          </w:tcPr>
          <w:p>
            <w:pPr>
              <w:pStyle w:val="TableParagraph"/>
              <w:spacing w:before="1"/>
              <w:rPr>
                <w:b/>
                <w:sz w:val="12"/>
              </w:rPr>
            </w:pPr>
          </w:p>
          <w:p>
            <w:pPr>
              <w:pStyle w:val="TableParagraph"/>
              <w:numPr>
                <w:ilvl w:val="0"/>
                <w:numId w:val="7"/>
              </w:numPr>
              <w:tabs>
                <w:tab w:pos="535" w:val="left" w:leader="none"/>
                <w:tab w:pos="536" w:val="left" w:leader="none"/>
              </w:tabs>
              <w:spacing w:line="240" w:lineRule="auto" w:before="1" w:after="0"/>
              <w:ind w:left="535" w:right="0" w:hanging="360"/>
              <w:jc w:val="left"/>
              <w:rPr>
                <w:sz w:val="14"/>
              </w:rPr>
            </w:pPr>
            <w:r>
              <w:rPr>
                <w:sz w:val="14"/>
              </w:rPr>
              <w:t>Anatomofisiología</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Microbiología y</w:t>
            </w:r>
            <w:r>
              <w:rPr>
                <w:spacing w:val="-11"/>
                <w:sz w:val="14"/>
              </w:rPr>
              <w:t> </w:t>
            </w:r>
            <w:r>
              <w:rPr>
                <w:sz w:val="14"/>
              </w:rPr>
              <w:t>parasitología</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Psicología y</w:t>
            </w:r>
            <w:r>
              <w:rPr>
                <w:spacing w:val="-8"/>
                <w:sz w:val="14"/>
              </w:rPr>
              <w:t> </w:t>
            </w:r>
            <w:r>
              <w:rPr>
                <w:sz w:val="14"/>
              </w:rPr>
              <w:t>salud</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Farmacología</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Fisiopatología</w:t>
            </w:r>
          </w:p>
          <w:p>
            <w:pPr>
              <w:pStyle w:val="TableParagraph"/>
              <w:numPr>
                <w:ilvl w:val="0"/>
                <w:numId w:val="7"/>
              </w:numPr>
              <w:tabs>
                <w:tab w:pos="535" w:val="left" w:leader="none"/>
                <w:tab w:pos="536" w:val="left" w:leader="none"/>
              </w:tabs>
              <w:spacing w:line="240" w:lineRule="auto" w:before="2" w:after="0"/>
              <w:ind w:left="535" w:right="0" w:hanging="360"/>
              <w:jc w:val="left"/>
              <w:rPr>
                <w:sz w:val="14"/>
              </w:rPr>
            </w:pPr>
            <w:r>
              <w:rPr>
                <w:sz w:val="14"/>
              </w:rPr>
              <w:t>Bioquímica</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Genética</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Rehabilitación</w:t>
            </w:r>
          </w:p>
          <w:p>
            <w:pPr>
              <w:pStyle w:val="TableParagraph"/>
              <w:numPr>
                <w:ilvl w:val="0"/>
                <w:numId w:val="7"/>
              </w:numPr>
              <w:tabs>
                <w:tab w:pos="535" w:val="left" w:leader="none"/>
                <w:tab w:pos="536" w:val="left" w:leader="none"/>
              </w:tabs>
              <w:spacing w:line="240" w:lineRule="auto" w:before="0" w:after="0"/>
              <w:ind w:left="535" w:right="0" w:hanging="360"/>
              <w:jc w:val="left"/>
              <w:rPr>
                <w:sz w:val="14"/>
              </w:rPr>
            </w:pPr>
            <w:r>
              <w:rPr>
                <w:sz w:val="14"/>
              </w:rPr>
              <w:t>Nutrición</w:t>
            </w:r>
          </w:p>
          <w:p>
            <w:pPr>
              <w:pStyle w:val="TableParagraph"/>
              <w:numPr>
                <w:ilvl w:val="0"/>
                <w:numId w:val="7"/>
              </w:numPr>
              <w:tabs>
                <w:tab w:pos="536" w:val="left" w:leader="none"/>
              </w:tabs>
              <w:spacing w:line="240" w:lineRule="auto" w:before="0" w:after="0"/>
              <w:ind w:left="535" w:right="0" w:hanging="360"/>
              <w:jc w:val="left"/>
              <w:rPr>
                <w:sz w:val="14"/>
              </w:rPr>
            </w:pPr>
            <w:r>
              <w:rPr>
                <w:sz w:val="14"/>
              </w:rPr>
              <w:t>Farmacología</w:t>
            </w:r>
            <w:r>
              <w:rPr>
                <w:spacing w:val="-10"/>
                <w:sz w:val="14"/>
              </w:rPr>
              <w:t> </w:t>
            </w:r>
            <w:r>
              <w:rPr>
                <w:sz w:val="14"/>
              </w:rPr>
              <w:t>clínica*</w:t>
            </w:r>
          </w:p>
          <w:p>
            <w:pPr>
              <w:pStyle w:val="TableParagraph"/>
              <w:numPr>
                <w:ilvl w:val="0"/>
                <w:numId w:val="7"/>
              </w:numPr>
              <w:tabs>
                <w:tab w:pos="536" w:val="left" w:leader="none"/>
              </w:tabs>
              <w:spacing w:line="240" w:lineRule="auto" w:before="0" w:after="0"/>
              <w:ind w:left="535" w:right="0" w:hanging="360"/>
              <w:jc w:val="left"/>
              <w:rPr>
                <w:sz w:val="14"/>
              </w:rPr>
            </w:pPr>
            <w:r>
              <w:rPr>
                <w:sz w:val="14"/>
              </w:rPr>
              <w:t>Toxicología*</w:t>
            </w:r>
          </w:p>
          <w:p>
            <w:pPr>
              <w:pStyle w:val="TableParagraph"/>
              <w:rPr>
                <w:b/>
                <w:sz w:val="14"/>
              </w:rPr>
            </w:pPr>
          </w:p>
          <w:p>
            <w:pPr>
              <w:pStyle w:val="TableParagraph"/>
              <w:rPr>
                <w:b/>
                <w:sz w:val="14"/>
              </w:rPr>
            </w:pPr>
          </w:p>
          <w:p>
            <w:pPr>
              <w:pStyle w:val="TableParagraph"/>
              <w:spacing w:before="8"/>
              <w:rPr>
                <w:b/>
                <w:sz w:val="13"/>
              </w:rPr>
            </w:pPr>
          </w:p>
          <w:p>
            <w:pPr>
              <w:pStyle w:val="TableParagraph"/>
              <w:ind w:left="175"/>
              <w:rPr>
                <w:b/>
                <w:sz w:val="14"/>
              </w:rPr>
            </w:pPr>
            <w:r>
              <w:rPr>
                <w:b/>
                <w:sz w:val="14"/>
              </w:rPr>
              <w:t>Créditos UA Obligatorias: 59</w:t>
            </w:r>
          </w:p>
        </w:tc>
      </w:tr>
    </w:tbl>
    <w:p>
      <w:pPr>
        <w:spacing w:after="0"/>
        <w:rPr>
          <w:sz w:val="14"/>
        </w:rPr>
        <w:sectPr>
          <w:headerReference w:type="default" r:id="rId12"/>
          <w:footerReference w:type="default" r:id="rId13"/>
          <w:pgSz w:w="15840" w:h="12240" w:orient="landscape"/>
          <w:pgMar w:header="708" w:footer="1011" w:top="1700" w:bottom="1200" w:left="1180" w:right="1260"/>
          <w:pgNumType w:start="19"/>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
        <w:gridCol w:w="2500"/>
        <w:gridCol w:w="481"/>
        <w:gridCol w:w="2552"/>
        <w:gridCol w:w="427"/>
        <w:gridCol w:w="2798"/>
        <w:gridCol w:w="532"/>
        <w:gridCol w:w="3329"/>
      </w:tblGrid>
      <w:tr>
        <w:trPr>
          <w:trHeight w:val="286" w:hRule="exact"/>
        </w:trPr>
        <w:tc>
          <w:tcPr>
            <w:tcW w:w="546" w:type="dxa"/>
            <w:tcBorders>
              <w:left w:val="nil"/>
              <w:right w:val="nil"/>
            </w:tcBorders>
          </w:tcPr>
          <w:p>
            <w:pPr/>
          </w:p>
        </w:tc>
        <w:tc>
          <w:tcPr>
            <w:tcW w:w="2500" w:type="dxa"/>
            <w:tcBorders>
              <w:left w:val="nil"/>
              <w:right w:val="nil"/>
            </w:tcBorders>
          </w:tcPr>
          <w:p>
            <w:pPr>
              <w:pStyle w:val="TableParagraph"/>
              <w:spacing w:before="84"/>
              <w:ind w:left="992" w:right="1156"/>
              <w:jc w:val="center"/>
              <w:rPr>
                <w:b/>
                <w:sz w:val="14"/>
              </w:rPr>
            </w:pPr>
            <w:r>
              <w:rPr>
                <w:b/>
                <w:sz w:val="14"/>
              </w:rPr>
              <w:t>1982</w:t>
            </w:r>
          </w:p>
        </w:tc>
        <w:tc>
          <w:tcPr>
            <w:tcW w:w="481" w:type="dxa"/>
            <w:tcBorders>
              <w:left w:val="nil"/>
              <w:right w:val="nil"/>
            </w:tcBorders>
          </w:tcPr>
          <w:p>
            <w:pPr/>
          </w:p>
        </w:tc>
        <w:tc>
          <w:tcPr>
            <w:tcW w:w="2552" w:type="dxa"/>
            <w:tcBorders>
              <w:left w:val="nil"/>
              <w:right w:val="nil"/>
            </w:tcBorders>
          </w:tcPr>
          <w:p>
            <w:pPr>
              <w:pStyle w:val="TableParagraph"/>
              <w:spacing w:before="53"/>
              <w:ind w:left="1064" w:right="1135"/>
              <w:jc w:val="center"/>
              <w:rPr>
                <w:b/>
                <w:sz w:val="14"/>
              </w:rPr>
            </w:pPr>
            <w:r>
              <w:rPr>
                <w:b/>
                <w:sz w:val="14"/>
              </w:rPr>
              <w:t>1992</w:t>
            </w:r>
          </w:p>
        </w:tc>
        <w:tc>
          <w:tcPr>
            <w:tcW w:w="427" w:type="dxa"/>
            <w:tcBorders>
              <w:left w:val="nil"/>
              <w:right w:val="nil"/>
            </w:tcBorders>
          </w:tcPr>
          <w:p>
            <w:pPr/>
          </w:p>
        </w:tc>
        <w:tc>
          <w:tcPr>
            <w:tcW w:w="2798" w:type="dxa"/>
            <w:tcBorders>
              <w:left w:val="nil"/>
              <w:right w:val="nil"/>
            </w:tcBorders>
          </w:tcPr>
          <w:p>
            <w:pPr>
              <w:pStyle w:val="TableParagraph"/>
              <w:spacing w:before="53"/>
              <w:ind w:left="1205" w:right="1241"/>
              <w:jc w:val="center"/>
              <w:rPr>
                <w:b/>
                <w:sz w:val="14"/>
              </w:rPr>
            </w:pPr>
            <w:r>
              <w:rPr>
                <w:b/>
                <w:sz w:val="14"/>
              </w:rPr>
              <w:t>2001</w:t>
            </w:r>
          </w:p>
        </w:tc>
        <w:tc>
          <w:tcPr>
            <w:tcW w:w="532" w:type="dxa"/>
            <w:tcBorders>
              <w:left w:val="nil"/>
              <w:right w:val="nil"/>
            </w:tcBorders>
          </w:tcPr>
          <w:p>
            <w:pPr/>
          </w:p>
        </w:tc>
        <w:tc>
          <w:tcPr>
            <w:tcW w:w="3329" w:type="dxa"/>
            <w:tcBorders>
              <w:left w:val="nil"/>
              <w:right w:val="nil"/>
            </w:tcBorders>
          </w:tcPr>
          <w:p>
            <w:pPr>
              <w:pStyle w:val="TableParagraph"/>
              <w:spacing w:before="24"/>
              <w:ind w:left="1418" w:right="1558"/>
              <w:jc w:val="center"/>
              <w:rPr>
                <w:b/>
                <w:sz w:val="14"/>
              </w:rPr>
            </w:pPr>
            <w:r>
              <w:rPr>
                <w:b/>
                <w:sz w:val="14"/>
              </w:rPr>
              <w:t>2004</w:t>
            </w:r>
          </w:p>
        </w:tc>
      </w:tr>
      <w:tr>
        <w:trPr>
          <w:trHeight w:val="6210" w:hRule="exact"/>
        </w:trPr>
        <w:tc>
          <w:tcPr>
            <w:tcW w:w="546" w:type="dxa"/>
            <w:tcBorders>
              <w:left w:val="nil"/>
              <w:right w:val="nil"/>
            </w:tcBorders>
            <w:textDirection w:val="btLr"/>
          </w:tcPr>
          <w:p>
            <w:pPr>
              <w:pStyle w:val="TableParagraph"/>
              <w:spacing w:before="8"/>
              <w:rPr>
                <w:b/>
                <w:sz w:val="15"/>
              </w:rPr>
            </w:pPr>
          </w:p>
          <w:p>
            <w:pPr>
              <w:pStyle w:val="TableParagraph"/>
              <w:ind w:left="2720" w:right="2720"/>
              <w:jc w:val="center"/>
              <w:rPr>
                <w:b/>
                <w:sz w:val="14"/>
              </w:rPr>
            </w:pPr>
            <w:r>
              <w:rPr>
                <w:b/>
                <w:w w:val="99"/>
                <w:sz w:val="14"/>
              </w:rPr>
              <w:t>E</w:t>
            </w:r>
            <w:r>
              <w:rPr>
                <w:b/>
                <w:spacing w:val="-2"/>
                <w:w w:val="99"/>
                <w:sz w:val="14"/>
              </w:rPr>
              <w:t>n</w:t>
            </w:r>
            <w:r>
              <w:rPr>
                <w:b/>
                <w:spacing w:val="-1"/>
                <w:w w:val="99"/>
                <w:sz w:val="14"/>
              </w:rPr>
              <w:t>f</w:t>
            </w:r>
            <w:r>
              <w:rPr>
                <w:b/>
                <w:spacing w:val="-1"/>
                <w:w w:val="99"/>
                <w:sz w:val="14"/>
              </w:rPr>
              <w:t>e</w:t>
            </w:r>
            <w:r>
              <w:rPr>
                <w:b/>
                <w:w w:val="99"/>
                <w:sz w:val="14"/>
              </w:rPr>
              <w:t>r</w:t>
            </w:r>
            <w:r>
              <w:rPr>
                <w:b/>
                <w:w w:val="99"/>
                <w:sz w:val="14"/>
              </w:rPr>
              <w:t>m</w:t>
            </w:r>
            <w:r>
              <w:rPr>
                <w:b/>
                <w:spacing w:val="-1"/>
                <w:w w:val="99"/>
                <w:sz w:val="14"/>
              </w:rPr>
              <w:t>e</w:t>
            </w:r>
            <w:r>
              <w:rPr>
                <w:b/>
                <w:w w:val="99"/>
                <w:sz w:val="14"/>
              </w:rPr>
              <w:t>r</w:t>
            </w:r>
            <w:r>
              <w:rPr>
                <w:b/>
                <w:spacing w:val="1"/>
                <w:w w:val="99"/>
                <w:sz w:val="14"/>
              </w:rPr>
              <w:t>í</w:t>
            </w:r>
            <w:r>
              <w:rPr>
                <w:b/>
                <w:w w:val="99"/>
                <w:sz w:val="14"/>
              </w:rPr>
              <w:t>a</w:t>
            </w:r>
          </w:p>
        </w:tc>
        <w:tc>
          <w:tcPr>
            <w:tcW w:w="2500" w:type="dxa"/>
            <w:tcBorders>
              <w:left w:val="nil"/>
              <w:right w:val="nil"/>
            </w:tcBorders>
          </w:tcPr>
          <w:p>
            <w:pPr>
              <w:pStyle w:val="TableParagraph"/>
              <w:numPr>
                <w:ilvl w:val="0"/>
                <w:numId w:val="8"/>
              </w:numPr>
              <w:tabs>
                <w:tab w:pos="567" w:val="left" w:leader="none"/>
                <w:tab w:pos="568" w:val="left" w:leader="none"/>
              </w:tabs>
              <w:spacing w:line="240" w:lineRule="auto" w:before="60" w:after="0"/>
              <w:ind w:left="567" w:right="0" w:hanging="360"/>
              <w:jc w:val="left"/>
              <w:rPr>
                <w:sz w:val="14"/>
              </w:rPr>
            </w:pPr>
            <w:r>
              <w:rPr>
                <w:sz w:val="14"/>
              </w:rPr>
              <w:t>Enfermería</w:t>
            </w:r>
            <w:r>
              <w:rPr>
                <w:spacing w:val="-8"/>
                <w:sz w:val="14"/>
              </w:rPr>
              <w:t> </w:t>
            </w:r>
            <w:r>
              <w:rPr>
                <w:sz w:val="14"/>
              </w:rPr>
              <w:t>Clínica</w:t>
            </w:r>
          </w:p>
          <w:p>
            <w:pPr>
              <w:pStyle w:val="TableParagraph"/>
              <w:numPr>
                <w:ilvl w:val="0"/>
                <w:numId w:val="8"/>
              </w:numPr>
              <w:tabs>
                <w:tab w:pos="567" w:val="left" w:leader="none"/>
                <w:tab w:pos="568" w:val="left" w:leader="none"/>
              </w:tabs>
              <w:spacing w:line="240" w:lineRule="auto" w:before="0" w:after="0"/>
              <w:ind w:left="567" w:right="517" w:hanging="360"/>
              <w:jc w:val="left"/>
              <w:rPr>
                <w:sz w:val="14"/>
              </w:rPr>
            </w:pPr>
            <w:r>
              <w:rPr>
                <w:sz w:val="14"/>
              </w:rPr>
              <w:t>Práctica Integral de conocimiento</w:t>
            </w:r>
            <w:r>
              <w:rPr>
                <w:spacing w:val="-11"/>
                <w:sz w:val="14"/>
              </w:rPr>
              <w:t> </w:t>
            </w:r>
            <w:r>
              <w:rPr>
                <w:sz w:val="14"/>
              </w:rPr>
              <w:t>Personal</w:t>
            </w:r>
          </w:p>
          <w:p>
            <w:pPr>
              <w:pStyle w:val="TableParagraph"/>
              <w:numPr>
                <w:ilvl w:val="0"/>
                <w:numId w:val="8"/>
              </w:numPr>
              <w:tabs>
                <w:tab w:pos="567" w:val="left" w:leader="none"/>
                <w:tab w:pos="568" w:val="left" w:leader="none"/>
              </w:tabs>
              <w:spacing w:line="240" w:lineRule="auto" w:before="0" w:after="0"/>
              <w:ind w:left="567" w:right="578" w:hanging="360"/>
              <w:jc w:val="left"/>
              <w:rPr>
                <w:sz w:val="14"/>
              </w:rPr>
            </w:pPr>
            <w:r>
              <w:rPr>
                <w:sz w:val="14"/>
              </w:rPr>
              <w:t>Práctica Integral en</w:t>
            </w:r>
            <w:r>
              <w:rPr>
                <w:spacing w:val="-8"/>
                <w:sz w:val="14"/>
              </w:rPr>
              <w:t> </w:t>
            </w:r>
            <w:r>
              <w:rPr>
                <w:sz w:val="14"/>
              </w:rPr>
              <w:t>la comunidad</w:t>
            </w:r>
          </w:p>
          <w:p>
            <w:pPr>
              <w:pStyle w:val="TableParagraph"/>
              <w:numPr>
                <w:ilvl w:val="0"/>
                <w:numId w:val="8"/>
              </w:numPr>
              <w:tabs>
                <w:tab w:pos="567" w:val="left" w:leader="none"/>
                <w:tab w:pos="568" w:val="left" w:leader="none"/>
              </w:tabs>
              <w:spacing w:line="240" w:lineRule="auto" w:before="0" w:after="0"/>
              <w:ind w:left="567" w:right="235" w:hanging="360"/>
              <w:jc w:val="left"/>
              <w:rPr>
                <w:sz w:val="14"/>
              </w:rPr>
            </w:pPr>
            <w:r>
              <w:rPr>
                <w:sz w:val="14"/>
              </w:rPr>
              <w:t>Administración de</w:t>
            </w:r>
            <w:r>
              <w:rPr>
                <w:spacing w:val="-9"/>
                <w:sz w:val="14"/>
              </w:rPr>
              <w:t> </w:t>
            </w:r>
            <w:r>
              <w:rPr>
                <w:sz w:val="14"/>
              </w:rPr>
              <w:t>servicios de</w:t>
            </w:r>
            <w:r>
              <w:rPr>
                <w:spacing w:val="-8"/>
                <w:sz w:val="14"/>
              </w:rPr>
              <w:t> </w:t>
            </w:r>
            <w:r>
              <w:rPr>
                <w:sz w:val="14"/>
              </w:rPr>
              <w:t>enfermería</w:t>
            </w:r>
          </w:p>
          <w:p>
            <w:pPr>
              <w:pStyle w:val="TableParagraph"/>
              <w:numPr>
                <w:ilvl w:val="0"/>
                <w:numId w:val="8"/>
              </w:numPr>
              <w:tabs>
                <w:tab w:pos="567" w:val="left" w:leader="none"/>
                <w:tab w:pos="568" w:val="left" w:leader="none"/>
              </w:tabs>
              <w:spacing w:line="240" w:lineRule="auto" w:before="0" w:after="0"/>
              <w:ind w:left="567" w:right="0" w:hanging="360"/>
              <w:jc w:val="left"/>
              <w:rPr>
                <w:sz w:val="14"/>
              </w:rPr>
            </w:pPr>
            <w:r>
              <w:rPr>
                <w:sz w:val="14"/>
              </w:rPr>
              <w:t>Enfermería</w:t>
            </w:r>
            <w:r>
              <w:rPr>
                <w:spacing w:val="-10"/>
                <w:sz w:val="14"/>
              </w:rPr>
              <w:t> </w:t>
            </w:r>
            <w:r>
              <w:rPr>
                <w:sz w:val="14"/>
              </w:rPr>
              <w:t>Quirúrgica</w:t>
            </w:r>
          </w:p>
          <w:p>
            <w:pPr>
              <w:pStyle w:val="TableParagraph"/>
              <w:numPr>
                <w:ilvl w:val="0"/>
                <w:numId w:val="8"/>
              </w:numPr>
              <w:tabs>
                <w:tab w:pos="567" w:val="left" w:leader="none"/>
                <w:tab w:pos="568" w:val="left" w:leader="none"/>
              </w:tabs>
              <w:spacing w:line="240" w:lineRule="auto" w:before="0" w:after="0"/>
              <w:ind w:left="567" w:right="0" w:hanging="360"/>
              <w:jc w:val="left"/>
              <w:rPr>
                <w:sz w:val="14"/>
              </w:rPr>
            </w:pPr>
            <w:r>
              <w:rPr>
                <w:sz w:val="14"/>
              </w:rPr>
              <w:t>Práctica Integral</w:t>
            </w:r>
            <w:r>
              <w:rPr>
                <w:spacing w:val="-10"/>
                <w:sz w:val="14"/>
              </w:rPr>
              <w:t> </w:t>
            </w:r>
            <w:r>
              <w:rPr>
                <w:sz w:val="14"/>
              </w:rPr>
              <w:t>Clínica</w:t>
            </w:r>
          </w:p>
          <w:p>
            <w:pPr>
              <w:pStyle w:val="TableParagraph"/>
              <w:numPr>
                <w:ilvl w:val="0"/>
                <w:numId w:val="8"/>
              </w:numPr>
              <w:tabs>
                <w:tab w:pos="567" w:val="left" w:leader="none"/>
                <w:tab w:pos="568" w:val="left" w:leader="none"/>
              </w:tabs>
              <w:spacing w:line="240" w:lineRule="auto" w:before="0" w:after="0"/>
              <w:ind w:left="567" w:right="0" w:hanging="360"/>
              <w:jc w:val="left"/>
              <w:rPr>
                <w:sz w:val="14"/>
              </w:rPr>
            </w:pPr>
            <w:r>
              <w:rPr>
                <w:sz w:val="14"/>
              </w:rPr>
              <w:t>Enfermería</w:t>
            </w:r>
            <w:r>
              <w:rPr>
                <w:spacing w:val="-11"/>
                <w:sz w:val="14"/>
              </w:rPr>
              <w:t> </w:t>
            </w:r>
            <w:r>
              <w:rPr>
                <w:sz w:val="14"/>
              </w:rPr>
              <w:t>Avanzada</w:t>
            </w:r>
          </w:p>
          <w:p>
            <w:pPr>
              <w:pStyle w:val="TableParagraph"/>
              <w:numPr>
                <w:ilvl w:val="0"/>
                <w:numId w:val="8"/>
              </w:numPr>
              <w:tabs>
                <w:tab w:pos="567" w:val="left" w:leader="none"/>
                <w:tab w:pos="568" w:val="left" w:leader="none"/>
              </w:tabs>
              <w:spacing w:line="240" w:lineRule="auto" w:before="0" w:after="0"/>
              <w:ind w:left="567" w:right="0" w:hanging="360"/>
              <w:jc w:val="left"/>
              <w:rPr>
                <w:sz w:val="14"/>
              </w:rPr>
            </w:pPr>
            <w:r>
              <w:rPr>
                <w:sz w:val="14"/>
              </w:rPr>
              <w:t>Enfermería</w:t>
            </w:r>
            <w:r>
              <w:rPr>
                <w:spacing w:val="-11"/>
                <w:sz w:val="14"/>
              </w:rPr>
              <w:t> </w:t>
            </w:r>
            <w:r>
              <w:rPr>
                <w:sz w:val="14"/>
              </w:rPr>
              <w:t>Industrial</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5"/>
              </w:rPr>
            </w:pPr>
          </w:p>
          <w:p>
            <w:pPr>
              <w:pStyle w:val="TableParagraph"/>
              <w:spacing w:before="1"/>
              <w:ind w:left="250"/>
              <w:rPr>
                <w:b/>
                <w:sz w:val="14"/>
              </w:rPr>
            </w:pPr>
            <w:r>
              <w:rPr>
                <w:b/>
                <w:sz w:val="14"/>
              </w:rPr>
              <w:t>Créditos:150</w:t>
            </w:r>
          </w:p>
        </w:tc>
        <w:tc>
          <w:tcPr>
            <w:tcW w:w="481" w:type="dxa"/>
            <w:tcBorders>
              <w:left w:val="nil"/>
              <w:right w:val="nil"/>
            </w:tcBorders>
            <w:textDirection w:val="btLr"/>
          </w:tcPr>
          <w:p>
            <w:pPr>
              <w:pStyle w:val="TableParagraph"/>
              <w:rPr>
                <w:b/>
                <w:sz w:val="19"/>
              </w:rPr>
            </w:pPr>
          </w:p>
          <w:p>
            <w:pPr>
              <w:pStyle w:val="TableParagraph"/>
              <w:ind w:left="2720" w:right="2720"/>
              <w:jc w:val="center"/>
              <w:rPr>
                <w:b/>
                <w:sz w:val="14"/>
              </w:rPr>
            </w:pPr>
            <w:r>
              <w:rPr>
                <w:b/>
                <w:w w:val="99"/>
                <w:sz w:val="14"/>
              </w:rPr>
              <w:t>E</w:t>
            </w:r>
            <w:r>
              <w:rPr>
                <w:b/>
                <w:spacing w:val="-2"/>
                <w:w w:val="99"/>
                <w:sz w:val="14"/>
              </w:rPr>
              <w:t>n</w:t>
            </w:r>
            <w:r>
              <w:rPr>
                <w:b/>
                <w:spacing w:val="-1"/>
                <w:w w:val="99"/>
                <w:sz w:val="14"/>
              </w:rPr>
              <w:t>f</w:t>
            </w:r>
            <w:r>
              <w:rPr>
                <w:b/>
                <w:spacing w:val="-1"/>
                <w:w w:val="99"/>
                <w:sz w:val="14"/>
              </w:rPr>
              <w:t>e</w:t>
            </w:r>
            <w:r>
              <w:rPr>
                <w:b/>
                <w:w w:val="99"/>
                <w:sz w:val="14"/>
              </w:rPr>
              <w:t>r</w:t>
            </w:r>
            <w:r>
              <w:rPr>
                <w:b/>
                <w:w w:val="99"/>
                <w:sz w:val="14"/>
              </w:rPr>
              <w:t>m</w:t>
            </w:r>
            <w:r>
              <w:rPr>
                <w:b/>
                <w:spacing w:val="-1"/>
                <w:w w:val="99"/>
                <w:sz w:val="14"/>
              </w:rPr>
              <w:t>e</w:t>
            </w:r>
            <w:r>
              <w:rPr>
                <w:b/>
                <w:w w:val="99"/>
                <w:sz w:val="14"/>
              </w:rPr>
              <w:t>r</w:t>
            </w:r>
            <w:r>
              <w:rPr>
                <w:b/>
                <w:spacing w:val="1"/>
                <w:w w:val="99"/>
                <w:sz w:val="14"/>
              </w:rPr>
              <w:t>í</w:t>
            </w:r>
            <w:r>
              <w:rPr>
                <w:b/>
                <w:w w:val="99"/>
                <w:sz w:val="14"/>
              </w:rPr>
              <w:t>a</w:t>
            </w:r>
          </w:p>
        </w:tc>
        <w:tc>
          <w:tcPr>
            <w:tcW w:w="2552" w:type="dxa"/>
            <w:tcBorders>
              <w:left w:val="nil"/>
              <w:right w:val="nil"/>
            </w:tcBorders>
          </w:tcPr>
          <w:p>
            <w:pPr>
              <w:pStyle w:val="TableParagraph"/>
              <w:numPr>
                <w:ilvl w:val="0"/>
                <w:numId w:val="9"/>
              </w:numPr>
              <w:tabs>
                <w:tab w:pos="464" w:val="left" w:leader="none"/>
                <w:tab w:pos="465" w:val="left" w:leader="none"/>
              </w:tabs>
              <w:spacing w:line="166" w:lineRule="exact" w:before="58" w:after="0"/>
              <w:ind w:left="465" w:right="0" w:hanging="361"/>
              <w:jc w:val="left"/>
              <w:rPr>
                <w:sz w:val="14"/>
              </w:rPr>
            </w:pPr>
            <w:r>
              <w:rPr>
                <w:sz w:val="14"/>
              </w:rPr>
              <w:t>Enfermería clínica</w:t>
            </w:r>
            <w:r>
              <w:rPr>
                <w:spacing w:val="-7"/>
                <w:sz w:val="14"/>
              </w:rPr>
              <w:t> </w:t>
            </w:r>
            <w:r>
              <w:rPr>
                <w:sz w:val="14"/>
              </w:rPr>
              <w:t>I</w:t>
            </w:r>
          </w:p>
          <w:p>
            <w:pPr>
              <w:pStyle w:val="TableParagraph"/>
              <w:numPr>
                <w:ilvl w:val="0"/>
                <w:numId w:val="9"/>
              </w:numPr>
              <w:tabs>
                <w:tab w:pos="464" w:val="left" w:leader="none"/>
                <w:tab w:pos="465" w:val="left" w:leader="none"/>
              </w:tabs>
              <w:spacing w:line="162" w:lineRule="exact" w:before="0" w:after="0"/>
              <w:ind w:left="465" w:right="0" w:hanging="361"/>
              <w:jc w:val="left"/>
              <w:rPr>
                <w:sz w:val="14"/>
              </w:rPr>
            </w:pPr>
            <w:r>
              <w:rPr>
                <w:sz w:val="14"/>
              </w:rPr>
              <w:t>Enfermería clínica</w:t>
            </w:r>
            <w:r>
              <w:rPr>
                <w:spacing w:val="-7"/>
                <w:sz w:val="14"/>
              </w:rPr>
              <w:t> </w:t>
            </w:r>
            <w:r>
              <w:rPr>
                <w:sz w:val="14"/>
              </w:rPr>
              <w:t>II</w:t>
            </w:r>
          </w:p>
          <w:p>
            <w:pPr>
              <w:pStyle w:val="TableParagraph"/>
              <w:numPr>
                <w:ilvl w:val="0"/>
                <w:numId w:val="9"/>
              </w:numPr>
              <w:tabs>
                <w:tab w:pos="464" w:val="left" w:leader="none"/>
                <w:tab w:pos="465" w:val="left" w:leader="none"/>
              </w:tabs>
              <w:spacing w:line="163" w:lineRule="exact" w:before="0" w:after="0"/>
              <w:ind w:left="465" w:right="0" w:hanging="361"/>
              <w:jc w:val="left"/>
              <w:rPr>
                <w:sz w:val="14"/>
              </w:rPr>
            </w:pPr>
            <w:r>
              <w:rPr>
                <w:sz w:val="14"/>
              </w:rPr>
              <w:t>Práctica de enfermería</w:t>
            </w:r>
            <w:r>
              <w:rPr>
                <w:spacing w:val="-12"/>
                <w:sz w:val="14"/>
              </w:rPr>
              <w:t> </w:t>
            </w:r>
            <w:r>
              <w:rPr>
                <w:sz w:val="14"/>
              </w:rPr>
              <w:t>clínica</w:t>
            </w:r>
          </w:p>
          <w:p>
            <w:pPr>
              <w:pStyle w:val="TableParagraph"/>
              <w:numPr>
                <w:ilvl w:val="0"/>
                <w:numId w:val="9"/>
              </w:numPr>
              <w:tabs>
                <w:tab w:pos="464" w:val="left" w:leader="none"/>
                <w:tab w:pos="465" w:val="left" w:leader="none"/>
              </w:tabs>
              <w:spacing w:line="163" w:lineRule="exact" w:before="0" w:after="0"/>
              <w:ind w:left="465" w:right="0" w:hanging="361"/>
              <w:jc w:val="left"/>
              <w:rPr>
                <w:sz w:val="14"/>
              </w:rPr>
            </w:pPr>
            <w:r>
              <w:rPr>
                <w:sz w:val="14"/>
              </w:rPr>
              <w:t>Enfermería médico</w:t>
            </w:r>
            <w:r>
              <w:rPr>
                <w:spacing w:val="-13"/>
                <w:sz w:val="14"/>
              </w:rPr>
              <w:t> </w:t>
            </w:r>
            <w:r>
              <w:rPr>
                <w:sz w:val="14"/>
              </w:rPr>
              <w:t>quirúrgica</w:t>
            </w:r>
          </w:p>
          <w:p>
            <w:pPr>
              <w:pStyle w:val="TableParagraph"/>
              <w:numPr>
                <w:ilvl w:val="0"/>
                <w:numId w:val="9"/>
              </w:numPr>
              <w:tabs>
                <w:tab w:pos="464" w:val="left" w:leader="none"/>
                <w:tab w:pos="465" w:val="left" w:leader="none"/>
              </w:tabs>
              <w:spacing w:line="232" w:lineRule="auto" w:before="0" w:after="0"/>
              <w:ind w:left="465" w:right="181" w:hanging="361"/>
              <w:jc w:val="left"/>
              <w:rPr>
                <w:sz w:val="14"/>
              </w:rPr>
            </w:pPr>
            <w:r>
              <w:rPr>
                <w:sz w:val="14"/>
              </w:rPr>
              <w:t>Práctica de enfermería</w:t>
            </w:r>
            <w:r>
              <w:rPr>
                <w:spacing w:val="-12"/>
                <w:sz w:val="14"/>
              </w:rPr>
              <w:t> </w:t>
            </w:r>
            <w:r>
              <w:rPr>
                <w:sz w:val="14"/>
              </w:rPr>
              <w:t>médico quirúrgica</w:t>
            </w:r>
          </w:p>
          <w:p>
            <w:pPr>
              <w:pStyle w:val="TableParagraph"/>
              <w:numPr>
                <w:ilvl w:val="0"/>
                <w:numId w:val="9"/>
              </w:numPr>
              <w:tabs>
                <w:tab w:pos="464" w:val="left" w:leader="none"/>
                <w:tab w:pos="465" w:val="left" w:leader="none"/>
              </w:tabs>
              <w:spacing w:line="166" w:lineRule="exact" w:before="0" w:after="0"/>
              <w:ind w:left="465" w:right="0" w:hanging="361"/>
              <w:jc w:val="left"/>
              <w:rPr>
                <w:sz w:val="14"/>
              </w:rPr>
            </w:pPr>
            <w:r>
              <w:rPr>
                <w:sz w:val="14"/>
              </w:rPr>
              <w:t>Materno infantil</w:t>
            </w:r>
            <w:r>
              <w:rPr>
                <w:spacing w:val="-6"/>
                <w:sz w:val="14"/>
              </w:rPr>
              <w:t> </w:t>
            </w:r>
            <w:r>
              <w:rPr>
                <w:sz w:val="14"/>
              </w:rPr>
              <w:t>I</w:t>
            </w:r>
          </w:p>
          <w:p>
            <w:pPr>
              <w:pStyle w:val="TableParagraph"/>
              <w:numPr>
                <w:ilvl w:val="0"/>
                <w:numId w:val="9"/>
              </w:numPr>
              <w:tabs>
                <w:tab w:pos="464" w:val="left" w:leader="none"/>
                <w:tab w:pos="465" w:val="left" w:leader="none"/>
              </w:tabs>
              <w:spacing w:line="164" w:lineRule="exact" w:before="0" w:after="0"/>
              <w:ind w:left="465" w:right="0" w:hanging="361"/>
              <w:jc w:val="left"/>
              <w:rPr>
                <w:sz w:val="14"/>
              </w:rPr>
            </w:pPr>
            <w:r>
              <w:rPr>
                <w:sz w:val="14"/>
              </w:rPr>
              <w:t>Materno infantil</w:t>
            </w:r>
            <w:r>
              <w:rPr>
                <w:spacing w:val="-6"/>
                <w:sz w:val="14"/>
              </w:rPr>
              <w:t> </w:t>
            </w:r>
            <w:r>
              <w:rPr>
                <w:sz w:val="14"/>
              </w:rPr>
              <w:t>II</w:t>
            </w:r>
          </w:p>
          <w:p>
            <w:pPr>
              <w:pStyle w:val="TableParagraph"/>
              <w:numPr>
                <w:ilvl w:val="0"/>
                <w:numId w:val="9"/>
              </w:numPr>
              <w:tabs>
                <w:tab w:pos="464" w:val="left" w:leader="none"/>
                <w:tab w:pos="465" w:val="left" w:leader="none"/>
              </w:tabs>
              <w:spacing w:line="164" w:lineRule="exact" w:before="0" w:after="0"/>
              <w:ind w:left="465" w:right="0" w:hanging="361"/>
              <w:jc w:val="left"/>
              <w:rPr>
                <w:sz w:val="14"/>
              </w:rPr>
            </w:pPr>
            <w:r>
              <w:rPr>
                <w:sz w:val="14"/>
              </w:rPr>
              <w:t>Práctica materno</w:t>
            </w:r>
            <w:r>
              <w:rPr>
                <w:spacing w:val="-10"/>
                <w:sz w:val="14"/>
              </w:rPr>
              <w:t> </w:t>
            </w:r>
            <w:r>
              <w:rPr>
                <w:sz w:val="14"/>
              </w:rPr>
              <w:t>infantil</w:t>
            </w:r>
          </w:p>
          <w:p>
            <w:pPr>
              <w:pStyle w:val="TableParagraph"/>
              <w:numPr>
                <w:ilvl w:val="0"/>
                <w:numId w:val="9"/>
              </w:numPr>
              <w:tabs>
                <w:tab w:pos="464" w:val="left" w:leader="none"/>
                <w:tab w:pos="465" w:val="left" w:leader="none"/>
              </w:tabs>
              <w:spacing w:line="232" w:lineRule="auto" w:before="0" w:after="0"/>
              <w:ind w:left="465" w:right="702" w:hanging="361"/>
              <w:jc w:val="left"/>
              <w:rPr>
                <w:sz w:val="14"/>
              </w:rPr>
            </w:pPr>
            <w:r>
              <w:rPr>
                <w:sz w:val="14"/>
              </w:rPr>
              <w:t>Pediatría y</w:t>
            </w:r>
            <w:r>
              <w:rPr>
                <w:spacing w:val="-10"/>
                <w:sz w:val="14"/>
              </w:rPr>
              <w:t> </w:t>
            </w:r>
            <w:r>
              <w:rPr>
                <w:sz w:val="14"/>
              </w:rPr>
              <w:t>enfermería pediátrica</w:t>
            </w:r>
          </w:p>
          <w:p>
            <w:pPr>
              <w:pStyle w:val="TableParagraph"/>
              <w:numPr>
                <w:ilvl w:val="0"/>
                <w:numId w:val="9"/>
              </w:numPr>
              <w:tabs>
                <w:tab w:pos="465" w:val="left" w:leader="none"/>
              </w:tabs>
              <w:spacing w:line="166" w:lineRule="exact" w:before="0" w:after="0"/>
              <w:ind w:left="465" w:right="0" w:hanging="361"/>
              <w:jc w:val="left"/>
              <w:rPr>
                <w:sz w:val="14"/>
              </w:rPr>
            </w:pPr>
            <w:r>
              <w:rPr>
                <w:sz w:val="14"/>
              </w:rPr>
              <w:t>Administración en</w:t>
            </w:r>
            <w:r>
              <w:rPr>
                <w:spacing w:val="-10"/>
                <w:sz w:val="14"/>
              </w:rPr>
              <w:t> </w:t>
            </w:r>
            <w:r>
              <w:rPr>
                <w:sz w:val="14"/>
              </w:rPr>
              <w:t>enfermería</w:t>
            </w:r>
          </w:p>
          <w:p>
            <w:pPr>
              <w:pStyle w:val="TableParagraph"/>
              <w:numPr>
                <w:ilvl w:val="0"/>
                <w:numId w:val="9"/>
              </w:numPr>
              <w:tabs>
                <w:tab w:pos="465" w:val="left" w:leader="none"/>
              </w:tabs>
              <w:spacing w:line="235" w:lineRule="auto" w:before="0" w:after="0"/>
              <w:ind w:left="465" w:right="592" w:hanging="361"/>
              <w:jc w:val="both"/>
              <w:rPr>
                <w:sz w:val="14"/>
              </w:rPr>
            </w:pPr>
            <w:r>
              <w:rPr>
                <w:sz w:val="14"/>
              </w:rPr>
              <w:t>Práctica de enfermería pediátrica y admón. en servicios de</w:t>
            </w:r>
            <w:r>
              <w:rPr>
                <w:spacing w:val="-11"/>
                <w:sz w:val="14"/>
              </w:rPr>
              <w:t> </w:t>
            </w:r>
            <w:r>
              <w:rPr>
                <w:sz w:val="14"/>
              </w:rPr>
              <w:t>enfermería.</w:t>
            </w:r>
          </w:p>
          <w:p>
            <w:pPr>
              <w:pStyle w:val="TableParagraph"/>
              <w:numPr>
                <w:ilvl w:val="0"/>
                <w:numId w:val="9"/>
              </w:numPr>
              <w:tabs>
                <w:tab w:pos="465" w:val="left" w:leader="none"/>
              </w:tabs>
              <w:spacing w:line="165" w:lineRule="exact" w:before="0" w:after="0"/>
              <w:ind w:left="465" w:right="0" w:hanging="361"/>
              <w:jc w:val="left"/>
              <w:rPr>
                <w:sz w:val="14"/>
              </w:rPr>
            </w:pPr>
            <w:r>
              <w:rPr>
                <w:sz w:val="14"/>
              </w:rPr>
              <w:t>Enfermería avanzada</w:t>
            </w:r>
            <w:r>
              <w:rPr>
                <w:spacing w:val="-7"/>
                <w:sz w:val="14"/>
              </w:rPr>
              <w:t> </w:t>
            </w:r>
            <w:r>
              <w:rPr>
                <w:sz w:val="14"/>
              </w:rPr>
              <w:t>I</w:t>
            </w:r>
          </w:p>
          <w:p>
            <w:pPr>
              <w:pStyle w:val="TableParagraph"/>
              <w:numPr>
                <w:ilvl w:val="0"/>
                <w:numId w:val="9"/>
              </w:numPr>
              <w:tabs>
                <w:tab w:pos="465" w:val="left" w:leader="none"/>
              </w:tabs>
              <w:spacing w:line="163" w:lineRule="exact" w:before="0" w:after="0"/>
              <w:ind w:left="465" w:right="0" w:hanging="361"/>
              <w:jc w:val="left"/>
              <w:rPr>
                <w:sz w:val="14"/>
              </w:rPr>
            </w:pPr>
            <w:r>
              <w:rPr>
                <w:sz w:val="14"/>
              </w:rPr>
              <w:t>Enfermería avanzada</w:t>
            </w:r>
            <w:r>
              <w:rPr>
                <w:spacing w:val="-8"/>
                <w:sz w:val="14"/>
              </w:rPr>
              <w:t> </w:t>
            </w:r>
            <w:r>
              <w:rPr>
                <w:sz w:val="14"/>
              </w:rPr>
              <w:t>II</w:t>
            </w:r>
          </w:p>
          <w:p>
            <w:pPr>
              <w:pStyle w:val="TableParagraph"/>
              <w:numPr>
                <w:ilvl w:val="0"/>
                <w:numId w:val="9"/>
              </w:numPr>
              <w:tabs>
                <w:tab w:pos="465" w:val="left" w:leader="none"/>
              </w:tabs>
              <w:spacing w:line="232" w:lineRule="auto" w:before="0" w:after="0"/>
              <w:ind w:left="465" w:right="670" w:hanging="361"/>
              <w:jc w:val="left"/>
              <w:rPr>
                <w:sz w:val="14"/>
              </w:rPr>
            </w:pPr>
            <w:r>
              <w:rPr>
                <w:sz w:val="14"/>
              </w:rPr>
              <w:t>Práctica de</w:t>
            </w:r>
            <w:r>
              <w:rPr>
                <w:spacing w:val="-9"/>
                <w:sz w:val="14"/>
              </w:rPr>
              <w:t> </w:t>
            </w:r>
            <w:r>
              <w:rPr>
                <w:sz w:val="14"/>
              </w:rPr>
              <w:t>enfermería avanzada</w:t>
            </w:r>
          </w:p>
          <w:p>
            <w:pPr>
              <w:pStyle w:val="TableParagraph"/>
              <w:numPr>
                <w:ilvl w:val="0"/>
                <w:numId w:val="9"/>
              </w:numPr>
              <w:tabs>
                <w:tab w:pos="465" w:val="left" w:leader="none"/>
              </w:tabs>
              <w:spacing w:line="164" w:lineRule="exact" w:before="1" w:after="0"/>
              <w:ind w:left="465" w:right="251" w:hanging="361"/>
              <w:jc w:val="left"/>
              <w:rPr>
                <w:sz w:val="14"/>
              </w:rPr>
            </w:pPr>
            <w:r>
              <w:rPr>
                <w:sz w:val="14"/>
              </w:rPr>
              <w:t>Enfermería industrial</w:t>
            </w:r>
            <w:r>
              <w:rPr>
                <w:spacing w:val="-11"/>
                <w:sz w:val="14"/>
              </w:rPr>
              <w:t> </w:t>
            </w:r>
            <w:r>
              <w:rPr>
                <w:sz w:val="14"/>
              </w:rPr>
              <w:t>Práctica de enfermería</w:t>
            </w:r>
            <w:r>
              <w:rPr>
                <w:spacing w:val="-13"/>
                <w:sz w:val="14"/>
              </w:rPr>
              <w:t> </w:t>
            </w:r>
            <w:r>
              <w:rPr>
                <w:sz w:val="14"/>
              </w:rPr>
              <w:t>industrial</w:t>
            </w:r>
          </w:p>
          <w:p>
            <w:pPr>
              <w:pStyle w:val="TableParagraph"/>
              <w:numPr>
                <w:ilvl w:val="0"/>
                <w:numId w:val="9"/>
              </w:numPr>
              <w:tabs>
                <w:tab w:pos="465" w:val="left" w:leader="none"/>
              </w:tabs>
              <w:spacing w:line="161" w:lineRule="exact" w:before="0" w:after="0"/>
              <w:ind w:left="465" w:right="0" w:hanging="361"/>
              <w:jc w:val="left"/>
              <w:rPr>
                <w:sz w:val="14"/>
              </w:rPr>
            </w:pPr>
            <w:r>
              <w:rPr>
                <w:sz w:val="14"/>
              </w:rPr>
              <w:t>Legislación en</w:t>
            </w:r>
            <w:r>
              <w:rPr>
                <w:spacing w:val="-13"/>
                <w:sz w:val="14"/>
              </w:rPr>
              <w:t> </w:t>
            </w:r>
            <w:r>
              <w:rPr>
                <w:sz w:val="14"/>
              </w:rPr>
              <w:t>enfermería</w:t>
            </w:r>
          </w:p>
          <w:p>
            <w:pPr>
              <w:pStyle w:val="TableParagraph"/>
              <w:numPr>
                <w:ilvl w:val="0"/>
                <w:numId w:val="9"/>
              </w:numPr>
              <w:tabs>
                <w:tab w:pos="465" w:val="left" w:leader="none"/>
              </w:tabs>
              <w:spacing w:line="232" w:lineRule="auto" w:before="0" w:after="0"/>
              <w:ind w:left="465" w:right="810" w:hanging="361"/>
              <w:jc w:val="left"/>
              <w:rPr>
                <w:sz w:val="14"/>
              </w:rPr>
            </w:pPr>
            <w:r>
              <w:rPr>
                <w:sz w:val="14"/>
              </w:rPr>
              <w:t>Proceso atención</w:t>
            </w:r>
            <w:r>
              <w:rPr>
                <w:spacing w:val="-7"/>
                <w:sz w:val="14"/>
              </w:rPr>
              <w:t> </w:t>
            </w:r>
            <w:r>
              <w:rPr>
                <w:sz w:val="14"/>
              </w:rPr>
              <w:t>en enfermería.</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0"/>
              <w:rPr>
                <w:b/>
                <w:sz w:val="18"/>
              </w:rPr>
            </w:pPr>
          </w:p>
          <w:p>
            <w:pPr>
              <w:pStyle w:val="TableParagraph"/>
              <w:ind w:left="104"/>
              <w:rPr>
                <w:b/>
                <w:sz w:val="14"/>
              </w:rPr>
            </w:pPr>
            <w:r>
              <w:rPr>
                <w:b/>
                <w:sz w:val="14"/>
              </w:rPr>
              <w:t>Créditos: 224</w:t>
            </w:r>
          </w:p>
        </w:tc>
        <w:tc>
          <w:tcPr>
            <w:tcW w:w="427" w:type="dxa"/>
            <w:tcBorders>
              <w:left w:val="nil"/>
              <w:right w:val="nil"/>
            </w:tcBorders>
            <w:textDirection w:val="btLr"/>
          </w:tcPr>
          <w:p>
            <w:pPr>
              <w:pStyle w:val="TableParagraph"/>
              <w:spacing w:before="4"/>
              <w:rPr>
                <w:b/>
                <w:sz w:val="14"/>
              </w:rPr>
            </w:pPr>
          </w:p>
          <w:p>
            <w:pPr>
              <w:pStyle w:val="TableParagraph"/>
              <w:ind w:left="2720" w:right="2720"/>
              <w:jc w:val="center"/>
              <w:rPr>
                <w:b/>
                <w:sz w:val="14"/>
              </w:rPr>
            </w:pPr>
            <w:r>
              <w:rPr>
                <w:b/>
                <w:w w:val="99"/>
                <w:sz w:val="14"/>
              </w:rPr>
              <w:t>E</w:t>
            </w:r>
            <w:r>
              <w:rPr>
                <w:b/>
                <w:spacing w:val="-2"/>
                <w:w w:val="99"/>
                <w:sz w:val="14"/>
              </w:rPr>
              <w:t>n</w:t>
            </w:r>
            <w:r>
              <w:rPr>
                <w:b/>
                <w:spacing w:val="-1"/>
                <w:w w:val="99"/>
                <w:sz w:val="14"/>
              </w:rPr>
              <w:t>f</w:t>
            </w:r>
            <w:r>
              <w:rPr>
                <w:b/>
                <w:spacing w:val="-1"/>
                <w:w w:val="99"/>
                <w:sz w:val="14"/>
              </w:rPr>
              <w:t>e</w:t>
            </w:r>
            <w:r>
              <w:rPr>
                <w:b/>
                <w:w w:val="99"/>
                <w:sz w:val="14"/>
              </w:rPr>
              <w:t>r</w:t>
            </w:r>
            <w:r>
              <w:rPr>
                <w:b/>
                <w:w w:val="99"/>
                <w:sz w:val="14"/>
              </w:rPr>
              <w:t>m</w:t>
            </w:r>
            <w:r>
              <w:rPr>
                <w:b/>
                <w:spacing w:val="-1"/>
                <w:w w:val="99"/>
                <w:sz w:val="14"/>
              </w:rPr>
              <w:t>e</w:t>
            </w:r>
            <w:r>
              <w:rPr>
                <w:b/>
                <w:w w:val="99"/>
                <w:sz w:val="14"/>
              </w:rPr>
              <w:t>r</w:t>
            </w:r>
            <w:r>
              <w:rPr>
                <w:b/>
                <w:spacing w:val="1"/>
                <w:w w:val="99"/>
                <w:sz w:val="14"/>
              </w:rPr>
              <w:t>í</w:t>
            </w:r>
            <w:r>
              <w:rPr>
                <w:b/>
                <w:w w:val="99"/>
                <w:sz w:val="14"/>
              </w:rPr>
              <w:t>a</w:t>
            </w:r>
          </w:p>
        </w:tc>
        <w:tc>
          <w:tcPr>
            <w:tcW w:w="2798" w:type="dxa"/>
            <w:tcBorders>
              <w:left w:val="nil"/>
              <w:right w:val="nil"/>
            </w:tcBorders>
          </w:tcPr>
          <w:p>
            <w:pPr>
              <w:pStyle w:val="TableParagraph"/>
              <w:numPr>
                <w:ilvl w:val="0"/>
                <w:numId w:val="10"/>
              </w:numPr>
              <w:tabs>
                <w:tab w:pos="464" w:val="left" w:leader="none"/>
                <w:tab w:pos="465" w:val="left" w:leader="none"/>
              </w:tabs>
              <w:spacing w:line="240" w:lineRule="auto" w:before="60" w:after="0"/>
              <w:ind w:left="464" w:right="0" w:hanging="360"/>
              <w:jc w:val="left"/>
              <w:rPr>
                <w:sz w:val="14"/>
              </w:rPr>
            </w:pPr>
            <w:r>
              <w:rPr>
                <w:sz w:val="14"/>
              </w:rPr>
              <w:t>Enfermería</w:t>
            </w:r>
            <w:r>
              <w:rPr>
                <w:spacing w:val="-8"/>
                <w:sz w:val="14"/>
              </w:rPr>
              <w:t> </w:t>
            </w:r>
            <w:r>
              <w:rPr>
                <w:sz w:val="14"/>
              </w:rPr>
              <w:t>clínica</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Práctica de la enfermería clínica</w:t>
            </w:r>
            <w:r>
              <w:rPr>
                <w:spacing w:val="-8"/>
                <w:sz w:val="14"/>
              </w:rPr>
              <w:t> </w:t>
            </w:r>
            <w:r>
              <w:rPr>
                <w:sz w:val="14"/>
              </w:rPr>
              <w:t>I</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Práctica de la enfermería clínica</w:t>
            </w:r>
            <w:r>
              <w:rPr>
                <w:spacing w:val="-9"/>
                <w:sz w:val="14"/>
              </w:rPr>
              <w:t> </w:t>
            </w:r>
            <w:r>
              <w:rPr>
                <w:sz w:val="14"/>
              </w:rPr>
              <w:t>II</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Práctica hospitalaria</w:t>
            </w:r>
            <w:r>
              <w:rPr>
                <w:spacing w:val="-12"/>
                <w:sz w:val="14"/>
              </w:rPr>
              <w:t> </w:t>
            </w:r>
            <w:r>
              <w:rPr>
                <w:sz w:val="14"/>
              </w:rPr>
              <w:t>integral</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Enfermería médico</w:t>
            </w:r>
            <w:r>
              <w:rPr>
                <w:spacing w:val="-13"/>
                <w:sz w:val="14"/>
              </w:rPr>
              <w:t> </w:t>
            </w:r>
            <w:r>
              <w:rPr>
                <w:sz w:val="14"/>
              </w:rPr>
              <w:t>quirúrgica</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Práctica de enfermería</w:t>
            </w:r>
            <w:r>
              <w:rPr>
                <w:spacing w:val="-13"/>
                <w:sz w:val="14"/>
              </w:rPr>
              <w:t> </w:t>
            </w:r>
            <w:r>
              <w:rPr>
                <w:sz w:val="14"/>
              </w:rPr>
              <w:t>quirúrgica</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Enfermería materno-</w:t>
            </w:r>
            <w:r>
              <w:rPr>
                <w:spacing w:val="-12"/>
                <w:sz w:val="14"/>
              </w:rPr>
              <w:t> </w:t>
            </w:r>
            <w:r>
              <w:rPr>
                <w:sz w:val="14"/>
              </w:rPr>
              <w:t>infantil</w:t>
            </w:r>
          </w:p>
          <w:p>
            <w:pPr>
              <w:pStyle w:val="TableParagraph"/>
              <w:numPr>
                <w:ilvl w:val="0"/>
                <w:numId w:val="10"/>
              </w:numPr>
              <w:tabs>
                <w:tab w:pos="464" w:val="left" w:leader="none"/>
                <w:tab w:pos="465" w:val="left" w:leader="none"/>
              </w:tabs>
              <w:spacing w:line="240" w:lineRule="auto" w:before="0" w:after="0"/>
              <w:ind w:left="464" w:right="0" w:hanging="360"/>
              <w:jc w:val="left"/>
              <w:rPr>
                <w:sz w:val="14"/>
              </w:rPr>
            </w:pPr>
            <w:r>
              <w:rPr>
                <w:sz w:val="14"/>
              </w:rPr>
              <w:t>Pediatría y enfermería</w:t>
            </w:r>
            <w:r>
              <w:rPr>
                <w:spacing w:val="-16"/>
                <w:sz w:val="14"/>
              </w:rPr>
              <w:t> </w:t>
            </w:r>
            <w:r>
              <w:rPr>
                <w:sz w:val="14"/>
              </w:rPr>
              <w:t>pediátrica</w:t>
            </w:r>
          </w:p>
          <w:p>
            <w:pPr>
              <w:pStyle w:val="TableParagraph"/>
              <w:numPr>
                <w:ilvl w:val="0"/>
                <w:numId w:val="10"/>
              </w:numPr>
              <w:tabs>
                <w:tab w:pos="464" w:val="left" w:leader="none"/>
                <w:tab w:pos="465" w:val="left" w:leader="none"/>
              </w:tabs>
              <w:spacing w:line="240" w:lineRule="auto" w:before="0" w:after="0"/>
              <w:ind w:left="464" w:right="225" w:hanging="360"/>
              <w:jc w:val="left"/>
              <w:rPr>
                <w:sz w:val="14"/>
              </w:rPr>
            </w:pPr>
            <w:r>
              <w:rPr>
                <w:sz w:val="14"/>
              </w:rPr>
              <w:t>Administración en los servicios</w:t>
            </w:r>
            <w:r>
              <w:rPr>
                <w:spacing w:val="-10"/>
                <w:sz w:val="14"/>
              </w:rPr>
              <w:t> </w:t>
            </w:r>
            <w:r>
              <w:rPr>
                <w:sz w:val="14"/>
              </w:rPr>
              <w:t>de enfermería</w:t>
            </w:r>
          </w:p>
          <w:p>
            <w:pPr>
              <w:pStyle w:val="TableParagraph"/>
              <w:numPr>
                <w:ilvl w:val="0"/>
                <w:numId w:val="10"/>
              </w:numPr>
              <w:tabs>
                <w:tab w:pos="465" w:val="left" w:leader="none"/>
              </w:tabs>
              <w:spacing w:line="240" w:lineRule="auto" w:before="0" w:after="0"/>
              <w:ind w:left="464" w:right="0" w:hanging="360"/>
              <w:jc w:val="left"/>
              <w:rPr>
                <w:sz w:val="14"/>
              </w:rPr>
            </w:pPr>
            <w:r>
              <w:rPr>
                <w:sz w:val="14"/>
              </w:rPr>
              <w:t>Enfermería</w:t>
            </w:r>
            <w:r>
              <w:rPr>
                <w:spacing w:val="-8"/>
                <w:sz w:val="14"/>
              </w:rPr>
              <w:t> </w:t>
            </w:r>
            <w:r>
              <w:rPr>
                <w:sz w:val="14"/>
              </w:rPr>
              <w:t>avanzada</w:t>
            </w:r>
          </w:p>
          <w:p>
            <w:pPr>
              <w:pStyle w:val="TableParagraph"/>
              <w:numPr>
                <w:ilvl w:val="0"/>
                <w:numId w:val="10"/>
              </w:numPr>
              <w:tabs>
                <w:tab w:pos="465" w:val="left" w:leader="none"/>
              </w:tabs>
              <w:spacing w:line="240" w:lineRule="auto" w:before="0" w:after="0"/>
              <w:ind w:left="464" w:right="0" w:hanging="360"/>
              <w:jc w:val="left"/>
              <w:rPr>
                <w:sz w:val="14"/>
              </w:rPr>
            </w:pPr>
            <w:r>
              <w:rPr>
                <w:sz w:val="14"/>
              </w:rPr>
              <w:t>Práctica de enfermería</w:t>
            </w:r>
            <w:r>
              <w:rPr>
                <w:spacing w:val="-15"/>
                <w:sz w:val="14"/>
              </w:rPr>
              <w:t> </w:t>
            </w:r>
            <w:r>
              <w:rPr>
                <w:sz w:val="14"/>
              </w:rPr>
              <w:t>avanzada</w:t>
            </w:r>
          </w:p>
          <w:p>
            <w:pPr>
              <w:pStyle w:val="TableParagraph"/>
              <w:numPr>
                <w:ilvl w:val="0"/>
                <w:numId w:val="10"/>
              </w:numPr>
              <w:tabs>
                <w:tab w:pos="465" w:val="left" w:leader="none"/>
              </w:tabs>
              <w:spacing w:line="240" w:lineRule="auto" w:before="2" w:after="0"/>
              <w:ind w:left="464" w:right="0" w:hanging="360"/>
              <w:jc w:val="left"/>
              <w:rPr>
                <w:sz w:val="14"/>
              </w:rPr>
            </w:pPr>
            <w:r>
              <w:rPr>
                <w:sz w:val="14"/>
              </w:rPr>
              <w:t>Enfermería</w:t>
            </w:r>
            <w:r>
              <w:rPr>
                <w:spacing w:val="-11"/>
                <w:sz w:val="14"/>
              </w:rPr>
              <w:t> </w:t>
            </w:r>
            <w:r>
              <w:rPr>
                <w:sz w:val="14"/>
              </w:rPr>
              <w:t>industrial</w:t>
            </w:r>
          </w:p>
          <w:p>
            <w:pPr>
              <w:pStyle w:val="TableParagraph"/>
              <w:numPr>
                <w:ilvl w:val="0"/>
                <w:numId w:val="10"/>
              </w:numPr>
              <w:tabs>
                <w:tab w:pos="465" w:val="left" w:leader="none"/>
              </w:tabs>
              <w:spacing w:line="240" w:lineRule="auto" w:before="0" w:after="0"/>
              <w:ind w:left="464" w:right="0" w:hanging="360"/>
              <w:jc w:val="left"/>
              <w:rPr>
                <w:sz w:val="14"/>
              </w:rPr>
            </w:pPr>
            <w:r>
              <w:rPr>
                <w:sz w:val="14"/>
              </w:rPr>
              <w:t>Práctica de enfermería</w:t>
            </w:r>
            <w:r>
              <w:rPr>
                <w:spacing w:val="-15"/>
                <w:sz w:val="14"/>
              </w:rPr>
              <w:t> </w:t>
            </w:r>
            <w:r>
              <w:rPr>
                <w:sz w:val="14"/>
              </w:rPr>
              <w:t>industrial</w:t>
            </w:r>
          </w:p>
          <w:p>
            <w:pPr>
              <w:pStyle w:val="TableParagraph"/>
              <w:numPr>
                <w:ilvl w:val="0"/>
                <w:numId w:val="10"/>
              </w:numPr>
              <w:tabs>
                <w:tab w:pos="465" w:val="left" w:leader="none"/>
              </w:tabs>
              <w:spacing w:line="240" w:lineRule="auto" w:before="0" w:after="0"/>
              <w:ind w:left="464" w:right="652" w:hanging="360"/>
              <w:jc w:val="left"/>
              <w:rPr>
                <w:sz w:val="14"/>
              </w:rPr>
            </w:pPr>
            <w:r>
              <w:rPr>
                <w:sz w:val="14"/>
              </w:rPr>
              <w:t>Enfermería gerontológica</w:t>
            </w:r>
            <w:r>
              <w:rPr>
                <w:spacing w:val="-10"/>
                <w:sz w:val="14"/>
              </w:rPr>
              <w:t> </w:t>
            </w:r>
            <w:r>
              <w:rPr>
                <w:sz w:val="14"/>
              </w:rPr>
              <w:t>y geriátrica</w:t>
            </w:r>
          </w:p>
          <w:p>
            <w:pPr>
              <w:pStyle w:val="TableParagraph"/>
              <w:numPr>
                <w:ilvl w:val="0"/>
                <w:numId w:val="10"/>
              </w:numPr>
              <w:tabs>
                <w:tab w:pos="465" w:val="left" w:leader="none"/>
              </w:tabs>
              <w:spacing w:line="240" w:lineRule="auto" w:before="0" w:after="0"/>
              <w:ind w:left="464" w:right="839" w:hanging="360"/>
              <w:jc w:val="left"/>
              <w:rPr>
                <w:sz w:val="14"/>
              </w:rPr>
            </w:pPr>
            <w:r>
              <w:rPr>
                <w:sz w:val="14"/>
              </w:rPr>
              <w:t>Práctica de enfermería gerontológica</w:t>
            </w:r>
            <w:r>
              <w:rPr>
                <w:spacing w:val="28"/>
                <w:sz w:val="14"/>
              </w:rPr>
              <w:t> </w:t>
            </w:r>
            <w:r>
              <w:rPr>
                <w:sz w:val="14"/>
              </w:rPr>
              <w:t>geriátrica</w:t>
            </w:r>
          </w:p>
          <w:p>
            <w:pPr>
              <w:pStyle w:val="TableParagraph"/>
              <w:numPr>
                <w:ilvl w:val="0"/>
                <w:numId w:val="10"/>
              </w:numPr>
              <w:tabs>
                <w:tab w:pos="465" w:val="left" w:leader="none"/>
              </w:tabs>
              <w:spacing w:line="240" w:lineRule="auto" w:before="0" w:after="0"/>
              <w:ind w:left="464" w:right="0" w:hanging="360"/>
              <w:jc w:val="left"/>
              <w:rPr>
                <w:sz w:val="14"/>
              </w:rPr>
            </w:pPr>
            <w:r>
              <w:rPr>
                <w:sz w:val="14"/>
              </w:rPr>
              <w:t>Modelos y teoría en</w:t>
            </w:r>
            <w:r>
              <w:rPr>
                <w:spacing w:val="-13"/>
                <w:sz w:val="14"/>
              </w:rPr>
              <w:t> </w:t>
            </w:r>
            <w:r>
              <w:rPr>
                <w:sz w:val="14"/>
              </w:rPr>
              <w:t>enfermería</w:t>
            </w:r>
          </w:p>
          <w:p>
            <w:pPr>
              <w:pStyle w:val="TableParagraph"/>
              <w:numPr>
                <w:ilvl w:val="0"/>
                <w:numId w:val="10"/>
              </w:numPr>
              <w:tabs>
                <w:tab w:pos="465" w:val="left" w:leader="none"/>
              </w:tabs>
              <w:spacing w:line="240" w:lineRule="auto" w:before="0" w:after="0"/>
              <w:ind w:left="464" w:right="366" w:hanging="360"/>
              <w:jc w:val="left"/>
              <w:rPr>
                <w:sz w:val="14"/>
              </w:rPr>
            </w:pPr>
            <w:r>
              <w:rPr>
                <w:sz w:val="14"/>
              </w:rPr>
              <w:t>Taller de inducción a la</w:t>
            </w:r>
            <w:r>
              <w:rPr>
                <w:spacing w:val="-10"/>
                <w:sz w:val="14"/>
              </w:rPr>
              <w:t> </w:t>
            </w:r>
            <w:r>
              <w:rPr>
                <w:sz w:val="14"/>
              </w:rPr>
              <w:t>práctica profesional de</w:t>
            </w:r>
            <w:r>
              <w:rPr>
                <w:spacing w:val="-9"/>
                <w:sz w:val="14"/>
              </w:rPr>
              <w:t> </w:t>
            </w:r>
            <w:r>
              <w:rPr>
                <w:sz w:val="14"/>
              </w:rPr>
              <w:t>enfermería</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7"/>
              </w:rPr>
            </w:pPr>
          </w:p>
          <w:p>
            <w:pPr>
              <w:pStyle w:val="TableParagraph"/>
              <w:ind w:left="104"/>
              <w:rPr>
                <w:b/>
                <w:sz w:val="14"/>
              </w:rPr>
            </w:pPr>
            <w:r>
              <w:rPr>
                <w:b/>
                <w:sz w:val="14"/>
              </w:rPr>
              <w:t>Créditos: 212</w:t>
            </w:r>
          </w:p>
        </w:tc>
        <w:tc>
          <w:tcPr>
            <w:tcW w:w="532" w:type="dxa"/>
            <w:tcBorders>
              <w:left w:val="nil"/>
              <w:right w:val="nil"/>
            </w:tcBorders>
            <w:textDirection w:val="btLr"/>
          </w:tcPr>
          <w:p>
            <w:pPr>
              <w:pStyle w:val="TableParagraph"/>
              <w:spacing w:before="3"/>
              <w:rPr>
                <w:b/>
                <w:sz w:val="17"/>
              </w:rPr>
            </w:pPr>
          </w:p>
          <w:p>
            <w:pPr>
              <w:pStyle w:val="TableParagraph"/>
              <w:ind w:left="2720" w:right="2720"/>
              <w:jc w:val="center"/>
              <w:rPr>
                <w:b/>
                <w:sz w:val="14"/>
              </w:rPr>
            </w:pPr>
            <w:r>
              <w:rPr>
                <w:b/>
                <w:w w:val="99"/>
                <w:sz w:val="14"/>
              </w:rPr>
              <w:t>E</w:t>
            </w:r>
            <w:r>
              <w:rPr>
                <w:b/>
                <w:spacing w:val="-2"/>
                <w:w w:val="99"/>
                <w:sz w:val="14"/>
              </w:rPr>
              <w:t>n</w:t>
            </w:r>
            <w:r>
              <w:rPr>
                <w:b/>
                <w:spacing w:val="-1"/>
                <w:w w:val="99"/>
                <w:sz w:val="14"/>
              </w:rPr>
              <w:t>f</w:t>
            </w:r>
            <w:r>
              <w:rPr>
                <w:b/>
                <w:spacing w:val="-1"/>
                <w:w w:val="99"/>
                <w:sz w:val="14"/>
              </w:rPr>
              <w:t>e</w:t>
            </w:r>
            <w:r>
              <w:rPr>
                <w:b/>
                <w:w w:val="99"/>
                <w:sz w:val="14"/>
              </w:rPr>
              <w:t>r</w:t>
            </w:r>
            <w:r>
              <w:rPr>
                <w:b/>
                <w:w w:val="99"/>
                <w:sz w:val="14"/>
              </w:rPr>
              <w:t>m</w:t>
            </w:r>
            <w:r>
              <w:rPr>
                <w:b/>
                <w:spacing w:val="-1"/>
                <w:w w:val="99"/>
                <w:sz w:val="14"/>
              </w:rPr>
              <w:t>e</w:t>
            </w:r>
            <w:r>
              <w:rPr>
                <w:b/>
                <w:w w:val="99"/>
                <w:sz w:val="14"/>
              </w:rPr>
              <w:t>r</w:t>
            </w:r>
            <w:r>
              <w:rPr>
                <w:b/>
                <w:spacing w:val="1"/>
                <w:w w:val="99"/>
                <w:sz w:val="14"/>
              </w:rPr>
              <w:t>í</w:t>
            </w:r>
            <w:r>
              <w:rPr>
                <w:b/>
                <w:w w:val="99"/>
                <w:sz w:val="14"/>
              </w:rPr>
              <w:t>a</w:t>
            </w:r>
          </w:p>
        </w:tc>
        <w:tc>
          <w:tcPr>
            <w:tcW w:w="3329" w:type="dxa"/>
            <w:tcBorders>
              <w:left w:val="nil"/>
              <w:right w:val="nil"/>
            </w:tcBorders>
          </w:tcPr>
          <w:p>
            <w:pPr>
              <w:pStyle w:val="TableParagraph"/>
              <w:numPr>
                <w:ilvl w:val="0"/>
                <w:numId w:val="11"/>
              </w:numPr>
              <w:tabs>
                <w:tab w:pos="535" w:val="left" w:leader="none"/>
                <w:tab w:pos="536" w:val="left" w:leader="none"/>
              </w:tabs>
              <w:spacing w:line="240" w:lineRule="auto" w:before="60" w:after="0"/>
              <w:ind w:left="535" w:right="0" w:hanging="360"/>
              <w:jc w:val="left"/>
              <w:rPr>
                <w:sz w:val="14"/>
              </w:rPr>
            </w:pPr>
            <w:r>
              <w:rPr>
                <w:sz w:val="14"/>
              </w:rPr>
              <w:t>Proceso de</w:t>
            </w:r>
            <w:r>
              <w:rPr>
                <w:spacing w:val="-11"/>
                <w:sz w:val="14"/>
              </w:rPr>
              <w:t> </w:t>
            </w:r>
            <w:r>
              <w:rPr>
                <w:sz w:val="14"/>
              </w:rPr>
              <w:t>enfermería</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Enfermería</w:t>
            </w:r>
            <w:r>
              <w:rPr>
                <w:spacing w:val="-9"/>
                <w:sz w:val="14"/>
              </w:rPr>
              <w:t> </w:t>
            </w:r>
            <w:r>
              <w:rPr>
                <w:sz w:val="14"/>
              </w:rPr>
              <w:t>básica</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Clínica de enfermería</w:t>
            </w:r>
            <w:r>
              <w:rPr>
                <w:spacing w:val="-9"/>
                <w:sz w:val="14"/>
              </w:rPr>
              <w:t> </w:t>
            </w:r>
            <w:r>
              <w:rPr>
                <w:sz w:val="14"/>
              </w:rPr>
              <w:t>básica</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Enfermería del</w:t>
            </w:r>
            <w:r>
              <w:rPr>
                <w:spacing w:val="-10"/>
                <w:sz w:val="14"/>
              </w:rPr>
              <w:t> </w:t>
            </w:r>
            <w:r>
              <w:rPr>
                <w:sz w:val="14"/>
              </w:rPr>
              <w:t>adulto</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Clínica de enfermería del</w:t>
            </w:r>
            <w:r>
              <w:rPr>
                <w:spacing w:val="-12"/>
                <w:sz w:val="14"/>
              </w:rPr>
              <w:t> </w:t>
            </w:r>
            <w:r>
              <w:rPr>
                <w:sz w:val="14"/>
              </w:rPr>
              <w:t>adulto</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Enfermería</w:t>
            </w:r>
            <w:r>
              <w:rPr>
                <w:spacing w:val="-10"/>
                <w:sz w:val="14"/>
              </w:rPr>
              <w:t> </w:t>
            </w:r>
            <w:r>
              <w:rPr>
                <w:sz w:val="14"/>
              </w:rPr>
              <w:t>quirúrgica</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Clínica de enfermería</w:t>
            </w:r>
            <w:r>
              <w:rPr>
                <w:spacing w:val="-13"/>
                <w:sz w:val="14"/>
              </w:rPr>
              <w:t> </w:t>
            </w:r>
            <w:r>
              <w:rPr>
                <w:sz w:val="14"/>
              </w:rPr>
              <w:t>quirúrgica</w:t>
            </w:r>
          </w:p>
          <w:p>
            <w:pPr>
              <w:pStyle w:val="TableParagraph"/>
              <w:numPr>
                <w:ilvl w:val="0"/>
                <w:numId w:val="11"/>
              </w:numPr>
              <w:tabs>
                <w:tab w:pos="535" w:val="left" w:leader="none"/>
                <w:tab w:pos="536" w:val="left" w:leader="none"/>
              </w:tabs>
              <w:spacing w:line="240" w:lineRule="auto" w:before="0" w:after="0"/>
              <w:ind w:left="535" w:right="0" w:hanging="360"/>
              <w:jc w:val="left"/>
              <w:rPr>
                <w:sz w:val="14"/>
              </w:rPr>
            </w:pPr>
            <w:r>
              <w:rPr>
                <w:sz w:val="14"/>
              </w:rPr>
              <w:t>Enfermería en salud</w:t>
            </w:r>
            <w:r>
              <w:rPr>
                <w:spacing w:val="-13"/>
                <w:sz w:val="14"/>
              </w:rPr>
              <w:t> </w:t>
            </w:r>
            <w:r>
              <w:rPr>
                <w:sz w:val="14"/>
              </w:rPr>
              <w:t>reproductiva</w:t>
            </w:r>
          </w:p>
          <w:p>
            <w:pPr>
              <w:pStyle w:val="TableParagraph"/>
              <w:numPr>
                <w:ilvl w:val="0"/>
                <w:numId w:val="11"/>
              </w:numPr>
              <w:tabs>
                <w:tab w:pos="535" w:val="left" w:leader="none"/>
                <w:tab w:pos="536" w:val="left" w:leader="none"/>
              </w:tabs>
              <w:spacing w:line="240" w:lineRule="auto" w:before="0" w:after="0"/>
              <w:ind w:left="535" w:right="888" w:hanging="360"/>
              <w:jc w:val="left"/>
              <w:rPr>
                <w:sz w:val="14"/>
              </w:rPr>
            </w:pPr>
            <w:r>
              <w:rPr>
                <w:sz w:val="14"/>
              </w:rPr>
              <w:t>Clínica de enfermería en</w:t>
            </w:r>
            <w:r>
              <w:rPr>
                <w:spacing w:val="-11"/>
                <w:sz w:val="14"/>
              </w:rPr>
              <w:t> </w:t>
            </w:r>
            <w:r>
              <w:rPr>
                <w:sz w:val="14"/>
              </w:rPr>
              <w:t>salud reproductiva</w:t>
            </w:r>
          </w:p>
          <w:p>
            <w:pPr>
              <w:pStyle w:val="TableParagraph"/>
              <w:numPr>
                <w:ilvl w:val="0"/>
                <w:numId w:val="11"/>
              </w:numPr>
              <w:tabs>
                <w:tab w:pos="536" w:val="left" w:leader="none"/>
              </w:tabs>
              <w:spacing w:line="240" w:lineRule="auto" w:before="0" w:after="0"/>
              <w:ind w:left="535" w:right="0" w:hanging="360"/>
              <w:jc w:val="left"/>
              <w:rPr>
                <w:sz w:val="14"/>
              </w:rPr>
            </w:pPr>
            <w:r>
              <w:rPr>
                <w:sz w:val="14"/>
              </w:rPr>
              <w:t>Enfermería</w:t>
            </w:r>
            <w:r>
              <w:rPr>
                <w:spacing w:val="-11"/>
                <w:sz w:val="14"/>
              </w:rPr>
              <w:t> </w:t>
            </w:r>
            <w:r>
              <w:rPr>
                <w:sz w:val="14"/>
              </w:rPr>
              <w:t>infantil</w:t>
            </w:r>
          </w:p>
          <w:p>
            <w:pPr>
              <w:pStyle w:val="TableParagraph"/>
              <w:numPr>
                <w:ilvl w:val="0"/>
                <w:numId w:val="11"/>
              </w:numPr>
              <w:tabs>
                <w:tab w:pos="536" w:val="left" w:leader="none"/>
              </w:tabs>
              <w:spacing w:line="240" w:lineRule="auto" w:before="0" w:after="0"/>
              <w:ind w:left="535" w:right="0" w:hanging="360"/>
              <w:jc w:val="left"/>
              <w:rPr>
                <w:sz w:val="14"/>
              </w:rPr>
            </w:pPr>
            <w:r>
              <w:rPr>
                <w:sz w:val="14"/>
              </w:rPr>
              <w:t>Clínica de enfermería</w:t>
            </w:r>
            <w:r>
              <w:rPr>
                <w:spacing w:val="-10"/>
                <w:sz w:val="14"/>
              </w:rPr>
              <w:t> </w:t>
            </w:r>
            <w:r>
              <w:rPr>
                <w:sz w:val="14"/>
              </w:rPr>
              <w:t>infantil</w:t>
            </w:r>
          </w:p>
          <w:p>
            <w:pPr>
              <w:pStyle w:val="TableParagraph"/>
              <w:numPr>
                <w:ilvl w:val="0"/>
                <w:numId w:val="11"/>
              </w:numPr>
              <w:tabs>
                <w:tab w:pos="536" w:val="left" w:leader="none"/>
              </w:tabs>
              <w:spacing w:line="240" w:lineRule="auto" w:before="2" w:after="0"/>
              <w:ind w:left="535" w:right="0" w:hanging="360"/>
              <w:jc w:val="left"/>
              <w:rPr>
                <w:sz w:val="14"/>
              </w:rPr>
            </w:pPr>
            <w:r>
              <w:rPr>
                <w:sz w:val="14"/>
              </w:rPr>
              <w:t>Enfermería en</w:t>
            </w:r>
            <w:r>
              <w:rPr>
                <w:spacing w:val="-10"/>
                <w:sz w:val="14"/>
              </w:rPr>
              <w:t> </w:t>
            </w:r>
            <w:r>
              <w:rPr>
                <w:sz w:val="14"/>
              </w:rPr>
              <w:t>psiquiatría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Clínica de enfermería en</w:t>
            </w:r>
            <w:r>
              <w:rPr>
                <w:spacing w:val="-14"/>
                <w:sz w:val="14"/>
              </w:rPr>
              <w:t> </w:t>
            </w:r>
            <w:r>
              <w:rPr>
                <w:sz w:val="14"/>
              </w:rPr>
              <w:t>psiquiatría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Enfermería en cuidados</w:t>
            </w:r>
            <w:r>
              <w:rPr>
                <w:spacing w:val="-14"/>
                <w:sz w:val="14"/>
              </w:rPr>
              <w:t> </w:t>
            </w:r>
            <w:r>
              <w:rPr>
                <w:sz w:val="14"/>
              </w:rPr>
              <w:t>intensivos</w:t>
            </w:r>
          </w:p>
          <w:p>
            <w:pPr>
              <w:pStyle w:val="TableParagraph"/>
              <w:numPr>
                <w:ilvl w:val="0"/>
                <w:numId w:val="11"/>
              </w:numPr>
              <w:tabs>
                <w:tab w:pos="536" w:val="left" w:leader="none"/>
              </w:tabs>
              <w:spacing w:line="240" w:lineRule="auto" w:before="0" w:after="0"/>
              <w:ind w:left="535" w:right="661" w:hanging="360"/>
              <w:jc w:val="left"/>
              <w:rPr>
                <w:sz w:val="14"/>
              </w:rPr>
            </w:pPr>
            <w:r>
              <w:rPr>
                <w:sz w:val="14"/>
              </w:rPr>
              <w:t>Clínica de enfermería en</w:t>
            </w:r>
            <w:r>
              <w:rPr>
                <w:spacing w:val="-11"/>
                <w:sz w:val="14"/>
              </w:rPr>
              <w:t> </w:t>
            </w:r>
            <w:r>
              <w:rPr>
                <w:sz w:val="14"/>
              </w:rPr>
              <w:t>cuidados intensivos</w:t>
            </w:r>
          </w:p>
          <w:p>
            <w:pPr>
              <w:pStyle w:val="TableParagraph"/>
              <w:numPr>
                <w:ilvl w:val="0"/>
                <w:numId w:val="11"/>
              </w:numPr>
              <w:tabs>
                <w:tab w:pos="536" w:val="left" w:leader="none"/>
              </w:tabs>
              <w:spacing w:line="240" w:lineRule="auto" w:before="0" w:after="0"/>
              <w:ind w:left="535" w:right="0" w:hanging="360"/>
              <w:jc w:val="left"/>
              <w:rPr>
                <w:sz w:val="14"/>
              </w:rPr>
            </w:pPr>
            <w:r>
              <w:rPr>
                <w:sz w:val="14"/>
              </w:rPr>
              <w:t>Enfermería</w:t>
            </w:r>
            <w:r>
              <w:rPr>
                <w:spacing w:val="-10"/>
                <w:sz w:val="14"/>
              </w:rPr>
              <w:t> </w:t>
            </w:r>
            <w:r>
              <w:rPr>
                <w:sz w:val="14"/>
              </w:rPr>
              <w:t>geriátrica</w:t>
            </w:r>
          </w:p>
          <w:p>
            <w:pPr>
              <w:pStyle w:val="TableParagraph"/>
              <w:numPr>
                <w:ilvl w:val="0"/>
                <w:numId w:val="11"/>
              </w:numPr>
              <w:tabs>
                <w:tab w:pos="536" w:val="left" w:leader="none"/>
              </w:tabs>
              <w:spacing w:line="240" w:lineRule="auto" w:before="0" w:after="0"/>
              <w:ind w:left="535" w:right="0" w:hanging="360"/>
              <w:jc w:val="left"/>
              <w:rPr>
                <w:sz w:val="14"/>
              </w:rPr>
            </w:pPr>
            <w:r>
              <w:rPr>
                <w:sz w:val="14"/>
              </w:rPr>
              <w:t>Clínica de enfermería</w:t>
            </w:r>
            <w:r>
              <w:rPr>
                <w:spacing w:val="-12"/>
                <w:sz w:val="14"/>
              </w:rPr>
              <w:t> </w:t>
            </w:r>
            <w:r>
              <w:rPr>
                <w:sz w:val="14"/>
              </w:rPr>
              <w:t>geriátrica</w:t>
            </w:r>
          </w:p>
          <w:p>
            <w:pPr>
              <w:pStyle w:val="TableParagraph"/>
              <w:numPr>
                <w:ilvl w:val="0"/>
                <w:numId w:val="11"/>
              </w:numPr>
              <w:tabs>
                <w:tab w:pos="536" w:val="left" w:leader="none"/>
              </w:tabs>
              <w:spacing w:line="240" w:lineRule="auto" w:before="0" w:after="0"/>
              <w:ind w:left="535" w:right="0" w:hanging="360"/>
              <w:jc w:val="left"/>
              <w:rPr>
                <w:sz w:val="14"/>
              </w:rPr>
            </w:pPr>
            <w:r>
              <w:rPr>
                <w:sz w:val="14"/>
              </w:rPr>
              <w:t>Administración en</w:t>
            </w:r>
            <w:r>
              <w:rPr>
                <w:spacing w:val="-10"/>
                <w:sz w:val="14"/>
              </w:rPr>
              <w:t> </w:t>
            </w:r>
            <w:r>
              <w:rPr>
                <w:sz w:val="14"/>
              </w:rPr>
              <w:t>enfermería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Práctica de administración en</w:t>
            </w:r>
            <w:r>
              <w:rPr>
                <w:spacing w:val="-13"/>
                <w:sz w:val="14"/>
              </w:rPr>
              <w:t> </w:t>
            </w:r>
            <w:r>
              <w:rPr>
                <w:sz w:val="14"/>
              </w:rPr>
              <w:t>enfermería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Enfermería en urgencias y</w:t>
            </w:r>
            <w:r>
              <w:rPr>
                <w:spacing w:val="-17"/>
                <w:sz w:val="14"/>
              </w:rPr>
              <w:t> </w:t>
            </w:r>
            <w:r>
              <w:rPr>
                <w:sz w:val="14"/>
              </w:rPr>
              <w:t>desastres</w:t>
            </w:r>
          </w:p>
          <w:p>
            <w:pPr>
              <w:pStyle w:val="TableParagraph"/>
              <w:numPr>
                <w:ilvl w:val="0"/>
                <w:numId w:val="11"/>
              </w:numPr>
              <w:tabs>
                <w:tab w:pos="536" w:val="left" w:leader="none"/>
              </w:tabs>
              <w:spacing w:line="240" w:lineRule="auto" w:before="0" w:after="0"/>
              <w:ind w:left="535" w:right="0" w:hanging="360"/>
              <w:jc w:val="left"/>
              <w:rPr>
                <w:sz w:val="14"/>
              </w:rPr>
            </w:pPr>
            <w:r>
              <w:rPr>
                <w:sz w:val="14"/>
              </w:rPr>
              <w:t>Sesiones clínicas en</w:t>
            </w:r>
            <w:r>
              <w:rPr>
                <w:spacing w:val="-12"/>
                <w:sz w:val="14"/>
              </w:rPr>
              <w:t> </w:t>
            </w:r>
            <w:r>
              <w:rPr>
                <w:sz w:val="14"/>
              </w:rPr>
              <w:t>enfermería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Terapia</w:t>
            </w:r>
            <w:r>
              <w:rPr>
                <w:spacing w:val="-11"/>
                <w:sz w:val="14"/>
              </w:rPr>
              <w:t> </w:t>
            </w:r>
            <w:r>
              <w:rPr>
                <w:sz w:val="14"/>
              </w:rPr>
              <w:t>ocupacional*</w:t>
            </w:r>
          </w:p>
          <w:p>
            <w:pPr>
              <w:pStyle w:val="TableParagraph"/>
              <w:numPr>
                <w:ilvl w:val="0"/>
                <w:numId w:val="11"/>
              </w:numPr>
              <w:tabs>
                <w:tab w:pos="536" w:val="left" w:leader="none"/>
              </w:tabs>
              <w:spacing w:line="240" w:lineRule="auto" w:before="0" w:after="0"/>
              <w:ind w:left="535" w:right="0" w:hanging="360"/>
              <w:jc w:val="left"/>
              <w:rPr>
                <w:sz w:val="14"/>
              </w:rPr>
            </w:pPr>
            <w:r>
              <w:rPr>
                <w:sz w:val="14"/>
              </w:rPr>
              <w:t>Nutrición</w:t>
            </w:r>
            <w:r>
              <w:rPr>
                <w:spacing w:val="-10"/>
                <w:sz w:val="14"/>
              </w:rPr>
              <w:t> </w:t>
            </w:r>
            <w:r>
              <w:rPr>
                <w:sz w:val="14"/>
              </w:rPr>
              <w:t>parenteral*</w:t>
            </w:r>
          </w:p>
          <w:p>
            <w:pPr>
              <w:pStyle w:val="TableParagraph"/>
              <w:numPr>
                <w:ilvl w:val="0"/>
                <w:numId w:val="11"/>
              </w:numPr>
              <w:tabs>
                <w:tab w:pos="536" w:val="left" w:leader="none"/>
              </w:tabs>
              <w:spacing w:line="240" w:lineRule="auto" w:before="2" w:after="0"/>
              <w:ind w:left="535" w:right="0" w:hanging="360"/>
              <w:jc w:val="left"/>
              <w:rPr>
                <w:sz w:val="14"/>
              </w:rPr>
            </w:pPr>
            <w:r>
              <w:rPr>
                <w:sz w:val="14"/>
              </w:rPr>
              <w:t>Tanatología*</w:t>
            </w:r>
          </w:p>
          <w:p>
            <w:pPr>
              <w:pStyle w:val="TableParagraph"/>
              <w:numPr>
                <w:ilvl w:val="0"/>
                <w:numId w:val="11"/>
              </w:numPr>
              <w:tabs>
                <w:tab w:pos="536" w:val="left" w:leader="none"/>
              </w:tabs>
              <w:spacing w:line="240" w:lineRule="auto" w:before="0" w:after="0"/>
              <w:ind w:left="535" w:right="1034" w:hanging="360"/>
              <w:jc w:val="left"/>
              <w:rPr>
                <w:sz w:val="14"/>
              </w:rPr>
            </w:pPr>
            <w:r>
              <w:rPr>
                <w:sz w:val="14"/>
              </w:rPr>
              <w:t>Curso- taller de</w:t>
            </w:r>
            <w:r>
              <w:rPr>
                <w:spacing w:val="-10"/>
                <w:sz w:val="14"/>
              </w:rPr>
              <w:t> </w:t>
            </w:r>
            <w:r>
              <w:rPr>
                <w:sz w:val="14"/>
              </w:rPr>
              <w:t>reanimación cardiopulmonar*</w:t>
            </w:r>
          </w:p>
          <w:p>
            <w:pPr>
              <w:pStyle w:val="TableParagraph"/>
              <w:numPr>
                <w:ilvl w:val="0"/>
                <w:numId w:val="11"/>
              </w:numPr>
              <w:tabs>
                <w:tab w:pos="536" w:val="left" w:leader="none"/>
              </w:tabs>
              <w:spacing w:line="240" w:lineRule="auto" w:before="0" w:after="0"/>
              <w:ind w:left="535" w:right="0" w:hanging="360"/>
              <w:jc w:val="left"/>
              <w:rPr>
                <w:sz w:val="14"/>
              </w:rPr>
            </w:pPr>
            <w:r>
              <w:rPr>
                <w:sz w:val="14"/>
              </w:rPr>
              <w:t>Enfermería en salud</w:t>
            </w:r>
            <w:r>
              <w:rPr>
                <w:spacing w:val="-12"/>
                <w:sz w:val="14"/>
              </w:rPr>
              <w:t> </w:t>
            </w:r>
            <w:r>
              <w:rPr>
                <w:sz w:val="14"/>
              </w:rPr>
              <w:t>mental*</w:t>
            </w:r>
          </w:p>
          <w:p>
            <w:pPr>
              <w:pStyle w:val="TableParagraph"/>
              <w:numPr>
                <w:ilvl w:val="0"/>
                <w:numId w:val="11"/>
              </w:numPr>
              <w:tabs>
                <w:tab w:pos="536" w:val="left" w:leader="none"/>
              </w:tabs>
              <w:spacing w:line="240" w:lineRule="auto" w:before="0" w:after="0"/>
              <w:ind w:left="535" w:right="0" w:hanging="360"/>
              <w:jc w:val="left"/>
              <w:rPr>
                <w:sz w:val="14"/>
              </w:rPr>
            </w:pPr>
            <w:r>
              <w:rPr>
                <w:sz w:val="14"/>
              </w:rPr>
              <w:t>Puericultura*</w:t>
            </w:r>
          </w:p>
          <w:p>
            <w:pPr>
              <w:pStyle w:val="TableParagraph"/>
              <w:numPr>
                <w:ilvl w:val="0"/>
                <w:numId w:val="11"/>
              </w:numPr>
              <w:tabs>
                <w:tab w:pos="536" w:val="left" w:leader="none"/>
              </w:tabs>
              <w:spacing w:line="240" w:lineRule="auto" w:before="0" w:after="0"/>
              <w:ind w:left="535" w:right="0" w:hanging="360"/>
              <w:jc w:val="left"/>
              <w:rPr>
                <w:sz w:val="14"/>
              </w:rPr>
            </w:pPr>
            <w:r>
              <w:rPr>
                <w:sz w:val="14"/>
              </w:rPr>
              <w:t>Terapia</w:t>
            </w:r>
            <w:r>
              <w:rPr>
                <w:spacing w:val="-8"/>
                <w:sz w:val="14"/>
              </w:rPr>
              <w:t> </w:t>
            </w:r>
            <w:r>
              <w:rPr>
                <w:sz w:val="14"/>
              </w:rPr>
              <w:t>dialítica*</w:t>
            </w:r>
          </w:p>
          <w:p>
            <w:pPr>
              <w:pStyle w:val="TableParagraph"/>
              <w:numPr>
                <w:ilvl w:val="0"/>
                <w:numId w:val="11"/>
              </w:numPr>
              <w:tabs>
                <w:tab w:pos="536" w:val="left" w:leader="none"/>
              </w:tabs>
              <w:spacing w:line="240" w:lineRule="auto" w:before="0" w:after="0"/>
              <w:ind w:left="535" w:right="0" w:hanging="360"/>
              <w:jc w:val="left"/>
              <w:rPr>
                <w:sz w:val="14"/>
              </w:rPr>
            </w:pPr>
            <w:r>
              <w:rPr>
                <w:sz w:val="14"/>
              </w:rPr>
              <w:t>Modelos y teorías en</w:t>
            </w:r>
            <w:r>
              <w:rPr>
                <w:spacing w:val="-15"/>
                <w:sz w:val="14"/>
              </w:rPr>
              <w:t> </w:t>
            </w:r>
            <w:r>
              <w:rPr>
                <w:sz w:val="14"/>
              </w:rPr>
              <w:t>enfermería*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Educación en</w:t>
            </w:r>
            <w:r>
              <w:rPr>
                <w:spacing w:val="-8"/>
                <w:sz w:val="14"/>
              </w:rPr>
              <w:t> </w:t>
            </w:r>
            <w:r>
              <w:rPr>
                <w:sz w:val="14"/>
              </w:rPr>
              <w:t>enfermería</w:t>
            </w:r>
          </w:p>
          <w:p>
            <w:pPr>
              <w:pStyle w:val="TableParagraph"/>
              <w:numPr>
                <w:ilvl w:val="0"/>
                <w:numId w:val="11"/>
              </w:numPr>
              <w:tabs>
                <w:tab w:pos="536" w:val="left" w:leader="none"/>
              </w:tabs>
              <w:spacing w:line="240" w:lineRule="auto" w:before="0" w:after="0"/>
              <w:ind w:left="535" w:right="0" w:hanging="360"/>
              <w:jc w:val="left"/>
              <w:rPr>
                <w:sz w:val="14"/>
              </w:rPr>
            </w:pPr>
            <w:r>
              <w:rPr>
                <w:sz w:val="14"/>
              </w:rPr>
              <w:t>Auxiliares de</w:t>
            </w:r>
            <w:r>
              <w:rPr>
                <w:spacing w:val="-10"/>
                <w:sz w:val="14"/>
              </w:rPr>
              <w:t> </w:t>
            </w:r>
            <w:r>
              <w:rPr>
                <w:sz w:val="14"/>
              </w:rPr>
              <w:t>diagnóstico</w:t>
            </w:r>
          </w:p>
          <w:p>
            <w:pPr>
              <w:pStyle w:val="TableParagraph"/>
              <w:numPr>
                <w:ilvl w:val="0"/>
                <w:numId w:val="11"/>
              </w:numPr>
              <w:tabs>
                <w:tab w:pos="536" w:val="left" w:leader="none"/>
              </w:tabs>
              <w:spacing w:line="240" w:lineRule="auto" w:before="0" w:after="0"/>
              <w:ind w:left="535" w:right="0" w:hanging="360"/>
              <w:jc w:val="left"/>
              <w:rPr>
                <w:sz w:val="14"/>
              </w:rPr>
            </w:pPr>
            <w:r>
              <w:rPr>
                <w:sz w:val="14"/>
              </w:rPr>
              <w:t>Taller de</w:t>
            </w:r>
            <w:r>
              <w:rPr>
                <w:spacing w:val="-15"/>
                <w:sz w:val="14"/>
              </w:rPr>
              <w:t> </w:t>
            </w:r>
            <w:r>
              <w:rPr>
                <w:sz w:val="14"/>
              </w:rPr>
              <w:t>electrocardiografía*</w:t>
            </w:r>
          </w:p>
          <w:p>
            <w:pPr>
              <w:pStyle w:val="TableParagraph"/>
              <w:rPr>
                <w:b/>
                <w:sz w:val="14"/>
              </w:rPr>
            </w:pPr>
          </w:p>
          <w:p>
            <w:pPr>
              <w:pStyle w:val="TableParagraph"/>
              <w:spacing w:before="117"/>
              <w:ind w:left="175"/>
              <w:rPr>
                <w:b/>
                <w:sz w:val="14"/>
              </w:rPr>
            </w:pPr>
            <w:r>
              <w:rPr>
                <w:b/>
                <w:sz w:val="14"/>
              </w:rPr>
              <w:t>Créditos: 165</w:t>
            </w:r>
          </w:p>
        </w:tc>
      </w:tr>
    </w:tbl>
    <w:p>
      <w:pPr>
        <w:spacing w:after="0"/>
        <w:rPr>
          <w:sz w:val="14"/>
        </w:rPr>
        <w:sectPr>
          <w:headerReference w:type="default" r:id="rId14"/>
          <w:pgSz w:w="15840" w:h="12240" w:orient="landscape"/>
          <w:pgMar w:header="708" w:footer="1011" w:top="2120" w:bottom="1200" w:left="1180" w:right="12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2731"/>
        <w:gridCol w:w="543"/>
        <w:gridCol w:w="2500"/>
        <w:gridCol w:w="578"/>
        <w:gridCol w:w="2801"/>
        <w:gridCol w:w="473"/>
        <w:gridCol w:w="2972"/>
      </w:tblGrid>
      <w:tr>
        <w:trPr>
          <w:trHeight w:val="290" w:hRule="exact"/>
        </w:trPr>
        <w:tc>
          <w:tcPr>
            <w:tcW w:w="568" w:type="dxa"/>
            <w:tcBorders>
              <w:left w:val="nil"/>
              <w:right w:val="nil"/>
            </w:tcBorders>
          </w:tcPr>
          <w:p>
            <w:pPr/>
          </w:p>
        </w:tc>
        <w:tc>
          <w:tcPr>
            <w:tcW w:w="2731" w:type="dxa"/>
            <w:tcBorders>
              <w:left w:val="nil"/>
              <w:right w:val="nil"/>
            </w:tcBorders>
          </w:tcPr>
          <w:p>
            <w:pPr>
              <w:pStyle w:val="TableParagraph"/>
              <w:spacing w:before="56"/>
              <w:ind w:left="913" w:right="1466"/>
              <w:jc w:val="center"/>
              <w:rPr>
                <w:b/>
                <w:sz w:val="14"/>
              </w:rPr>
            </w:pPr>
            <w:r>
              <w:rPr>
                <w:b/>
                <w:sz w:val="14"/>
              </w:rPr>
              <w:t>1982</w:t>
            </w:r>
          </w:p>
        </w:tc>
        <w:tc>
          <w:tcPr>
            <w:tcW w:w="543" w:type="dxa"/>
            <w:tcBorders>
              <w:left w:val="nil"/>
              <w:right w:val="nil"/>
            </w:tcBorders>
          </w:tcPr>
          <w:p>
            <w:pPr/>
          </w:p>
        </w:tc>
        <w:tc>
          <w:tcPr>
            <w:tcW w:w="2500" w:type="dxa"/>
            <w:tcBorders>
              <w:left w:val="nil"/>
              <w:right w:val="nil"/>
            </w:tcBorders>
          </w:tcPr>
          <w:p>
            <w:pPr>
              <w:pStyle w:val="TableParagraph"/>
              <w:spacing w:before="56"/>
              <w:ind w:left="831"/>
              <w:rPr>
                <w:b/>
                <w:sz w:val="14"/>
              </w:rPr>
            </w:pPr>
            <w:r>
              <w:rPr>
                <w:b/>
                <w:sz w:val="14"/>
              </w:rPr>
              <w:t>1992</w:t>
            </w:r>
          </w:p>
        </w:tc>
        <w:tc>
          <w:tcPr>
            <w:tcW w:w="578" w:type="dxa"/>
            <w:tcBorders>
              <w:left w:val="nil"/>
              <w:right w:val="nil"/>
            </w:tcBorders>
          </w:tcPr>
          <w:p>
            <w:pPr/>
          </w:p>
        </w:tc>
        <w:tc>
          <w:tcPr>
            <w:tcW w:w="2801" w:type="dxa"/>
            <w:tcBorders>
              <w:left w:val="nil"/>
              <w:right w:val="nil"/>
            </w:tcBorders>
          </w:tcPr>
          <w:p>
            <w:pPr>
              <w:pStyle w:val="TableParagraph"/>
              <w:spacing w:before="56"/>
              <w:ind w:left="914"/>
              <w:rPr>
                <w:b/>
                <w:sz w:val="14"/>
              </w:rPr>
            </w:pPr>
            <w:r>
              <w:rPr>
                <w:b/>
                <w:sz w:val="14"/>
              </w:rPr>
              <w:t>2001</w:t>
            </w:r>
          </w:p>
        </w:tc>
        <w:tc>
          <w:tcPr>
            <w:tcW w:w="473" w:type="dxa"/>
            <w:tcBorders>
              <w:left w:val="nil"/>
              <w:right w:val="nil"/>
            </w:tcBorders>
          </w:tcPr>
          <w:p>
            <w:pPr/>
          </w:p>
        </w:tc>
        <w:tc>
          <w:tcPr>
            <w:tcW w:w="2972" w:type="dxa"/>
            <w:tcBorders>
              <w:left w:val="nil"/>
              <w:right w:val="nil"/>
            </w:tcBorders>
          </w:tcPr>
          <w:p>
            <w:pPr>
              <w:pStyle w:val="TableParagraph"/>
              <w:spacing w:before="56"/>
              <w:ind w:left="1022" w:right="1597"/>
              <w:jc w:val="center"/>
              <w:rPr>
                <w:b/>
                <w:sz w:val="14"/>
              </w:rPr>
            </w:pPr>
            <w:r>
              <w:rPr>
                <w:b/>
                <w:sz w:val="14"/>
              </w:rPr>
              <w:t>2004</w:t>
            </w:r>
          </w:p>
        </w:tc>
      </w:tr>
      <w:tr>
        <w:trPr>
          <w:trHeight w:val="3632" w:hRule="exact"/>
        </w:trPr>
        <w:tc>
          <w:tcPr>
            <w:tcW w:w="568" w:type="dxa"/>
            <w:tcBorders>
              <w:left w:val="nil"/>
              <w:right w:val="nil"/>
            </w:tcBorders>
            <w:textDirection w:val="btLr"/>
          </w:tcPr>
          <w:p>
            <w:pPr>
              <w:pStyle w:val="TableParagraph"/>
              <w:spacing w:before="8"/>
              <w:rPr>
                <w:b/>
                <w:sz w:val="15"/>
              </w:rPr>
            </w:pPr>
          </w:p>
          <w:p>
            <w:pPr>
              <w:pStyle w:val="TableParagraph"/>
              <w:ind w:left="923"/>
              <w:rPr>
                <w:b/>
                <w:sz w:val="14"/>
              </w:rPr>
            </w:pPr>
            <w:r>
              <w:rPr>
                <w:b/>
                <w:w w:val="99"/>
                <w:sz w:val="14"/>
              </w:rPr>
              <w:t>Á</w:t>
            </w:r>
            <w:r>
              <w:rPr>
                <w:b/>
                <w:spacing w:val="1"/>
                <w:w w:val="99"/>
                <w:sz w:val="14"/>
              </w:rPr>
              <w:t>r</w:t>
            </w:r>
            <w:r>
              <w:rPr>
                <w:b/>
                <w:spacing w:val="-1"/>
                <w:w w:val="99"/>
                <w:sz w:val="14"/>
              </w:rPr>
              <w:t>e</w:t>
            </w:r>
            <w:r>
              <w:rPr>
                <w:b/>
                <w:w w:val="99"/>
                <w:sz w:val="14"/>
              </w:rPr>
              <w:t>a</w:t>
            </w:r>
            <w:r>
              <w:rPr>
                <w:b/>
                <w:spacing w:val="1"/>
                <w:sz w:val="14"/>
              </w:rPr>
              <w:t> </w:t>
            </w:r>
            <w:r>
              <w:rPr>
                <w:b/>
                <w:spacing w:val="-2"/>
                <w:w w:val="99"/>
                <w:sz w:val="14"/>
              </w:rPr>
              <w:t>d</w:t>
            </w:r>
            <w:r>
              <w:rPr>
                <w:b/>
                <w:w w:val="99"/>
                <w:sz w:val="14"/>
              </w:rPr>
              <w:t>e</w:t>
            </w:r>
            <w:r>
              <w:rPr>
                <w:b/>
                <w:sz w:val="14"/>
              </w:rPr>
              <w:t>  </w:t>
            </w:r>
            <w:r>
              <w:rPr>
                <w:b/>
                <w:w w:val="99"/>
                <w:sz w:val="14"/>
              </w:rPr>
              <w:t>Ci</w:t>
            </w:r>
            <w:r>
              <w:rPr>
                <w:b/>
                <w:spacing w:val="1"/>
                <w:w w:val="99"/>
                <w:sz w:val="14"/>
              </w:rPr>
              <w:t>e</w:t>
            </w:r>
            <w:r>
              <w:rPr>
                <w:b/>
                <w:spacing w:val="-2"/>
                <w:w w:val="99"/>
                <w:sz w:val="14"/>
              </w:rPr>
              <w:t>n</w:t>
            </w:r>
            <w:r>
              <w:rPr>
                <w:b/>
                <w:spacing w:val="-1"/>
                <w:w w:val="99"/>
                <w:sz w:val="14"/>
              </w:rPr>
              <w:t>c</w:t>
            </w:r>
            <w:r>
              <w:rPr>
                <w:b/>
                <w:spacing w:val="1"/>
                <w:w w:val="99"/>
                <w:sz w:val="14"/>
              </w:rPr>
              <w:t>i</w:t>
            </w:r>
            <w:r>
              <w:rPr>
                <w:b/>
                <w:spacing w:val="-1"/>
                <w:w w:val="99"/>
                <w:sz w:val="14"/>
              </w:rPr>
              <w:t>a</w:t>
            </w:r>
            <w:r>
              <w:rPr>
                <w:b/>
                <w:w w:val="99"/>
                <w:sz w:val="14"/>
              </w:rPr>
              <w:t>s</w:t>
            </w:r>
            <w:r>
              <w:rPr>
                <w:b/>
                <w:spacing w:val="1"/>
                <w:sz w:val="14"/>
              </w:rPr>
              <w:t> </w:t>
            </w:r>
            <w:r>
              <w:rPr>
                <w:b/>
                <w:w w:val="99"/>
                <w:sz w:val="14"/>
              </w:rPr>
              <w:t>S</w:t>
            </w:r>
            <w:r>
              <w:rPr>
                <w:b/>
                <w:spacing w:val="1"/>
                <w:w w:val="99"/>
                <w:sz w:val="14"/>
              </w:rPr>
              <w:t>o</w:t>
            </w:r>
            <w:r>
              <w:rPr>
                <w:b/>
                <w:spacing w:val="-1"/>
                <w:w w:val="99"/>
                <w:sz w:val="14"/>
              </w:rPr>
              <w:t>c</w:t>
            </w:r>
            <w:r>
              <w:rPr>
                <w:b/>
                <w:w w:val="99"/>
                <w:sz w:val="14"/>
              </w:rPr>
              <w:t>i</w:t>
            </w:r>
            <w:r>
              <w:rPr>
                <w:b/>
                <w:spacing w:val="-1"/>
                <w:w w:val="99"/>
                <w:sz w:val="14"/>
              </w:rPr>
              <w:t>a</w:t>
            </w:r>
            <w:r>
              <w:rPr>
                <w:b/>
                <w:spacing w:val="1"/>
                <w:w w:val="99"/>
                <w:sz w:val="14"/>
              </w:rPr>
              <w:t>l</w:t>
            </w:r>
            <w:r>
              <w:rPr>
                <w:b/>
                <w:spacing w:val="-1"/>
                <w:w w:val="99"/>
                <w:sz w:val="14"/>
              </w:rPr>
              <w:t>e</w:t>
            </w:r>
            <w:r>
              <w:rPr>
                <w:b/>
                <w:w w:val="99"/>
                <w:sz w:val="14"/>
              </w:rPr>
              <w:t>s</w:t>
            </w:r>
          </w:p>
        </w:tc>
        <w:tc>
          <w:tcPr>
            <w:tcW w:w="2731" w:type="dxa"/>
            <w:tcBorders>
              <w:left w:val="nil"/>
              <w:right w:val="nil"/>
            </w:tcBorders>
          </w:tcPr>
          <w:p>
            <w:pPr>
              <w:pStyle w:val="TableParagraph"/>
              <w:numPr>
                <w:ilvl w:val="0"/>
                <w:numId w:val="12"/>
              </w:numPr>
              <w:tabs>
                <w:tab w:pos="687" w:val="left" w:leader="none"/>
                <w:tab w:pos="688" w:val="left" w:leader="none"/>
              </w:tabs>
              <w:spacing w:line="240" w:lineRule="auto" w:before="60" w:after="0"/>
              <w:ind w:left="687" w:right="0" w:hanging="360"/>
              <w:jc w:val="left"/>
              <w:rPr>
                <w:sz w:val="14"/>
              </w:rPr>
            </w:pPr>
            <w:r>
              <w:rPr>
                <w:sz w:val="14"/>
              </w:rPr>
              <w:t>Historia</w:t>
            </w:r>
          </w:p>
          <w:p>
            <w:pPr>
              <w:pStyle w:val="TableParagraph"/>
              <w:numPr>
                <w:ilvl w:val="0"/>
                <w:numId w:val="12"/>
              </w:numPr>
              <w:tabs>
                <w:tab w:pos="687" w:val="left" w:leader="none"/>
                <w:tab w:pos="688" w:val="left" w:leader="none"/>
              </w:tabs>
              <w:spacing w:line="240" w:lineRule="auto" w:before="0" w:after="0"/>
              <w:ind w:left="687" w:right="184" w:hanging="360"/>
              <w:jc w:val="left"/>
              <w:rPr>
                <w:sz w:val="14"/>
              </w:rPr>
            </w:pPr>
            <w:r>
              <w:rPr>
                <w:sz w:val="14"/>
              </w:rPr>
              <w:t>Taller de Lectura y</w:t>
            </w:r>
            <w:r>
              <w:rPr>
                <w:spacing w:val="-11"/>
                <w:sz w:val="14"/>
              </w:rPr>
              <w:t> </w:t>
            </w:r>
            <w:r>
              <w:rPr>
                <w:sz w:val="14"/>
              </w:rPr>
              <w:t>Redacción I</w:t>
            </w:r>
          </w:p>
          <w:p>
            <w:pPr>
              <w:pStyle w:val="TableParagraph"/>
              <w:numPr>
                <w:ilvl w:val="0"/>
                <w:numId w:val="12"/>
              </w:numPr>
              <w:tabs>
                <w:tab w:pos="687" w:val="left" w:leader="none"/>
                <w:tab w:pos="688" w:val="left" w:leader="none"/>
              </w:tabs>
              <w:spacing w:line="240" w:lineRule="auto" w:before="0" w:after="0"/>
              <w:ind w:left="687" w:right="184" w:hanging="360"/>
              <w:jc w:val="left"/>
              <w:rPr>
                <w:sz w:val="14"/>
              </w:rPr>
            </w:pPr>
            <w:r>
              <w:rPr>
                <w:sz w:val="14"/>
              </w:rPr>
              <w:t>Taller de Lectura y</w:t>
            </w:r>
            <w:r>
              <w:rPr>
                <w:spacing w:val="-11"/>
                <w:sz w:val="14"/>
              </w:rPr>
              <w:t> </w:t>
            </w:r>
            <w:r>
              <w:rPr>
                <w:sz w:val="14"/>
              </w:rPr>
              <w:t>Redacción II</w:t>
            </w:r>
          </w:p>
          <w:p>
            <w:pPr>
              <w:pStyle w:val="TableParagraph"/>
              <w:numPr>
                <w:ilvl w:val="0"/>
                <w:numId w:val="12"/>
              </w:numPr>
              <w:tabs>
                <w:tab w:pos="687" w:val="left" w:leader="none"/>
                <w:tab w:pos="688" w:val="left" w:leader="none"/>
              </w:tabs>
              <w:spacing w:line="240" w:lineRule="auto" w:before="0" w:after="0"/>
              <w:ind w:left="687" w:right="184" w:hanging="360"/>
              <w:jc w:val="left"/>
              <w:rPr>
                <w:sz w:val="14"/>
              </w:rPr>
            </w:pPr>
            <w:r>
              <w:rPr>
                <w:sz w:val="14"/>
              </w:rPr>
              <w:t>Taller de Lectura y</w:t>
            </w:r>
            <w:r>
              <w:rPr>
                <w:spacing w:val="-11"/>
                <w:sz w:val="14"/>
              </w:rPr>
              <w:t> </w:t>
            </w:r>
            <w:r>
              <w:rPr>
                <w:sz w:val="14"/>
              </w:rPr>
              <w:t>Redacción III</w:t>
            </w:r>
          </w:p>
          <w:p>
            <w:pPr>
              <w:pStyle w:val="TableParagraph"/>
              <w:numPr>
                <w:ilvl w:val="0"/>
                <w:numId w:val="12"/>
              </w:numPr>
              <w:tabs>
                <w:tab w:pos="687" w:val="left" w:leader="none"/>
                <w:tab w:pos="688" w:val="left" w:leader="none"/>
              </w:tabs>
              <w:spacing w:line="240" w:lineRule="auto" w:before="0" w:after="0"/>
              <w:ind w:left="687" w:right="0" w:hanging="360"/>
              <w:jc w:val="left"/>
              <w:rPr>
                <w:sz w:val="14"/>
              </w:rPr>
            </w:pPr>
            <w:r>
              <w:rPr>
                <w:sz w:val="14"/>
              </w:rPr>
              <w:t>Estadística</w:t>
            </w:r>
          </w:p>
          <w:p>
            <w:pPr>
              <w:pStyle w:val="TableParagraph"/>
              <w:numPr>
                <w:ilvl w:val="0"/>
                <w:numId w:val="12"/>
              </w:numPr>
              <w:tabs>
                <w:tab w:pos="687" w:val="left" w:leader="none"/>
                <w:tab w:pos="688" w:val="left" w:leader="none"/>
              </w:tabs>
              <w:spacing w:line="240" w:lineRule="auto" w:before="0" w:after="0"/>
              <w:ind w:left="687" w:right="0" w:hanging="360"/>
              <w:jc w:val="left"/>
              <w:rPr>
                <w:sz w:val="14"/>
              </w:rPr>
            </w:pPr>
            <w:r>
              <w:rPr>
                <w:sz w:val="14"/>
              </w:rPr>
              <w:t>Investigación</w:t>
            </w:r>
          </w:p>
          <w:p>
            <w:pPr>
              <w:pStyle w:val="TableParagraph"/>
              <w:numPr>
                <w:ilvl w:val="0"/>
                <w:numId w:val="12"/>
              </w:numPr>
              <w:tabs>
                <w:tab w:pos="687" w:val="left" w:leader="none"/>
                <w:tab w:pos="688" w:val="left" w:leader="none"/>
              </w:tabs>
              <w:spacing w:line="240" w:lineRule="auto" w:before="0" w:after="0"/>
              <w:ind w:left="687" w:right="0" w:hanging="360"/>
              <w:jc w:val="left"/>
              <w:rPr>
                <w:sz w:val="14"/>
              </w:rPr>
            </w:pPr>
            <w:r>
              <w:rPr>
                <w:sz w:val="14"/>
              </w:rPr>
              <w:t>Didáctica</w:t>
            </w:r>
          </w:p>
          <w:p>
            <w:pPr>
              <w:pStyle w:val="TableParagraph"/>
              <w:numPr>
                <w:ilvl w:val="0"/>
                <w:numId w:val="12"/>
              </w:numPr>
              <w:tabs>
                <w:tab w:pos="687" w:val="left" w:leader="none"/>
                <w:tab w:pos="688" w:val="left" w:leader="none"/>
              </w:tabs>
              <w:spacing w:line="240" w:lineRule="auto" w:before="0" w:after="0"/>
              <w:ind w:left="687" w:right="0" w:hanging="360"/>
              <w:jc w:val="left"/>
              <w:rPr>
                <w:sz w:val="14"/>
              </w:rPr>
            </w:pPr>
            <w:r>
              <w:rPr>
                <w:sz w:val="14"/>
              </w:rPr>
              <w:t>Salud</w:t>
            </w:r>
            <w:r>
              <w:rPr>
                <w:spacing w:val="-6"/>
                <w:sz w:val="14"/>
              </w:rPr>
              <w:t> </w:t>
            </w:r>
            <w:r>
              <w:rPr>
                <w:sz w:val="14"/>
              </w:rPr>
              <w:t>Pública</w:t>
            </w:r>
          </w:p>
          <w:p>
            <w:pPr>
              <w:pStyle w:val="TableParagraph"/>
              <w:numPr>
                <w:ilvl w:val="0"/>
                <w:numId w:val="12"/>
              </w:numPr>
              <w:tabs>
                <w:tab w:pos="687" w:val="left" w:leader="none"/>
                <w:tab w:pos="688" w:val="left" w:leader="none"/>
              </w:tabs>
              <w:spacing w:line="240" w:lineRule="auto" w:before="2" w:after="0"/>
              <w:ind w:left="687" w:right="0" w:hanging="360"/>
              <w:jc w:val="left"/>
              <w:rPr>
                <w:sz w:val="14"/>
              </w:rPr>
            </w:pPr>
            <w:r>
              <w:rPr>
                <w:sz w:val="14"/>
              </w:rPr>
              <w:t>Taller de Idioma</w:t>
            </w:r>
            <w:r>
              <w:rPr>
                <w:spacing w:val="-5"/>
                <w:sz w:val="14"/>
              </w:rPr>
              <w:t> </w:t>
            </w:r>
            <w:r>
              <w:rPr>
                <w:sz w:val="14"/>
              </w:rPr>
              <w:t>I</w:t>
            </w:r>
          </w:p>
          <w:p>
            <w:pPr>
              <w:pStyle w:val="TableParagraph"/>
              <w:numPr>
                <w:ilvl w:val="0"/>
                <w:numId w:val="12"/>
              </w:numPr>
              <w:tabs>
                <w:tab w:pos="688" w:val="left" w:leader="none"/>
              </w:tabs>
              <w:spacing w:line="240" w:lineRule="auto" w:before="0" w:after="0"/>
              <w:ind w:left="687" w:right="0" w:hanging="360"/>
              <w:jc w:val="left"/>
              <w:rPr>
                <w:sz w:val="14"/>
              </w:rPr>
            </w:pPr>
            <w:r>
              <w:rPr>
                <w:sz w:val="14"/>
              </w:rPr>
              <w:t>Taller de Idioma</w:t>
            </w:r>
            <w:r>
              <w:rPr>
                <w:spacing w:val="-5"/>
                <w:sz w:val="14"/>
              </w:rPr>
              <w:t> </w:t>
            </w:r>
            <w:r>
              <w:rPr>
                <w:sz w:val="14"/>
              </w:rPr>
              <w:t>II</w:t>
            </w:r>
          </w:p>
          <w:p>
            <w:pPr>
              <w:pStyle w:val="TableParagraph"/>
              <w:numPr>
                <w:ilvl w:val="0"/>
                <w:numId w:val="12"/>
              </w:numPr>
              <w:tabs>
                <w:tab w:pos="688" w:val="left" w:leader="none"/>
              </w:tabs>
              <w:spacing w:line="240" w:lineRule="auto" w:before="0" w:after="0"/>
              <w:ind w:left="687" w:right="0" w:hanging="360"/>
              <w:jc w:val="left"/>
              <w:rPr>
                <w:sz w:val="14"/>
              </w:rPr>
            </w:pPr>
            <w:r>
              <w:rPr>
                <w:sz w:val="14"/>
              </w:rPr>
              <w:t>Taller de Idioma</w:t>
            </w:r>
            <w:r>
              <w:rPr>
                <w:spacing w:val="-7"/>
                <w:sz w:val="14"/>
              </w:rPr>
              <w:t> </w:t>
            </w:r>
            <w:r>
              <w:rPr>
                <w:sz w:val="14"/>
              </w:rPr>
              <w:t>III</w:t>
            </w:r>
          </w:p>
          <w:p>
            <w:pPr>
              <w:pStyle w:val="TableParagraph"/>
              <w:numPr>
                <w:ilvl w:val="0"/>
                <w:numId w:val="12"/>
              </w:numPr>
              <w:tabs>
                <w:tab w:pos="688" w:val="left" w:leader="none"/>
              </w:tabs>
              <w:spacing w:line="240" w:lineRule="auto" w:before="0" w:after="0"/>
              <w:ind w:left="687" w:right="0" w:hanging="360"/>
              <w:jc w:val="left"/>
              <w:rPr>
                <w:sz w:val="14"/>
              </w:rPr>
            </w:pPr>
            <w:r>
              <w:rPr>
                <w:sz w:val="14"/>
              </w:rPr>
              <w:t>Taller de Idioma</w:t>
            </w:r>
            <w:r>
              <w:rPr>
                <w:spacing w:val="-6"/>
                <w:sz w:val="14"/>
              </w:rPr>
              <w:t> </w:t>
            </w:r>
            <w:r>
              <w:rPr>
                <w:sz w:val="14"/>
              </w:rPr>
              <w:t>IV</w:t>
            </w:r>
          </w:p>
          <w:p>
            <w:pPr>
              <w:pStyle w:val="TableParagraph"/>
              <w:numPr>
                <w:ilvl w:val="0"/>
                <w:numId w:val="12"/>
              </w:numPr>
              <w:tabs>
                <w:tab w:pos="688" w:val="left" w:leader="none"/>
              </w:tabs>
              <w:spacing w:line="240" w:lineRule="auto" w:before="0" w:after="0"/>
              <w:ind w:left="687" w:right="0" w:hanging="360"/>
              <w:jc w:val="left"/>
              <w:rPr>
                <w:sz w:val="14"/>
              </w:rPr>
            </w:pPr>
            <w:r>
              <w:rPr>
                <w:sz w:val="14"/>
              </w:rPr>
              <w:t>Legislación</w:t>
            </w:r>
          </w:p>
          <w:p>
            <w:pPr>
              <w:pStyle w:val="TableParagraph"/>
              <w:numPr>
                <w:ilvl w:val="0"/>
                <w:numId w:val="12"/>
              </w:numPr>
              <w:tabs>
                <w:tab w:pos="688" w:val="left" w:leader="none"/>
              </w:tabs>
              <w:spacing w:line="240" w:lineRule="auto" w:before="0" w:after="0"/>
              <w:ind w:left="687" w:right="0" w:hanging="360"/>
              <w:jc w:val="left"/>
              <w:rPr>
                <w:sz w:val="14"/>
              </w:rPr>
            </w:pPr>
            <w:r>
              <w:rPr>
                <w:sz w:val="14"/>
              </w:rPr>
              <w:t>Sexualidad</w:t>
            </w:r>
            <w:r>
              <w:rPr>
                <w:spacing w:val="-11"/>
                <w:sz w:val="14"/>
              </w:rPr>
              <w:t> </w:t>
            </w:r>
            <w:r>
              <w:rPr>
                <w:sz w:val="14"/>
              </w:rPr>
              <w:t>Humana</w:t>
            </w:r>
          </w:p>
          <w:p>
            <w:pPr>
              <w:pStyle w:val="TableParagraph"/>
              <w:numPr>
                <w:ilvl w:val="0"/>
                <w:numId w:val="12"/>
              </w:numPr>
              <w:tabs>
                <w:tab w:pos="688" w:val="left" w:leader="none"/>
              </w:tabs>
              <w:spacing w:line="240" w:lineRule="auto" w:before="0" w:after="0"/>
              <w:ind w:left="687" w:right="0" w:hanging="360"/>
              <w:jc w:val="left"/>
              <w:rPr>
                <w:sz w:val="14"/>
              </w:rPr>
            </w:pPr>
            <w:r>
              <w:rPr>
                <w:sz w:val="14"/>
              </w:rPr>
              <w:t>Taller de Idioma</w:t>
            </w:r>
            <w:r>
              <w:rPr>
                <w:spacing w:val="-7"/>
                <w:sz w:val="14"/>
              </w:rPr>
              <w:t> </w:t>
            </w:r>
            <w:r>
              <w:rPr>
                <w:sz w:val="14"/>
              </w:rPr>
              <w:t>V</w:t>
            </w:r>
          </w:p>
          <w:p>
            <w:pPr>
              <w:pStyle w:val="TableParagraph"/>
              <w:rPr>
                <w:b/>
                <w:sz w:val="14"/>
              </w:rPr>
            </w:pPr>
          </w:p>
          <w:p>
            <w:pPr>
              <w:pStyle w:val="TableParagraph"/>
              <w:spacing w:before="117"/>
              <w:ind w:left="229"/>
              <w:rPr>
                <w:b/>
                <w:sz w:val="14"/>
              </w:rPr>
            </w:pPr>
            <w:r>
              <w:rPr>
                <w:b/>
                <w:sz w:val="14"/>
              </w:rPr>
              <w:t>Créditos:134</w:t>
            </w:r>
          </w:p>
        </w:tc>
        <w:tc>
          <w:tcPr>
            <w:tcW w:w="543" w:type="dxa"/>
            <w:tcBorders>
              <w:left w:val="nil"/>
              <w:right w:val="nil"/>
            </w:tcBorders>
            <w:textDirection w:val="btLr"/>
          </w:tcPr>
          <w:p>
            <w:pPr>
              <w:pStyle w:val="TableParagraph"/>
              <w:spacing w:before="6"/>
              <w:rPr>
                <w:b/>
                <w:sz w:val="14"/>
              </w:rPr>
            </w:pPr>
          </w:p>
          <w:p>
            <w:pPr>
              <w:pStyle w:val="TableParagraph"/>
              <w:ind w:left="1337" w:right="1338"/>
              <w:jc w:val="center"/>
              <w:rPr>
                <w:b/>
                <w:sz w:val="14"/>
              </w:rPr>
            </w:pPr>
            <w:r>
              <w:rPr>
                <w:b/>
                <w:w w:val="99"/>
                <w:sz w:val="14"/>
              </w:rPr>
              <w:t>S</w:t>
            </w:r>
            <w:r>
              <w:rPr>
                <w:b/>
                <w:spacing w:val="-1"/>
                <w:w w:val="99"/>
                <w:sz w:val="14"/>
              </w:rPr>
              <w:t>a</w:t>
            </w:r>
            <w:r>
              <w:rPr>
                <w:b/>
                <w:w w:val="99"/>
                <w:sz w:val="14"/>
              </w:rPr>
              <w:t>l</w:t>
            </w:r>
            <w:r>
              <w:rPr>
                <w:b/>
                <w:spacing w:val="1"/>
                <w:w w:val="99"/>
                <w:sz w:val="14"/>
              </w:rPr>
              <w:t>u</w:t>
            </w:r>
            <w:r>
              <w:rPr>
                <w:b/>
                <w:w w:val="99"/>
                <w:sz w:val="14"/>
              </w:rPr>
              <w:t>d</w:t>
            </w:r>
            <w:r>
              <w:rPr>
                <w:b/>
                <w:spacing w:val="-2"/>
                <w:sz w:val="14"/>
              </w:rPr>
              <w:t> </w:t>
            </w:r>
            <w:r>
              <w:rPr>
                <w:b/>
                <w:spacing w:val="2"/>
                <w:w w:val="99"/>
                <w:sz w:val="14"/>
              </w:rPr>
              <w:t>P</w:t>
            </w:r>
            <w:r>
              <w:rPr>
                <w:b/>
                <w:spacing w:val="-2"/>
                <w:w w:val="99"/>
                <w:sz w:val="14"/>
              </w:rPr>
              <w:t>úb</w:t>
            </w:r>
            <w:r>
              <w:rPr>
                <w:b/>
                <w:spacing w:val="1"/>
                <w:w w:val="99"/>
                <w:sz w:val="14"/>
              </w:rPr>
              <w:t>l</w:t>
            </w:r>
            <w:r>
              <w:rPr>
                <w:b/>
                <w:w w:val="99"/>
                <w:sz w:val="14"/>
              </w:rPr>
              <w:t>i</w:t>
            </w:r>
            <w:r>
              <w:rPr>
                <w:b/>
                <w:spacing w:val="1"/>
                <w:w w:val="99"/>
                <w:sz w:val="14"/>
              </w:rPr>
              <w:t>c</w:t>
            </w:r>
            <w:r>
              <w:rPr>
                <w:b/>
                <w:w w:val="99"/>
                <w:sz w:val="14"/>
              </w:rPr>
              <w:t>a</w:t>
            </w:r>
          </w:p>
        </w:tc>
        <w:tc>
          <w:tcPr>
            <w:tcW w:w="2500" w:type="dxa"/>
            <w:tcBorders>
              <w:left w:val="nil"/>
              <w:right w:val="nil"/>
            </w:tcBorders>
          </w:tcPr>
          <w:p>
            <w:pPr>
              <w:pStyle w:val="TableParagraph"/>
              <w:numPr>
                <w:ilvl w:val="0"/>
                <w:numId w:val="13"/>
              </w:numPr>
              <w:tabs>
                <w:tab w:pos="577" w:val="left" w:leader="none"/>
                <w:tab w:pos="578" w:val="left" w:leader="none"/>
              </w:tabs>
              <w:spacing w:line="240" w:lineRule="auto" w:before="60" w:after="0"/>
              <w:ind w:left="577" w:right="0" w:hanging="360"/>
              <w:jc w:val="left"/>
              <w:rPr>
                <w:sz w:val="14"/>
              </w:rPr>
            </w:pPr>
            <w:r>
              <w:rPr>
                <w:sz w:val="14"/>
              </w:rPr>
              <w:t>Salud pública</w:t>
            </w:r>
            <w:r>
              <w:rPr>
                <w:spacing w:val="-6"/>
                <w:sz w:val="14"/>
              </w:rPr>
              <w:t> </w:t>
            </w:r>
            <w:r>
              <w:rPr>
                <w:sz w:val="14"/>
              </w:rPr>
              <w:t>I</w:t>
            </w:r>
          </w:p>
          <w:p>
            <w:pPr>
              <w:pStyle w:val="TableParagraph"/>
              <w:numPr>
                <w:ilvl w:val="0"/>
                <w:numId w:val="13"/>
              </w:numPr>
              <w:tabs>
                <w:tab w:pos="577" w:val="left" w:leader="none"/>
                <w:tab w:pos="578" w:val="left" w:leader="none"/>
              </w:tabs>
              <w:spacing w:line="240" w:lineRule="auto" w:before="0" w:after="0"/>
              <w:ind w:left="577" w:right="0" w:hanging="360"/>
              <w:jc w:val="left"/>
              <w:rPr>
                <w:sz w:val="14"/>
              </w:rPr>
            </w:pPr>
            <w:r>
              <w:rPr>
                <w:sz w:val="14"/>
              </w:rPr>
              <w:t>Salud pública</w:t>
            </w:r>
            <w:r>
              <w:rPr>
                <w:spacing w:val="-7"/>
                <w:sz w:val="14"/>
              </w:rPr>
              <w:t> </w:t>
            </w:r>
            <w:r>
              <w:rPr>
                <w:sz w:val="14"/>
              </w:rPr>
              <w:t>II</w:t>
            </w:r>
          </w:p>
          <w:p>
            <w:pPr>
              <w:pStyle w:val="TableParagraph"/>
              <w:numPr>
                <w:ilvl w:val="0"/>
                <w:numId w:val="13"/>
              </w:numPr>
              <w:tabs>
                <w:tab w:pos="577" w:val="left" w:leader="none"/>
                <w:tab w:pos="578" w:val="left" w:leader="none"/>
              </w:tabs>
              <w:spacing w:line="240" w:lineRule="auto" w:before="0" w:after="0"/>
              <w:ind w:left="577" w:right="0" w:hanging="360"/>
              <w:jc w:val="left"/>
              <w:rPr>
                <w:sz w:val="14"/>
              </w:rPr>
            </w:pPr>
            <w:r>
              <w:rPr>
                <w:sz w:val="14"/>
              </w:rPr>
              <w:t>Práctica de salud</w:t>
            </w:r>
            <w:r>
              <w:rPr>
                <w:spacing w:val="-9"/>
                <w:sz w:val="14"/>
              </w:rPr>
              <w:t> </w:t>
            </w:r>
            <w:r>
              <w:rPr>
                <w:sz w:val="14"/>
              </w:rPr>
              <w:t>pública</w:t>
            </w:r>
          </w:p>
          <w:p>
            <w:pPr>
              <w:pStyle w:val="TableParagraph"/>
              <w:numPr>
                <w:ilvl w:val="0"/>
                <w:numId w:val="13"/>
              </w:numPr>
              <w:tabs>
                <w:tab w:pos="577" w:val="left" w:leader="none"/>
                <w:tab w:pos="578" w:val="left" w:leader="none"/>
              </w:tabs>
              <w:spacing w:line="240" w:lineRule="auto" w:before="0" w:after="0"/>
              <w:ind w:left="577" w:right="0" w:hanging="360"/>
              <w:jc w:val="left"/>
              <w:rPr>
                <w:sz w:val="14"/>
              </w:rPr>
            </w:pPr>
            <w:r>
              <w:rPr>
                <w:sz w:val="14"/>
              </w:rPr>
              <w:t>Nutrición</w:t>
            </w:r>
          </w:p>
          <w:p>
            <w:pPr>
              <w:pStyle w:val="TableParagraph"/>
              <w:numPr>
                <w:ilvl w:val="0"/>
                <w:numId w:val="13"/>
              </w:numPr>
              <w:tabs>
                <w:tab w:pos="577" w:val="left" w:leader="none"/>
                <w:tab w:pos="578" w:val="left" w:leader="none"/>
              </w:tabs>
              <w:spacing w:line="240" w:lineRule="auto" w:before="0" w:after="0"/>
              <w:ind w:left="577" w:right="0" w:hanging="360"/>
              <w:jc w:val="left"/>
              <w:rPr>
                <w:sz w:val="14"/>
              </w:rPr>
            </w:pPr>
            <w:r>
              <w:rPr>
                <w:sz w:val="14"/>
              </w:rPr>
              <w:t>Salud</w:t>
            </w:r>
            <w:r>
              <w:rPr>
                <w:spacing w:val="-7"/>
                <w:sz w:val="14"/>
              </w:rPr>
              <w:t> </w:t>
            </w:r>
            <w:r>
              <w:rPr>
                <w:sz w:val="14"/>
              </w:rPr>
              <w:t>mental</w:t>
            </w:r>
          </w:p>
          <w:p>
            <w:pPr>
              <w:pStyle w:val="TableParagraph"/>
              <w:numPr>
                <w:ilvl w:val="0"/>
                <w:numId w:val="13"/>
              </w:numPr>
              <w:tabs>
                <w:tab w:pos="577" w:val="left" w:leader="none"/>
                <w:tab w:pos="578" w:val="left" w:leader="none"/>
              </w:tabs>
              <w:spacing w:line="240" w:lineRule="auto" w:before="0" w:after="0"/>
              <w:ind w:left="577" w:right="0" w:hanging="360"/>
              <w:jc w:val="left"/>
              <w:rPr>
                <w:sz w:val="14"/>
              </w:rPr>
            </w:pPr>
            <w:r>
              <w:rPr>
                <w:sz w:val="14"/>
              </w:rPr>
              <w:t>Bioestadística</w:t>
            </w:r>
          </w:p>
          <w:p>
            <w:pPr>
              <w:pStyle w:val="TableParagraph"/>
              <w:numPr>
                <w:ilvl w:val="0"/>
                <w:numId w:val="13"/>
              </w:numPr>
              <w:tabs>
                <w:tab w:pos="577" w:val="left" w:leader="none"/>
                <w:tab w:pos="578" w:val="left" w:leader="none"/>
              </w:tabs>
              <w:spacing w:line="240" w:lineRule="auto" w:before="60" w:after="0"/>
              <w:ind w:left="577" w:right="0" w:hanging="360"/>
              <w:jc w:val="left"/>
              <w:rPr>
                <w:sz w:val="14"/>
              </w:rPr>
            </w:pPr>
            <w:r>
              <w:rPr>
                <w:sz w:val="14"/>
              </w:rPr>
              <w:t>Ecología</w:t>
            </w:r>
            <w:r>
              <w:rPr>
                <w:spacing w:val="-7"/>
                <w:sz w:val="14"/>
              </w:rPr>
              <w:t> </w:t>
            </w:r>
            <w:r>
              <w:rPr>
                <w:sz w:val="14"/>
              </w:rPr>
              <w:t>médica</w:t>
            </w:r>
          </w:p>
          <w:p>
            <w:pPr>
              <w:pStyle w:val="TableParagraph"/>
              <w:numPr>
                <w:ilvl w:val="0"/>
                <w:numId w:val="13"/>
              </w:numPr>
              <w:tabs>
                <w:tab w:pos="577" w:val="left" w:leader="none"/>
                <w:tab w:pos="578" w:val="left" w:leader="none"/>
              </w:tabs>
              <w:spacing w:line="240" w:lineRule="auto" w:before="60" w:after="0"/>
              <w:ind w:left="577" w:right="0" w:hanging="360"/>
              <w:jc w:val="left"/>
              <w:rPr>
                <w:sz w:val="14"/>
              </w:rPr>
            </w:pPr>
            <w:r>
              <w:rPr>
                <w:sz w:val="14"/>
              </w:rPr>
              <w:t>Sociología</w:t>
            </w:r>
            <w:r>
              <w:rPr>
                <w:spacing w:val="-7"/>
                <w:sz w:val="14"/>
              </w:rPr>
              <w:t> </w:t>
            </w:r>
            <w:r>
              <w:rPr>
                <w:sz w:val="14"/>
              </w:rPr>
              <w:t>médica</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217"/>
              <w:rPr>
                <w:b/>
                <w:sz w:val="14"/>
              </w:rPr>
            </w:pPr>
            <w:r>
              <w:rPr>
                <w:b/>
                <w:sz w:val="14"/>
              </w:rPr>
              <w:t>Créditos: 79</w:t>
            </w:r>
          </w:p>
        </w:tc>
        <w:tc>
          <w:tcPr>
            <w:tcW w:w="578" w:type="dxa"/>
            <w:tcBorders>
              <w:left w:val="nil"/>
              <w:right w:val="nil"/>
            </w:tcBorders>
            <w:textDirection w:val="btLr"/>
          </w:tcPr>
          <w:p>
            <w:pPr>
              <w:pStyle w:val="TableParagraph"/>
              <w:spacing w:before="1"/>
              <w:rPr>
                <w:b/>
                <w:sz w:val="16"/>
              </w:rPr>
            </w:pPr>
          </w:p>
          <w:p>
            <w:pPr>
              <w:pStyle w:val="TableParagraph"/>
              <w:ind w:left="1335" w:right="1338"/>
              <w:jc w:val="center"/>
              <w:rPr>
                <w:b/>
                <w:sz w:val="14"/>
              </w:rPr>
            </w:pPr>
            <w:r>
              <w:rPr>
                <w:b/>
                <w:w w:val="99"/>
                <w:sz w:val="14"/>
              </w:rPr>
              <w:t>S</w:t>
            </w:r>
            <w:r>
              <w:rPr>
                <w:b/>
                <w:spacing w:val="-2"/>
                <w:w w:val="99"/>
                <w:sz w:val="14"/>
              </w:rPr>
              <w:t>o</w:t>
            </w:r>
            <w:r>
              <w:rPr>
                <w:b/>
                <w:spacing w:val="-1"/>
                <w:w w:val="99"/>
                <w:sz w:val="14"/>
              </w:rPr>
              <w:t>c</w:t>
            </w:r>
            <w:r>
              <w:rPr>
                <w:b/>
                <w:spacing w:val="1"/>
                <w:w w:val="99"/>
                <w:sz w:val="14"/>
              </w:rPr>
              <w:t>i</w:t>
            </w:r>
            <w:r>
              <w:rPr>
                <w:b/>
                <w:spacing w:val="-1"/>
                <w:w w:val="99"/>
                <w:sz w:val="14"/>
              </w:rPr>
              <w:t>o</w:t>
            </w:r>
            <w:r>
              <w:rPr>
                <w:b/>
                <w:w w:val="99"/>
                <w:sz w:val="14"/>
              </w:rPr>
              <w:t>m</w:t>
            </w:r>
            <w:r>
              <w:rPr>
                <w:b/>
                <w:spacing w:val="1"/>
                <w:w w:val="99"/>
                <w:sz w:val="14"/>
              </w:rPr>
              <w:t>é</w:t>
            </w:r>
            <w:r>
              <w:rPr>
                <w:b/>
                <w:spacing w:val="-2"/>
                <w:w w:val="99"/>
                <w:sz w:val="14"/>
              </w:rPr>
              <w:t>d</w:t>
            </w:r>
            <w:r>
              <w:rPr>
                <w:b/>
                <w:w w:val="99"/>
                <w:sz w:val="14"/>
              </w:rPr>
              <w:t>i</w:t>
            </w:r>
            <w:r>
              <w:rPr>
                <w:b/>
                <w:spacing w:val="1"/>
                <w:w w:val="99"/>
                <w:sz w:val="14"/>
              </w:rPr>
              <w:t>c</w:t>
            </w:r>
            <w:r>
              <w:rPr>
                <w:b/>
                <w:w w:val="99"/>
                <w:sz w:val="14"/>
              </w:rPr>
              <w:t>a</w:t>
            </w:r>
          </w:p>
        </w:tc>
        <w:tc>
          <w:tcPr>
            <w:tcW w:w="2801" w:type="dxa"/>
            <w:tcBorders>
              <w:left w:val="nil"/>
              <w:right w:val="nil"/>
            </w:tcBorders>
          </w:tcPr>
          <w:p>
            <w:pPr>
              <w:pStyle w:val="TableParagraph"/>
              <w:numPr>
                <w:ilvl w:val="0"/>
                <w:numId w:val="14"/>
              </w:numPr>
              <w:tabs>
                <w:tab w:pos="369" w:val="left" w:leader="none"/>
                <w:tab w:pos="370" w:val="left" w:leader="none"/>
              </w:tabs>
              <w:spacing w:line="240" w:lineRule="auto" w:before="60" w:after="0"/>
              <w:ind w:left="370" w:right="0" w:hanging="361"/>
              <w:jc w:val="left"/>
              <w:rPr>
                <w:sz w:val="14"/>
              </w:rPr>
            </w:pPr>
            <w:r>
              <w:rPr>
                <w:sz w:val="14"/>
              </w:rPr>
              <w:t>Salud</w:t>
            </w:r>
            <w:r>
              <w:rPr>
                <w:spacing w:val="-7"/>
                <w:sz w:val="14"/>
              </w:rPr>
              <w:t> </w:t>
            </w:r>
            <w:r>
              <w:rPr>
                <w:sz w:val="14"/>
              </w:rPr>
              <w:t>pública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Práctica en salud</w:t>
            </w:r>
            <w:r>
              <w:rPr>
                <w:spacing w:val="-9"/>
                <w:sz w:val="14"/>
              </w:rPr>
              <w:t> </w:t>
            </w:r>
            <w:r>
              <w:rPr>
                <w:sz w:val="14"/>
              </w:rPr>
              <w:t>pública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Sociología</w:t>
            </w:r>
            <w:r>
              <w:rPr>
                <w:spacing w:val="-7"/>
                <w:sz w:val="14"/>
              </w:rPr>
              <w:t> </w:t>
            </w:r>
            <w:r>
              <w:rPr>
                <w:sz w:val="14"/>
              </w:rPr>
              <w:t>médica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Deontología  y</w:t>
            </w:r>
            <w:r>
              <w:rPr>
                <w:spacing w:val="-9"/>
                <w:sz w:val="14"/>
              </w:rPr>
              <w:t> </w:t>
            </w:r>
            <w:r>
              <w:rPr>
                <w:sz w:val="14"/>
              </w:rPr>
              <w:t>legislación</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Taller de medicina</w:t>
            </w:r>
            <w:r>
              <w:rPr>
                <w:spacing w:val="-11"/>
                <w:sz w:val="14"/>
              </w:rPr>
              <w:t> </w:t>
            </w:r>
            <w:r>
              <w:rPr>
                <w:sz w:val="14"/>
              </w:rPr>
              <w:t>alternativa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Salud</w:t>
            </w:r>
            <w:r>
              <w:rPr>
                <w:spacing w:val="-8"/>
                <w:sz w:val="14"/>
              </w:rPr>
              <w:t> </w:t>
            </w:r>
            <w:r>
              <w:rPr>
                <w:sz w:val="14"/>
              </w:rPr>
              <w:t>comunitaria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Bioestadística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Práctica de salud</w:t>
            </w:r>
            <w:r>
              <w:rPr>
                <w:spacing w:val="-12"/>
                <w:sz w:val="14"/>
              </w:rPr>
              <w:t> </w:t>
            </w:r>
            <w:r>
              <w:rPr>
                <w:sz w:val="14"/>
              </w:rPr>
              <w:t>comunitaria</w:t>
            </w:r>
          </w:p>
          <w:p>
            <w:pPr>
              <w:pStyle w:val="TableParagraph"/>
              <w:numPr>
                <w:ilvl w:val="0"/>
                <w:numId w:val="14"/>
              </w:numPr>
              <w:tabs>
                <w:tab w:pos="369" w:val="left" w:leader="none"/>
                <w:tab w:pos="370" w:val="left" w:leader="none"/>
              </w:tabs>
              <w:spacing w:line="240" w:lineRule="auto" w:before="0" w:after="0"/>
              <w:ind w:left="370" w:right="0" w:hanging="361"/>
              <w:jc w:val="left"/>
              <w:rPr>
                <w:sz w:val="14"/>
              </w:rPr>
            </w:pPr>
            <w:r>
              <w:rPr>
                <w:sz w:val="14"/>
              </w:rPr>
              <w:t>Ecología</w:t>
            </w:r>
            <w:r>
              <w:rPr>
                <w:spacing w:val="-7"/>
                <w:sz w:val="14"/>
              </w:rPr>
              <w:t> </w:t>
            </w:r>
            <w:r>
              <w:rPr>
                <w:sz w:val="14"/>
              </w:rPr>
              <w:t>médica</w:t>
            </w:r>
          </w:p>
          <w:p>
            <w:pPr>
              <w:pStyle w:val="TableParagraph"/>
              <w:numPr>
                <w:ilvl w:val="0"/>
                <w:numId w:val="14"/>
              </w:numPr>
              <w:tabs>
                <w:tab w:pos="370" w:val="left" w:leader="none"/>
              </w:tabs>
              <w:spacing w:line="240" w:lineRule="auto" w:before="0" w:after="0"/>
              <w:ind w:left="370" w:right="0" w:hanging="361"/>
              <w:jc w:val="left"/>
              <w:rPr>
                <w:sz w:val="14"/>
              </w:rPr>
            </w:pPr>
            <w:r>
              <w:rPr>
                <w:sz w:val="14"/>
              </w:rPr>
              <w:t>Salud</w:t>
            </w:r>
            <w:r>
              <w:rPr>
                <w:spacing w:val="-6"/>
                <w:sz w:val="14"/>
              </w:rPr>
              <w:t> </w:t>
            </w:r>
            <w:r>
              <w:rPr>
                <w:sz w:val="14"/>
              </w:rPr>
              <w:t>familiar</w:t>
            </w:r>
          </w:p>
          <w:p>
            <w:pPr>
              <w:pStyle w:val="TableParagraph"/>
              <w:numPr>
                <w:ilvl w:val="0"/>
                <w:numId w:val="14"/>
              </w:numPr>
              <w:tabs>
                <w:tab w:pos="370" w:val="left" w:leader="none"/>
              </w:tabs>
              <w:spacing w:line="242" w:lineRule="auto" w:before="0" w:after="0"/>
              <w:ind w:left="370" w:right="315" w:hanging="361"/>
              <w:jc w:val="left"/>
              <w:rPr>
                <w:sz w:val="14"/>
              </w:rPr>
            </w:pPr>
            <w:r>
              <w:rPr>
                <w:sz w:val="14"/>
              </w:rPr>
              <w:t>Administración de instituciones</w:t>
            </w:r>
            <w:r>
              <w:rPr>
                <w:spacing w:val="-10"/>
                <w:sz w:val="14"/>
              </w:rPr>
              <w:t> </w:t>
            </w:r>
            <w:r>
              <w:rPr>
                <w:sz w:val="14"/>
              </w:rPr>
              <w:t>de salud</w:t>
            </w:r>
          </w:p>
          <w:p>
            <w:pPr>
              <w:pStyle w:val="TableParagraph"/>
              <w:numPr>
                <w:ilvl w:val="0"/>
                <w:numId w:val="14"/>
              </w:numPr>
              <w:tabs>
                <w:tab w:pos="370" w:val="left" w:leader="none"/>
              </w:tabs>
              <w:spacing w:line="159" w:lineRule="exact" w:before="0" w:after="0"/>
              <w:ind w:left="370" w:right="0" w:hanging="361"/>
              <w:jc w:val="left"/>
              <w:rPr>
                <w:sz w:val="14"/>
              </w:rPr>
            </w:pPr>
            <w:r>
              <w:rPr>
                <w:sz w:val="14"/>
              </w:rPr>
              <w:t>Bioética</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7"/>
              </w:rPr>
            </w:pPr>
          </w:p>
          <w:p>
            <w:pPr>
              <w:pStyle w:val="TableParagraph"/>
              <w:ind w:left="9"/>
              <w:rPr>
                <w:b/>
                <w:sz w:val="14"/>
              </w:rPr>
            </w:pPr>
            <w:r>
              <w:rPr>
                <w:b/>
                <w:sz w:val="14"/>
              </w:rPr>
              <w:t>Créditos: 109</w:t>
            </w:r>
          </w:p>
        </w:tc>
        <w:tc>
          <w:tcPr>
            <w:tcW w:w="473" w:type="dxa"/>
            <w:tcBorders>
              <w:left w:val="nil"/>
              <w:right w:val="nil"/>
            </w:tcBorders>
            <w:textDirection w:val="btLr"/>
          </w:tcPr>
          <w:p>
            <w:pPr>
              <w:pStyle w:val="TableParagraph"/>
              <w:spacing w:before="65"/>
              <w:ind w:left="1337" w:right="1338"/>
              <w:jc w:val="center"/>
              <w:rPr>
                <w:b/>
                <w:sz w:val="14"/>
              </w:rPr>
            </w:pPr>
            <w:r>
              <w:rPr>
                <w:b/>
                <w:w w:val="99"/>
                <w:sz w:val="14"/>
              </w:rPr>
              <w:t>S</w:t>
            </w:r>
            <w:r>
              <w:rPr>
                <w:b/>
                <w:spacing w:val="-1"/>
                <w:w w:val="99"/>
                <w:sz w:val="14"/>
              </w:rPr>
              <w:t>a</w:t>
            </w:r>
            <w:r>
              <w:rPr>
                <w:b/>
                <w:w w:val="99"/>
                <w:sz w:val="14"/>
              </w:rPr>
              <w:t>l</w:t>
            </w:r>
            <w:r>
              <w:rPr>
                <w:b/>
                <w:spacing w:val="1"/>
                <w:w w:val="99"/>
                <w:sz w:val="14"/>
              </w:rPr>
              <w:t>u</w:t>
            </w:r>
            <w:r>
              <w:rPr>
                <w:b/>
                <w:w w:val="99"/>
                <w:sz w:val="14"/>
              </w:rPr>
              <w:t>d</w:t>
            </w:r>
            <w:r>
              <w:rPr>
                <w:b/>
                <w:spacing w:val="-2"/>
                <w:sz w:val="14"/>
              </w:rPr>
              <w:t> </w:t>
            </w:r>
            <w:r>
              <w:rPr>
                <w:b/>
                <w:spacing w:val="2"/>
                <w:w w:val="99"/>
                <w:sz w:val="14"/>
              </w:rPr>
              <w:t>P</w:t>
            </w:r>
            <w:r>
              <w:rPr>
                <w:b/>
                <w:spacing w:val="-2"/>
                <w:w w:val="99"/>
                <w:sz w:val="14"/>
              </w:rPr>
              <w:t>úb</w:t>
            </w:r>
            <w:r>
              <w:rPr>
                <w:b/>
                <w:spacing w:val="1"/>
                <w:w w:val="99"/>
                <w:sz w:val="14"/>
              </w:rPr>
              <w:t>l</w:t>
            </w:r>
            <w:r>
              <w:rPr>
                <w:b/>
                <w:w w:val="99"/>
                <w:sz w:val="14"/>
              </w:rPr>
              <w:t>i</w:t>
            </w:r>
            <w:r>
              <w:rPr>
                <w:b/>
                <w:spacing w:val="1"/>
                <w:w w:val="99"/>
                <w:sz w:val="14"/>
              </w:rPr>
              <w:t>c</w:t>
            </w:r>
            <w:r>
              <w:rPr>
                <w:b/>
                <w:w w:val="99"/>
                <w:sz w:val="14"/>
              </w:rPr>
              <w:t>a</w:t>
            </w:r>
          </w:p>
        </w:tc>
        <w:tc>
          <w:tcPr>
            <w:tcW w:w="2972" w:type="dxa"/>
            <w:tcBorders>
              <w:left w:val="nil"/>
              <w:right w:val="nil"/>
            </w:tcBorders>
          </w:tcPr>
          <w:p>
            <w:pPr>
              <w:pStyle w:val="TableParagraph"/>
              <w:numPr>
                <w:ilvl w:val="0"/>
                <w:numId w:val="15"/>
              </w:numPr>
              <w:tabs>
                <w:tab w:pos="357" w:val="left" w:leader="none"/>
                <w:tab w:pos="358" w:val="left" w:leader="none"/>
              </w:tabs>
              <w:spacing w:line="240" w:lineRule="auto" w:before="60" w:after="0"/>
              <w:ind w:left="357" w:right="0" w:hanging="360"/>
              <w:jc w:val="left"/>
              <w:rPr>
                <w:sz w:val="14"/>
              </w:rPr>
            </w:pPr>
            <w:r>
              <w:rPr>
                <w:sz w:val="14"/>
              </w:rPr>
              <w:t>Salud pública y</w:t>
            </w:r>
            <w:r>
              <w:rPr>
                <w:spacing w:val="-12"/>
                <w:sz w:val="14"/>
              </w:rPr>
              <w:t> </w:t>
            </w:r>
            <w:r>
              <w:rPr>
                <w:sz w:val="14"/>
              </w:rPr>
              <w:t>comunitaria</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Práctica de salud pública y</w:t>
            </w:r>
            <w:r>
              <w:rPr>
                <w:spacing w:val="-15"/>
                <w:sz w:val="14"/>
              </w:rPr>
              <w:t> </w:t>
            </w:r>
            <w:r>
              <w:rPr>
                <w:sz w:val="14"/>
              </w:rPr>
              <w:t>comunitaria</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Enfermería en salud</w:t>
            </w:r>
            <w:r>
              <w:rPr>
                <w:spacing w:val="-14"/>
                <w:sz w:val="14"/>
              </w:rPr>
              <w:t> </w:t>
            </w:r>
            <w:r>
              <w:rPr>
                <w:sz w:val="14"/>
              </w:rPr>
              <w:t>ocupacional</w:t>
            </w:r>
          </w:p>
          <w:p>
            <w:pPr>
              <w:pStyle w:val="TableParagraph"/>
              <w:numPr>
                <w:ilvl w:val="0"/>
                <w:numId w:val="15"/>
              </w:numPr>
              <w:tabs>
                <w:tab w:pos="357" w:val="left" w:leader="none"/>
                <w:tab w:pos="358" w:val="left" w:leader="none"/>
              </w:tabs>
              <w:spacing w:line="240" w:lineRule="auto" w:before="0" w:after="0"/>
              <w:ind w:left="357" w:right="629" w:hanging="360"/>
              <w:jc w:val="left"/>
              <w:rPr>
                <w:sz w:val="14"/>
              </w:rPr>
            </w:pPr>
            <w:r>
              <w:rPr>
                <w:sz w:val="14"/>
              </w:rPr>
              <w:t>Práctica de enfermería en</w:t>
            </w:r>
            <w:r>
              <w:rPr>
                <w:spacing w:val="-11"/>
                <w:sz w:val="14"/>
              </w:rPr>
              <w:t> </w:t>
            </w:r>
            <w:r>
              <w:rPr>
                <w:sz w:val="14"/>
              </w:rPr>
              <w:t>salud ocupacional</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Bases para la</w:t>
            </w:r>
            <w:r>
              <w:rPr>
                <w:spacing w:val="-12"/>
                <w:sz w:val="14"/>
              </w:rPr>
              <w:t> </w:t>
            </w:r>
            <w:r>
              <w:rPr>
                <w:sz w:val="14"/>
              </w:rPr>
              <w:t>enseñanza</w:t>
            </w:r>
          </w:p>
          <w:p>
            <w:pPr>
              <w:pStyle w:val="TableParagraph"/>
              <w:numPr>
                <w:ilvl w:val="0"/>
                <w:numId w:val="15"/>
              </w:numPr>
              <w:tabs>
                <w:tab w:pos="357" w:val="left" w:leader="none"/>
                <w:tab w:pos="358" w:val="left" w:leader="none"/>
              </w:tabs>
              <w:spacing w:line="240" w:lineRule="auto" w:before="0" w:after="0"/>
              <w:ind w:left="357" w:right="404" w:hanging="360"/>
              <w:jc w:val="left"/>
              <w:rPr>
                <w:sz w:val="14"/>
              </w:rPr>
            </w:pPr>
            <w:r>
              <w:rPr>
                <w:sz w:val="14"/>
              </w:rPr>
              <w:t>Alternativas de atención en la</w:t>
            </w:r>
            <w:r>
              <w:rPr>
                <w:spacing w:val="-12"/>
                <w:sz w:val="14"/>
              </w:rPr>
              <w:t> </w:t>
            </w:r>
            <w:r>
              <w:rPr>
                <w:sz w:val="14"/>
              </w:rPr>
              <w:t>salud enfermedad*</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Ecología en la</w:t>
            </w:r>
            <w:r>
              <w:rPr>
                <w:spacing w:val="-10"/>
                <w:sz w:val="14"/>
              </w:rPr>
              <w:t> </w:t>
            </w:r>
            <w:r>
              <w:rPr>
                <w:sz w:val="14"/>
              </w:rPr>
              <w:t>salud*</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Sociología de la</w:t>
            </w:r>
            <w:r>
              <w:rPr>
                <w:spacing w:val="-9"/>
                <w:sz w:val="14"/>
              </w:rPr>
              <w:t> </w:t>
            </w:r>
            <w:r>
              <w:rPr>
                <w:sz w:val="14"/>
              </w:rPr>
              <w:t>salud*</w:t>
            </w:r>
          </w:p>
          <w:p>
            <w:pPr>
              <w:pStyle w:val="TableParagraph"/>
              <w:numPr>
                <w:ilvl w:val="0"/>
                <w:numId w:val="15"/>
              </w:numPr>
              <w:tabs>
                <w:tab w:pos="357" w:val="left" w:leader="none"/>
                <w:tab w:pos="358" w:val="left" w:leader="none"/>
              </w:tabs>
              <w:spacing w:line="240" w:lineRule="auto" w:before="0" w:after="0"/>
              <w:ind w:left="357" w:right="0" w:hanging="360"/>
              <w:jc w:val="left"/>
              <w:rPr>
                <w:sz w:val="14"/>
              </w:rPr>
            </w:pPr>
            <w:r>
              <w:rPr>
                <w:sz w:val="14"/>
              </w:rPr>
              <w:t>Antropología de la</w:t>
            </w:r>
            <w:r>
              <w:rPr>
                <w:spacing w:val="-13"/>
                <w:sz w:val="14"/>
              </w:rPr>
              <w:t> </w:t>
            </w:r>
            <w:r>
              <w:rPr>
                <w:sz w:val="14"/>
              </w:rPr>
              <w:t>salud*</w:t>
            </w:r>
          </w:p>
          <w:p>
            <w:pPr>
              <w:pStyle w:val="TableParagraph"/>
              <w:numPr>
                <w:ilvl w:val="0"/>
                <w:numId w:val="15"/>
              </w:numPr>
              <w:tabs>
                <w:tab w:pos="358" w:val="left" w:leader="none"/>
              </w:tabs>
              <w:spacing w:line="240" w:lineRule="auto" w:before="2" w:after="0"/>
              <w:ind w:left="357" w:right="0" w:hanging="360"/>
              <w:jc w:val="left"/>
              <w:rPr>
                <w:sz w:val="14"/>
              </w:rPr>
            </w:pPr>
            <w:r>
              <w:rPr>
                <w:sz w:val="14"/>
              </w:rPr>
              <w:t>Administración en sistemas de</w:t>
            </w:r>
            <w:r>
              <w:rPr>
                <w:spacing w:val="-13"/>
                <w:sz w:val="14"/>
              </w:rPr>
              <w:t> </w:t>
            </w:r>
            <w:r>
              <w:rPr>
                <w:sz w:val="14"/>
              </w:rPr>
              <w:t>salud*</w:t>
            </w:r>
          </w:p>
          <w:p>
            <w:pPr>
              <w:pStyle w:val="TableParagraph"/>
              <w:numPr>
                <w:ilvl w:val="0"/>
                <w:numId w:val="15"/>
              </w:numPr>
              <w:tabs>
                <w:tab w:pos="358" w:val="left" w:leader="none"/>
              </w:tabs>
              <w:spacing w:line="240" w:lineRule="auto" w:before="0" w:after="0"/>
              <w:ind w:left="357" w:right="0" w:hanging="360"/>
              <w:jc w:val="left"/>
              <w:rPr>
                <w:sz w:val="14"/>
              </w:rPr>
            </w:pPr>
            <w:r>
              <w:rPr>
                <w:sz w:val="14"/>
              </w:rPr>
              <w:t>Enfermería</w:t>
            </w:r>
            <w:r>
              <w:rPr>
                <w:spacing w:val="-13"/>
                <w:sz w:val="14"/>
              </w:rPr>
              <w:t> </w:t>
            </w:r>
            <w:r>
              <w:rPr>
                <w:sz w:val="14"/>
              </w:rPr>
              <w:t>gerontológica*</w:t>
            </w:r>
          </w:p>
          <w:p>
            <w:pPr>
              <w:pStyle w:val="TableParagraph"/>
              <w:numPr>
                <w:ilvl w:val="0"/>
                <w:numId w:val="15"/>
              </w:numPr>
              <w:tabs>
                <w:tab w:pos="358" w:val="left" w:leader="none"/>
              </w:tabs>
              <w:spacing w:line="240" w:lineRule="auto" w:before="0" w:after="0"/>
              <w:ind w:left="357" w:right="0" w:hanging="360"/>
              <w:jc w:val="left"/>
              <w:rPr>
                <w:sz w:val="14"/>
              </w:rPr>
            </w:pPr>
            <w:r>
              <w:rPr>
                <w:sz w:val="14"/>
              </w:rPr>
              <w:t>Epidemiología*</w:t>
            </w:r>
          </w:p>
          <w:p>
            <w:pPr>
              <w:pStyle w:val="TableParagraph"/>
              <w:numPr>
                <w:ilvl w:val="0"/>
                <w:numId w:val="15"/>
              </w:numPr>
              <w:tabs>
                <w:tab w:pos="358" w:val="left" w:leader="none"/>
              </w:tabs>
              <w:spacing w:line="240" w:lineRule="auto" w:before="0" w:after="0"/>
              <w:ind w:left="357" w:right="0" w:hanging="360"/>
              <w:jc w:val="left"/>
              <w:rPr>
                <w:sz w:val="14"/>
              </w:rPr>
            </w:pPr>
            <w:r>
              <w:rPr>
                <w:sz w:val="14"/>
              </w:rPr>
              <w:t>Inmunología*</w:t>
            </w:r>
          </w:p>
          <w:p>
            <w:pPr>
              <w:pStyle w:val="TableParagraph"/>
              <w:numPr>
                <w:ilvl w:val="0"/>
                <w:numId w:val="15"/>
              </w:numPr>
              <w:tabs>
                <w:tab w:pos="358" w:val="left" w:leader="none"/>
              </w:tabs>
              <w:spacing w:line="240" w:lineRule="auto" w:before="0" w:after="0"/>
              <w:ind w:left="357" w:right="0" w:hanging="360"/>
              <w:jc w:val="left"/>
              <w:rPr>
                <w:sz w:val="14"/>
              </w:rPr>
            </w:pPr>
            <w:r>
              <w:rPr>
                <w:sz w:val="14"/>
              </w:rPr>
              <w:t>Economía de la</w:t>
            </w:r>
            <w:r>
              <w:rPr>
                <w:spacing w:val="-10"/>
                <w:sz w:val="14"/>
              </w:rPr>
              <w:t> </w:t>
            </w:r>
            <w:r>
              <w:rPr>
                <w:sz w:val="14"/>
              </w:rPr>
              <w:t>salud*</w:t>
            </w:r>
          </w:p>
          <w:p>
            <w:pPr>
              <w:pStyle w:val="TableParagraph"/>
              <w:numPr>
                <w:ilvl w:val="0"/>
                <w:numId w:val="15"/>
              </w:numPr>
              <w:tabs>
                <w:tab w:pos="358" w:val="left" w:leader="none"/>
              </w:tabs>
              <w:spacing w:line="240" w:lineRule="auto" w:before="0" w:after="0"/>
              <w:ind w:left="357" w:right="0" w:hanging="360"/>
              <w:jc w:val="left"/>
              <w:rPr>
                <w:sz w:val="14"/>
              </w:rPr>
            </w:pPr>
            <w:r>
              <w:rPr>
                <w:sz w:val="14"/>
              </w:rPr>
              <w:t>Enfermería en salud</w:t>
            </w:r>
            <w:r>
              <w:rPr>
                <w:spacing w:val="-11"/>
                <w:sz w:val="14"/>
              </w:rPr>
              <w:t> </w:t>
            </w:r>
            <w:r>
              <w:rPr>
                <w:sz w:val="14"/>
              </w:rPr>
              <w:t>escolar*</w:t>
            </w:r>
          </w:p>
          <w:p>
            <w:pPr>
              <w:pStyle w:val="TableParagraph"/>
              <w:numPr>
                <w:ilvl w:val="0"/>
                <w:numId w:val="15"/>
              </w:numPr>
              <w:tabs>
                <w:tab w:pos="358" w:val="left" w:leader="none"/>
              </w:tabs>
              <w:spacing w:line="240" w:lineRule="auto" w:before="0" w:after="0"/>
              <w:ind w:left="357" w:right="0" w:hanging="360"/>
              <w:jc w:val="left"/>
              <w:rPr>
                <w:sz w:val="14"/>
              </w:rPr>
            </w:pPr>
            <w:r>
              <w:rPr>
                <w:sz w:val="14"/>
              </w:rPr>
              <w:t>Educación para la</w:t>
            </w:r>
            <w:r>
              <w:rPr>
                <w:spacing w:val="-10"/>
                <w:sz w:val="14"/>
              </w:rPr>
              <w:t> </w:t>
            </w:r>
            <w:r>
              <w:rPr>
                <w:sz w:val="14"/>
              </w:rPr>
              <w:t>salud*</w:t>
            </w:r>
          </w:p>
          <w:p>
            <w:pPr>
              <w:pStyle w:val="TableParagraph"/>
              <w:numPr>
                <w:ilvl w:val="0"/>
                <w:numId w:val="15"/>
              </w:numPr>
              <w:tabs>
                <w:tab w:pos="358" w:val="left" w:leader="none"/>
              </w:tabs>
              <w:spacing w:line="240" w:lineRule="auto" w:before="0" w:after="0"/>
              <w:ind w:left="357" w:right="0" w:hanging="360"/>
              <w:jc w:val="left"/>
              <w:rPr>
                <w:sz w:val="14"/>
              </w:rPr>
            </w:pPr>
            <w:r>
              <w:rPr>
                <w:sz w:val="14"/>
              </w:rPr>
              <w:t>Atención primaria de</w:t>
            </w:r>
            <w:r>
              <w:rPr>
                <w:spacing w:val="-11"/>
                <w:sz w:val="14"/>
              </w:rPr>
              <w:t> </w:t>
            </w:r>
            <w:r>
              <w:rPr>
                <w:sz w:val="14"/>
              </w:rPr>
              <w:t>salud*</w:t>
            </w:r>
          </w:p>
          <w:p>
            <w:pPr>
              <w:pStyle w:val="TableParagraph"/>
              <w:rPr>
                <w:b/>
                <w:sz w:val="14"/>
              </w:rPr>
            </w:pPr>
          </w:p>
          <w:p>
            <w:pPr>
              <w:pStyle w:val="TableParagraph"/>
              <w:spacing w:before="117"/>
              <w:ind w:left="-3"/>
              <w:rPr>
                <w:b/>
                <w:sz w:val="14"/>
              </w:rPr>
            </w:pPr>
            <w:r>
              <w:rPr>
                <w:b/>
                <w:sz w:val="14"/>
              </w:rPr>
              <w:t>Créditos obligatorios: 47</w:t>
            </w:r>
          </w:p>
        </w:tc>
      </w:tr>
      <w:tr>
        <w:trPr>
          <w:trHeight w:val="3089" w:hRule="exact"/>
        </w:trPr>
        <w:tc>
          <w:tcPr>
            <w:tcW w:w="568" w:type="dxa"/>
            <w:tcBorders>
              <w:left w:val="nil"/>
              <w:right w:val="nil"/>
            </w:tcBorders>
          </w:tcPr>
          <w:p>
            <w:pPr/>
          </w:p>
        </w:tc>
        <w:tc>
          <w:tcPr>
            <w:tcW w:w="2731" w:type="dxa"/>
            <w:tcBorders>
              <w:left w:val="nil"/>
              <w:right w:val="nil"/>
            </w:tcBorders>
          </w:tcPr>
          <w:p>
            <w:pPr/>
          </w:p>
        </w:tc>
        <w:tc>
          <w:tcPr>
            <w:tcW w:w="543" w:type="dxa"/>
            <w:tcBorders>
              <w:left w:val="nil"/>
              <w:right w:val="nil"/>
            </w:tcBorders>
            <w:textDirection w:val="btLr"/>
          </w:tcPr>
          <w:p>
            <w:pPr>
              <w:pStyle w:val="TableParagraph"/>
              <w:spacing w:before="6"/>
              <w:rPr>
                <w:b/>
                <w:sz w:val="14"/>
              </w:rPr>
            </w:pPr>
          </w:p>
          <w:p>
            <w:pPr>
              <w:pStyle w:val="TableParagraph"/>
              <w:ind w:left="566"/>
              <w:rPr>
                <w:b/>
                <w:sz w:val="14"/>
              </w:rPr>
            </w:pPr>
            <w:r>
              <w:rPr>
                <w:b/>
                <w:spacing w:val="-1"/>
                <w:w w:val="99"/>
                <w:sz w:val="14"/>
              </w:rPr>
              <w:t>M</w:t>
            </w:r>
            <w:r>
              <w:rPr>
                <w:b/>
                <w:spacing w:val="-1"/>
                <w:w w:val="99"/>
                <w:sz w:val="14"/>
              </w:rPr>
              <w:t>e</w:t>
            </w:r>
            <w:r>
              <w:rPr>
                <w:b/>
                <w:spacing w:val="1"/>
                <w:w w:val="99"/>
                <w:sz w:val="14"/>
              </w:rPr>
              <w:t>to</w:t>
            </w:r>
            <w:r>
              <w:rPr>
                <w:b/>
                <w:spacing w:val="-2"/>
                <w:w w:val="99"/>
                <w:sz w:val="14"/>
              </w:rPr>
              <w:t>d</w:t>
            </w:r>
            <w:r>
              <w:rPr>
                <w:b/>
                <w:spacing w:val="1"/>
                <w:w w:val="99"/>
                <w:sz w:val="14"/>
              </w:rPr>
              <w:t>o</w:t>
            </w:r>
            <w:r>
              <w:rPr>
                <w:b/>
                <w:w w:val="99"/>
                <w:sz w:val="14"/>
              </w:rPr>
              <w:t>l</w:t>
            </w:r>
            <w:r>
              <w:rPr>
                <w:b/>
                <w:spacing w:val="1"/>
                <w:w w:val="99"/>
                <w:sz w:val="14"/>
              </w:rPr>
              <w:t>o</w:t>
            </w:r>
            <w:r>
              <w:rPr>
                <w:b/>
                <w:spacing w:val="-2"/>
                <w:w w:val="99"/>
                <w:sz w:val="14"/>
              </w:rPr>
              <w:t>g</w:t>
            </w:r>
            <w:r>
              <w:rPr>
                <w:b/>
                <w:spacing w:val="1"/>
                <w:w w:val="99"/>
                <w:sz w:val="14"/>
              </w:rPr>
              <w:t>í</w:t>
            </w:r>
            <w:r>
              <w:rPr>
                <w:b/>
                <w:w w:val="99"/>
                <w:sz w:val="14"/>
              </w:rPr>
              <w:t>a</w:t>
            </w:r>
            <w:r>
              <w:rPr>
                <w:b/>
                <w:spacing w:val="-1"/>
                <w:sz w:val="14"/>
              </w:rPr>
              <w:t> </w:t>
            </w:r>
            <w:r>
              <w:rPr>
                <w:b/>
                <w:w w:val="99"/>
                <w:sz w:val="14"/>
              </w:rPr>
              <w:t>y</w:t>
            </w:r>
            <w:r>
              <w:rPr>
                <w:b/>
                <w:spacing w:val="-2"/>
                <w:sz w:val="14"/>
              </w:rPr>
              <w:t> </w:t>
            </w:r>
            <w:r>
              <w:rPr>
                <w:b/>
                <w:spacing w:val="2"/>
                <w:w w:val="99"/>
                <w:sz w:val="14"/>
              </w:rPr>
              <w:t>C</w:t>
            </w:r>
            <w:r>
              <w:rPr>
                <w:b/>
                <w:spacing w:val="-2"/>
                <w:w w:val="99"/>
                <w:sz w:val="14"/>
              </w:rPr>
              <w:t>o</w:t>
            </w:r>
            <w:r>
              <w:rPr>
                <w:b/>
                <w:spacing w:val="3"/>
                <w:w w:val="99"/>
                <w:sz w:val="14"/>
              </w:rPr>
              <w:t>m</w:t>
            </w:r>
            <w:r>
              <w:rPr>
                <w:b/>
                <w:spacing w:val="-2"/>
                <w:w w:val="99"/>
                <w:sz w:val="14"/>
              </w:rPr>
              <w:t>un</w:t>
            </w:r>
            <w:r>
              <w:rPr>
                <w:b/>
                <w:spacing w:val="1"/>
                <w:w w:val="99"/>
                <w:sz w:val="14"/>
              </w:rPr>
              <w:t>i</w:t>
            </w:r>
            <w:r>
              <w:rPr>
                <w:b/>
                <w:spacing w:val="-1"/>
                <w:w w:val="99"/>
                <w:sz w:val="14"/>
              </w:rPr>
              <w:t>c</w:t>
            </w:r>
            <w:r>
              <w:rPr>
                <w:b/>
                <w:spacing w:val="1"/>
                <w:w w:val="99"/>
                <w:sz w:val="14"/>
              </w:rPr>
              <w:t>a</w:t>
            </w:r>
            <w:r>
              <w:rPr>
                <w:b/>
                <w:spacing w:val="-1"/>
                <w:w w:val="99"/>
                <w:sz w:val="14"/>
              </w:rPr>
              <w:t>c</w:t>
            </w:r>
            <w:r>
              <w:rPr>
                <w:b/>
                <w:spacing w:val="1"/>
                <w:w w:val="99"/>
                <w:sz w:val="14"/>
              </w:rPr>
              <w:t>i</w:t>
            </w:r>
            <w:r>
              <w:rPr>
                <w:b/>
                <w:spacing w:val="-2"/>
                <w:w w:val="99"/>
                <w:sz w:val="14"/>
              </w:rPr>
              <w:t>ó</w:t>
            </w:r>
            <w:r>
              <w:rPr>
                <w:b/>
                <w:w w:val="99"/>
                <w:sz w:val="14"/>
              </w:rPr>
              <w:t>n</w:t>
            </w:r>
          </w:p>
        </w:tc>
        <w:tc>
          <w:tcPr>
            <w:tcW w:w="2500" w:type="dxa"/>
            <w:tcBorders>
              <w:left w:val="nil"/>
              <w:right w:val="nil"/>
            </w:tcBorders>
          </w:tcPr>
          <w:p>
            <w:pPr>
              <w:pStyle w:val="TableParagraph"/>
              <w:spacing w:before="3"/>
              <w:rPr>
                <w:b/>
                <w:sz w:val="19"/>
              </w:rPr>
            </w:pPr>
          </w:p>
          <w:p>
            <w:pPr>
              <w:pStyle w:val="TableParagraph"/>
              <w:numPr>
                <w:ilvl w:val="0"/>
                <w:numId w:val="16"/>
              </w:numPr>
              <w:tabs>
                <w:tab w:pos="577" w:val="left" w:leader="none"/>
                <w:tab w:pos="578" w:val="left" w:leader="none"/>
              </w:tabs>
              <w:spacing w:line="240" w:lineRule="auto" w:before="0" w:after="0"/>
              <w:ind w:left="577" w:right="201" w:hanging="360"/>
              <w:jc w:val="left"/>
              <w:rPr>
                <w:sz w:val="14"/>
              </w:rPr>
            </w:pPr>
            <w:r>
              <w:rPr>
                <w:sz w:val="14"/>
              </w:rPr>
              <w:t>Métodos y técnicas de investigación en</w:t>
            </w:r>
            <w:r>
              <w:rPr>
                <w:spacing w:val="-8"/>
                <w:sz w:val="14"/>
              </w:rPr>
              <w:t> </w:t>
            </w:r>
            <w:r>
              <w:rPr>
                <w:sz w:val="14"/>
              </w:rPr>
              <w:t>enfermería</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Método</w:t>
            </w:r>
            <w:r>
              <w:rPr>
                <w:spacing w:val="-8"/>
                <w:sz w:val="14"/>
              </w:rPr>
              <w:t> </w:t>
            </w:r>
            <w:r>
              <w:rPr>
                <w:sz w:val="14"/>
              </w:rPr>
              <w:t>científico</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Seminario de</w:t>
            </w:r>
            <w:r>
              <w:rPr>
                <w:spacing w:val="-8"/>
                <w:sz w:val="14"/>
              </w:rPr>
              <w:t> </w:t>
            </w:r>
            <w:r>
              <w:rPr>
                <w:sz w:val="14"/>
              </w:rPr>
              <w:t>tesis</w:t>
            </w:r>
          </w:p>
          <w:p>
            <w:pPr>
              <w:pStyle w:val="TableParagraph"/>
              <w:numPr>
                <w:ilvl w:val="0"/>
                <w:numId w:val="16"/>
              </w:numPr>
              <w:tabs>
                <w:tab w:pos="577" w:val="left" w:leader="none"/>
                <w:tab w:pos="578" w:val="left" w:leader="none"/>
              </w:tabs>
              <w:spacing w:line="240" w:lineRule="auto" w:before="0" w:after="0"/>
              <w:ind w:left="577" w:right="250" w:hanging="360"/>
              <w:jc w:val="left"/>
              <w:rPr>
                <w:sz w:val="14"/>
              </w:rPr>
            </w:pPr>
            <w:r>
              <w:rPr>
                <w:sz w:val="14"/>
              </w:rPr>
              <w:t>Comunicación y</w:t>
            </w:r>
            <w:r>
              <w:rPr>
                <w:spacing w:val="-10"/>
                <w:sz w:val="14"/>
              </w:rPr>
              <w:t> </w:t>
            </w:r>
            <w:r>
              <w:rPr>
                <w:sz w:val="14"/>
              </w:rPr>
              <w:t>relaciones humanas</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Expresión oral y</w:t>
            </w:r>
            <w:r>
              <w:rPr>
                <w:spacing w:val="-8"/>
                <w:sz w:val="14"/>
              </w:rPr>
              <w:t> </w:t>
            </w:r>
            <w:r>
              <w:rPr>
                <w:sz w:val="14"/>
              </w:rPr>
              <w:t>escrita</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Didáctica</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Inglés</w:t>
            </w:r>
            <w:r>
              <w:rPr>
                <w:spacing w:val="-3"/>
                <w:sz w:val="14"/>
              </w:rPr>
              <w:t> </w:t>
            </w:r>
            <w:r>
              <w:rPr>
                <w:sz w:val="14"/>
              </w:rPr>
              <w:t>I</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Inglés</w:t>
            </w:r>
            <w:r>
              <w:rPr>
                <w:spacing w:val="-3"/>
                <w:sz w:val="14"/>
              </w:rPr>
              <w:t> </w:t>
            </w:r>
            <w:r>
              <w:rPr>
                <w:sz w:val="14"/>
              </w:rPr>
              <w:t>II</w:t>
            </w:r>
          </w:p>
          <w:p>
            <w:pPr>
              <w:pStyle w:val="TableParagraph"/>
              <w:numPr>
                <w:ilvl w:val="0"/>
                <w:numId w:val="16"/>
              </w:numPr>
              <w:tabs>
                <w:tab w:pos="577" w:val="left" w:leader="none"/>
                <w:tab w:pos="578" w:val="left" w:leader="none"/>
              </w:tabs>
              <w:spacing w:line="240" w:lineRule="auto" w:before="0" w:after="0"/>
              <w:ind w:left="577" w:right="0" w:hanging="360"/>
              <w:jc w:val="left"/>
              <w:rPr>
                <w:sz w:val="14"/>
              </w:rPr>
            </w:pPr>
            <w:r>
              <w:rPr>
                <w:sz w:val="14"/>
              </w:rPr>
              <w:t>Inglés</w:t>
            </w:r>
            <w:r>
              <w:rPr>
                <w:spacing w:val="-4"/>
                <w:sz w:val="14"/>
              </w:rPr>
              <w:t> </w:t>
            </w:r>
            <w:r>
              <w:rPr>
                <w:sz w:val="14"/>
              </w:rPr>
              <w:t>III</w:t>
            </w:r>
          </w:p>
          <w:p>
            <w:pPr>
              <w:pStyle w:val="TableParagraph"/>
              <w:numPr>
                <w:ilvl w:val="0"/>
                <w:numId w:val="16"/>
              </w:numPr>
              <w:tabs>
                <w:tab w:pos="578" w:val="left" w:leader="none"/>
              </w:tabs>
              <w:spacing w:line="240" w:lineRule="auto" w:before="0" w:after="0"/>
              <w:ind w:left="577" w:right="0" w:hanging="360"/>
              <w:jc w:val="left"/>
              <w:rPr>
                <w:sz w:val="14"/>
              </w:rPr>
            </w:pPr>
            <w:r>
              <w:rPr>
                <w:sz w:val="14"/>
              </w:rPr>
              <w:t>Computación</w:t>
            </w:r>
          </w:p>
          <w:p>
            <w:pPr>
              <w:pStyle w:val="TableParagraph"/>
              <w:rPr>
                <w:b/>
                <w:sz w:val="14"/>
              </w:rPr>
            </w:pPr>
          </w:p>
          <w:p>
            <w:pPr>
              <w:pStyle w:val="TableParagraph"/>
              <w:rPr>
                <w:b/>
                <w:sz w:val="14"/>
              </w:rPr>
            </w:pPr>
          </w:p>
          <w:p>
            <w:pPr>
              <w:pStyle w:val="TableParagraph"/>
              <w:spacing w:before="6"/>
              <w:rPr>
                <w:b/>
                <w:sz w:val="15"/>
              </w:rPr>
            </w:pPr>
          </w:p>
          <w:p>
            <w:pPr>
              <w:pStyle w:val="TableParagraph"/>
              <w:spacing w:before="1"/>
              <w:ind w:left="217"/>
              <w:rPr>
                <w:b/>
                <w:sz w:val="14"/>
              </w:rPr>
            </w:pPr>
            <w:r>
              <w:rPr>
                <w:b/>
                <w:sz w:val="14"/>
              </w:rPr>
              <w:t>Créditos: 72</w:t>
            </w:r>
          </w:p>
        </w:tc>
        <w:tc>
          <w:tcPr>
            <w:tcW w:w="578" w:type="dxa"/>
            <w:tcBorders>
              <w:left w:val="nil"/>
              <w:right w:val="nil"/>
            </w:tcBorders>
            <w:textDirection w:val="btLr"/>
          </w:tcPr>
          <w:p>
            <w:pPr>
              <w:pStyle w:val="TableParagraph"/>
              <w:rPr>
                <w:b/>
                <w:sz w:val="14"/>
              </w:rPr>
            </w:pPr>
          </w:p>
          <w:p>
            <w:pPr>
              <w:pStyle w:val="TableParagraph"/>
              <w:rPr>
                <w:b/>
                <w:sz w:val="14"/>
              </w:rPr>
            </w:pPr>
          </w:p>
          <w:p>
            <w:pPr>
              <w:pStyle w:val="TableParagraph"/>
              <w:spacing w:before="89"/>
              <w:ind w:left="1074" w:right="1077"/>
              <w:jc w:val="center"/>
              <w:rPr>
                <w:b/>
                <w:sz w:val="14"/>
              </w:rPr>
            </w:pPr>
            <w:r>
              <w:rPr>
                <w:b/>
                <w:spacing w:val="-1"/>
                <w:w w:val="99"/>
                <w:sz w:val="14"/>
              </w:rPr>
              <w:t>M</w:t>
            </w:r>
            <w:r>
              <w:rPr>
                <w:b/>
                <w:spacing w:val="-1"/>
                <w:w w:val="99"/>
                <w:sz w:val="14"/>
              </w:rPr>
              <w:t>e</w:t>
            </w:r>
            <w:r>
              <w:rPr>
                <w:b/>
                <w:spacing w:val="1"/>
                <w:w w:val="99"/>
                <w:sz w:val="14"/>
              </w:rPr>
              <w:t>to</w:t>
            </w:r>
            <w:r>
              <w:rPr>
                <w:b/>
                <w:spacing w:val="-2"/>
                <w:w w:val="99"/>
                <w:sz w:val="14"/>
              </w:rPr>
              <w:t>d</w:t>
            </w:r>
            <w:r>
              <w:rPr>
                <w:b/>
                <w:spacing w:val="1"/>
                <w:w w:val="99"/>
                <w:sz w:val="14"/>
              </w:rPr>
              <w:t>o</w:t>
            </w:r>
            <w:r>
              <w:rPr>
                <w:b/>
                <w:w w:val="99"/>
                <w:sz w:val="14"/>
              </w:rPr>
              <w:t>l</w:t>
            </w:r>
            <w:r>
              <w:rPr>
                <w:b/>
                <w:spacing w:val="1"/>
                <w:w w:val="99"/>
                <w:sz w:val="14"/>
              </w:rPr>
              <w:t>o</w:t>
            </w:r>
            <w:r>
              <w:rPr>
                <w:b/>
                <w:spacing w:val="-2"/>
                <w:w w:val="99"/>
                <w:sz w:val="14"/>
              </w:rPr>
              <w:t>g</w:t>
            </w:r>
            <w:r>
              <w:rPr>
                <w:b/>
                <w:spacing w:val="1"/>
                <w:w w:val="99"/>
                <w:sz w:val="14"/>
              </w:rPr>
              <w:t>í</w:t>
            </w:r>
            <w:r>
              <w:rPr>
                <w:b/>
                <w:w w:val="99"/>
                <w:sz w:val="14"/>
              </w:rPr>
              <w:t>a</w:t>
            </w:r>
          </w:p>
        </w:tc>
        <w:tc>
          <w:tcPr>
            <w:tcW w:w="2801" w:type="dxa"/>
            <w:tcBorders>
              <w:left w:val="nil"/>
              <w:right w:val="nil"/>
            </w:tcBorders>
          </w:tcPr>
          <w:p>
            <w:pPr>
              <w:pStyle w:val="TableParagraph"/>
              <w:spacing w:before="3"/>
              <w:rPr>
                <w:b/>
                <w:sz w:val="19"/>
              </w:rPr>
            </w:pPr>
          </w:p>
          <w:p>
            <w:pPr>
              <w:pStyle w:val="TableParagraph"/>
              <w:numPr>
                <w:ilvl w:val="0"/>
                <w:numId w:val="17"/>
              </w:numPr>
              <w:tabs>
                <w:tab w:pos="758" w:val="left" w:leader="none"/>
                <w:tab w:pos="759" w:val="left" w:leader="none"/>
              </w:tabs>
              <w:spacing w:line="240" w:lineRule="auto" w:before="0" w:after="0"/>
              <w:ind w:left="758" w:right="0" w:hanging="360"/>
              <w:jc w:val="left"/>
              <w:rPr>
                <w:sz w:val="14"/>
              </w:rPr>
            </w:pPr>
            <w:r>
              <w:rPr>
                <w:sz w:val="14"/>
              </w:rPr>
              <w:t>Metodología de la</w:t>
            </w:r>
            <w:r>
              <w:rPr>
                <w:spacing w:val="-12"/>
                <w:sz w:val="14"/>
              </w:rPr>
              <w:t> </w:t>
            </w:r>
            <w:r>
              <w:rPr>
                <w:sz w:val="14"/>
              </w:rPr>
              <w:t>investigación</w:t>
            </w:r>
          </w:p>
          <w:p>
            <w:pPr>
              <w:pStyle w:val="TableParagraph"/>
              <w:numPr>
                <w:ilvl w:val="0"/>
                <w:numId w:val="17"/>
              </w:numPr>
              <w:tabs>
                <w:tab w:pos="758" w:val="left" w:leader="none"/>
                <w:tab w:pos="759" w:val="left" w:leader="none"/>
              </w:tabs>
              <w:spacing w:line="240" w:lineRule="auto" w:before="0" w:after="0"/>
              <w:ind w:left="758" w:right="206" w:hanging="360"/>
              <w:jc w:val="left"/>
              <w:rPr>
                <w:sz w:val="14"/>
              </w:rPr>
            </w:pPr>
            <w:r>
              <w:rPr>
                <w:sz w:val="14"/>
              </w:rPr>
              <w:t>Metodología de la</w:t>
            </w:r>
            <w:r>
              <w:rPr>
                <w:spacing w:val="-12"/>
                <w:sz w:val="14"/>
              </w:rPr>
              <w:t> </w:t>
            </w:r>
            <w:r>
              <w:rPr>
                <w:sz w:val="14"/>
              </w:rPr>
              <w:t>enseñanza para el área de la</w:t>
            </w:r>
            <w:r>
              <w:rPr>
                <w:spacing w:val="-9"/>
                <w:sz w:val="14"/>
              </w:rPr>
              <w:t> </w:t>
            </w:r>
            <w:r>
              <w:rPr>
                <w:sz w:val="14"/>
              </w:rPr>
              <w:t>salud</w:t>
            </w:r>
          </w:p>
          <w:p>
            <w:pPr>
              <w:pStyle w:val="TableParagraph"/>
              <w:numPr>
                <w:ilvl w:val="0"/>
                <w:numId w:val="17"/>
              </w:numPr>
              <w:tabs>
                <w:tab w:pos="758" w:val="left" w:leader="none"/>
                <w:tab w:pos="759" w:val="left" w:leader="none"/>
              </w:tabs>
              <w:spacing w:line="240" w:lineRule="auto" w:before="0" w:after="0"/>
              <w:ind w:left="758" w:right="221" w:hanging="360"/>
              <w:jc w:val="left"/>
              <w:rPr>
                <w:sz w:val="14"/>
              </w:rPr>
            </w:pPr>
            <w:r>
              <w:rPr>
                <w:sz w:val="14"/>
              </w:rPr>
              <w:t>Investigación en el área de</w:t>
            </w:r>
            <w:r>
              <w:rPr>
                <w:spacing w:val="-9"/>
                <w:sz w:val="14"/>
              </w:rPr>
              <w:t> </w:t>
            </w:r>
            <w:r>
              <w:rPr>
                <w:sz w:val="14"/>
              </w:rPr>
              <w:t>la salud</w:t>
            </w:r>
          </w:p>
          <w:p>
            <w:pPr>
              <w:pStyle w:val="TableParagraph"/>
              <w:numPr>
                <w:ilvl w:val="0"/>
                <w:numId w:val="17"/>
              </w:numPr>
              <w:tabs>
                <w:tab w:pos="758" w:val="left" w:leader="none"/>
                <w:tab w:pos="759" w:val="left" w:leader="none"/>
              </w:tabs>
              <w:spacing w:line="240" w:lineRule="auto" w:before="0" w:after="0"/>
              <w:ind w:left="758" w:right="0" w:hanging="360"/>
              <w:jc w:val="left"/>
              <w:rPr>
                <w:sz w:val="14"/>
              </w:rPr>
            </w:pPr>
            <w:r>
              <w:rPr>
                <w:sz w:val="14"/>
              </w:rPr>
              <w:t>Seminario de</w:t>
            </w:r>
            <w:r>
              <w:rPr>
                <w:spacing w:val="-8"/>
                <w:sz w:val="14"/>
              </w:rPr>
              <w:t> </w:t>
            </w:r>
            <w:r>
              <w:rPr>
                <w:sz w:val="14"/>
              </w:rPr>
              <w:t>titulación</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7"/>
              <w:rPr>
                <w:b/>
                <w:sz w:val="13"/>
              </w:rPr>
            </w:pPr>
          </w:p>
          <w:p>
            <w:pPr>
              <w:pStyle w:val="TableParagraph"/>
              <w:ind w:left="398"/>
              <w:rPr>
                <w:b/>
                <w:sz w:val="14"/>
              </w:rPr>
            </w:pPr>
            <w:r>
              <w:rPr>
                <w:b/>
                <w:sz w:val="14"/>
              </w:rPr>
              <w:t>Créditos: 29</w:t>
            </w:r>
          </w:p>
        </w:tc>
        <w:tc>
          <w:tcPr>
            <w:tcW w:w="473" w:type="dxa"/>
            <w:tcBorders>
              <w:left w:val="nil"/>
              <w:right w:val="nil"/>
            </w:tcBorders>
            <w:textDirection w:val="btLr"/>
          </w:tcPr>
          <w:p>
            <w:pPr>
              <w:pStyle w:val="TableParagraph"/>
              <w:rPr>
                <w:b/>
                <w:sz w:val="14"/>
              </w:rPr>
            </w:pPr>
          </w:p>
          <w:p>
            <w:pPr>
              <w:pStyle w:val="TableParagraph"/>
              <w:spacing w:before="7"/>
              <w:rPr>
                <w:b/>
                <w:sz w:val="13"/>
              </w:rPr>
            </w:pPr>
          </w:p>
          <w:p>
            <w:pPr>
              <w:pStyle w:val="TableParagraph"/>
              <w:ind w:left="1074" w:right="1079"/>
              <w:jc w:val="center"/>
              <w:rPr>
                <w:b/>
                <w:sz w:val="14"/>
              </w:rPr>
            </w:pPr>
            <w:r>
              <w:rPr>
                <w:b/>
                <w:w w:val="99"/>
                <w:sz w:val="14"/>
              </w:rPr>
              <w:t>I</w:t>
            </w:r>
            <w:r>
              <w:rPr>
                <w:b/>
                <w:spacing w:val="-2"/>
                <w:w w:val="99"/>
                <w:sz w:val="14"/>
              </w:rPr>
              <w:t>n</w:t>
            </w:r>
            <w:r>
              <w:rPr>
                <w:b/>
                <w:spacing w:val="1"/>
                <w:w w:val="99"/>
                <w:sz w:val="14"/>
              </w:rPr>
              <w:t>v</w:t>
            </w:r>
            <w:r>
              <w:rPr>
                <w:b/>
                <w:spacing w:val="-1"/>
                <w:w w:val="99"/>
                <w:sz w:val="14"/>
              </w:rPr>
              <w:t>e</w:t>
            </w:r>
            <w:r>
              <w:rPr>
                <w:b/>
                <w:spacing w:val="1"/>
                <w:w w:val="99"/>
                <w:sz w:val="14"/>
              </w:rPr>
              <w:t>s</w:t>
            </w:r>
            <w:r>
              <w:rPr>
                <w:b/>
                <w:spacing w:val="-1"/>
                <w:w w:val="99"/>
                <w:sz w:val="14"/>
              </w:rPr>
              <w:t>t</w:t>
            </w:r>
            <w:r>
              <w:rPr>
                <w:b/>
                <w:w w:val="99"/>
                <w:sz w:val="14"/>
              </w:rPr>
              <w:t>i</w:t>
            </w:r>
            <w:r>
              <w:rPr>
                <w:b/>
                <w:spacing w:val="1"/>
                <w:w w:val="99"/>
                <w:sz w:val="14"/>
              </w:rPr>
              <w:t>g</w:t>
            </w:r>
            <w:r>
              <w:rPr>
                <w:b/>
                <w:spacing w:val="-1"/>
                <w:w w:val="99"/>
                <w:sz w:val="14"/>
              </w:rPr>
              <w:t>a</w:t>
            </w:r>
            <w:r>
              <w:rPr>
                <w:b/>
                <w:spacing w:val="1"/>
                <w:w w:val="99"/>
                <w:sz w:val="14"/>
              </w:rPr>
              <w:t>c</w:t>
            </w:r>
            <w:r>
              <w:rPr>
                <w:b/>
                <w:w w:val="99"/>
                <w:sz w:val="14"/>
              </w:rPr>
              <w:t>i</w:t>
            </w:r>
            <w:r>
              <w:rPr>
                <w:b/>
                <w:spacing w:val="1"/>
                <w:w w:val="99"/>
                <w:sz w:val="14"/>
              </w:rPr>
              <w:t>ó</w:t>
            </w:r>
            <w:r>
              <w:rPr>
                <w:b/>
                <w:w w:val="99"/>
                <w:sz w:val="14"/>
              </w:rPr>
              <w:t>n</w:t>
            </w:r>
          </w:p>
        </w:tc>
        <w:tc>
          <w:tcPr>
            <w:tcW w:w="2972" w:type="dxa"/>
            <w:tcBorders>
              <w:left w:val="nil"/>
              <w:right w:val="nil"/>
            </w:tcBorders>
          </w:tcPr>
          <w:p>
            <w:pPr>
              <w:pStyle w:val="TableParagraph"/>
              <w:spacing w:before="3"/>
              <w:rPr>
                <w:b/>
                <w:sz w:val="19"/>
              </w:rPr>
            </w:pPr>
          </w:p>
          <w:p>
            <w:pPr>
              <w:pStyle w:val="TableParagraph"/>
              <w:numPr>
                <w:ilvl w:val="0"/>
                <w:numId w:val="18"/>
              </w:numPr>
              <w:tabs>
                <w:tab w:pos="744" w:val="left" w:leader="none"/>
                <w:tab w:pos="745" w:val="left" w:leader="none"/>
              </w:tabs>
              <w:spacing w:line="240" w:lineRule="auto" w:before="0" w:after="0"/>
              <w:ind w:left="744" w:right="732" w:hanging="360"/>
              <w:jc w:val="left"/>
              <w:rPr>
                <w:sz w:val="14"/>
              </w:rPr>
            </w:pPr>
            <w:r>
              <w:rPr>
                <w:sz w:val="14"/>
              </w:rPr>
              <w:t>Investigación aplicada</w:t>
            </w:r>
            <w:r>
              <w:rPr>
                <w:spacing w:val="-7"/>
                <w:sz w:val="14"/>
              </w:rPr>
              <w:t> </w:t>
            </w:r>
            <w:r>
              <w:rPr>
                <w:sz w:val="14"/>
              </w:rPr>
              <w:t>a enfermería</w:t>
            </w:r>
          </w:p>
          <w:p>
            <w:pPr>
              <w:pStyle w:val="TableParagraph"/>
              <w:numPr>
                <w:ilvl w:val="0"/>
                <w:numId w:val="18"/>
              </w:numPr>
              <w:tabs>
                <w:tab w:pos="744" w:val="left" w:leader="none"/>
                <w:tab w:pos="745" w:val="left" w:leader="none"/>
              </w:tabs>
              <w:spacing w:line="240" w:lineRule="auto" w:before="0" w:after="0"/>
              <w:ind w:left="744" w:right="0" w:hanging="360"/>
              <w:jc w:val="left"/>
              <w:rPr>
                <w:sz w:val="14"/>
              </w:rPr>
            </w:pPr>
            <w:r>
              <w:rPr>
                <w:sz w:val="14"/>
              </w:rPr>
              <w:t>Seminario de</w:t>
            </w:r>
            <w:r>
              <w:rPr>
                <w:spacing w:val="-10"/>
                <w:sz w:val="14"/>
              </w:rPr>
              <w:t> </w:t>
            </w:r>
            <w:r>
              <w:rPr>
                <w:sz w:val="14"/>
              </w:rPr>
              <w:t>investigación</w:t>
            </w:r>
          </w:p>
          <w:p>
            <w:pPr>
              <w:pStyle w:val="TableParagraph"/>
              <w:numPr>
                <w:ilvl w:val="0"/>
                <w:numId w:val="18"/>
              </w:numPr>
              <w:tabs>
                <w:tab w:pos="744" w:val="left" w:leader="none"/>
                <w:tab w:pos="745" w:val="left" w:leader="none"/>
              </w:tabs>
              <w:spacing w:line="240" w:lineRule="auto" w:before="0" w:after="0"/>
              <w:ind w:left="744" w:right="0" w:hanging="360"/>
              <w:jc w:val="left"/>
              <w:rPr>
                <w:sz w:val="14"/>
              </w:rPr>
            </w:pPr>
            <w:r>
              <w:rPr>
                <w:sz w:val="14"/>
              </w:rPr>
              <w:t>Bioestadística</w:t>
            </w:r>
          </w:p>
          <w:p>
            <w:pPr>
              <w:pStyle w:val="TableParagraph"/>
              <w:numPr>
                <w:ilvl w:val="0"/>
                <w:numId w:val="18"/>
              </w:numPr>
              <w:tabs>
                <w:tab w:pos="744" w:val="left" w:leader="none"/>
                <w:tab w:pos="745" w:val="left" w:leader="none"/>
              </w:tabs>
              <w:spacing w:line="240" w:lineRule="auto" w:before="0" w:after="0"/>
              <w:ind w:left="744" w:right="725" w:hanging="360"/>
              <w:jc w:val="left"/>
              <w:rPr>
                <w:sz w:val="14"/>
              </w:rPr>
            </w:pPr>
            <w:r>
              <w:rPr>
                <w:sz w:val="14"/>
              </w:rPr>
              <w:t>Computación aplicada</w:t>
            </w:r>
            <w:r>
              <w:rPr>
                <w:spacing w:val="-8"/>
                <w:sz w:val="14"/>
              </w:rPr>
              <w:t> </w:t>
            </w:r>
            <w:r>
              <w:rPr>
                <w:sz w:val="14"/>
              </w:rPr>
              <w:t>a enfermería</w:t>
            </w:r>
          </w:p>
          <w:p>
            <w:pPr>
              <w:pStyle w:val="TableParagraph"/>
              <w:numPr>
                <w:ilvl w:val="0"/>
                <w:numId w:val="18"/>
              </w:numPr>
              <w:tabs>
                <w:tab w:pos="744" w:val="left" w:leader="none"/>
                <w:tab w:pos="745" w:val="left" w:leader="none"/>
              </w:tabs>
              <w:spacing w:line="240" w:lineRule="auto" w:before="0" w:after="0"/>
              <w:ind w:left="744" w:right="164" w:hanging="360"/>
              <w:jc w:val="left"/>
              <w:rPr>
                <w:sz w:val="14"/>
              </w:rPr>
            </w:pPr>
            <w:r>
              <w:rPr>
                <w:sz w:val="14"/>
              </w:rPr>
              <w:t>Eventos académicos científicos</w:t>
            </w:r>
            <w:r>
              <w:rPr>
                <w:spacing w:val="-11"/>
                <w:sz w:val="14"/>
              </w:rPr>
              <w:t> </w:t>
            </w:r>
            <w:r>
              <w:rPr>
                <w:sz w:val="14"/>
              </w:rPr>
              <w:t>y culturales*</w:t>
            </w:r>
          </w:p>
          <w:p>
            <w:pPr>
              <w:pStyle w:val="TableParagraph"/>
              <w:numPr>
                <w:ilvl w:val="0"/>
                <w:numId w:val="18"/>
              </w:numPr>
              <w:tabs>
                <w:tab w:pos="744" w:val="left" w:leader="none"/>
                <w:tab w:pos="745" w:val="left" w:leader="none"/>
              </w:tabs>
              <w:spacing w:line="240" w:lineRule="auto" w:before="0" w:after="0"/>
              <w:ind w:left="744" w:right="398" w:hanging="360"/>
              <w:jc w:val="left"/>
              <w:rPr>
                <w:sz w:val="14"/>
              </w:rPr>
            </w:pPr>
            <w:r>
              <w:rPr>
                <w:sz w:val="14"/>
              </w:rPr>
              <w:t>Innovaciones en el área de</w:t>
            </w:r>
            <w:r>
              <w:rPr>
                <w:spacing w:val="-12"/>
                <w:sz w:val="14"/>
              </w:rPr>
              <w:t> </w:t>
            </w:r>
            <w:r>
              <w:rPr>
                <w:sz w:val="14"/>
              </w:rPr>
              <w:t>la salud*</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9"/>
              </w:rPr>
            </w:pPr>
          </w:p>
          <w:p>
            <w:pPr>
              <w:pStyle w:val="TableParagraph"/>
              <w:ind w:left="383"/>
              <w:rPr>
                <w:b/>
                <w:sz w:val="14"/>
              </w:rPr>
            </w:pPr>
            <w:r>
              <w:rPr>
                <w:b/>
                <w:sz w:val="14"/>
              </w:rPr>
              <w:t>Créditos obligatorios: 14</w:t>
            </w:r>
          </w:p>
        </w:tc>
      </w:tr>
    </w:tbl>
    <w:p>
      <w:pPr>
        <w:spacing w:after="0"/>
        <w:rPr>
          <w:sz w:val="14"/>
        </w:rPr>
        <w:sectPr>
          <w:pgSz w:w="15840" w:h="12240" w:orient="landscape"/>
          <w:pgMar w:header="708" w:footer="1011" w:top="2120" w:bottom="1200" w:left="1180" w:right="1260"/>
        </w:sectPr>
      </w:pPr>
    </w:p>
    <w:p>
      <w:pPr>
        <w:pStyle w:val="BodyText"/>
        <w:spacing w:before="6"/>
        <w:rPr>
          <w:b/>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5"/>
        <w:gridCol w:w="2214"/>
        <w:gridCol w:w="4420"/>
        <w:gridCol w:w="4859"/>
      </w:tblGrid>
      <w:tr>
        <w:trPr>
          <w:trHeight w:val="290" w:hRule="exact"/>
        </w:trPr>
        <w:tc>
          <w:tcPr>
            <w:tcW w:w="1715" w:type="dxa"/>
            <w:tcBorders>
              <w:left w:val="nil"/>
              <w:right w:val="nil"/>
            </w:tcBorders>
          </w:tcPr>
          <w:p>
            <w:pPr>
              <w:pStyle w:val="TableParagraph"/>
              <w:spacing w:before="56"/>
              <w:ind w:left="905"/>
              <w:rPr>
                <w:b/>
                <w:sz w:val="14"/>
              </w:rPr>
            </w:pPr>
            <w:r>
              <w:rPr>
                <w:b/>
                <w:sz w:val="14"/>
              </w:rPr>
              <w:t>1982</w:t>
            </w:r>
          </w:p>
        </w:tc>
        <w:tc>
          <w:tcPr>
            <w:tcW w:w="2214" w:type="dxa"/>
            <w:tcBorders>
              <w:left w:val="nil"/>
              <w:right w:val="nil"/>
            </w:tcBorders>
          </w:tcPr>
          <w:p>
            <w:pPr>
              <w:pStyle w:val="TableParagraph"/>
              <w:spacing w:before="56"/>
              <w:ind w:left="500"/>
              <w:rPr>
                <w:b/>
                <w:sz w:val="14"/>
              </w:rPr>
            </w:pPr>
            <w:r>
              <w:rPr>
                <w:b/>
                <w:sz w:val="14"/>
              </w:rPr>
              <w:t>1992</w:t>
            </w:r>
          </w:p>
        </w:tc>
        <w:tc>
          <w:tcPr>
            <w:tcW w:w="4420" w:type="dxa"/>
            <w:tcBorders>
              <w:left w:val="nil"/>
              <w:right w:val="nil"/>
            </w:tcBorders>
          </w:tcPr>
          <w:p>
            <w:pPr>
              <w:pStyle w:val="TableParagraph"/>
              <w:spacing w:before="56"/>
              <w:ind w:left="1404"/>
              <w:rPr>
                <w:b/>
                <w:sz w:val="14"/>
              </w:rPr>
            </w:pPr>
            <w:r>
              <w:rPr>
                <w:b/>
                <w:sz w:val="14"/>
              </w:rPr>
              <w:t>2001</w:t>
            </w:r>
          </w:p>
        </w:tc>
        <w:tc>
          <w:tcPr>
            <w:tcW w:w="4859" w:type="dxa"/>
            <w:tcBorders>
              <w:left w:val="nil"/>
              <w:right w:val="nil"/>
            </w:tcBorders>
          </w:tcPr>
          <w:p>
            <w:pPr>
              <w:pStyle w:val="TableParagraph"/>
              <w:spacing w:before="56"/>
              <w:ind w:left="2019" w:right="2488"/>
              <w:jc w:val="center"/>
              <w:rPr>
                <w:b/>
                <w:sz w:val="14"/>
              </w:rPr>
            </w:pPr>
            <w:r>
              <w:rPr>
                <w:b/>
                <w:sz w:val="14"/>
              </w:rPr>
              <w:t>2004</w:t>
            </w:r>
          </w:p>
        </w:tc>
      </w:tr>
      <w:tr>
        <w:trPr>
          <w:trHeight w:val="2024" w:hRule="exact"/>
        </w:trPr>
        <w:tc>
          <w:tcPr>
            <w:tcW w:w="1715" w:type="dxa"/>
            <w:tcBorders>
              <w:left w:val="nil"/>
              <w:right w:val="nil"/>
            </w:tcBorders>
          </w:tcPr>
          <w:p>
            <w:pPr/>
          </w:p>
        </w:tc>
        <w:tc>
          <w:tcPr>
            <w:tcW w:w="2214" w:type="dxa"/>
            <w:tcBorders>
              <w:left w:val="nil"/>
              <w:right w:val="nil"/>
            </w:tcBorders>
          </w:tcPr>
          <w:p>
            <w:pPr/>
          </w:p>
        </w:tc>
        <w:tc>
          <w:tcPr>
            <w:tcW w:w="4420" w:type="dxa"/>
            <w:tcBorders>
              <w:left w:val="nil"/>
              <w:right w:val="nil"/>
            </w:tcBorders>
            <w:textDirection w:val="btLr"/>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3"/>
              </w:rPr>
            </w:pPr>
          </w:p>
          <w:p>
            <w:pPr>
              <w:pStyle w:val="TableParagraph"/>
              <w:ind w:left="523"/>
              <w:rPr>
                <w:b/>
                <w:sz w:val="14"/>
              </w:rPr>
            </w:pPr>
            <w:r>
              <w:rPr>
                <w:b/>
                <w:w w:val="99"/>
                <w:sz w:val="14"/>
              </w:rPr>
              <w:t>C</w:t>
            </w:r>
            <w:r>
              <w:rPr>
                <w:b/>
                <w:spacing w:val="-1"/>
                <w:w w:val="99"/>
                <w:sz w:val="14"/>
              </w:rPr>
              <w:t>o</w:t>
            </w:r>
            <w:r>
              <w:rPr>
                <w:b/>
                <w:w w:val="99"/>
                <w:sz w:val="14"/>
              </w:rPr>
              <w:t>m</w:t>
            </w:r>
            <w:r>
              <w:rPr>
                <w:b/>
                <w:spacing w:val="1"/>
                <w:w w:val="99"/>
                <w:sz w:val="14"/>
              </w:rPr>
              <w:t>u</w:t>
            </w:r>
            <w:r>
              <w:rPr>
                <w:b/>
                <w:spacing w:val="-2"/>
                <w:w w:val="99"/>
                <w:sz w:val="14"/>
              </w:rPr>
              <w:t>n</w:t>
            </w:r>
            <w:r>
              <w:rPr>
                <w:b/>
                <w:spacing w:val="1"/>
                <w:w w:val="99"/>
                <w:sz w:val="14"/>
              </w:rPr>
              <w:t>i</w:t>
            </w:r>
            <w:r>
              <w:rPr>
                <w:b/>
                <w:spacing w:val="-1"/>
                <w:w w:val="99"/>
                <w:sz w:val="14"/>
              </w:rPr>
              <w:t>ca</w:t>
            </w:r>
            <w:r>
              <w:rPr>
                <w:b/>
                <w:spacing w:val="1"/>
                <w:w w:val="99"/>
                <w:sz w:val="14"/>
              </w:rPr>
              <w:t>c</w:t>
            </w:r>
            <w:r>
              <w:rPr>
                <w:b/>
                <w:w w:val="99"/>
                <w:sz w:val="14"/>
              </w:rPr>
              <w:t>i</w:t>
            </w:r>
            <w:r>
              <w:rPr>
                <w:b/>
                <w:spacing w:val="1"/>
                <w:w w:val="99"/>
                <w:sz w:val="14"/>
              </w:rPr>
              <w:t>ó</w:t>
            </w:r>
            <w:r>
              <w:rPr>
                <w:b/>
                <w:w w:val="99"/>
                <w:sz w:val="14"/>
              </w:rPr>
              <w:t>n</w:t>
            </w:r>
          </w:p>
        </w:tc>
        <w:tc>
          <w:tcPr>
            <w:tcW w:w="4859" w:type="dxa"/>
            <w:tcBorders>
              <w:left w:val="nil"/>
              <w:right w:val="nil"/>
            </w:tcBorders>
          </w:tcPr>
          <w:p>
            <w:pPr>
              <w:pStyle w:val="TableParagraph"/>
              <w:numPr>
                <w:ilvl w:val="0"/>
                <w:numId w:val="19"/>
              </w:numPr>
              <w:tabs>
                <w:tab w:pos="464" w:val="left" w:leader="none"/>
                <w:tab w:pos="465" w:val="left" w:leader="none"/>
              </w:tabs>
              <w:spacing w:line="240" w:lineRule="auto" w:before="60" w:after="0"/>
              <w:ind w:left="464" w:right="0" w:hanging="360"/>
              <w:jc w:val="left"/>
              <w:rPr>
                <w:sz w:val="14"/>
              </w:rPr>
            </w:pPr>
            <w:r>
              <w:rPr>
                <w:sz w:val="14"/>
              </w:rPr>
              <w:t>Inglés</w:t>
            </w:r>
            <w:r>
              <w:rPr>
                <w:spacing w:val="-7"/>
                <w:sz w:val="14"/>
              </w:rPr>
              <w:t> </w:t>
            </w:r>
            <w:r>
              <w:rPr>
                <w:sz w:val="14"/>
              </w:rPr>
              <w:t>técnico</w:t>
            </w:r>
          </w:p>
          <w:p>
            <w:pPr>
              <w:pStyle w:val="TableParagraph"/>
              <w:numPr>
                <w:ilvl w:val="0"/>
                <w:numId w:val="19"/>
              </w:numPr>
              <w:tabs>
                <w:tab w:pos="464" w:val="left" w:leader="none"/>
                <w:tab w:pos="465" w:val="left" w:leader="none"/>
              </w:tabs>
              <w:spacing w:line="240" w:lineRule="auto" w:before="0" w:after="0"/>
              <w:ind w:left="464" w:right="3500" w:hanging="360"/>
              <w:jc w:val="left"/>
              <w:rPr>
                <w:sz w:val="14"/>
              </w:rPr>
            </w:pPr>
            <w:r>
              <w:rPr>
                <w:sz w:val="14"/>
              </w:rPr>
              <w:t>Expresión</w:t>
            </w:r>
            <w:r>
              <w:rPr>
                <w:spacing w:val="-6"/>
                <w:sz w:val="14"/>
              </w:rPr>
              <w:t> </w:t>
            </w:r>
            <w:r>
              <w:rPr>
                <w:sz w:val="14"/>
              </w:rPr>
              <w:t>oral y</w:t>
            </w:r>
            <w:r>
              <w:rPr>
                <w:spacing w:val="-4"/>
                <w:sz w:val="14"/>
              </w:rPr>
              <w:t> </w:t>
            </w:r>
            <w:r>
              <w:rPr>
                <w:sz w:val="14"/>
              </w:rPr>
              <w:t>escrita</w:t>
            </w:r>
          </w:p>
          <w:p>
            <w:pPr>
              <w:pStyle w:val="TableParagraph"/>
              <w:numPr>
                <w:ilvl w:val="0"/>
                <w:numId w:val="19"/>
              </w:numPr>
              <w:tabs>
                <w:tab w:pos="464" w:val="left" w:leader="none"/>
                <w:tab w:pos="465" w:val="left" w:leader="none"/>
              </w:tabs>
              <w:spacing w:line="240" w:lineRule="auto" w:before="0" w:after="0"/>
              <w:ind w:left="464" w:right="0" w:hanging="360"/>
              <w:jc w:val="left"/>
              <w:rPr>
                <w:sz w:val="14"/>
              </w:rPr>
            </w:pPr>
            <w:r>
              <w:rPr>
                <w:sz w:val="14"/>
              </w:rPr>
              <w:t>Computación</w:t>
            </w:r>
          </w:p>
          <w:p>
            <w:pPr>
              <w:pStyle w:val="TableParagraph"/>
              <w:numPr>
                <w:ilvl w:val="0"/>
                <w:numId w:val="19"/>
              </w:numPr>
              <w:tabs>
                <w:tab w:pos="464" w:val="left" w:leader="none"/>
                <w:tab w:pos="465" w:val="left" w:leader="none"/>
              </w:tabs>
              <w:spacing w:line="240" w:lineRule="auto" w:before="0" w:after="0"/>
              <w:ind w:left="464" w:right="3507" w:hanging="360"/>
              <w:jc w:val="left"/>
              <w:rPr>
                <w:sz w:val="14"/>
              </w:rPr>
            </w:pPr>
            <w:r>
              <w:rPr>
                <w:w w:val="95"/>
                <w:sz w:val="14"/>
              </w:rPr>
              <w:t>Comunicación </w:t>
            </w:r>
            <w:r>
              <w:rPr>
                <w:sz w:val="14"/>
              </w:rPr>
              <w:t>y relaciones humanas</w:t>
            </w:r>
          </w:p>
          <w:p>
            <w:pPr>
              <w:pStyle w:val="TableParagraph"/>
              <w:numPr>
                <w:ilvl w:val="0"/>
                <w:numId w:val="19"/>
              </w:numPr>
              <w:tabs>
                <w:tab w:pos="464" w:val="left" w:leader="none"/>
                <w:tab w:pos="465" w:val="left" w:leader="none"/>
              </w:tabs>
              <w:spacing w:line="240" w:lineRule="auto" w:before="0" w:after="0"/>
              <w:ind w:left="464" w:right="0" w:hanging="360"/>
              <w:jc w:val="left"/>
              <w:rPr>
                <w:sz w:val="14"/>
              </w:rPr>
            </w:pPr>
            <w:r>
              <w:rPr>
                <w:sz w:val="14"/>
              </w:rPr>
              <w:t>Inglés</w:t>
            </w:r>
            <w:r>
              <w:rPr>
                <w:spacing w:val="-3"/>
                <w:sz w:val="14"/>
              </w:rPr>
              <w:t> </w:t>
            </w:r>
            <w:r>
              <w:rPr>
                <w:sz w:val="14"/>
              </w:rPr>
              <w:t>I</w:t>
            </w:r>
          </w:p>
          <w:p>
            <w:pPr>
              <w:pStyle w:val="TableParagraph"/>
              <w:numPr>
                <w:ilvl w:val="0"/>
                <w:numId w:val="19"/>
              </w:numPr>
              <w:tabs>
                <w:tab w:pos="464" w:val="left" w:leader="none"/>
                <w:tab w:pos="465" w:val="left" w:leader="none"/>
              </w:tabs>
              <w:spacing w:line="240" w:lineRule="auto" w:before="0" w:after="0"/>
              <w:ind w:left="464" w:right="0" w:hanging="360"/>
              <w:jc w:val="left"/>
              <w:rPr>
                <w:sz w:val="14"/>
              </w:rPr>
            </w:pPr>
            <w:r>
              <w:rPr>
                <w:sz w:val="14"/>
              </w:rPr>
              <w:t>Inglés</w:t>
            </w:r>
            <w:r>
              <w:rPr>
                <w:spacing w:val="-3"/>
                <w:sz w:val="14"/>
              </w:rPr>
              <w:t> </w:t>
            </w:r>
            <w:r>
              <w:rPr>
                <w:sz w:val="14"/>
              </w:rPr>
              <w:t>II</w:t>
            </w:r>
          </w:p>
          <w:p>
            <w:pPr>
              <w:pStyle w:val="TableParagraph"/>
              <w:rPr>
                <w:b/>
                <w:sz w:val="14"/>
              </w:rPr>
            </w:pPr>
          </w:p>
          <w:p>
            <w:pPr>
              <w:pStyle w:val="TableParagraph"/>
              <w:spacing w:before="117"/>
              <w:ind w:left="104"/>
              <w:rPr>
                <w:b/>
                <w:sz w:val="14"/>
              </w:rPr>
            </w:pPr>
            <w:r>
              <w:rPr>
                <w:b/>
                <w:sz w:val="14"/>
              </w:rPr>
              <w:t>Créditos: 36</w:t>
            </w:r>
          </w:p>
        </w:tc>
      </w:tr>
      <w:tr>
        <w:trPr>
          <w:trHeight w:val="3629" w:hRule="exact"/>
        </w:trPr>
        <w:tc>
          <w:tcPr>
            <w:tcW w:w="1715" w:type="dxa"/>
            <w:tcBorders>
              <w:left w:val="nil"/>
              <w:right w:val="nil"/>
            </w:tcBorders>
          </w:tcPr>
          <w:p>
            <w:pPr/>
          </w:p>
        </w:tc>
        <w:tc>
          <w:tcPr>
            <w:tcW w:w="2214" w:type="dxa"/>
            <w:tcBorders>
              <w:left w:val="nil"/>
              <w:right w:val="nil"/>
            </w:tcBorders>
          </w:tcPr>
          <w:p>
            <w:pPr/>
          </w:p>
        </w:tc>
        <w:tc>
          <w:tcPr>
            <w:tcW w:w="4420" w:type="dxa"/>
            <w:tcBorders>
              <w:left w:val="nil"/>
              <w:right w:val="nil"/>
            </w:tcBorders>
            <w:textDirection w:val="btLr"/>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6"/>
              <w:rPr>
                <w:b/>
                <w:sz w:val="11"/>
              </w:rPr>
            </w:pPr>
          </w:p>
          <w:p>
            <w:pPr>
              <w:pStyle w:val="TableParagraph"/>
              <w:ind w:left="1248" w:right="1248"/>
              <w:jc w:val="center"/>
              <w:rPr>
                <w:b/>
                <w:sz w:val="14"/>
              </w:rPr>
            </w:pPr>
            <w:r>
              <w:rPr>
                <w:b/>
                <w:w w:val="99"/>
                <w:sz w:val="14"/>
              </w:rPr>
              <w:t>C</w:t>
            </w:r>
            <w:r>
              <w:rPr>
                <w:b/>
                <w:spacing w:val="-1"/>
                <w:w w:val="99"/>
                <w:sz w:val="14"/>
              </w:rPr>
              <w:t>o</w:t>
            </w:r>
            <w:r>
              <w:rPr>
                <w:b/>
                <w:w w:val="99"/>
                <w:sz w:val="14"/>
              </w:rPr>
              <w:t>m</w:t>
            </w:r>
            <w:r>
              <w:rPr>
                <w:b/>
                <w:spacing w:val="-2"/>
                <w:w w:val="99"/>
                <w:sz w:val="14"/>
              </w:rPr>
              <w:t>p</w:t>
            </w:r>
            <w:r>
              <w:rPr>
                <w:b/>
                <w:spacing w:val="1"/>
                <w:w w:val="99"/>
                <w:sz w:val="14"/>
              </w:rPr>
              <w:t>l</w:t>
            </w:r>
            <w:r>
              <w:rPr>
                <w:b/>
                <w:spacing w:val="-1"/>
                <w:w w:val="99"/>
                <w:sz w:val="14"/>
              </w:rPr>
              <w:t>e</w:t>
            </w:r>
            <w:r>
              <w:rPr>
                <w:b/>
                <w:w w:val="99"/>
                <w:sz w:val="14"/>
              </w:rPr>
              <w:t>m</w:t>
            </w:r>
            <w:r>
              <w:rPr>
                <w:b/>
                <w:spacing w:val="1"/>
                <w:w w:val="99"/>
                <w:sz w:val="14"/>
              </w:rPr>
              <w:t>e</w:t>
            </w:r>
            <w:r>
              <w:rPr>
                <w:b/>
                <w:spacing w:val="-2"/>
                <w:w w:val="99"/>
                <w:sz w:val="14"/>
              </w:rPr>
              <w:t>n</w:t>
            </w:r>
            <w:r>
              <w:rPr>
                <w:b/>
                <w:spacing w:val="1"/>
                <w:w w:val="99"/>
                <w:sz w:val="14"/>
              </w:rPr>
              <w:t>t</w:t>
            </w:r>
            <w:r>
              <w:rPr>
                <w:b/>
                <w:spacing w:val="-1"/>
                <w:w w:val="99"/>
                <w:sz w:val="14"/>
              </w:rPr>
              <w:t>a</w:t>
            </w:r>
            <w:r>
              <w:rPr>
                <w:b/>
                <w:w w:val="99"/>
                <w:sz w:val="14"/>
              </w:rPr>
              <w:t>r</w:t>
            </w:r>
            <w:r>
              <w:rPr>
                <w:b/>
                <w:w w:val="99"/>
                <w:sz w:val="14"/>
              </w:rPr>
              <w:t>ia</w:t>
            </w:r>
          </w:p>
        </w:tc>
        <w:tc>
          <w:tcPr>
            <w:tcW w:w="4859" w:type="dxa"/>
            <w:tcBorders>
              <w:left w:val="nil"/>
              <w:right w:val="nil"/>
            </w:tcBorders>
          </w:tcPr>
          <w:p>
            <w:pPr>
              <w:pStyle w:val="TableParagraph"/>
              <w:rPr>
                <w:b/>
                <w:sz w:val="19"/>
              </w:rPr>
            </w:pP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Inglés</w:t>
            </w:r>
            <w:r>
              <w:rPr>
                <w:spacing w:val="-6"/>
                <w:sz w:val="14"/>
              </w:rPr>
              <w:t> </w:t>
            </w:r>
            <w:r>
              <w:rPr>
                <w:sz w:val="14"/>
              </w:rPr>
              <w:t>C1</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Inglés</w:t>
            </w:r>
            <w:r>
              <w:rPr>
                <w:spacing w:val="-6"/>
                <w:sz w:val="14"/>
              </w:rPr>
              <w:t> </w:t>
            </w:r>
            <w:r>
              <w:rPr>
                <w:sz w:val="14"/>
              </w:rPr>
              <w:t>C2</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Legislación de la práctica de</w:t>
            </w:r>
            <w:r>
              <w:rPr>
                <w:spacing w:val="-13"/>
                <w:sz w:val="14"/>
              </w:rPr>
              <w:t> </w:t>
            </w:r>
            <w:r>
              <w:rPr>
                <w:sz w:val="14"/>
              </w:rPr>
              <w:t>enfermería</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Expresión oral y</w:t>
            </w:r>
            <w:r>
              <w:rPr>
                <w:spacing w:val="-8"/>
                <w:sz w:val="14"/>
              </w:rPr>
              <w:t> </w:t>
            </w:r>
            <w:r>
              <w:rPr>
                <w:sz w:val="14"/>
              </w:rPr>
              <w:t>escrita</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Sexualidad</w:t>
            </w:r>
            <w:r>
              <w:rPr>
                <w:spacing w:val="-10"/>
                <w:sz w:val="14"/>
              </w:rPr>
              <w:t> </w:t>
            </w:r>
            <w:r>
              <w:rPr>
                <w:sz w:val="14"/>
              </w:rPr>
              <w:t>humana</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Bioética</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Manejo de aparatos</w:t>
            </w:r>
            <w:r>
              <w:rPr>
                <w:spacing w:val="-17"/>
                <w:sz w:val="14"/>
              </w:rPr>
              <w:t> </w:t>
            </w:r>
            <w:r>
              <w:rPr>
                <w:sz w:val="14"/>
              </w:rPr>
              <w:t>electromédicos*</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Desarrollo</w:t>
            </w:r>
            <w:r>
              <w:rPr>
                <w:spacing w:val="-9"/>
                <w:sz w:val="14"/>
              </w:rPr>
              <w:t> </w:t>
            </w:r>
            <w:r>
              <w:rPr>
                <w:sz w:val="14"/>
              </w:rPr>
              <w:t>humano*</w:t>
            </w:r>
          </w:p>
          <w:p>
            <w:pPr>
              <w:pStyle w:val="TableParagraph"/>
              <w:numPr>
                <w:ilvl w:val="0"/>
                <w:numId w:val="20"/>
              </w:numPr>
              <w:tabs>
                <w:tab w:pos="548" w:val="left" w:leader="none"/>
                <w:tab w:pos="549" w:val="left" w:leader="none"/>
              </w:tabs>
              <w:spacing w:line="240" w:lineRule="auto" w:before="0" w:after="0"/>
              <w:ind w:left="548" w:right="0" w:hanging="360"/>
              <w:jc w:val="left"/>
              <w:rPr>
                <w:sz w:val="14"/>
              </w:rPr>
            </w:pPr>
            <w:r>
              <w:rPr>
                <w:sz w:val="14"/>
              </w:rPr>
              <w:t>Lengua</w:t>
            </w:r>
            <w:r>
              <w:rPr>
                <w:spacing w:val="-10"/>
                <w:sz w:val="14"/>
              </w:rPr>
              <w:t> </w:t>
            </w:r>
            <w:r>
              <w:rPr>
                <w:sz w:val="14"/>
              </w:rPr>
              <w:t>indígena*</w:t>
            </w:r>
          </w:p>
          <w:p>
            <w:pPr>
              <w:pStyle w:val="TableParagraph"/>
              <w:numPr>
                <w:ilvl w:val="0"/>
                <w:numId w:val="20"/>
              </w:numPr>
              <w:tabs>
                <w:tab w:pos="549" w:val="left" w:leader="none"/>
              </w:tabs>
              <w:spacing w:line="240" w:lineRule="auto" w:before="0" w:after="0"/>
              <w:ind w:left="548" w:right="0" w:hanging="360"/>
              <w:jc w:val="left"/>
              <w:rPr>
                <w:sz w:val="14"/>
              </w:rPr>
            </w:pPr>
            <w:r>
              <w:rPr>
                <w:sz w:val="14"/>
              </w:rPr>
              <w:t>Historia de la</w:t>
            </w:r>
            <w:r>
              <w:rPr>
                <w:spacing w:val="-9"/>
                <w:sz w:val="14"/>
              </w:rPr>
              <w:t> </w:t>
            </w:r>
            <w:r>
              <w:rPr>
                <w:sz w:val="14"/>
              </w:rPr>
              <w:t>enfermería*</w:t>
            </w:r>
          </w:p>
          <w:p>
            <w:pPr>
              <w:pStyle w:val="TableParagraph"/>
              <w:numPr>
                <w:ilvl w:val="0"/>
                <w:numId w:val="20"/>
              </w:numPr>
              <w:tabs>
                <w:tab w:pos="549" w:val="left" w:leader="none"/>
              </w:tabs>
              <w:spacing w:line="240" w:lineRule="auto" w:before="2" w:after="0"/>
              <w:ind w:left="548" w:right="0" w:hanging="360"/>
              <w:jc w:val="left"/>
              <w:rPr>
                <w:sz w:val="14"/>
              </w:rPr>
            </w:pPr>
            <w:r>
              <w:rPr>
                <w:sz w:val="14"/>
              </w:rPr>
              <w:t>Derechos</w:t>
            </w:r>
            <w:r>
              <w:rPr>
                <w:spacing w:val="-10"/>
                <w:sz w:val="14"/>
              </w:rPr>
              <w:t> </w:t>
            </w:r>
            <w:r>
              <w:rPr>
                <w:sz w:val="14"/>
              </w:rPr>
              <w:t>humanos*</w:t>
            </w:r>
          </w:p>
          <w:p>
            <w:pPr>
              <w:pStyle w:val="TableParagraph"/>
              <w:numPr>
                <w:ilvl w:val="0"/>
                <w:numId w:val="20"/>
              </w:numPr>
              <w:tabs>
                <w:tab w:pos="549" w:val="left" w:leader="none"/>
              </w:tabs>
              <w:spacing w:line="240" w:lineRule="auto" w:before="0" w:after="0"/>
              <w:ind w:left="548" w:right="0" w:hanging="360"/>
              <w:jc w:val="left"/>
              <w:rPr>
                <w:sz w:val="14"/>
              </w:rPr>
            </w:pPr>
            <w:r>
              <w:rPr>
                <w:sz w:val="14"/>
              </w:rPr>
              <w:t>Mercadotecnia en</w:t>
            </w:r>
            <w:r>
              <w:rPr>
                <w:spacing w:val="-13"/>
                <w:sz w:val="14"/>
              </w:rPr>
              <w:t> </w:t>
            </w:r>
            <w:r>
              <w:rPr>
                <w:sz w:val="14"/>
              </w:rPr>
              <w:t>enfermería*</w:t>
            </w:r>
          </w:p>
          <w:p>
            <w:pPr>
              <w:pStyle w:val="TableParagraph"/>
              <w:numPr>
                <w:ilvl w:val="0"/>
                <w:numId w:val="20"/>
              </w:numPr>
              <w:tabs>
                <w:tab w:pos="549" w:val="left" w:leader="none"/>
              </w:tabs>
              <w:spacing w:line="240" w:lineRule="auto" w:before="0" w:after="0"/>
              <w:ind w:left="548" w:right="0" w:hanging="360"/>
              <w:jc w:val="left"/>
              <w:rPr>
                <w:sz w:val="14"/>
              </w:rPr>
            </w:pPr>
            <w:r>
              <w:rPr>
                <w:sz w:val="14"/>
              </w:rPr>
              <w:t>Desarrollo</w:t>
            </w:r>
            <w:r>
              <w:rPr>
                <w:spacing w:val="-12"/>
                <w:sz w:val="14"/>
              </w:rPr>
              <w:t> </w:t>
            </w:r>
            <w:r>
              <w:rPr>
                <w:sz w:val="14"/>
              </w:rPr>
              <w:t>organizacional*</w:t>
            </w:r>
          </w:p>
          <w:p>
            <w:pPr>
              <w:pStyle w:val="TableParagraph"/>
              <w:numPr>
                <w:ilvl w:val="0"/>
                <w:numId w:val="20"/>
              </w:numPr>
              <w:tabs>
                <w:tab w:pos="549" w:val="left" w:leader="none"/>
              </w:tabs>
              <w:spacing w:line="240" w:lineRule="auto" w:before="0" w:after="0"/>
              <w:ind w:left="548" w:right="0" w:hanging="360"/>
              <w:jc w:val="left"/>
              <w:rPr>
                <w:sz w:val="14"/>
              </w:rPr>
            </w:pPr>
            <w:r>
              <w:rPr>
                <w:sz w:val="14"/>
              </w:rPr>
              <w:t>Calidad de los servicios de</w:t>
            </w:r>
            <w:r>
              <w:rPr>
                <w:spacing w:val="-13"/>
                <w:sz w:val="14"/>
              </w:rPr>
              <w:t> </w:t>
            </w:r>
            <w:r>
              <w:rPr>
                <w:sz w:val="14"/>
              </w:rPr>
              <w:t>salud*</w:t>
            </w:r>
          </w:p>
          <w:p>
            <w:pPr>
              <w:pStyle w:val="TableParagraph"/>
              <w:numPr>
                <w:ilvl w:val="0"/>
                <w:numId w:val="20"/>
              </w:numPr>
              <w:tabs>
                <w:tab w:pos="549" w:val="left" w:leader="none"/>
              </w:tabs>
              <w:spacing w:line="240" w:lineRule="auto" w:before="0" w:after="0"/>
              <w:ind w:left="548" w:right="0" w:hanging="360"/>
              <w:jc w:val="left"/>
              <w:rPr>
                <w:sz w:val="14"/>
              </w:rPr>
            </w:pPr>
            <w:r>
              <w:rPr>
                <w:sz w:val="14"/>
              </w:rPr>
              <w:t>Liderazgo en</w:t>
            </w:r>
            <w:r>
              <w:rPr>
                <w:spacing w:val="-9"/>
                <w:sz w:val="14"/>
              </w:rPr>
              <w:t> </w:t>
            </w:r>
            <w:r>
              <w:rPr>
                <w:sz w:val="14"/>
              </w:rPr>
              <w:t>enfermería*</w:t>
            </w:r>
          </w:p>
          <w:p>
            <w:pPr>
              <w:pStyle w:val="TableParagraph"/>
              <w:numPr>
                <w:ilvl w:val="0"/>
                <w:numId w:val="20"/>
              </w:numPr>
              <w:tabs>
                <w:tab w:pos="549" w:val="left" w:leader="none"/>
              </w:tabs>
              <w:spacing w:line="240" w:lineRule="auto" w:before="0" w:after="0"/>
              <w:ind w:left="548" w:right="0" w:hanging="360"/>
              <w:jc w:val="left"/>
              <w:rPr>
                <w:sz w:val="14"/>
              </w:rPr>
            </w:pPr>
            <w:r>
              <w:rPr>
                <w:sz w:val="14"/>
              </w:rPr>
              <w:t>Planeación</w:t>
            </w:r>
            <w:r>
              <w:rPr>
                <w:spacing w:val="-9"/>
                <w:sz w:val="14"/>
              </w:rPr>
              <w:t> </w:t>
            </w:r>
            <w:r>
              <w:rPr>
                <w:sz w:val="14"/>
              </w:rPr>
              <w:t>estratégica*</w:t>
            </w:r>
          </w:p>
          <w:p>
            <w:pPr>
              <w:pStyle w:val="TableParagraph"/>
              <w:numPr>
                <w:ilvl w:val="0"/>
                <w:numId w:val="20"/>
              </w:numPr>
              <w:tabs>
                <w:tab w:pos="549" w:val="left" w:leader="none"/>
              </w:tabs>
              <w:spacing w:line="240" w:lineRule="auto" w:before="0" w:after="0"/>
              <w:ind w:left="548" w:right="0" w:hanging="360"/>
              <w:jc w:val="left"/>
              <w:rPr>
                <w:sz w:val="14"/>
              </w:rPr>
            </w:pPr>
            <w:r>
              <w:rPr>
                <w:sz w:val="14"/>
              </w:rPr>
              <w:t>Habilidades</w:t>
            </w:r>
            <w:r>
              <w:rPr>
                <w:spacing w:val="-11"/>
                <w:sz w:val="14"/>
              </w:rPr>
              <w:t> </w:t>
            </w:r>
            <w:r>
              <w:rPr>
                <w:sz w:val="14"/>
              </w:rPr>
              <w:t>directivas*</w:t>
            </w:r>
          </w:p>
          <w:p>
            <w:pPr>
              <w:pStyle w:val="TableParagraph"/>
              <w:numPr>
                <w:ilvl w:val="0"/>
                <w:numId w:val="20"/>
              </w:numPr>
              <w:tabs>
                <w:tab w:pos="549" w:val="left" w:leader="none"/>
              </w:tabs>
              <w:spacing w:line="240" w:lineRule="auto" w:before="0" w:after="0"/>
              <w:ind w:left="548" w:right="0" w:hanging="360"/>
              <w:jc w:val="left"/>
              <w:rPr>
                <w:sz w:val="14"/>
              </w:rPr>
            </w:pPr>
            <w:r>
              <w:rPr>
                <w:sz w:val="14"/>
              </w:rPr>
              <w:t>Taller de</w:t>
            </w:r>
            <w:r>
              <w:rPr>
                <w:spacing w:val="-9"/>
                <w:sz w:val="14"/>
              </w:rPr>
              <w:t> </w:t>
            </w:r>
            <w:r>
              <w:rPr>
                <w:sz w:val="14"/>
              </w:rPr>
              <w:t>titulación*</w:t>
            </w:r>
          </w:p>
          <w:p>
            <w:pPr>
              <w:pStyle w:val="TableParagraph"/>
              <w:rPr>
                <w:b/>
                <w:sz w:val="14"/>
              </w:rPr>
            </w:pPr>
          </w:p>
          <w:p>
            <w:pPr>
              <w:pStyle w:val="TableParagraph"/>
              <w:spacing w:before="117"/>
              <w:ind w:left="188"/>
              <w:rPr>
                <w:b/>
                <w:sz w:val="14"/>
              </w:rPr>
            </w:pPr>
            <w:r>
              <w:rPr>
                <w:b/>
                <w:sz w:val="14"/>
              </w:rPr>
              <w:t>Créditos obligatorios: 27</w:t>
            </w:r>
          </w:p>
        </w:tc>
      </w:tr>
    </w:tbl>
    <w:p>
      <w:pPr>
        <w:spacing w:before="56"/>
        <w:ind w:left="238" w:right="0" w:firstLine="0"/>
        <w:jc w:val="left"/>
        <w:rPr>
          <w:sz w:val="16"/>
        </w:rPr>
      </w:pPr>
      <w:r>
        <w:rPr>
          <w:sz w:val="16"/>
        </w:rPr>
        <w:t>Fuente: Elaboración propia a partir de los proyectos curriculares de la licenciatura en enfermería, FEyO UAEM.</w:t>
      </w:r>
    </w:p>
    <w:p>
      <w:pPr>
        <w:spacing w:before="61"/>
        <w:ind w:left="238" w:right="0" w:firstLine="0"/>
        <w:jc w:val="left"/>
        <w:rPr>
          <w:sz w:val="16"/>
        </w:rPr>
      </w:pPr>
      <w:r>
        <w:rPr>
          <w:sz w:val="16"/>
        </w:rPr>
        <w:t>*Unidades de aprendizaje optativas.</w:t>
      </w:r>
    </w:p>
    <w:p>
      <w:pPr>
        <w:spacing w:after="0"/>
        <w:jc w:val="left"/>
        <w:rPr>
          <w:sz w:val="16"/>
        </w:rPr>
        <w:sectPr>
          <w:pgSz w:w="15840" w:h="12240" w:orient="landscape"/>
          <w:pgMar w:header="708" w:footer="1011" w:top="2060" w:bottom="1200" w:left="1180" w:right="1220"/>
        </w:sectPr>
      </w:pPr>
    </w:p>
    <w:p>
      <w:pPr>
        <w:pStyle w:val="BodyText"/>
        <w:rPr>
          <w:sz w:val="20"/>
        </w:rPr>
      </w:pPr>
    </w:p>
    <w:p>
      <w:pPr>
        <w:pStyle w:val="BodyText"/>
        <w:spacing w:before="1"/>
        <w:rPr>
          <w:sz w:val="26"/>
        </w:rPr>
      </w:pPr>
    </w:p>
    <w:p>
      <w:pPr>
        <w:pStyle w:val="BodyText"/>
        <w:spacing w:before="73"/>
        <w:ind w:left="102" w:right="118"/>
        <w:jc w:val="both"/>
      </w:pPr>
      <w:r>
        <w:rPr/>
        <w:t>La secuencia de las asignaturas obedece a la organización y estructura curricular de acuerdo con su grado de complejidad y la relación que guardan entre sí. En relación a las asignaturas que corresponden al área de biomédicas no existe seriación entre ellas pero sí deben ser acreditadas por ser</w:t>
      </w:r>
      <w:r>
        <w:rPr>
          <w:spacing w:val="-8"/>
        </w:rPr>
        <w:t> </w:t>
      </w:r>
      <w:r>
        <w:rPr/>
        <w:t>obligatorias.</w:t>
      </w:r>
    </w:p>
    <w:p>
      <w:pPr>
        <w:pStyle w:val="BodyText"/>
        <w:spacing w:before="119"/>
        <w:ind w:left="102" w:right="120"/>
        <w:jc w:val="both"/>
      </w:pPr>
      <w:r>
        <w:rPr/>
        <w:t>La seriación existe entre: el periodo non y par que conforman la carrera específicamente en el área de enfermería (18UA) e investigación (2UA), salud pública (2UA); debido que en los primeros se cursa la teoría la cual es obligatoria para que asista a la práctica,</w:t>
      </w:r>
      <w:r>
        <w:rPr>
          <w:spacing w:val="-20"/>
        </w:rPr>
        <w:t> </w:t>
      </w:r>
      <w:r>
        <w:rPr/>
        <w:t>una</w:t>
      </w:r>
    </w:p>
    <w:p>
      <w:pPr>
        <w:pStyle w:val="BodyText"/>
        <w:spacing w:before="121"/>
        <w:ind w:left="102" w:right="118"/>
        <w:jc w:val="both"/>
      </w:pPr>
      <w:r>
        <w:rPr/>
        <w:t>vez que cursa todas las unidades teóricas y prácticas se inserta al Servicio Social. Asimismo, su temporalidad es de carácter semestral y anual. Las asignaturas optativas no tendrán seriación en el proyecto curricular 2004, los alumnos pueden inscribirse a éstas desde su ingreso, en el orden que deseen lo que representa el 20% de total de créditos y son en total 41 UA optativas y de ellas cursa sólo 20.</w:t>
      </w:r>
    </w:p>
    <w:p>
      <w:pPr>
        <w:pStyle w:val="BodyText"/>
        <w:spacing w:before="121"/>
        <w:ind w:left="102" w:right="116"/>
        <w:jc w:val="both"/>
      </w:pPr>
      <w:r>
        <w:rPr/>
        <w:t>De acuerdo a la tabla 4, se advierte que entre el Plan que actualmente se opera (2004) en concordancia con el original de 1982 se presentaron los siguientes cambios:</w:t>
      </w:r>
    </w:p>
    <w:p>
      <w:pPr>
        <w:pStyle w:val="ListParagraph"/>
        <w:numPr>
          <w:ilvl w:val="1"/>
          <w:numId w:val="3"/>
        </w:numPr>
        <w:tabs>
          <w:tab w:pos="815" w:val="left" w:leader="none"/>
        </w:tabs>
        <w:spacing w:line="240" w:lineRule="auto" w:before="119" w:after="0"/>
        <w:ind w:left="814" w:right="117" w:hanging="355"/>
        <w:jc w:val="both"/>
        <w:rPr>
          <w:sz w:val="22"/>
        </w:rPr>
      </w:pPr>
      <w:r>
        <w:rPr>
          <w:sz w:val="22"/>
        </w:rPr>
        <w:t>En el área de Ciencias Biomédicas ha variado el número de unidades de aprendizaje (11-13) en los planes que se han ofertado, los principales cambios han sido la fusión de algunas asignaturas o bien el cambio de denominación, sin embargo la esencia es la misma ejemplo. Anatomofisiología, llamada también Anatomía y Fisiología a diferencia del primer plan en donde se impartían anatomía y fisiología de manera separada, además se cursaba anatomía clínica, misma que desapareció en los otros proyectos educativos; en el plan curricular 2004 mismo que se está operando ha reflejado que el número de horas (64Hrs) es insuficiente debido a los contenidos que se tienen que abordar y a la complejidad de la misma, en donde el índice de reprobación es alto en relación a otras unidades de aprendizaje, además la observación constante de la deficiencia de conocimientos durante las evaluaciones de las prácticas clínicas, referencia expresada por las coordinadoras y personal operativo de las instituciones de</w:t>
      </w:r>
      <w:r>
        <w:rPr>
          <w:spacing w:val="-17"/>
          <w:sz w:val="22"/>
        </w:rPr>
        <w:t> </w:t>
      </w:r>
      <w:r>
        <w:rPr>
          <w:sz w:val="22"/>
        </w:rPr>
        <w:t>salud.</w:t>
      </w:r>
    </w:p>
    <w:p>
      <w:pPr>
        <w:pStyle w:val="ListParagraph"/>
        <w:numPr>
          <w:ilvl w:val="1"/>
          <w:numId w:val="3"/>
        </w:numPr>
        <w:tabs>
          <w:tab w:pos="815" w:val="left" w:leader="none"/>
        </w:tabs>
        <w:spacing w:line="240" w:lineRule="auto" w:before="121" w:after="0"/>
        <w:ind w:left="814" w:right="118" w:hanging="355"/>
        <w:jc w:val="both"/>
        <w:rPr>
          <w:sz w:val="22"/>
        </w:rPr>
      </w:pPr>
      <w:r>
        <w:rPr>
          <w:sz w:val="22"/>
        </w:rPr>
        <w:t>El primer plan ofertaba las unidades de materno infantil y medicina preventiva, mismas que se reubicaron en los otros planes la primera al área de enfermería y  la segunda al área de Salud Pública, en este mismo sentido ocurrió con Geriatría y gerontología y la Práctica de geriatría y gerontología consideradas en el segundo plan de estudios, se transfirió al área de enfermería y así ha permanecido en los demás planes ofertados; en 2001 se anexaron Taller de innovaciones médicas y salud mental, las cuales en 2004 se ofertan como optativas, la primera al área de investigación y la segunda al área de</w:t>
      </w:r>
      <w:r>
        <w:rPr>
          <w:spacing w:val="-16"/>
          <w:sz w:val="22"/>
        </w:rPr>
        <w:t> </w:t>
      </w:r>
      <w:r>
        <w:rPr>
          <w:sz w:val="22"/>
        </w:rPr>
        <w:t>enfermería.</w:t>
      </w:r>
    </w:p>
    <w:p>
      <w:pPr>
        <w:pStyle w:val="ListParagraph"/>
        <w:numPr>
          <w:ilvl w:val="1"/>
          <w:numId w:val="3"/>
        </w:numPr>
        <w:tabs>
          <w:tab w:pos="815" w:val="left" w:leader="none"/>
        </w:tabs>
        <w:spacing w:line="240" w:lineRule="auto" w:before="119" w:after="0"/>
        <w:ind w:left="814" w:right="118" w:hanging="355"/>
        <w:jc w:val="both"/>
        <w:rPr>
          <w:sz w:val="22"/>
        </w:rPr>
      </w:pPr>
      <w:r>
        <w:rPr>
          <w:sz w:val="22"/>
        </w:rPr>
        <w:t>La asignatura de Terapéutica también cambio su denominación por Farmacología misma que en los últimos tres planes se ha mantenido, es importante hacer notar que en el último plan se incorporaron Farmacología clínica*y Toxicología unidades optativas que complementan o fortalecen el cuerpo de</w:t>
      </w:r>
      <w:r>
        <w:rPr>
          <w:spacing w:val="-15"/>
          <w:sz w:val="22"/>
        </w:rPr>
        <w:t> </w:t>
      </w:r>
      <w:r>
        <w:rPr>
          <w:sz w:val="22"/>
        </w:rPr>
        <w:t>conocimientos.</w:t>
      </w:r>
    </w:p>
    <w:p>
      <w:pPr>
        <w:pStyle w:val="BodyText"/>
        <w:spacing w:before="121"/>
        <w:ind w:left="102" w:right="117"/>
        <w:jc w:val="both"/>
      </w:pPr>
      <w:r>
        <w:rPr/>
        <w:t>En términos generales los planes han mantenido una consistencia temática que ha estado acorde a las necesidades sociales de salud.</w:t>
      </w:r>
    </w:p>
    <w:p>
      <w:pPr>
        <w:pStyle w:val="BodyText"/>
        <w:spacing w:before="119"/>
        <w:ind w:left="102" w:right="117"/>
        <w:jc w:val="both"/>
      </w:pPr>
      <w:r>
        <w:rPr/>
        <w:t>Contrastando la evolución del área de enfermería se observa en la tabla 4 en 1982 las prácticas clínicas se agrupaban varias en una práctica integral clínica, posteriormente se separan en 1992 llevándose a cabo en forma  específica, en 2001 se retoma  nuevamente</w:t>
      </w:r>
    </w:p>
    <w:p>
      <w:pPr>
        <w:spacing w:after="0"/>
        <w:jc w:val="both"/>
        <w:sectPr>
          <w:headerReference w:type="default" r:id="rId15"/>
          <w:footerReference w:type="default" r:id="rId16"/>
          <w:pgSz w:w="12240" w:h="15840"/>
          <w:pgMar w:header="708" w:footer="1009" w:top="1700" w:bottom="1200" w:left="1600" w:right="1580"/>
          <w:pgNumType w:start="23"/>
        </w:sectPr>
      </w:pPr>
    </w:p>
    <w:p>
      <w:pPr>
        <w:pStyle w:val="BodyText"/>
        <w:spacing w:before="6"/>
        <w:rPr>
          <w:sz w:val="13"/>
        </w:rPr>
      </w:pPr>
    </w:p>
    <w:p>
      <w:pPr>
        <w:pStyle w:val="BodyText"/>
        <w:spacing w:before="73"/>
        <w:ind w:left="102" w:right="118"/>
        <w:jc w:val="both"/>
      </w:pPr>
      <w:r>
        <w:rPr/>
        <w:t>la práctica integral, no siendo así en 2004 donde se incorporan otras prácticas (clínica de enfermería del adulto y la de enfermería en psiquiatría); algunas de las practicas cambiaron de denominación en cada plan así mismo se agregaron más unidades de aprendizaje, se inició con ocho y 150 créditos en 1982, 17 en 1992 y 2001 con 224 y 212 créditos respectivamente. Para 2004 se instrumentan 32 unidades  de aprendizaje con  165 créditos, lo cual indica que las practicas se han llevado a cabo de manera más especializada aunque con menos tiempo, lo cual se ha señalado por los empleadores como falta de habilidades y destrezas en la práctica; por lo que se cree conveniente incrementar el número de horas en las prácticas clínicas a fin de subsanar estas deficiencias.</w:t>
      </w:r>
    </w:p>
    <w:p>
      <w:pPr>
        <w:pStyle w:val="BodyText"/>
        <w:spacing w:before="119"/>
        <w:ind w:left="102" w:right="115"/>
        <w:jc w:val="both"/>
      </w:pPr>
      <w:r>
        <w:rPr/>
        <w:t>Referente al área de salud pública en 1982 se denominó área de ciencias sociales en la que se dio prioridad a la expresión oral, escrita y a una segunda lengua con un mayor carga horaria y crediticia, comprendía didáctica misma que permanece como bases para la enseñanza; legislación, sexualidad humana e historia se reubican en el 2004 en el área complementaria, esta última cambia de denominación por historia de la enfermería con carácter de optativa; investigación y estadística se encuentran actualmente en el área de investigación. En 1982 esta área comprendía 134 créditos, en 1992 por 79, en 2001 cambia su denominación por sociomédica con 109 y en 2004 abarca 47. Es importante resaltar que el área por tener un enfoque al primer nivel no responde a las políticas de salud, debido que son solo cinco las unidades de aprendizaje obligatorias y 12 son optativas de acuerdo a las líneas de acentuación que elige el</w:t>
      </w:r>
      <w:r>
        <w:rPr>
          <w:spacing w:val="-17"/>
        </w:rPr>
        <w:t> </w:t>
      </w:r>
      <w:r>
        <w:rPr/>
        <w:t>alumno.</w:t>
      </w:r>
    </w:p>
    <w:p>
      <w:pPr>
        <w:pStyle w:val="BodyText"/>
        <w:spacing w:before="121"/>
        <w:ind w:left="102" w:right="115"/>
        <w:jc w:val="both"/>
      </w:pPr>
      <w:r>
        <w:rPr/>
        <w:t>En relación al área de investigación en los diversos proyectos curriculares ha pasado por cambios en su denominación e integración de unidades de aprendizaje, por ejemplo en 1982 no existió, en 1992 se llamó metodología y comunicación de ahí que incluía cuatro unidades de aprendizaje vinculadas a investigación y seis de comunicación, en total tenía 72 créditos los cuales han ido disminuyendo en cada proyecto curricular; en 2001 se  divide en área de comunicación con 36 créditos y metodología con 29; para 2004 se conforma por cuatro unidades obligatorias y dos optativas con 14 créditos en total, lo cual no responde a la competencia de investigación que está plasmada en el perfil de</w:t>
      </w:r>
      <w:r>
        <w:rPr>
          <w:spacing w:val="-15"/>
        </w:rPr>
        <w:t> </w:t>
      </w:r>
      <w:r>
        <w:rPr/>
        <w:t>egreso.</w:t>
      </w:r>
    </w:p>
    <w:p>
      <w:pPr>
        <w:pStyle w:val="BodyText"/>
        <w:spacing w:before="119"/>
        <w:ind w:left="102" w:right="115"/>
        <w:jc w:val="both"/>
      </w:pPr>
      <w:r>
        <w:rPr/>
        <w:t>Por último se encuentra el área complementaria que se considera solo en 2004, engloba unidades de aprendizaje que apoya las competencias profesionales de cuidar la salud, administrar e investigar; por lo que se considera reubicar algunas unidades de aprendizaje en el área de enfermería e investigación.</w:t>
      </w:r>
    </w:p>
    <w:p>
      <w:pPr>
        <w:pStyle w:val="BodyText"/>
        <w:spacing w:before="121"/>
        <w:ind w:left="102" w:right="118"/>
        <w:jc w:val="both"/>
      </w:pPr>
      <w:r>
        <w:rPr/>
        <w:t>Las expectativas y necesidades del mercado laboral para el profesional de Enfermería se sustentan principalmente en el crecimiento de la población. En 2010 México alcanzó una cifra de 112 millones 336 mil 538 habitantes, de los cuales 57 millones, 481 mil 301 (51%)</w:t>
      </w:r>
    </w:p>
    <w:p>
      <w:pPr>
        <w:pStyle w:val="BodyText"/>
        <w:ind w:left="102" w:right="116"/>
        <w:jc w:val="both"/>
      </w:pPr>
      <w:r>
        <w:rPr/>
        <w:t>son mujeres y 54 millones 855 mil 231 (49%), hombres (INEGI, 2010). En 2007, la tasa de crecimiento anual fue de 0.9 y el total de nacimientos estimados de 1 millón 971 mil 734; la tasa de natalidad, de 18.6 nacimientos por cada 1,000 Nacidos Vivos Registrados (NVR), y la tasa global de fecundidad de 2.1 hijos por mujer. La esperanza de vida se ubicó en los 75 años de edad; de manera específica, 77.4 años en mujeres y 72.6 años para los hombres. En el mismo año, se reporta un índice de analfabetismo de 8.4% en población mayor de 15 años y la de 6 a 14 años de edad que asistía a la escuela era de 94.2% (INEGI,</w:t>
      </w:r>
      <w:r>
        <w:rPr>
          <w:spacing w:val="-8"/>
        </w:rPr>
        <w:t> </w:t>
      </w:r>
      <w:r>
        <w:rPr/>
        <w:t>2012).</w:t>
      </w:r>
    </w:p>
    <w:p>
      <w:pPr>
        <w:spacing w:after="0"/>
        <w:jc w:val="both"/>
        <w:sectPr>
          <w:pgSz w:w="12240" w:h="15840"/>
          <w:pgMar w:header="708" w:footer="1009" w:top="1700" w:bottom="1200" w:left="1600" w:right="1580"/>
        </w:sectPr>
      </w:pPr>
    </w:p>
    <w:p>
      <w:pPr>
        <w:pStyle w:val="BodyText"/>
        <w:spacing w:before="6"/>
        <w:rPr>
          <w:sz w:val="13"/>
        </w:rPr>
      </w:pPr>
    </w:p>
    <w:p>
      <w:pPr>
        <w:pStyle w:val="BodyText"/>
        <w:spacing w:before="73"/>
        <w:ind w:left="102" w:right="118"/>
        <w:jc w:val="both"/>
      </w:pPr>
      <w:r>
        <w:rPr/>
        <w:t>El Estado de México, según datos del Censo de Población y Vivienda 2010, tiene 15 millones</w:t>
      </w:r>
      <w:r>
        <w:rPr>
          <w:spacing w:val="54"/>
        </w:rPr>
        <w:t> </w:t>
      </w:r>
      <w:r>
        <w:rPr/>
        <w:t>175</w:t>
      </w:r>
      <w:r>
        <w:rPr>
          <w:spacing w:val="54"/>
        </w:rPr>
        <w:t> </w:t>
      </w:r>
      <w:r>
        <w:rPr/>
        <w:t>mil</w:t>
      </w:r>
      <w:r>
        <w:rPr>
          <w:spacing w:val="54"/>
        </w:rPr>
        <w:t> </w:t>
      </w:r>
      <w:r>
        <w:rPr/>
        <w:t>862</w:t>
      </w:r>
      <w:r>
        <w:rPr>
          <w:spacing w:val="54"/>
        </w:rPr>
        <w:t> </w:t>
      </w:r>
      <w:r>
        <w:rPr/>
        <w:t>habitantes;</w:t>
      </w:r>
      <w:r>
        <w:rPr>
          <w:spacing w:val="55"/>
        </w:rPr>
        <w:t> </w:t>
      </w:r>
      <w:r>
        <w:rPr/>
        <w:t>de</w:t>
      </w:r>
      <w:r>
        <w:rPr>
          <w:spacing w:val="54"/>
        </w:rPr>
        <w:t> </w:t>
      </w:r>
      <w:r>
        <w:rPr/>
        <w:t>los</w:t>
      </w:r>
      <w:r>
        <w:rPr>
          <w:spacing w:val="54"/>
        </w:rPr>
        <w:t> </w:t>
      </w:r>
      <w:r>
        <w:rPr/>
        <w:t>cuales,</w:t>
      </w:r>
      <w:r>
        <w:rPr>
          <w:spacing w:val="56"/>
        </w:rPr>
        <w:t> </w:t>
      </w:r>
      <w:r>
        <w:rPr/>
        <w:t>7</w:t>
      </w:r>
      <w:r>
        <w:rPr>
          <w:spacing w:val="54"/>
        </w:rPr>
        <w:t> </w:t>
      </w:r>
      <w:r>
        <w:rPr/>
        <w:t>millones</w:t>
      </w:r>
      <w:r>
        <w:rPr>
          <w:spacing w:val="54"/>
        </w:rPr>
        <w:t> </w:t>
      </w:r>
      <w:r>
        <w:rPr/>
        <w:t>778</w:t>
      </w:r>
      <w:r>
        <w:rPr>
          <w:spacing w:val="54"/>
        </w:rPr>
        <w:t> </w:t>
      </w:r>
      <w:r>
        <w:rPr/>
        <w:t>mil</w:t>
      </w:r>
      <w:r>
        <w:rPr>
          <w:spacing w:val="54"/>
        </w:rPr>
        <w:t> </w:t>
      </w:r>
      <w:r>
        <w:rPr/>
        <w:t>876</w:t>
      </w:r>
      <w:r>
        <w:rPr>
          <w:spacing w:val="54"/>
        </w:rPr>
        <w:t> </w:t>
      </w:r>
      <w:r>
        <w:rPr/>
        <w:t>(51.3%)</w:t>
      </w:r>
      <w:r>
        <w:rPr>
          <w:spacing w:val="56"/>
        </w:rPr>
        <w:t> </w:t>
      </w:r>
      <w:r>
        <w:rPr/>
        <w:t>son</w:t>
      </w:r>
    </w:p>
    <w:p>
      <w:pPr>
        <w:pStyle w:val="BodyText"/>
        <w:ind w:left="102" w:right="116"/>
        <w:jc w:val="both"/>
      </w:pPr>
      <w:r>
        <w:rPr/>
        <w:t>mujeres; y 7 millones 396 mil 986 (48.7%), hombres. Esto representa 13.5% de la población nacional; los municipios más poblados son Ecatepec y Nezahualcóyotl (INEGI, 2010).</w:t>
      </w:r>
    </w:p>
    <w:p>
      <w:pPr>
        <w:pStyle w:val="BodyText"/>
        <w:spacing w:before="119"/>
        <w:ind w:left="102" w:right="118"/>
        <w:jc w:val="both"/>
      </w:pPr>
      <w:r>
        <w:rPr/>
        <w:t>Con base en información del Consejo Nacional de Población (CONAPO, 2010), la población en el Estado de México para 2030, se calcula de 20 millones,167 mil 433, (hombres 9 millones 860 mil 611; mujeres 10 millones 306 mil 822). Como resultado de la calidad en la atención, se espera que para 2030, este indicador se ubique en 77.19 años como promedio de esperanza de vida; 74.99 para hombres y 79.5 para mujeres.</w:t>
      </w:r>
    </w:p>
    <w:p>
      <w:pPr>
        <w:pStyle w:val="BodyText"/>
        <w:spacing w:before="119"/>
        <w:ind w:left="102" w:right="116"/>
        <w:jc w:val="both"/>
      </w:pPr>
      <w:r>
        <w:rPr/>
        <w:t>Si bien este indicador refleja los avances en materia de salud, también plantea importantes retos para el sistema de salud y las instituciones formadoras del talento humano –en Enfermería–, pues impulsa, junto con los bajos niveles de fecundidad, el envejecimiento relativo de la población. Un mayor porcentaje de habitantes en edades avanzadas implica la necesidad de adaptar el sistema de salud a la nueva realidad demográfica de la entidad; por tanto, debe enfocarse la atención hospitalaria hacia enfermedades de tipo crónico-degenerativo, situación que los profesionales de Enfermería identifican como oportunidad para lograr un alto grado de profesionalización y las competencias específicas para atender la salud de este grupo</w:t>
      </w:r>
      <w:r>
        <w:rPr>
          <w:spacing w:val="-17"/>
        </w:rPr>
        <w:t> </w:t>
      </w:r>
      <w:r>
        <w:rPr/>
        <w:t>poblacional.</w:t>
      </w:r>
    </w:p>
    <w:p>
      <w:pPr>
        <w:pStyle w:val="BodyText"/>
        <w:spacing w:before="119"/>
        <w:ind w:left="102" w:right="116"/>
        <w:jc w:val="both"/>
      </w:pPr>
      <w:r>
        <w:rPr/>
        <w:t>El perfil epidemiológico que presenta la entidad conduce a atender y sumar voluntades y esfuerzos para articular la asistencia y la formación, capaz de participar en la prevención de enfermedades originadas por el patrón de vida de la sociedad vinculada a estilos de vida poco saludables. Este hecho se fundamenta en el cambio de los patrones de la mortalidad. En la actualidad, las tres principales causas de muerte en el ámbito estatal  son diabetes mellitus, enfermedades isquémicas del corazón, además de cirrosis y diversas enfermedades crónicas del hígado; al respecto, los dos primeros padecimientos han elevado notablemente los indicadores sobre la mortalidad en los últimos 60</w:t>
      </w:r>
      <w:r>
        <w:rPr>
          <w:spacing w:val="-18"/>
        </w:rPr>
        <w:t> </w:t>
      </w:r>
      <w:r>
        <w:rPr/>
        <w:t>años.</w:t>
      </w:r>
    </w:p>
    <w:p>
      <w:pPr>
        <w:pStyle w:val="BodyText"/>
        <w:spacing w:before="119"/>
        <w:ind w:left="102" w:right="115"/>
        <w:jc w:val="both"/>
      </w:pPr>
      <w:r>
        <w:rPr/>
        <w:t>A su vez, las enfermedades crónicas no transmisibles, como padecimientos cardiovasculares, diferentes tipos de cáncer, diabetes, Enfermedad Pulmonar Obstructiva Crónica (epoc), entre otras, ocasionan aproximadamente dos de cada tres muertes en la entidad; además de generar defunciones prematuras. Estas enfermedades dan lugar a complicaciones y discapacidades, limitan la productividad y requieren de tratamientos costosos. Aunados con la disposición genética y la edad, los factores de riesgo que contribuyen a estos padecimientos incluyen una mala nutrición, inactividad física, tabaquismo y consumo inmoderado de alcohol; otros factores son la hipertensión arterial, altos niveles de colesterol, sobrepeso y obesidad. Por lo anterior, es esencial una política integral de salud que tome como base la atención primaria a la salud, su promoción, y la participación comunitaria en las decisiones y elecciones para el cuidado de la salud.</w:t>
      </w:r>
    </w:p>
    <w:p>
      <w:pPr>
        <w:pStyle w:val="BodyText"/>
        <w:spacing w:before="122"/>
        <w:ind w:left="102" w:right="114"/>
        <w:jc w:val="both"/>
      </w:pPr>
      <w:r>
        <w:rPr/>
        <w:t>En la entidad, con más de 15 millones de habitantes, 53% no están asegurados, más de 77% de ellos se encuentran entre 1 y 39 años de edad. Esta situación abarca escolares y personas en una etapa altamente productiva. El proceso de globalización y la transformación de los índices de población urbana (70%) y rural trae consigo un patrón epidemiológico vinculado al incremento en los accidentes –en todas sus formas– la violencia, el suicidio y los homicidios, hecho que denota que la población enfrenta ciertos trastornos neurológicos de salud mental, siendo prioritaria su atención, debido a que su</w:t>
      </w:r>
    </w:p>
    <w:p>
      <w:pPr>
        <w:spacing w:after="0"/>
        <w:jc w:val="both"/>
        <w:sectPr>
          <w:pgSz w:w="12240" w:h="15840"/>
          <w:pgMar w:header="708" w:footer="1009" w:top="1700" w:bottom="1200" w:left="1600" w:right="1580"/>
        </w:sectPr>
      </w:pPr>
    </w:p>
    <w:p>
      <w:pPr>
        <w:pStyle w:val="BodyText"/>
        <w:spacing w:before="6"/>
        <w:rPr>
          <w:sz w:val="13"/>
        </w:rPr>
      </w:pPr>
    </w:p>
    <w:p>
      <w:pPr>
        <w:pStyle w:val="BodyText"/>
        <w:spacing w:before="73"/>
        <w:ind w:left="102" w:right="123"/>
        <w:jc w:val="both"/>
      </w:pPr>
      <w:r>
        <w:rPr/>
        <w:t>presencia representa una carga económica para el estado y la familia, al tiempo de alterar su dinámica familiar y el desempeño escolar o laboral (GEM, 2012).</w:t>
      </w:r>
    </w:p>
    <w:p>
      <w:pPr>
        <w:pStyle w:val="BodyText"/>
        <w:spacing w:before="119"/>
        <w:ind w:left="102" w:right="116"/>
        <w:jc w:val="both"/>
      </w:pPr>
      <w:r>
        <w:rPr/>
        <w:t>Frente a esta situación, los sistemas nacional y estatal de salud requieren de recursos de Enfermería suficientes para responder a las demandas atribuibles al perfil epidemiológico de la población mexicana y mexiquense. En este sentido, la Organización Panamericana de la Salud (OPS) ha determinado como un rango bajo de atención, menos de 20 enfermeras por cada 10,000 habitantes y en México apenas se alcanza 18 como media nacional, sin embargo el Sistema de Información Administrativa de Recursos Humanos en Enfermería (SIARHE) reporta que a nivel nacional hay un registro de 209,731 enfermeras activas con un índice de 1.9 enfermeras por cada 1000 habitantes.</w:t>
      </w:r>
    </w:p>
    <w:p>
      <w:pPr>
        <w:pStyle w:val="BodyText"/>
        <w:spacing w:before="119"/>
        <w:ind w:left="102" w:right="114"/>
        <w:jc w:val="both"/>
      </w:pPr>
      <w:r>
        <w:rPr/>
        <w:t>En el Estado de  México  se encuentran 19,662 enfermeras que equivale al 9.37% del  total de profesionales, con un índice de 1.4 enfermeras por cada 1000 habitantes lo que equivale a una enfermera por cada cuatro habitantes, es importante indicar que el 90% son del sexo femenino, con un rango de edad que oscila entre 40 y 49 años de edad y solo el 10% es masculino, la edad se ubica entre 30 a 39 años; lo anterior muestra el déficit de enfermeras para brindar cuidado a la población en general. Aunado a esto, cabe mencionar que de 25 mil estudiantes de Enfermería al año a nivel nacional son una minoría los de licenciatura (20%), y el resto son de nivel técnico. No obstante, a la falta de licenciados en Enfermería, existe subempleo, al ocupar categorías menores a su formación académica (Jiménez, 2013:</w:t>
      </w:r>
      <w:r>
        <w:rPr>
          <w:spacing w:val="-13"/>
        </w:rPr>
        <w:t> </w:t>
      </w:r>
      <w:r>
        <w:rPr/>
        <w:t>página).</w:t>
      </w:r>
    </w:p>
    <w:p>
      <w:pPr>
        <w:spacing w:before="116"/>
        <w:ind w:left="102" w:right="0" w:firstLine="0"/>
        <w:jc w:val="both"/>
        <w:rPr>
          <w:b/>
          <w:sz w:val="22"/>
        </w:rPr>
      </w:pPr>
      <w:r>
        <w:rPr>
          <w:b/>
          <w:sz w:val="22"/>
        </w:rPr>
        <w:t>Opinión de los empleadores de los egresados de la licenciatura en Enfermería</w:t>
      </w:r>
    </w:p>
    <w:p>
      <w:pPr>
        <w:pStyle w:val="BodyText"/>
        <w:spacing w:before="124"/>
        <w:ind w:left="102" w:right="116"/>
        <w:jc w:val="both"/>
      </w:pPr>
      <w:r>
        <w:rPr/>
        <w:t>Con la finalidad de conocer la opinión que tienen los empleadores sobre el perfil académico profesional de los egresados de la licenciatura en Enfermería, generaciones 2008-2012, de la Facultad de Enfermería y Obstetricia de la Universidad Autónoma del Estado de México, se realizaron 16 entrevistas. Los empleadores pertenecen a instituciones de salud, públicas, descentralizadas y privadas, de la ciudad de Toluca y la zona conurbada al Distrito Federal, entre ellas se encuentran el Instituto Mexicano del Seguro Social (IMSS), el Instituto de Seguridad Social del Estado de México y Municipios (ISSEMYM), el Instituto de Seguridad Social al Servicio de los Trabajadores (ISSSTE), el Instituto de Salud del Estado de México (ISEM), el Instituto Materno Infantil del Estado de México (IMIEM) y el Centro Médico de Toluca (véase anexo 1). El 93.7% de empleadores fueron del sexo femenino y sólo una era titular de recursos humanos de la institución; el resto pertenece al personal de Enfermería, que ocupa cargos  de  responsabilidad directiva, como jefas de enfermeras, jefas jurisdiccionales, coordinadoras de enseñanza, en su mayoría.</w:t>
      </w:r>
    </w:p>
    <w:p>
      <w:pPr>
        <w:pStyle w:val="BodyText"/>
        <w:spacing w:before="121"/>
        <w:ind w:left="102" w:right="114"/>
        <w:jc w:val="both"/>
      </w:pPr>
      <w:r>
        <w:rPr/>
        <w:t>Se realizaron entrevistas semiestructuradas a profundidad. El instrumento de recolección de datos fue una cédula, la cual se conformó con 14 preguntas (véase anexo 2). Cada entrevista se transcribió literalmente. Para llevar a cabo la descripción, análisis e interpretación de resultados, se empleó el análisis de contenido. Se elaboraron cinco núcleos temáticos o categorías de análisis, con la finalidad de codificar la información; los cuales son: Condiciones laborales, conocimientos, aptitudes, actitudes y valores (véase anexo 3). Se decodificó la información en tres versiones, con la finalidad de identificar la temática tratada sobre la relación o congruencia entre el perfil del egresado de la licenciatura en Enfermería y las condiciones de contratación y laborales del mercado.</w:t>
      </w:r>
    </w:p>
    <w:p>
      <w:pPr>
        <w:pStyle w:val="BodyText"/>
        <w:spacing w:before="119"/>
        <w:ind w:left="102" w:right="122"/>
        <w:jc w:val="both"/>
      </w:pPr>
      <w:r>
        <w:rPr/>
        <w:t>De manera sucinta, se expresa lo manifestado por los empleadores, a partir del orden de los núcleos temáticos citados.</w:t>
      </w:r>
    </w:p>
    <w:p>
      <w:pPr>
        <w:spacing w:after="0"/>
        <w:jc w:val="both"/>
        <w:sectPr>
          <w:pgSz w:w="12240" w:h="15840"/>
          <w:pgMar w:header="708" w:footer="1009" w:top="1700" w:bottom="1200" w:left="1600" w:right="1580"/>
        </w:sectPr>
      </w:pPr>
    </w:p>
    <w:p>
      <w:pPr>
        <w:pStyle w:val="BodyText"/>
        <w:rPr>
          <w:sz w:val="20"/>
        </w:rPr>
      </w:pPr>
    </w:p>
    <w:p>
      <w:pPr>
        <w:pStyle w:val="BodyText"/>
        <w:spacing w:before="8"/>
        <w:rPr>
          <w:sz w:val="25"/>
        </w:rPr>
      </w:pPr>
    </w:p>
    <w:p>
      <w:pPr>
        <w:spacing w:before="74"/>
        <w:ind w:left="2211" w:right="193" w:hanging="1978"/>
        <w:jc w:val="left"/>
        <w:rPr>
          <w:b/>
          <w:sz w:val="20"/>
        </w:rPr>
      </w:pPr>
      <w:r>
        <w:rPr>
          <w:b/>
          <w:sz w:val="20"/>
        </w:rPr>
        <w:t>Tabla 5. Opinión de los empleadores respecto a la formación del licenciado en enfermería de la Facultad de Enfermería y Obstetricia de la UAEM</w:t>
      </w:r>
    </w:p>
    <w:p>
      <w:pPr>
        <w:pStyle w:val="BodyText"/>
        <w:spacing w:before="8"/>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6"/>
        <w:gridCol w:w="6974"/>
      </w:tblGrid>
      <w:tr>
        <w:trPr>
          <w:trHeight w:val="490" w:hRule="exact"/>
        </w:trPr>
        <w:tc>
          <w:tcPr>
            <w:tcW w:w="2066" w:type="dxa"/>
            <w:tcBorders>
              <w:left w:val="nil"/>
              <w:right w:val="nil"/>
            </w:tcBorders>
          </w:tcPr>
          <w:p>
            <w:pPr>
              <w:pStyle w:val="TableParagraph"/>
              <w:spacing w:before="131"/>
              <w:ind w:left="140" w:right="112"/>
              <w:jc w:val="center"/>
              <w:rPr>
                <w:b/>
                <w:sz w:val="18"/>
              </w:rPr>
            </w:pPr>
            <w:r>
              <w:rPr>
                <w:b/>
                <w:sz w:val="18"/>
              </w:rPr>
              <w:t>Núcleo</w:t>
            </w:r>
          </w:p>
        </w:tc>
        <w:tc>
          <w:tcPr>
            <w:tcW w:w="6974" w:type="dxa"/>
            <w:tcBorders>
              <w:left w:val="nil"/>
              <w:right w:val="nil"/>
            </w:tcBorders>
          </w:tcPr>
          <w:p>
            <w:pPr>
              <w:pStyle w:val="TableParagraph"/>
              <w:spacing w:before="131"/>
              <w:ind w:left="3139" w:right="3114"/>
              <w:jc w:val="center"/>
              <w:rPr>
                <w:b/>
                <w:sz w:val="18"/>
              </w:rPr>
            </w:pPr>
            <w:r>
              <w:rPr>
                <w:b/>
                <w:sz w:val="18"/>
              </w:rPr>
              <w:t>Opinión</w:t>
            </w:r>
          </w:p>
        </w:tc>
      </w:tr>
      <w:tr>
        <w:trPr>
          <w:trHeight w:val="3257" w:hRule="exact"/>
        </w:trPr>
        <w:tc>
          <w:tcPr>
            <w:tcW w:w="2066" w:type="dxa"/>
            <w:tcBorders>
              <w:left w:val="nil"/>
              <w:right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24"/>
              </w:rPr>
            </w:pPr>
          </w:p>
          <w:p>
            <w:pPr>
              <w:pStyle w:val="TableParagraph"/>
              <w:ind w:left="140" w:right="114"/>
              <w:jc w:val="center"/>
              <w:rPr>
                <w:sz w:val="18"/>
              </w:rPr>
            </w:pPr>
            <w:r>
              <w:rPr>
                <w:sz w:val="18"/>
              </w:rPr>
              <w:t>Condiciones laborales</w:t>
            </w:r>
          </w:p>
        </w:tc>
        <w:tc>
          <w:tcPr>
            <w:tcW w:w="6974" w:type="dxa"/>
            <w:tcBorders>
              <w:left w:val="nil"/>
              <w:right w:val="nil"/>
            </w:tcBorders>
          </w:tcPr>
          <w:p>
            <w:pPr>
              <w:pStyle w:val="TableParagraph"/>
              <w:numPr>
                <w:ilvl w:val="0"/>
                <w:numId w:val="21"/>
              </w:numPr>
              <w:tabs>
                <w:tab w:pos="493" w:val="left" w:leader="none"/>
              </w:tabs>
              <w:spacing w:line="240" w:lineRule="auto" w:before="59" w:after="0"/>
              <w:ind w:left="492" w:right="107" w:hanging="358"/>
              <w:jc w:val="both"/>
              <w:rPr>
                <w:sz w:val="18"/>
              </w:rPr>
            </w:pPr>
            <w:r>
              <w:rPr>
                <w:sz w:val="18"/>
              </w:rPr>
              <w:t>El licenciado en Enfermería tiene mayor oportunidad laboral en comparación con egresados de otras instituciones formadoras de recursos humanos en enfermería, lo cual obedece principalmente a la calidad en su formación, mostrada en el desempeño</w:t>
            </w:r>
            <w:r>
              <w:rPr>
                <w:spacing w:val="-16"/>
                <w:sz w:val="18"/>
              </w:rPr>
              <w:t> </w:t>
            </w:r>
            <w:r>
              <w:rPr>
                <w:sz w:val="18"/>
              </w:rPr>
              <w:t>profesional.</w:t>
            </w:r>
          </w:p>
          <w:p>
            <w:pPr>
              <w:pStyle w:val="TableParagraph"/>
              <w:numPr>
                <w:ilvl w:val="0"/>
                <w:numId w:val="21"/>
              </w:numPr>
              <w:tabs>
                <w:tab w:pos="496" w:val="left" w:leader="none"/>
              </w:tabs>
              <w:spacing w:line="240" w:lineRule="auto" w:before="59" w:after="0"/>
              <w:ind w:left="495" w:right="107" w:hanging="361"/>
              <w:jc w:val="both"/>
              <w:rPr>
                <w:sz w:val="18"/>
              </w:rPr>
            </w:pPr>
            <w:r>
              <w:rPr>
                <w:sz w:val="18"/>
              </w:rPr>
              <w:t>El salario que perciben los licenciados es todavía bajo, en comparación con otras profesiones del área de salud, como pueden serlo Nutrición, Trabajo Social, Odontología, entre</w:t>
            </w:r>
            <w:r>
              <w:rPr>
                <w:spacing w:val="-14"/>
                <w:sz w:val="18"/>
              </w:rPr>
              <w:t> </w:t>
            </w:r>
            <w:r>
              <w:rPr>
                <w:sz w:val="18"/>
              </w:rPr>
              <w:t>otras.</w:t>
            </w:r>
          </w:p>
          <w:p>
            <w:pPr>
              <w:pStyle w:val="TableParagraph"/>
              <w:numPr>
                <w:ilvl w:val="0"/>
                <w:numId w:val="21"/>
              </w:numPr>
              <w:tabs>
                <w:tab w:pos="496" w:val="left" w:leader="none"/>
              </w:tabs>
              <w:spacing w:line="240" w:lineRule="auto" w:before="60" w:after="0"/>
              <w:ind w:left="495" w:right="112" w:hanging="361"/>
              <w:jc w:val="both"/>
              <w:rPr>
                <w:sz w:val="18"/>
              </w:rPr>
            </w:pPr>
            <w:r>
              <w:rPr>
                <w:sz w:val="18"/>
              </w:rPr>
              <w:t>Existe una debilidad gremial y profesional en Enfermería, toda vez que en ninguna institución se reconoce a la licenciatura en Enfermería como categoría laboral y, por ende,</w:t>
            </w:r>
            <w:r>
              <w:rPr>
                <w:spacing w:val="-15"/>
                <w:sz w:val="18"/>
              </w:rPr>
              <w:t> </w:t>
            </w:r>
            <w:r>
              <w:rPr>
                <w:sz w:val="18"/>
              </w:rPr>
              <w:t>salarial.</w:t>
            </w:r>
          </w:p>
          <w:p>
            <w:pPr>
              <w:pStyle w:val="TableParagraph"/>
              <w:numPr>
                <w:ilvl w:val="0"/>
                <w:numId w:val="21"/>
              </w:numPr>
              <w:tabs>
                <w:tab w:pos="496" w:val="left" w:leader="none"/>
              </w:tabs>
              <w:spacing w:line="240" w:lineRule="auto" w:before="59" w:after="0"/>
              <w:ind w:left="495" w:right="109" w:hanging="361"/>
              <w:jc w:val="both"/>
              <w:rPr>
                <w:sz w:val="18"/>
              </w:rPr>
            </w:pPr>
            <w:r>
              <w:rPr>
                <w:sz w:val="18"/>
              </w:rPr>
              <w:t>El personal responsable de la contratación de recursos humanos de enfermería refiere que el perfil académico-laboral es fundamental para que se contraten a los licenciados en Enfermería, el 25% expresó que cuando tienen oportunidad de contratar personal, prefieren los de la</w:t>
            </w:r>
            <w:r>
              <w:rPr>
                <w:spacing w:val="-16"/>
                <w:sz w:val="18"/>
              </w:rPr>
              <w:t> </w:t>
            </w:r>
            <w:r>
              <w:rPr>
                <w:sz w:val="18"/>
              </w:rPr>
              <w:t>FEyO.</w:t>
            </w:r>
          </w:p>
        </w:tc>
      </w:tr>
      <w:tr>
        <w:trPr>
          <w:trHeight w:val="4023" w:hRule="exact"/>
        </w:trPr>
        <w:tc>
          <w:tcPr>
            <w:tcW w:w="2066" w:type="dxa"/>
            <w:tcBorders>
              <w:left w:val="nil"/>
              <w:right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21"/>
              </w:rPr>
            </w:pPr>
          </w:p>
          <w:p>
            <w:pPr>
              <w:pStyle w:val="TableParagraph"/>
              <w:ind w:left="140" w:right="114"/>
              <w:jc w:val="center"/>
              <w:rPr>
                <w:sz w:val="18"/>
              </w:rPr>
            </w:pPr>
            <w:r>
              <w:rPr>
                <w:sz w:val="18"/>
              </w:rPr>
              <w:t>Conocimientos</w:t>
            </w:r>
          </w:p>
        </w:tc>
        <w:tc>
          <w:tcPr>
            <w:tcW w:w="6974" w:type="dxa"/>
            <w:tcBorders>
              <w:left w:val="nil"/>
              <w:right w:val="nil"/>
            </w:tcBorders>
          </w:tcPr>
          <w:p>
            <w:pPr>
              <w:pStyle w:val="TableParagraph"/>
              <w:numPr>
                <w:ilvl w:val="0"/>
                <w:numId w:val="22"/>
              </w:numPr>
              <w:tabs>
                <w:tab w:pos="496" w:val="left" w:leader="none"/>
              </w:tabs>
              <w:spacing w:line="240" w:lineRule="auto" w:before="59" w:after="0"/>
              <w:ind w:left="495" w:right="112" w:hanging="361"/>
              <w:jc w:val="both"/>
              <w:rPr>
                <w:sz w:val="18"/>
              </w:rPr>
            </w:pPr>
            <w:r>
              <w:rPr>
                <w:sz w:val="18"/>
              </w:rPr>
              <w:t>Tienen los conocimientos necesarios para desarrollarse profesionalmente en el segundo nivel de</w:t>
            </w:r>
            <w:r>
              <w:rPr>
                <w:spacing w:val="-13"/>
                <w:sz w:val="18"/>
              </w:rPr>
              <w:t> </w:t>
            </w:r>
            <w:r>
              <w:rPr>
                <w:sz w:val="18"/>
              </w:rPr>
              <w:t>atención.</w:t>
            </w:r>
          </w:p>
          <w:p>
            <w:pPr>
              <w:pStyle w:val="TableParagraph"/>
              <w:numPr>
                <w:ilvl w:val="0"/>
                <w:numId w:val="22"/>
              </w:numPr>
              <w:tabs>
                <w:tab w:pos="496" w:val="left" w:leader="none"/>
              </w:tabs>
              <w:spacing w:line="240" w:lineRule="auto" w:before="61" w:after="0"/>
              <w:ind w:left="495" w:right="107" w:hanging="361"/>
              <w:jc w:val="both"/>
              <w:rPr>
                <w:sz w:val="18"/>
              </w:rPr>
            </w:pPr>
            <w:r>
              <w:rPr>
                <w:sz w:val="18"/>
              </w:rPr>
              <w:t>Los egresados deben reforzar conocimientos de: administración de los servicios de enfermería, lectura y redacción manejo de estándares de calidad, área quirúrgica, manejo del paciente crítico, hemodiálisis, tanatología, geriatría y</w:t>
            </w:r>
            <w:r>
              <w:rPr>
                <w:spacing w:val="-8"/>
                <w:sz w:val="18"/>
              </w:rPr>
              <w:t> </w:t>
            </w:r>
            <w:r>
              <w:rPr>
                <w:sz w:val="18"/>
              </w:rPr>
              <w:t>quimioterapia.</w:t>
            </w:r>
          </w:p>
          <w:p>
            <w:pPr>
              <w:pStyle w:val="TableParagraph"/>
              <w:numPr>
                <w:ilvl w:val="0"/>
                <w:numId w:val="22"/>
              </w:numPr>
              <w:tabs>
                <w:tab w:pos="496" w:val="left" w:leader="none"/>
              </w:tabs>
              <w:spacing w:line="240" w:lineRule="auto" w:before="61" w:after="0"/>
              <w:ind w:left="495" w:right="107" w:hanging="361"/>
              <w:jc w:val="both"/>
              <w:rPr>
                <w:sz w:val="18"/>
              </w:rPr>
            </w:pPr>
            <w:r>
              <w:rPr>
                <w:sz w:val="18"/>
              </w:rPr>
              <w:t>Tienen que reforzar conocimientos para el desarrollo de las funciones en el primer nivel de atención, por lo que se debe hacer énfasis en la prevención, promoción y educación para la salud, así como manejar todas la teorías y modelos de enfermería de</w:t>
            </w:r>
            <w:r>
              <w:rPr>
                <w:spacing w:val="-17"/>
                <w:sz w:val="18"/>
              </w:rPr>
              <w:t> </w:t>
            </w:r>
            <w:r>
              <w:rPr>
                <w:sz w:val="18"/>
              </w:rPr>
              <w:t>autocuidado.</w:t>
            </w:r>
          </w:p>
          <w:p>
            <w:pPr>
              <w:pStyle w:val="TableParagraph"/>
              <w:numPr>
                <w:ilvl w:val="0"/>
                <w:numId w:val="22"/>
              </w:numPr>
              <w:tabs>
                <w:tab w:pos="496" w:val="left" w:leader="none"/>
              </w:tabs>
              <w:spacing w:line="240" w:lineRule="auto" w:before="61" w:after="0"/>
              <w:ind w:left="495" w:right="113" w:hanging="361"/>
              <w:jc w:val="both"/>
              <w:rPr>
                <w:sz w:val="18"/>
              </w:rPr>
            </w:pPr>
            <w:r>
              <w:rPr>
                <w:sz w:val="18"/>
              </w:rPr>
              <w:t>Demuestran gran capacidad de adaptación al sistema de trabajo en los servicios de</w:t>
            </w:r>
            <w:r>
              <w:rPr>
                <w:spacing w:val="-7"/>
                <w:sz w:val="18"/>
              </w:rPr>
              <w:t> </w:t>
            </w:r>
            <w:r>
              <w:rPr>
                <w:sz w:val="18"/>
              </w:rPr>
              <w:t>salud.</w:t>
            </w:r>
          </w:p>
          <w:p>
            <w:pPr>
              <w:pStyle w:val="TableParagraph"/>
              <w:numPr>
                <w:ilvl w:val="0"/>
                <w:numId w:val="22"/>
              </w:numPr>
              <w:tabs>
                <w:tab w:pos="496" w:val="left" w:leader="none"/>
              </w:tabs>
              <w:spacing w:line="240" w:lineRule="auto" w:before="59" w:after="0"/>
              <w:ind w:left="495" w:right="110" w:hanging="361"/>
              <w:jc w:val="both"/>
              <w:rPr>
                <w:sz w:val="18"/>
              </w:rPr>
            </w:pPr>
            <w:r>
              <w:rPr>
                <w:sz w:val="18"/>
              </w:rPr>
              <w:t>Falta de habilidades y destrezas para la realización de algunos procedimientos básicos de enfermería como recepción de pacientes, material y equipo y atención integral al</w:t>
            </w:r>
            <w:r>
              <w:rPr>
                <w:spacing w:val="-12"/>
                <w:sz w:val="18"/>
              </w:rPr>
              <w:t> </w:t>
            </w:r>
            <w:r>
              <w:rPr>
                <w:sz w:val="18"/>
              </w:rPr>
              <w:t>paciente.</w:t>
            </w:r>
          </w:p>
          <w:p>
            <w:pPr>
              <w:pStyle w:val="TableParagraph"/>
              <w:numPr>
                <w:ilvl w:val="0"/>
                <w:numId w:val="22"/>
              </w:numPr>
              <w:tabs>
                <w:tab w:pos="496" w:val="left" w:leader="none"/>
              </w:tabs>
              <w:spacing w:line="240" w:lineRule="auto" w:before="59" w:after="0"/>
              <w:ind w:left="495" w:right="112" w:hanging="361"/>
              <w:jc w:val="both"/>
              <w:rPr>
                <w:sz w:val="18"/>
              </w:rPr>
            </w:pPr>
            <w:r>
              <w:rPr>
                <w:sz w:val="18"/>
              </w:rPr>
              <w:t>Tienen los conocimientos, lo que se ha observado es que les falta experiencia en la</w:t>
            </w:r>
            <w:r>
              <w:rPr>
                <w:spacing w:val="-4"/>
                <w:sz w:val="18"/>
              </w:rPr>
              <w:t> </w:t>
            </w:r>
            <w:r>
              <w:rPr>
                <w:sz w:val="18"/>
              </w:rPr>
              <w:t>práctica.</w:t>
            </w:r>
          </w:p>
        </w:tc>
      </w:tr>
      <w:tr>
        <w:trPr>
          <w:trHeight w:val="1042" w:hRule="exact"/>
        </w:trPr>
        <w:tc>
          <w:tcPr>
            <w:tcW w:w="2066" w:type="dxa"/>
            <w:tcBorders>
              <w:left w:val="nil"/>
              <w:right w:val="nil"/>
            </w:tcBorders>
          </w:tcPr>
          <w:p>
            <w:pPr>
              <w:pStyle w:val="TableParagraph"/>
              <w:rPr>
                <w:b/>
                <w:sz w:val="18"/>
              </w:rPr>
            </w:pPr>
          </w:p>
          <w:p>
            <w:pPr>
              <w:pStyle w:val="TableParagraph"/>
              <w:spacing w:before="9"/>
              <w:rPr>
                <w:b/>
                <w:sz w:val="17"/>
              </w:rPr>
            </w:pPr>
          </w:p>
          <w:p>
            <w:pPr>
              <w:pStyle w:val="TableParagraph"/>
              <w:ind w:left="108" w:right="114"/>
              <w:jc w:val="center"/>
              <w:rPr>
                <w:sz w:val="18"/>
              </w:rPr>
            </w:pPr>
            <w:r>
              <w:rPr>
                <w:sz w:val="18"/>
              </w:rPr>
              <w:t>Aptitudes</w:t>
            </w:r>
          </w:p>
        </w:tc>
        <w:tc>
          <w:tcPr>
            <w:tcW w:w="6974" w:type="dxa"/>
            <w:tcBorders>
              <w:left w:val="nil"/>
              <w:right w:val="nil"/>
            </w:tcBorders>
          </w:tcPr>
          <w:p>
            <w:pPr>
              <w:pStyle w:val="TableParagraph"/>
              <w:numPr>
                <w:ilvl w:val="0"/>
                <w:numId w:val="23"/>
              </w:numPr>
              <w:tabs>
                <w:tab w:pos="495" w:val="left" w:leader="none"/>
                <w:tab w:pos="496" w:val="left" w:leader="none"/>
              </w:tabs>
              <w:spacing w:line="240" w:lineRule="auto" w:before="59" w:after="0"/>
              <w:ind w:left="495" w:right="113" w:hanging="361"/>
              <w:jc w:val="left"/>
              <w:rPr>
                <w:sz w:val="18"/>
              </w:rPr>
            </w:pPr>
            <w:r>
              <w:rPr>
                <w:sz w:val="18"/>
              </w:rPr>
              <w:t>Los egresados son cuidadosos, son más profesionales, les hace falta habilidad y</w:t>
            </w:r>
            <w:r>
              <w:rPr>
                <w:spacing w:val="-3"/>
                <w:sz w:val="18"/>
              </w:rPr>
              <w:t> </w:t>
            </w:r>
            <w:r>
              <w:rPr>
                <w:sz w:val="18"/>
              </w:rPr>
              <w:t>práctica.</w:t>
            </w:r>
          </w:p>
          <w:p>
            <w:pPr>
              <w:pStyle w:val="TableParagraph"/>
              <w:numPr>
                <w:ilvl w:val="0"/>
                <w:numId w:val="23"/>
              </w:numPr>
              <w:tabs>
                <w:tab w:pos="495" w:val="left" w:leader="none"/>
                <w:tab w:pos="496" w:val="left" w:leader="none"/>
              </w:tabs>
              <w:spacing w:line="240" w:lineRule="auto" w:before="59" w:after="0"/>
              <w:ind w:left="495" w:right="114" w:hanging="361"/>
              <w:jc w:val="left"/>
              <w:rPr>
                <w:sz w:val="18"/>
              </w:rPr>
            </w:pPr>
            <w:r>
              <w:rPr>
                <w:sz w:val="18"/>
              </w:rPr>
              <w:t>Aplican el proceso de Enfermería después de un tiempo laborando en las instituciones y a partir de la capacitación que se les</w:t>
            </w:r>
            <w:r>
              <w:rPr>
                <w:spacing w:val="-29"/>
                <w:sz w:val="18"/>
              </w:rPr>
              <w:t> </w:t>
            </w:r>
            <w:r>
              <w:rPr>
                <w:sz w:val="18"/>
              </w:rPr>
              <w:t>proporciona.</w:t>
            </w:r>
          </w:p>
        </w:tc>
      </w:tr>
      <w:tr>
        <w:trPr>
          <w:trHeight w:val="836" w:hRule="exact"/>
        </w:trPr>
        <w:tc>
          <w:tcPr>
            <w:tcW w:w="2066" w:type="dxa"/>
            <w:tcBorders>
              <w:left w:val="nil"/>
              <w:right w:val="nil"/>
            </w:tcBorders>
          </w:tcPr>
          <w:p>
            <w:pPr>
              <w:pStyle w:val="TableParagraph"/>
              <w:spacing w:before="10"/>
              <w:rPr>
                <w:b/>
                <w:sz w:val="26"/>
              </w:rPr>
            </w:pPr>
          </w:p>
          <w:p>
            <w:pPr>
              <w:pStyle w:val="TableParagraph"/>
              <w:ind w:left="138" w:right="114"/>
              <w:jc w:val="center"/>
              <w:rPr>
                <w:sz w:val="18"/>
              </w:rPr>
            </w:pPr>
            <w:r>
              <w:rPr>
                <w:sz w:val="18"/>
              </w:rPr>
              <w:t>Actitudes</w:t>
            </w:r>
          </w:p>
        </w:tc>
        <w:tc>
          <w:tcPr>
            <w:tcW w:w="6974" w:type="dxa"/>
            <w:tcBorders>
              <w:left w:val="nil"/>
              <w:right w:val="nil"/>
            </w:tcBorders>
          </w:tcPr>
          <w:p>
            <w:pPr>
              <w:pStyle w:val="TableParagraph"/>
              <w:numPr>
                <w:ilvl w:val="0"/>
                <w:numId w:val="24"/>
              </w:numPr>
              <w:tabs>
                <w:tab w:pos="495" w:val="left" w:leader="none"/>
                <w:tab w:pos="496" w:val="left" w:leader="none"/>
              </w:tabs>
              <w:spacing w:line="240" w:lineRule="auto" w:before="59" w:after="0"/>
              <w:ind w:left="495" w:right="110" w:hanging="361"/>
              <w:jc w:val="left"/>
              <w:rPr>
                <w:sz w:val="18"/>
              </w:rPr>
            </w:pPr>
            <w:r>
              <w:rPr>
                <w:sz w:val="18"/>
              </w:rPr>
              <w:t>Presentan actitudes negativas en cuanto a: responsabilidad, puntualidad, relaciones interpersonales e imagen</w:t>
            </w:r>
            <w:r>
              <w:rPr>
                <w:spacing w:val="-24"/>
                <w:sz w:val="18"/>
              </w:rPr>
              <w:t> </w:t>
            </w:r>
            <w:r>
              <w:rPr>
                <w:sz w:val="18"/>
              </w:rPr>
              <w:t>profesional.</w:t>
            </w:r>
          </w:p>
          <w:p>
            <w:pPr>
              <w:pStyle w:val="TableParagraph"/>
              <w:numPr>
                <w:ilvl w:val="0"/>
                <w:numId w:val="24"/>
              </w:numPr>
              <w:tabs>
                <w:tab w:pos="495" w:val="left" w:leader="none"/>
                <w:tab w:pos="496" w:val="left" w:leader="none"/>
              </w:tabs>
              <w:spacing w:line="240" w:lineRule="auto" w:before="59" w:after="0"/>
              <w:ind w:left="495" w:right="0" w:hanging="361"/>
              <w:jc w:val="left"/>
              <w:rPr>
                <w:sz w:val="18"/>
              </w:rPr>
            </w:pPr>
            <w:r>
              <w:rPr>
                <w:sz w:val="18"/>
              </w:rPr>
              <w:t>Falta de liderazgo y disponibilidad para el trabajo en</w:t>
            </w:r>
            <w:r>
              <w:rPr>
                <w:spacing w:val="-30"/>
                <w:sz w:val="18"/>
              </w:rPr>
              <w:t> </w:t>
            </w:r>
            <w:r>
              <w:rPr>
                <w:sz w:val="18"/>
              </w:rPr>
              <w:t>equipo.</w:t>
            </w:r>
          </w:p>
        </w:tc>
      </w:tr>
      <w:tr>
        <w:trPr>
          <w:trHeight w:val="557" w:hRule="exact"/>
        </w:trPr>
        <w:tc>
          <w:tcPr>
            <w:tcW w:w="2066" w:type="dxa"/>
            <w:tcBorders>
              <w:left w:val="nil"/>
              <w:right w:val="nil"/>
            </w:tcBorders>
          </w:tcPr>
          <w:p>
            <w:pPr>
              <w:pStyle w:val="TableParagraph"/>
              <w:spacing w:before="8"/>
              <w:rPr>
                <w:b/>
                <w:sz w:val="14"/>
              </w:rPr>
            </w:pPr>
          </w:p>
          <w:p>
            <w:pPr>
              <w:pStyle w:val="TableParagraph"/>
              <w:ind w:left="140" w:right="113"/>
              <w:jc w:val="center"/>
              <w:rPr>
                <w:sz w:val="18"/>
              </w:rPr>
            </w:pPr>
            <w:r>
              <w:rPr>
                <w:sz w:val="18"/>
              </w:rPr>
              <w:t>Valores</w:t>
            </w:r>
          </w:p>
        </w:tc>
        <w:tc>
          <w:tcPr>
            <w:tcW w:w="6974" w:type="dxa"/>
            <w:tcBorders>
              <w:left w:val="nil"/>
              <w:right w:val="nil"/>
            </w:tcBorders>
          </w:tcPr>
          <w:p>
            <w:pPr>
              <w:pStyle w:val="TableParagraph"/>
              <w:numPr>
                <w:ilvl w:val="0"/>
                <w:numId w:val="25"/>
              </w:numPr>
              <w:tabs>
                <w:tab w:pos="495" w:val="left" w:leader="none"/>
                <w:tab w:pos="496" w:val="left" w:leader="none"/>
              </w:tabs>
              <w:spacing w:line="240" w:lineRule="auto" w:before="59" w:after="0"/>
              <w:ind w:left="495" w:right="104" w:hanging="361"/>
              <w:jc w:val="left"/>
              <w:rPr>
                <w:sz w:val="18"/>
              </w:rPr>
            </w:pPr>
            <w:r>
              <w:rPr>
                <w:sz w:val="18"/>
              </w:rPr>
              <w:t>La fortaleza de los egresados es el respeto a los principios bioéticos mostrados en su ejercicio</w:t>
            </w:r>
            <w:r>
              <w:rPr>
                <w:spacing w:val="-9"/>
                <w:sz w:val="18"/>
              </w:rPr>
              <w:t> </w:t>
            </w:r>
            <w:r>
              <w:rPr>
                <w:sz w:val="18"/>
              </w:rPr>
              <w:t>laboral.</w:t>
            </w:r>
          </w:p>
        </w:tc>
      </w:tr>
    </w:tbl>
    <w:p>
      <w:pPr>
        <w:spacing w:before="56"/>
        <w:ind w:left="222" w:right="193" w:firstLine="0"/>
        <w:jc w:val="left"/>
        <w:rPr>
          <w:sz w:val="16"/>
        </w:rPr>
      </w:pPr>
      <w:r>
        <w:rPr>
          <w:sz w:val="16"/>
        </w:rPr>
        <w:t>Fuente: Elaboración propia a partir de la entrevista aplicada a empleadores.</w:t>
      </w:r>
    </w:p>
    <w:p>
      <w:pPr>
        <w:pStyle w:val="BodyText"/>
        <w:spacing w:before="119"/>
        <w:ind w:left="222" w:right="193"/>
      </w:pPr>
      <w:r>
        <w:rPr/>
        <w:t>De acuerdo a la opinión de los empleadores los licenciados en Enfermería, egresados de la FEyO, sede Toluca ocupan entre el 30 y 70% del total de su plantilla de personal, lo</w:t>
      </w:r>
    </w:p>
    <w:p>
      <w:pPr>
        <w:spacing w:after="0"/>
        <w:sectPr>
          <w:pgSz w:w="12240" w:h="15840"/>
          <w:pgMar w:header="708" w:footer="1009" w:top="1700" w:bottom="1200" w:left="1480" w:right="1500"/>
        </w:sectPr>
      </w:pPr>
    </w:p>
    <w:p>
      <w:pPr>
        <w:pStyle w:val="BodyText"/>
        <w:spacing w:before="6"/>
        <w:rPr>
          <w:sz w:val="13"/>
        </w:rPr>
      </w:pPr>
    </w:p>
    <w:p>
      <w:pPr>
        <w:pStyle w:val="BodyText"/>
        <w:spacing w:before="73"/>
        <w:ind w:left="102" w:right="121"/>
        <w:jc w:val="both"/>
      </w:pPr>
      <w:r>
        <w:rPr/>
        <w:t>que permite reconocer que nuestra institución tiene un posicionamiento muy importante  en el mercado laboral, fundamentalmente de segundo y tercer nivel de</w:t>
      </w:r>
      <w:r>
        <w:rPr>
          <w:spacing w:val="-22"/>
        </w:rPr>
        <w:t> </w:t>
      </w:r>
      <w:r>
        <w:rPr/>
        <w:t>atención.</w:t>
      </w:r>
    </w:p>
    <w:p>
      <w:pPr>
        <w:pStyle w:val="BodyText"/>
        <w:spacing w:before="119"/>
        <w:ind w:left="102" w:right="115"/>
        <w:jc w:val="both"/>
      </w:pPr>
      <w:r>
        <w:rPr/>
        <w:t>Hoy en día, la licenciatura en Enfermería no es reconocida como categoría laboral; sin embargo, la Norma Oficial Mexicana NOM-019-SSA3-2012, para la práctica  de Enfermería en el Sistema Nacional de Salud (SNS), establece, define y describe los diversos niveles académicos de Enfermería hasta doctorado. Asimismo, los empleadores refieren que los egresados tienen mayor oportunidad laboral en comparación con egresados de otras instituciones formadoras de recursos humanos en Enfermería.</w:t>
      </w:r>
    </w:p>
    <w:p>
      <w:pPr>
        <w:pStyle w:val="BodyText"/>
        <w:spacing w:before="121"/>
        <w:ind w:left="102" w:right="119"/>
        <w:jc w:val="both"/>
      </w:pPr>
      <w:r>
        <w:rPr/>
        <w:t>Los empleadores coinciden en que los egresados tienen los conocimientos necesarios para desarrollarse profesionalmente en el segundo nivel de atención, que se caracteriza por brindar servicios de atención ambulatoria especializada y de hospitalización, con especialidades básicas como Medicina Interna, Pediatría, Ginecología, Cirugía General y Anestesiología; sin embargo, existen áreas que deben ser reforzadas, en su opinión, se relacionan con administración de los servicios de Enfermería, redacción y conocimientos para el desarrollo de las funciones en el primer nivel de atención para la salud.</w:t>
      </w:r>
    </w:p>
    <w:p>
      <w:pPr>
        <w:pStyle w:val="BodyText"/>
        <w:spacing w:before="119"/>
        <w:ind w:left="102" w:right="115"/>
        <w:jc w:val="both"/>
      </w:pPr>
      <w:r>
        <w:rPr/>
        <w:t>A manera de conclusión, puede afirmarse que el contacto con los empleadores le permite a la FEyO, conocer y reconocer las fortalezas y debilidades que poseen los egresados de la licenciatura en Enfermería, con la finalidad de reorientar su programa académico, pues se busca responder a las necesidades sentidas y manifiestas de la sociedad, en materia de salud, sin menoscabo de formar profesionistas sensibles, comprometidos con la sociedad, con la diversidad cultural, y en un marco de respeto y ciudadanía. Por lo que se sugiere:</w:t>
      </w:r>
    </w:p>
    <w:p>
      <w:pPr>
        <w:pStyle w:val="ListParagraph"/>
        <w:numPr>
          <w:ilvl w:val="0"/>
          <w:numId w:val="26"/>
        </w:numPr>
        <w:tabs>
          <w:tab w:pos="822" w:val="left" w:leader="none"/>
        </w:tabs>
        <w:spacing w:line="240" w:lineRule="auto" w:before="118" w:after="0"/>
        <w:ind w:left="822" w:right="117" w:hanging="360"/>
        <w:jc w:val="both"/>
        <w:rPr>
          <w:sz w:val="22"/>
        </w:rPr>
      </w:pPr>
      <w:r>
        <w:rPr>
          <w:sz w:val="22"/>
        </w:rPr>
        <w:t>Reforzar en el plan de estudios el cuidado en las etapas de embarazo, parto y puerperio, para responder a una necesidad de salud del Estado de México, por los altos índices de mortalidad</w:t>
      </w:r>
      <w:r>
        <w:rPr>
          <w:spacing w:val="-13"/>
          <w:sz w:val="22"/>
        </w:rPr>
        <w:t> </w:t>
      </w:r>
      <w:r>
        <w:rPr>
          <w:sz w:val="22"/>
        </w:rPr>
        <w:t>materno-infantil.</w:t>
      </w:r>
    </w:p>
    <w:p>
      <w:pPr>
        <w:pStyle w:val="ListParagraph"/>
        <w:numPr>
          <w:ilvl w:val="0"/>
          <w:numId w:val="26"/>
        </w:numPr>
        <w:tabs>
          <w:tab w:pos="822" w:val="left" w:leader="none"/>
        </w:tabs>
        <w:spacing w:line="252" w:lineRule="exact" w:before="20" w:after="0"/>
        <w:ind w:left="822" w:right="116" w:hanging="360"/>
        <w:jc w:val="both"/>
        <w:rPr>
          <w:sz w:val="22"/>
        </w:rPr>
      </w:pPr>
      <w:r>
        <w:rPr>
          <w:sz w:val="22"/>
        </w:rPr>
        <w:t>Enfatizar sobre el área de administración en especial al comportamiento organizacional.</w:t>
      </w:r>
    </w:p>
    <w:p>
      <w:pPr>
        <w:pStyle w:val="ListParagraph"/>
        <w:numPr>
          <w:ilvl w:val="0"/>
          <w:numId w:val="26"/>
        </w:numPr>
        <w:tabs>
          <w:tab w:pos="822" w:val="left" w:leader="none"/>
        </w:tabs>
        <w:spacing w:line="252" w:lineRule="exact" w:before="17" w:after="0"/>
        <w:ind w:left="822" w:right="121" w:hanging="360"/>
        <w:jc w:val="both"/>
        <w:rPr>
          <w:sz w:val="22"/>
        </w:rPr>
      </w:pPr>
      <w:r>
        <w:rPr>
          <w:sz w:val="22"/>
        </w:rPr>
        <w:t>Generar estrategias para crear más vínculos entre la Universidad y los hospitales de tal manera que el  programa académico se vincule a los programas de</w:t>
      </w:r>
      <w:r>
        <w:rPr>
          <w:spacing w:val="-25"/>
          <w:sz w:val="22"/>
        </w:rPr>
        <w:t> </w:t>
      </w:r>
      <w:r>
        <w:rPr>
          <w:sz w:val="22"/>
        </w:rPr>
        <w:t>salud.</w:t>
      </w:r>
    </w:p>
    <w:p>
      <w:pPr>
        <w:pStyle w:val="ListParagraph"/>
        <w:numPr>
          <w:ilvl w:val="0"/>
          <w:numId w:val="26"/>
        </w:numPr>
        <w:tabs>
          <w:tab w:pos="822" w:val="left" w:leader="none"/>
        </w:tabs>
        <w:spacing w:line="240" w:lineRule="auto" w:before="0" w:after="0"/>
        <w:ind w:left="822" w:right="119" w:hanging="360"/>
        <w:jc w:val="both"/>
        <w:rPr>
          <w:sz w:val="22"/>
        </w:rPr>
      </w:pPr>
      <w:r>
        <w:rPr>
          <w:sz w:val="22"/>
        </w:rPr>
        <w:t>Realización de prácticas profesionales en los tres niveles de atención con mayor tiempo y diferenciación de funciones de la licenciatura y de especialidades, fomento de valores institucionales y con la profesión, conocimientos sobre la prevención de la salud, toma de decisión, trabajo en equipo y ser más</w:t>
      </w:r>
      <w:r>
        <w:rPr>
          <w:spacing w:val="-18"/>
          <w:sz w:val="22"/>
        </w:rPr>
        <w:t> </w:t>
      </w:r>
      <w:r>
        <w:rPr>
          <w:sz w:val="22"/>
        </w:rPr>
        <w:t>activos.</w:t>
      </w:r>
    </w:p>
    <w:p>
      <w:pPr>
        <w:spacing w:before="116"/>
        <w:ind w:left="102" w:right="0" w:firstLine="0"/>
        <w:jc w:val="both"/>
        <w:rPr>
          <w:b/>
          <w:sz w:val="22"/>
        </w:rPr>
      </w:pPr>
      <w:r>
        <w:rPr>
          <w:b/>
          <w:sz w:val="22"/>
        </w:rPr>
        <w:t>Opinión de los egresados de la Licenciatura en Enfermería</w:t>
      </w:r>
    </w:p>
    <w:p>
      <w:pPr>
        <w:pStyle w:val="BodyText"/>
        <w:spacing w:before="124"/>
        <w:ind w:left="102" w:right="119"/>
        <w:jc w:val="both"/>
      </w:pPr>
      <w:r>
        <w:rPr/>
        <w:t>Para obtener la opinión de los egresados se realizó un estudio cuantitativo, que corresponde a trayectorias laborales, se aplicó un instrumento con 57 ítems (véase anexo 4). La muestra la conformaron 151 egresados de las generaciones 2008 a 2011 (Toluca 61.6%; Chalco 6.6% y Zumpango 31.8%). El análisis fue a través de estadística descriptiva. Los resultados se describen a continuación:</w:t>
      </w:r>
    </w:p>
    <w:p>
      <w:pPr>
        <w:spacing w:after="0"/>
        <w:jc w:val="both"/>
        <w:sectPr>
          <w:pgSz w:w="12240" w:h="15840"/>
          <w:pgMar w:header="708" w:footer="1009" w:top="1700" w:bottom="1200" w:left="1600" w:right="1580"/>
        </w:sectPr>
      </w:pPr>
    </w:p>
    <w:p>
      <w:pPr>
        <w:pStyle w:val="BodyText"/>
        <w:spacing w:before="2"/>
        <w:rPr>
          <w:sz w:val="13"/>
        </w:rPr>
      </w:pPr>
    </w:p>
    <w:p>
      <w:pPr>
        <w:spacing w:before="74"/>
        <w:ind w:left="4101" w:right="193" w:hanging="3834"/>
        <w:jc w:val="left"/>
        <w:rPr>
          <w:b/>
          <w:sz w:val="20"/>
        </w:rPr>
      </w:pPr>
      <w:r>
        <w:rPr>
          <w:b/>
          <w:sz w:val="20"/>
        </w:rPr>
        <w:t>Tabla 6. Opinión de los egresados de la Licenciatura en Enfermería respecto a su formación profesional</w:t>
      </w:r>
    </w:p>
    <w:p>
      <w:pPr>
        <w:pStyle w:val="BodyText"/>
        <w:spacing w:before="10"/>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40"/>
      </w:tblGrid>
      <w:tr>
        <w:trPr>
          <w:trHeight w:val="538" w:hRule="exact"/>
        </w:trPr>
        <w:tc>
          <w:tcPr>
            <w:tcW w:w="9040" w:type="dxa"/>
            <w:tcBorders>
              <w:left w:val="nil"/>
              <w:right w:val="nil"/>
            </w:tcBorders>
          </w:tcPr>
          <w:p>
            <w:pPr>
              <w:pStyle w:val="TableParagraph"/>
              <w:spacing w:before="143"/>
              <w:ind w:left="3252" w:right="3254"/>
              <w:jc w:val="center"/>
              <w:rPr>
                <w:b/>
                <w:sz w:val="20"/>
              </w:rPr>
            </w:pPr>
            <w:r>
              <w:rPr>
                <w:b/>
                <w:sz w:val="20"/>
              </w:rPr>
              <w:t>Opinión  de los</w:t>
            </w:r>
            <w:r>
              <w:rPr>
                <w:b/>
                <w:spacing w:val="-7"/>
                <w:sz w:val="20"/>
              </w:rPr>
              <w:t> </w:t>
            </w:r>
            <w:r>
              <w:rPr>
                <w:b/>
                <w:sz w:val="20"/>
              </w:rPr>
              <w:t>egresados</w:t>
            </w:r>
          </w:p>
        </w:tc>
      </w:tr>
      <w:tr>
        <w:trPr>
          <w:trHeight w:val="3886" w:hRule="exact"/>
        </w:trPr>
        <w:tc>
          <w:tcPr>
            <w:tcW w:w="9040" w:type="dxa"/>
            <w:tcBorders>
              <w:left w:val="nil"/>
              <w:right w:val="nil"/>
            </w:tcBorders>
          </w:tcPr>
          <w:p>
            <w:pPr>
              <w:pStyle w:val="TableParagraph"/>
              <w:numPr>
                <w:ilvl w:val="0"/>
                <w:numId w:val="27"/>
              </w:numPr>
              <w:tabs>
                <w:tab w:pos="828" w:val="left" w:leader="none"/>
              </w:tabs>
              <w:spacing w:line="352" w:lineRule="auto" w:before="0" w:after="0"/>
              <w:ind w:left="827" w:right="117" w:hanging="360"/>
              <w:jc w:val="both"/>
              <w:rPr>
                <w:sz w:val="20"/>
              </w:rPr>
            </w:pPr>
            <w:r>
              <w:rPr>
                <w:sz w:val="20"/>
              </w:rPr>
              <w:t>La mayoría opina tener más conocimientos generales de la disciplina (64.2%), que de especialidad.</w:t>
            </w:r>
          </w:p>
          <w:p>
            <w:pPr>
              <w:pStyle w:val="TableParagraph"/>
              <w:numPr>
                <w:ilvl w:val="0"/>
                <w:numId w:val="27"/>
              </w:numPr>
              <w:tabs>
                <w:tab w:pos="828" w:val="left" w:leader="none"/>
              </w:tabs>
              <w:spacing w:line="355" w:lineRule="auto" w:before="9" w:after="0"/>
              <w:ind w:left="827" w:right="108" w:hanging="360"/>
              <w:jc w:val="both"/>
              <w:rPr>
                <w:sz w:val="20"/>
              </w:rPr>
            </w:pPr>
            <w:r>
              <w:rPr>
                <w:sz w:val="20"/>
              </w:rPr>
              <w:t>El trabajo en equipo, comunicación, la toma de decisiones y las habilidades para la resolución de problemas son otra parte de las competencias profesionales que los egresados señalan poco</w:t>
            </w:r>
            <w:r>
              <w:rPr>
                <w:spacing w:val="-13"/>
                <w:sz w:val="20"/>
              </w:rPr>
              <w:t> </w:t>
            </w:r>
            <w:r>
              <w:rPr>
                <w:sz w:val="20"/>
              </w:rPr>
              <w:t>favorables</w:t>
            </w:r>
          </w:p>
          <w:p>
            <w:pPr>
              <w:pStyle w:val="TableParagraph"/>
              <w:numPr>
                <w:ilvl w:val="0"/>
                <w:numId w:val="27"/>
              </w:numPr>
              <w:tabs>
                <w:tab w:pos="827" w:val="left" w:leader="none"/>
                <w:tab w:pos="828" w:val="left" w:leader="none"/>
              </w:tabs>
              <w:spacing w:line="240" w:lineRule="auto" w:before="9" w:after="0"/>
              <w:ind w:left="827" w:right="0" w:hanging="360"/>
              <w:jc w:val="left"/>
              <w:rPr>
                <w:sz w:val="20"/>
              </w:rPr>
            </w:pPr>
            <w:r>
              <w:rPr>
                <w:sz w:val="20"/>
              </w:rPr>
              <w:t>Se observa dificultad en la comprensión del idioma</w:t>
            </w:r>
            <w:r>
              <w:rPr>
                <w:spacing w:val="-17"/>
                <w:sz w:val="20"/>
              </w:rPr>
              <w:t> </w:t>
            </w:r>
            <w:r>
              <w:rPr>
                <w:sz w:val="20"/>
              </w:rPr>
              <w:t>inglés.</w:t>
            </w:r>
          </w:p>
          <w:p>
            <w:pPr>
              <w:pStyle w:val="TableParagraph"/>
              <w:numPr>
                <w:ilvl w:val="0"/>
                <w:numId w:val="27"/>
              </w:numPr>
              <w:tabs>
                <w:tab w:pos="827" w:val="left" w:leader="none"/>
                <w:tab w:pos="828" w:val="left" w:leader="none"/>
              </w:tabs>
              <w:spacing w:line="240" w:lineRule="auto" w:before="115" w:after="0"/>
              <w:ind w:left="827" w:right="0" w:hanging="360"/>
              <w:jc w:val="left"/>
              <w:rPr>
                <w:sz w:val="20"/>
              </w:rPr>
            </w:pPr>
            <w:r>
              <w:rPr>
                <w:sz w:val="20"/>
              </w:rPr>
              <w:t>El 51% refiere tener debilidades en cuanto a la comunicación oral y</w:t>
            </w:r>
            <w:r>
              <w:rPr>
                <w:spacing w:val="-18"/>
                <w:sz w:val="20"/>
              </w:rPr>
              <w:t> </w:t>
            </w:r>
            <w:r>
              <w:rPr>
                <w:sz w:val="20"/>
              </w:rPr>
              <w:t>escrita.</w:t>
            </w:r>
          </w:p>
          <w:p>
            <w:pPr>
              <w:pStyle w:val="TableParagraph"/>
              <w:numPr>
                <w:ilvl w:val="0"/>
                <w:numId w:val="27"/>
              </w:numPr>
              <w:tabs>
                <w:tab w:pos="828" w:val="left" w:leader="none"/>
              </w:tabs>
              <w:spacing w:line="350" w:lineRule="auto" w:before="112" w:after="0"/>
              <w:ind w:left="827" w:right="114" w:hanging="360"/>
              <w:jc w:val="both"/>
              <w:rPr>
                <w:sz w:val="20"/>
              </w:rPr>
            </w:pPr>
            <w:r>
              <w:rPr>
                <w:sz w:val="20"/>
              </w:rPr>
              <w:t>En su mayoría los egresados refieren estar satisfechos con su formación, la cual les ha permitido insertarse al campo</w:t>
            </w:r>
            <w:r>
              <w:rPr>
                <w:spacing w:val="-15"/>
                <w:sz w:val="20"/>
              </w:rPr>
              <w:t> </w:t>
            </w:r>
            <w:r>
              <w:rPr>
                <w:sz w:val="20"/>
              </w:rPr>
              <w:t>laboral.</w:t>
            </w:r>
          </w:p>
          <w:p>
            <w:pPr>
              <w:pStyle w:val="TableParagraph"/>
              <w:numPr>
                <w:ilvl w:val="0"/>
                <w:numId w:val="27"/>
              </w:numPr>
              <w:tabs>
                <w:tab w:pos="828" w:val="left" w:leader="none"/>
              </w:tabs>
              <w:spacing w:line="350" w:lineRule="auto" w:before="13" w:after="0"/>
              <w:ind w:left="827" w:right="119" w:hanging="360"/>
              <w:jc w:val="both"/>
              <w:rPr>
                <w:sz w:val="20"/>
              </w:rPr>
            </w:pPr>
            <w:r>
              <w:rPr>
                <w:sz w:val="20"/>
              </w:rPr>
              <w:t>La fortaleza de los egresados es el respeto de los principios bioéticos mostrados en su ejercicio</w:t>
            </w:r>
            <w:r>
              <w:rPr>
                <w:spacing w:val="-8"/>
                <w:sz w:val="20"/>
              </w:rPr>
              <w:t> </w:t>
            </w:r>
            <w:r>
              <w:rPr>
                <w:sz w:val="20"/>
              </w:rPr>
              <w:t>laboral.</w:t>
            </w:r>
          </w:p>
        </w:tc>
      </w:tr>
    </w:tbl>
    <w:p>
      <w:pPr>
        <w:spacing w:before="56"/>
        <w:ind w:left="222" w:right="0" w:firstLine="0"/>
        <w:jc w:val="both"/>
        <w:rPr>
          <w:sz w:val="16"/>
        </w:rPr>
      </w:pPr>
      <w:r>
        <w:rPr>
          <w:sz w:val="16"/>
        </w:rPr>
        <w:t>Fuente: Elaboración propia a partir del instrumento aplicado a egresados de la Licenciatura en Enfermería, FEyO UAEM.</w:t>
      </w:r>
    </w:p>
    <w:p>
      <w:pPr>
        <w:pStyle w:val="BodyText"/>
        <w:spacing w:before="122"/>
        <w:ind w:left="222" w:right="197"/>
        <w:jc w:val="both"/>
      </w:pPr>
      <w:r>
        <w:rPr/>
        <w:t>La opinión que tienen los egresados en cuanto a los conocimientos adquiridos durante su formación mantiene correspondencia con el nivel de formación. Al analizar lo que refieren los egresados de las tres sedes, se puede afirmar que la mayoría opina tener más conocimientos generales de la disciplina (64.2%), que de especialidad, situación que concuerda con las funciones que debe desempeñar. Para ello, se toma como referencia los objetivos contenidos en el programa educativo.</w:t>
      </w:r>
    </w:p>
    <w:p>
      <w:pPr>
        <w:spacing w:before="119"/>
        <w:ind w:left="222" w:right="196" w:firstLine="0"/>
        <w:jc w:val="both"/>
        <w:rPr>
          <w:sz w:val="22"/>
        </w:rPr>
      </w:pPr>
      <w:r>
        <w:rPr>
          <w:sz w:val="22"/>
        </w:rPr>
        <w:t>Como se observa, </w:t>
      </w:r>
      <w:r>
        <w:rPr>
          <w:i/>
          <w:sz w:val="22"/>
        </w:rPr>
        <w:t>existen coincidencias en la opinión de empleadores y egresados de la </w:t>
      </w:r>
      <w:r>
        <w:rPr>
          <w:i/>
          <w:sz w:val="22"/>
        </w:rPr>
        <w:t>licenciatura en Enfermería</w:t>
      </w:r>
      <w:r>
        <w:rPr>
          <w:sz w:val="22"/>
        </w:rPr>
        <w:t>. Por ello, la fortaleza que se tiene referente a conocimientos de la disciplina, y la debilidad es el dominio en el manejo del </w:t>
      </w:r>
      <w:r>
        <w:rPr>
          <w:i/>
          <w:sz w:val="22"/>
        </w:rPr>
        <w:t>método de Enfermería</w:t>
      </w:r>
      <w:r>
        <w:rPr>
          <w:sz w:val="22"/>
        </w:rPr>
        <w:t>. Opiniones opuestas existen en cuanto a las habilidades del trabajo en equipo, comunicación, la toma de decisiones y las habilidades para la resolución de problemas.</w:t>
      </w:r>
    </w:p>
    <w:p>
      <w:pPr>
        <w:spacing w:before="119"/>
        <w:ind w:left="222" w:right="198" w:firstLine="0"/>
        <w:jc w:val="both"/>
        <w:rPr>
          <w:sz w:val="22"/>
        </w:rPr>
      </w:pPr>
      <w:r>
        <w:rPr>
          <w:sz w:val="22"/>
        </w:rPr>
        <w:t>Se considera que existe </w:t>
      </w:r>
      <w:r>
        <w:rPr>
          <w:i/>
          <w:sz w:val="22"/>
        </w:rPr>
        <w:t>congruencia parcial entre la formación de los egresados con las </w:t>
      </w:r>
      <w:r>
        <w:rPr>
          <w:i/>
          <w:sz w:val="22"/>
        </w:rPr>
        <w:t>expectativas del mercado laboral</w:t>
      </w:r>
      <w:r>
        <w:rPr>
          <w:sz w:val="22"/>
        </w:rPr>
        <w:t>, con el perfil de egreso y objetivos del programa y áreas curriculares de licenciatura en Enfermería, en virtud de que las políticas de salud demandan una mayor y mejor preparación profesional de enfermeras que respondan al reto de necesidades actuales y futuras, principalmente con enfoque del cuidado de la vida y salud.</w:t>
      </w:r>
    </w:p>
    <w:p>
      <w:pPr>
        <w:pStyle w:val="BodyText"/>
        <w:spacing w:before="122"/>
        <w:ind w:left="222" w:right="195"/>
        <w:jc w:val="both"/>
      </w:pPr>
      <w:r>
        <w:rPr/>
        <w:t>La </w:t>
      </w:r>
      <w:r>
        <w:rPr>
          <w:i/>
        </w:rPr>
        <w:t>demanda de los estudios de Enfermería </w:t>
      </w:r>
      <w:r>
        <w:rPr/>
        <w:t>en relación con la demanda total registrada en la UAEM es baja. Para 2012, en la sede de Toluca, presentaron examen de ingreso (327) 1.27% del total de demanda de ingreso a la universidad (25,657), de los cuales se aceptaron 258 y se inscribieron 215 que corresponden al 3.5% del total de ingreso al nivel de licenciatura en la UAEM (6,084), de 78 planes de estudio que oferta la Máxima Casa  de Estudios Mexiquense en este nivel, lo cual ubica a la FEyO por arriba de la media de ingreso a esta</w:t>
      </w:r>
      <w:r>
        <w:rPr>
          <w:spacing w:val="-9"/>
        </w:rPr>
        <w:t> </w:t>
      </w:r>
      <w:r>
        <w:rPr/>
        <w:t>Universidad.</w:t>
      </w:r>
    </w:p>
    <w:p>
      <w:pPr>
        <w:pStyle w:val="BodyText"/>
        <w:spacing w:before="121"/>
        <w:ind w:left="222" w:right="197"/>
        <w:jc w:val="both"/>
      </w:pPr>
      <w:r>
        <w:rPr/>
        <w:t>En el Centro Universitario UAEM Valle de Chalco, presentaron examen de ingreso 279 (1.08%) del total de demanda de ingreso a la Universidad, de los cuales se aceptaron 155</w:t>
      </w:r>
    </w:p>
    <w:p>
      <w:pPr>
        <w:spacing w:after="0"/>
        <w:jc w:val="both"/>
        <w:sectPr>
          <w:pgSz w:w="12240" w:h="15840"/>
          <w:pgMar w:header="708" w:footer="1009" w:top="1700" w:bottom="1200" w:left="1480" w:right="1500"/>
        </w:sectPr>
      </w:pPr>
    </w:p>
    <w:p>
      <w:pPr>
        <w:pStyle w:val="BodyText"/>
        <w:spacing w:before="6"/>
        <w:rPr>
          <w:sz w:val="13"/>
        </w:rPr>
      </w:pPr>
    </w:p>
    <w:p>
      <w:pPr>
        <w:pStyle w:val="BodyText"/>
        <w:spacing w:before="73"/>
        <w:ind w:left="102" w:right="119"/>
        <w:jc w:val="both"/>
      </w:pPr>
      <w:r>
        <w:rPr/>
        <w:t>y se inscribieron 148, que corresponden al 2.4 % del total de ingreso al nivel de licenciatura en la Universidad.</w:t>
      </w:r>
    </w:p>
    <w:p>
      <w:pPr>
        <w:pStyle w:val="BodyText"/>
        <w:spacing w:before="119"/>
        <w:ind w:left="102" w:right="116"/>
        <w:jc w:val="both"/>
      </w:pPr>
      <w:r>
        <w:rPr/>
        <w:t>Por otra, en el Centro Universitario UAEM Zumpango, realizaron examen de ingreso 329 (1.28%) del total de demanda de ingreso a la Universidad, de los cuales se aceptaron 100 y se inscribieron 90, que corresponden al 1.47% del total de ingreso al nivel de  licenciatura en la Universidad (UAEM, Agenda estadística,</w:t>
      </w:r>
      <w:r>
        <w:rPr>
          <w:spacing w:val="-17"/>
        </w:rPr>
        <w:t> </w:t>
      </w:r>
      <w:r>
        <w:rPr/>
        <w:t>2012).</w:t>
      </w:r>
    </w:p>
    <w:p>
      <w:pPr>
        <w:pStyle w:val="BodyText"/>
        <w:spacing w:before="121"/>
        <w:ind w:left="102" w:right="118"/>
        <w:jc w:val="both"/>
      </w:pPr>
      <w:r>
        <w:rPr/>
        <w:t>En total, la demanda de las tres sedes fue de 935, con un ingreso total de 453, es decir, que ingresa 48.44%. Esto se puede explicar, por un lado, por los bajos promedios obtenidos del examen de selección (EXANI II), y por otro, debido a la insuficiente infraestructura para ampliar la matrícula. Con base en lo anterior, la satisfacción social se cubre de manera parcial, al no superarse el indicador de 20 enfermeras por 10,000 habitantes (Jiménez, 2013).</w:t>
      </w:r>
    </w:p>
    <w:p>
      <w:pPr>
        <w:pStyle w:val="BodyText"/>
        <w:spacing w:before="119"/>
        <w:ind w:left="102" w:right="115"/>
        <w:jc w:val="both"/>
      </w:pPr>
      <w:r>
        <w:rPr/>
        <w:t>En lo que se refiere a las diversas opciones de titulación, se observa que no todos los egresados presentan Examen General de Evaluación de Licenciatura (EGEL). Los de mayor promedio optan por titularse por la modalidad de aprovechamiento académico. Entre 2011 y 2012 presentaron EGEL 89 egresados. Los resultados muestran mayor fortaleza en las áreas técnicas y cuidados integrales, así como en la administrativa con 77.8%, respectivamente, con Desempeño Satisfactorio (DS); seguida del área asistencial 55.6% DS y 16.7 desempeño sobresaliente y por último figura el área de educación y promoción de la salud (66.7%) (DS). En general, las puntuaciones ubican a los egresados de la licenciatura en Enfermería de la UAEM muy por arriba de la media nacional; no obstante, existe una ventana de oportunidad para elevar la calidad y mejorar la formación de los egresados, sobre todo en el primer nivel de atención, que es donde puntuaron más bajo.</w:t>
      </w:r>
    </w:p>
    <w:p>
      <w:pPr>
        <w:spacing w:before="117"/>
        <w:ind w:left="102" w:right="114" w:firstLine="0"/>
        <w:jc w:val="both"/>
        <w:rPr>
          <w:b/>
          <w:sz w:val="22"/>
        </w:rPr>
      </w:pPr>
      <w:r>
        <w:rPr>
          <w:b/>
          <w:sz w:val="22"/>
        </w:rPr>
        <w:t>Criterio 1.2. Capacidad para incorporar teorías y conocimientos vigentes, principios y valores legítimos, estrategias y métodos factibles.</w:t>
      </w:r>
    </w:p>
    <w:p>
      <w:pPr>
        <w:pStyle w:val="BodyText"/>
        <w:spacing w:before="121"/>
        <w:ind w:left="102" w:right="119"/>
        <w:jc w:val="both"/>
      </w:pPr>
      <w:r>
        <w:rPr/>
        <w:t>El paradigma dominante ha estado enfocado en la enseñanza, es decir, en la oferta de información del profesor. Hoy en día se requiere un cambio para transitar hacia una educación orientada por resultados, en la cual la información y revisión de temas es un insumo necesario, más no suficiente, para desarrollar las capacidades profesionales del alumno. El objetivo actual es desarrollar, mediante la construcción del conocimiento, las capacidades de los egresados para cumplir eficientemente con sus competencias profesionales en los ambientes laborales de tipo hospitalario, comunitario, empresarial, educativo o en el ejercicio libre de la profesión.</w:t>
      </w:r>
    </w:p>
    <w:p>
      <w:pPr>
        <w:pStyle w:val="BodyText"/>
        <w:spacing w:before="119"/>
        <w:ind w:left="102" w:right="116"/>
        <w:jc w:val="both"/>
      </w:pPr>
      <w:r>
        <w:rPr/>
        <w:t>En virtud de que no existe una sola estrategia de enseñanza que pueda funcionar en todas las circunstancias y logre desarrollar todas las competencias, se ha favorecido la utilización de diversas estrategias con base en la mejor evidencia. Entre ellas están el aprendizaje basado en problemas, aprendizaje colaborativo, aprendizaje basado en la simulación, aprendizaje basado en tareas, trabajo en pequeños grupos, tutoría, prácticas con enfoque integrativo (básico–clínico y clínico–básico), Enfermería basada en la evidencia, entre otras; sin omitir la utilización de las Tecnologías de la información y la comunicación (tics), a fin de favorecer la creación de procesos de comunicación y formación de redes sociales potenciadas por el uso de la tecnología</w:t>
      </w:r>
      <w:r>
        <w:rPr>
          <w:spacing w:val="-23"/>
        </w:rPr>
        <w:t> </w:t>
      </w:r>
      <w:r>
        <w:rPr/>
        <w:t>informática.</w:t>
      </w:r>
    </w:p>
    <w:p>
      <w:pPr>
        <w:pStyle w:val="BodyText"/>
        <w:spacing w:before="121"/>
        <w:ind w:left="102" w:right="118"/>
        <w:jc w:val="both"/>
      </w:pPr>
      <w:r>
        <w:rPr/>
        <w:t>La elaboración continua de nuevos materiales educativos ha contribuido a generar diversos medios para la enseñanza apoyada en las tecnologías de la información y las telecomunicaciones,   casos   clínicos,   aprendizaje   basado   en   problemas,  materiales</w:t>
      </w:r>
    </w:p>
    <w:p>
      <w:pPr>
        <w:spacing w:after="0"/>
        <w:jc w:val="both"/>
        <w:sectPr>
          <w:footerReference w:type="default" r:id="rId17"/>
          <w:pgSz w:w="12240" w:h="15840"/>
          <w:pgMar w:footer="949" w:header="708" w:top="1700" w:bottom="1140" w:left="1600" w:right="1580"/>
          <w:pgNumType w:start="30"/>
        </w:sectPr>
      </w:pPr>
    </w:p>
    <w:p>
      <w:pPr>
        <w:pStyle w:val="BodyText"/>
        <w:spacing w:before="6"/>
        <w:rPr>
          <w:sz w:val="13"/>
        </w:rPr>
      </w:pPr>
    </w:p>
    <w:p>
      <w:pPr>
        <w:pStyle w:val="BodyText"/>
        <w:spacing w:before="73"/>
        <w:ind w:left="102" w:right="117"/>
        <w:jc w:val="both"/>
      </w:pPr>
      <w:r>
        <w:rPr/>
        <w:t>audiovisuales, simulación de procesos, entre otros estos materiales son evaluados por comités de expertos, el cual da origen a reconocimiento académico por parte de las comisiones dictaminadoras correspondientes.</w:t>
      </w:r>
    </w:p>
    <w:p>
      <w:pPr>
        <w:pStyle w:val="BodyText"/>
        <w:spacing w:before="121"/>
        <w:ind w:left="102" w:right="118"/>
        <w:jc w:val="both"/>
      </w:pPr>
      <w:r>
        <w:rPr/>
        <w:t>El fomento del aprendizaje colaborativo a favor de un enfoque constructivista implica la construcción de significados e interpretaciones compartidas y se produce mediante un proceso de aprendizaje social, producto de las prácticas sociales que surgen y evolucionan cuando un grupo de profesionales con metas en común interactúa y lucha por realizar sus objetivos. La interacción de los alumnos con el personal profesional en los diversos campos genera un aprendizaje en ambientes auténticos. A  tal  proceso  formativo se le ha denominado </w:t>
      </w:r>
      <w:r>
        <w:rPr>
          <w:i/>
        </w:rPr>
        <w:t>práctica clínica. </w:t>
      </w:r>
      <w:r>
        <w:rPr/>
        <w:t>Articular el estudio individual  con  el trabajo en equipo, la formación de pequeños grupos orientados por proyectos para favorecer el aprendizaje, buscando la participación responsable de todos los integrantes en un ambiente de colaboración y apoyo en el cual los procesos y productos, resultados y avances, se hacen públicos para que los alumnos los contrasten, presenten e intercambien experiencias con otros equipos a fin de lograr un debate constructivo, la apreciación de múltiples enfoques y valorar las diversas soluciones a los problemas. Esta estrategia promueve habilidades de comunicación como la asertividad,  empatía, tolerancia capacidad de escucha y actividades de monitoreo, supervisión y redistribución del</w:t>
      </w:r>
      <w:r>
        <w:rPr>
          <w:spacing w:val="-1"/>
        </w:rPr>
        <w:t> </w:t>
      </w:r>
      <w:r>
        <w:rPr/>
        <w:t>trabajo.</w:t>
      </w:r>
    </w:p>
    <w:p>
      <w:pPr>
        <w:pStyle w:val="BodyText"/>
        <w:spacing w:before="119"/>
        <w:ind w:left="102" w:right="115"/>
        <w:jc w:val="both"/>
      </w:pPr>
      <w:r>
        <w:rPr/>
        <w:t>Si bien la ciencia es un sistema de conceptos en continuo desarrollo, cuya veracidad se comprueba y demuestra a través de la práctica profesional; en el caso de la profesión de Enfermería, ésta cuenta con bases conceptuales y su propia filosofía, ubica al profesional en el ser, saber y deber ser. Toda disciplina conlleva la noción de enseñar una ciencia; Enfermería se contempla como tal, ya que desde el punto de vista epistemológico, como disciplina, tiene sus propios antecedentes, en cuanto a educación, formación, procedimientos, métodos y áreas de contenido. En relación con la pertinencia para incorporar teorías y conocimientos vigentes, principios y valores legítimos, estrategias y métodos factibles, los empleadores comentan que los licenciados en Enfermería cumplen sus funciones con base en conocimientos que se circunscriben a las áreas de competencias de cuidar, administrar, educar e investigar, todo con un enfoque que aporta elementos para una práctica profesional de calidad, en un marco de principios éticos, sustentados en los valores universales, entre los que destacan el respeto, la honestidad, la libertad, la justicia, la solidaridad, la tolerancia, la confianza y la verdad. En este sentido la Federación Mexicana de Facultades y Escuelas de Enfermería, A. C. (FEMAFEE), refiere que los currículos basados en el marco de competencias deben estar orientados por los profesionales y por factores externos como el mercado laboral y el contexto social ya que estos definen el ideal del egresado competente y la progresión de este en el aprendizaje a lo largo de su formación también menciona que se deben tener claros aquellos conceptos que definan el saber hacer y las tareas específicas de la disciplina, los puestos que va a ocupar en las instituciones asociados a las competencias requeridas por los empleadores para un determinado perfil (Espinoza, 2013:</w:t>
      </w:r>
      <w:r>
        <w:rPr>
          <w:spacing w:val="-17"/>
        </w:rPr>
        <w:t> </w:t>
      </w:r>
      <w:r>
        <w:rPr/>
        <w:t>19-20).</w:t>
      </w:r>
    </w:p>
    <w:p>
      <w:pPr>
        <w:spacing w:after="0"/>
        <w:jc w:val="both"/>
        <w:sectPr>
          <w:pgSz w:w="12240" w:h="15840"/>
          <w:pgMar w:header="708" w:footer="949" w:top="1700" w:bottom="1200" w:left="1600" w:right="1580"/>
        </w:sectPr>
      </w:pPr>
    </w:p>
    <w:p>
      <w:pPr>
        <w:pStyle w:val="BodyText"/>
        <w:spacing w:before="6"/>
        <w:rPr>
          <w:sz w:val="13"/>
        </w:rPr>
      </w:pPr>
    </w:p>
    <w:p>
      <w:pPr>
        <w:pStyle w:val="BodyText"/>
        <w:spacing w:before="73"/>
        <w:ind w:left="102" w:right="113"/>
        <w:jc w:val="both"/>
      </w:pPr>
      <w:r>
        <w:rPr/>
        <w:t>En lo que se refiere a los valores que asumen, el trato humanístico ha sido una de las características de la profesión de Enfermería desde su surgimiento, sin embargo, los empleadores señalan que a los egresados les falta mayor sensibilidad en el cuidado y mejor trato hacia los pacientes, la familia y la comunidad.</w:t>
      </w:r>
    </w:p>
    <w:p>
      <w:pPr>
        <w:pStyle w:val="BodyText"/>
        <w:spacing w:before="119"/>
        <w:ind w:left="102" w:right="113"/>
        <w:jc w:val="both"/>
      </w:pPr>
      <w:r>
        <w:rPr/>
        <w:t>El Proyecto curricular 2004 si bien tiene claro su objeto de estudio, el cual es “el cuidado del ser humano, desde la concepción hasta la muerte, dentro del proceso-salud- enfermedad”, (FEyO, 2004: 41-43) su marco conceptual de concebir el cuidado como un acto de vida, sólo refleja a la teórica Madeleine Leininger con sus tres categorías de cuidado: profesional, científico y humano. Se ha realizado una revisión paradigmática del modelo salud enfermedad que conlleva a tener la perspectiva del cuidado de la vida y salud, no de la enfermedad (García, </w:t>
      </w:r>
      <w:r>
        <w:rPr>
          <w:i/>
        </w:rPr>
        <w:t>et al., </w:t>
      </w:r>
      <w:r>
        <w:rPr/>
        <w:t>2010).</w:t>
      </w:r>
    </w:p>
    <w:p>
      <w:pPr>
        <w:pStyle w:val="BodyText"/>
        <w:spacing w:before="122"/>
        <w:ind w:left="102" w:right="117"/>
        <w:jc w:val="both"/>
      </w:pPr>
      <w:r>
        <w:rPr/>
        <w:t>El programa reconoce la multidimensional de los factores del cuidado de Enfermería. Este sustento difiere del planteado a lo largo del programa educativo que sólo tiene una Unidad de aprendizaje (UA) optativa con cuatro créditos (modelos y teorías de Enfermería). Lo que sí se observa es la UA de Proceso de Enfermería, con tres horas (48 h/sem.) y cinco créditos. Aunado a esto, no existe unificación en la aplicación del método de Enfermería por parte de los docentes que imparten UA teóricas con los docentes que imparten </w:t>
      </w:r>
      <w:r>
        <w:rPr>
          <w:spacing w:val="-4"/>
        </w:rPr>
        <w:t>UA </w:t>
      </w:r>
      <w:r>
        <w:rPr/>
        <w:t>prácticas. Esta situación se refleja en la preocupación de los empleadores como de los mismos egresados, en virtud de que las instituciones muestran una tendencia hacia la aplicación de los Planes de Cuidados Estandarizados de Enfermería (Places), que es la herramienta principal del método de Enfermería para garantizar la calidad de sus servicios. Por lo que hay que considerar para la elaboración de las competencias específicas de enfermería las áreas funcionales, las etapas del ciclo vital y su descripción en términos de actividades profesionales o</w:t>
      </w:r>
      <w:r>
        <w:rPr>
          <w:spacing w:val="-14"/>
        </w:rPr>
        <w:t> </w:t>
      </w:r>
      <w:r>
        <w:rPr/>
        <w:t>roles.</w:t>
      </w:r>
    </w:p>
    <w:p>
      <w:pPr>
        <w:pStyle w:val="BodyText"/>
        <w:spacing w:before="119"/>
        <w:ind w:left="102" w:right="117"/>
        <w:jc w:val="both"/>
      </w:pPr>
      <w:r>
        <w:rPr/>
        <w:t>En el proyecto curricular 2004 no se estructuraron las competencias asociadas a los roles de enfermería, que actualmente propone la FEMAFEE como: proveedor de cuidados, educador, administrador e investigador, sin embargo las competencias establecidas en el proyecto 2004 que son: cuidar la salud, administrar, investigar y educar coinciden con las definidas por la federación que define que las competencias específicas del licenciado en enfermería que deberán cumplir los planes de estudio a nivel nacional son: cuidado de enfermería, educación para la salud, investigación de enfermería y gerencia de  enfermería, por lo que hay que analizar la pertinencia de homologar la denominación de estas competencias en la reestructuración del proyecto curricular de licenciado en enfermería, así como desprenderlas de los roles propuestos.</w:t>
      </w:r>
    </w:p>
    <w:p>
      <w:pPr>
        <w:pStyle w:val="BodyText"/>
        <w:spacing w:before="119"/>
        <w:ind w:left="102" w:right="114"/>
        <w:jc w:val="both"/>
      </w:pPr>
      <w:r>
        <w:rPr/>
        <w:t>En conclusión el proyecto curricular 2004 está estructurado bajo un enfoque de competencias lo que responde a las precisiones realizadas por la Asociación Nacional de Universidades e instituciones de Educación Superior (ANUIES) respecto al desafío que consiste en responder a un paradigma en el cual el conocimiento es el centro de atención y el objetivo primordial es el desarrollo de capacidades para aplicar el conocimiento que mediante la implementación de competencias los estudiantes y egresados se pueden desarrollar en diferentes contextos del ámbito local, nacional o mundial.</w:t>
      </w:r>
    </w:p>
    <w:p>
      <w:pPr>
        <w:pStyle w:val="BodyText"/>
        <w:spacing w:before="119"/>
        <w:ind w:left="102" w:right="114"/>
        <w:jc w:val="both"/>
      </w:pPr>
      <w:r>
        <w:rPr/>
        <w:t>Por otro lado, el Proyecto curricular Licenciatura en Enfermería favorece en el egresado la adquisición de principios y valores para el ejercicio de la profesión, a través de los conocimientos axiológicos siguientes.</w:t>
      </w:r>
    </w:p>
    <w:p>
      <w:pPr>
        <w:spacing w:after="0"/>
        <w:jc w:val="both"/>
        <w:sectPr>
          <w:pgSz w:w="12240" w:h="15840"/>
          <w:pgMar w:header="708" w:footer="949" w:top="1700" w:bottom="1200" w:left="1600" w:right="1580"/>
        </w:sectPr>
      </w:pPr>
    </w:p>
    <w:p>
      <w:pPr>
        <w:pStyle w:val="BodyText"/>
        <w:spacing w:before="6"/>
        <w:rPr>
          <w:sz w:val="13"/>
        </w:rPr>
      </w:pPr>
    </w:p>
    <w:p>
      <w:pPr>
        <w:pStyle w:val="Heading4"/>
        <w:spacing w:before="73"/>
        <w:rPr>
          <w:i/>
        </w:rPr>
      </w:pPr>
      <w:r>
        <w:rPr>
          <w:i/>
        </w:rPr>
        <w:t>Decálogo del Código de ética para las Enfermeras y Enfermeros en México</w:t>
      </w:r>
    </w:p>
    <w:p>
      <w:pPr>
        <w:pStyle w:val="BodyText"/>
        <w:spacing w:before="121"/>
        <w:ind w:left="102" w:right="117"/>
        <w:jc w:val="both"/>
      </w:pPr>
      <w:r>
        <w:rPr/>
        <w:t>El presente código norma la conducta de la enfermera en sus relaciones con la ciudadanía, las instituciones, las personas que demandan sus servicios, las autoridades, colegas y consigo misma y es aplicable en todas sus actividades profesionales.</w:t>
      </w:r>
    </w:p>
    <w:p>
      <w:pPr>
        <w:pStyle w:val="ListParagraph"/>
        <w:numPr>
          <w:ilvl w:val="0"/>
          <w:numId w:val="28"/>
        </w:numPr>
        <w:tabs>
          <w:tab w:pos="357" w:val="left" w:leader="none"/>
        </w:tabs>
        <w:spacing w:line="240" w:lineRule="auto" w:before="119" w:after="0"/>
        <w:ind w:left="102" w:right="119" w:firstLine="0"/>
        <w:jc w:val="both"/>
        <w:rPr>
          <w:sz w:val="22"/>
        </w:rPr>
      </w:pPr>
      <w:r>
        <w:rPr>
          <w:sz w:val="22"/>
        </w:rPr>
        <w:t>Respetar y cuidar la vida y los derechos humanos, manteniendo una conducta honesta y leal en el cuidado de las</w:t>
      </w:r>
      <w:r>
        <w:rPr>
          <w:spacing w:val="-8"/>
          <w:sz w:val="22"/>
        </w:rPr>
        <w:t> </w:t>
      </w:r>
      <w:r>
        <w:rPr>
          <w:sz w:val="22"/>
        </w:rPr>
        <w:t>personas.</w:t>
      </w:r>
    </w:p>
    <w:p>
      <w:pPr>
        <w:pStyle w:val="ListParagraph"/>
        <w:numPr>
          <w:ilvl w:val="0"/>
          <w:numId w:val="28"/>
        </w:numPr>
        <w:tabs>
          <w:tab w:pos="350" w:val="left" w:leader="none"/>
        </w:tabs>
        <w:spacing w:line="240" w:lineRule="auto" w:before="121" w:after="0"/>
        <w:ind w:left="102" w:right="117" w:firstLine="0"/>
        <w:jc w:val="both"/>
        <w:rPr>
          <w:sz w:val="22"/>
        </w:rPr>
      </w:pPr>
      <w:r>
        <w:rPr>
          <w:sz w:val="22"/>
        </w:rPr>
        <w:t>Proteger la integridad de las personas ante cualquier afectación, otorgando cuidados de enfermería libres de</w:t>
      </w:r>
      <w:r>
        <w:rPr>
          <w:spacing w:val="-8"/>
          <w:sz w:val="22"/>
        </w:rPr>
        <w:t> </w:t>
      </w:r>
      <w:r>
        <w:rPr>
          <w:sz w:val="22"/>
        </w:rPr>
        <w:t>riesgos.</w:t>
      </w:r>
    </w:p>
    <w:p>
      <w:pPr>
        <w:pStyle w:val="ListParagraph"/>
        <w:numPr>
          <w:ilvl w:val="0"/>
          <w:numId w:val="28"/>
        </w:numPr>
        <w:tabs>
          <w:tab w:pos="398" w:val="left" w:leader="none"/>
        </w:tabs>
        <w:spacing w:line="240" w:lineRule="auto" w:before="121" w:after="0"/>
        <w:ind w:left="102" w:right="120" w:firstLine="0"/>
        <w:jc w:val="both"/>
        <w:rPr>
          <w:sz w:val="22"/>
        </w:rPr>
      </w:pPr>
      <w:r>
        <w:rPr>
          <w:sz w:val="22"/>
        </w:rPr>
        <w:t>Mantener una relación estrictamente profesional con las personas que atiende, sin distinción de raza, clase social, creencia religiosa y preferencia</w:t>
      </w:r>
      <w:r>
        <w:rPr>
          <w:spacing w:val="-18"/>
          <w:sz w:val="22"/>
        </w:rPr>
        <w:t> </w:t>
      </w:r>
      <w:r>
        <w:rPr>
          <w:sz w:val="22"/>
        </w:rPr>
        <w:t>política.</w:t>
      </w:r>
    </w:p>
    <w:p>
      <w:pPr>
        <w:pStyle w:val="ListParagraph"/>
        <w:numPr>
          <w:ilvl w:val="0"/>
          <w:numId w:val="28"/>
        </w:numPr>
        <w:tabs>
          <w:tab w:pos="362" w:val="left" w:leader="none"/>
        </w:tabs>
        <w:spacing w:line="240" w:lineRule="auto" w:before="119" w:after="0"/>
        <w:ind w:left="102" w:right="119" w:firstLine="0"/>
        <w:jc w:val="both"/>
        <w:rPr>
          <w:sz w:val="22"/>
        </w:rPr>
      </w:pPr>
      <w:r>
        <w:rPr>
          <w:sz w:val="22"/>
        </w:rPr>
        <w:t>Asumir la responsabilidad como miembro del equipo de salud, enfocando los cuidados hacia la conservación de la salud y prevención del</w:t>
      </w:r>
      <w:r>
        <w:rPr>
          <w:spacing w:val="-11"/>
          <w:sz w:val="22"/>
        </w:rPr>
        <w:t> </w:t>
      </w:r>
      <w:r>
        <w:rPr>
          <w:sz w:val="22"/>
        </w:rPr>
        <w:t>daño.</w:t>
      </w:r>
    </w:p>
    <w:p>
      <w:pPr>
        <w:pStyle w:val="ListParagraph"/>
        <w:numPr>
          <w:ilvl w:val="0"/>
          <w:numId w:val="28"/>
        </w:numPr>
        <w:tabs>
          <w:tab w:pos="362" w:val="left" w:leader="none"/>
        </w:tabs>
        <w:spacing w:line="240" w:lineRule="auto" w:before="119" w:after="0"/>
        <w:ind w:left="102" w:right="121" w:firstLine="0"/>
        <w:jc w:val="both"/>
        <w:rPr>
          <w:sz w:val="22"/>
        </w:rPr>
      </w:pPr>
      <w:r>
        <w:rPr>
          <w:sz w:val="22"/>
        </w:rPr>
        <w:t>Guardar el secreto profesional observando los límites del mismo, ante riesgo o daño a la propia persona o a</w:t>
      </w:r>
      <w:r>
        <w:rPr>
          <w:spacing w:val="-4"/>
          <w:sz w:val="22"/>
        </w:rPr>
        <w:t> </w:t>
      </w:r>
      <w:r>
        <w:rPr>
          <w:sz w:val="22"/>
        </w:rPr>
        <w:t>terceros.</w:t>
      </w:r>
    </w:p>
    <w:p>
      <w:pPr>
        <w:pStyle w:val="ListParagraph"/>
        <w:numPr>
          <w:ilvl w:val="0"/>
          <w:numId w:val="28"/>
        </w:numPr>
        <w:tabs>
          <w:tab w:pos="405" w:val="left" w:leader="none"/>
        </w:tabs>
        <w:spacing w:line="240" w:lineRule="auto" w:before="119" w:after="0"/>
        <w:ind w:left="102" w:right="124" w:firstLine="0"/>
        <w:jc w:val="both"/>
        <w:rPr>
          <w:sz w:val="22"/>
        </w:rPr>
      </w:pPr>
      <w:r>
        <w:rPr>
          <w:sz w:val="22"/>
        </w:rPr>
        <w:t>Procurar que el entorno laboral sea seguro tanto para las personas, sujeto de la atención de enfermería, como para quienes conforman el equipo de</w:t>
      </w:r>
      <w:r>
        <w:rPr>
          <w:spacing w:val="-17"/>
          <w:sz w:val="22"/>
        </w:rPr>
        <w:t> </w:t>
      </w:r>
      <w:r>
        <w:rPr>
          <w:sz w:val="22"/>
        </w:rPr>
        <w:t>salud.</w:t>
      </w:r>
    </w:p>
    <w:p>
      <w:pPr>
        <w:pStyle w:val="ListParagraph"/>
        <w:numPr>
          <w:ilvl w:val="0"/>
          <w:numId w:val="28"/>
        </w:numPr>
        <w:tabs>
          <w:tab w:pos="393" w:val="left" w:leader="none"/>
        </w:tabs>
        <w:spacing w:line="240" w:lineRule="auto" w:before="121" w:after="0"/>
        <w:ind w:left="102" w:right="118" w:firstLine="0"/>
        <w:jc w:val="both"/>
        <w:rPr>
          <w:sz w:val="22"/>
        </w:rPr>
      </w:pPr>
      <w:r>
        <w:rPr>
          <w:sz w:val="22"/>
        </w:rPr>
        <w:t>Evitar la competencia desleal y compartir con estudiantes y colegas experiencias y conocimientos en beneficio de las personas y de la comunidad de</w:t>
      </w:r>
      <w:r>
        <w:rPr>
          <w:spacing w:val="-22"/>
          <w:sz w:val="22"/>
        </w:rPr>
        <w:t> </w:t>
      </w:r>
      <w:r>
        <w:rPr>
          <w:sz w:val="22"/>
        </w:rPr>
        <w:t>enfermería.</w:t>
      </w:r>
    </w:p>
    <w:p>
      <w:pPr>
        <w:pStyle w:val="ListParagraph"/>
        <w:numPr>
          <w:ilvl w:val="0"/>
          <w:numId w:val="28"/>
        </w:numPr>
        <w:tabs>
          <w:tab w:pos="355" w:val="left" w:leader="none"/>
        </w:tabs>
        <w:spacing w:line="240" w:lineRule="auto" w:before="121" w:after="0"/>
        <w:ind w:left="102" w:right="122" w:firstLine="0"/>
        <w:jc w:val="both"/>
        <w:rPr>
          <w:sz w:val="22"/>
        </w:rPr>
      </w:pPr>
      <w:r>
        <w:rPr>
          <w:sz w:val="22"/>
        </w:rPr>
        <w:t>Asumir el compromiso responsable de actualizar y aplicar los conocimientos científicos, técnicos y humanísticos de acuerdo a su competencia</w:t>
      </w:r>
      <w:r>
        <w:rPr>
          <w:spacing w:val="-16"/>
          <w:sz w:val="22"/>
        </w:rPr>
        <w:t> </w:t>
      </w:r>
      <w:r>
        <w:rPr>
          <w:sz w:val="22"/>
        </w:rPr>
        <w:t>profesional.</w:t>
      </w:r>
    </w:p>
    <w:p>
      <w:pPr>
        <w:pStyle w:val="ListParagraph"/>
        <w:numPr>
          <w:ilvl w:val="0"/>
          <w:numId w:val="28"/>
        </w:numPr>
        <w:tabs>
          <w:tab w:pos="350" w:val="left" w:leader="none"/>
        </w:tabs>
        <w:spacing w:line="240" w:lineRule="auto" w:before="119" w:after="0"/>
        <w:ind w:left="349" w:right="0" w:hanging="247"/>
        <w:jc w:val="both"/>
        <w:rPr>
          <w:sz w:val="22"/>
        </w:rPr>
      </w:pPr>
      <w:r>
        <w:rPr>
          <w:sz w:val="22"/>
        </w:rPr>
        <w:t>Pugnar por el desarrollo de la profesión y dignificar su</w:t>
      </w:r>
      <w:r>
        <w:rPr>
          <w:spacing w:val="-24"/>
          <w:sz w:val="22"/>
        </w:rPr>
        <w:t> </w:t>
      </w:r>
      <w:r>
        <w:rPr>
          <w:sz w:val="22"/>
        </w:rPr>
        <w:t>ejercicio.</w:t>
      </w:r>
    </w:p>
    <w:p>
      <w:pPr>
        <w:pStyle w:val="ListParagraph"/>
        <w:numPr>
          <w:ilvl w:val="0"/>
          <w:numId w:val="28"/>
        </w:numPr>
        <w:tabs>
          <w:tab w:pos="472" w:val="left" w:leader="none"/>
        </w:tabs>
        <w:spacing w:line="240" w:lineRule="auto" w:before="122" w:after="0"/>
        <w:ind w:left="471" w:right="0" w:hanging="369"/>
        <w:jc w:val="both"/>
        <w:rPr>
          <w:sz w:val="22"/>
        </w:rPr>
      </w:pPr>
      <w:r>
        <w:rPr>
          <w:sz w:val="22"/>
        </w:rPr>
        <w:t>Fomentar la participación y el espíritu de grupo para lograr los fines</w:t>
      </w:r>
      <w:r>
        <w:rPr>
          <w:spacing w:val="-30"/>
          <w:sz w:val="22"/>
        </w:rPr>
        <w:t> </w:t>
      </w:r>
      <w:r>
        <w:rPr>
          <w:sz w:val="22"/>
        </w:rPr>
        <w:t>profesionales.</w:t>
      </w:r>
    </w:p>
    <w:p>
      <w:pPr>
        <w:pStyle w:val="Heading4"/>
        <w:rPr>
          <w:i/>
        </w:rPr>
      </w:pPr>
      <w:r>
        <w:rPr>
          <w:i/>
        </w:rPr>
        <w:t>Análisis de planes de estudio en el contexto nacional</w:t>
      </w:r>
    </w:p>
    <w:p>
      <w:pPr>
        <w:pStyle w:val="BodyText"/>
        <w:spacing w:before="121"/>
        <w:ind w:left="102" w:right="113"/>
        <w:jc w:val="both"/>
      </w:pPr>
      <w:r>
        <w:rPr/>
        <w:t>Se analizaron cuatro PELE: Universidad Autónoma de Nuevo León (UANL), Universidad Nacional Autónoma de México (UNAM), Universidad Autónoma de Guadalajara (UAG) y Universidad Autónoma de San Luis Potosí (UASLP), que se ubican en el nivel uno establecido por los Comités Interinstitucionales para la Evaluación de la Educación Superior (CIEES), que corresponden al cumplimiento de 80% o más indicadores  de calidad educativa. Igualmente son programas educativos acreditados por el Consejo Mexicano para la Acreditación de Enfermería, A.C. (COMACE). Se consideran de mayor prestigio y reconocimiento en los ámbitos nacional e internacional.</w:t>
      </w:r>
    </w:p>
    <w:p>
      <w:pPr>
        <w:pStyle w:val="BodyText"/>
        <w:spacing w:before="119"/>
        <w:ind w:left="102" w:right="116"/>
        <w:jc w:val="both"/>
      </w:pPr>
      <w:r>
        <w:rPr/>
        <w:t>La Facultad de Enfermería goza de prestigio a nivel nacional por ser pionera en la formación de profesionales en enfermería, teniendo su origen como escuela teórica - práctica de obstetricia el 25 de marzo de 1986.</w:t>
      </w:r>
    </w:p>
    <w:p>
      <w:pPr>
        <w:pStyle w:val="BodyText"/>
        <w:spacing w:before="119"/>
        <w:ind w:left="102" w:right="116"/>
        <w:jc w:val="both"/>
      </w:pPr>
      <w:r>
        <w:rPr/>
        <w:t>El programa de la Licenciatura en Enfermería el 4 de Marzo de 1999, se acredita por el Consejo Mexicano de Acreditación y Certificación de Enfermería, A.C (COMACE) siendo este programa el segundo del país en obtener el certificado de calidad, asimismo en 2004 y 2009 obtiene la reacreditación por el mismo Consejo lo que lo ubica como un programa reconocido y de calidad a nivel nacional.</w:t>
      </w:r>
    </w:p>
    <w:p>
      <w:pPr>
        <w:pStyle w:val="BodyText"/>
        <w:spacing w:before="119"/>
        <w:ind w:left="102" w:right="120"/>
        <w:jc w:val="both"/>
      </w:pPr>
      <w:r>
        <w:rPr/>
        <w:t>A través de la siguiente tabla se muestran los resultados de los planes de estudio revisados.</w:t>
      </w:r>
    </w:p>
    <w:p>
      <w:pPr>
        <w:spacing w:after="0"/>
        <w:jc w:val="both"/>
        <w:sectPr>
          <w:pgSz w:w="12240" w:h="15840"/>
          <w:pgMar w:header="708" w:footer="949" w:top="1700" w:bottom="1200" w:left="1600" w:right="1580"/>
        </w:sectPr>
      </w:pPr>
    </w:p>
    <w:p>
      <w:pPr>
        <w:pStyle w:val="BodyText"/>
        <w:spacing w:before="2"/>
        <w:rPr>
          <w:sz w:val="13"/>
        </w:rPr>
      </w:pPr>
    </w:p>
    <w:p>
      <w:pPr>
        <w:spacing w:before="74"/>
        <w:ind w:left="3978" w:right="42" w:hanging="3639"/>
        <w:jc w:val="left"/>
        <w:rPr>
          <w:b/>
          <w:sz w:val="20"/>
        </w:rPr>
      </w:pPr>
      <w:r>
        <w:rPr>
          <w:b/>
          <w:sz w:val="20"/>
        </w:rPr>
        <w:t>Tabla 7. planes de estudio de licenciado en enfermería acreditados y en nivel 1 de CIEES a nivel nacional</w:t>
      </w:r>
    </w:p>
    <w:p>
      <w:pPr>
        <w:pStyle w:val="BodyText"/>
        <w:spacing w:before="10"/>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5"/>
        <w:gridCol w:w="1613"/>
        <w:gridCol w:w="1497"/>
        <w:gridCol w:w="1428"/>
        <w:gridCol w:w="1532"/>
        <w:gridCol w:w="1492"/>
      </w:tblGrid>
      <w:tr>
        <w:trPr>
          <w:trHeight w:val="336" w:hRule="exact"/>
        </w:trPr>
        <w:tc>
          <w:tcPr>
            <w:tcW w:w="1635" w:type="dxa"/>
            <w:tcBorders>
              <w:left w:val="nil"/>
              <w:right w:val="nil"/>
            </w:tcBorders>
          </w:tcPr>
          <w:p>
            <w:pPr>
              <w:pStyle w:val="TableParagraph"/>
              <w:spacing w:before="54"/>
              <w:ind w:left="108" w:right="116"/>
              <w:rPr>
                <w:b/>
                <w:sz w:val="18"/>
              </w:rPr>
            </w:pPr>
            <w:r>
              <w:rPr>
                <w:b/>
                <w:sz w:val="18"/>
              </w:rPr>
              <w:t>UNIVERSIDAD</w:t>
            </w:r>
          </w:p>
        </w:tc>
        <w:tc>
          <w:tcPr>
            <w:tcW w:w="1613" w:type="dxa"/>
            <w:tcBorders>
              <w:left w:val="nil"/>
              <w:right w:val="nil"/>
            </w:tcBorders>
          </w:tcPr>
          <w:p>
            <w:pPr>
              <w:pStyle w:val="TableParagraph"/>
              <w:spacing w:before="54"/>
              <w:ind w:left="138" w:right="344"/>
              <w:rPr>
                <w:b/>
                <w:sz w:val="18"/>
              </w:rPr>
            </w:pPr>
            <w:r>
              <w:rPr>
                <w:b/>
                <w:sz w:val="18"/>
              </w:rPr>
              <w:t>UAEM</w:t>
            </w:r>
          </w:p>
        </w:tc>
        <w:tc>
          <w:tcPr>
            <w:tcW w:w="1497" w:type="dxa"/>
            <w:tcBorders>
              <w:left w:val="nil"/>
              <w:right w:val="nil"/>
            </w:tcBorders>
          </w:tcPr>
          <w:p>
            <w:pPr>
              <w:pStyle w:val="TableParagraph"/>
              <w:spacing w:before="54"/>
              <w:ind w:left="153" w:right="213"/>
              <w:rPr>
                <w:b/>
                <w:sz w:val="18"/>
              </w:rPr>
            </w:pPr>
            <w:r>
              <w:rPr>
                <w:b/>
                <w:sz w:val="18"/>
              </w:rPr>
              <w:t>UANL</w:t>
            </w:r>
          </w:p>
        </w:tc>
        <w:tc>
          <w:tcPr>
            <w:tcW w:w="1428" w:type="dxa"/>
            <w:tcBorders>
              <w:left w:val="nil"/>
              <w:right w:val="nil"/>
            </w:tcBorders>
          </w:tcPr>
          <w:p>
            <w:pPr>
              <w:pStyle w:val="TableParagraph"/>
              <w:spacing w:before="54"/>
              <w:ind w:left="507" w:right="164"/>
              <w:rPr>
                <w:b/>
                <w:sz w:val="18"/>
              </w:rPr>
            </w:pPr>
            <w:r>
              <w:rPr>
                <w:b/>
                <w:sz w:val="18"/>
              </w:rPr>
              <w:t>ENEO</w:t>
            </w:r>
          </w:p>
        </w:tc>
        <w:tc>
          <w:tcPr>
            <w:tcW w:w="1532" w:type="dxa"/>
            <w:tcBorders>
              <w:left w:val="nil"/>
              <w:right w:val="nil"/>
            </w:tcBorders>
          </w:tcPr>
          <w:p>
            <w:pPr>
              <w:pStyle w:val="TableParagraph"/>
              <w:spacing w:before="54"/>
              <w:ind w:left="592" w:right="499"/>
              <w:jc w:val="center"/>
              <w:rPr>
                <w:b/>
                <w:sz w:val="18"/>
              </w:rPr>
            </w:pPr>
            <w:r>
              <w:rPr>
                <w:b/>
                <w:sz w:val="18"/>
              </w:rPr>
              <w:t>UDG</w:t>
            </w:r>
          </w:p>
        </w:tc>
        <w:tc>
          <w:tcPr>
            <w:tcW w:w="1492" w:type="dxa"/>
            <w:tcBorders>
              <w:left w:val="nil"/>
              <w:right w:val="nil"/>
            </w:tcBorders>
          </w:tcPr>
          <w:p>
            <w:pPr>
              <w:pStyle w:val="TableParagraph"/>
              <w:spacing w:before="54"/>
              <w:ind w:left="450" w:right="124"/>
              <w:rPr>
                <w:b/>
                <w:sz w:val="18"/>
              </w:rPr>
            </w:pPr>
            <w:r>
              <w:rPr>
                <w:b/>
                <w:sz w:val="18"/>
              </w:rPr>
              <w:t>UASLP</w:t>
            </w:r>
          </w:p>
        </w:tc>
      </w:tr>
      <w:tr>
        <w:trPr>
          <w:trHeight w:val="545" w:hRule="exact"/>
        </w:trPr>
        <w:tc>
          <w:tcPr>
            <w:tcW w:w="1635" w:type="dxa"/>
            <w:tcBorders>
              <w:left w:val="nil"/>
              <w:right w:val="nil"/>
            </w:tcBorders>
          </w:tcPr>
          <w:p>
            <w:pPr>
              <w:pStyle w:val="TableParagraph"/>
              <w:spacing w:before="61"/>
              <w:ind w:left="108" w:right="426"/>
              <w:rPr>
                <w:sz w:val="18"/>
              </w:rPr>
            </w:pPr>
            <w:r>
              <w:rPr>
                <w:sz w:val="18"/>
              </w:rPr>
              <w:t>TITULO QUE OTORGA</w:t>
            </w:r>
          </w:p>
        </w:tc>
        <w:tc>
          <w:tcPr>
            <w:tcW w:w="1613" w:type="dxa"/>
            <w:tcBorders>
              <w:left w:val="nil"/>
              <w:right w:val="nil"/>
            </w:tcBorders>
          </w:tcPr>
          <w:p>
            <w:pPr>
              <w:pStyle w:val="TableParagraph"/>
              <w:spacing w:before="61"/>
              <w:ind w:left="138" w:right="344"/>
              <w:rPr>
                <w:sz w:val="18"/>
              </w:rPr>
            </w:pPr>
            <w:r>
              <w:rPr>
                <w:sz w:val="18"/>
              </w:rPr>
              <w:t>Licenciado en Enfermería</w:t>
            </w:r>
          </w:p>
        </w:tc>
        <w:tc>
          <w:tcPr>
            <w:tcW w:w="1497" w:type="dxa"/>
            <w:tcBorders>
              <w:left w:val="nil"/>
              <w:right w:val="nil"/>
            </w:tcBorders>
          </w:tcPr>
          <w:p>
            <w:pPr>
              <w:pStyle w:val="TableParagraph"/>
              <w:spacing w:before="61"/>
              <w:ind w:left="153" w:right="213"/>
              <w:rPr>
                <w:sz w:val="18"/>
              </w:rPr>
            </w:pPr>
            <w:r>
              <w:rPr>
                <w:sz w:val="18"/>
              </w:rPr>
              <w:t>Licenciado en enfermería</w:t>
            </w:r>
          </w:p>
        </w:tc>
        <w:tc>
          <w:tcPr>
            <w:tcW w:w="1428" w:type="dxa"/>
            <w:tcBorders>
              <w:left w:val="nil"/>
              <w:right w:val="nil"/>
            </w:tcBorders>
          </w:tcPr>
          <w:p>
            <w:pPr>
              <w:pStyle w:val="TableParagraph"/>
              <w:spacing w:before="61"/>
              <w:ind w:left="132" w:right="164"/>
              <w:rPr>
                <w:sz w:val="18"/>
              </w:rPr>
            </w:pPr>
            <w:r>
              <w:rPr>
                <w:sz w:val="18"/>
              </w:rPr>
              <w:t>Licenciado en enfermería</w:t>
            </w:r>
          </w:p>
        </w:tc>
        <w:tc>
          <w:tcPr>
            <w:tcW w:w="1532" w:type="dxa"/>
            <w:tcBorders>
              <w:left w:val="nil"/>
              <w:right w:val="nil"/>
            </w:tcBorders>
          </w:tcPr>
          <w:p>
            <w:pPr>
              <w:pStyle w:val="TableParagraph"/>
              <w:spacing w:before="61"/>
              <w:ind w:left="183" w:right="107"/>
              <w:rPr>
                <w:sz w:val="18"/>
              </w:rPr>
            </w:pPr>
            <w:r>
              <w:rPr>
                <w:sz w:val="18"/>
              </w:rPr>
              <w:t>Licenciatura en enfermería</w:t>
            </w:r>
          </w:p>
        </w:tc>
        <w:tc>
          <w:tcPr>
            <w:tcW w:w="1492" w:type="dxa"/>
            <w:tcBorders>
              <w:left w:val="nil"/>
              <w:right w:val="nil"/>
            </w:tcBorders>
          </w:tcPr>
          <w:p>
            <w:pPr>
              <w:pStyle w:val="TableParagraph"/>
              <w:spacing w:before="61"/>
              <w:ind w:left="126" w:right="124"/>
              <w:rPr>
                <w:sz w:val="18"/>
              </w:rPr>
            </w:pPr>
            <w:r>
              <w:rPr>
                <w:sz w:val="18"/>
              </w:rPr>
              <w:t>Licenciatura en enfermería</w:t>
            </w:r>
          </w:p>
        </w:tc>
      </w:tr>
      <w:tr>
        <w:trPr>
          <w:trHeight w:val="336" w:hRule="exact"/>
        </w:trPr>
        <w:tc>
          <w:tcPr>
            <w:tcW w:w="1635" w:type="dxa"/>
            <w:tcBorders>
              <w:left w:val="nil"/>
              <w:right w:val="nil"/>
            </w:tcBorders>
          </w:tcPr>
          <w:p>
            <w:pPr>
              <w:pStyle w:val="TableParagraph"/>
              <w:spacing w:before="59"/>
              <w:ind w:left="108" w:right="116"/>
              <w:rPr>
                <w:sz w:val="18"/>
              </w:rPr>
            </w:pPr>
            <w:r>
              <w:rPr>
                <w:sz w:val="18"/>
              </w:rPr>
              <w:t>CREDITOS</w:t>
            </w:r>
          </w:p>
        </w:tc>
        <w:tc>
          <w:tcPr>
            <w:tcW w:w="1613" w:type="dxa"/>
            <w:tcBorders>
              <w:left w:val="nil"/>
              <w:right w:val="nil"/>
            </w:tcBorders>
          </w:tcPr>
          <w:p>
            <w:pPr>
              <w:pStyle w:val="TableParagraph"/>
              <w:spacing w:before="59"/>
              <w:ind w:left="138" w:right="344"/>
              <w:rPr>
                <w:sz w:val="18"/>
              </w:rPr>
            </w:pPr>
            <w:r>
              <w:rPr>
                <w:sz w:val="18"/>
              </w:rPr>
              <w:t>400</w:t>
            </w:r>
          </w:p>
        </w:tc>
        <w:tc>
          <w:tcPr>
            <w:tcW w:w="1497" w:type="dxa"/>
            <w:tcBorders>
              <w:left w:val="nil"/>
              <w:right w:val="nil"/>
            </w:tcBorders>
          </w:tcPr>
          <w:p>
            <w:pPr>
              <w:pStyle w:val="TableParagraph"/>
              <w:spacing w:before="59"/>
              <w:ind w:left="153" w:right="213"/>
              <w:rPr>
                <w:sz w:val="18"/>
              </w:rPr>
            </w:pPr>
            <w:r>
              <w:rPr>
                <w:sz w:val="18"/>
              </w:rPr>
              <w:t>176</w:t>
            </w:r>
          </w:p>
        </w:tc>
        <w:tc>
          <w:tcPr>
            <w:tcW w:w="1428" w:type="dxa"/>
            <w:tcBorders>
              <w:left w:val="nil"/>
              <w:right w:val="nil"/>
            </w:tcBorders>
          </w:tcPr>
          <w:p>
            <w:pPr>
              <w:pStyle w:val="TableParagraph"/>
              <w:spacing w:before="59"/>
              <w:ind w:left="132" w:right="164"/>
              <w:rPr>
                <w:sz w:val="18"/>
              </w:rPr>
            </w:pPr>
            <w:r>
              <w:rPr>
                <w:sz w:val="18"/>
              </w:rPr>
              <w:t>391</w:t>
            </w:r>
          </w:p>
        </w:tc>
        <w:tc>
          <w:tcPr>
            <w:tcW w:w="1532" w:type="dxa"/>
            <w:tcBorders>
              <w:left w:val="nil"/>
              <w:right w:val="nil"/>
            </w:tcBorders>
          </w:tcPr>
          <w:p>
            <w:pPr>
              <w:pStyle w:val="TableParagraph"/>
              <w:spacing w:before="59"/>
              <w:ind w:left="183" w:right="107"/>
              <w:rPr>
                <w:sz w:val="18"/>
              </w:rPr>
            </w:pPr>
            <w:r>
              <w:rPr>
                <w:sz w:val="18"/>
              </w:rPr>
              <w:t>440</w:t>
            </w:r>
          </w:p>
        </w:tc>
        <w:tc>
          <w:tcPr>
            <w:tcW w:w="1492" w:type="dxa"/>
            <w:tcBorders>
              <w:left w:val="nil"/>
              <w:right w:val="nil"/>
            </w:tcBorders>
          </w:tcPr>
          <w:p>
            <w:pPr>
              <w:pStyle w:val="TableParagraph"/>
              <w:spacing w:before="59"/>
              <w:ind w:left="126" w:right="124"/>
              <w:rPr>
                <w:sz w:val="18"/>
              </w:rPr>
            </w:pPr>
            <w:r>
              <w:rPr>
                <w:sz w:val="18"/>
              </w:rPr>
              <w:t>461</w:t>
            </w:r>
          </w:p>
        </w:tc>
      </w:tr>
      <w:tr>
        <w:trPr>
          <w:trHeight w:val="4637" w:hRule="exact"/>
        </w:trPr>
        <w:tc>
          <w:tcPr>
            <w:tcW w:w="1635" w:type="dxa"/>
            <w:tcBorders>
              <w:left w:val="nil"/>
              <w:right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41"/>
              <w:ind w:left="108" w:right="116"/>
              <w:rPr>
                <w:sz w:val="18"/>
              </w:rPr>
            </w:pPr>
            <w:r>
              <w:rPr>
                <w:sz w:val="18"/>
              </w:rPr>
              <w:t>ORGANIZACIÓN DEL PLAN DE ESTUDIOS</w:t>
            </w:r>
          </w:p>
        </w:tc>
        <w:tc>
          <w:tcPr>
            <w:tcW w:w="1613" w:type="dxa"/>
            <w:tcBorders>
              <w:left w:val="nil"/>
              <w:right w:val="nil"/>
            </w:tcBorders>
          </w:tcPr>
          <w:p>
            <w:pPr>
              <w:pStyle w:val="TableParagraph"/>
              <w:spacing w:before="61"/>
              <w:ind w:left="138" w:right="204"/>
              <w:rPr>
                <w:sz w:val="18"/>
              </w:rPr>
            </w:pPr>
            <w:r>
              <w:rPr>
                <w:sz w:val="18"/>
              </w:rPr>
              <w:t>Modelo por competencias y flexible.</w:t>
            </w:r>
          </w:p>
          <w:p>
            <w:pPr>
              <w:pStyle w:val="TableParagraph"/>
              <w:spacing w:before="59"/>
              <w:ind w:left="138" w:right="344"/>
              <w:rPr>
                <w:sz w:val="18"/>
              </w:rPr>
            </w:pPr>
            <w:r>
              <w:rPr>
                <w:sz w:val="18"/>
              </w:rPr>
              <w:t>8, 10 o 12</w:t>
            </w:r>
          </w:p>
          <w:p>
            <w:pPr>
              <w:pStyle w:val="TableParagraph"/>
              <w:spacing w:line="309" w:lineRule="auto" w:before="2"/>
              <w:ind w:left="138" w:right="754"/>
              <w:rPr>
                <w:sz w:val="18"/>
              </w:rPr>
            </w:pPr>
            <w:r>
              <w:rPr>
                <w:sz w:val="18"/>
              </w:rPr>
              <w:t>períodos 45 U.A</w:t>
            </w:r>
          </w:p>
          <w:p>
            <w:pPr>
              <w:pStyle w:val="TableParagraph"/>
              <w:spacing w:line="148" w:lineRule="exact"/>
              <w:ind w:left="138" w:right="344"/>
              <w:rPr>
                <w:sz w:val="18"/>
              </w:rPr>
            </w:pPr>
            <w:r>
              <w:rPr>
                <w:sz w:val="18"/>
              </w:rPr>
              <w:t>obligatorias</w:t>
            </w:r>
          </w:p>
          <w:p>
            <w:pPr>
              <w:pStyle w:val="TableParagraph"/>
              <w:spacing w:line="309" w:lineRule="auto" w:before="59"/>
              <w:ind w:left="138" w:right="134"/>
              <w:rPr>
                <w:sz w:val="18"/>
              </w:rPr>
            </w:pPr>
            <w:r>
              <w:rPr>
                <w:sz w:val="18"/>
              </w:rPr>
              <w:t>20 U.A optativas Áreas: Enfermería Biomédica Investigación Salud Pública Complementaria Núcleos:</w:t>
            </w:r>
          </w:p>
          <w:p>
            <w:pPr>
              <w:pStyle w:val="TableParagraph"/>
              <w:spacing w:line="309" w:lineRule="auto" w:before="1"/>
              <w:ind w:left="138" w:right="614"/>
              <w:rPr>
                <w:sz w:val="18"/>
              </w:rPr>
            </w:pPr>
            <w:r>
              <w:rPr>
                <w:sz w:val="18"/>
              </w:rPr>
              <w:t>Básico Sustantivo Integral</w:t>
            </w:r>
          </w:p>
        </w:tc>
        <w:tc>
          <w:tcPr>
            <w:tcW w:w="1497" w:type="dxa"/>
            <w:tcBorders>
              <w:left w:val="nil"/>
              <w:right w:val="nil"/>
            </w:tcBorders>
          </w:tcPr>
          <w:p>
            <w:pPr>
              <w:pStyle w:val="TableParagraph"/>
              <w:spacing w:before="61"/>
              <w:ind w:left="153" w:right="213"/>
              <w:rPr>
                <w:sz w:val="18"/>
              </w:rPr>
            </w:pPr>
            <w:r>
              <w:rPr>
                <w:sz w:val="18"/>
              </w:rPr>
              <w:t>Plan por competencias</w:t>
            </w:r>
          </w:p>
          <w:p>
            <w:pPr>
              <w:pStyle w:val="TableParagraph"/>
              <w:spacing w:before="59"/>
              <w:ind w:left="153" w:right="213"/>
              <w:rPr>
                <w:sz w:val="18"/>
              </w:rPr>
            </w:pPr>
            <w:r>
              <w:rPr>
                <w:sz w:val="18"/>
              </w:rPr>
              <w:t>8 semestres</w:t>
            </w:r>
          </w:p>
          <w:p>
            <w:pPr>
              <w:pStyle w:val="TableParagraph"/>
              <w:spacing w:before="59"/>
              <w:ind w:left="153" w:right="213"/>
              <w:rPr>
                <w:sz w:val="18"/>
              </w:rPr>
            </w:pPr>
            <w:r>
              <w:rPr>
                <w:sz w:val="18"/>
              </w:rPr>
              <w:t>27 U. A</w:t>
            </w:r>
          </w:p>
          <w:p>
            <w:pPr>
              <w:pStyle w:val="TableParagraph"/>
              <w:spacing w:line="309" w:lineRule="auto" w:before="2"/>
              <w:ind w:left="153" w:right="353"/>
              <w:rPr>
                <w:sz w:val="18"/>
              </w:rPr>
            </w:pPr>
            <w:r>
              <w:rPr>
                <w:sz w:val="18"/>
              </w:rPr>
              <w:t>Obligatorias 16 optativas</w:t>
            </w:r>
          </w:p>
          <w:p>
            <w:pPr>
              <w:pStyle w:val="TableParagraph"/>
              <w:spacing w:before="1"/>
              <w:ind w:left="153" w:right="128"/>
              <w:rPr>
                <w:sz w:val="18"/>
              </w:rPr>
            </w:pPr>
            <w:r>
              <w:rPr>
                <w:sz w:val="18"/>
              </w:rPr>
              <w:t>1 c= 30 hrs. de trabajo</w:t>
            </w:r>
          </w:p>
          <w:p>
            <w:pPr>
              <w:pStyle w:val="TableParagraph"/>
              <w:spacing w:before="62"/>
              <w:ind w:left="153" w:right="113"/>
              <w:rPr>
                <w:sz w:val="18"/>
              </w:rPr>
            </w:pPr>
            <w:r>
              <w:rPr>
                <w:sz w:val="18"/>
              </w:rPr>
              <w:t>Área Curricular Profesional.</w:t>
            </w:r>
          </w:p>
          <w:p>
            <w:pPr>
              <w:pStyle w:val="TableParagraph"/>
              <w:spacing w:before="59"/>
              <w:ind w:left="153" w:right="113"/>
              <w:rPr>
                <w:sz w:val="18"/>
              </w:rPr>
            </w:pPr>
            <w:r>
              <w:rPr>
                <w:sz w:val="18"/>
              </w:rPr>
              <w:t>Área Curricular de Libre Elección.</w:t>
            </w:r>
          </w:p>
          <w:p>
            <w:pPr>
              <w:pStyle w:val="TableParagraph"/>
              <w:spacing w:before="59"/>
              <w:ind w:left="153" w:right="213"/>
              <w:rPr>
                <w:sz w:val="18"/>
              </w:rPr>
            </w:pPr>
            <w:r>
              <w:rPr>
                <w:sz w:val="18"/>
              </w:rPr>
              <w:t>Ob: Obligatorias.</w:t>
            </w:r>
          </w:p>
          <w:p>
            <w:pPr>
              <w:pStyle w:val="TableParagraph"/>
              <w:spacing w:before="59"/>
              <w:ind w:left="153" w:right="128"/>
              <w:rPr>
                <w:sz w:val="18"/>
              </w:rPr>
            </w:pPr>
            <w:r>
              <w:rPr>
                <w:sz w:val="18"/>
              </w:rPr>
              <w:t>Op: Optativas.</w:t>
            </w:r>
          </w:p>
        </w:tc>
        <w:tc>
          <w:tcPr>
            <w:tcW w:w="1428" w:type="dxa"/>
            <w:tcBorders>
              <w:left w:val="nil"/>
              <w:right w:val="nil"/>
            </w:tcBorders>
          </w:tcPr>
          <w:p>
            <w:pPr>
              <w:pStyle w:val="TableParagraph"/>
              <w:spacing w:line="207" w:lineRule="exact" w:before="61"/>
              <w:ind w:left="132" w:right="164"/>
              <w:rPr>
                <w:sz w:val="18"/>
              </w:rPr>
            </w:pPr>
            <w:r>
              <w:rPr>
                <w:sz w:val="18"/>
              </w:rPr>
              <w:t>Asignaturas</w:t>
            </w:r>
          </w:p>
          <w:p>
            <w:pPr>
              <w:pStyle w:val="TableParagraph"/>
              <w:spacing w:line="207" w:lineRule="exact"/>
              <w:ind w:left="132" w:right="164"/>
              <w:rPr>
                <w:sz w:val="18"/>
              </w:rPr>
            </w:pPr>
            <w:r>
              <w:rPr>
                <w:sz w:val="18"/>
              </w:rPr>
              <w:t>=41</w:t>
            </w:r>
          </w:p>
          <w:p>
            <w:pPr>
              <w:pStyle w:val="TableParagraph"/>
              <w:spacing w:before="59"/>
              <w:ind w:left="132" w:right="235"/>
              <w:rPr>
                <w:sz w:val="18"/>
              </w:rPr>
            </w:pPr>
            <w:r>
              <w:rPr>
                <w:sz w:val="18"/>
              </w:rPr>
              <w:t>Dimensiones (áreas)</w:t>
            </w:r>
          </w:p>
          <w:p>
            <w:pPr>
              <w:pStyle w:val="TableParagraph"/>
              <w:spacing w:before="62"/>
              <w:ind w:left="132" w:right="575"/>
              <w:rPr>
                <w:sz w:val="18"/>
              </w:rPr>
            </w:pPr>
            <w:r>
              <w:rPr>
                <w:sz w:val="18"/>
              </w:rPr>
              <w:t>Histórico filosófica</w:t>
            </w:r>
          </w:p>
          <w:p>
            <w:pPr>
              <w:pStyle w:val="TableParagraph"/>
              <w:spacing w:before="59"/>
              <w:ind w:left="132" w:right="205"/>
              <w:rPr>
                <w:sz w:val="18"/>
              </w:rPr>
            </w:pPr>
            <w:r>
              <w:rPr>
                <w:sz w:val="18"/>
              </w:rPr>
              <w:t>Teórico metodológica</w:t>
            </w:r>
          </w:p>
          <w:p>
            <w:pPr>
              <w:pStyle w:val="TableParagraph"/>
              <w:spacing w:line="309" w:lineRule="auto" w:before="62"/>
              <w:ind w:left="132" w:right="164"/>
              <w:rPr>
                <w:sz w:val="18"/>
              </w:rPr>
            </w:pPr>
            <w:r>
              <w:rPr>
                <w:sz w:val="18"/>
              </w:rPr>
              <w:t>Social Optativa</w:t>
            </w:r>
          </w:p>
          <w:p>
            <w:pPr>
              <w:pStyle w:val="TableParagraph"/>
              <w:spacing w:before="3"/>
              <w:rPr>
                <w:b/>
                <w:sz w:val="23"/>
              </w:rPr>
            </w:pPr>
          </w:p>
          <w:p>
            <w:pPr>
              <w:pStyle w:val="TableParagraph"/>
              <w:ind w:left="132" w:right="164"/>
              <w:rPr>
                <w:sz w:val="18"/>
              </w:rPr>
            </w:pPr>
            <w:r>
              <w:rPr>
                <w:sz w:val="18"/>
              </w:rPr>
              <w:t>131 Teoría,</w:t>
            </w:r>
          </w:p>
          <w:p>
            <w:pPr>
              <w:pStyle w:val="TableParagraph"/>
              <w:spacing w:before="62"/>
              <w:ind w:left="132" w:right="164"/>
              <w:rPr>
                <w:sz w:val="18"/>
              </w:rPr>
            </w:pPr>
            <w:r>
              <w:rPr>
                <w:sz w:val="18"/>
              </w:rPr>
              <w:t>131 práctica</w:t>
            </w:r>
          </w:p>
        </w:tc>
        <w:tc>
          <w:tcPr>
            <w:tcW w:w="1532" w:type="dxa"/>
            <w:tcBorders>
              <w:left w:val="nil"/>
              <w:right w:val="nil"/>
            </w:tcBorders>
          </w:tcPr>
          <w:p>
            <w:pPr>
              <w:pStyle w:val="TableParagraph"/>
              <w:spacing w:before="61"/>
              <w:ind w:left="183" w:right="107"/>
              <w:rPr>
                <w:sz w:val="18"/>
              </w:rPr>
            </w:pPr>
            <w:r>
              <w:rPr>
                <w:sz w:val="18"/>
              </w:rPr>
              <w:t>Asignaturas 71</w:t>
            </w:r>
          </w:p>
          <w:p>
            <w:pPr>
              <w:pStyle w:val="TableParagraph"/>
              <w:spacing w:before="59"/>
              <w:ind w:left="183" w:right="107"/>
              <w:rPr>
                <w:sz w:val="18"/>
              </w:rPr>
            </w:pPr>
            <w:r>
              <w:rPr>
                <w:sz w:val="18"/>
              </w:rPr>
              <w:t>Áreas de formación: básica común obligatoria, básica particular obligatoria, </w:t>
            </w:r>
            <w:r>
              <w:rPr>
                <w:w w:val="95"/>
                <w:sz w:val="18"/>
              </w:rPr>
              <w:t>especializante </w:t>
            </w:r>
            <w:r>
              <w:rPr>
                <w:sz w:val="18"/>
              </w:rPr>
              <w:t>selectiva.</w:t>
            </w:r>
          </w:p>
          <w:p>
            <w:pPr>
              <w:pStyle w:val="TableParagraph"/>
              <w:ind w:left="183" w:right="238"/>
              <w:rPr>
                <w:sz w:val="18"/>
              </w:rPr>
            </w:pPr>
            <w:r>
              <w:rPr>
                <w:sz w:val="18"/>
              </w:rPr>
              <w:t>Subsistema I, II, III, IV.</w:t>
            </w:r>
          </w:p>
          <w:p>
            <w:pPr>
              <w:pStyle w:val="TableParagraph"/>
              <w:spacing w:before="62"/>
              <w:ind w:left="183" w:right="538"/>
              <w:rPr>
                <w:sz w:val="18"/>
              </w:rPr>
            </w:pPr>
            <w:r>
              <w:rPr>
                <w:sz w:val="18"/>
              </w:rPr>
              <w:t>Área de formación optativa abierta.</w:t>
            </w:r>
          </w:p>
        </w:tc>
        <w:tc>
          <w:tcPr>
            <w:tcW w:w="1492" w:type="dxa"/>
            <w:tcBorders>
              <w:left w:val="nil"/>
              <w:right w:val="nil"/>
            </w:tcBorders>
          </w:tcPr>
          <w:p>
            <w:pPr>
              <w:pStyle w:val="TableParagraph"/>
              <w:spacing w:before="61"/>
              <w:ind w:left="126" w:right="240"/>
              <w:rPr>
                <w:sz w:val="18"/>
              </w:rPr>
            </w:pPr>
            <w:r>
              <w:rPr>
                <w:sz w:val="18"/>
              </w:rPr>
              <w:t>Asignaturas = 49</w:t>
            </w:r>
          </w:p>
          <w:p>
            <w:pPr>
              <w:pStyle w:val="TableParagraph"/>
              <w:spacing w:before="59"/>
              <w:ind w:left="126" w:right="124"/>
              <w:rPr>
                <w:sz w:val="18"/>
              </w:rPr>
            </w:pPr>
            <w:r>
              <w:rPr>
                <w:sz w:val="18"/>
              </w:rPr>
              <w:t>Ciclo básico</w:t>
            </w:r>
          </w:p>
          <w:p>
            <w:pPr>
              <w:pStyle w:val="TableParagraph"/>
              <w:spacing w:before="59"/>
              <w:ind w:left="126" w:right="124"/>
              <w:rPr>
                <w:sz w:val="18"/>
              </w:rPr>
            </w:pPr>
            <w:r>
              <w:rPr>
                <w:sz w:val="18"/>
              </w:rPr>
              <w:t>Ciclo Intermedio</w:t>
            </w:r>
          </w:p>
          <w:p>
            <w:pPr>
              <w:pStyle w:val="TableParagraph"/>
              <w:spacing w:line="309" w:lineRule="auto" w:before="60"/>
              <w:ind w:left="126" w:right="95"/>
              <w:rPr>
                <w:sz w:val="18"/>
              </w:rPr>
            </w:pPr>
            <w:r>
              <w:rPr>
                <w:sz w:val="18"/>
              </w:rPr>
              <w:t>Ciclo Avanzado Áreas Disciplinar Biomédica Y Humano Social Biomédica</w:t>
            </w:r>
          </w:p>
          <w:p>
            <w:pPr>
              <w:pStyle w:val="TableParagraph"/>
              <w:spacing w:before="1"/>
              <w:ind w:left="126" w:right="124"/>
              <w:rPr>
                <w:sz w:val="18"/>
              </w:rPr>
            </w:pPr>
            <w:r>
              <w:rPr>
                <w:sz w:val="18"/>
              </w:rPr>
              <w:t>Área Metodológica</w:t>
            </w:r>
          </w:p>
          <w:p>
            <w:pPr>
              <w:pStyle w:val="TableParagraph"/>
              <w:spacing w:before="59"/>
              <w:ind w:left="126" w:right="95"/>
              <w:rPr>
                <w:sz w:val="18"/>
              </w:rPr>
            </w:pPr>
            <w:r>
              <w:rPr>
                <w:sz w:val="18"/>
              </w:rPr>
              <w:t>Humano Social</w:t>
            </w:r>
          </w:p>
        </w:tc>
      </w:tr>
    </w:tbl>
    <w:p>
      <w:pPr>
        <w:spacing w:before="56"/>
        <w:ind w:left="222" w:right="0" w:firstLine="0"/>
        <w:jc w:val="both"/>
        <w:rPr>
          <w:sz w:val="16"/>
        </w:rPr>
      </w:pPr>
      <w:r>
        <w:rPr>
          <w:sz w:val="16"/>
        </w:rPr>
        <w:t>Fuente: Elaboración propia a partir de los planes de estudios de las universidades.</w:t>
      </w:r>
    </w:p>
    <w:p>
      <w:pPr>
        <w:pStyle w:val="BodyText"/>
        <w:spacing w:before="122"/>
        <w:ind w:left="222" w:right="356"/>
        <w:jc w:val="both"/>
      </w:pPr>
      <w:r>
        <w:rPr/>
        <w:t>En este programa educativo, se observa un promedio de créditos 426, lo que nos ubica por debajo de la media con 400 créditos. En cuanto a las asignaturas o unidades de aprendizaje, la media es de 48.7, con una mínima de 32 (ENEO) y máxima de 71 (UAG), mientras que en el programa educativo de la FEyO de la UAEM, oferta 65 UA. Aun  cuando una gran parte de las áreas de conocimiento es muy similar, algunas cambian de denominación. Las materias que no se ofertan en el plan de la Licenciatura en Enfermería de la UAEM son las</w:t>
      </w:r>
      <w:r>
        <w:rPr>
          <w:spacing w:val="-6"/>
        </w:rPr>
        <w:t> </w:t>
      </w:r>
      <w:r>
        <w:rPr/>
        <w:t>siguientes:</w:t>
      </w:r>
    </w:p>
    <w:p>
      <w:pPr>
        <w:pStyle w:val="ListParagraph"/>
        <w:numPr>
          <w:ilvl w:val="0"/>
          <w:numId w:val="29"/>
        </w:numPr>
        <w:tabs>
          <w:tab w:pos="582" w:val="left" w:leader="none"/>
        </w:tabs>
        <w:spacing w:line="240" w:lineRule="auto" w:before="121" w:after="0"/>
        <w:ind w:left="582" w:right="354" w:hanging="360"/>
        <w:jc w:val="both"/>
        <w:rPr>
          <w:sz w:val="22"/>
        </w:rPr>
      </w:pPr>
      <w:r>
        <w:rPr>
          <w:sz w:val="22"/>
        </w:rPr>
        <w:t>Filosofía y enfermería, enfermería y sociedad,  residencia en enfermería con énfasis  en prevención de adicciones, rotación hospitalaria en enfermería, estancia clínica electiva, métodos alternos de solución de controversias. (tópicos selectos de ciencia sociales), enfermería y proceso productivo, enfermería ambiental, procesos psicosociales en la edad adulta, equidad de género (tópicos selectos de desarrollo académico), reingeniería del proceso de enfermería, estrategias de aprendizaje autónomo de</w:t>
      </w:r>
      <w:r>
        <w:rPr>
          <w:spacing w:val="-6"/>
          <w:sz w:val="22"/>
        </w:rPr>
        <w:t> </w:t>
      </w:r>
      <w:r>
        <w:rPr>
          <w:sz w:val="22"/>
        </w:rPr>
        <w:t>lenguas.</w:t>
      </w:r>
    </w:p>
    <w:p>
      <w:pPr>
        <w:pStyle w:val="ListParagraph"/>
        <w:numPr>
          <w:ilvl w:val="0"/>
          <w:numId w:val="29"/>
        </w:numPr>
        <w:tabs>
          <w:tab w:pos="582" w:val="left" w:leader="none"/>
        </w:tabs>
        <w:spacing w:line="240" w:lineRule="auto" w:before="121" w:after="0"/>
        <w:ind w:left="582" w:right="355" w:hanging="360"/>
        <w:jc w:val="both"/>
        <w:rPr>
          <w:sz w:val="22"/>
        </w:rPr>
      </w:pPr>
      <w:r>
        <w:rPr>
          <w:sz w:val="22"/>
        </w:rPr>
        <w:t>Procesos psicosociales en la etapa reproductiva, matemáticas, procesos psicosociales en la etapa pediátrica, pensamiento creativo, biomatemáticas, intervención avanzada en situaciones de urgencia obstétrica y perinatal, propiedad intelectual y sus aplicaciones, cultura inglesa y cultura alemana. (anexo</w:t>
      </w:r>
      <w:r>
        <w:rPr>
          <w:spacing w:val="-17"/>
          <w:sz w:val="22"/>
        </w:rPr>
        <w:t> </w:t>
      </w:r>
      <w:r>
        <w:rPr>
          <w:sz w:val="22"/>
        </w:rPr>
        <w:t>5)</w:t>
      </w:r>
    </w:p>
    <w:p>
      <w:pPr>
        <w:pStyle w:val="BodyText"/>
        <w:spacing w:before="121"/>
        <w:ind w:left="222" w:right="360"/>
        <w:jc w:val="both"/>
      </w:pPr>
      <w:r>
        <w:rPr/>
        <w:t>De estas materias las que tendrían que analizarse para ser integradas en la reestructuración del plan de estudios de la licenciatura en enfermería en atención a la</w:t>
      </w:r>
    </w:p>
    <w:p>
      <w:pPr>
        <w:spacing w:after="0"/>
        <w:jc w:val="both"/>
        <w:sectPr>
          <w:pgSz w:w="12240" w:h="15840"/>
          <w:pgMar w:header="708" w:footer="949" w:top="1700" w:bottom="1200" w:left="1480" w:right="1340"/>
        </w:sectPr>
      </w:pPr>
    </w:p>
    <w:p>
      <w:pPr>
        <w:pStyle w:val="BodyText"/>
        <w:spacing w:before="6"/>
        <w:rPr>
          <w:sz w:val="13"/>
        </w:rPr>
      </w:pPr>
    </w:p>
    <w:p>
      <w:pPr>
        <w:pStyle w:val="BodyText"/>
        <w:spacing w:before="73"/>
        <w:ind w:left="102" w:right="120"/>
        <w:jc w:val="both"/>
      </w:pPr>
      <w:r>
        <w:rPr/>
        <w:t>opinión de los empleadores, respecto a que al egresado le faltan conocimientos de modelos y teorías de enfermería y falta de liderazgo en enfermería son:</w:t>
      </w:r>
    </w:p>
    <w:p>
      <w:pPr>
        <w:pStyle w:val="ListParagraph"/>
        <w:numPr>
          <w:ilvl w:val="1"/>
          <w:numId w:val="29"/>
        </w:numPr>
        <w:tabs>
          <w:tab w:pos="814" w:val="left" w:leader="none"/>
          <w:tab w:pos="815" w:val="left" w:leader="none"/>
        </w:tabs>
        <w:spacing w:line="269" w:lineRule="exact" w:before="118" w:after="0"/>
        <w:ind w:left="814" w:right="0" w:hanging="355"/>
        <w:jc w:val="left"/>
        <w:rPr>
          <w:sz w:val="22"/>
        </w:rPr>
      </w:pPr>
      <w:r>
        <w:rPr>
          <w:sz w:val="22"/>
        </w:rPr>
        <w:t>Filosofía y</w:t>
      </w:r>
      <w:r>
        <w:rPr>
          <w:spacing w:val="-8"/>
          <w:sz w:val="22"/>
        </w:rPr>
        <w:t> </w:t>
      </w:r>
      <w:r>
        <w:rPr>
          <w:sz w:val="22"/>
        </w:rPr>
        <w:t>enfermería</w:t>
      </w:r>
    </w:p>
    <w:p>
      <w:pPr>
        <w:pStyle w:val="ListParagraph"/>
        <w:numPr>
          <w:ilvl w:val="1"/>
          <w:numId w:val="29"/>
        </w:numPr>
        <w:tabs>
          <w:tab w:pos="814" w:val="left" w:leader="none"/>
          <w:tab w:pos="815" w:val="left" w:leader="none"/>
        </w:tabs>
        <w:spacing w:line="268" w:lineRule="exact" w:before="0" w:after="0"/>
        <w:ind w:left="814" w:right="0" w:hanging="355"/>
        <w:jc w:val="left"/>
        <w:rPr>
          <w:sz w:val="22"/>
        </w:rPr>
      </w:pPr>
      <w:r>
        <w:rPr>
          <w:sz w:val="22"/>
        </w:rPr>
        <w:t>Pensamiento</w:t>
      </w:r>
      <w:r>
        <w:rPr>
          <w:spacing w:val="-6"/>
          <w:sz w:val="22"/>
        </w:rPr>
        <w:t> </w:t>
      </w:r>
      <w:r>
        <w:rPr>
          <w:sz w:val="22"/>
        </w:rPr>
        <w:t>creativo</w:t>
      </w:r>
    </w:p>
    <w:p>
      <w:pPr>
        <w:pStyle w:val="ListParagraph"/>
        <w:numPr>
          <w:ilvl w:val="1"/>
          <w:numId w:val="29"/>
        </w:numPr>
        <w:tabs>
          <w:tab w:pos="814" w:val="left" w:leader="none"/>
          <w:tab w:pos="815" w:val="left" w:leader="none"/>
        </w:tabs>
        <w:spacing w:line="268" w:lineRule="exact" w:before="0" w:after="0"/>
        <w:ind w:left="814" w:right="0" w:hanging="355"/>
        <w:jc w:val="left"/>
        <w:rPr>
          <w:sz w:val="22"/>
        </w:rPr>
      </w:pPr>
      <w:r>
        <w:rPr>
          <w:sz w:val="22"/>
        </w:rPr>
        <w:t>Propiedad intelectual y sus</w:t>
      </w:r>
      <w:r>
        <w:rPr>
          <w:spacing w:val="-8"/>
          <w:sz w:val="22"/>
        </w:rPr>
        <w:t> </w:t>
      </w:r>
      <w:r>
        <w:rPr>
          <w:sz w:val="22"/>
        </w:rPr>
        <w:t>aplicaciones</w:t>
      </w:r>
    </w:p>
    <w:p>
      <w:pPr>
        <w:pStyle w:val="ListParagraph"/>
        <w:numPr>
          <w:ilvl w:val="1"/>
          <w:numId w:val="29"/>
        </w:numPr>
        <w:tabs>
          <w:tab w:pos="814" w:val="left" w:leader="none"/>
          <w:tab w:pos="815" w:val="left" w:leader="none"/>
        </w:tabs>
        <w:spacing w:line="268" w:lineRule="exact" w:before="0" w:after="0"/>
        <w:ind w:left="814" w:right="0" w:hanging="355"/>
        <w:jc w:val="left"/>
        <w:rPr>
          <w:sz w:val="22"/>
        </w:rPr>
      </w:pPr>
      <w:r>
        <w:rPr>
          <w:sz w:val="22"/>
        </w:rPr>
        <w:t>Biomatemáticas</w:t>
      </w:r>
    </w:p>
    <w:p>
      <w:pPr>
        <w:pStyle w:val="ListParagraph"/>
        <w:numPr>
          <w:ilvl w:val="1"/>
          <w:numId w:val="29"/>
        </w:numPr>
        <w:tabs>
          <w:tab w:pos="814" w:val="left" w:leader="none"/>
          <w:tab w:pos="815" w:val="left" w:leader="none"/>
        </w:tabs>
        <w:spacing w:line="268" w:lineRule="exact" w:before="0" w:after="0"/>
        <w:ind w:left="814" w:right="0" w:hanging="355"/>
        <w:jc w:val="left"/>
        <w:rPr>
          <w:sz w:val="22"/>
        </w:rPr>
      </w:pPr>
      <w:r>
        <w:rPr>
          <w:sz w:val="22"/>
        </w:rPr>
        <w:t>Enfermería y procesos</w:t>
      </w:r>
      <w:r>
        <w:rPr>
          <w:spacing w:val="-4"/>
          <w:sz w:val="22"/>
        </w:rPr>
        <w:t> </w:t>
      </w:r>
      <w:r>
        <w:rPr>
          <w:sz w:val="22"/>
        </w:rPr>
        <w:t>productivos</w:t>
      </w:r>
    </w:p>
    <w:p>
      <w:pPr>
        <w:pStyle w:val="BodyText"/>
        <w:spacing w:before="119"/>
        <w:ind w:left="102" w:right="117"/>
        <w:jc w:val="both"/>
      </w:pPr>
      <w:r>
        <w:rPr/>
        <w:t>Por otro lado las U.A que no se integran en los planes de estudio analizados y que se ofertan en el proyecto curricular de licenciado en enfermería de carácter obligatorio son las siguientes: bases para la enseñanza, rehabilitación, clínica de enfermería en psiquiatría, y clínica de enfermería en cuidados intensivos, mismas que favorecen el desempeño del egresado en el mercado laboral; de carácter optativo se ofertan, terapia ocupacional, toxicología, atención primaria de salud, terapia dialítica, inmunología, puericultura, nutrición parenteral, taller de electrocardiografía, desarrollo empresarial y taller de titulación, estas unidades son de especialidad y por ser de carácter optativo no todos los egresados las cursan, dentro de este grupo la unidad que se considera  relevante es atención primaria de salud para que dentro de la reestructuración se integre como obligatoria ya que en opinión de los empleadores el egresado es competente para  el segundo nivel de atención y en el primer nivel carece de</w:t>
      </w:r>
      <w:r>
        <w:rPr>
          <w:spacing w:val="-17"/>
        </w:rPr>
        <w:t> </w:t>
      </w:r>
      <w:r>
        <w:rPr/>
        <w:t>conocimientos.</w:t>
      </w:r>
    </w:p>
    <w:p>
      <w:pPr>
        <w:pStyle w:val="BodyText"/>
        <w:spacing w:before="119"/>
        <w:ind w:left="102" w:right="114"/>
        <w:jc w:val="both"/>
      </w:pPr>
      <w:r>
        <w:rPr/>
        <w:t>Otro aspecto relevante al analizar este programa educativo nacional se relaciona con el hecho de que la duración de la carrera es similar al de esta Facultad, que va de cuatro a seis años de duración. En cuanto al perfil de egreso, los aspectos de convergencia con la ENEO, UAG y UASLP son la formación científica y humanística, aunado con el desarrollo de competencias de liderazgo, trabajo multidisciplinario y resolución de problemas. Se puede observar en la mayoría una tendencia de formación hacia el segundo nivel de atención para la salud.</w:t>
      </w:r>
    </w:p>
    <w:p>
      <w:pPr>
        <w:pStyle w:val="BodyText"/>
        <w:spacing w:before="121"/>
        <w:ind w:left="102" w:right="118"/>
        <w:jc w:val="both"/>
      </w:pPr>
      <w:r>
        <w:rPr/>
        <w:t>En México existen otras instituciones públicas y privadas, acreditadas y reacreditadas que ofrecen el PELE, las cuales suman 104, incluido este organismo académico; sólo la Facultad de Enfermería de la Universidad Autónoma de Nuevo León ofrece la modalidad mixta (presencial y semipresencial) (COMACE, 2013). El Instituto Tecnológico de Estudios Superiores de Monterrey, en el estado de Nuevo León, también, ofrece este PELE.</w:t>
      </w:r>
    </w:p>
    <w:p>
      <w:pPr>
        <w:pStyle w:val="BodyText"/>
        <w:spacing w:before="121"/>
        <w:ind w:left="102" w:right="116"/>
        <w:jc w:val="both"/>
      </w:pPr>
      <w:r>
        <w:rPr/>
        <w:t>En general, las asignaturas de los diferentes PELE tienen una coincidencia en un 80%, lo que difiere es el número de créditos. La Universidad Autónoma Metropolitana, Unidad Xochimilco (UAM-X), ofrece tronco común y tiene en enfoque de formación sociológica.</w:t>
      </w:r>
    </w:p>
    <w:p>
      <w:pPr>
        <w:pStyle w:val="BodyText"/>
        <w:spacing w:before="119"/>
        <w:ind w:left="102" w:right="120"/>
        <w:jc w:val="both"/>
      </w:pPr>
      <w:r>
        <w:rPr/>
        <w:t>En el Estado de México, otras instituciones privadas ofrecen licenciatura en Enfermería, ejemplo de ello se pueden citar, la Universidad del Valle de México (UVM), la Universidad Millenium, la Universidad Tecnológica de México (UNITEC) que si bien tienen algún reconocimiento en el municipio de Toluca, los alumnos que conforman su matrícula, en un porcentaje significativo, fueron aspirantes a ingresar a la UAEM y no fueron aceptados.</w:t>
      </w:r>
    </w:p>
    <w:p>
      <w:pPr>
        <w:pStyle w:val="BodyText"/>
        <w:spacing w:before="119"/>
        <w:ind w:left="102"/>
        <w:jc w:val="both"/>
      </w:pPr>
      <w:r>
        <w:rPr/>
        <w:t>En la siguiente tabla se presenta un comparativo de estos planes de estudio.</w:t>
      </w:r>
    </w:p>
    <w:p>
      <w:pPr>
        <w:spacing w:after="0"/>
        <w:jc w:val="both"/>
        <w:sectPr>
          <w:pgSz w:w="12240" w:h="15840"/>
          <w:pgMar w:header="708" w:footer="949" w:top="1700" w:bottom="1200" w:left="1600" w:right="1580"/>
        </w:sectPr>
      </w:pPr>
    </w:p>
    <w:p>
      <w:pPr>
        <w:pStyle w:val="BodyText"/>
        <w:spacing w:before="2"/>
        <w:rPr>
          <w:sz w:val="13"/>
        </w:rPr>
      </w:pPr>
    </w:p>
    <w:p>
      <w:pPr>
        <w:spacing w:before="74"/>
        <w:ind w:left="716" w:right="0" w:firstLine="0"/>
        <w:jc w:val="left"/>
        <w:rPr>
          <w:b/>
          <w:sz w:val="20"/>
        </w:rPr>
      </w:pPr>
      <w:r>
        <w:rPr>
          <w:b/>
          <w:sz w:val="20"/>
        </w:rPr>
        <w:t>Tabla 8. Universidades del sector privado que ofertan la licenciatura en enfermería</w:t>
      </w:r>
    </w:p>
    <w:p>
      <w:pPr>
        <w:pStyle w:val="BodyText"/>
        <w:spacing w:before="10"/>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8"/>
        <w:gridCol w:w="1973"/>
        <w:gridCol w:w="2250"/>
        <w:gridCol w:w="1660"/>
        <w:gridCol w:w="2289"/>
      </w:tblGrid>
      <w:tr>
        <w:trPr>
          <w:trHeight w:val="650" w:hRule="exact"/>
        </w:trPr>
        <w:tc>
          <w:tcPr>
            <w:tcW w:w="1718" w:type="dxa"/>
            <w:tcBorders>
              <w:left w:val="nil"/>
              <w:right w:val="nil"/>
            </w:tcBorders>
          </w:tcPr>
          <w:p>
            <w:pPr>
              <w:pStyle w:val="TableParagraph"/>
              <w:spacing w:before="5"/>
              <w:rPr>
                <w:b/>
                <w:sz w:val="17"/>
              </w:rPr>
            </w:pPr>
          </w:p>
          <w:p>
            <w:pPr>
              <w:pStyle w:val="TableParagraph"/>
              <w:ind w:left="192"/>
              <w:rPr>
                <w:b/>
                <w:sz w:val="20"/>
              </w:rPr>
            </w:pPr>
            <w:r>
              <w:rPr>
                <w:b/>
                <w:sz w:val="20"/>
              </w:rPr>
              <w:t>UNIVERSIDAD</w:t>
            </w:r>
          </w:p>
        </w:tc>
        <w:tc>
          <w:tcPr>
            <w:tcW w:w="1973" w:type="dxa"/>
            <w:tcBorders>
              <w:left w:val="nil"/>
              <w:right w:val="nil"/>
            </w:tcBorders>
          </w:tcPr>
          <w:p>
            <w:pPr>
              <w:pStyle w:val="TableParagraph"/>
              <w:spacing w:before="5"/>
              <w:rPr>
                <w:b/>
                <w:sz w:val="17"/>
              </w:rPr>
            </w:pPr>
          </w:p>
          <w:p>
            <w:pPr>
              <w:pStyle w:val="TableParagraph"/>
              <w:ind w:left="795"/>
              <w:rPr>
                <w:b/>
                <w:sz w:val="20"/>
              </w:rPr>
            </w:pPr>
            <w:r>
              <w:rPr>
                <w:b/>
                <w:sz w:val="20"/>
              </w:rPr>
              <w:t>UAEM</w:t>
            </w:r>
          </w:p>
        </w:tc>
        <w:tc>
          <w:tcPr>
            <w:tcW w:w="2250" w:type="dxa"/>
            <w:tcBorders>
              <w:left w:val="nil"/>
              <w:right w:val="nil"/>
            </w:tcBorders>
          </w:tcPr>
          <w:p>
            <w:pPr>
              <w:pStyle w:val="TableParagraph"/>
              <w:spacing w:before="5"/>
              <w:rPr>
                <w:b/>
                <w:sz w:val="17"/>
              </w:rPr>
            </w:pPr>
          </w:p>
          <w:p>
            <w:pPr>
              <w:pStyle w:val="TableParagraph"/>
              <w:ind w:left="967" w:right="797"/>
              <w:jc w:val="center"/>
              <w:rPr>
                <w:b/>
                <w:sz w:val="20"/>
              </w:rPr>
            </w:pPr>
            <w:r>
              <w:rPr>
                <w:b/>
                <w:sz w:val="20"/>
              </w:rPr>
              <w:t>UVM</w:t>
            </w:r>
          </w:p>
        </w:tc>
        <w:tc>
          <w:tcPr>
            <w:tcW w:w="1660" w:type="dxa"/>
            <w:tcBorders>
              <w:left w:val="nil"/>
              <w:right w:val="nil"/>
            </w:tcBorders>
          </w:tcPr>
          <w:p>
            <w:pPr>
              <w:pStyle w:val="TableParagraph"/>
              <w:spacing w:line="302" w:lineRule="auto" w:before="55"/>
              <w:ind w:left="287" w:hanging="132"/>
              <w:rPr>
                <w:b/>
                <w:sz w:val="20"/>
              </w:rPr>
            </w:pPr>
            <w:r>
              <w:rPr>
                <w:b/>
                <w:w w:val="95"/>
                <w:sz w:val="20"/>
              </w:rPr>
              <w:t>UNIVERSIDAD </w:t>
            </w:r>
            <w:r>
              <w:rPr>
                <w:b/>
                <w:sz w:val="20"/>
              </w:rPr>
              <w:t>MILLENIUM</w:t>
            </w:r>
          </w:p>
        </w:tc>
        <w:tc>
          <w:tcPr>
            <w:tcW w:w="2289" w:type="dxa"/>
            <w:tcBorders>
              <w:left w:val="nil"/>
              <w:right w:val="nil"/>
            </w:tcBorders>
          </w:tcPr>
          <w:p>
            <w:pPr>
              <w:pStyle w:val="TableParagraph"/>
              <w:spacing w:before="5"/>
              <w:rPr>
                <w:b/>
                <w:sz w:val="17"/>
              </w:rPr>
            </w:pPr>
          </w:p>
          <w:p>
            <w:pPr>
              <w:pStyle w:val="TableParagraph"/>
              <w:ind w:left="761" w:right="743"/>
              <w:jc w:val="center"/>
              <w:rPr>
                <w:b/>
                <w:sz w:val="20"/>
              </w:rPr>
            </w:pPr>
            <w:r>
              <w:rPr>
                <w:b/>
                <w:sz w:val="20"/>
              </w:rPr>
              <w:t>UNITEC</w:t>
            </w:r>
          </w:p>
        </w:tc>
      </w:tr>
      <w:tr>
        <w:trPr>
          <w:trHeight w:val="545" w:hRule="exact"/>
        </w:trPr>
        <w:tc>
          <w:tcPr>
            <w:tcW w:w="1718" w:type="dxa"/>
            <w:tcBorders>
              <w:left w:val="nil"/>
              <w:right w:val="nil"/>
            </w:tcBorders>
          </w:tcPr>
          <w:p>
            <w:pPr>
              <w:pStyle w:val="TableParagraph"/>
              <w:spacing w:before="59"/>
              <w:ind w:left="108" w:right="510"/>
              <w:rPr>
                <w:sz w:val="18"/>
              </w:rPr>
            </w:pPr>
            <w:r>
              <w:rPr>
                <w:sz w:val="18"/>
              </w:rPr>
              <w:t>TÍTULO QUE OTORGA</w:t>
            </w:r>
          </w:p>
        </w:tc>
        <w:tc>
          <w:tcPr>
            <w:tcW w:w="1973" w:type="dxa"/>
            <w:tcBorders>
              <w:left w:val="nil"/>
              <w:right w:val="nil"/>
            </w:tcBorders>
          </w:tcPr>
          <w:p>
            <w:pPr>
              <w:pStyle w:val="TableParagraph"/>
              <w:spacing w:before="59"/>
              <w:ind w:left="151" w:right="691"/>
              <w:rPr>
                <w:sz w:val="18"/>
              </w:rPr>
            </w:pPr>
            <w:r>
              <w:rPr>
                <w:sz w:val="18"/>
              </w:rPr>
              <w:t>Licenciado en enfermería</w:t>
            </w:r>
          </w:p>
        </w:tc>
        <w:tc>
          <w:tcPr>
            <w:tcW w:w="2250" w:type="dxa"/>
            <w:tcBorders>
              <w:left w:val="nil"/>
              <w:right w:val="nil"/>
            </w:tcBorders>
          </w:tcPr>
          <w:p>
            <w:pPr>
              <w:pStyle w:val="TableParagraph"/>
              <w:spacing w:before="59"/>
              <w:ind w:left="271" w:right="847"/>
              <w:rPr>
                <w:sz w:val="18"/>
              </w:rPr>
            </w:pPr>
            <w:r>
              <w:rPr>
                <w:sz w:val="18"/>
              </w:rPr>
              <w:t>Licenciado en enfermería</w:t>
            </w:r>
          </w:p>
        </w:tc>
        <w:tc>
          <w:tcPr>
            <w:tcW w:w="1660" w:type="dxa"/>
            <w:tcBorders>
              <w:left w:val="nil"/>
              <w:right w:val="nil"/>
            </w:tcBorders>
          </w:tcPr>
          <w:p>
            <w:pPr>
              <w:pStyle w:val="TableParagraph"/>
              <w:spacing w:before="59"/>
              <w:ind w:left="117" w:right="411"/>
              <w:rPr>
                <w:sz w:val="18"/>
              </w:rPr>
            </w:pPr>
            <w:r>
              <w:rPr>
                <w:sz w:val="18"/>
              </w:rPr>
              <w:t>Licenciado en enfermería</w:t>
            </w:r>
          </w:p>
        </w:tc>
        <w:tc>
          <w:tcPr>
            <w:tcW w:w="2289" w:type="dxa"/>
            <w:tcBorders>
              <w:left w:val="nil"/>
              <w:right w:val="nil"/>
            </w:tcBorders>
          </w:tcPr>
          <w:p>
            <w:pPr>
              <w:pStyle w:val="TableParagraph"/>
              <w:spacing w:before="1"/>
              <w:rPr>
                <w:b/>
                <w:sz w:val="14"/>
              </w:rPr>
            </w:pPr>
          </w:p>
          <w:p>
            <w:pPr>
              <w:pStyle w:val="TableParagraph"/>
              <w:ind w:left="128"/>
              <w:rPr>
                <w:sz w:val="18"/>
              </w:rPr>
            </w:pPr>
            <w:r>
              <w:rPr>
                <w:sz w:val="18"/>
              </w:rPr>
              <w:t>Licenciado en enfermería</w:t>
            </w:r>
          </w:p>
        </w:tc>
      </w:tr>
      <w:tr>
        <w:trPr>
          <w:trHeight w:val="336" w:hRule="exact"/>
        </w:trPr>
        <w:tc>
          <w:tcPr>
            <w:tcW w:w="1718" w:type="dxa"/>
            <w:tcBorders>
              <w:left w:val="nil"/>
              <w:right w:val="nil"/>
            </w:tcBorders>
          </w:tcPr>
          <w:p>
            <w:pPr>
              <w:pStyle w:val="TableParagraph"/>
              <w:spacing w:before="59"/>
              <w:ind w:left="108"/>
              <w:rPr>
                <w:sz w:val="18"/>
              </w:rPr>
            </w:pPr>
            <w:r>
              <w:rPr>
                <w:sz w:val="18"/>
              </w:rPr>
              <w:t>CRÉDITOS</w:t>
            </w:r>
          </w:p>
        </w:tc>
        <w:tc>
          <w:tcPr>
            <w:tcW w:w="1973" w:type="dxa"/>
            <w:tcBorders>
              <w:left w:val="nil"/>
              <w:right w:val="nil"/>
            </w:tcBorders>
          </w:tcPr>
          <w:p>
            <w:pPr>
              <w:pStyle w:val="TableParagraph"/>
              <w:spacing w:before="59"/>
              <w:ind w:left="151"/>
              <w:rPr>
                <w:sz w:val="18"/>
              </w:rPr>
            </w:pPr>
            <w:r>
              <w:rPr>
                <w:sz w:val="18"/>
              </w:rPr>
              <w:t>400</w:t>
            </w:r>
          </w:p>
        </w:tc>
        <w:tc>
          <w:tcPr>
            <w:tcW w:w="2250" w:type="dxa"/>
            <w:tcBorders>
              <w:left w:val="nil"/>
              <w:right w:val="nil"/>
            </w:tcBorders>
          </w:tcPr>
          <w:p>
            <w:pPr>
              <w:pStyle w:val="TableParagraph"/>
              <w:spacing w:before="59"/>
              <w:ind w:left="271" w:right="847"/>
              <w:rPr>
                <w:sz w:val="18"/>
              </w:rPr>
            </w:pPr>
            <w:r>
              <w:rPr>
                <w:sz w:val="18"/>
              </w:rPr>
              <w:t>S/D</w:t>
            </w:r>
          </w:p>
        </w:tc>
        <w:tc>
          <w:tcPr>
            <w:tcW w:w="1660" w:type="dxa"/>
            <w:tcBorders>
              <w:left w:val="nil"/>
              <w:right w:val="nil"/>
            </w:tcBorders>
          </w:tcPr>
          <w:p>
            <w:pPr>
              <w:pStyle w:val="TableParagraph"/>
              <w:spacing w:before="59"/>
              <w:ind w:left="117"/>
              <w:rPr>
                <w:sz w:val="18"/>
              </w:rPr>
            </w:pPr>
            <w:r>
              <w:rPr>
                <w:sz w:val="18"/>
              </w:rPr>
              <w:t>S/D</w:t>
            </w:r>
          </w:p>
        </w:tc>
        <w:tc>
          <w:tcPr>
            <w:tcW w:w="2289" w:type="dxa"/>
            <w:tcBorders>
              <w:left w:val="nil"/>
              <w:right w:val="nil"/>
            </w:tcBorders>
          </w:tcPr>
          <w:p>
            <w:pPr>
              <w:pStyle w:val="TableParagraph"/>
              <w:spacing w:before="59"/>
              <w:ind w:left="128"/>
              <w:rPr>
                <w:sz w:val="18"/>
              </w:rPr>
            </w:pPr>
            <w:r>
              <w:rPr>
                <w:sz w:val="18"/>
              </w:rPr>
              <w:t>S/D</w:t>
            </w:r>
          </w:p>
        </w:tc>
      </w:tr>
      <w:tr>
        <w:trPr>
          <w:trHeight w:val="4751" w:hRule="exact"/>
        </w:trPr>
        <w:tc>
          <w:tcPr>
            <w:tcW w:w="1718" w:type="dxa"/>
            <w:tcBorders>
              <w:left w:val="nil"/>
              <w:right w:val="nil"/>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7"/>
              </w:rPr>
            </w:pPr>
          </w:p>
          <w:p>
            <w:pPr>
              <w:pStyle w:val="TableParagraph"/>
              <w:ind w:left="108" w:right="360"/>
              <w:rPr>
                <w:sz w:val="18"/>
              </w:rPr>
            </w:pPr>
            <w:r>
              <w:rPr>
                <w:sz w:val="18"/>
              </w:rPr>
              <w:t>ESTRUCTURA DEL PLAN DE ESTUDIOS</w:t>
            </w:r>
          </w:p>
        </w:tc>
        <w:tc>
          <w:tcPr>
            <w:tcW w:w="1973" w:type="dxa"/>
            <w:tcBorders>
              <w:left w:val="nil"/>
              <w:right w:val="nil"/>
            </w:tcBorders>
          </w:tcPr>
          <w:p>
            <w:pPr>
              <w:pStyle w:val="TableParagraph"/>
              <w:spacing w:before="59"/>
              <w:ind w:left="151" w:right="551"/>
              <w:rPr>
                <w:sz w:val="18"/>
              </w:rPr>
            </w:pPr>
            <w:r>
              <w:rPr>
                <w:sz w:val="18"/>
              </w:rPr>
              <w:t>Modelo por competencias y flexible.</w:t>
            </w:r>
          </w:p>
          <w:p>
            <w:pPr>
              <w:pStyle w:val="TableParagraph"/>
              <w:spacing w:before="59"/>
              <w:ind w:left="151"/>
              <w:rPr>
                <w:sz w:val="18"/>
              </w:rPr>
            </w:pPr>
            <w:r>
              <w:rPr>
                <w:sz w:val="18"/>
              </w:rPr>
              <w:t>8, 10 o 12 períodos</w:t>
            </w:r>
          </w:p>
          <w:p>
            <w:pPr>
              <w:pStyle w:val="TableParagraph"/>
              <w:spacing w:before="59"/>
              <w:ind w:left="151"/>
              <w:rPr>
                <w:sz w:val="18"/>
              </w:rPr>
            </w:pPr>
            <w:r>
              <w:rPr>
                <w:sz w:val="18"/>
              </w:rPr>
              <w:t>45 U.A obligatorias</w:t>
            </w:r>
          </w:p>
          <w:p>
            <w:pPr>
              <w:pStyle w:val="TableParagraph"/>
              <w:spacing w:line="309" w:lineRule="auto" w:before="60"/>
              <w:ind w:left="151" w:right="481"/>
              <w:rPr>
                <w:sz w:val="18"/>
              </w:rPr>
            </w:pPr>
            <w:r>
              <w:rPr>
                <w:sz w:val="18"/>
              </w:rPr>
              <w:t>20 U.A optativas Áreas: Enfermería Biomédica Investigación Salud Pública Complementaria Núcleos:</w:t>
            </w:r>
          </w:p>
          <w:p>
            <w:pPr>
              <w:pStyle w:val="TableParagraph"/>
              <w:spacing w:line="309" w:lineRule="auto" w:before="1"/>
              <w:ind w:left="151" w:right="961"/>
              <w:rPr>
                <w:sz w:val="18"/>
              </w:rPr>
            </w:pPr>
            <w:r>
              <w:rPr>
                <w:sz w:val="18"/>
              </w:rPr>
              <w:t>Básico Sustantivo Integral</w:t>
            </w:r>
          </w:p>
        </w:tc>
        <w:tc>
          <w:tcPr>
            <w:tcW w:w="2250" w:type="dxa"/>
            <w:tcBorders>
              <w:left w:val="nil"/>
              <w:right w:val="nil"/>
            </w:tcBorders>
          </w:tcPr>
          <w:p>
            <w:pPr>
              <w:pStyle w:val="TableParagraph"/>
              <w:spacing w:before="59"/>
              <w:ind w:left="271" w:right="848"/>
              <w:rPr>
                <w:sz w:val="18"/>
              </w:rPr>
            </w:pPr>
            <w:r>
              <w:rPr>
                <w:sz w:val="18"/>
              </w:rPr>
              <w:t>Modelo por competencias</w:t>
            </w:r>
          </w:p>
          <w:p>
            <w:pPr>
              <w:pStyle w:val="TableParagraph"/>
              <w:spacing w:before="62"/>
              <w:ind w:left="271" w:right="847"/>
              <w:rPr>
                <w:sz w:val="18"/>
              </w:rPr>
            </w:pPr>
            <w:r>
              <w:rPr>
                <w:sz w:val="18"/>
              </w:rPr>
              <w:t>8 Semestres</w:t>
            </w:r>
          </w:p>
          <w:p>
            <w:pPr>
              <w:pStyle w:val="TableParagraph"/>
              <w:spacing w:before="59"/>
              <w:ind w:left="271" w:right="538"/>
              <w:rPr>
                <w:sz w:val="18"/>
              </w:rPr>
            </w:pPr>
            <w:r>
              <w:rPr>
                <w:sz w:val="18"/>
              </w:rPr>
              <w:t>EJES CURRICULARES</w:t>
            </w:r>
          </w:p>
          <w:p>
            <w:pPr>
              <w:pStyle w:val="TableParagraph"/>
              <w:numPr>
                <w:ilvl w:val="0"/>
                <w:numId w:val="30"/>
              </w:numPr>
              <w:tabs>
                <w:tab w:pos="631" w:val="left" w:leader="none"/>
                <w:tab w:pos="632" w:val="left" w:leader="none"/>
              </w:tabs>
              <w:spacing w:line="240" w:lineRule="auto" w:before="60" w:after="0"/>
              <w:ind w:left="631" w:right="514" w:hanging="360"/>
              <w:jc w:val="left"/>
              <w:rPr>
                <w:sz w:val="18"/>
              </w:rPr>
            </w:pPr>
            <w:r>
              <w:rPr>
                <w:sz w:val="18"/>
              </w:rPr>
              <w:t>Fundamentos Biológicos 5 materias</w:t>
            </w:r>
          </w:p>
          <w:p>
            <w:pPr>
              <w:pStyle w:val="TableParagraph"/>
              <w:numPr>
                <w:ilvl w:val="0"/>
                <w:numId w:val="30"/>
              </w:numPr>
              <w:tabs>
                <w:tab w:pos="631" w:val="left" w:leader="none"/>
                <w:tab w:pos="632" w:val="left" w:leader="none"/>
              </w:tabs>
              <w:spacing w:line="240" w:lineRule="auto" w:before="59" w:after="0"/>
              <w:ind w:left="631" w:right="115" w:hanging="360"/>
              <w:jc w:val="left"/>
              <w:rPr>
                <w:sz w:val="18"/>
              </w:rPr>
            </w:pPr>
            <w:r>
              <w:rPr>
                <w:sz w:val="18"/>
              </w:rPr>
              <w:t>Habilidades y Práctica Clínica 20 materias</w:t>
            </w:r>
          </w:p>
          <w:p>
            <w:pPr>
              <w:pStyle w:val="TableParagraph"/>
              <w:numPr>
                <w:ilvl w:val="0"/>
                <w:numId w:val="30"/>
              </w:numPr>
              <w:tabs>
                <w:tab w:pos="631" w:val="left" w:leader="none"/>
                <w:tab w:pos="632" w:val="left" w:leader="none"/>
              </w:tabs>
              <w:spacing w:line="240" w:lineRule="auto" w:before="59" w:after="0"/>
              <w:ind w:left="631" w:right="653" w:hanging="360"/>
              <w:jc w:val="left"/>
              <w:rPr>
                <w:sz w:val="18"/>
              </w:rPr>
            </w:pPr>
            <w:r>
              <w:rPr>
                <w:sz w:val="18"/>
              </w:rPr>
              <w:t>Estructura y Función 9 materias</w:t>
            </w:r>
          </w:p>
          <w:p>
            <w:pPr>
              <w:pStyle w:val="TableParagraph"/>
              <w:numPr>
                <w:ilvl w:val="0"/>
                <w:numId w:val="30"/>
              </w:numPr>
              <w:tabs>
                <w:tab w:pos="631" w:val="left" w:leader="none"/>
                <w:tab w:pos="632" w:val="left" w:leader="none"/>
              </w:tabs>
              <w:spacing w:line="240" w:lineRule="auto" w:before="59" w:after="0"/>
              <w:ind w:left="631" w:right="423" w:hanging="360"/>
              <w:jc w:val="left"/>
              <w:rPr>
                <w:sz w:val="18"/>
              </w:rPr>
            </w:pPr>
            <w:r>
              <w:rPr>
                <w:sz w:val="18"/>
              </w:rPr>
              <w:t>Salud Pública, Investigación y Psicosocial 7 materias</w:t>
            </w:r>
          </w:p>
          <w:p>
            <w:pPr>
              <w:pStyle w:val="TableParagraph"/>
              <w:numPr>
                <w:ilvl w:val="0"/>
                <w:numId w:val="30"/>
              </w:numPr>
              <w:tabs>
                <w:tab w:pos="631" w:val="left" w:leader="none"/>
                <w:tab w:pos="632" w:val="left" w:leader="none"/>
              </w:tabs>
              <w:spacing w:line="240" w:lineRule="auto" w:before="59" w:after="0"/>
              <w:ind w:left="631" w:right="286" w:hanging="360"/>
              <w:jc w:val="left"/>
              <w:rPr>
                <w:sz w:val="18"/>
              </w:rPr>
            </w:pPr>
            <w:r>
              <w:rPr>
                <w:sz w:val="18"/>
              </w:rPr>
              <w:t>Administración 2 materias</w:t>
            </w:r>
          </w:p>
        </w:tc>
        <w:tc>
          <w:tcPr>
            <w:tcW w:w="1660" w:type="dxa"/>
            <w:tcBorders>
              <w:left w:val="nil"/>
              <w:right w:val="nil"/>
            </w:tcBorders>
          </w:tcPr>
          <w:p>
            <w:pPr>
              <w:pStyle w:val="TableParagraph"/>
              <w:spacing w:before="59"/>
              <w:ind w:left="117" w:right="341"/>
              <w:rPr>
                <w:sz w:val="18"/>
              </w:rPr>
            </w:pPr>
            <w:r>
              <w:rPr>
                <w:sz w:val="18"/>
              </w:rPr>
              <w:t>Modelo por competencias Escolarizada 8 semestres</w:t>
            </w:r>
          </w:p>
          <w:p>
            <w:pPr>
              <w:pStyle w:val="TableParagraph"/>
              <w:spacing w:before="59"/>
              <w:ind w:left="117" w:right="582"/>
              <w:rPr>
                <w:sz w:val="18"/>
              </w:rPr>
            </w:pPr>
            <w:r>
              <w:rPr>
                <w:sz w:val="18"/>
              </w:rPr>
              <w:t>57 materias obligatorias</w:t>
            </w:r>
          </w:p>
        </w:tc>
        <w:tc>
          <w:tcPr>
            <w:tcW w:w="2289" w:type="dxa"/>
            <w:tcBorders>
              <w:left w:val="nil"/>
              <w:right w:val="nil"/>
            </w:tcBorders>
          </w:tcPr>
          <w:p>
            <w:pPr>
              <w:pStyle w:val="TableParagraph"/>
              <w:spacing w:before="59"/>
              <w:ind w:left="128"/>
              <w:rPr>
                <w:sz w:val="18"/>
              </w:rPr>
            </w:pPr>
            <w:r>
              <w:rPr>
                <w:sz w:val="18"/>
              </w:rPr>
              <w:t>12 CUATRIMESTRES</w:t>
            </w:r>
          </w:p>
          <w:p>
            <w:pPr>
              <w:pStyle w:val="TableParagraph"/>
              <w:spacing w:before="59"/>
              <w:ind w:left="128"/>
              <w:rPr>
                <w:sz w:val="18"/>
              </w:rPr>
            </w:pPr>
            <w:r>
              <w:rPr>
                <w:sz w:val="18"/>
              </w:rPr>
              <w:t>49 Materias Obligatorias</w:t>
            </w:r>
          </w:p>
          <w:p>
            <w:pPr>
              <w:pStyle w:val="TableParagraph"/>
              <w:spacing w:before="62"/>
              <w:ind w:left="128" w:right="279"/>
              <w:rPr>
                <w:sz w:val="18"/>
              </w:rPr>
            </w:pPr>
            <w:r>
              <w:rPr>
                <w:sz w:val="18"/>
              </w:rPr>
              <w:t>Cuatro niveles asistenciales de salud: preventivo, curativo, de rehabilitación y de alta especialidad</w:t>
            </w:r>
          </w:p>
          <w:p>
            <w:pPr>
              <w:pStyle w:val="TableParagraph"/>
              <w:spacing w:before="59"/>
              <w:ind w:left="128" w:right="139"/>
              <w:rPr>
                <w:sz w:val="18"/>
              </w:rPr>
            </w:pPr>
            <w:r>
              <w:rPr>
                <w:sz w:val="18"/>
              </w:rPr>
              <w:t>Un eje de formación en investigación, docencia y gestión de los servicios de enfermería.</w:t>
            </w:r>
          </w:p>
        </w:tc>
      </w:tr>
    </w:tbl>
    <w:p>
      <w:pPr>
        <w:spacing w:before="56"/>
        <w:ind w:left="222" w:right="0" w:firstLine="0"/>
        <w:jc w:val="both"/>
        <w:rPr>
          <w:sz w:val="16"/>
        </w:rPr>
      </w:pPr>
      <w:r>
        <w:rPr>
          <w:sz w:val="16"/>
        </w:rPr>
        <w:t>Fuente: elaboración propia a partir de los planes de estudio</w:t>
      </w:r>
    </w:p>
    <w:p>
      <w:pPr>
        <w:pStyle w:val="BodyText"/>
        <w:spacing w:before="122"/>
        <w:ind w:left="222" w:right="1056"/>
        <w:jc w:val="both"/>
      </w:pPr>
      <w:r>
        <w:rPr/>
        <w:t>A partir del análisis de las tres instituciones del sector privado que ofertan la licenciatura en enfermería, es importante destacar que ninguno muestra la cantidad total de créditos que integra su plan, así mismo el modelo educativo se identifica en la descripción del objetivo en la UVM y Universidad Millenium y estas dos instituciones ofertan la licenciatura en 8 semestres. La UNITEC en 12</w:t>
      </w:r>
      <w:r>
        <w:rPr>
          <w:spacing w:val="-15"/>
        </w:rPr>
        <w:t> </w:t>
      </w:r>
      <w:r>
        <w:rPr/>
        <w:t>cuatrimestres.</w:t>
      </w:r>
    </w:p>
    <w:p>
      <w:pPr>
        <w:pStyle w:val="BodyText"/>
        <w:spacing w:before="119"/>
        <w:ind w:left="222" w:right="1057"/>
        <w:jc w:val="both"/>
      </w:pPr>
      <w:r>
        <w:rPr/>
        <w:t>En cuanto a la organización del plan la UVM tiene cinco ejes y la mayor parte de materias se ubica en el eje de habilidades y práctica clínica. La UNITEC tiene organizadas sus materias en cuatro niveles.</w:t>
      </w:r>
    </w:p>
    <w:p>
      <w:pPr>
        <w:pStyle w:val="Heading4"/>
        <w:ind w:left="222"/>
        <w:rPr>
          <w:i/>
        </w:rPr>
      </w:pPr>
      <w:r>
        <w:rPr>
          <w:i/>
        </w:rPr>
        <w:t>Políticas de Salud</w:t>
      </w:r>
    </w:p>
    <w:p>
      <w:pPr>
        <w:pStyle w:val="BodyText"/>
        <w:spacing w:before="121"/>
        <w:ind w:left="222" w:right="1056"/>
        <w:jc w:val="both"/>
      </w:pPr>
      <w:r>
        <w:rPr/>
        <w:t>Asimismo, para mantener la pertinencia de la Licenciatura en Enfermería se consultaron políticas emanadas de diversas organizaciones estatales, nacionales e internacionales, para la congruencia con los objetivos y contenidos del Plan de estudios. Estas políticas son las que se describen a continuación.</w:t>
      </w:r>
    </w:p>
    <w:p>
      <w:pPr>
        <w:pStyle w:val="BodyText"/>
        <w:spacing w:before="119"/>
        <w:ind w:left="222" w:right="1058"/>
        <w:jc w:val="both"/>
      </w:pPr>
      <w:r>
        <w:rPr/>
        <w:t>Los países miembros de la </w:t>
      </w:r>
      <w:r>
        <w:rPr>
          <w:i/>
        </w:rPr>
        <w:t>Organización Mundial de la Salud </w:t>
      </w:r>
      <w:r>
        <w:rPr/>
        <w:t>(OMS), acordaron dar énfasis al monitoreo del logro de los objetivos de desarrollo del milenio relacionados con  la</w:t>
      </w:r>
      <w:r>
        <w:rPr>
          <w:spacing w:val="-2"/>
        </w:rPr>
        <w:t> </w:t>
      </w:r>
      <w:r>
        <w:rPr/>
        <w:t>salud:</w:t>
      </w:r>
    </w:p>
    <w:p>
      <w:pPr>
        <w:pStyle w:val="ListParagraph"/>
        <w:numPr>
          <w:ilvl w:val="2"/>
          <w:numId w:val="29"/>
        </w:numPr>
        <w:tabs>
          <w:tab w:pos="934" w:val="left" w:leader="none"/>
          <w:tab w:pos="935" w:val="left" w:leader="none"/>
        </w:tabs>
        <w:spacing w:line="240" w:lineRule="auto" w:before="121" w:after="0"/>
        <w:ind w:left="934" w:right="0" w:hanging="355"/>
        <w:jc w:val="left"/>
        <w:rPr>
          <w:sz w:val="22"/>
        </w:rPr>
      </w:pPr>
      <w:r>
        <w:rPr>
          <w:sz w:val="22"/>
        </w:rPr>
        <w:t>Erradicar la pobreza extrema y el</w:t>
      </w:r>
      <w:r>
        <w:rPr>
          <w:spacing w:val="-11"/>
          <w:sz w:val="22"/>
        </w:rPr>
        <w:t> </w:t>
      </w:r>
      <w:r>
        <w:rPr>
          <w:sz w:val="22"/>
        </w:rPr>
        <w:t>hambre;</w:t>
      </w:r>
    </w:p>
    <w:p>
      <w:pPr>
        <w:pStyle w:val="ListParagraph"/>
        <w:numPr>
          <w:ilvl w:val="2"/>
          <w:numId w:val="29"/>
        </w:numPr>
        <w:tabs>
          <w:tab w:pos="934" w:val="left" w:leader="none"/>
          <w:tab w:pos="935" w:val="left" w:leader="none"/>
        </w:tabs>
        <w:spacing w:line="240" w:lineRule="auto" w:before="116" w:after="0"/>
        <w:ind w:left="934" w:right="0" w:hanging="355"/>
        <w:jc w:val="left"/>
        <w:rPr>
          <w:sz w:val="22"/>
        </w:rPr>
      </w:pPr>
      <w:r>
        <w:rPr>
          <w:sz w:val="22"/>
        </w:rPr>
        <w:t>Promover la igualdad de género y el empoderamiento de la</w:t>
      </w:r>
      <w:r>
        <w:rPr>
          <w:spacing w:val="-17"/>
          <w:sz w:val="22"/>
        </w:rPr>
        <w:t> </w:t>
      </w:r>
      <w:r>
        <w:rPr>
          <w:sz w:val="22"/>
        </w:rPr>
        <w:t>mujer;</w:t>
      </w:r>
    </w:p>
    <w:p>
      <w:pPr>
        <w:spacing w:after="0" w:line="240" w:lineRule="auto"/>
        <w:jc w:val="left"/>
        <w:rPr>
          <w:sz w:val="22"/>
        </w:rPr>
        <w:sectPr>
          <w:pgSz w:w="12240" w:h="15840"/>
          <w:pgMar w:header="708" w:footer="949" w:top="1700" w:bottom="1200" w:left="1480" w:right="640"/>
        </w:sectPr>
      </w:pPr>
    </w:p>
    <w:p>
      <w:pPr>
        <w:pStyle w:val="BodyText"/>
        <w:spacing w:before="7"/>
        <w:rPr>
          <w:sz w:val="14"/>
        </w:rPr>
      </w:pPr>
    </w:p>
    <w:p>
      <w:pPr>
        <w:pStyle w:val="ListParagraph"/>
        <w:numPr>
          <w:ilvl w:val="1"/>
          <w:numId w:val="29"/>
        </w:numPr>
        <w:tabs>
          <w:tab w:pos="814" w:val="left" w:leader="none"/>
          <w:tab w:pos="815" w:val="left" w:leader="none"/>
        </w:tabs>
        <w:spacing w:line="240" w:lineRule="auto" w:before="60" w:after="0"/>
        <w:ind w:left="814" w:right="0" w:hanging="355"/>
        <w:jc w:val="left"/>
        <w:rPr>
          <w:sz w:val="22"/>
        </w:rPr>
      </w:pPr>
      <w:r>
        <w:rPr>
          <w:sz w:val="22"/>
        </w:rPr>
        <w:t>Reducir la mortalidad infantil y</w:t>
      </w:r>
      <w:r>
        <w:rPr>
          <w:spacing w:val="-16"/>
          <w:sz w:val="22"/>
        </w:rPr>
        <w:t> </w:t>
      </w:r>
      <w:r>
        <w:rPr>
          <w:sz w:val="22"/>
        </w:rPr>
        <w:t>materna;</w:t>
      </w:r>
    </w:p>
    <w:p>
      <w:pPr>
        <w:pStyle w:val="ListParagraph"/>
        <w:numPr>
          <w:ilvl w:val="1"/>
          <w:numId w:val="29"/>
        </w:numPr>
        <w:tabs>
          <w:tab w:pos="814" w:val="left" w:leader="none"/>
          <w:tab w:pos="815" w:val="left" w:leader="none"/>
        </w:tabs>
        <w:spacing w:line="240" w:lineRule="auto" w:before="119" w:after="0"/>
        <w:ind w:left="814" w:right="0" w:hanging="355"/>
        <w:jc w:val="left"/>
        <w:rPr>
          <w:sz w:val="22"/>
        </w:rPr>
      </w:pPr>
      <w:r>
        <w:rPr>
          <w:sz w:val="22"/>
        </w:rPr>
        <w:t>Mejorar la salud</w:t>
      </w:r>
      <w:r>
        <w:rPr>
          <w:spacing w:val="-8"/>
          <w:sz w:val="22"/>
        </w:rPr>
        <w:t> </w:t>
      </w:r>
      <w:r>
        <w:rPr>
          <w:sz w:val="22"/>
        </w:rPr>
        <w:t>reproductiva;</w:t>
      </w:r>
    </w:p>
    <w:p>
      <w:pPr>
        <w:pStyle w:val="ListParagraph"/>
        <w:numPr>
          <w:ilvl w:val="1"/>
          <w:numId w:val="29"/>
        </w:numPr>
        <w:tabs>
          <w:tab w:pos="814" w:val="left" w:leader="none"/>
          <w:tab w:pos="815" w:val="left" w:leader="none"/>
        </w:tabs>
        <w:spacing w:line="240" w:lineRule="auto" w:before="117" w:after="0"/>
        <w:ind w:left="814" w:right="0" w:hanging="355"/>
        <w:jc w:val="left"/>
        <w:rPr>
          <w:sz w:val="22"/>
        </w:rPr>
      </w:pPr>
      <w:r>
        <w:rPr>
          <w:sz w:val="22"/>
        </w:rPr>
        <w:t>Intensificar la lucha contra el VIH/SIDA, el paludismo y otras</w:t>
      </w:r>
      <w:r>
        <w:rPr>
          <w:spacing w:val="-25"/>
          <w:sz w:val="22"/>
        </w:rPr>
        <w:t> </w:t>
      </w:r>
      <w:r>
        <w:rPr>
          <w:sz w:val="22"/>
        </w:rPr>
        <w:t>enfermedades;</w:t>
      </w:r>
    </w:p>
    <w:p>
      <w:pPr>
        <w:pStyle w:val="ListParagraph"/>
        <w:numPr>
          <w:ilvl w:val="1"/>
          <w:numId w:val="29"/>
        </w:numPr>
        <w:tabs>
          <w:tab w:pos="814" w:val="left" w:leader="none"/>
          <w:tab w:pos="815" w:val="left" w:leader="none"/>
        </w:tabs>
        <w:spacing w:line="240" w:lineRule="auto" w:before="119" w:after="0"/>
        <w:ind w:left="814" w:right="0" w:hanging="355"/>
        <w:jc w:val="left"/>
        <w:rPr>
          <w:sz w:val="22"/>
        </w:rPr>
      </w:pPr>
      <w:r>
        <w:rPr>
          <w:sz w:val="22"/>
        </w:rPr>
        <w:t>Garantizar la sostenibilidad del medio ambiente;</w:t>
      </w:r>
      <w:r>
        <w:rPr>
          <w:spacing w:val="-19"/>
          <w:sz w:val="22"/>
        </w:rPr>
        <w:t> </w:t>
      </w:r>
      <w:r>
        <w:rPr>
          <w:sz w:val="22"/>
        </w:rPr>
        <w:t>y</w:t>
      </w:r>
    </w:p>
    <w:p>
      <w:pPr>
        <w:pStyle w:val="ListParagraph"/>
        <w:numPr>
          <w:ilvl w:val="1"/>
          <w:numId w:val="29"/>
        </w:numPr>
        <w:tabs>
          <w:tab w:pos="814" w:val="left" w:leader="none"/>
          <w:tab w:pos="815" w:val="left" w:leader="none"/>
        </w:tabs>
        <w:spacing w:line="240" w:lineRule="auto" w:before="119" w:after="0"/>
        <w:ind w:left="814" w:right="0" w:hanging="355"/>
        <w:jc w:val="left"/>
        <w:rPr>
          <w:sz w:val="22"/>
        </w:rPr>
      </w:pPr>
      <w:r>
        <w:rPr>
          <w:sz w:val="22"/>
        </w:rPr>
        <w:t>Crear una alianza mundial para el</w:t>
      </w:r>
      <w:r>
        <w:rPr>
          <w:spacing w:val="-13"/>
          <w:sz w:val="22"/>
        </w:rPr>
        <w:t> </w:t>
      </w:r>
      <w:r>
        <w:rPr>
          <w:sz w:val="22"/>
        </w:rPr>
        <w:t>desarrollo.</w:t>
      </w:r>
    </w:p>
    <w:p>
      <w:pPr>
        <w:spacing w:before="117"/>
        <w:ind w:left="102" w:right="116" w:firstLine="0"/>
        <w:jc w:val="both"/>
        <w:rPr>
          <w:sz w:val="22"/>
        </w:rPr>
      </w:pPr>
      <w:r>
        <w:rPr>
          <w:sz w:val="22"/>
        </w:rPr>
        <w:t>Por su parte, el </w:t>
      </w:r>
      <w:r>
        <w:rPr>
          <w:i/>
          <w:sz w:val="22"/>
        </w:rPr>
        <w:t>Programa Sectorial de Salud 2013-2018 </w:t>
      </w:r>
      <w:r>
        <w:rPr>
          <w:sz w:val="22"/>
        </w:rPr>
        <w:t>en concordancia con el Plan Nacional de Desarrollo 2013-2018 establece seis objetivos.</w:t>
      </w:r>
    </w:p>
    <w:p>
      <w:pPr>
        <w:pStyle w:val="ListParagraph"/>
        <w:numPr>
          <w:ilvl w:val="0"/>
          <w:numId w:val="31"/>
        </w:numPr>
        <w:tabs>
          <w:tab w:pos="815" w:val="left" w:leader="none"/>
        </w:tabs>
        <w:spacing w:line="240" w:lineRule="auto" w:before="119" w:after="0"/>
        <w:ind w:left="814" w:right="121" w:hanging="355"/>
        <w:jc w:val="both"/>
        <w:rPr>
          <w:sz w:val="22"/>
        </w:rPr>
      </w:pPr>
      <w:r>
        <w:rPr>
          <w:sz w:val="22"/>
        </w:rPr>
        <w:t>Consolidar las acciones de protección, promoción de la salud y prevención de enfermedades.</w:t>
      </w:r>
    </w:p>
    <w:p>
      <w:pPr>
        <w:pStyle w:val="ListParagraph"/>
        <w:numPr>
          <w:ilvl w:val="0"/>
          <w:numId w:val="31"/>
        </w:numPr>
        <w:tabs>
          <w:tab w:pos="815" w:val="left" w:leader="none"/>
        </w:tabs>
        <w:spacing w:line="240" w:lineRule="auto" w:before="122" w:after="0"/>
        <w:ind w:left="814" w:right="0" w:hanging="355"/>
        <w:jc w:val="left"/>
        <w:rPr>
          <w:sz w:val="22"/>
        </w:rPr>
      </w:pPr>
      <w:r>
        <w:rPr>
          <w:sz w:val="22"/>
        </w:rPr>
        <w:t>Asegurar el acceso efectivo a servicios de salud con</w:t>
      </w:r>
      <w:r>
        <w:rPr>
          <w:spacing w:val="-15"/>
          <w:sz w:val="22"/>
        </w:rPr>
        <w:t> </w:t>
      </w:r>
      <w:r>
        <w:rPr>
          <w:sz w:val="22"/>
        </w:rPr>
        <w:t>calidad.</w:t>
      </w:r>
    </w:p>
    <w:p>
      <w:pPr>
        <w:pStyle w:val="ListParagraph"/>
        <w:numPr>
          <w:ilvl w:val="0"/>
          <w:numId w:val="31"/>
        </w:numPr>
        <w:tabs>
          <w:tab w:pos="815" w:val="left" w:leader="none"/>
        </w:tabs>
        <w:spacing w:line="240" w:lineRule="auto" w:before="119" w:after="0"/>
        <w:ind w:left="814" w:right="126" w:hanging="355"/>
        <w:jc w:val="both"/>
        <w:rPr>
          <w:sz w:val="22"/>
        </w:rPr>
      </w:pPr>
      <w:r>
        <w:rPr>
          <w:sz w:val="22"/>
        </w:rPr>
        <w:t>Reducir los riesgos que afectan la salud de la población en cualquier actividad de su</w:t>
      </w:r>
      <w:r>
        <w:rPr>
          <w:spacing w:val="-3"/>
          <w:sz w:val="22"/>
        </w:rPr>
        <w:t> </w:t>
      </w:r>
      <w:r>
        <w:rPr>
          <w:sz w:val="22"/>
        </w:rPr>
        <w:t>vida.</w:t>
      </w:r>
    </w:p>
    <w:p>
      <w:pPr>
        <w:pStyle w:val="ListParagraph"/>
        <w:numPr>
          <w:ilvl w:val="0"/>
          <w:numId w:val="31"/>
        </w:numPr>
        <w:tabs>
          <w:tab w:pos="815" w:val="left" w:leader="none"/>
        </w:tabs>
        <w:spacing w:line="240" w:lineRule="auto" w:before="119" w:after="0"/>
        <w:ind w:left="814" w:right="121" w:hanging="355"/>
        <w:jc w:val="both"/>
        <w:rPr>
          <w:sz w:val="22"/>
        </w:rPr>
      </w:pPr>
      <w:r>
        <w:rPr>
          <w:sz w:val="22"/>
        </w:rPr>
        <w:t>Cerrar las brechas existentes en salud entre diferentes grupos sociales y regiones del</w:t>
      </w:r>
      <w:r>
        <w:rPr>
          <w:spacing w:val="-4"/>
          <w:sz w:val="22"/>
        </w:rPr>
        <w:t> </w:t>
      </w:r>
      <w:r>
        <w:rPr>
          <w:sz w:val="22"/>
        </w:rPr>
        <w:t>país.</w:t>
      </w:r>
    </w:p>
    <w:p>
      <w:pPr>
        <w:pStyle w:val="ListParagraph"/>
        <w:numPr>
          <w:ilvl w:val="0"/>
          <w:numId w:val="31"/>
        </w:numPr>
        <w:tabs>
          <w:tab w:pos="815" w:val="left" w:leader="none"/>
        </w:tabs>
        <w:spacing w:line="240" w:lineRule="auto" w:before="119" w:after="0"/>
        <w:ind w:left="814" w:right="123" w:hanging="355"/>
        <w:jc w:val="both"/>
        <w:rPr>
          <w:sz w:val="22"/>
        </w:rPr>
      </w:pPr>
      <w:r>
        <w:rPr>
          <w:sz w:val="22"/>
        </w:rPr>
        <w:t>Asegurar la generación y el uso efectivo de los recursos en salud, dentro de este objetivo es importante destacar la estrategia 5.1 Fortalecer la formación y gestión de recursos humanos en salud y la línea de acción 5.1.10. Promover la contratación de recursos humanos alineados con un modelo enfocado en la atención</w:t>
      </w:r>
      <w:r>
        <w:rPr>
          <w:spacing w:val="-1"/>
          <w:sz w:val="22"/>
        </w:rPr>
        <w:t> </w:t>
      </w:r>
      <w:r>
        <w:rPr>
          <w:sz w:val="22"/>
        </w:rPr>
        <w:t>primaria.</w:t>
      </w:r>
    </w:p>
    <w:p>
      <w:pPr>
        <w:pStyle w:val="ListParagraph"/>
        <w:numPr>
          <w:ilvl w:val="0"/>
          <w:numId w:val="31"/>
        </w:numPr>
        <w:tabs>
          <w:tab w:pos="815" w:val="left" w:leader="none"/>
        </w:tabs>
        <w:spacing w:line="240" w:lineRule="auto" w:before="119" w:after="0"/>
        <w:ind w:left="814" w:right="126" w:hanging="355"/>
        <w:jc w:val="both"/>
        <w:rPr>
          <w:sz w:val="22"/>
        </w:rPr>
      </w:pPr>
      <w:r>
        <w:rPr>
          <w:sz w:val="22"/>
        </w:rPr>
        <w:t>Avanzar en la construcción del Sistema Nacional de Salud Universal bajo la rectoría de la Secretaría de</w:t>
      </w:r>
      <w:r>
        <w:rPr>
          <w:spacing w:val="-10"/>
          <w:sz w:val="22"/>
        </w:rPr>
        <w:t> </w:t>
      </w:r>
      <w:r>
        <w:rPr>
          <w:sz w:val="22"/>
        </w:rPr>
        <w:t>Salud.</w:t>
      </w:r>
    </w:p>
    <w:p>
      <w:pPr>
        <w:pStyle w:val="BodyText"/>
        <w:spacing w:before="121"/>
        <w:ind w:left="102" w:right="117"/>
        <w:jc w:val="both"/>
      </w:pPr>
      <w:r>
        <w:rPr/>
        <w:t>Así mismo, en el Estado de México, el </w:t>
      </w:r>
      <w:r>
        <w:rPr>
          <w:i/>
        </w:rPr>
        <w:t>Plan de Desarrollo del Estado de México 2011- </w:t>
      </w:r>
      <w:r>
        <w:rPr>
          <w:i/>
        </w:rPr>
        <w:t>2017</w:t>
      </w:r>
      <w:r>
        <w:rPr/>
        <w:t>, enfatiza la promoción de la medicina preventiva, a través del fortalecimiento de la participación municipal que orientará y estimulará la colaboración comunitaria, para proteger a la población vulnerable elaborando lineamientos, manuales y guías metodológicas para la capacitación en materia de promoción de la salud, a través de las siguientes estrategias.</w:t>
      </w:r>
    </w:p>
    <w:p>
      <w:pPr>
        <w:pStyle w:val="ListParagraph"/>
        <w:numPr>
          <w:ilvl w:val="1"/>
          <w:numId w:val="29"/>
        </w:numPr>
        <w:tabs>
          <w:tab w:pos="815" w:val="left" w:leader="none"/>
        </w:tabs>
        <w:spacing w:line="240" w:lineRule="auto" w:before="118" w:after="0"/>
        <w:ind w:left="814" w:right="116" w:hanging="355"/>
        <w:jc w:val="both"/>
        <w:rPr>
          <w:sz w:val="22"/>
        </w:rPr>
      </w:pPr>
      <w:r>
        <w:rPr>
          <w:sz w:val="22"/>
        </w:rPr>
        <w:t>Implantar un sistema integral y sectorial de calidad de la atención médica, con énfasis en el abasto oportuno de medicamentos, asegurar recursos humanos, equipamiento, infraestructura y tecnologías de la salud suficientes, oportunas y acordes con las necesidades de salud de la población, fortalecer las campañas de vacunación para erradicar enfermedades, en coordinación con las instancias federales, estatales y municipales. Reforzar los programas de salud reproductiva para prevenir embarazos no deseados y enfermedades infecciosas de origen sexual, principalmente entre los grupos más</w:t>
      </w:r>
      <w:r>
        <w:rPr>
          <w:spacing w:val="-14"/>
          <w:sz w:val="22"/>
        </w:rPr>
        <w:t> </w:t>
      </w:r>
      <w:r>
        <w:rPr>
          <w:sz w:val="22"/>
        </w:rPr>
        <w:t>vulnerables.</w:t>
      </w:r>
    </w:p>
    <w:p>
      <w:pPr>
        <w:pStyle w:val="ListParagraph"/>
        <w:numPr>
          <w:ilvl w:val="1"/>
          <w:numId w:val="29"/>
        </w:numPr>
        <w:tabs>
          <w:tab w:pos="815" w:val="left" w:leader="none"/>
        </w:tabs>
        <w:spacing w:line="240" w:lineRule="auto" w:before="121" w:after="0"/>
        <w:ind w:left="814" w:right="115" w:hanging="355"/>
        <w:jc w:val="both"/>
        <w:rPr>
          <w:sz w:val="22"/>
        </w:rPr>
      </w:pPr>
      <w:r>
        <w:rPr>
          <w:sz w:val="22"/>
        </w:rPr>
        <w:t>Difundir los derechos de la familia de los pacientes en los hospitales públicos, disminuir la variabilidad en la atención de los centros de primer nivel en la entidad, mejorar la eficiencia en el uso de recursos humanos (médicos y enfermeras) así como de recursos materiales (equipamiento), fomentar la profesionalización y actualización del personal de los servicios de</w:t>
      </w:r>
      <w:r>
        <w:rPr>
          <w:spacing w:val="-12"/>
          <w:sz w:val="22"/>
        </w:rPr>
        <w:t> </w:t>
      </w:r>
      <w:r>
        <w:rPr>
          <w:sz w:val="22"/>
        </w:rPr>
        <w:t>salud</w:t>
      </w:r>
    </w:p>
    <w:p>
      <w:pPr>
        <w:spacing w:after="0" w:line="240" w:lineRule="auto"/>
        <w:jc w:val="both"/>
        <w:rPr>
          <w:sz w:val="22"/>
        </w:rPr>
        <w:sectPr>
          <w:pgSz w:w="12240" w:h="15840"/>
          <w:pgMar w:header="708" w:footer="949" w:top="1700" w:bottom="1200" w:left="1600" w:right="1580"/>
        </w:sectPr>
      </w:pPr>
    </w:p>
    <w:p>
      <w:pPr>
        <w:pStyle w:val="BodyText"/>
        <w:spacing w:before="6"/>
        <w:rPr>
          <w:sz w:val="13"/>
        </w:rPr>
      </w:pPr>
    </w:p>
    <w:p>
      <w:pPr>
        <w:spacing w:before="73"/>
        <w:ind w:left="102" w:right="212" w:firstLine="0"/>
        <w:jc w:val="both"/>
        <w:rPr>
          <w:i/>
          <w:sz w:val="22"/>
        </w:rPr>
      </w:pPr>
      <w:r>
        <w:rPr>
          <w:i/>
          <w:sz w:val="22"/>
        </w:rPr>
        <w:t>Ley General de Salud sobre los Recursos Humanos para los Servicios de Salud señala lo </w:t>
      </w:r>
      <w:r>
        <w:rPr>
          <w:i/>
          <w:sz w:val="22"/>
        </w:rPr>
        <w:t>siguiente.</w:t>
      </w:r>
    </w:p>
    <w:p>
      <w:pPr>
        <w:pStyle w:val="BodyText"/>
        <w:spacing w:before="119"/>
        <w:ind w:left="102" w:right="118"/>
        <w:jc w:val="both"/>
      </w:pPr>
      <w:r>
        <w:rPr/>
        <w:t>Artículo 84. Todos los pasantes de las profesiones para la salud y sus ramas deberán prestar el servicio social en los términos de las disposiciones legales aplicables en materia educativa y las de esta Ley.</w:t>
      </w:r>
    </w:p>
    <w:p>
      <w:pPr>
        <w:pStyle w:val="BodyText"/>
        <w:spacing w:before="119"/>
        <w:ind w:left="102" w:right="118"/>
        <w:jc w:val="both"/>
      </w:pPr>
      <w:r>
        <w:rPr/>
        <w:t>Artículo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BodyText"/>
        <w:spacing w:before="119"/>
        <w:ind w:left="102" w:right="117"/>
        <w:jc w:val="both"/>
      </w:pPr>
      <w:r>
        <w:rPr/>
        <w:t>La operación de los programas en los establecimientos de salud se llevará a cabo de acuerdo a los lineamientos establecidos por cada una de las instituciones de salud y lo que determinen las autoridades sanitarias</w:t>
      </w:r>
      <w:r>
        <w:rPr>
          <w:spacing w:val="-15"/>
        </w:rPr>
        <w:t> </w:t>
      </w:r>
      <w:r>
        <w:rPr/>
        <w:t>competentes.</w:t>
      </w:r>
    </w:p>
    <w:p>
      <w:pPr>
        <w:pStyle w:val="BodyText"/>
        <w:spacing w:before="119"/>
        <w:ind w:left="102" w:right="120"/>
        <w:jc w:val="both"/>
      </w:pPr>
      <w:r>
        <w:rPr/>
        <w:t>Artículo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BodyText"/>
        <w:spacing w:before="121"/>
        <w:ind w:left="102" w:right="115"/>
        <w:jc w:val="both"/>
      </w:pPr>
      <w:r>
        <w:rPr/>
        <w:t>Artículo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BodyText"/>
        <w:spacing w:before="119"/>
        <w:ind w:left="102" w:right="116"/>
        <w:jc w:val="both"/>
      </w:pPr>
      <w:r>
        <w:rPr/>
        <w:t>Artículo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w:t>
      </w:r>
      <w:r>
        <w:rPr>
          <w:spacing w:val="-10"/>
        </w:rPr>
        <w:t> </w:t>
      </w:r>
      <w:r>
        <w:rPr/>
        <w:t>profesional.</w:t>
      </w:r>
    </w:p>
    <w:p>
      <w:pPr>
        <w:pStyle w:val="BodyText"/>
        <w:spacing w:before="121"/>
        <w:ind w:left="102" w:right="117"/>
        <w:jc w:val="both"/>
      </w:pPr>
      <w:r>
        <w:rPr/>
        <w:t>Artículo 79. Para el ejercicio de actividades profesionales en el campo de la medicina, odontología, veterinaria, biología, bacteriología, enfermería, trabajo social, química, psicología,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BodyText"/>
        <w:spacing w:before="119"/>
        <w:ind w:left="102" w:right="118"/>
        <w:jc w:val="both"/>
      </w:pPr>
      <w:r>
        <w:rPr/>
        <w:t>Para el ejercicio de actividades técnicas y auxiliares que requieran conocimientos específicos en el campo de la atención médica prehospitalaria, medicina, odontología, veterinaria, enfermería, laboratorio clínico, radiología,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 (Ley General de Salud, 2015)</w:t>
      </w:r>
    </w:p>
    <w:p>
      <w:pPr>
        <w:spacing w:before="119"/>
        <w:ind w:left="102" w:right="114" w:firstLine="0"/>
        <w:jc w:val="both"/>
        <w:rPr>
          <w:sz w:val="22"/>
        </w:rPr>
      </w:pPr>
      <w:r>
        <w:rPr>
          <w:sz w:val="22"/>
        </w:rPr>
        <w:t>Finalmente, las tendencias de la enfermería de acuerdo con la </w:t>
      </w:r>
      <w:r>
        <w:rPr>
          <w:i/>
          <w:sz w:val="22"/>
        </w:rPr>
        <w:t>Comisión Internacional de </w:t>
      </w:r>
      <w:r>
        <w:rPr>
          <w:i/>
          <w:sz w:val="22"/>
        </w:rPr>
        <w:t>Enfermería 2012</w:t>
      </w:r>
      <w:r>
        <w:rPr>
          <w:sz w:val="22"/>
        </w:rPr>
        <w:t>, son:</w:t>
      </w:r>
    </w:p>
    <w:p>
      <w:pPr>
        <w:pStyle w:val="ListParagraph"/>
        <w:numPr>
          <w:ilvl w:val="1"/>
          <w:numId w:val="31"/>
        </w:numPr>
        <w:tabs>
          <w:tab w:pos="1058" w:val="left" w:leader="none"/>
        </w:tabs>
        <w:spacing w:line="240" w:lineRule="auto" w:before="119" w:after="0"/>
        <w:ind w:left="1057" w:right="0" w:hanging="247"/>
        <w:jc w:val="left"/>
        <w:rPr>
          <w:sz w:val="22"/>
        </w:rPr>
      </w:pPr>
      <w:r>
        <w:rPr>
          <w:sz w:val="22"/>
        </w:rPr>
        <w:t>Contar con recursos humanos con énfasis en la Atención Primaria de la</w:t>
      </w:r>
      <w:r>
        <w:rPr>
          <w:spacing w:val="-21"/>
          <w:sz w:val="22"/>
        </w:rPr>
        <w:t> </w:t>
      </w:r>
      <w:r>
        <w:rPr>
          <w:sz w:val="22"/>
        </w:rPr>
        <w:t>Salud.</w:t>
      </w:r>
    </w:p>
    <w:p>
      <w:pPr>
        <w:pStyle w:val="ListParagraph"/>
        <w:numPr>
          <w:ilvl w:val="1"/>
          <w:numId w:val="31"/>
        </w:numPr>
        <w:tabs>
          <w:tab w:pos="1058" w:val="left" w:leader="none"/>
        </w:tabs>
        <w:spacing w:line="240" w:lineRule="auto" w:before="119" w:after="0"/>
        <w:ind w:left="1057" w:right="0" w:hanging="247"/>
        <w:jc w:val="left"/>
        <w:rPr>
          <w:sz w:val="22"/>
        </w:rPr>
      </w:pPr>
      <w:r>
        <w:rPr>
          <w:sz w:val="22"/>
        </w:rPr>
        <w:t>Desarrollar competencias en la</w:t>
      </w:r>
      <w:r>
        <w:rPr>
          <w:spacing w:val="-19"/>
          <w:sz w:val="22"/>
        </w:rPr>
        <w:t> </w:t>
      </w:r>
      <w:r>
        <w:rPr>
          <w:sz w:val="22"/>
        </w:rPr>
        <w:t>investigación.</w:t>
      </w:r>
    </w:p>
    <w:p>
      <w:pPr>
        <w:spacing w:after="0" w:line="240" w:lineRule="auto"/>
        <w:jc w:val="left"/>
        <w:rPr>
          <w:sz w:val="22"/>
        </w:rPr>
        <w:sectPr>
          <w:pgSz w:w="12240" w:h="15840"/>
          <w:pgMar w:header="708" w:footer="949" w:top="1700" w:bottom="1200" w:left="1600" w:right="1580"/>
        </w:sectPr>
      </w:pPr>
    </w:p>
    <w:p>
      <w:pPr>
        <w:pStyle w:val="BodyText"/>
        <w:spacing w:before="6"/>
        <w:rPr>
          <w:sz w:val="13"/>
        </w:rPr>
      </w:pPr>
    </w:p>
    <w:p>
      <w:pPr>
        <w:pStyle w:val="ListParagraph"/>
        <w:numPr>
          <w:ilvl w:val="1"/>
          <w:numId w:val="31"/>
        </w:numPr>
        <w:tabs>
          <w:tab w:pos="1058" w:val="left" w:leader="none"/>
        </w:tabs>
        <w:spacing w:line="240" w:lineRule="auto" w:before="73" w:after="0"/>
        <w:ind w:left="1057" w:right="0" w:hanging="247"/>
        <w:jc w:val="left"/>
        <w:rPr>
          <w:sz w:val="22"/>
        </w:rPr>
      </w:pPr>
      <w:r>
        <w:rPr>
          <w:sz w:val="22"/>
        </w:rPr>
        <w:t>Contar con un segundo idioma, relaciones</w:t>
      </w:r>
      <w:r>
        <w:rPr>
          <w:spacing w:val="-16"/>
          <w:sz w:val="22"/>
        </w:rPr>
        <w:t> </w:t>
      </w:r>
      <w:r>
        <w:rPr>
          <w:sz w:val="22"/>
        </w:rPr>
        <w:t>interpersonales.</w:t>
      </w:r>
    </w:p>
    <w:p>
      <w:pPr>
        <w:pStyle w:val="ListParagraph"/>
        <w:numPr>
          <w:ilvl w:val="1"/>
          <w:numId w:val="31"/>
        </w:numPr>
        <w:tabs>
          <w:tab w:pos="1058" w:val="left" w:leader="none"/>
        </w:tabs>
        <w:spacing w:line="240" w:lineRule="auto" w:before="121" w:after="0"/>
        <w:ind w:left="1057" w:right="0" w:hanging="247"/>
        <w:jc w:val="left"/>
        <w:rPr>
          <w:sz w:val="22"/>
        </w:rPr>
      </w:pPr>
      <w:r>
        <w:rPr>
          <w:sz w:val="22"/>
        </w:rPr>
        <w:t>Proporcionar el cuidado a través del proceso de</w:t>
      </w:r>
      <w:r>
        <w:rPr>
          <w:spacing w:val="-20"/>
          <w:sz w:val="22"/>
        </w:rPr>
        <w:t> </w:t>
      </w:r>
      <w:r>
        <w:rPr>
          <w:sz w:val="22"/>
        </w:rPr>
        <w:t>Enfermería.</w:t>
      </w:r>
    </w:p>
    <w:p>
      <w:pPr>
        <w:pStyle w:val="BodyText"/>
      </w:pPr>
    </w:p>
    <w:p>
      <w:pPr>
        <w:pStyle w:val="BodyText"/>
        <w:spacing w:before="7"/>
        <w:rPr>
          <w:sz w:val="18"/>
        </w:rPr>
      </w:pPr>
    </w:p>
    <w:p>
      <w:pPr>
        <w:spacing w:before="0"/>
        <w:ind w:left="102" w:right="0" w:firstLine="0"/>
        <w:jc w:val="both"/>
        <w:rPr>
          <w:b/>
          <w:sz w:val="22"/>
        </w:rPr>
      </w:pPr>
      <w:r>
        <w:rPr>
          <w:b/>
          <w:sz w:val="22"/>
        </w:rPr>
        <w:t>Criterio 1.3. Incorporación y evolución de los egresados en el mercado laboral</w:t>
      </w:r>
    </w:p>
    <w:p>
      <w:pPr>
        <w:pStyle w:val="BodyText"/>
        <w:spacing w:before="121"/>
        <w:ind w:left="102" w:right="117"/>
        <w:jc w:val="both"/>
      </w:pPr>
      <w:r>
        <w:rPr/>
        <w:t>A través del Sistema de Seguimiento Institucional de Egresados de la UAEM, instrumento de vinculación entre egresados, instituciones educativas y empleadores es fundamental, ya que da cuenta del impacto de la licenciatura, así como de la pertinencia de las herramientas necesarias para enfrentarse al ámbito laboral fuera de las aulas y, además, posibilita una importante retroalimentación entre los actores mencionados. De la misma manera, permite evaluar la congruencia entre el perfil del egresado y el campo laboral al que se enfrentan los profesionales, además de conocer la ubicación de éstos en el  trabajo, su grado de satisfacción con relación a los estudios realizados y la opinión de los empleadores. Se considerará la correspondencia del perfil del egresado con los siguientes rubros:</w:t>
      </w:r>
    </w:p>
    <w:p>
      <w:pPr>
        <w:pStyle w:val="ListParagraph"/>
        <w:numPr>
          <w:ilvl w:val="0"/>
          <w:numId w:val="32"/>
        </w:numPr>
        <w:tabs>
          <w:tab w:pos="822" w:val="left" w:leader="none"/>
        </w:tabs>
        <w:spacing w:line="240" w:lineRule="auto" w:before="119" w:after="0"/>
        <w:ind w:left="822" w:right="0" w:hanging="360"/>
        <w:jc w:val="left"/>
        <w:rPr>
          <w:sz w:val="22"/>
        </w:rPr>
      </w:pPr>
      <w:r>
        <w:rPr>
          <w:sz w:val="22"/>
        </w:rPr>
        <w:t>Campo</w:t>
      </w:r>
      <w:r>
        <w:rPr>
          <w:spacing w:val="-1"/>
          <w:sz w:val="22"/>
        </w:rPr>
        <w:t> </w:t>
      </w:r>
      <w:r>
        <w:rPr>
          <w:sz w:val="22"/>
        </w:rPr>
        <w:t>laboral</w:t>
      </w:r>
    </w:p>
    <w:p>
      <w:pPr>
        <w:pStyle w:val="ListParagraph"/>
        <w:numPr>
          <w:ilvl w:val="0"/>
          <w:numId w:val="32"/>
        </w:numPr>
        <w:tabs>
          <w:tab w:pos="822" w:val="left" w:leader="none"/>
        </w:tabs>
        <w:spacing w:line="252" w:lineRule="exact" w:before="1" w:after="0"/>
        <w:ind w:left="822" w:right="0" w:hanging="360"/>
        <w:jc w:val="left"/>
        <w:rPr>
          <w:sz w:val="22"/>
        </w:rPr>
      </w:pPr>
      <w:r>
        <w:rPr>
          <w:sz w:val="22"/>
        </w:rPr>
        <w:t>Perfil</w:t>
      </w:r>
      <w:r>
        <w:rPr>
          <w:spacing w:val="-3"/>
          <w:sz w:val="22"/>
        </w:rPr>
        <w:t> </w:t>
      </w:r>
      <w:r>
        <w:rPr>
          <w:sz w:val="22"/>
        </w:rPr>
        <w:t>profesional</w:t>
      </w:r>
    </w:p>
    <w:p>
      <w:pPr>
        <w:pStyle w:val="ListParagraph"/>
        <w:numPr>
          <w:ilvl w:val="0"/>
          <w:numId w:val="32"/>
        </w:numPr>
        <w:tabs>
          <w:tab w:pos="822" w:val="left" w:leader="none"/>
        </w:tabs>
        <w:spacing w:line="252" w:lineRule="exact" w:before="0" w:after="0"/>
        <w:ind w:left="822" w:right="0" w:hanging="360"/>
        <w:jc w:val="left"/>
        <w:rPr>
          <w:sz w:val="22"/>
        </w:rPr>
      </w:pPr>
      <w:r>
        <w:rPr>
          <w:sz w:val="22"/>
        </w:rPr>
        <w:t>Desempeño académico y</w:t>
      </w:r>
      <w:r>
        <w:rPr>
          <w:spacing w:val="-7"/>
          <w:sz w:val="22"/>
        </w:rPr>
        <w:t> </w:t>
      </w:r>
      <w:r>
        <w:rPr>
          <w:sz w:val="22"/>
        </w:rPr>
        <w:t>profesional</w:t>
      </w:r>
    </w:p>
    <w:p>
      <w:pPr>
        <w:pStyle w:val="ListParagraph"/>
        <w:numPr>
          <w:ilvl w:val="0"/>
          <w:numId w:val="32"/>
        </w:numPr>
        <w:tabs>
          <w:tab w:pos="822" w:val="left" w:leader="none"/>
        </w:tabs>
        <w:spacing w:line="240" w:lineRule="auto" w:before="1" w:after="0"/>
        <w:ind w:left="822" w:right="0" w:hanging="360"/>
        <w:jc w:val="left"/>
        <w:rPr>
          <w:sz w:val="22"/>
        </w:rPr>
      </w:pPr>
      <w:r>
        <w:rPr>
          <w:sz w:val="22"/>
        </w:rPr>
        <w:t>Resultados del servicio</w:t>
      </w:r>
      <w:r>
        <w:rPr>
          <w:spacing w:val="-8"/>
          <w:sz w:val="22"/>
        </w:rPr>
        <w:t> </w:t>
      </w:r>
      <w:r>
        <w:rPr>
          <w:sz w:val="22"/>
        </w:rPr>
        <w:t>social</w:t>
      </w:r>
    </w:p>
    <w:p>
      <w:pPr>
        <w:pStyle w:val="ListParagraph"/>
        <w:numPr>
          <w:ilvl w:val="0"/>
          <w:numId w:val="32"/>
        </w:numPr>
        <w:tabs>
          <w:tab w:pos="822" w:val="left" w:leader="none"/>
        </w:tabs>
        <w:spacing w:line="240" w:lineRule="auto" w:before="119" w:after="0"/>
        <w:ind w:left="822" w:right="0" w:hanging="360"/>
        <w:jc w:val="left"/>
        <w:rPr>
          <w:sz w:val="22"/>
        </w:rPr>
      </w:pPr>
      <w:r>
        <w:rPr>
          <w:sz w:val="22"/>
        </w:rPr>
        <w:t>Las necesidades del mercado de trabajo expresado por los</w:t>
      </w:r>
      <w:r>
        <w:rPr>
          <w:spacing w:val="-12"/>
          <w:sz w:val="22"/>
        </w:rPr>
        <w:t> </w:t>
      </w:r>
      <w:r>
        <w:rPr>
          <w:sz w:val="22"/>
        </w:rPr>
        <w:t>empleadores.</w:t>
      </w:r>
    </w:p>
    <w:p>
      <w:pPr>
        <w:pStyle w:val="BodyText"/>
        <w:spacing w:before="119"/>
        <w:ind w:left="102" w:right="123"/>
        <w:jc w:val="both"/>
      </w:pPr>
      <w:r>
        <w:rPr/>
        <w:t>La información resultante aportará elementos para realimentar la actualización del plan de estudios y realizar estudios comparativos de desempeño profesional.</w:t>
      </w:r>
    </w:p>
    <w:p>
      <w:pPr>
        <w:pStyle w:val="Heading4"/>
        <w:rPr>
          <w:i/>
        </w:rPr>
      </w:pPr>
      <w:r>
        <w:rPr>
          <w:i/>
        </w:rPr>
        <w:t>Campo laboral</w:t>
      </w:r>
    </w:p>
    <w:p>
      <w:pPr>
        <w:pStyle w:val="BodyText"/>
        <w:spacing w:before="122"/>
        <w:ind w:left="102" w:right="115"/>
        <w:jc w:val="both"/>
      </w:pPr>
      <w:r>
        <w:rPr/>
        <w:t>Enfermería ha tenido una trayectoria de cambios laborales importantes, debido a los diversos niveles académicos y categorías que han caracterizado al gremio. Ante estos cambios y las nuevas condiciones sociales, económicas y culturales de las instituciones universitarias y organizaciones de salud; la noción de trayectoria laboral representa un elemento primordial en la evaluación de planes de estudio, de ahí que se lleva a cabo la presente investigación que se centra en el análisis de uno de los elementos del contexto externo, que se integrará a la evaluación general del Proyecto curricular de la Licenciatura en Enfermería 2004 de la UAEM, para disponer de datos sobre este aspecto y permita tener referentes para la evaluación y el rediseño del programa educativo.</w:t>
      </w:r>
    </w:p>
    <w:p>
      <w:pPr>
        <w:pStyle w:val="BodyText"/>
        <w:spacing w:before="119"/>
        <w:ind w:left="102" w:right="117"/>
        <w:jc w:val="both"/>
      </w:pPr>
      <w:r>
        <w:rPr/>
        <w:t>En este estudio participaron 151 enfermeras egresadas de cuatro generaciones (2008 a 2011) de la Facultad de Enfermería y Obstetricia, sede Toluca, (93 de 838 egresados); Zumpango (48 de 133 egresados) y Chalco (10 de 90 egresados). La muestra está representada por 61.6% egresados de Toluca; 31.8% Zumpango y 6.6 % Chalco. Con promedio de edad de 27 ± 3. Sexo femenino 92.7% y masculino 7.3%. Se encuentran laborando en instituciones de salud como son: ISEM, IMSS, ISSSTE, IMIEM, ISSEMYM, guarderías, clínicas privadas, escuelas, empresas y servicio particular.</w:t>
      </w:r>
    </w:p>
    <w:p>
      <w:pPr>
        <w:pStyle w:val="BodyText"/>
        <w:spacing w:before="119"/>
        <w:ind w:left="102" w:right="117"/>
        <w:jc w:val="both"/>
      </w:pPr>
      <w:r>
        <w:rPr/>
        <w:t>El instrumento aplicado fue diseñado y validado por Jiménez (2013) y adaptado por Cárdenas (2010), el cual contiene 57 ítems. Se establecieron 10 categorías: Generalidades, antecedentes académicos, vocación, conocimientos y habilidades, empleo, autoempleo, pertenencia a asociaciones, actualización, antecedentes familiares y otras actividades simultáneas a su formación académica. De esta aplicación, se obtuvo un ALPHA de CRONBACH de</w:t>
      </w:r>
      <w:r>
        <w:rPr>
          <w:spacing w:val="-9"/>
        </w:rPr>
        <w:t> </w:t>
      </w:r>
      <w:r>
        <w:rPr/>
        <w:t>.878.</w:t>
      </w:r>
    </w:p>
    <w:p>
      <w:pPr>
        <w:spacing w:after="0"/>
        <w:jc w:val="both"/>
        <w:sectPr>
          <w:pgSz w:w="12240" w:h="15840"/>
          <w:pgMar w:header="708" w:footer="949" w:top="1700" w:bottom="1200" w:left="1600" w:right="1580"/>
        </w:sectPr>
      </w:pPr>
    </w:p>
    <w:p>
      <w:pPr>
        <w:pStyle w:val="BodyText"/>
        <w:spacing w:before="6"/>
        <w:rPr>
          <w:sz w:val="13"/>
        </w:rPr>
      </w:pPr>
    </w:p>
    <w:p>
      <w:pPr>
        <w:pStyle w:val="BodyText"/>
        <w:spacing w:before="73"/>
        <w:ind w:left="102" w:right="117"/>
        <w:jc w:val="both"/>
      </w:pPr>
      <w:r>
        <w:rPr/>
        <w:t>No hay duda, los alumnos están dotados de los elementos indispensables para desarrollar las funciones que requiere el mercado laboral en el marco de las políticas de salud. La mayoría de las egresadas(os) trabaja en áreas que son de su competencia profesional,  los servicios profesionales de Enfermería se brindan en los sectores público (39%) y privados (43%), en este último con autoempleo 1.4%, lo cual habría que considerar en los planes de estudio de Enfermería, debido a que en un futuro próximo la directriz  económica y educativa va dirigida al</w:t>
      </w:r>
      <w:r>
        <w:rPr>
          <w:spacing w:val="-13"/>
        </w:rPr>
        <w:t> </w:t>
      </w:r>
      <w:r>
        <w:rPr/>
        <w:t>autoempleo.</w:t>
      </w:r>
    </w:p>
    <w:p>
      <w:pPr>
        <w:pStyle w:val="BodyText"/>
        <w:spacing w:before="119"/>
        <w:ind w:left="102" w:right="114"/>
        <w:jc w:val="both"/>
      </w:pPr>
      <w:r>
        <w:rPr/>
        <w:t>El porcentaje de desempleo de los egresadas es muy bajo (8.6%), sin embargo, en general, ocupan en su mayoría categoría laboral de nivel técnico (enfermera general) (37%), se puede explicar la situación laborar en base a la Norma Oficial Mexicana NOM- 019-SSA3-2013, para la práctica de enfermería en el Sistema Nacional de Salud que considera a la enfermera general como la persona que obtuvo título de licenciatura en enfermería expedido por alguna institución de educación del tipo superior, perteneciente  al Sistema Educativo Nacional y le ha sido expedida por la autoridad educativa competente la cédula profesional correspondiente; por lo anterior el egresado de la licenciatura en enfermería al insertarse al mercado laboral en las instituciones de salud públicas y privadas no ocupa categorías de licenciado en enfermería debido a que legalmente no existe y se ubican como enfermeras generales como lo establece la </w:t>
      </w:r>
      <w:r>
        <w:rPr>
          <w:spacing w:val="47"/>
        </w:rPr>
        <w:t> </w:t>
      </w:r>
      <w:r>
        <w:rPr/>
        <w:t>NOM-</w:t>
      </w:r>
    </w:p>
    <w:p>
      <w:pPr>
        <w:pStyle w:val="BodyText"/>
        <w:spacing w:before="1"/>
        <w:ind w:left="102" w:right="120"/>
        <w:jc w:val="both"/>
      </w:pPr>
      <w:r>
        <w:rPr/>
        <w:t>019. El 11.9%, del personal es no profesional (auxiliar de Enfermería), en menor proporción, algunos egresados han ocupado cargos de niveles profesional y de mando intermedio.</w:t>
      </w:r>
    </w:p>
    <w:p>
      <w:pPr>
        <w:pStyle w:val="BodyText"/>
        <w:spacing w:before="121"/>
        <w:ind w:left="102" w:right="114"/>
        <w:jc w:val="both"/>
      </w:pPr>
      <w:r>
        <w:rPr/>
        <w:t>No todos los egresados empleados en los sectores público y privado obtienen prestaciones laborales que les brinden la seguridad, principalmente seguridad social y aguinaldo. Otro aspecto relacionado a la seguridad es el contar con plazas de base, en donde sólo un tercio de los egresados cuentan con este tipo de plaza, que les permite un sueldo fijo. Tal situación se complementa con los motivos que se tienen para aceptar un empleo, en donde destacan los sueldos, la estabilidad laboral y el desarrollo profesional (Ontiveros, 2007).</w:t>
      </w:r>
    </w:p>
    <w:p>
      <w:pPr>
        <w:pStyle w:val="BodyText"/>
        <w:spacing w:before="121"/>
        <w:ind w:left="102" w:right="115"/>
        <w:jc w:val="both"/>
      </w:pPr>
      <w:r>
        <w:rPr/>
        <w:t>Uno de los aspectos que cobra relevancia para una trayectoria laboral positiva es la incorporación a cursos de actualización, diplomados y estudios de posgrado. En relación con la educación continua, un poco más de la mitad de egresados se preocupan por actualizarse (53.6%), un poco menos de la mitad de egresadas(os) realizan o están realizando cursos postécnicos (30%), situación que no fortalece el nivel académico de la profesión, sin embargo, cabe comentar que el sector empleador lo demanda como requisito para ascenso laboral, de ahí que opten por los estudios postécnicos. De forma incipiente, los egresados se insertan a los estudios de posgrado, posiblemente porque no perciben un reconocimiento de las organizaciones de trabajo, al no ofrecerles muchas posibilidades de ascenso (64.3%) o mayor percepción salarial. Sólo algunas instituciones como el Instituto de Seguridad Social del Estado de México y Municipios  (ISSEMYM) ubica dentro de sus códigos a la maestría como especialista, lo que genera una percepción salarial mayor. Sin embargo por normatividad el Instituto de Salud del Estado de México (ISEM), Instituto de Seguridad Social al Servicio de los  Trabajadores  del Estado (ISSSTE) y el Instituto Mexicano del Seguro Social (IMSS). Continua reconociendo a los cursos postécnicos para sus plazas de enfermeras especialistas.</w:t>
      </w:r>
    </w:p>
    <w:p>
      <w:pPr>
        <w:pStyle w:val="BodyText"/>
        <w:spacing w:before="119"/>
        <w:ind w:left="102" w:right="114" w:firstLine="60"/>
        <w:jc w:val="both"/>
      </w:pPr>
      <w:r>
        <w:rPr/>
        <w:t>En cuanto a las áreas en las que se desempeñan los egresados, llama la atención que aun cuando las acciones de medicina preventiva son una prioridad en las políticas de</w:t>
      </w:r>
    </w:p>
    <w:p>
      <w:pPr>
        <w:spacing w:after="0"/>
        <w:jc w:val="both"/>
        <w:sectPr>
          <w:pgSz w:w="12240" w:h="15840"/>
          <w:pgMar w:header="708" w:footer="949" w:top="1700" w:bottom="1200" w:left="1600" w:right="1580"/>
        </w:sectPr>
      </w:pPr>
    </w:p>
    <w:p>
      <w:pPr>
        <w:pStyle w:val="BodyText"/>
        <w:spacing w:before="6"/>
        <w:rPr>
          <w:sz w:val="13"/>
        </w:rPr>
      </w:pPr>
    </w:p>
    <w:p>
      <w:pPr>
        <w:pStyle w:val="BodyText"/>
        <w:spacing w:before="73"/>
        <w:ind w:left="102" w:right="120"/>
        <w:jc w:val="both"/>
      </w:pPr>
      <w:r>
        <w:rPr/>
        <w:t>salud, éstas se desarrollan mayoritariamente en el segundo nivel de atención, debido al mayor número de plazas que se ofrecen para el personal profesional de Enfermería.</w:t>
      </w:r>
    </w:p>
    <w:p>
      <w:pPr>
        <w:pStyle w:val="BodyText"/>
        <w:spacing w:before="119"/>
        <w:ind w:left="102" w:right="114"/>
        <w:jc w:val="both"/>
      </w:pPr>
      <w:r>
        <w:rPr/>
        <w:t>De igual manera, en el estudio de trayectorias laborales, por un lado, los egresados comentan que las habilidades y destrezas con menor dominio son el idioma inglés, los aspectos de creatividad y el manejo de software. Por otro lado, es importante destacar  que los egresados se insertan laboralmente en mayor porcentaje en el segundo y tercer nivel de atención, contrario a las políticas actuales del país y del mundo, que se enfocan  al primer nivel de atención. El reto para la formación de las futuras generaciones será: retomar la educación de los licenciados en enfermería con un enfoque de atención primaria a la salud y calidad, en específico se deberá lograr que cumplan con las competencias de salud pública y de interculturalidad, asimismo es necesario tomar en cuenta las metas establecidas por la OPS/OMS respecto a que el 80% de las escuelas de ciencias de la salud  adopten  programas específicos para atraer y formar a estudiantes  de poblaciones subatendidas, haciendo hincapié, cuando corresponda, en las comunidades o poblaciones indígenas así como lograr que las tasas de abandono de las escuelas de enfermería no rebasen el 20% y el 70% de las escuelas de ciencias de la salud y de las escuelas de salud pública deberán estar acreditadas por una entidad reconocida (OPS/OMS,</w:t>
      </w:r>
      <w:r>
        <w:rPr>
          <w:spacing w:val="-8"/>
        </w:rPr>
        <w:t> </w:t>
      </w:r>
      <w:r>
        <w:rPr/>
        <w:t>2013:74)</w:t>
      </w:r>
    </w:p>
    <w:p>
      <w:pPr>
        <w:spacing w:before="119"/>
        <w:ind w:left="102" w:right="0" w:firstLine="0"/>
        <w:jc w:val="both"/>
        <w:rPr>
          <w:b/>
          <w:i/>
          <w:sz w:val="24"/>
        </w:rPr>
      </w:pPr>
      <w:r>
        <w:rPr>
          <w:b/>
          <w:i/>
          <w:sz w:val="24"/>
        </w:rPr>
        <w:t>Resultados del servicio social</w:t>
      </w:r>
    </w:p>
    <w:p>
      <w:pPr>
        <w:pStyle w:val="BodyText"/>
        <w:spacing w:before="122"/>
        <w:ind w:left="102" w:right="122"/>
        <w:jc w:val="both"/>
      </w:pPr>
      <w:r>
        <w:rPr/>
        <w:t>En cuanto a los resultados de servicio social, de acuerdo a la estadística 911 los egresados que  concluyeron servicio social se muestran en la siguiente tabla.</w:t>
      </w:r>
    </w:p>
    <w:p>
      <w:pPr>
        <w:spacing w:before="116"/>
        <w:ind w:left="1952" w:right="94" w:firstLine="0"/>
        <w:jc w:val="left"/>
        <w:rPr>
          <w:b/>
          <w:sz w:val="20"/>
        </w:rPr>
      </w:pPr>
      <w:r>
        <w:rPr>
          <w:b/>
          <w:sz w:val="20"/>
        </w:rPr>
        <w:t>Tabla 9. Egresados que concluyeron el servicio social</w:t>
      </w:r>
    </w:p>
    <w:p>
      <w:pPr>
        <w:pStyle w:val="BodyText"/>
        <w:spacing w:before="10"/>
        <w:rPr>
          <w:b/>
          <w:sz w:val="10"/>
        </w:rPr>
      </w:pPr>
    </w:p>
    <w:tbl>
      <w:tblPr>
        <w:tblW w:w="0" w:type="auto"/>
        <w:jc w:val="left"/>
        <w:tblInd w:w="1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7"/>
        <w:gridCol w:w="1754"/>
        <w:gridCol w:w="863"/>
        <w:gridCol w:w="1118"/>
      </w:tblGrid>
      <w:tr>
        <w:trPr>
          <w:trHeight w:val="271" w:hRule="exact"/>
        </w:trPr>
        <w:tc>
          <w:tcPr>
            <w:tcW w:w="1717" w:type="dxa"/>
            <w:vMerge w:val="restart"/>
            <w:tcBorders>
              <w:left w:val="nil"/>
              <w:right w:val="nil"/>
            </w:tcBorders>
          </w:tcPr>
          <w:p>
            <w:pPr>
              <w:pStyle w:val="TableParagraph"/>
              <w:spacing w:before="146"/>
              <w:ind w:left="509" w:right="498"/>
              <w:jc w:val="center"/>
              <w:rPr>
                <w:b/>
                <w:sz w:val="20"/>
              </w:rPr>
            </w:pPr>
            <w:r>
              <w:rPr>
                <w:b/>
                <w:sz w:val="20"/>
              </w:rPr>
              <w:t>AÑO</w:t>
            </w:r>
          </w:p>
        </w:tc>
        <w:tc>
          <w:tcPr>
            <w:tcW w:w="1754" w:type="dxa"/>
            <w:tcBorders>
              <w:left w:val="nil"/>
              <w:right w:val="nil"/>
            </w:tcBorders>
          </w:tcPr>
          <w:p>
            <w:pPr>
              <w:pStyle w:val="TableParagraph"/>
              <w:spacing w:before="11"/>
              <w:ind w:left="875"/>
              <w:rPr>
                <w:b/>
                <w:sz w:val="20"/>
              </w:rPr>
            </w:pPr>
            <w:r>
              <w:rPr>
                <w:b/>
                <w:sz w:val="20"/>
              </w:rPr>
              <w:t>EGRESO</w:t>
            </w:r>
          </w:p>
        </w:tc>
        <w:tc>
          <w:tcPr>
            <w:tcW w:w="863" w:type="dxa"/>
            <w:tcBorders>
              <w:left w:val="nil"/>
              <w:right w:val="nil"/>
            </w:tcBorders>
          </w:tcPr>
          <w:p>
            <w:pPr/>
          </w:p>
        </w:tc>
        <w:tc>
          <w:tcPr>
            <w:tcW w:w="1118" w:type="dxa"/>
            <w:vMerge w:val="restart"/>
            <w:tcBorders>
              <w:left w:val="nil"/>
              <w:right w:val="nil"/>
            </w:tcBorders>
          </w:tcPr>
          <w:p>
            <w:pPr>
              <w:pStyle w:val="TableParagraph"/>
              <w:spacing w:before="146"/>
              <w:ind w:left="225"/>
              <w:rPr>
                <w:b/>
                <w:sz w:val="20"/>
              </w:rPr>
            </w:pPr>
            <w:r>
              <w:rPr>
                <w:b/>
                <w:sz w:val="20"/>
              </w:rPr>
              <w:t>TOTAL</w:t>
            </w:r>
          </w:p>
        </w:tc>
      </w:tr>
      <w:tr>
        <w:trPr>
          <w:trHeight w:val="272" w:hRule="exact"/>
        </w:trPr>
        <w:tc>
          <w:tcPr>
            <w:tcW w:w="1717" w:type="dxa"/>
            <w:vMerge/>
            <w:tcBorders>
              <w:left w:val="nil"/>
              <w:right w:val="nil"/>
            </w:tcBorders>
          </w:tcPr>
          <w:p>
            <w:pPr/>
          </w:p>
        </w:tc>
        <w:tc>
          <w:tcPr>
            <w:tcW w:w="1754" w:type="dxa"/>
            <w:tcBorders>
              <w:left w:val="nil"/>
              <w:right w:val="nil"/>
            </w:tcBorders>
          </w:tcPr>
          <w:p>
            <w:pPr>
              <w:pStyle w:val="TableParagraph"/>
              <w:spacing w:before="12"/>
              <w:ind w:left="564"/>
              <w:rPr>
                <w:b/>
                <w:sz w:val="20"/>
              </w:rPr>
            </w:pPr>
            <w:r>
              <w:rPr>
                <w:b/>
                <w:w w:val="99"/>
                <w:sz w:val="20"/>
              </w:rPr>
              <w:t>H</w:t>
            </w:r>
          </w:p>
        </w:tc>
        <w:tc>
          <w:tcPr>
            <w:tcW w:w="863" w:type="dxa"/>
            <w:tcBorders>
              <w:left w:val="nil"/>
              <w:right w:val="nil"/>
            </w:tcBorders>
          </w:tcPr>
          <w:p>
            <w:pPr>
              <w:pStyle w:val="TableParagraph"/>
              <w:spacing w:before="12"/>
              <w:ind w:left="108"/>
              <w:rPr>
                <w:b/>
                <w:sz w:val="20"/>
              </w:rPr>
            </w:pPr>
            <w:r>
              <w:rPr>
                <w:b/>
                <w:w w:val="99"/>
                <w:sz w:val="20"/>
              </w:rPr>
              <w:t>M</w:t>
            </w:r>
          </w:p>
        </w:tc>
        <w:tc>
          <w:tcPr>
            <w:tcW w:w="1118" w:type="dxa"/>
            <w:vMerge/>
            <w:tcBorders>
              <w:left w:val="nil"/>
              <w:right w:val="nil"/>
            </w:tcBorders>
          </w:tcPr>
          <w:p>
            <w:pPr/>
          </w:p>
        </w:tc>
      </w:tr>
      <w:tr>
        <w:trPr>
          <w:trHeight w:val="338" w:hRule="exact"/>
        </w:trPr>
        <w:tc>
          <w:tcPr>
            <w:tcW w:w="1717" w:type="dxa"/>
            <w:tcBorders>
              <w:left w:val="nil"/>
              <w:right w:val="nil"/>
            </w:tcBorders>
          </w:tcPr>
          <w:p>
            <w:pPr>
              <w:pStyle w:val="TableParagraph"/>
              <w:spacing w:before="47"/>
              <w:ind w:left="509" w:right="497"/>
              <w:jc w:val="center"/>
              <w:rPr>
                <w:sz w:val="20"/>
              </w:rPr>
            </w:pPr>
            <w:r>
              <w:rPr>
                <w:sz w:val="20"/>
              </w:rPr>
              <w:t>2011</w:t>
            </w:r>
          </w:p>
        </w:tc>
        <w:tc>
          <w:tcPr>
            <w:tcW w:w="1754" w:type="dxa"/>
            <w:tcBorders>
              <w:left w:val="nil"/>
              <w:right w:val="nil"/>
            </w:tcBorders>
          </w:tcPr>
          <w:p>
            <w:pPr>
              <w:pStyle w:val="TableParagraph"/>
              <w:spacing w:before="47"/>
              <w:ind w:left="523"/>
              <w:rPr>
                <w:sz w:val="20"/>
              </w:rPr>
            </w:pPr>
            <w:r>
              <w:rPr>
                <w:sz w:val="20"/>
              </w:rPr>
              <w:t>16</w:t>
            </w:r>
          </w:p>
        </w:tc>
        <w:tc>
          <w:tcPr>
            <w:tcW w:w="863" w:type="dxa"/>
            <w:tcBorders>
              <w:left w:val="nil"/>
              <w:right w:val="nil"/>
            </w:tcBorders>
          </w:tcPr>
          <w:p>
            <w:pPr>
              <w:pStyle w:val="TableParagraph"/>
              <w:spacing w:before="47"/>
              <w:ind w:left="24"/>
              <w:rPr>
                <w:sz w:val="20"/>
              </w:rPr>
            </w:pPr>
            <w:r>
              <w:rPr>
                <w:sz w:val="20"/>
              </w:rPr>
              <w:t>158</w:t>
            </w:r>
          </w:p>
        </w:tc>
        <w:tc>
          <w:tcPr>
            <w:tcW w:w="1118" w:type="dxa"/>
            <w:tcBorders>
              <w:left w:val="nil"/>
              <w:right w:val="nil"/>
            </w:tcBorders>
          </w:tcPr>
          <w:p>
            <w:pPr>
              <w:pStyle w:val="TableParagraph"/>
              <w:spacing w:before="47"/>
              <w:ind w:left="391"/>
              <w:rPr>
                <w:sz w:val="20"/>
              </w:rPr>
            </w:pPr>
            <w:r>
              <w:rPr>
                <w:sz w:val="20"/>
              </w:rPr>
              <w:t>174</w:t>
            </w:r>
          </w:p>
        </w:tc>
      </w:tr>
      <w:tr>
        <w:trPr>
          <w:trHeight w:val="336" w:hRule="exact"/>
        </w:trPr>
        <w:tc>
          <w:tcPr>
            <w:tcW w:w="1717" w:type="dxa"/>
            <w:tcBorders>
              <w:left w:val="nil"/>
              <w:right w:val="nil"/>
            </w:tcBorders>
          </w:tcPr>
          <w:p>
            <w:pPr>
              <w:pStyle w:val="TableParagraph"/>
              <w:spacing w:before="45"/>
              <w:ind w:left="509" w:right="497"/>
              <w:jc w:val="center"/>
              <w:rPr>
                <w:sz w:val="20"/>
              </w:rPr>
            </w:pPr>
            <w:r>
              <w:rPr>
                <w:sz w:val="20"/>
              </w:rPr>
              <w:t>2012</w:t>
            </w:r>
          </w:p>
        </w:tc>
        <w:tc>
          <w:tcPr>
            <w:tcW w:w="1754" w:type="dxa"/>
            <w:tcBorders>
              <w:left w:val="nil"/>
              <w:right w:val="nil"/>
            </w:tcBorders>
          </w:tcPr>
          <w:p>
            <w:pPr>
              <w:pStyle w:val="TableParagraph"/>
              <w:spacing w:before="45"/>
              <w:ind w:left="580"/>
              <w:rPr>
                <w:sz w:val="20"/>
              </w:rPr>
            </w:pPr>
            <w:r>
              <w:rPr>
                <w:w w:val="99"/>
                <w:sz w:val="20"/>
              </w:rPr>
              <w:t>4</w:t>
            </w:r>
          </w:p>
        </w:tc>
        <w:tc>
          <w:tcPr>
            <w:tcW w:w="863" w:type="dxa"/>
            <w:tcBorders>
              <w:left w:val="nil"/>
              <w:right w:val="nil"/>
            </w:tcBorders>
          </w:tcPr>
          <w:p>
            <w:pPr>
              <w:pStyle w:val="TableParagraph"/>
              <w:spacing w:before="45"/>
              <w:ind w:left="24"/>
              <w:rPr>
                <w:sz w:val="20"/>
              </w:rPr>
            </w:pPr>
            <w:r>
              <w:rPr>
                <w:sz w:val="20"/>
              </w:rPr>
              <w:t>141</w:t>
            </w:r>
          </w:p>
        </w:tc>
        <w:tc>
          <w:tcPr>
            <w:tcW w:w="1118" w:type="dxa"/>
            <w:tcBorders>
              <w:left w:val="nil"/>
              <w:right w:val="nil"/>
            </w:tcBorders>
          </w:tcPr>
          <w:p>
            <w:pPr>
              <w:pStyle w:val="TableParagraph"/>
              <w:spacing w:before="45"/>
              <w:ind w:left="391"/>
              <w:rPr>
                <w:sz w:val="20"/>
              </w:rPr>
            </w:pPr>
            <w:r>
              <w:rPr>
                <w:sz w:val="20"/>
              </w:rPr>
              <w:t>145</w:t>
            </w:r>
          </w:p>
        </w:tc>
      </w:tr>
      <w:tr>
        <w:trPr>
          <w:trHeight w:val="336" w:hRule="exact"/>
        </w:trPr>
        <w:tc>
          <w:tcPr>
            <w:tcW w:w="1717" w:type="dxa"/>
            <w:tcBorders>
              <w:left w:val="nil"/>
              <w:right w:val="nil"/>
            </w:tcBorders>
          </w:tcPr>
          <w:p>
            <w:pPr>
              <w:pStyle w:val="TableParagraph"/>
              <w:spacing w:before="45"/>
              <w:ind w:left="509" w:right="497"/>
              <w:jc w:val="center"/>
              <w:rPr>
                <w:sz w:val="20"/>
              </w:rPr>
            </w:pPr>
            <w:r>
              <w:rPr>
                <w:sz w:val="20"/>
              </w:rPr>
              <w:t>2013</w:t>
            </w:r>
          </w:p>
        </w:tc>
        <w:tc>
          <w:tcPr>
            <w:tcW w:w="1754" w:type="dxa"/>
            <w:tcBorders>
              <w:left w:val="nil"/>
              <w:right w:val="nil"/>
            </w:tcBorders>
          </w:tcPr>
          <w:p>
            <w:pPr>
              <w:pStyle w:val="TableParagraph"/>
              <w:spacing w:before="45"/>
              <w:ind w:left="523"/>
              <w:rPr>
                <w:sz w:val="20"/>
              </w:rPr>
            </w:pPr>
            <w:r>
              <w:rPr>
                <w:sz w:val="20"/>
              </w:rPr>
              <w:t>44</w:t>
            </w:r>
          </w:p>
        </w:tc>
        <w:tc>
          <w:tcPr>
            <w:tcW w:w="863" w:type="dxa"/>
            <w:tcBorders>
              <w:left w:val="nil"/>
              <w:right w:val="nil"/>
            </w:tcBorders>
          </w:tcPr>
          <w:p>
            <w:pPr>
              <w:pStyle w:val="TableParagraph"/>
              <w:spacing w:before="45"/>
              <w:ind w:left="24"/>
              <w:rPr>
                <w:sz w:val="20"/>
              </w:rPr>
            </w:pPr>
            <w:r>
              <w:rPr>
                <w:sz w:val="20"/>
              </w:rPr>
              <w:t>208</w:t>
            </w:r>
          </w:p>
        </w:tc>
        <w:tc>
          <w:tcPr>
            <w:tcW w:w="1118" w:type="dxa"/>
            <w:tcBorders>
              <w:left w:val="nil"/>
              <w:right w:val="nil"/>
            </w:tcBorders>
          </w:tcPr>
          <w:p>
            <w:pPr>
              <w:pStyle w:val="TableParagraph"/>
              <w:spacing w:before="45"/>
              <w:ind w:left="391"/>
              <w:rPr>
                <w:sz w:val="20"/>
              </w:rPr>
            </w:pPr>
            <w:r>
              <w:rPr>
                <w:sz w:val="20"/>
              </w:rPr>
              <w:t>252</w:t>
            </w:r>
          </w:p>
        </w:tc>
      </w:tr>
      <w:tr>
        <w:trPr>
          <w:trHeight w:val="338" w:hRule="exact"/>
        </w:trPr>
        <w:tc>
          <w:tcPr>
            <w:tcW w:w="1717" w:type="dxa"/>
            <w:tcBorders>
              <w:left w:val="nil"/>
              <w:right w:val="nil"/>
            </w:tcBorders>
          </w:tcPr>
          <w:p>
            <w:pPr>
              <w:pStyle w:val="TableParagraph"/>
              <w:spacing w:before="45"/>
              <w:ind w:left="509" w:right="500"/>
              <w:jc w:val="center"/>
              <w:rPr>
                <w:b/>
                <w:sz w:val="20"/>
              </w:rPr>
            </w:pPr>
            <w:r>
              <w:rPr>
                <w:b/>
                <w:sz w:val="20"/>
              </w:rPr>
              <w:t>TOTAL</w:t>
            </w:r>
          </w:p>
        </w:tc>
        <w:tc>
          <w:tcPr>
            <w:tcW w:w="1754" w:type="dxa"/>
            <w:tcBorders>
              <w:left w:val="nil"/>
              <w:right w:val="nil"/>
            </w:tcBorders>
          </w:tcPr>
          <w:p>
            <w:pPr>
              <w:pStyle w:val="TableParagraph"/>
              <w:spacing w:before="47"/>
              <w:ind w:left="523"/>
              <w:rPr>
                <w:sz w:val="20"/>
              </w:rPr>
            </w:pPr>
            <w:r>
              <w:rPr>
                <w:sz w:val="20"/>
              </w:rPr>
              <w:t>64</w:t>
            </w:r>
          </w:p>
        </w:tc>
        <w:tc>
          <w:tcPr>
            <w:tcW w:w="863" w:type="dxa"/>
            <w:tcBorders>
              <w:left w:val="nil"/>
              <w:right w:val="nil"/>
            </w:tcBorders>
          </w:tcPr>
          <w:p>
            <w:pPr>
              <w:pStyle w:val="TableParagraph"/>
              <w:spacing w:before="47"/>
              <w:ind w:left="24"/>
              <w:rPr>
                <w:sz w:val="20"/>
              </w:rPr>
            </w:pPr>
            <w:r>
              <w:rPr>
                <w:sz w:val="20"/>
              </w:rPr>
              <w:t>507</w:t>
            </w:r>
          </w:p>
        </w:tc>
        <w:tc>
          <w:tcPr>
            <w:tcW w:w="1118" w:type="dxa"/>
            <w:tcBorders>
              <w:left w:val="nil"/>
              <w:right w:val="nil"/>
            </w:tcBorders>
          </w:tcPr>
          <w:p>
            <w:pPr>
              <w:pStyle w:val="TableParagraph"/>
              <w:spacing w:before="47"/>
              <w:ind w:left="391"/>
              <w:rPr>
                <w:sz w:val="20"/>
              </w:rPr>
            </w:pPr>
            <w:r>
              <w:rPr>
                <w:sz w:val="20"/>
              </w:rPr>
              <w:t>571</w:t>
            </w:r>
          </w:p>
        </w:tc>
      </w:tr>
    </w:tbl>
    <w:p>
      <w:pPr>
        <w:spacing w:before="56"/>
        <w:ind w:left="1518" w:right="94" w:firstLine="0"/>
        <w:jc w:val="left"/>
        <w:rPr>
          <w:sz w:val="16"/>
        </w:rPr>
      </w:pPr>
      <w:r>
        <w:rPr>
          <w:sz w:val="16"/>
        </w:rPr>
        <w:t>Fuente: Elaboración propia a partir de la agenda estadística, 2011, 2012 y 2013.</w:t>
      </w:r>
    </w:p>
    <w:p>
      <w:pPr>
        <w:pStyle w:val="BodyText"/>
        <w:spacing w:before="122"/>
        <w:ind w:left="102" w:right="117"/>
        <w:jc w:val="both"/>
      </w:pPr>
      <w:r>
        <w:rPr/>
        <w:t>De acuerdo a lo anterior se observa que del 2011 al 2012 disminuyen los alumnos que egresan del servicio social y en 2013 hay un incremento del 42.4%. De los egresados que realizan servicio social el 80% se ubica en el segundo nivel de atención, 10% en primer nivel, que corresponde a las unidades de Medicina Familiar del Instituto Mexicano del Seguro Social (IMSS) y los Centros Especializados de Atención Primaria a la Salud (CEAPS) del Instituto de Salud del Estado de México (ISEM) el 10% se integran en el  área de salud ocupacional, brigadas universitarias multidisciplinarias y espacios de la universidad.</w:t>
      </w:r>
    </w:p>
    <w:p>
      <w:pPr>
        <w:pStyle w:val="Heading4"/>
        <w:spacing w:before="121"/>
        <w:rPr>
          <w:i/>
        </w:rPr>
      </w:pPr>
      <w:r>
        <w:rPr>
          <w:i/>
        </w:rPr>
        <w:t>Perfil profesional</w:t>
      </w:r>
    </w:p>
    <w:p>
      <w:pPr>
        <w:pStyle w:val="BodyText"/>
        <w:spacing w:before="119"/>
        <w:ind w:left="102" w:right="119"/>
        <w:jc w:val="both"/>
      </w:pPr>
      <w:r>
        <w:rPr/>
        <w:t>El perfil profesional de enfermería es importante en el área laboral ya que permite aplicar los conocimientos, habilidades y actitudes que se requieren en el campo profesional para cubrir las necesidades de salud. Al respecto los empleadores opinan que el perfil establecido en el plan es congruente con lo requerido en las instituciones, sin embargo el desempeño profesional lo basan en las actitudes, valores, habilidades y competencias para lo que mencionan a la responsabilidad, integración al medio laboral, disponibilidad</w:t>
      </w:r>
    </w:p>
    <w:p>
      <w:pPr>
        <w:spacing w:after="0"/>
        <w:jc w:val="both"/>
        <w:sectPr>
          <w:pgSz w:w="12240" w:h="15840"/>
          <w:pgMar w:header="708" w:footer="949" w:top="1700" w:bottom="1200" w:left="1600" w:right="1580"/>
        </w:sectPr>
      </w:pPr>
    </w:p>
    <w:p>
      <w:pPr>
        <w:pStyle w:val="BodyText"/>
        <w:spacing w:before="6"/>
        <w:rPr>
          <w:sz w:val="13"/>
        </w:rPr>
      </w:pPr>
    </w:p>
    <w:p>
      <w:pPr>
        <w:pStyle w:val="BodyText"/>
        <w:spacing w:before="73"/>
        <w:ind w:left="102" w:right="241"/>
        <w:jc w:val="both"/>
      </w:pPr>
      <w:r>
        <w:rPr/>
        <w:t>para el cambio, disciplina, honestidad, lealtad y solidaridad como las actitudes y valores que están muy presentes en el egresado, de igual manera el trabajo en equipo, creatividad, pensamiento crítico y positivo y liderazgo son las que poco se presentan en los egresados de la licenciatura en enfermería, por lo que tendrán que retomarse en la reestructuración del plan de estudios.</w:t>
      </w:r>
    </w:p>
    <w:p>
      <w:pPr>
        <w:pStyle w:val="BodyText"/>
        <w:spacing w:before="119"/>
        <w:ind w:left="102" w:right="237"/>
        <w:jc w:val="both"/>
      </w:pPr>
      <w:r>
        <w:rPr/>
        <w:t>Las habilidades que los empleadores destacan en los egresados son: administración, comunicación, innovación, organización y coordinación, planeación, análisis, generación y aplicación de nuevos conocimientos, manejo de herramientas informáticas en su opinión estas habilidades las llevan a cabo de una manera constante y adecuada y refleja su formación. Por otro lado las habilidades que tienen poco desarrollo en su desempeño profesional son el manejo de grupos, dirección, supervisión y dominio de otros idiomas que se deberán consideran en el plan de estudios (Martínez,</w:t>
      </w:r>
      <w:r>
        <w:rPr>
          <w:spacing w:val="-15"/>
        </w:rPr>
        <w:t> </w:t>
      </w:r>
      <w:r>
        <w:rPr/>
        <w:t>2013).</w:t>
      </w:r>
    </w:p>
    <w:p>
      <w:pPr>
        <w:pStyle w:val="BodyText"/>
        <w:spacing w:before="119"/>
        <w:ind w:left="102" w:right="99"/>
        <w:jc w:val="both"/>
      </w:pPr>
      <w:r>
        <w:rPr/>
        <w:t>En suma el perfil profesional del licenciado en enfermería deberá responder a las necesidades de salud de la población ya que actualmente el perfil epidemiológico que presenta la entidad conduce a cubrir funciones específicas en la prevención de enfermedades originadas por el patrón de vida de la sociedad vinculada a estilos de vida poco saludables, que han originado cambios en los patrones de mortalidad siendo las tres principales causas de muerte a nivel estatal, diabetes mellitus, enfermedades isquémicas del corazón, además de cirrosis y diversas enfermedades crónicas del hígado. Asimismo las enfermedades crónicas no transmisibles (ENT), como padecimientos cardiovasculares, diferentes tipos de cáncer, diabetes mellitus, Enfermedad Pulmonar Obstructiva Crónica (EPOC), entre otras, los factores de riesgo que contribuyen a estos padecimientos incluyen una mala nutrición, inactividad física, tabaquismo y consumo inmoderado de alcohol; otros factores son la hipertensión arterial, altos niveles de colesterol, sobrepeso y</w:t>
      </w:r>
      <w:r>
        <w:rPr>
          <w:spacing w:val="-20"/>
        </w:rPr>
        <w:t> </w:t>
      </w:r>
      <w:r>
        <w:rPr/>
        <w:t>obesidad.</w:t>
      </w:r>
    </w:p>
    <w:p>
      <w:pPr>
        <w:pStyle w:val="BodyText"/>
        <w:spacing w:before="119"/>
        <w:ind w:left="102" w:right="101"/>
        <w:jc w:val="both"/>
      </w:pPr>
      <w:r>
        <w:rPr/>
        <w:t>De igual manera se han incrementado los accidentes –en todas sus formas– la violencia, el suicidio y los homicidios, hecho que denota que la población enfrenta ciertos trastornos neurológicos de salud mental, siendo prioritaria su atención, debido a que su presencia representa una carga económica para el estado y la familia, al tiempo de alterar su dinámica familiar y el desempeño escolar o laboral (Gaceta de Gobierno del Estado de México,</w:t>
      </w:r>
      <w:r>
        <w:rPr>
          <w:spacing w:val="-4"/>
        </w:rPr>
        <w:t> </w:t>
      </w:r>
      <w:r>
        <w:rPr/>
        <w:t>2012).</w:t>
      </w:r>
    </w:p>
    <w:p>
      <w:pPr>
        <w:pStyle w:val="BodyText"/>
        <w:spacing w:before="121"/>
        <w:ind w:left="102" w:right="239"/>
        <w:jc w:val="both"/>
      </w:pPr>
      <w:r>
        <w:rPr/>
        <w:t>Frente a esta situación, los sistemas nacional y estatal de salud requieren de recursos de enfermería suficientes para responder a las demandas atribuibles al perfil epidemiológico de la población mexicana y mexiquense, que cumplan con las exigencias marcadas por una política integral de salud que tome como base la atención primaria a la salud, su promoción, y la participación comunitaria en las decisiones y elecciones para el cuidado de la</w:t>
      </w:r>
      <w:r>
        <w:rPr>
          <w:spacing w:val="-1"/>
        </w:rPr>
        <w:t> </w:t>
      </w:r>
      <w:r>
        <w:rPr/>
        <w:t>salud.</w:t>
      </w:r>
    </w:p>
    <w:p>
      <w:pPr>
        <w:spacing w:after="0"/>
        <w:jc w:val="both"/>
        <w:sectPr>
          <w:pgSz w:w="12240" w:h="15840"/>
          <w:pgMar w:header="708" w:footer="949" w:top="1700" w:bottom="1200" w:left="1600" w:right="1460"/>
        </w:sectPr>
      </w:pPr>
    </w:p>
    <w:p>
      <w:pPr>
        <w:pStyle w:val="BodyText"/>
        <w:spacing w:before="6"/>
        <w:rPr>
          <w:sz w:val="13"/>
        </w:rPr>
      </w:pPr>
    </w:p>
    <w:p>
      <w:pPr>
        <w:pStyle w:val="BodyText"/>
        <w:spacing w:before="73"/>
        <w:ind w:left="642" w:right="654"/>
        <w:jc w:val="both"/>
      </w:pPr>
      <w:r>
        <w:rPr/>
        <w:t>De acuerdo a la política pública en salud que busca como objetivo prioritario “asegurar el acceso universal a servicios de salud de calidad”, el desafío 5 para la formación de recursos humanos en salud es “Crear mecanismos de cooperación entre las instituciones educativas y de servicios de salud para que sea posible adaptar la educación de los profesionales sanitarios a un modelo universal y equitativo de prestación de atención de buena calidad que satisfaga las necesidades de salud de toda la población” en lo que respecta a este desafío la OPS/OMS establece como meta que el  80% de las escuelas  de ciencias de la salud deberán reorientar su formación hacia la atención primaria de salud y las necesidades de la salud comunitaria y habrán de incorporar estrategias para la formación interprofesional (OPS/OMS México, 2013:</w:t>
      </w:r>
      <w:r>
        <w:rPr>
          <w:spacing w:val="-21"/>
        </w:rPr>
        <w:t> </w:t>
      </w:r>
      <w:r>
        <w:rPr/>
        <w:t>74).</w:t>
      </w:r>
    </w:p>
    <w:p>
      <w:pPr>
        <w:spacing w:before="116"/>
        <w:ind w:left="723" w:right="0" w:firstLine="0"/>
        <w:jc w:val="both"/>
        <w:rPr>
          <w:b/>
          <w:sz w:val="20"/>
        </w:rPr>
      </w:pPr>
      <w:r>
        <w:rPr>
          <w:b/>
          <w:sz w:val="20"/>
        </w:rPr>
        <w:t>Tabla 10. Tabla Comparativo de unidades de aprendizaje planes de estudio a nivel nacional</w:t>
      </w:r>
    </w:p>
    <w:p>
      <w:pPr>
        <w:pStyle w:val="BodyText"/>
        <w:spacing w:before="3" w:after="1"/>
        <w:rPr>
          <w:b/>
          <w:sz w:val="11"/>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1826"/>
        <w:gridCol w:w="1940"/>
        <w:gridCol w:w="1555"/>
        <w:gridCol w:w="1295"/>
        <w:gridCol w:w="1940"/>
      </w:tblGrid>
      <w:tr>
        <w:trPr>
          <w:trHeight w:val="315" w:hRule="exact"/>
        </w:trPr>
        <w:tc>
          <w:tcPr>
            <w:tcW w:w="1351" w:type="dxa"/>
            <w:tcBorders>
              <w:left w:val="nil"/>
              <w:right w:val="nil"/>
            </w:tcBorders>
          </w:tcPr>
          <w:p>
            <w:pPr>
              <w:pStyle w:val="TableParagraph"/>
              <w:spacing w:before="54"/>
              <w:ind w:left="108"/>
              <w:rPr>
                <w:b/>
                <w:sz w:val="16"/>
              </w:rPr>
            </w:pPr>
            <w:r>
              <w:rPr>
                <w:b/>
                <w:sz w:val="16"/>
              </w:rPr>
              <w:t>UNIVERSIDAD</w:t>
            </w:r>
          </w:p>
        </w:tc>
        <w:tc>
          <w:tcPr>
            <w:tcW w:w="1826" w:type="dxa"/>
            <w:tcBorders>
              <w:left w:val="nil"/>
              <w:right w:val="nil"/>
            </w:tcBorders>
          </w:tcPr>
          <w:p>
            <w:pPr>
              <w:pStyle w:val="TableParagraph"/>
              <w:spacing w:before="54"/>
              <w:ind w:left="139"/>
              <w:rPr>
                <w:b/>
                <w:sz w:val="16"/>
              </w:rPr>
            </w:pPr>
            <w:r>
              <w:rPr>
                <w:b/>
                <w:sz w:val="16"/>
              </w:rPr>
              <w:t>UAEM</w:t>
            </w:r>
          </w:p>
        </w:tc>
        <w:tc>
          <w:tcPr>
            <w:tcW w:w="1940" w:type="dxa"/>
            <w:tcBorders>
              <w:left w:val="nil"/>
              <w:right w:val="nil"/>
            </w:tcBorders>
          </w:tcPr>
          <w:p>
            <w:pPr>
              <w:pStyle w:val="TableParagraph"/>
              <w:spacing w:before="54"/>
              <w:ind w:left="289"/>
              <w:rPr>
                <w:b/>
                <w:sz w:val="16"/>
              </w:rPr>
            </w:pPr>
            <w:r>
              <w:rPr>
                <w:b/>
                <w:sz w:val="16"/>
              </w:rPr>
              <w:t>UANL</w:t>
            </w:r>
          </w:p>
        </w:tc>
        <w:tc>
          <w:tcPr>
            <w:tcW w:w="1555" w:type="dxa"/>
            <w:tcBorders>
              <w:left w:val="nil"/>
              <w:right w:val="nil"/>
            </w:tcBorders>
          </w:tcPr>
          <w:p>
            <w:pPr>
              <w:pStyle w:val="TableParagraph"/>
              <w:spacing w:before="54"/>
              <w:ind w:left="164" w:right="258"/>
              <w:rPr>
                <w:b/>
                <w:sz w:val="16"/>
              </w:rPr>
            </w:pPr>
            <w:r>
              <w:rPr>
                <w:b/>
                <w:sz w:val="16"/>
              </w:rPr>
              <w:t>ENEO</w:t>
            </w:r>
          </w:p>
        </w:tc>
        <w:tc>
          <w:tcPr>
            <w:tcW w:w="1295" w:type="dxa"/>
            <w:tcBorders>
              <w:left w:val="nil"/>
              <w:right w:val="nil"/>
            </w:tcBorders>
          </w:tcPr>
          <w:p>
            <w:pPr>
              <w:pStyle w:val="TableParagraph"/>
              <w:spacing w:before="54"/>
              <w:ind w:left="278"/>
              <w:rPr>
                <w:b/>
                <w:sz w:val="16"/>
              </w:rPr>
            </w:pPr>
            <w:r>
              <w:rPr>
                <w:b/>
                <w:sz w:val="16"/>
              </w:rPr>
              <w:t>UDG</w:t>
            </w:r>
          </w:p>
        </w:tc>
        <w:tc>
          <w:tcPr>
            <w:tcW w:w="1940" w:type="dxa"/>
            <w:tcBorders>
              <w:left w:val="nil"/>
              <w:right w:val="nil"/>
            </w:tcBorders>
          </w:tcPr>
          <w:p>
            <w:pPr>
              <w:pStyle w:val="TableParagraph"/>
              <w:spacing w:before="54"/>
              <w:ind w:left="329" w:right="115"/>
              <w:rPr>
                <w:b/>
                <w:sz w:val="16"/>
              </w:rPr>
            </w:pPr>
            <w:r>
              <w:rPr>
                <w:b/>
                <w:sz w:val="16"/>
              </w:rPr>
              <w:t>UASLP</w:t>
            </w:r>
          </w:p>
        </w:tc>
      </w:tr>
      <w:tr>
        <w:trPr>
          <w:trHeight w:val="427" w:hRule="exact"/>
        </w:trPr>
        <w:tc>
          <w:tcPr>
            <w:tcW w:w="1351" w:type="dxa"/>
            <w:tcBorders>
              <w:left w:val="nil"/>
              <w:bottom w:val="nil"/>
              <w:right w:val="nil"/>
            </w:tcBorders>
          </w:tcPr>
          <w:p>
            <w:pPr>
              <w:pStyle w:val="TableParagraph"/>
              <w:spacing w:before="56"/>
              <w:ind w:left="108" w:right="120"/>
              <w:rPr>
                <w:sz w:val="16"/>
              </w:rPr>
            </w:pPr>
            <w:r>
              <w:rPr>
                <w:sz w:val="16"/>
              </w:rPr>
              <w:t>UNIDADES DE APRENDIZAJE</w:t>
            </w:r>
          </w:p>
        </w:tc>
        <w:tc>
          <w:tcPr>
            <w:tcW w:w="1826" w:type="dxa"/>
            <w:tcBorders>
              <w:left w:val="nil"/>
              <w:bottom w:val="nil"/>
              <w:right w:val="nil"/>
            </w:tcBorders>
          </w:tcPr>
          <w:p>
            <w:pPr>
              <w:pStyle w:val="TableParagraph"/>
              <w:spacing w:before="54"/>
              <w:ind w:left="139"/>
              <w:rPr>
                <w:b/>
                <w:sz w:val="16"/>
              </w:rPr>
            </w:pPr>
            <w:r>
              <w:rPr>
                <w:b/>
                <w:sz w:val="16"/>
              </w:rPr>
              <w:t>Anatomofisiología</w:t>
            </w:r>
          </w:p>
        </w:tc>
        <w:tc>
          <w:tcPr>
            <w:tcW w:w="1940" w:type="dxa"/>
            <w:tcBorders>
              <w:left w:val="nil"/>
              <w:bottom w:val="nil"/>
              <w:right w:val="nil"/>
            </w:tcBorders>
          </w:tcPr>
          <w:p>
            <w:pPr>
              <w:pStyle w:val="TableParagraph"/>
              <w:spacing w:before="56"/>
              <w:ind w:left="289"/>
              <w:rPr>
                <w:sz w:val="16"/>
              </w:rPr>
            </w:pPr>
            <w:r>
              <w:rPr>
                <w:sz w:val="16"/>
              </w:rPr>
              <w:t>Anatomía y fisiología</w:t>
            </w:r>
          </w:p>
        </w:tc>
        <w:tc>
          <w:tcPr>
            <w:tcW w:w="1555" w:type="dxa"/>
            <w:tcBorders>
              <w:left w:val="nil"/>
              <w:bottom w:val="nil"/>
              <w:right w:val="nil"/>
            </w:tcBorders>
          </w:tcPr>
          <w:p>
            <w:pPr>
              <w:pStyle w:val="TableParagraph"/>
              <w:spacing w:before="56"/>
              <w:ind w:left="164" w:right="258"/>
              <w:rPr>
                <w:sz w:val="16"/>
              </w:rPr>
            </w:pPr>
            <w:r>
              <w:rPr>
                <w:sz w:val="16"/>
              </w:rPr>
              <w:t>Procesos Biofisiológícos I</w:t>
            </w:r>
          </w:p>
        </w:tc>
        <w:tc>
          <w:tcPr>
            <w:tcW w:w="1295" w:type="dxa"/>
            <w:tcBorders>
              <w:left w:val="nil"/>
              <w:bottom w:val="nil"/>
              <w:right w:val="nil"/>
            </w:tcBorders>
          </w:tcPr>
          <w:p>
            <w:pPr>
              <w:pStyle w:val="TableParagraph"/>
              <w:spacing w:before="56"/>
              <w:ind w:left="278"/>
              <w:rPr>
                <w:sz w:val="16"/>
              </w:rPr>
            </w:pPr>
            <w:r>
              <w:rPr>
                <w:sz w:val="16"/>
              </w:rPr>
              <w:t>Fisiología</w:t>
            </w:r>
          </w:p>
        </w:tc>
        <w:tc>
          <w:tcPr>
            <w:tcW w:w="1940" w:type="dxa"/>
            <w:tcBorders>
              <w:left w:val="nil"/>
              <w:bottom w:val="nil"/>
              <w:right w:val="nil"/>
            </w:tcBorders>
          </w:tcPr>
          <w:p>
            <w:pPr>
              <w:pStyle w:val="TableParagraph"/>
              <w:spacing w:before="56"/>
              <w:ind w:left="329" w:right="115"/>
              <w:rPr>
                <w:sz w:val="16"/>
              </w:rPr>
            </w:pPr>
            <w:r>
              <w:rPr>
                <w:sz w:val="16"/>
              </w:rPr>
              <w:t>*Estructura y función del organismo</w:t>
            </w:r>
          </w:p>
        </w:tc>
      </w:tr>
    </w:tbl>
    <w:p>
      <w:pPr>
        <w:spacing w:after="0"/>
        <w:rPr>
          <w:sz w:val="16"/>
        </w:rPr>
        <w:sectPr>
          <w:pgSz w:w="12240" w:h="15840"/>
          <w:pgMar w:header="708" w:footer="949" w:top="1700" w:bottom="1200" w:left="1060" w:right="1040"/>
        </w:sectPr>
      </w:pPr>
    </w:p>
    <w:p>
      <w:pPr>
        <w:spacing w:before="4"/>
        <w:ind w:left="217" w:right="-20" w:firstLine="0"/>
        <w:jc w:val="left"/>
        <w:rPr>
          <w:sz w:val="16"/>
        </w:rPr>
      </w:pPr>
      <w:r>
        <w:rPr>
          <w:sz w:val="16"/>
        </w:rPr>
        <w:t>COMUNES</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21"/>
        </w:rPr>
      </w:pPr>
    </w:p>
    <w:p>
      <w:pPr>
        <w:spacing w:before="0"/>
        <w:ind w:left="217" w:right="-18" w:firstLine="0"/>
        <w:jc w:val="left"/>
        <w:rPr>
          <w:b/>
          <w:sz w:val="16"/>
        </w:rPr>
      </w:pPr>
      <w:r>
        <w:rPr>
          <w:b/>
          <w:sz w:val="16"/>
        </w:rPr>
        <w:t>Bioquímica</w:t>
      </w:r>
    </w:p>
    <w:p>
      <w:pPr>
        <w:pStyle w:val="BodyText"/>
        <w:rPr>
          <w:b/>
          <w:sz w:val="16"/>
        </w:rPr>
      </w:pPr>
    </w:p>
    <w:p>
      <w:pPr>
        <w:pStyle w:val="BodyText"/>
        <w:rPr>
          <w:b/>
          <w:sz w:val="16"/>
        </w:rPr>
      </w:pPr>
    </w:p>
    <w:p>
      <w:pPr>
        <w:spacing w:before="129"/>
        <w:ind w:left="217" w:right="-18" w:firstLine="0"/>
        <w:jc w:val="left"/>
        <w:rPr>
          <w:b/>
          <w:sz w:val="16"/>
        </w:rPr>
      </w:pPr>
      <w:r>
        <w:rPr/>
        <w:pict>
          <v:group style="position:absolute;margin-left:58.189999pt;margin-top:3.263927pt;width:495.85pt;height:.5pt;mso-position-horizontal-relative:page;mso-position-vertical-relative:paragraph;z-index:1120" coordorigin="1164,65" coordsize="9917,10">
            <v:line style="position:absolute" from="1169,70" to="2554,70" stroked="true" strokeweight=".47998pt" strokecolor="#000000"/>
            <v:line style="position:absolute" from="2554,70" to="2564,70" stroked="true" strokeweight=".47998pt" strokecolor="#000000"/>
            <v:line style="position:absolute" from="2564,70" to="4530,70" stroked="true" strokeweight=".47998pt" strokecolor="#000000"/>
            <v:line style="position:absolute" from="4530,70" to="4539,70" stroked="true" strokeweight=".47998pt" strokecolor="#000000"/>
            <v:line style="position:absolute" from="4539,70" to="6342,70" stroked="true" strokeweight=".47998pt" strokecolor="#000000"/>
            <v:line style="position:absolute" from="6342,70" to="6351,70" stroked="true" strokeweight=".47998pt" strokecolor="#000000"/>
            <v:line style="position:absolute" from="6351,70" to="8010,70" stroked="true" strokeweight=".47998pt" strokecolor="#000000"/>
            <v:line style="position:absolute" from="8010,70" to="8020,70" stroked="true" strokeweight=".47998pt" strokecolor="#000000"/>
            <v:line style="position:absolute" from="8020,70" to="9359,70" stroked="true" strokeweight=".47998pt" strokecolor="#000000"/>
            <v:line style="position:absolute" from="9360,70" to="9369,70" stroked="true" strokeweight=".47998pt" strokecolor="#000000"/>
            <v:line style="position:absolute" from="9369,70" to="11076,70" stroked="true" strokeweight=".47998pt" strokecolor="#000000"/>
            <w10:wrap type="none"/>
          </v:group>
        </w:pict>
      </w:r>
      <w:r>
        <w:rPr>
          <w:b/>
          <w:sz w:val="16"/>
        </w:rPr>
        <w:t>Bases para la enseñanza</w:t>
      </w:r>
    </w:p>
    <w:p>
      <w:pPr>
        <w:spacing w:before="131"/>
        <w:ind w:left="217" w:right="-18" w:firstLine="0"/>
        <w:jc w:val="left"/>
        <w:rPr>
          <w:b/>
          <w:sz w:val="16"/>
        </w:rPr>
      </w:pPr>
      <w:r>
        <w:rPr/>
        <w:pict>
          <v:group style="position:absolute;margin-left:58.189999pt;margin-top:3.343901pt;width:495.85pt;height:.5pt;mso-position-horizontal-relative:page;mso-position-vertical-relative:paragraph;z-index:1144" coordorigin="1164,67" coordsize="9917,10">
            <v:line style="position:absolute" from="1169,72" to="2554,72" stroked="true" strokeweight=".48001pt" strokecolor="#000000"/>
            <v:line style="position:absolute" from="2554,72" to="2564,72" stroked="true" strokeweight=".48001pt" strokecolor="#000000"/>
            <v:line style="position:absolute" from="2564,72" to="4530,72" stroked="true" strokeweight=".48001pt" strokecolor="#000000"/>
            <v:line style="position:absolute" from="4530,72" to="4539,72" stroked="true" strokeweight=".48001pt" strokecolor="#000000"/>
            <v:line style="position:absolute" from="4539,72" to="6342,72" stroked="true" strokeweight=".48001pt" strokecolor="#000000"/>
            <v:line style="position:absolute" from="6342,72" to="6351,72" stroked="true" strokeweight=".48001pt" strokecolor="#000000"/>
            <v:line style="position:absolute" from="6351,72" to="8010,72" stroked="true" strokeweight=".48001pt" strokecolor="#000000"/>
            <v:line style="position:absolute" from="8010,72" to="8020,72" stroked="true" strokeweight=".48001pt" strokecolor="#000000"/>
            <v:line style="position:absolute" from="8020,72" to="9359,72" stroked="true" strokeweight=".48001pt" strokecolor="#000000"/>
            <v:line style="position:absolute" from="9360,72" to="9369,72" stroked="true" strokeweight=".48001pt" strokecolor="#000000"/>
            <v:line style="position:absolute" from="9369,72" to="11076,72" stroked="true" strokeweight=".48001pt" strokecolor="#000000"/>
            <w10:wrap type="none"/>
          </v:group>
        </w:pict>
      </w:r>
      <w:r>
        <w:rPr>
          <w:b/>
          <w:sz w:val="16"/>
        </w:rPr>
        <w:t>Antropología de la salud</w:t>
      </w:r>
    </w:p>
    <w:p>
      <w:pPr>
        <w:pStyle w:val="BodyText"/>
        <w:rPr>
          <w:b/>
          <w:sz w:val="16"/>
        </w:rPr>
      </w:pPr>
    </w:p>
    <w:p>
      <w:pPr>
        <w:spacing w:line="113" w:lineRule="exact" w:before="129"/>
        <w:ind w:left="217" w:right="-18" w:firstLine="0"/>
        <w:jc w:val="left"/>
        <w:rPr>
          <w:b/>
          <w:sz w:val="16"/>
        </w:rPr>
      </w:pPr>
      <w:r>
        <w:rPr/>
        <w:pict>
          <v:group style="position:absolute;margin-left:58.189999pt;margin-top:3.263915pt;width:495.85pt;height:.5pt;mso-position-horizontal-relative:page;mso-position-vertical-relative:paragraph;z-index:1168" coordorigin="1164,65" coordsize="9917,10">
            <v:line style="position:absolute" from="1169,70" to="2554,70" stroked="true" strokeweight=".48001pt" strokecolor="#000000"/>
            <v:line style="position:absolute" from="2554,70" to="2564,70" stroked="true" strokeweight=".48001pt" strokecolor="#000000"/>
            <v:line style="position:absolute" from="2564,70" to="4530,70" stroked="true" strokeweight=".48001pt" strokecolor="#000000"/>
            <v:line style="position:absolute" from="4530,70" to="4539,70" stroked="true" strokeweight=".48001pt" strokecolor="#000000"/>
            <v:line style="position:absolute" from="4539,70" to="6342,70" stroked="true" strokeweight=".48001pt" strokecolor="#000000"/>
            <v:line style="position:absolute" from="6342,70" to="6351,70" stroked="true" strokeweight=".48001pt" strokecolor="#000000"/>
            <v:line style="position:absolute" from="6351,70" to="8010,70" stroked="true" strokeweight=".48001pt" strokecolor="#000000"/>
            <v:line style="position:absolute" from="8010,70" to="8020,70" stroked="true" strokeweight=".48001pt" strokecolor="#000000"/>
            <v:line style="position:absolute" from="8020,70" to="9359,70" stroked="true" strokeweight=".48001pt" strokecolor="#000000"/>
            <v:line style="position:absolute" from="9360,70" to="9369,70" stroked="true" strokeweight=".48001pt" strokecolor="#000000"/>
            <v:line style="position:absolute" from="9369,70" to="11076,70" stroked="true" strokeweight=".48001pt" strokecolor="#000000"/>
            <w10:wrap type="none"/>
          </v:group>
        </w:pict>
      </w:r>
      <w:r>
        <w:rPr>
          <w:b/>
          <w:sz w:val="16"/>
        </w:rPr>
        <w:t>Expresión oral y</w:t>
      </w:r>
    </w:p>
    <w:p>
      <w:pPr>
        <w:pStyle w:val="BodyText"/>
        <w:rPr>
          <w:b/>
          <w:sz w:val="16"/>
        </w:rPr>
      </w:pPr>
      <w:r>
        <w:rPr/>
        <w:br w:type="column"/>
      </w:r>
      <w:r>
        <w:rPr>
          <w:b/>
          <w:sz w:val="16"/>
        </w:rPr>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rPr>
      </w:pPr>
    </w:p>
    <w:p>
      <w:pPr>
        <w:spacing w:before="0"/>
        <w:ind w:left="217" w:right="-19" w:firstLine="0"/>
        <w:jc w:val="left"/>
        <w:rPr>
          <w:sz w:val="16"/>
        </w:rPr>
      </w:pPr>
      <w:r>
        <w:rPr>
          <w:sz w:val="16"/>
        </w:rPr>
        <w:t>Bioquímica</w:t>
      </w:r>
    </w:p>
    <w:p>
      <w:pPr>
        <w:pStyle w:val="BodyText"/>
        <w:rPr>
          <w:sz w:val="16"/>
        </w:rPr>
      </w:pPr>
    </w:p>
    <w:p>
      <w:pPr>
        <w:pStyle w:val="BodyText"/>
        <w:rPr>
          <w:sz w:val="16"/>
        </w:rPr>
      </w:pPr>
    </w:p>
    <w:p>
      <w:pPr>
        <w:pStyle w:val="BodyText"/>
        <w:rPr>
          <w:sz w:val="16"/>
        </w:rPr>
      </w:pPr>
    </w:p>
    <w:p>
      <w:pPr>
        <w:pStyle w:val="BodyText"/>
        <w:spacing w:before="7"/>
      </w:pPr>
    </w:p>
    <w:p>
      <w:pPr>
        <w:spacing w:before="0"/>
        <w:ind w:left="217" w:right="-19" w:firstLine="0"/>
        <w:jc w:val="left"/>
        <w:rPr>
          <w:sz w:val="16"/>
        </w:rPr>
      </w:pPr>
      <w:r>
        <w:rPr>
          <w:sz w:val="16"/>
        </w:rPr>
        <w:t>Antropología social (tópicos selectos de ciencias sociales)</w:t>
      </w:r>
    </w:p>
    <w:p>
      <w:pPr>
        <w:spacing w:before="64"/>
        <w:ind w:left="217" w:right="97" w:firstLine="0"/>
        <w:jc w:val="left"/>
        <w:rPr>
          <w:sz w:val="16"/>
        </w:rPr>
      </w:pPr>
      <w:r>
        <w:rPr/>
        <w:br w:type="column"/>
      </w:r>
      <w:r>
        <w:rPr>
          <w:sz w:val="16"/>
        </w:rPr>
        <w:t>*Procesos Biofisiológicos II</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6"/>
        </w:rPr>
      </w:pPr>
    </w:p>
    <w:p>
      <w:pPr>
        <w:spacing w:before="0"/>
        <w:ind w:left="217" w:right="-18" w:firstLine="0"/>
        <w:jc w:val="left"/>
        <w:rPr>
          <w:sz w:val="16"/>
        </w:rPr>
      </w:pPr>
      <w:r>
        <w:rPr/>
        <w:pict>
          <v:group style="position:absolute;margin-left:58.189999pt;margin-top:-3.306096pt;width:495.85pt;height:.5pt;mso-position-horizontal-relative:page;mso-position-vertical-relative:paragraph;z-index:1096" coordorigin="1164,-66" coordsize="9917,10">
            <v:line style="position:absolute" from="1169,-61" to="2554,-61" stroked="true" strokeweight=".48001pt" strokecolor="#000000"/>
            <v:line style="position:absolute" from="2554,-61" to="2564,-61" stroked="true" strokeweight=".48001pt" strokecolor="#000000"/>
            <v:line style="position:absolute" from="2564,-61" to="4530,-61" stroked="true" strokeweight=".48001pt" strokecolor="#000000"/>
            <v:line style="position:absolute" from="4530,-61" to="4539,-61" stroked="true" strokeweight=".48001pt" strokecolor="#000000"/>
            <v:line style="position:absolute" from="4539,-61" to="6342,-61" stroked="true" strokeweight=".48001pt" strokecolor="#000000"/>
            <v:line style="position:absolute" from="6342,-61" to="6351,-61" stroked="true" strokeweight=".48001pt" strokecolor="#000000"/>
            <v:line style="position:absolute" from="6351,-61" to="8010,-61" stroked="true" strokeweight=".48001pt" strokecolor="#000000"/>
            <v:line style="position:absolute" from="8010,-61" to="8020,-61" stroked="true" strokeweight=".48001pt" strokecolor="#000000"/>
            <v:line style="position:absolute" from="8020,-61" to="9359,-61" stroked="true" strokeweight=".48001pt" strokecolor="#000000"/>
            <v:line style="position:absolute" from="9360,-61" to="9369,-61" stroked="true" strokeweight=".48001pt" strokecolor="#000000"/>
            <v:line style="position:absolute" from="9369,-61" to="11076,-61" stroked="true" strokeweight=".48001pt" strokecolor="#000000"/>
            <w10:wrap type="none"/>
          </v:group>
        </w:pict>
      </w:r>
      <w:r>
        <w:rPr>
          <w:sz w:val="16"/>
        </w:rPr>
        <w:t>Procesos Bioquímico y Farmacobiológico</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21"/>
        </w:rPr>
      </w:pPr>
    </w:p>
    <w:p>
      <w:pPr>
        <w:spacing w:before="1"/>
        <w:ind w:left="217" w:right="-20" w:firstLine="0"/>
        <w:jc w:val="left"/>
        <w:rPr>
          <w:sz w:val="16"/>
        </w:rPr>
      </w:pPr>
      <w:r>
        <w:rPr>
          <w:sz w:val="16"/>
        </w:rPr>
        <w:t>Bioquímica</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pPr>
    </w:p>
    <w:p>
      <w:pPr>
        <w:spacing w:before="0"/>
        <w:ind w:left="217" w:right="-20" w:firstLine="0"/>
        <w:jc w:val="left"/>
        <w:rPr>
          <w:sz w:val="16"/>
        </w:rPr>
      </w:pPr>
      <w:r>
        <w:rPr>
          <w:sz w:val="16"/>
        </w:rPr>
        <w:t>Antropología del Cuidado</w:t>
      </w:r>
    </w:p>
    <w:p>
      <w:pPr>
        <w:pStyle w:val="BodyText"/>
        <w:rPr>
          <w:sz w:val="16"/>
        </w:rPr>
      </w:pPr>
    </w:p>
    <w:p>
      <w:pPr>
        <w:spacing w:line="111" w:lineRule="exact" w:before="129"/>
        <w:ind w:left="217" w:right="-20" w:firstLine="0"/>
        <w:jc w:val="left"/>
        <w:rPr>
          <w:sz w:val="16"/>
        </w:rPr>
      </w:pPr>
      <w:r>
        <w:rPr>
          <w:sz w:val="16"/>
        </w:rPr>
        <w:t>Taller</w:t>
      </w:r>
    </w:p>
    <w:p>
      <w:pPr>
        <w:spacing w:before="4"/>
        <w:ind w:left="217" w:right="239" w:firstLine="0"/>
        <w:jc w:val="left"/>
        <w:rPr>
          <w:sz w:val="16"/>
        </w:rPr>
      </w:pPr>
      <w:r>
        <w:rPr/>
        <w:br w:type="column"/>
      </w:r>
      <w:r>
        <w:rPr>
          <w:sz w:val="16"/>
        </w:rPr>
        <w:t>humano I</w:t>
      </w:r>
    </w:p>
    <w:p>
      <w:pPr>
        <w:spacing w:before="58"/>
        <w:ind w:left="217" w:right="239" w:firstLine="0"/>
        <w:jc w:val="left"/>
        <w:rPr>
          <w:sz w:val="16"/>
        </w:rPr>
      </w:pPr>
      <w:r>
        <w:rPr>
          <w:sz w:val="16"/>
        </w:rPr>
        <w:t>*Estructura y función del organismo humano II</w:t>
      </w:r>
    </w:p>
    <w:p>
      <w:pPr>
        <w:spacing w:before="58"/>
        <w:ind w:left="217" w:right="346" w:firstLine="0"/>
        <w:jc w:val="left"/>
        <w:rPr>
          <w:sz w:val="16"/>
        </w:rPr>
      </w:pPr>
      <w:r>
        <w:rPr>
          <w:sz w:val="16"/>
        </w:rPr>
        <w:t>*Sistemas funcionales del organismo humano</w:t>
      </w:r>
    </w:p>
    <w:p>
      <w:pPr>
        <w:spacing w:after="0"/>
        <w:jc w:val="left"/>
        <w:rPr>
          <w:sz w:val="16"/>
        </w:rPr>
        <w:sectPr>
          <w:type w:val="continuous"/>
          <w:pgSz w:w="12240" w:h="15840"/>
          <w:pgMar w:top="1440" w:bottom="280" w:left="1060" w:right="1040"/>
          <w:cols w:num="6" w:equalWidth="0">
            <w:col w:w="1035" w:space="347"/>
            <w:col w:w="1624" w:space="352"/>
            <w:col w:w="1633" w:space="181"/>
            <w:col w:w="1482" w:space="186"/>
            <w:col w:w="1125" w:space="222"/>
            <w:col w:w="1953"/>
          </w:cols>
        </w:sectPr>
      </w:pPr>
    </w:p>
    <w:p>
      <w:pPr>
        <w:tabs>
          <w:tab w:pos="3575" w:val="left" w:leader="none"/>
        </w:tabs>
        <w:spacing w:line="124" w:lineRule="auto" w:before="52"/>
        <w:ind w:left="3575" w:right="0" w:hanging="1976"/>
        <w:jc w:val="right"/>
        <w:rPr>
          <w:sz w:val="16"/>
        </w:rPr>
      </w:pPr>
      <w:r>
        <w:rPr/>
        <w:pict>
          <v:shape style="position:absolute;margin-left:58.439999pt;margin-top:13.787091pt;width:495.35pt;height:194.95pt;mso-position-horizontal-relative:page;mso-position-vertical-relative:paragraph;z-index:11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908"/>
                    <w:gridCol w:w="1656"/>
                    <w:gridCol w:w="1388"/>
                    <w:gridCol w:w="1746"/>
                  </w:tblGrid>
                  <w:tr>
                    <w:trPr>
                      <w:trHeight w:val="233" w:hRule="exact"/>
                    </w:trPr>
                    <w:tc>
                      <w:tcPr>
                        <w:tcW w:w="6773" w:type="dxa"/>
                        <w:gridSpan w:val="3"/>
                        <w:tcBorders>
                          <w:bottom w:val="single" w:sz="4" w:space="0" w:color="000000"/>
                        </w:tcBorders>
                      </w:tcPr>
                      <w:p>
                        <w:pPr/>
                      </w:p>
                    </w:tc>
                    <w:tc>
                      <w:tcPr>
                        <w:tcW w:w="1388" w:type="dxa"/>
                        <w:tcBorders>
                          <w:bottom w:val="single" w:sz="4" w:space="0" w:color="000000"/>
                        </w:tcBorders>
                      </w:tcPr>
                      <w:p>
                        <w:pPr>
                          <w:pStyle w:val="TableParagraph"/>
                          <w:spacing w:line="164" w:lineRule="exact"/>
                          <w:ind w:left="176" w:right="462"/>
                          <w:rPr>
                            <w:sz w:val="16"/>
                          </w:rPr>
                        </w:pPr>
                        <w:r>
                          <w:rPr>
                            <w:sz w:val="16"/>
                          </w:rPr>
                          <w:t>escrita</w:t>
                        </w:r>
                      </w:p>
                    </w:tc>
                    <w:tc>
                      <w:tcPr>
                        <w:tcW w:w="1746" w:type="dxa"/>
                        <w:tcBorders>
                          <w:bottom w:val="single" w:sz="4" w:space="0" w:color="000000"/>
                        </w:tcBorders>
                      </w:tcPr>
                      <w:p>
                        <w:pPr/>
                      </w:p>
                    </w:tc>
                  </w:tr>
                  <w:tr>
                    <w:trPr>
                      <w:trHeight w:val="682" w:hRule="exact"/>
                    </w:trPr>
                    <w:tc>
                      <w:tcPr>
                        <w:tcW w:w="3209" w:type="dxa"/>
                        <w:tcBorders>
                          <w:top w:val="single" w:sz="4" w:space="0" w:color="000000"/>
                          <w:bottom w:val="single" w:sz="4" w:space="0" w:color="000000"/>
                        </w:tcBorders>
                      </w:tcPr>
                      <w:p>
                        <w:pPr>
                          <w:pStyle w:val="TableParagraph"/>
                          <w:spacing w:before="54"/>
                          <w:ind w:left="1490"/>
                          <w:rPr>
                            <w:b/>
                            <w:sz w:val="16"/>
                          </w:rPr>
                        </w:pPr>
                        <w:r>
                          <w:rPr>
                            <w:b/>
                            <w:sz w:val="16"/>
                          </w:rPr>
                          <w:t>Desarrollo humano</w:t>
                        </w:r>
                      </w:p>
                    </w:tc>
                    <w:tc>
                      <w:tcPr>
                        <w:tcW w:w="1908" w:type="dxa"/>
                        <w:tcBorders>
                          <w:top w:val="single" w:sz="4" w:space="0" w:color="000000"/>
                          <w:bottom w:val="single" w:sz="4" w:space="0" w:color="000000"/>
                        </w:tcBorders>
                      </w:tcPr>
                      <w:p>
                        <w:pPr>
                          <w:pStyle w:val="TableParagraph"/>
                          <w:spacing w:before="56"/>
                          <w:ind w:left="257" w:right="233"/>
                          <w:jc w:val="both"/>
                          <w:rPr>
                            <w:sz w:val="16"/>
                          </w:rPr>
                        </w:pPr>
                        <w:r>
                          <w:rPr>
                            <w:sz w:val="16"/>
                          </w:rPr>
                          <w:t>Tópicos selectos de desarrollo humano, salud y deportes</w:t>
                        </w:r>
                      </w:p>
                    </w:tc>
                    <w:tc>
                      <w:tcPr>
                        <w:tcW w:w="1656" w:type="dxa"/>
                        <w:tcBorders>
                          <w:top w:val="single" w:sz="4" w:space="0" w:color="000000"/>
                          <w:bottom w:val="single" w:sz="4" w:space="0" w:color="000000"/>
                        </w:tcBorders>
                      </w:tcPr>
                      <w:p>
                        <w:pPr>
                          <w:pStyle w:val="TableParagraph"/>
                          <w:spacing w:before="56"/>
                          <w:ind w:left="163" w:right="378"/>
                          <w:rPr>
                            <w:sz w:val="16"/>
                          </w:rPr>
                        </w:pPr>
                        <w:r>
                          <w:rPr>
                            <w:sz w:val="16"/>
                          </w:rPr>
                          <w:t>Proceso de desarrollo de la persona</w:t>
                        </w:r>
                      </w:p>
                    </w:tc>
                    <w:tc>
                      <w:tcPr>
                        <w:tcW w:w="1388" w:type="dxa"/>
                        <w:tcBorders>
                          <w:top w:val="single" w:sz="4" w:space="0" w:color="000000"/>
                          <w:bottom w:val="single" w:sz="4" w:space="0" w:color="000000"/>
                        </w:tcBorders>
                      </w:tcPr>
                      <w:p>
                        <w:pPr>
                          <w:pStyle w:val="TableParagraph"/>
                          <w:spacing w:before="56"/>
                          <w:ind w:left="176" w:right="462"/>
                          <w:rPr>
                            <w:sz w:val="16"/>
                          </w:rPr>
                        </w:pPr>
                        <w:r>
                          <w:rPr>
                            <w:sz w:val="16"/>
                          </w:rPr>
                          <w:t>Desarrollo humano</w:t>
                        </w:r>
                      </w:p>
                    </w:tc>
                    <w:tc>
                      <w:tcPr>
                        <w:tcW w:w="1746" w:type="dxa"/>
                        <w:tcBorders>
                          <w:top w:val="single" w:sz="4" w:space="0" w:color="000000"/>
                          <w:bottom w:val="single" w:sz="4" w:space="0" w:color="000000"/>
                        </w:tcBorders>
                      </w:tcPr>
                      <w:p>
                        <w:pPr>
                          <w:pStyle w:val="TableParagraph"/>
                          <w:spacing w:before="56"/>
                          <w:ind w:left="135" w:right="221"/>
                          <w:rPr>
                            <w:sz w:val="16"/>
                          </w:rPr>
                        </w:pPr>
                        <w:r>
                          <w:rPr>
                            <w:sz w:val="16"/>
                          </w:rPr>
                          <w:t>El ser humano y su contexto</w:t>
                        </w:r>
                      </w:p>
                    </w:tc>
                  </w:tr>
                  <w:tr>
                    <w:trPr>
                      <w:trHeight w:val="499" w:hRule="exact"/>
                    </w:trPr>
                    <w:tc>
                      <w:tcPr>
                        <w:tcW w:w="3209" w:type="dxa"/>
                        <w:tcBorders>
                          <w:top w:val="single" w:sz="4" w:space="0" w:color="000000"/>
                          <w:bottom w:val="single" w:sz="4" w:space="0" w:color="000000"/>
                        </w:tcBorders>
                      </w:tcPr>
                      <w:p>
                        <w:pPr>
                          <w:pStyle w:val="TableParagraph"/>
                          <w:spacing w:before="54"/>
                          <w:ind w:left="1490"/>
                          <w:rPr>
                            <w:b/>
                            <w:sz w:val="16"/>
                          </w:rPr>
                        </w:pPr>
                        <w:r>
                          <w:rPr>
                            <w:b/>
                            <w:sz w:val="16"/>
                          </w:rPr>
                          <w:t>Lengua indígena</w:t>
                        </w:r>
                      </w:p>
                    </w:tc>
                    <w:tc>
                      <w:tcPr>
                        <w:tcW w:w="1908" w:type="dxa"/>
                        <w:tcBorders>
                          <w:top w:val="single" w:sz="4" w:space="0" w:color="000000"/>
                          <w:bottom w:val="single" w:sz="4" w:space="0" w:color="000000"/>
                        </w:tcBorders>
                      </w:tcPr>
                      <w:p>
                        <w:pPr>
                          <w:pStyle w:val="TableParagraph"/>
                          <w:spacing w:before="56"/>
                          <w:ind w:left="257" w:right="297"/>
                          <w:rPr>
                            <w:sz w:val="16"/>
                          </w:rPr>
                        </w:pPr>
                        <w:r>
                          <w:rPr>
                            <w:sz w:val="16"/>
                          </w:rPr>
                          <w:t>Culturas indígenas mexicanas</w:t>
                        </w:r>
                      </w:p>
                    </w:tc>
                    <w:tc>
                      <w:tcPr>
                        <w:tcW w:w="1656" w:type="dxa"/>
                        <w:tcBorders>
                          <w:top w:val="single" w:sz="4" w:space="0" w:color="000000"/>
                          <w:bottom w:val="single" w:sz="4" w:space="0" w:color="000000"/>
                        </w:tcBorders>
                      </w:tcPr>
                      <w:p>
                        <w:pPr/>
                      </w:p>
                    </w:tc>
                    <w:tc>
                      <w:tcPr>
                        <w:tcW w:w="1388" w:type="dxa"/>
                        <w:tcBorders>
                          <w:top w:val="single" w:sz="4" w:space="0" w:color="000000"/>
                          <w:bottom w:val="single" w:sz="4" w:space="0" w:color="000000"/>
                        </w:tcBorders>
                      </w:tcPr>
                      <w:p>
                        <w:pPr/>
                      </w:p>
                    </w:tc>
                    <w:tc>
                      <w:tcPr>
                        <w:tcW w:w="1746" w:type="dxa"/>
                        <w:tcBorders>
                          <w:top w:val="single" w:sz="4" w:space="0" w:color="000000"/>
                          <w:bottom w:val="single" w:sz="4" w:space="0" w:color="000000"/>
                        </w:tcBorders>
                      </w:tcPr>
                      <w:p>
                        <w:pPr/>
                      </w:p>
                    </w:tc>
                  </w:tr>
                  <w:tr>
                    <w:trPr>
                      <w:trHeight w:val="682" w:hRule="exact"/>
                    </w:trPr>
                    <w:tc>
                      <w:tcPr>
                        <w:tcW w:w="3209" w:type="dxa"/>
                        <w:tcBorders>
                          <w:top w:val="single" w:sz="4" w:space="0" w:color="000000"/>
                          <w:bottom w:val="single" w:sz="4" w:space="0" w:color="000000"/>
                        </w:tcBorders>
                      </w:tcPr>
                      <w:p>
                        <w:pPr>
                          <w:pStyle w:val="TableParagraph"/>
                          <w:spacing w:before="54"/>
                          <w:ind w:left="1490"/>
                          <w:rPr>
                            <w:b/>
                            <w:sz w:val="16"/>
                          </w:rPr>
                        </w:pPr>
                        <w:r>
                          <w:rPr>
                            <w:b/>
                            <w:sz w:val="16"/>
                          </w:rPr>
                          <w:t>Práctica deportiva</w:t>
                        </w:r>
                      </w:p>
                    </w:tc>
                    <w:tc>
                      <w:tcPr>
                        <w:tcW w:w="1908" w:type="dxa"/>
                        <w:tcBorders>
                          <w:top w:val="single" w:sz="4" w:space="0" w:color="000000"/>
                          <w:bottom w:val="single" w:sz="4" w:space="0" w:color="000000"/>
                        </w:tcBorders>
                      </w:tcPr>
                      <w:p>
                        <w:pPr>
                          <w:pStyle w:val="TableParagraph"/>
                          <w:spacing w:before="56"/>
                          <w:ind w:left="257" w:right="217"/>
                          <w:rPr>
                            <w:sz w:val="16"/>
                          </w:rPr>
                        </w:pPr>
                        <w:r>
                          <w:rPr>
                            <w:sz w:val="16"/>
                          </w:rPr>
                          <w:t>Educación física. (tópicos selectos de desarrollo humano)</w:t>
                        </w:r>
                      </w:p>
                    </w:tc>
                    <w:tc>
                      <w:tcPr>
                        <w:tcW w:w="1656" w:type="dxa"/>
                        <w:tcBorders>
                          <w:top w:val="single" w:sz="4" w:space="0" w:color="000000"/>
                          <w:bottom w:val="single" w:sz="4" w:space="0" w:color="000000"/>
                        </w:tcBorders>
                      </w:tcPr>
                      <w:p>
                        <w:pPr/>
                      </w:p>
                    </w:tc>
                    <w:tc>
                      <w:tcPr>
                        <w:tcW w:w="1388" w:type="dxa"/>
                        <w:tcBorders>
                          <w:top w:val="single" w:sz="4" w:space="0" w:color="000000"/>
                          <w:bottom w:val="single" w:sz="4" w:space="0" w:color="000000"/>
                        </w:tcBorders>
                      </w:tcPr>
                      <w:p>
                        <w:pPr>
                          <w:pStyle w:val="TableParagraph"/>
                          <w:spacing w:before="56"/>
                          <w:ind w:left="176" w:right="453"/>
                          <w:rPr>
                            <w:sz w:val="16"/>
                          </w:rPr>
                        </w:pPr>
                        <w:r>
                          <w:rPr>
                            <w:sz w:val="16"/>
                          </w:rPr>
                          <w:t>Prácticas deportivas</w:t>
                        </w:r>
                      </w:p>
                    </w:tc>
                    <w:tc>
                      <w:tcPr>
                        <w:tcW w:w="1746" w:type="dxa"/>
                        <w:tcBorders>
                          <w:top w:val="single" w:sz="4" w:space="0" w:color="000000"/>
                          <w:bottom w:val="single" w:sz="4" w:space="0" w:color="000000"/>
                        </w:tcBorders>
                      </w:tcPr>
                      <w:p>
                        <w:pPr/>
                      </w:p>
                    </w:tc>
                  </w:tr>
                  <w:tr>
                    <w:trPr>
                      <w:trHeight w:val="468" w:hRule="exact"/>
                    </w:trPr>
                    <w:tc>
                      <w:tcPr>
                        <w:tcW w:w="3209" w:type="dxa"/>
                        <w:tcBorders>
                          <w:top w:val="single" w:sz="4" w:space="0" w:color="000000"/>
                        </w:tcBorders>
                      </w:tcPr>
                      <w:p>
                        <w:pPr>
                          <w:pStyle w:val="TableParagraph"/>
                          <w:spacing w:before="54"/>
                          <w:ind w:left="1490" w:right="694"/>
                          <w:rPr>
                            <w:b/>
                            <w:sz w:val="16"/>
                          </w:rPr>
                        </w:pPr>
                        <w:r>
                          <w:rPr>
                            <w:b/>
                            <w:sz w:val="16"/>
                          </w:rPr>
                          <w:t>Historia de la enfermería</w:t>
                        </w:r>
                      </w:p>
                    </w:tc>
                    <w:tc>
                      <w:tcPr>
                        <w:tcW w:w="1908" w:type="dxa"/>
                        <w:tcBorders>
                          <w:top w:val="single" w:sz="4" w:space="0" w:color="000000"/>
                        </w:tcBorders>
                      </w:tcPr>
                      <w:p>
                        <w:pPr>
                          <w:pStyle w:val="TableParagraph"/>
                          <w:spacing w:before="56"/>
                          <w:ind w:left="257" w:right="146"/>
                          <w:rPr>
                            <w:sz w:val="16"/>
                          </w:rPr>
                        </w:pPr>
                        <w:r>
                          <w:rPr>
                            <w:sz w:val="16"/>
                          </w:rPr>
                          <w:t>Contexto social de la profesión</w:t>
                        </w:r>
                      </w:p>
                    </w:tc>
                    <w:tc>
                      <w:tcPr>
                        <w:tcW w:w="1656" w:type="dxa"/>
                        <w:tcBorders>
                          <w:top w:val="single" w:sz="4" w:space="0" w:color="000000"/>
                        </w:tcBorders>
                      </w:tcPr>
                      <w:p>
                        <w:pPr>
                          <w:pStyle w:val="TableParagraph"/>
                          <w:spacing w:before="56"/>
                          <w:ind w:left="163" w:right="157"/>
                          <w:rPr>
                            <w:sz w:val="16"/>
                          </w:rPr>
                        </w:pPr>
                        <w:r>
                          <w:rPr>
                            <w:sz w:val="16"/>
                          </w:rPr>
                          <w:t>*Historia Universal del cuidado</w:t>
                        </w:r>
                      </w:p>
                    </w:tc>
                    <w:tc>
                      <w:tcPr>
                        <w:tcW w:w="1388" w:type="dxa"/>
                        <w:tcBorders>
                          <w:top w:val="single" w:sz="4" w:space="0" w:color="000000"/>
                        </w:tcBorders>
                      </w:tcPr>
                      <w:p>
                        <w:pPr/>
                      </w:p>
                    </w:tc>
                    <w:tc>
                      <w:tcPr>
                        <w:tcW w:w="1746" w:type="dxa"/>
                        <w:tcBorders>
                          <w:top w:val="single" w:sz="4" w:space="0" w:color="000000"/>
                        </w:tcBorders>
                      </w:tcPr>
                      <w:p>
                        <w:pPr/>
                      </w:p>
                    </w:tc>
                  </w:tr>
                  <w:tr>
                    <w:trPr>
                      <w:trHeight w:val="642" w:hRule="exact"/>
                    </w:trPr>
                    <w:tc>
                      <w:tcPr>
                        <w:tcW w:w="3209" w:type="dxa"/>
                        <w:tcBorders>
                          <w:bottom w:val="single" w:sz="4" w:space="0" w:color="000000"/>
                        </w:tcBorders>
                      </w:tcPr>
                      <w:p>
                        <w:pPr/>
                      </w:p>
                    </w:tc>
                    <w:tc>
                      <w:tcPr>
                        <w:tcW w:w="1908" w:type="dxa"/>
                        <w:tcBorders>
                          <w:bottom w:val="single" w:sz="4" w:space="0" w:color="000000"/>
                        </w:tcBorders>
                      </w:tcPr>
                      <w:p>
                        <w:pPr/>
                      </w:p>
                    </w:tc>
                    <w:tc>
                      <w:tcPr>
                        <w:tcW w:w="1656" w:type="dxa"/>
                        <w:tcBorders>
                          <w:bottom w:val="single" w:sz="4" w:space="0" w:color="000000"/>
                        </w:tcBorders>
                      </w:tcPr>
                      <w:p>
                        <w:pPr>
                          <w:pStyle w:val="TableParagraph"/>
                          <w:spacing w:before="21"/>
                          <w:ind w:left="163" w:right="491"/>
                          <w:jc w:val="both"/>
                          <w:rPr>
                            <w:sz w:val="16"/>
                          </w:rPr>
                        </w:pPr>
                        <w:r>
                          <w:rPr>
                            <w:sz w:val="16"/>
                          </w:rPr>
                          <w:t>*Historia de la enfermería en México</w:t>
                        </w:r>
                      </w:p>
                    </w:tc>
                    <w:tc>
                      <w:tcPr>
                        <w:tcW w:w="1388" w:type="dxa"/>
                        <w:tcBorders>
                          <w:bottom w:val="single" w:sz="4" w:space="0" w:color="000000"/>
                        </w:tcBorders>
                      </w:tcPr>
                      <w:p>
                        <w:pPr/>
                      </w:p>
                    </w:tc>
                    <w:tc>
                      <w:tcPr>
                        <w:tcW w:w="1746" w:type="dxa"/>
                        <w:tcBorders>
                          <w:bottom w:val="single" w:sz="4" w:space="0" w:color="000000"/>
                        </w:tcBorders>
                      </w:tcPr>
                      <w:p>
                        <w:pPr/>
                      </w:p>
                    </w:tc>
                  </w:tr>
                  <w:tr>
                    <w:trPr>
                      <w:trHeight w:val="684" w:hRule="exact"/>
                    </w:trPr>
                    <w:tc>
                      <w:tcPr>
                        <w:tcW w:w="3209" w:type="dxa"/>
                        <w:tcBorders>
                          <w:top w:val="single" w:sz="4" w:space="0" w:color="000000"/>
                          <w:bottom w:val="single" w:sz="4" w:space="0" w:color="000000"/>
                        </w:tcBorders>
                      </w:tcPr>
                      <w:p>
                        <w:pPr>
                          <w:pStyle w:val="TableParagraph"/>
                          <w:spacing w:before="56"/>
                          <w:ind w:left="1490" w:right="525"/>
                          <w:rPr>
                            <w:b/>
                            <w:sz w:val="16"/>
                          </w:rPr>
                        </w:pPr>
                        <w:r>
                          <w:rPr>
                            <w:b/>
                            <w:sz w:val="16"/>
                          </w:rPr>
                          <w:t>Microbiología y parasitología</w:t>
                        </w:r>
                      </w:p>
                    </w:tc>
                    <w:tc>
                      <w:tcPr>
                        <w:tcW w:w="1908" w:type="dxa"/>
                        <w:tcBorders>
                          <w:top w:val="single" w:sz="4" w:space="0" w:color="000000"/>
                          <w:bottom w:val="single" w:sz="4" w:space="0" w:color="000000"/>
                        </w:tcBorders>
                      </w:tcPr>
                      <w:p>
                        <w:pPr>
                          <w:pStyle w:val="TableParagraph"/>
                          <w:spacing w:before="58"/>
                          <w:ind w:left="257" w:right="679"/>
                          <w:rPr>
                            <w:sz w:val="16"/>
                          </w:rPr>
                        </w:pPr>
                        <w:r>
                          <w:rPr>
                            <w:sz w:val="16"/>
                          </w:rPr>
                          <w:t>Microbiología (optativa)</w:t>
                        </w:r>
                      </w:p>
                    </w:tc>
                    <w:tc>
                      <w:tcPr>
                        <w:tcW w:w="1656" w:type="dxa"/>
                        <w:tcBorders>
                          <w:top w:val="single" w:sz="4" w:space="0" w:color="000000"/>
                          <w:bottom w:val="single" w:sz="4" w:space="0" w:color="000000"/>
                        </w:tcBorders>
                      </w:tcPr>
                      <w:p>
                        <w:pPr/>
                      </w:p>
                    </w:tc>
                    <w:tc>
                      <w:tcPr>
                        <w:tcW w:w="1388" w:type="dxa"/>
                        <w:tcBorders>
                          <w:top w:val="single" w:sz="4" w:space="0" w:color="000000"/>
                          <w:bottom w:val="single" w:sz="4" w:space="0" w:color="000000"/>
                        </w:tcBorders>
                      </w:tcPr>
                      <w:p>
                        <w:pPr>
                          <w:pStyle w:val="TableParagraph"/>
                          <w:spacing w:before="58"/>
                          <w:ind w:left="176" w:right="115"/>
                          <w:rPr>
                            <w:sz w:val="16"/>
                          </w:rPr>
                        </w:pPr>
                        <w:r>
                          <w:rPr>
                            <w:sz w:val="16"/>
                          </w:rPr>
                          <w:t>Microbiología y parasitología básica</w:t>
                        </w:r>
                      </w:p>
                    </w:tc>
                    <w:tc>
                      <w:tcPr>
                        <w:tcW w:w="1746" w:type="dxa"/>
                        <w:tcBorders>
                          <w:top w:val="single" w:sz="4" w:space="0" w:color="000000"/>
                          <w:bottom w:val="single" w:sz="4" w:space="0" w:color="000000"/>
                        </w:tcBorders>
                      </w:tcPr>
                      <w:p>
                        <w:pPr/>
                      </w:p>
                    </w:tc>
                  </w:tr>
                </w:tbl>
                <w:p>
                  <w:pPr>
                    <w:pStyle w:val="BodyText"/>
                  </w:pPr>
                </w:p>
              </w:txbxContent>
            </v:textbox>
            <w10:wrap type="none"/>
          </v:shape>
        </w:pict>
      </w:r>
      <w:r>
        <w:rPr>
          <w:b/>
          <w:position w:val="-8"/>
          <w:sz w:val="16"/>
        </w:rPr>
        <w:t>escrita</w:t>
        <w:tab/>
      </w:r>
      <w:r>
        <w:rPr>
          <w:spacing w:val="-1"/>
          <w:sz w:val="16"/>
        </w:rPr>
        <w:t>Competencia comunicativa</w:t>
      </w:r>
    </w:p>
    <w:p>
      <w:pPr>
        <w:spacing w:before="74"/>
        <w:ind w:left="1581" w:right="1930" w:firstLine="0"/>
        <w:jc w:val="center"/>
        <w:rPr>
          <w:sz w:val="16"/>
        </w:rPr>
      </w:pPr>
      <w:r>
        <w:rPr/>
        <w:br w:type="column"/>
      </w:r>
      <w:r>
        <w:rPr>
          <w:sz w:val="16"/>
        </w:rPr>
        <w:t>expresión oral y</w:t>
      </w:r>
    </w:p>
    <w:p>
      <w:pPr>
        <w:spacing w:after="0"/>
        <w:jc w:val="center"/>
        <w:rPr>
          <w:sz w:val="16"/>
        </w:rPr>
        <w:sectPr>
          <w:type w:val="continuous"/>
          <w:pgSz w:w="12240" w:h="15840"/>
          <w:pgMar w:top="1440" w:bottom="280" w:left="1060" w:right="1040"/>
          <w:cols w:num="2" w:equalWidth="0">
            <w:col w:w="4521" w:space="938"/>
            <w:col w:w="4681"/>
          </w:cols>
        </w:sectPr>
      </w:pPr>
    </w:p>
    <w:p>
      <w:pPr>
        <w:pStyle w:val="BodyText"/>
        <w:spacing w:before="1"/>
        <w:rPr>
          <w:rFonts w:ascii="Times New Roman"/>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7"/>
        <w:gridCol w:w="1823"/>
        <w:gridCol w:w="1645"/>
        <w:gridCol w:w="1311"/>
        <w:gridCol w:w="1786"/>
      </w:tblGrid>
      <w:tr>
        <w:trPr>
          <w:trHeight w:val="926" w:hRule="exact"/>
        </w:trPr>
        <w:tc>
          <w:tcPr>
            <w:tcW w:w="3357" w:type="dxa"/>
            <w:tcBorders>
              <w:left w:val="nil"/>
              <w:right w:val="nil"/>
            </w:tcBorders>
          </w:tcPr>
          <w:p>
            <w:pPr>
              <w:pStyle w:val="TableParagraph"/>
              <w:spacing w:before="54"/>
              <w:ind w:left="1505"/>
              <w:rPr>
                <w:b/>
                <w:sz w:val="16"/>
              </w:rPr>
            </w:pPr>
            <w:r>
              <w:rPr>
                <w:b/>
                <w:sz w:val="16"/>
              </w:rPr>
              <w:t>Fisiopatología</w:t>
            </w:r>
          </w:p>
        </w:tc>
        <w:tc>
          <w:tcPr>
            <w:tcW w:w="1823" w:type="dxa"/>
            <w:tcBorders>
              <w:left w:val="nil"/>
              <w:right w:val="nil"/>
            </w:tcBorders>
          </w:tcPr>
          <w:p>
            <w:pPr>
              <w:pStyle w:val="TableParagraph"/>
              <w:spacing w:before="56"/>
              <w:ind w:left="123" w:right="221"/>
              <w:rPr>
                <w:sz w:val="16"/>
              </w:rPr>
            </w:pPr>
            <w:r>
              <w:rPr>
                <w:sz w:val="16"/>
              </w:rPr>
              <w:t>Fisiopatología</w:t>
            </w:r>
          </w:p>
        </w:tc>
        <w:tc>
          <w:tcPr>
            <w:tcW w:w="1645" w:type="dxa"/>
            <w:tcBorders>
              <w:left w:val="nil"/>
              <w:right w:val="nil"/>
            </w:tcBorders>
          </w:tcPr>
          <w:p>
            <w:pPr>
              <w:pStyle w:val="TableParagraph"/>
              <w:spacing w:before="56"/>
              <w:ind w:left="115" w:right="362"/>
              <w:rPr>
                <w:sz w:val="16"/>
              </w:rPr>
            </w:pPr>
            <w:r>
              <w:rPr>
                <w:sz w:val="16"/>
              </w:rPr>
              <w:t>Procesos Fisiopatológicos</w:t>
            </w:r>
          </w:p>
        </w:tc>
        <w:tc>
          <w:tcPr>
            <w:tcW w:w="1311" w:type="dxa"/>
            <w:tcBorders>
              <w:left w:val="nil"/>
              <w:right w:val="nil"/>
            </w:tcBorders>
          </w:tcPr>
          <w:p>
            <w:pPr>
              <w:pStyle w:val="TableParagraph"/>
              <w:spacing w:before="56"/>
              <w:ind w:left="139" w:right="57"/>
              <w:rPr>
                <w:sz w:val="16"/>
              </w:rPr>
            </w:pPr>
            <w:r>
              <w:rPr>
                <w:sz w:val="16"/>
              </w:rPr>
              <w:t>Fisiopatología</w:t>
            </w:r>
          </w:p>
        </w:tc>
        <w:tc>
          <w:tcPr>
            <w:tcW w:w="1786" w:type="dxa"/>
            <w:tcBorders>
              <w:left w:val="nil"/>
              <w:right w:val="nil"/>
            </w:tcBorders>
          </w:tcPr>
          <w:p>
            <w:pPr>
              <w:pStyle w:val="TableParagraph"/>
              <w:spacing w:before="56"/>
              <w:ind w:left="175" w:right="354"/>
              <w:rPr>
                <w:sz w:val="16"/>
              </w:rPr>
            </w:pPr>
            <w:r>
              <w:rPr>
                <w:sz w:val="16"/>
              </w:rPr>
              <w:t>*Mecanismos Fisiopatológicos I</w:t>
            </w:r>
          </w:p>
          <w:p>
            <w:pPr>
              <w:pStyle w:val="TableParagraph"/>
              <w:spacing w:before="58"/>
              <w:ind w:left="175" w:right="310"/>
              <w:rPr>
                <w:sz w:val="16"/>
              </w:rPr>
            </w:pPr>
            <w:r>
              <w:rPr>
                <w:sz w:val="16"/>
              </w:rPr>
              <w:t>*Mecanismos Fisiopatológicos II</w:t>
            </w:r>
          </w:p>
        </w:tc>
      </w:tr>
      <w:tr>
        <w:trPr>
          <w:trHeight w:val="314" w:hRule="exact"/>
        </w:trPr>
        <w:tc>
          <w:tcPr>
            <w:tcW w:w="3357" w:type="dxa"/>
            <w:tcBorders>
              <w:left w:val="nil"/>
              <w:right w:val="nil"/>
            </w:tcBorders>
          </w:tcPr>
          <w:p>
            <w:pPr>
              <w:pStyle w:val="TableParagraph"/>
              <w:spacing w:before="54"/>
              <w:ind w:left="1505"/>
              <w:rPr>
                <w:b/>
                <w:sz w:val="16"/>
              </w:rPr>
            </w:pPr>
            <w:r>
              <w:rPr>
                <w:b/>
                <w:sz w:val="16"/>
              </w:rPr>
              <w:t>Farmacología</w:t>
            </w:r>
          </w:p>
        </w:tc>
        <w:tc>
          <w:tcPr>
            <w:tcW w:w="1823" w:type="dxa"/>
            <w:tcBorders>
              <w:left w:val="nil"/>
              <w:right w:val="nil"/>
            </w:tcBorders>
          </w:tcPr>
          <w:p>
            <w:pPr>
              <w:pStyle w:val="TableParagraph"/>
              <w:spacing w:before="56"/>
              <w:ind w:left="123" w:right="221"/>
              <w:rPr>
                <w:sz w:val="16"/>
              </w:rPr>
            </w:pPr>
            <w:r>
              <w:rPr>
                <w:sz w:val="16"/>
              </w:rPr>
              <w:t>Farmacología</w:t>
            </w:r>
          </w:p>
        </w:tc>
        <w:tc>
          <w:tcPr>
            <w:tcW w:w="1645" w:type="dxa"/>
            <w:tcBorders>
              <w:left w:val="nil"/>
              <w:right w:val="nil"/>
            </w:tcBorders>
          </w:tcPr>
          <w:p>
            <w:pPr/>
          </w:p>
        </w:tc>
        <w:tc>
          <w:tcPr>
            <w:tcW w:w="1311" w:type="dxa"/>
            <w:tcBorders>
              <w:left w:val="nil"/>
              <w:right w:val="nil"/>
            </w:tcBorders>
          </w:tcPr>
          <w:p>
            <w:pPr>
              <w:pStyle w:val="TableParagraph"/>
              <w:spacing w:before="56"/>
              <w:ind w:left="139" w:right="57"/>
              <w:rPr>
                <w:sz w:val="16"/>
              </w:rPr>
            </w:pPr>
            <w:r>
              <w:rPr>
                <w:sz w:val="16"/>
              </w:rPr>
              <w:t>Farmacología</w:t>
            </w:r>
          </w:p>
        </w:tc>
        <w:tc>
          <w:tcPr>
            <w:tcW w:w="1786" w:type="dxa"/>
            <w:tcBorders>
              <w:left w:val="nil"/>
              <w:right w:val="nil"/>
            </w:tcBorders>
          </w:tcPr>
          <w:p>
            <w:pPr/>
          </w:p>
        </w:tc>
      </w:tr>
      <w:tr>
        <w:trPr>
          <w:trHeight w:val="924" w:hRule="exact"/>
        </w:trPr>
        <w:tc>
          <w:tcPr>
            <w:tcW w:w="3357" w:type="dxa"/>
            <w:tcBorders>
              <w:left w:val="nil"/>
              <w:right w:val="nil"/>
            </w:tcBorders>
          </w:tcPr>
          <w:p>
            <w:pPr>
              <w:pStyle w:val="TableParagraph"/>
              <w:spacing w:before="54"/>
              <w:ind w:left="1505"/>
              <w:rPr>
                <w:b/>
                <w:sz w:val="16"/>
              </w:rPr>
            </w:pPr>
            <w:r>
              <w:rPr>
                <w:b/>
                <w:sz w:val="16"/>
              </w:rPr>
              <w:t>Enfermería básica</w:t>
            </w:r>
          </w:p>
        </w:tc>
        <w:tc>
          <w:tcPr>
            <w:tcW w:w="1823" w:type="dxa"/>
            <w:tcBorders>
              <w:left w:val="nil"/>
              <w:right w:val="nil"/>
            </w:tcBorders>
          </w:tcPr>
          <w:p>
            <w:pPr>
              <w:pStyle w:val="TableParagraph"/>
              <w:spacing w:before="56"/>
              <w:ind w:left="123" w:right="113"/>
              <w:jc w:val="both"/>
              <w:rPr>
                <w:sz w:val="16"/>
              </w:rPr>
            </w:pPr>
            <w:r>
              <w:rPr>
                <w:sz w:val="16"/>
              </w:rPr>
              <w:t>Cuidado propedéutico de enfermería en área hospitalaria</w:t>
            </w:r>
          </w:p>
        </w:tc>
        <w:tc>
          <w:tcPr>
            <w:tcW w:w="1645" w:type="dxa"/>
            <w:tcBorders>
              <w:left w:val="nil"/>
              <w:right w:val="nil"/>
            </w:tcBorders>
          </w:tcPr>
          <w:p>
            <w:pPr>
              <w:pStyle w:val="TableParagraph"/>
              <w:spacing w:before="56"/>
              <w:ind w:left="115"/>
              <w:rPr>
                <w:sz w:val="16"/>
              </w:rPr>
            </w:pPr>
            <w:r>
              <w:rPr>
                <w:sz w:val="16"/>
              </w:rPr>
              <w:t>*Enfermería Clínica</w:t>
            </w:r>
          </w:p>
          <w:p>
            <w:pPr>
              <w:pStyle w:val="TableParagraph"/>
              <w:spacing w:before="58"/>
              <w:ind w:left="115" w:right="575"/>
              <w:rPr>
                <w:sz w:val="16"/>
              </w:rPr>
            </w:pPr>
            <w:r>
              <w:rPr>
                <w:sz w:val="16"/>
              </w:rPr>
              <w:t>*Enfermería Fundamental</w:t>
            </w:r>
          </w:p>
        </w:tc>
        <w:tc>
          <w:tcPr>
            <w:tcW w:w="1311" w:type="dxa"/>
            <w:tcBorders>
              <w:left w:val="nil"/>
              <w:right w:val="nil"/>
            </w:tcBorders>
          </w:tcPr>
          <w:p>
            <w:pPr>
              <w:pStyle w:val="TableParagraph"/>
              <w:spacing w:before="56"/>
              <w:ind w:left="139" w:right="271"/>
              <w:rPr>
                <w:sz w:val="16"/>
              </w:rPr>
            </w:pPr>
            <w:r>
              <w:rPr>
                <w:sz w:val="16"/>
              </w:rPr>
              <w:t>Enfermería fundamental</w:t>
            </w:r>
          </w:p>
        </w:tc>
        <w:tc>
          <w:tcPr>
            <w:tcW w:w="1786" w:type="dxa"/>
            <w:tcBorders>
              <w:left w:val="nil"/>
              <w:right w:val="nil"/>
            </w:tcBorders>
          </w:tcPr>
          <w:p>
            <w:pPr>
              <w:pStyle w:val="TableParagraph"/>
              <w:spacing w:before="56"/>
              <w:ind w:left="175" w:right="327"/>
              <w:rPr>
                <w:sz w:val="16"/>
              </w:rPr>
            </w:pPr>
            <w:r>
              <w:rPr>
                <w:sz w:val="16"/>
              </w:rPr>
              <w:t>*Fundamentos de enfermería I</w:t>
            </w:r>
          </w:p>
          <w:p>
            <w:pPr>
              <w:pStyle w:val="TableParagraph"/>
              <w:spacing w:before="61"/>
              <w:ind w:left="175" w:right="327"/>
              <w:rPr>
                <w:sz w:val="16"/>
              </w:rPr>
            </w:pPr>
            <w:r>
              <w:rPr>
                <w:sz w:val="16"/>
              </w:rPr>
              <w:t>*Fundamentos de enfermería II</w:t>
            </w:r>
          </w:p>
        </w:tc>
      </w:tr>
      <w:tr>
        <w:trPr>
          <w:trHeight w:val="1052" w:hRule="exact"/>
        </w:trPr>
        <w:tc>
          <w:tcPr>
            <w:tcW w:w="3357" w:type="dxa"/>
            <w:tcBorders>
              <w:left w:val="nil"/>
              <w:right w:val="nil"/>
            </w:tcBorders>
          </w:tcPr>
          <w:p>
            <w:pPr>
              <w:pStyle w:val="TableParagraph"/>
              <w:spacing w:before="56"/>
              <w:ind w:left="1505"/>
              <w:rPr>
                <w:b/>
                <w:sz w:val="16"/>
              </w:rPr>
            </w:pPr>
            <w:r>
              <w:rPr>
                <w:b/>
                <w:sz w:val="16"/>
              </w:rPr>
              <w:t>Proceso de enfermería</w:t>
            </w:r>
          </w:p>
        </w:tc>
        <w:tc>
          <w:tcPr>
            <w:tcW w:w="1823" w:type="dxa"/>
            <w:tcBorders>
              <w:left w:val="nil"/>
              <w:right w:val="nil"/>
            </w:tcBorders>
          </w:tcPr>
          <w:p>
            <w:pPr>
              <w:pStyle w:val="TableParagraph"/>
              <w:spacing w:before="58"/>
              <w:ind w:left="123" w:right="221"/>
              <w:rPr>
                <w:sz w:val="16"/>
              </w:rPr>
            </w:pPr>
            <w:r>
              <w:rPr>
                <w:sz w:val="16"/>
              </w:rPr>
              <w:t>Proceso de atención en enfermería</w:t>
            </w:r>
          </w:p>
        </w:tc>
        <w:tc>
          <w:tcPr>
            <w:tcW w:w="1645" w:type="dxa"/>
            <w:tcBorders>
              <w:left w:val="nil"/>
              <w:right w:val="nil"/>
            </w:tcBorders>
          </w:tcPr>
          <w:p>
            <w:pPr/>
          </w:p>
        </w:tc>
        <w:tc>
          <w:tcPr>
            <w:tcW w:w="1311" w:type="dxa"/>
            <w:tcBorders>
              <w:left w:val="nil"/>
              <w:right w:val="nil"/>
            </w:tcBorders>
          </w:tcPr>
          <w:p>
            <w:pPr>
              <w:pStyle w:val="TableParagraph"/>
              <w:spacing w:before="58"/>
              <w:ind w:left="139" w:right="155"/>
              <w:rPr>
                <w:sz w:val="16"/>
              </w:rPr>
            </w:pPr>
            <w:r>
              <w:rPr>
                <w:sz w:val="16"/>
              </w:rPr>
              <w:t>Proceso de enfermería en el adulto cuidado de la salud</w:t>
            </w:r>
          </w:p>
        </w:tc>
        <w:tc>
          <w:tcPr>
            <w:tcW w:w="1786" w:type="dxa"/>
            <w:tcBorders>
              <w:left w:val="nil"/>
              <w:right w:val="nil"/>
            </w:tcBorders>
          </w:tcPr>
          <w:p>
            <w:pPr/>
          </w:p>
        </w:tc>
      </w:tr>
      <w:tr>
        <w:trPr>
          <w:trHeight w:val="1049" w:hRule="exact"/>
        </w:trPr>
        <w:tc>
          <w:tcPr>
            <w:tcW w:w="3357" w:type="dxa"/>
            <w:tcBorders>
              <w:left w:val="nil"/>
              <w:right w:val="nil"/>
            </w:tcBorders>
          </w:tcPr>
          <w:p>
            <w:pPr>
              <w:pStyle w:val="TableParagraph"/>
              <w:spacing w:before="54"/>
              <w:ind w:left="1505" w:right="791"/>
              <w:rPr>
                <w:b/>
                <w:sz w:val="16"/>
              </w:rPr>
            </w:pPr>
            <w:r>
              <w:rPr>
                <w:b/>
                <w:sz w:val="16"/>
              </w:rPr>
              <w:t>Educación en enfermería</w:t>
            </w:r>
          </w:p>
        </w:tc>
        <w:tc>
          <w:tcPr>
            <w:tcW w:w="1823" w:type="dxa"/>
            <w:tcBorders>
              <w:left w:val="nil"/>
              <w:right w:val="nil"/>
            </w:tcBorders>
          </w:tcPr>
          <w:p>
            <w:pPr>
              <w:pStyle w:val="TableParagraph"/>
              <w:spacing w:before="56"/>
              <w:ind w:left="123" w:right="372"/>
              <w:rPr>
                <w:sz w:val="16"/>
              </w:rPr>
            </w:pPr>
            <w:r>
              <w:rPr>
                <w:sz w:val="16"/>
              </w:rPr>
              <w:t>Cuidado de enfermería para la promoción y prevención de la salud</w:t>
            </w:r>
          </w:p>
        </w:tc>
        <w:tc>
          <w:tcPr>
            <w:tcW w:w="1645" w:type="dxa"/>
            <w:tcBorders>
              <w:left w:val="nil"/>
              <w:right w:val="nil"/>
            </w:tcBorders>
          </w:tcPr>
          <w:p>
            <w:pPr/>
          </w:p>
        </w:tc>
        <w:tc>
          <w:tcPr>
            <w:tcW w:w="1311" w:type="dxa"/>
            <w:tcBorders>
              <w:left w:val="nil"/>
              <w:right w:val="nil"/>
            </w:tcBorders>
          </w:tcPr>
          <w:p>
            <w:pPr>
              <w:pStyle w:val="TableParagraph"/>
              <w:spacing w:before="56"/>
              <w:ind w:left="139" w:right="182"/>
              <w:rPr>
                <w:sz w:val="16"/>
              </w:rPr>
            </w:pPr>
            <w:r>
              <w:rPr>
                <w:sz w:val="16"/>
              </w:rPr>
              <w:t>Educación en enfermería</w:t>
            </w:r>
          </w:p>
        </w:tc>
        <w:tc>
          <w:tcPr>
            <w:tcW w:w="1786" w:type="dxa"/>
            <w:tcBorders>
              <w:left w:val="nil"/>
              <w:right w:val="nil"/>
            </w:tcBorders>
          </w:tcPr>
          <w:p>
            <w:pPr>
              <w:pStyle w:val="TableParagraph"/>
              <w:spacing w:before="56"/>
              <w:ind w:left="175" w:right="194"/>
              <w:rPr>
                <w:sz w:val="16"/>
              </w:rPr>
            </w:pPr>
            <w:r>
              <w:rPr>
                <w:sz w:val="16"/>
              </w:rPr>
              <w:t>Campo disciplinario de enfermería</w:t>
            </w:r>
          </w:p>
        </w:tc>
      </w:tr>
      <w:tr>
        <w:trPr>
          <w:trHeight w:val="314" w:hRule="exact"/>
        </w:trPr>
        <w:tc>
          <w:tcPr>
            <w:tcW w:w="3357" w:type="dxa"/>
            <w:tcBorders>
              <w:left w:val="nil"/>
              <w:right w:val="nil"/>
            </w:tcBorders>
          </w:tcPr>
          <w:p>
            <w:pPr>
              <w:pStyle w:val="TableParagraph"/>
              <w:spacing w:before="56"/>
              <w:ind w:left="1505"/>
              <w:rPr>
                <w:b/>
                <w:sz w:val="16"/>
              </w:rPr>
            </w:pPr>
            <w:r>
              <w:rPr>
                <w:b/>
                <w:sz w:val="16"/>
              </w:rPr>
              <w:t>Terapia ocupacional</w:t>
            </w:r>
          </w:p>
        </w:tc>
        <w:tc>
          <w:tcPr>
            <w:tcW w:w="1823" w:type="dxa"/>
            <w:tcBorders>
              <w:left w:val="nil"/>
              <w:right w:val="nil"/>
            </w:tcBorders>
          </w:tcPr>
          <w:p>
            <w:pP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r>
        <w:trPr>
          <w:trHeight w:val="1234" w:hRule="exact"/>
        </w:trPr>
        <w:tc>
          <w:tcPr>
            <w:tcW w:w="3357" w:type="dxa"/>
            <w:tcBorders>
              <w:left w:val="nil"/>
              <w:right w:val="nil"/>
            </w:tcBorders>
          </w:tcPr>
          <w:p>
            <w:pPr>
              <w:pStyle w:val="TableParagraph"/>
              <w:spacing w:before="54"/>
              <w:ind w:left="1505" w:right="836"/>
              <w:rPr>
                <w:b/>
                <w:sz w:val="16"/>
              </w:rPr>
            </w:pPr>
            <w:r>
              <w:rPr>
                <w:b/>
                <w:sz w:val="16"/>
              </w:rPr>
              <w:t>Auxiliares de diagnostico</w:t>
            </w:r>
          </w:p>
        </w:tc>
        <w:tc>
          <w:tcPr>
            <w:tcW w:w="1823" w:type="dxa"/>
            <w:tcBorders>
              <w:left w:val="nil"/>
              <w:right w:val="nil"/>
            </w:tcBorders>
          </w:tcPr>
          <w:p>
            <w:pPr>
              <w:pStyle w:val="TableParagraph"/>
              <w:spacing w:before="56"/>
              <w:ind w:left="123" w:right="577"/>
              <w:rPr>
                <w:sz w:val="16"/>
              </w:rPr>
            </w:pPr>
            <w:r>
              <w:rPr>
                <w:sz w:val="16"/>
              </w:rPr>
              <w:t>Técnicas y Procedimientos Invasivos para Diagnóstico y Tratamiento. (optativa)</w:t>
            </w: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r>
        <w:trPr>
          <w:trHeight w:val="742" w:hRule="exact"/>
        </w:trPr>
        <w:tc>
          <w:tcPr>
            <w:tcW w:w="3357" w:type="dxa"/>
            <w:tcBorders>
              <w:left w:val="nil"/>
              <w:right w:val="nil"/>
            </w:tcBorders>
          </w:tcPr>
          <w:p>
            <w:pPr>
              <w:pStyle w:val="TableParagraph"/>
              <w:spacing w:before="54"/>
              <w:ind w:left="1505"/>
              <w:rPr>
                <w:b/>
                <w:sz w:val="16"/>
              </w:rPr>
            </w:pPr>
            <w:r>
              <w:rPr>
                <w:b/>
                <w:sz w:val="16"/>
              </w:rPr>
              <w:t>Inglés C1</w:t>
            </w:r>
          </w:p>
        </w:tc>
        <w:tc>
          <w:tcPr>
            <w:tcW w:w="1823" w:type="dxa"/>
            <w:tcBorders>
              <w:left w:val="nil"/>
              <w:right w:val="nil"/>
            </w:tcBorders>
          </w:tcPr>
          <w:p>
            <w:pPr>
              <w:pStyle w:val="TableParagraph"/>
              <w:spacing w:before="56"/>
              <w:ind w:left="123" w:right="523"/>
              <w:rPr>
                <w:sz w:val="16"/>
              </w:rPr>
            </w:pPr>
            <w:r>
              <w:rPr>
                <w:sz w:val="16"/>
              </w:rPr>
              <w:t>Competencia comunicativa en inglés.</w:t>
            </w: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Style w:val="TableParagraph"/>
              <w:spacing w:before="56"/>
              <w:ind w:left="175" w:right="665"/>
              <w:rPr>
                <w:sz w:val="16"/>
              </w:rPr>
            </w:pPr>
            <w:r>
              <w:rPr>
                <w:sz w:val="16"/>
              </w:rPr>
              <w:t>*Inglés curso inductorio</w:t>
            </w:r>
          </w:p>
          <w:p>
            <w:pPr>
              <w:pStyle w:val="TableParagraph"/>
              <w:spacing w:before="61"/>
              <w:ind w:left="175"/>
              <w:rPr>
                <w:sz w:val="16"/>
              </w:rPr>
            </w:pPr>
            <w:r>
              <w:rPr>
                <w:sz w:val="16"/>
              </w:rPr>
              <w:t>*Inglés nivel básico I</w:t>
            </w:r>
          </w:p>
        </w:tc>
      </w:tr>
      <w:tr>
        <w:trPr>
          <w:trHeight w:val="499" w:hRule="exact"/>
        </w:trPr>
        <w:tc>
          <w:tcPr>
            <w:tcW w:w="3357" w:type="dxa"/>
            <w:tcBorders>
              <w:left w:val="nil"/>
              <w:right w:val="nil"/>
            </w:tcBorders>
          </w:tcPr>
          <w:p>
            <w:pPr>
              <w:pStyle w:val="TableParagraph"/>
              <w:spacing w:before="56"/>
              <w:ind w:left="1505"/>
              <w:rPr>
                <w:b/>
                <w:sz w:val="16"/>
              </w:rPr>
            </w:pPr>
            <w:r>
              <w:rPr>
                <w:b/>
                <w:sz w:val="16"/>
              </w:rPr>
              <w:t>Genética</w:t>
            </w:r>
          </w:p>
        </w:tc>
        <w:tc>
          <w:tcPr>
            <w:tcW w:w="1823" w:type="dxa"/>
            <w:tcBorders>
              <w:left w:val="nil"/>
              <w:right w:val="nil"/>
            </w:tcBorders>
          </w:tcPr>
          <w:p>
            <w:pPr>
              <w:pStyle w:val="TableParagraph"/>
              <w:spacing w:before="58"/>
              <w:ind w:left="123" w:right="141"/>
              <w:rPr>
                <w:sz w:val="16"/>
              </w:rPr>
            </w:pPr>
            <w:r>
              <w:rPr>
                <w:sz w:val="16"/>
              </w:rPr>
              <w:t>Genética y Desarrollo Humano. (optativa)</w:t>
            </w: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r>
        <w:trPr>
          <w:trHeight w:val="497" w:hRule="exact"/>
        </w:trPr>
        <w:tc>
          <w:tcPr>
            <w:tcW w:w="3357" w:type="dxa"/>
            <w:tcBorders>
              <w:left w:val="nil"/>
              <w:right w:val="nil"/>
            </w:tcBorders>
          </w:tcPr>
          <w:p>
            <w:pPr>
              <w:pStyle w:val="TableParagraph"/>
              <w:spacing w:before="54"/>
              <w:ind w:left="1505"/>
              <w:rPr>
                <w:b/>
                <w:sz w:val="16"/>
              </w:rPr>
            </w:pPr>
            <w:r>
              <w:rPr>
                <w:b/>
                <w:sz w:val="16"/>
              </w:rPr>
              <w:t>Farmacología clínica</w:t>
            </w:r>
          </w:p>
        </w:tc>
        <w:tc>
          <w:tcPr>
            <w:tcW w:w="1823" w:type="dxa"/>
            <w:tcBorders>
              <w:left w:val="nil"/>
              <w:right w:val="nil"/>
            </w:tcBorders>
          </w:tcPr>
          <w:p>
            <w:pPr>
              <w:pStyle w:val="TableParagraph"/>
              <w:spacing w:before="56"/>
              <w:ind w:left="123" w:right="168"/>
              <w:rPr>
                <w:sz w:val="16"/>
              </w:rPr>
            </w:pPr>
            <w:r>
              <w:rPr>
                <w:sz w:val="16"/>
              </w:rPr>
              <w:t>Farmacología Clínica (optativa)</w:t>
            </w:r>
          </w:p>
        </w:tc>
        <w:tc>
          <w:tcPr>
            <w:tcW w:w="1645" w:type="dxa"/>
            <w:tcBorders>
              <w:left w:val="nil"/>
              <w:right w:val="nil"/>
            </w:tcBorders>
          </w:tcPr>
          <w:p>
            <w:pPr/>
          </w:p>
        </w:tc>
        <w:tc>
          <w:tcPr>
            <w:tcW w:w="1311" w:type="dxa"/>
            <w:tcBorders>
              <w:left w:val="nil"/>
              <w:right w:val="nil"/>
            </w:tcBorders>
          </w:tcPr>
          <w:p>
            <w:pPr>
              <w:pStyle w:val="TableParagraph"/>
              <w:spacing w:before="56"/>
              <w:ind w:left="139" w:right="173"/>
              <w:rPr>
                <w:sz w:val="16"/>
              </w:rPr>
            </w:pPr>
            <w:r>
              <w:rPr>
                <w:sz w:val="16"/>
              </w:rPr>
              <w:t>Farmacología clínica</w:t>
            </w:r>
          </w:p>
        </w:tc>
        <w:tc>
          <w:tcPr>
            <w:tcW w:w="1786" w:type="dxa"/>
            <w:tcBorders>
              <w:left w:val="nil"/>
              <w:right w:val="nil"/>
            </w:tcBorders>
          </w:tcPr>
          <w:p>
            <w:pPr/>
          </w:p>
        </w:tc>
      </w:tr>
      <w:tr>
        <w:trPr>
          <w:trHeight w:val="314" w:hRule="exact"/>
        </w:trPr>
        <w:tc>
          <w:tcPr>
            <w:tcW w:w="3357" w:type="dxa"/>
            <w:tcBorders>
              <w:left w:val="nil"/>
              <w:right w:val="nil"/>
            </w:tcBorders>
          </w:tcPr>
          <w:p>
            <w:pPr>
              <w:pStyle w:val="TableParagraph"/>
              <w:spacing w:before="56"/>
              <w:ind w:left="1505"/>
              <w:rPr>
                <w:b/>
                <w:sz w:val="16"/>
              </w:rPr>
            </w:pPr>
            <w:r>
              <w:rPr>
                <w:b/>
                <w:sz w:val="16"/>
              </w:rPr>
              <w:t>Toxicología</w:t>
            </w:r>
          </w:p>
        </w:tc>
        <w:tc>
          <w:tcPr>
            <w:tcW w:w="1823" w:type="dxa"/>
            <w:tcBorders>
              <w:left w:val="nil"/>
              <w:right w:val="nil"/>
            </w:tcBorders>
          </w:tcPr>
          <w:p>
            <w:pP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r>
        <w:trPr>
          <w:trHeight w:val="682" w:hRule="exact"/>
        </w:trPr>
        <w:tc>
          <w:tcPr>
            <w:tcW w:w="3357" w:type="dxa"/>
            <w:tcBorders>
              <w:left w:val="nil"/>
              <w:right w:val="nil"/>
            </w:tcBorders>
          </w:tcPr>
          <w:p>
            <w:pPr>
              <w:pStyle w:val="TableParagraph"/>
              <w:spacing w:before="54"/>
              <w:ind w:left="1505" w:right="213"/>
              <w:rPr>
                <w:b/>
                <w:sz w:val="16"/>
              </w:rPr>
            </w:pPr>
            <w:r>
              <w:rPr>
                <w:b/>
                <w:sz w:val="16"/>
              </w:rPr>
              <w:t>Clínica en enfermería básica</w:t>
            </w:r>
          </w:p>
        </w:tc>
        <w:tc>
          <w:tcPr>
            <w:tcW w:w="1823" w:type="dxa"/>
            <w:tcBorders>
              <w:left w:val="nil"/>
              <w:right w:val="nil"/>
            </w:tcBorders>
          </w:tcPr>
          <w:p>
            <w:pPr/>
          </w:p>
        </w:tc>
        <w:tc>
          <w:tcPr>
            <w:tcW w:w="1645" w:type="dxa"/>
            <w:tcBorders>
              <w:left w:val="nil"/>
              <w:right w:val="nil"/>
            </w:tcBorders>
          </w:tcPr>
          <w:p>
            <w:pPr/>
          </w:p>
        </w:tc>
        <w:tc>
          <w:tcPr>
            <w:tcW w:w="1311" w:type="dxa"/>
            <w:tcBorders>
              <w:left w:val="nil"/>
              <w:right w:val="nil"/>
            </w:tcBorders>
          </w:tcPr>
          <w:p>
            <w:pPr>
              <w:pStyle w:val="TableParagraph"/>
              <w:spacing w:before="56"/>
              <w:ind w:left="139" w:right="154"/>
              <w:jc w:val="both"/>
              <w:rPr>
                <w:sz w:val="16"/>
              </w:rPr>
            </w:pPr>
            <w:r>
              <w:rPr>
                <w:sz w:val="16"/>
              </w:rPr>
              <w:t>Campo clínico de enfermería fundamental</w:t>
            </w:r>
          </w:p>
        </w:tc>
        <w:tc>
          <w:tcPr>
            <w:tcW w:w="1786" w:type="dxa"/>
            <w:tcBorders>
              <w:left w:val="nil"/>
              <w:right w:val="nil"/>
            </w:tcBorders>
          </w:tcPr>
          <w:p>
            <w:pPr/>
          </w:p>
        </w:tc>
      </w:tr>
      <w:tr>
        <w:trPr>
          <w:trHeight w:val="866" w:hRule="exact"/>
        </w:trPr>
        <w:tc>
          <w:tcPr>
            <w:tcW w:w="3357" w:type="dxa"/>
            <w:tcBorders>
              <w:left w:val="nil"/>
              <w:right w:val="nil"/>
            </w:tcBorders>
          </w:tcPr>
          <w:p>
            <w:pPr>
              <w:pStyle w:val="TableParagraph"/>
              <w:spacing w:before="56"/>
              <w:ind w:left="1505"/>
              <w:rPr>
                <w:b/>
                <w:sz w:val="16"/>
              </w:rPr>
            </w:pPr>
            <w:r>
              <w:rPr>
                <w:b/>
                <w:sz w:val="16"/>
              </w:rPr>
              <w:t>Enfermería del adulto</w:t>
            </w:r>
          </w:p>
        </w:tc>
        <w:tc>
          <w:tcPr>
            <w:tcW w:w="1823" w:type="dxa"/>
            <w:tcBorders>
              <w:left w:val="nil"/>
              <w:right w:val="nil"/>
            </w:tcBorders>
          </w:tcPr>
          <w:p>
            <w:pPr>
              <w:pStyle w:val="TableParagraph"/>
              <w:spacing w:before="58"/>
              <w:ind w:left="123" w:right="132"/>
              <w:rPr>
                <w:sz w:val="16"/>
              </w:rPr>
            </w:pPr>
            <w:r>
              <w:rPr>
                <w:sz w:val="16"/>
              </w:rPr>
              <w:t>Cuidado de enfermería al adulto y adulto mayor</w:t>
            </w:r>
          </w:p>
        </w:tc>
        <w:tc>
          <w:tcPr>
            <w:tcW w:w="1645" w:type="dxa"/>
            <w:tcBorders>
              <w:left w:val="nil"/>
              <w:right w:val="nil"/>
            </w:tcBorders>
          </w:tcPr>
          <w:p>
            <w:pPr>
              <w:pStyle w:val="TableParagraph"/>
              <w:spacing w:before="58"/>
              <w:ind w:left="115" w:right="326"/>
              <w:rPr>
                <w:sz w:val="16"/>
              </w:rPr>
            </w:pPr>
            <w:r>
              <w:rPr>
                <w:sz w:val="16"/>
              </w:rPr>
              <w:t>Enfermería de la Adultez</w:t>
            </w:r>
          </w:p>
        </w:tc>
        <w:tc>
          <w:tcPr>
            <w:tcW w:w="1311" w:type="dxa"/>
            <w:tcBorders>
              <w:left w:val="nil"/>
              <w:right w:val="nil"/>
            </w:tcBorders>
          </w:tcPr>
          <w:p>
            <w:pPr>
              <w:pStyle w:val="TableParagraph"/>
              <w:spacing w:before="58"/>
              <w:ind w:left="139" w:right="244"/>
              <w:rPr>
                <w:sz w:val="16"/>
              </w:rPr>
            </w:pPr>
            <w:r>
              <w:rPr>
                <w:sz w:val="16"/>
              </w:rPr>
              <w:t>Enfermería medica en el adulto</w:t>
            </w:r>
          </w:p>
        </w:tc>
        <w:tc>
          <w:tcPr>
            <w:tcW w:w="1786" w:type="dxa"/>
            <w:tcBorders>
              <w:left w:val="nil"/>
              <w:right w:val="nil"/>
            </w:tcBorders>
          </w:tcPr>
          <w:p>
            <w:pPr>
              <w:pStyle w:val="TableParagraph"/>
              <w:spacing w:before="58"/>
              <w:ind w:left="175" w:right="300"/>
              <w:rPr>
                <w:sz w:val="16"/>
              </w:rPr>
            </w:pPr>
            <w:r>
              <w:rPr>
                <w:sz w:val="16"/>
              </w:rPr>
              <w:t>Procesos patológicos de la población adulta y senecta</w:t>
            </w:r>
          </w:p>
        </w:tc>
      </w:tr>
      <w:tr>
        <w:trPr>
          <w:trHeight w:val="682" w:hRule="exact"/>
        </w:trPr>
        <w:tc>
          <w:tcPr>
            <w:tcW w:w="3357" w:type="dxa"/>
            <w:tcBorders>
              <w:left w:val="nil"/>
              <w:right w:val="nil"/>
            </w:tcBorders>
          </w:tcPr>
          <w:p>
            <w:pPr>
              <w:pStyle w:val="TableParagraph"/>
              <w:spacing w:before="54"/>
              <w:ind w:left="1505"/>
              <w:rPr>
                <w:b/>
                <w:sz w:val="16"/>
              </w:rPr>
            </w:pPr>
            <w:r>
              <w:rPr>
                <w:b/>
                <w:sz w:val="16"/>
              </w:rPr>
              <w:t>Enfermería quirúrgica</w:t>
            </w:r>
          </w:p>
        </w:tc>
        <w:tc>
          <w:tcPr>
            <w:tcW w:w="1823" w:type="dxa"/>
            <w:tcBorders>
              <w:left w:val="nil"/>
              <w:right w:val="nil"/>
            </w:tcBorders>
          </w:tcPr>
          <w:p>
            <w:pPr/>
          </w:p>
        </w:tc>
        <w:tc>
          <w:tcPr>
            <w:tcW w:w="1645" w:type="dxa"/>
            <w:tcBorders>
              <w:left w:val="nil"/>
              <w:right w:val="nil"/>
            </w:tcBorders>
          </w:tcPr>
          <w:p>
            <w:pPr/>
          </w:p>
        </w:tc>
        <w:tc>
          <w:tcPr>
            <w:tcW w:w="1311" w:type="dxa"/>
            <w:tcBorders>
              <w:left w:val="nil"/>
              <w:right w:val="nil"/>
            </w:tcBorders>
          </w:tcPr>
          <w:p>
            <w:pPr>
              <w:pStyle w:val="TableParagraph"/>
              <w:spacing w:before="56"/>
              <w:ind w:left="139" w:right="57"/>
              <w:rPr>
                <w:sz w:val="16"/>
              </w:rPr>
            </w:pPr>
            <w:r>
              <w:rPr>
                <w:sz w:val="16"/>
              </w:rPr>
              <w:t>Enfermería quirúrgica en el adulto</w:t>
            </w:r>
          </w:p>
        </w:tc>
        <w:tc>
          <w:tcPr>
            <w:tcW w:w="1786" w:type="dxa"/>
            <w:tcBorders>
              <w:left w:val="nil"/>
              <w:right w:val="nil"/>
            </w:tcBorders>
          </w:tcPr>
          <w:p>
            <w:pPr/>
          </w:p>
        </w:tc>
      </w:tr>
      <w:tr>
        <w:trPr>
          <w:trHeight w:val="314" w:hRule="exact"/>
        </w:trPr>
        <w:tc>
          <w:tcPr>
            <w:tcW w:w="3357" w:type="dxa"/>
            <w:tcBorders>
              <w:left w:val="nil"/>
              <w:right w:val="nil"/>
            </w:tcBorders>
          </w:tcPr>
          <w:p>
            <w:pPr>
              <w:pStyle w:val="TableParagraph"/>
              <w:spacing w:before="56"/>
              <w:ind w:left="1505"/>
              <w:rPr>
                <w:b/>
                <w:sz w:val="16"/>
              </w:rPr>
            </w:pPr>
            <w:r>
              <w:rPr>
                <w:b/>
                <w:sz w:val="16"/>
              </w:rPr>
              <w:t>Tanatología</w:t>
            </w:r>
          </w:p>
        </w:tc>
        <w:tc>
          <w:tcPr>
            <w:tcW w:w="1823" w:type="dxa"/>
            <w:tcBorders>
              <w:left w:val="nil"/>
              <w:right w:val="nil"/>
            </w:tcBorders>
          </w:tcPr>
          <w:p>
            <w:pP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r>
        <w:trPr>
          <w:trHeight w:val="866" w:hRule="exact"/>
        </w:trPr>
        <w:tc>
          <w:tcPr>
            <w:tcW w:w="3357" w:type="dxa"/>
            <w:tcBorders>
              <w:left w:val="nil"/>
              <w:right w:val="nil"/>
            </w:tcBorders>
          </w:tcPr>
          <w:p>
            <w:pPr>
              <w:pStyle w:val="TableParagraph"/>
              <w:spacing w:before="54"/>
              <w:ind w:left="1505" w:right="249"/>
              <w:rPr>
                <w:b/>
                <w:sz w:val="16"/>
              </w:rPr>
            </w:pPr>
            <w:r>
              <w:rPr>
                <w:b/>
                <w:sz w:val="16"/>
              </w:rPr>
              <w:t>Modelos y teorías en enfermería</w:t>
            </w:r>
          </w:p>
        </w:tc>
        <w:tc>
          <w:tcPr>
            <w:tcW w:w="1823" w:type="dxa"/>
            <w:tcBorders>
              <w:left w:val="nil"/>
              <w:right w:val="nil"/>
            </w:tcBorders>
          </w:tcPr>
          <w:p>
            <w:pPr>
              <w:pStyle w:val="TableParagraph"/>
              <w:spacing w:before="56"/>
              <w:ind w:left="123" w:right="230"/>
              <w:rPr>
                <w:sz w:val="16"/>
              </w:rPr>
            </w:pPr>
            <w:r>
              <w:rPr>
                <w:sz w:val="16"/>
              </w:rPr>
              <w:t>Teorías de Enfermería para la Práctica por Evidencia. (optativa)</w:t>
            </w:r>
          </w:p>
        </w:tc>
        <w:tc>
          <w:tcPr>
            <w:tcW w:w="1645" w:type="dxa"/>
            <w:tcBorders>
              <w:left w:val="nil"/>
              <w:right w:val="nil"/>
            </w:tcBorders>
          </w:tcPr>
          <w:p>
            <w:pPr/>
          </w:p>
        </w:tc>
        <w:tc>
          <w:tcPr>
            <w:tcW w:w="1311" w:type="dxa"/>
            <w:tcBorders>
              <w:left w:val="nil"/>
              <w:right w:val="nil"/>
            </w:tcBorders>
          </w:tcPr>
          <w:p>
            <w:pPr/>
          </w:p>
        </w:tc>
        <w:tc>
          <w:tcPr>
            <w:tcW w:w="1786" w:type="dxa"/>
            <w:tcBorders>
              <w:left w:val="nil"/>
              <w:right w:val="nil"/>
            </w:tcBorders>
          </w:tcPr>
          <w:p>
            <w:pPr/>
          </w:p>
        </w:tc>
      </w:tr>
    </w:tbl>
    <w:p>
      <w:pPr>
        <w:spacing w:after="0"/>
        <w:sectPr>
          <w:headerReference w:type="default" r:id="rId18"/>
          <w:pgSz w:w="12240" w:h="15840"/>
          <w:pgMar w:header="708" w:footer="949" w:top="2100" w:bottom="1200" w:left="1040" w:right="1060"/>
        </w:sectPr>
      </w:pPr>
    </w:p>
    <w:p>
      <w:pPr>
        <w:pStyle w:val="BodyText"/>
        <w:spacing w:before="1"/>
        <w:rPr>
          <w:rFonts w:ascii="Times New Roman"/>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6"/>
        <w:gridCol w:w="1829"/>
        <w:gridCol w:w="1656"/>
        <w:gridCol w:w="1304"/>
        <w:gridCol w:w="1776"/>
      </w:tblGrid>
      <w:tr>
        <w:trPr>
          <w:trHeight w:val="802" w:hRule="exact"/>
        </w:trPr>
        <w:tc>
          <w:tcPr>
            <w:tcW w:w="3356" w:type="dxa"/>
            <w:tcBorders>
              <w:left w:val="nil"/>
              <w:right w:val="nil"/>
            </w:tcBorders>
          </w:tcPr>
          <w:p>
            <w:pPr>
              <w:pStyle w:val="TableParagraph"/>
              <w:spacing w:before="54"/>
              <w:ind w:left="1505" w:right="105"/>
              <w:rPr>
                <w:b/>
                <w:sz w:val="16"/>
              </w:rPr>
            </w:pPr>
            <w:r>
              <w:rPr>
                <w:b/>
                <w:sz w:val="16"/>
              </w:rPr>
              <w:t>Ingles C2</w:t>
            </w:r>
          </w:p>
        </w:tc>
        <w:tc>
          <w:tcPr>
            <w:tcW w:w="1829" w:type="dxa"/>
            <w:tcBorders>
              <w:left w:val="nil"/>
              <w:right w:val="nil"/>
            </w:tcBorders>
          </w:tcPr>
          <w:p>
            <w:pP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Style w:val="TableParagraph"/>
              <w:spacing w:before="56"/>
              <w:ind w:left="165"/>
              <w:rPr>
                <w:sz w:val="16"/>
              </w:rPr>
            </w:pPr>
            <w:r>
              <w:rPr>
                <w:sz w:val="16"/>
              </w:rPr>
              <w:t>*Inglés intermedio I</w:t>
            </w:r>
          </w:p>
          <w:p>
            <w:pPr>
              <w:pStyle w:val="TableParagraph"/>
              <w:spacing w:before="61"/>
              <w:ind w:left="165"/>
              <w:rPr>
                <w:sz w:val="16"/>
              </w:rPr>
            </w:pPr>
            <w:r>
              <w:rPr>
                <w:sz w:val="16"/>
              </w:rPr>
              <w:t>*Inglés intermedio II</w:t>
            </w:r>
          </w:p>
          <w:p>
            <w:pPr>
              <w:pStyle w:val="TableParagraph"/>
              <w:spacing w:before="58"/>
              <w:ind w:left="165"/>
              <w:rPr>
                <w:sz w:val="16"/>
              </w:rPr>
            </w:pPr>
            <w:r>
              <w:rPr>
                <w:sz w:val="16"/>
              </w:rPr>
              <w:t>*Inglés avanzado</w:t>
            </w:r>
          </w:p>
        </w:tc>
      </w:tr>
      <w:tr>
        <w:trPr>
          <w:trHeight w:val="682" w:hRule="exact"/>
        </w:trPr>
        <w:tc>
          <w:tcPr>
            <w:tcW w:w="3356" w:type="dxa"/>
            <w:tcBorders>
              <w:left w:val="nil"/>
              <w:right w:val="nil"/>
            </w:tcBorders>
          </w:tcPr>
          <w:p>
            <w:pPr>
              <w:pStyle w:val="TableParagraph"/>
              <w:spacing w:before="54"/>
              <w:ind w:left="1505" w:right="105"/>
              <w:rPr>
                <w:b/>
                <w:sz w:val="16"/>
              </w:rPr>
            </w:pPr>
            <w:r>
              <w:rPr>
                <w:b/>
                <w:sz w:val="16"/>
              </w:rPr>
              <w:t>Sexualidad humana</w:t>
            </w:r>
          </w:p>
        </w:tc>
        <w:tc>
          <w:tcPr>
            <w:tcW w:w="1829" w:type="dxa"/>
            <w:tcBorders>
              <w:left w:val="nil"/>
              <w:right w:val="nil"/>
            </w:tcBorders>
          </w:tcPr>
          <w:p>
            <w:pPr>
              <w:pStyle w:val="TableParagraph"/>
              <w:spacing w:before="56"/>
              <w:ind w:left="125" w:right="119"/>
              <w:rPr>
                <w:sz w:val="16"/>
              </w:rPr>
            </w:pPr>
            <w:r>
              <w:rPr>
                <w:sz w:val="16"/>
              </w:rPr>
              <w:t>Reproducción Humana y Sexualidad (optativa)</w:t>
            </w:r>
          </w:p>
        </w:tc>
        <w:tc>
          <w:tcPr>
            <w:tcW w:w="1656" w:type="dxa"/>
            <w:tcBorders>
              <w:left w:val="nil"/>
              <w:right w:val="nil"/>
            </w:tcBorders>
          </w:tcPr>
          <w:p>
            <w:pPr/>
          </w:p>
        </w:tc>
        <w:tc>
          <w:tcPr>
            <w:tcW w:w="1304" w:type="dxa"/>
            <w:tcBorders>
              <w:left w:val="nil"/>
              <w:right w:val="nil"/>
            </w:tcBorders>
          </w:tcPr>
          <w:p>
            <w:pPr>
              <w:pStyle w:val="TableParagraph"/>
              <w:spacing w:before="56"/>
              <w:ind w:left="122" w:right="370"/>
              <w:rPr>
                <w:sz w:val="16"/>
              </w:rPr>
            </w:pPr>
            <w:r>
              <w:rPr>
                <w:sz w:val="16"/>
              </w:rPr>
              <w:t>Sexualidad humana</w:t>
            </w:r>
          </w:p>
        </w:tc>
        <w:tc>
          <w:tcPr>
            <w:tcW w:w="1776" w:type="dxa"/>
            <w:tcBorders>
              <w:left w:val="nil"/>
              <w:right w:val="nil"/>
            </w:tcBorders>
          </w:tcPr>
          <w:p>
            <w:pPr/>
          </w:p>
        </w:tc>
      </w:tr>
      <w:tr>
        <w:trPr>
          <w:trHeight w:val="499" w:hRule="exact"/>
        </w:trPr>
        <w:tc>
          <w:tcPr>
            <w:tcW w:w="3356" w:type="dxa"/>
            <w:tcBorders>
              <w:left w:val="nil"/>
              <w:right w:val="nil"/>
            </w:tcBorders>
          </w:tcPr>
          <w:p>
            <w:pPr>
              <w:pStyle w:val="TableParagraph"/>
              <w:spacing w:before="54"/>
              <w:ind w:left="1505" w:right="105"/>
              <w:rPr>
                <w:b/>
                <w:sz w:val="16"/>
              </w:rPr>
            </w:pPr>
            <w:r>
              <w:rPr>
                <w:b/>
                <w:sz w:val="16"/>
              </w:rPr>
              <w:t>Bioética</w:t>
            </w:r>
          </w:p>
        </w:tc>
        <w:tc>
          <w:tcPr>
            <w:tcW w:w="1829" w:type="dxa"/>
            <w:tcBorders>
              <w:left w:val="nil"/>
              <w:right w:val="nil"/>
            </w:tcBorders>
          </w:tcPr>
          <w:p>
            <w:pPr>
              <w:pStyle w:val="TableParagraph"/>
              <w:spacing w:before="56"/>
              <w:ind w:left="125" w:right="474"/>
              <w:rPr>
                <w:sz w:val="16"/>
              </w:rPr>
            </w:pPr>
            <w:r>
              <w:rPr>
                <w:sz w:val="16"/>
              </w:rPr>
              <w:t>Ética, sociedad y profesión</w:t>
            </w:r>
          </w:p>
        </w:tc>
        <w:tc>
          <w:tcPr>
            <w:tcW w:w="1656" w:type="dxa"/>
            <w:tcBorders>
              <w:left w:val="nil"/>
              <w:right w:val="nil"/>
            </w:tcBorders>
          </w:tcPr>
          <w:p>
            <w:pPr>
              <w:pStyle w:val="TableParagraph"/>
              <w:spacing w:before="56"/>
              <w:ind w:left="110" w:right="157"/>
              <w:rPr>
                <w:sz w:val="16"/>
              </w:rPr>
            </w:pPr>
            <w:r>
              <w:rPr>
                <w:sz w:val="16"/>
              </w:rPr>
              <w:t>Ética Profesional</w:t>
            </w:r>
          </w:p>
        </w:tc>
        <w:tc>
          <w:tcPr>
            <w:tcW w:w="1304" w:type="dxa"/>
            <w:tcBorders>
              <w:left w:val="nil"/>
              <w:right w:val="nil"/>
            </w:tcBorders>
          </w:tcPr>
          <w:p>
            <w:pPr>
              <w:pStyle w:val="TableParagraph"/>
              <w:spacing w:before="56"/>
              <w:ind w:left="122" w:right="245"/>
              <w:rPr>
                <w:sz w:val="16"/>
              </w:rPr>
            </w:pPr>
            <w:r>
              <w:rPr>
                <w:sz w:val="16"/>
              </w:rPr>
              <w:t>Bioética y normatividad</w:t>
            </w:r>
          </w:p>
        </w:tc>
        <w:tc>
          <w:tcPr>
            <w:tcW w:w="1776" w:type="dxa"/>
            <w:tcBorders>
              <w:left w:val="nil"/>
              <w:right w:val="nil"/>
            </w:tcBorders>
          </w:tcPr>
          <w:p>
            <w:pPr/>
          </w:p>
        </w:tc>
      </w:tr>
      <w:tr>
        <w:trPr>
          <w:trHeight w:val="1049" w:hRule="exact"/>
        </w:trPr>
        <w:tc>
          <w:tcPr>
            <w:tcW w:w="3356" w:type="dxa"/>
            <w:tcBorders>
              <w:left w:val="nil"/>
              <w:right w:val="nil"/>
            </w:tcBorders>
          </w:tcPr>
          <w:p>
            <w:pPr>
              <w:pStyle w:val="TableParagraph"/>
              <w:spacing w:before="54"/>
              <w:ind w:left="1505" w:right="105"/>
              <w:rPr>
                <w:b/>
                <w:sz w:val="16"/>
              </w:rPr>
            </w:pPr>
            <w:r>
              <w:rPr>
                <w:b/>
                <w:sz w:val="16"/>
              </w:rPr>
              <w:t>Psicología y salud</w:t>
            </w:r>
          </w:p>
        </w:tc>
        <w:tc>
          <w:tcPr>
            <w:tcW w:w="1829" w:type="dxa"/>
            <w:tcBorders>
              <w:left w:val="nil"/>
              <w:right w:val="nil"/>
            </w:tcBorders>
          </w:tcPr>
          <w:p>
            <w:pPr>
              <w:pStyle w:val="TableParagraph"/>
              <w:spacing w:before="56"/>
              <w:ind w:left="125" w:right="139"/>
              <w:rPr>
                <w:sz w:val="16"/>
              </w:rPr>
            </w:pPr>
            <w:r>
              <w:rPr>
                <w:sz w:val="16"/>
              </w:rPr>
              <w:t>Psicología y desarrollo profesional.(tópicos selectos de desarrollo humano)</w:t>
            </w:r>
          </w:p>
        </w:tc>
        <w:tc>
          <w:tcPr>
            <w:tcW w:w="1656" w:type="dxa"/>
            <w:tcBorders>
              <w:left w:val="nil"/>
              <w:right w:val="nil"/>
            </w:tcBorders>
          </w:tcPr>
          <w:p>
            <w:pPr>
              <w:pStyle w:val="TableParagraph"/>
              <w:spacing w:before="56"/>
              <w:ind w:left="110" w:right="378"/>
              <w:rPr>
                <w:sz w:val="16"/>
              </w:rPr>
            </w:pPr>
            <w:r>
              <w:rPr>
                <w:sz w:val="16"/>
              </w:rPr>
              <w:t>Psicología</w:t>
            </w:r>
          </w:p>
        </w:tc>
        <w:tc>
          <w:tcPr>
            <w:tcW w:w="1304" w:type="dxa"/>
            <w:tcBorders>
              <w:left w:val="nil"/>
              <w:right w:val="nil"/>
            </w:tcBorders>
          </w:tcPr>
          <w:p>
            <w:pPr/>
          </w:p>
        </w:tc>
        <w:tc>
          <w:tcPr>
            <w:tcW w:w="1776" w:type="dxa"/>
            <w:tcBorders>
              <w:left w:val="nil"/>
              <w:right w:val="nil"/>
            </w:tcBorders>
          </w:tcPr>
          <w:p>
            <w:pPr>
              <w:pStyle w:val="TableParagraph"/>
              <w:spacing w:before="56"/>
              <w:ind w:left="165" w:right="550"/>
              <w:rPr>
                <w:sz w:val="16"/>
              </w:rPr>
            </w:pPr>
            <w:r>
              <w:rPr>
                <w:sz w:val="16"/>
              </w:rPr>
              <w:t>*Procesos psicosociales I</w:t>
            </w:r>
          </w:p>
          <w:p>
            <w:pPr>
              <w:pStyle w:val="TableParagraph"/>
              <w:spacing w:before="58"/>
              <w:ind w:left="165" w:right="506"/>
              <w:rPr>
                <w:sz w:val="16"/>
              </w:rPr>
            </w:pPr>
            <w:r>
              <w:rPr>
                <w:sz w:val="16"/>
              </w:rPr>
              <w:t>*Procesos psicosociales II</w:t>
            </w:r>
          </w:p>
        </w:tc>
      </w:tr>
      <w:tr>
        <w:trPr>
          <w:trHeight w:val="314" w:hRule="exact"/>
        </w:trPr>
        <w:tc>
          <w:tcPr>
            <w:tcW w:w="3356" w:type="dxa"/>
            <w:tcBorders>
              <w:left w:val="nil"/>
              <w:right w:val="nil"/>
            </w:tcBorders>
          </w:tcPr>
          <w:p>
            <w:pPr>
              <w:pStyle w:val="TableParagraph"/>
              <w:spacing w:before="54"/>
              <w:ind w:left="1505" w:right="105"/>
              <w:rPr>
                <w:b/>
                <w:sz w:val="16"/>
              </w:rPr>
            </w:pPr>
            <w:r>
              <w:rPr>
                <w:b/>
                <w:sz w:val="16"/>
              </w:rPr>
              <w:t>Nutrición</w:t>
            </w:r>
          </w:p>
        </w:tc>
        <w:tc>
          <w:tcPr>
            <w:tcW w:w="1829" w:type="dxa"/>
            <w:tcBorders>
              <w:left w:val="nil"/>
              <w:right w:val="nil"/>
            </w:tcBorders>
          </w:tcPr>
          <w:p>
            <w:pPr/>
          </w:p>
        </w:tc>
        <w:tc>
          <w:tcPr>
            <w:tcW w:w="1656" w:type="dxa"/>
            <w:tcBorders>
              <w:left w:val="nil"/>
              <w:right w:val="nil"/>
            </w:tcBorders>
          </w:tcPr>
          <w:p>
            <w:pPr/>
          </w:p>
        </w:tc>
        <w:tc>
          <w:tcPr>
            <w:tcW w:w="1304" w:type="dxa"/>
            <w:tcBorders>
              <w:left w:val="nil"/>
              <w:right w:val="nil"/>
            </w:tcBorders>
          </w:tcPr>
          <w:p>
            <w:pPr>
              <w:pStyle w:val="TableParagraph"/>
              <w:spacing w:before="56"/>
              <w:ind w:left="122" w:right="370"/>
              <w:rPr>
                <w:sz w:val="16"/>
              </w:rPr>
            </w:pPr>
            <w:r>
              <w:rPr>
                <w:sz w:val="16"/>
              </w:rPr>
              <w:t>Nutrición</w:t>
            </w:r>
          </w:p>
        </w:tc>
        <w:tc>
          <w:tcPr>
            <w:tcW w:w="1776" w:type="dxa"/>
            <w:tcBorders>
              <w:left w:val="nil"/>
              <w:right w:val="nil"/>
            </w:tcBorders>
          </w:tcPr>
          <w:p>
            <w:pPr/>
          </w:p>
        </w:tc>
      </w:tr>
      <w:tr>
        <w:trPr>
          <w:trHeight w:val="314" w:hRule="exact"/>
        </w:trPr>
        <w:tc>
          <w:tcPr>
            <w:tcW w:w="3356" w:type="dxa"/>
            <w:tcBorders>
              <w:left w:val="nil"/>
              <w:right w:val="nil"/>
            </w:tcBorders>
          </w:tcPr>
          <w:p>
            <w:pPr>
              <w:pStyle w:val="TableParagraph"/>
              <w:spacing w:before="54"/>
              <w:ind w:left="1505" w:right="105"/>
              <w:rPr>
                <w:b/>
                <w:sz w:val="16"/>
              </w:rPr>
            </w:pPr>
            <w:r>
              <w:rPr>
                <w:b/>
                <w:sz w:val="16"/>
              </w:rPr>
              <w:t>Sociología de la salud</w:t>
            </w:r>
          </w:p>
        </w:tc>
        <w:tc>
          <w:tcPr>
            <w:tcW w:w="1829" w:type="dxa"/>
            <w:tcBorders>
              <w:left w:val="nil"/>
              <w:right w:val="nil"/>
            </w:tcBorders>
          </w:tcPr>
          <w:p>
            <w:pPr/>
          </w:p>
        </w:tc>
        <w:tc>
          <w:tcPr>
            <w:tcW w:w="1656" w:type="dxa"/>
            <w:tcBorders>
              <w:left w:val="nil"/>
              <w:right w:val="nil"/>
            </w:tcBorders>
          </w:tcPr>
          <w:p>
            <w:pPr>
              <w:pStyle w:val="TableParagraph"/>
              <w:spacing w:before="56"/>
              <w:ind w:left="110" w:right="157"/>
              <w:rPr>
                <w:sz w:val="16"/>
              </w:rPr>
            </w:pPr>
            <w:r>
              <w:rPr>
                <w:sz w:val="16"/>
              </w:rPr>
              <w:t>Sociedad y Salud</w:t>
            </w:r>
          </w:p>
        </w:tc>
        <w:tc>
          <w:tcPr>
            <w:tcW w:w="1304" w:type="dxa"/>
            <w:tcBorders>
              <w:left w:val="nil"/>
              <w:right w:val="nil"/>
            </w:tcBorders>
          </w:tcPr>
          <w:p>
            <w:pPr>
              <w:pStyle w:val="TableParagraph"/>
              <w:spacing w:before="56"/>
              <w:ind w:left="122" w:right="370"/>
              <w:rPr>
                <w:sz w:val="16"/>
              </w:rPr>
            </w:pPr>
            <w:r>
              <w:rPr>
                <w:sz w:val="16"/>
              </w:rPr>
              <w:t>Sociología</w:t>
            </w:r>
          </w:p>
        </w:tc>
        <w:tc>
          <w:tcPr>
            <w:tcW w:w="1776" w:type="dxa"/>
            <w:tcBorders>
              <w:left w:val="nil"/>
              <w:right w:val="nil"/>
            </w:tcBorders>
          </w:tcPr>
          <w:p>
            <w:pPr/>
          </w:p>
        </w:tc>
      </w:tr>
      <w:tr>
        <w:trPr>
          <w:trHeight w:val="682" w:hRule="exact"/>
        </w:trPr>
        <w:tc>
          <w:tcPr>
            <w:tcW w:w="3356" w:type="dxa"/>
            <w:tcBorders>
              <w:left w:val="nil"/>
              <w:right w:val="nil"/>
            </w:tcBorders>
          </w:tcPr>
          <w:p>
            <w:pPr>
              <w:pStyle w:val="TableParagraph"/>
              <w:spacing w:before="54"/>
              <w:ind w:left="1505" w:right="425"/>
              <w:rPr>
                <w:b/>
                <w:sz w:val="16"/>
              </w:rPr>
            </w:pPr>
            <w:r>
              <w:rPr>
                <w:b/>
                <w:sz w:val="16"/>
              </w:rPr>
              <w:t>Alternativas de atención en salud- enfermedad</w:t>
            </w:r>
          </w:p>
        </w:tc>
        <w:tc>
          <w:tcPr>
            <w:tcW w:w="1829" w:type="dxa"/>
            <w:tcBorders>
              <w:left w:val="nil"/>
              <w:right w:val="nil"/>
            </w:tcBorders>
          </w:tcPr>
          <w:p>
            <w:pPr>
              <w:pStyle w:val="TableParagraph"/>
              <w:spacing w:before="56"/>
              <w:ind w:left="125" w:right="217"/>
              <w:rPr>
                <w:sz w:val="16"/>
              </w:rPr>
            </w:pPr>
            <w:r>
              <w:rPr>
                <w:sz w:val="16"/>
              </w:rPr>
              <w:t>Terapéutica Alternativa (optativa)</w:t>
            </w: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
        </w:tc>
      </w:tr>
      <w:tr>
        <w:trPr>
          <w:trHeight w:val="499" w:hRule="exact"/>
        </w:trPr>
        <w:tc>
          <w:tcPr>
            <w:tcW w:w="3356" w:type="dxa"/>
            <w:tcBorders>
              <w:left w:val="nil"/>
              <w:right w:val="nil"/>
            </w:tcBorders>
          </w:tcPr>
          <w:p>
            <w:pPr>
              <w:pStyle w:val="TableParagraph"/>
              <w:spacing w:before="54"/>
              <w:ind w:left="1505" w:right="239"/>
              <w:rPr>
                <w:b/>
                <w:sz w:val="16"/>
              </w:rPr>
            </w:pPr>
            <w:r>
              <w:rPr>
                <w:b/>
                <w:sz w:val="16"/>
              </w:rPr>
              <w:t>Atención primaria de salud</w:t>
            </w:r>
          </w:p>
        </w:tc>
        <w:tc>
          <w:tcPr>
            <w:tcW w:w="1829" w:type="dxa"/>
            <w:tcBorders>
              <w:left w:val="nil"/>
              <w:right w:val="nil"/>
            </w:tcBorders>
          </w:tcPr>
          <w:p>
            <w:pP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
        </w:tc>
      </w:tr>
      <w:tr>
        <w:trPr>
          <w:trHeight w:val="1476" w:hRule="exact"/>
        </w:trPr>
        <w:tc>
          <w:tcPr>
            <w:tcW w:w="3356" w:type="dxa"/>
            <w:tcBorders>
              <w:left w:val="nil"/>
              <w:right w:val="nil"/>
            </w:tcBorders>
          </w:tcPr>
          <w:p>
            <w:pPr>
              <w:pStyle w:val="TableParagraph"/>
              <w:spacing w:before="54"/>
              <w:ind w:left="1505" w:right="461"/>
              <w:rPr>
                <w:b/>
                <w:sz w:val="16"/>
              </w:rPr>
            </w:pPr>
            <w:r>
              <w:rPr>
                <w:b/>
                <w:sz w:val="16"/>
              </w:rPr>
              <w:t>Educación para la salud</w:t>
            </w:r>
          </w:p>
        </w:tc>
        <w:tc>
          <w:tcPr>
            <w:tcW w:w="1829" w:type="dxa"/>
            <w:tcBorders>
              <w:left w:val="nil"/>
              <w:right w:val="nil"/>
            </w:tcBorders>
          </w:tcPr>
          <w:p>
            <w:pPr>
              <w:pStyle w:val="TableParagraph"/>
              <w:spacing w:before="56"/>
              <w:ind w:left="125" w:right="341"/>
              <w:rPr>
                <w:sz w:val="16"/>
              </w:rPr>
            </w:pPr>
            <w:r>
              <w:rPr>
                <w:sz w:val="16"/>
              </w:rPr>
              <w:t>*Educación para la Salud (optativa)</w:t>
            </w:r>
          </w:p>
          <w:p>
            <w:pPr>
              <w:pStyle w:val="TableParagraph"/>
              <w:spacing w:before="61"/>
              <w:ind w:left="125" w:right="110"/>
              <w:rPr>
                <w:sz w:val="16"/>
              </w:rPr>
            </w:pPr>
            <w:r>
              <w:rPr>
                <w:sz w:val="16"/>
              </w:rPr>
              <w:t>*Autocuidado y estilos de vida saludable.(tópicos selectos de desarrollo humano)</w:t>
            </w:r>
          </w:p>
        </w:tc>
        <w:tc>
          <w:tcPr>
            <w:tcW w:w="1656" w:type="dxa"/>
            <w:tcBorders>
              <w:left w:val="nil"/>
              <w:right w:val="nil"/>
            </w:tcBorders>
          </w:tcPr>
          <w:p>
            <w:pPr>
              <w:pStyle w:val="TableParagraph"/>
              <w:spacing w:before="56"/>
              <w:ind w:left="110" w:right="245"/>
              <w:rPr>
                <w:sz w:val="16"/>
              </w:rPr>
            </w:pPr>
            <w:r>
              <w:rPr>
                <w:sz w:val="16"/>
              </w:rPr>
              <w:t>Educación para la Salud</w:t>
            </w:r>
          </w:p>
        </w:tc>
        <w:tc>
          <w:tcPr>
            <w:tcW w:w="1304" w:type="dxa"/>
            <w:tcBorders>
              <w:left w:val="nil"/>
              <w:right w:val="nil"/>
            </w:tcBorders>
          </w:tcPr>
          <w:p>
            <w:pPr>
              <w:pStyle w:val="TableParagraph"/>
              <w:spacing w:before="56"/>
              <w:ind w:left="122" w:right="49"/>
              <w:rPr>
                <w:sz w:val="16"/>
              </w:rPr>
            </w:pPr>
            <w:r>
              <w:rPr>
                <w:sz w:val="16"/>
              </w:rPr>
              <w:t>Educación para la salud</w:t>
            </w:r>
          </w:p>
        </w:tc>
        <w:tc>
          <w:tcPr>
            <w:tcW w:w="1776" w:type="dxa"/>
            <w:tcBorders>
              <w:left w:val="nil"/>
              <w:right w:val="nil"/>
            </w:tcBorders>
          </w:tcPr>
          <w:p>
            <w:pPr/>
          </w:p>
        </w:tc>
      </w:tr>
      <w:tr>
        <w:trPr>
          <w:trHeight w:val="1723" w:hRule="exact"/>
        </w:trPr>
        <w:tc>
          <w:tcPr>
            <w:tcW w:w="3356" w:type="dxa"/>
            <w:tcBorders>
              <w:left w:val="nil"/>
              <w:right w:val="nil"/>
            </w:tcBorders>
          </w:tcPr>
          <w:p>
            <w:pPr>
              <w:pStyle w:val="TableParagraph"/>
              <w:spacing w:before="54"/>
              <w:ind w:left="1505" w:right="301"/>
              <w:rPr>
                <w:b/>
                <w:sz w:val="16"/>
              </w:rPr>
            </w:pPr>
            <w:r>
              <w:rPr>
                <w:b/>
                <w:sz w:val="16"/>
              </w:rPr>
              <w:t>Enfermería en salud reproductiva</w:t>
            </w:r>
          </w:p>
        </w:tc>
        <w:tc>
          <w:tcPr>
            <w:tcW w:w="1829" w:type="dxa"/>
            <w:tcBorders>
              <w:left w:val="nil"/>
              <w:right w:val="nil"/>
            </w:tcBorders>
          </w:tcPr>
          <w:p>
            <w:pPr>
              <w:pStyle w:val="TableParagraph"/>
              <w:spacing w:before="56"/>
              <w:ind w:left="125" w:right="119"/>
              <w:rPr>
                <w:sz w:val="16"/>
              </w:rPr>
            </w:pPr>
            <w:r>
              <w:rPr>
                <w:sz w:val="16"/>
              </w:rPr>
              <w:t>*Gineco-obstetricia</w:t>
            </w:r>
          </w:p>
          <w:p>
            <w:pPr>
              <w:pStyle w:val="TableParagraph"/>
              <w:spacing w:before="61"/>
              <w:ind w:left="125" w:right="92"/>
              <w:rPr>
                <w:sz w:val="16"/>
              </w:rPr>
            </w:pPr>
            <w:r>
              <w:rPr>
                <w:sz w:val="16"/>
              </w:rPr>
              <w:t>*Cuidado de enfermería a la mujer en riesgos a la salud y proceso reproductivo</w:t>
            </w:r>
          </w:p>
        </w:tc>
        <w:tc>
          <w:tcPr>
            <w:tcW w:w="1656" w:type="dxa"/>
            <w:tcBorders>
              <w:left w:val="nil"/>
              <w:right w:val="nil"/>
            </w:tcBorders>
          </w:tcPr>
          <w:p>
            <w:pPr>
              <w:pStyle w:val="TableParagraph"/>
              <w:spacing w:before="56"/>
              <w:ind w:left="110" w:right="103"/>
              <w:rPr>
                <w:sz w:val="16"/>
              </w:rPr>
            </w:pPr>
            <w:r>
              <w:rPr>
                <w:sz w:val="16"/>
              </w:rPr>
              <w:t>Enfermería Materno Infantil</w:t>
            </w:r>
          </w:p>
        </w:tc>
        <w:tc>
          <w:tcPr>
            <w:tcW w:w="1304" w:type="dxa"/>
            <w:tcBorders>
              <w:left w:val="nil"/>
              <w:right w:val="nil"/>
            </w:tcBorders>
          </w:tcPr>
          <w:p>
            <w:pPr>
              <w:pStyle w:val="TableParagraph"/>
              <w:spacing w:before="56"/>
              <w:ind w:left="122" w:right="147"/>
              <w:rPr>
                <w:sz w:val="16"/>
              </w:rPr>
            </w:pPr>
            <w:r>
              <w:rPr>
                <w:sz w:val="16"/>
              </w:rPr>
              <w:t>Enfermería de la mujer</w:t>
            </w:r>
          </w:p>
        </w:tc>
        <w:tc>
          <w:tcPr>
            <w:tcW w:w="1776" w:type="dxa"/>
            <w:tcBorders>
              <w:left w:val="nil"/>
              <w:right w:val="nil"/>
            </w:tcBorders>
          </w:tcPr>
          <w:p>
            <w:pPr>
              <w:pStyle w:val="TableParagraph"/>
              <w:spacing w:before="56"/>
              <w:ind w:left="165" w:right="266"/>
              <w:rPr>
                <w:sz w:val="16"/>
              </w:rPr>
            </w:pPr>
            <w:r>
              <w:rPr>
                <w:sz w:val="16"/>
              </w:rPr>
              <w:t>*Procesos funcionales y patológicos en la etapa reproductiva</w:t>
            </w:r>
          </w:p>
          <w:p>
            <w:pPr>
              <w:pStyle w:val="TableParagraph"/>
              <w:spacing w:before="61"/>
              <w:ind w:left="165" w:right="186"/>
              <w:rPr>
                <w:sz w:val="16"/>
              </w:rPr>
            </w:pPr>
            <w:r>
              <w:rPr>
                <w:sz w:val="16"/>
              </w:rPr>
              <w:t>*Enfermería y salud materno infantil I</w:t>
            </w:r>
          </w:p>
          <w:p>
            <w:pPr>
              <w:pStyle w:val="TableParagraph"/>
              <w:spacing w:before="58"/>
              <w:ind w:left="165" w:right="186"/>
              <w:rPr>
                <w:sz w:val="16"/>
              </w:rPr>
            </w:pPr>
            <w:r>
              <w:rPr>
                <w:sz w:val="16"/>
              </w:rPr>
              <w:t>*Enfermería y salud materno infantil II</w:t>
            </w:r>
          </w:p>
        </w:tc>
      </w:tr>
      <w:tr>
        <w:trPr>
          <w:trHeight w:val="1418" w:hRule="exact"/>
        </w:trPr>
        <w:tc>
          <w:tcPr>
            <w:tcW w:w="3356" w:type="dxa"/>
            <w:tcBorders>
              <w:left w:val="nil"/>
              <w:right w:val="nil"/>
            </w:tcBorders>
          </w:tcPr>
          <w:p>
            <w:pPr>
              <w:pStyle w:val="TableParagraph"/>
              <w:spacing w:before="54"/>
              <w:ind w:left="1505" w:right="212"/>
              <w:rPr>
                <w:b/>
                <w:sz w:val="16"/>
              </w:rPr>
            </w:pPr>
            <w:r>
              <w:rPr>
                <w:b/>
                <w:sz w:val="16"/>
              </w:rPr>
              <w:t>Clínica de enfermería del adulto</w:t>
            </w:r>
          </w:p>
        </w:tc>
        <w:tc>
          <w:tcPr>
            <w:tcW w:w="1829" w:type="dxa"/>
            <w:tcBorders>
              <w:left w:val="nil"/>
              <w:right w:val="nil"/>
            </w:tcBorders>
          </w:tcPr>
          <w:p>
            <w:pPr>
              <w:pStyle w:val="TableParagraph"/>
              <w:spacing w:before="56"/>
              <w:ind w:left="125" w:right="127"/>
              <w:rPr>
                <w:sz w:val="16"/>
              </w:rPr>
            </w:pPr>
            <w:r>
              <w:rPr>
                <w:sz w:val="16"/>
              </w:rPr>
              <w:t>Residencia en Enfermería con Énfasis en el Cuidado al Adulto con Problemas Crónicos Degenerativos (optativa)</w:t>
            </w:r>
          </w:p>
        </w:tc>
        <w:tc>
          <w:tcPr>
            <w:tcW w:w="1656" w:type="dxa"/>
            <w:tcBorders>
              <w:left w:val="nil"/>
              <w:right w:val="nil"/>
            </w:tcBorders>
          </w:tcPr>
          <w:p>
            <w:pPr/>
          </w:p>
        </w:tc>
        <w:tc>
          <w:tcPr>
            <w:tcW w:w="1304" w:type="dxa"/>
            <w:tcBorders>
              <w:left w:val="nil"/>
              <w:right w:val="nil"/>
            </w:tcBorders>
          </w:tcPr>
          <w:p>
            <w:pPr>
              <w:pStyle w:val="TableParagraph"/>
              <w:spacing w:before="56"/>
              <w:ind w:left="122" w:right="148"/>
              <w:rPr>
                <w:sz w:val="16"/>
              </w:rPr>
            </w:pPr>
            <w:r>
              <w:rPr>
                <w:sz w:val="16"/>
              </w:rPr>
              <w:t>Campo clínico de enfermería medica en el adulto</w:t>
            </w:r>
          </w:p>
        </w:tc>
        <w:tc>
          <w:tcPr>
            <w:tcW w:w="1776" w:type="dxa"/>
            <w:tcBorders>
              <w:left w:val="nil"/>
              <w:right w:val="nil"/>
            </w:tcBorders>
          </w:tcPr>
          <w:p>
            <w:pPr/>
          </w:p>
        </w:tc>
      </w:tr>
      <w:tr>
        <w:trPr>
          <w:trHeight w:val="1049" w:hRule="exact"/>
        </w:trPr>
        <w:tc>
          <w:tcPr>
            <w:tcW w:w="3356" w:type="dxa"/>
            <w:tcBorders>
              <w:left w:val="nil"/>
              <w:right w:val="nil"/>
            </w:tcBorders>
          </w:tcPr>
          <w:p>
            <w:pPr>
              <w:pStyle w:val="TableParagraph"/>
              <w:spacing w:before="54"/>
              <w:ind w:left="1505" w:right="212"/>
              <w:rPr>
                <w:b/>
                <w:sz w:val="16"/>
              </w:rPr>
            </w:pPr>
            <w:r>
              <w:rPr>
                <w:b/>
                <w:sz w:val="16"/>
              </w:rPr>
              <w:t>Clínica de enfermería quirúrgica</w:t>
            </w:r>
          </w:p>
        </w:tc>
        <w:tc>
          <w:tcPr>
            <w:tcW w:w="1829" w:type="dxa"/>
            <w:tcBorders>
              <w:left w:val="nil"/>
              <w:right w:val="nil"/>
            </w:tcBorders>
          </w:tcPr>
          <w:p>
            <w:pPr>
              <w:pStyle w:val="TableParagraph"/>
              <w:spacing w:before="56"/>
              <w:ind w:left="125" w:right="235"/>
              <w:rPr>
                <w:sz w:val="16"/>
              </w:rPr>
            </w:pPr>
            <w:r>
              <w:rPr>
                <w:sz w:val="16"/>
              </w:rPr>
              <w:t>Residencia en Enfermería con Énfasis en Terapéutica Quirúrgica (optativa)</w:t>
            </w:r>
          </w:p>
        </w:tc>
        <w:tc>
          <w:tcPr>
            <w:tcW w:w="1656" w:type="dxa"/>
            <w:tcBorders>
              <w:left w:val="nil"/>
              <w:right w:val="nil"/>
            </w:tcBorders>
          </w:tcPr>
          <w:p>
            <w:pPr/>
          </w:p>
        </w:tc>
        <w:tc>
          <w:tcPr>
            <w:tcW w:w="1304" w:type="dxa"/>
            <w:tcBorders>
              <w:left w:val="nil"/>
              <w:right w:val="nil"/>
            </w:tcBorders>
          </w:tcPr>
          <w:p>
            <w:pPr>
              <w:pStyle w:val="TableParagraph"/>
              <w:spacing w:before="56"/>
              <w:ind w:left="122" w:right="67"/>
              <w:rPr>
                <w:sz w:val="16"/>
              </w:rPr>
            </w:pPr>
            <w:r>
              <w:rPr>
                <w:sz w:val="16"/>
              </w:rPr>
              <w:t>Campo clínico de enfermería quirúrgica en el adulto</w:t>
            </w:r>
          </w:p>
        </w:tc>
        <w:tc>
          <w:tcPr>
            <w:tcW w:w="1776" w:type="dxa"/>
            <w:tcBorders>
              <w:left w:val="nil"/>
              <w:right w:val="nil"/>
            </w:tcBorders>
          </w:tcPr>
          <w:p>
            <w:pPr/>
          </w:p>
        </w:tc>
      </w:tr>
      <w:tr>
        <w:trPr>
          <w:trHeight w:val="497" w:hRule="exact"/>
        </w:trPr>
        <w:tc>
          <w:tcPr>
            <w:tcW w:w="3356" w:type="dxa"/>
            <w:tcBorders>
              <w:left w:val="nil"/>
              <w:right w:val="nil"/>
            </w:tcBorders>
          </w:tcPr>
          <w:p>
            <w:pPr>
              <w:pStyle w:val="TableParagraph"/>
              <w:spacing w:before="54"/>
              <w:ind w:left="1505" w:right="265"/>
              <w:rPr>
                <w:b/>
                <w:sz w:val="16"/>
              </w:rPr>
            </w:pPr>
            <w:r>
              <w:rPr>
                <w:b/>
                <w:sz w:val="16"/>
              </w:rPr>
              <w:t>Sesiones clínicas de enfermería</w:t>
            </w:r>
          </w:p>
        </w:tc>
        <w:tc>
          <w:tcPr>
            <w:tcW w:w="1829" w:type="dxa"/>
            <w:tcBorders>
              <w:left w:val="nil"/>
              <w:right w:val="nil"/>
            </w:tcBorders>
          </w:tcPr>
          <w:p>
            <w:pPr>
              <w:pStyle w:val="TableParagraph"/>
              <w:spacing w:before="56"/>
              <w:ind w:left="125" w:right="688"/>
              <w:rPr>
                <w:sz w:val="16"/>
              </w:rPr>
            </w:pPr>
            <w:r>
              <w:rPr>
                <w:sz w:val="16"/>
              </w:rPr>
              <w:t>Programación didáctica</w:t>
            </w: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
        </w:tc>
      </w:tr>
      <w:tr>
        <w:trPr>
          <w:trHeight w:val="314" w:hRule="exact"/>
        </w:trPr>
        <w:tc>
          <w:tcPr>
            <w:tcW w:w="3356" w:type="dxa"/>
            <w:tcBorders>
              <w:left w:val="nil"/>
              <w:right w:val="nil"/>
            </w:tcBorders>
          </w:tcPr>
          <w:p>
            <w:pPr>
              <w:pStyle w:val="TableParagraph"/>
              <w:spacing w:before="56"/>
              <w:ind w:left="1505" w:right="105"/>
              <w:rPr>
                <w:b/>
                <w:sz w:val="16"/>
              </w:rPr>
            </w:pPr>
            <w:r>
              <w:rPr>
                <w:b/>
                <w:sz w:val="16"/>
              </w:rPr>
              <w:t>Terapia dialítica</w:t>
            </w:r>
          </w:p>
        </w:tc>
        <w:tc>
          <w:tcPr>
            <w:tcW w:w="1829" w:type="dxa"/>
            <w:tcBorders>
              <w:left w:val="nil"/>
              <w:right w:val="nil"/>
            </w:tcBorders>
          </w:tcPr>
          <w:p>
            <w:pP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
        </w:tc>
      </w:tr>
      <w:tr>
        <w:trPr>
          <w:trHeight w:val="499" w:hRule="exact"/>
        </w:trPr>
        <w:tc>
          <w:tcPr>
            <w:tcW w:w="3356" w:type="dxa"/>
            <w:tcBorders>
              <w:left w:val="nil"/>
              <w:right w:val="nil"/>
            </w:tcBorders>
          </w:tcPr>
          <w:p>
            <w:pPr>
              <w:pStyle w:val="TableParagraph"/>
              <w:spacing w:before="54"/>
              <w:ind w:left="1505" w:right="105"/>
              <w:rPr>
                <w:b/>
                <w:sz w:val="16"/>
              </w:rPr>
            </w:pPr>
            <w:r>
              <w:rPr>
                <w:b/>
                <w:sz w:val="16"/>
              </w:rPr>
              <w:t>Eventos académicos científicos y culturales</w:t>
            </w:r>
          </w:p>
        </w:tc>
        <w:tc>
          <w:tcPr>
            <w:tcW w:w="1829" w:type="dxa"/>
            <w:tcBorders>
              <w:left w:val="nil"/>
              <w:right w:val="nil"/>
            </w:tcBorders>
          </w:tcPr>
          <w:p>
            <w:pPr>
              <w:pStyle w:val="TableParagraph"/>
              <w:spacing w:before="56"/>
              <w:ind w:left="125" w:right="466"/>
              <w:rPr>
                <w:sz w:val="16"/>
              </w:rPr>
            </w:pPr>
            <w:r>
              <w:rPr>
                <w:sz w:val="16"/>
              </w:rPr>
              <w:t>Apreciación a las artes</w:t>
            </w:r>
          </w:p>
        </w:tc>
        <w:tc>
          <w:tcPr>
            <w:tcW w:w="1656" w:type="dxa"/>
            <w:tcBorders>
              <w:left w:val="nil"/>
              <w:right w:val="nil"/>
            </w:tcBorders>
          </w:tcPr>
          <w:p>
            <w:pPr/>
          </w:p>
        </w:tc>
        <w:tc>
          <w:tcPr>
            <w:tcW w:w="1304" w:type="dxa"/>
            <w:tcBorders>
              <w:left w:val="nil"/>
              <w:right w:val="nil"/>
            </w:tcBorders>
          </w:tcPr>
          <w:p>
            <w:pPr/>
          </w:p>
        </w:tc>
        <w:tc>
          <w:tcPr>
            <w:tcW w:w="1776" w:type="dxa"/>
            <w:tcBorders>
              <w:left w:val="nil"/>
              <w:right w:val="nil"/>
            </w:tcBorders>
          </w:tcPr>
          <w:p>
            <w:pPr/>
          </w:p>
        </w:tc>
      </w:tr>
    </w:tbl>
    <w:p>
      <w:pPr>
        <w:spacing w:line="180" w:lineRule="exact" w:before="0"/>
        <w:ind w:left="0" w:right="635" w:firstLine="0"/>
        <w:jc w:val="right"/>
        <w:rPr>
          <w:sz w:val="16"/>
        </w:rPr>
      </w:pPr>
      <w:r>
        <w:rPr>
          <w:sz w:val="16"/>
        </w:rPr>
        <w:t>Continuación…</w:t>
      </w:r>
    </w:p>
    <w:p>
      <w:pPr>
        <w:spacing w:after="0" w:line="180" w:lineRule="exact"/>
        <w:jc w:val="right"/>
        <w:rPr>
          <w:sz w:val="16"/>
        </w:rPr>
        <w:sectPr>
          <w:pgSz w:w="12240" w:h="15840"/>
          <w:pgMar w:header="708" w:footer="949" w:top="2100" w:bottom="1200" w:left="1040" w:right="1060"/>
        </w:sectPr>
      </w:pPr>
    </w:p>
    <w:p>
      <w:pPr>
        <w:pStyle w:val="BodyText"/>
        <w:spacing w:after="1"/>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7"/>
        <w:gridCol w:w="1834"/>
        <w:gridCol w:w="1661"/>
        <w:gridCol w:w="1361"/>
        <w:gridCol w:w="1718"/>
      </w:tblGrid>
      <w:tr>
        <w:trPr>
          <w:trHeight w:val="742" w:hRule="exact"/>
        </w:trPr>
        <w:tc>
          <w:tcPr>
            <w:tcW w:w="3347" w:type="dxa"/>
            <w:tcBorders>
              <w:left w:val="nil"/>
              <w:right w:val="nil"/>
            </w:tcBorders>
          </w:tcPr>
          <w:p>
            <w:pPr>
              <w:pStyle w:val="TableParagraph"/>
              <w:spacing w:before="54"/>
              <w:ind w:left="1505" w:right="648"/>
              <w:rPr>
                <w:b/>
                <w:sz w:val="16"/>
              </w:rPr>
            </w:pPr>
            <w:r>
              <w:rPr>
                <w:b/>
                <w:sz w:val="16"/>
              </w:rPr>
              <w:t>Salud pública y comunitaria</w:t>
            </w:r>
          </w:p>
        </w:tc>
        <w:tc>
          <w:tcPr>
            <w:tcW w:w="1834" w:type="dxa"/>
            <w:tcBorders>
              <w:left w:val="nil"/>
              <w:right w:val="nil"/>
            </w:tcBorders>
          </w:tcPr>
          <w:p>
            <w:pPr/>
          </w:p>
        </w:tc>
        <w:tc>
          <w:tcPr>
            <w:tcW w:w="1661" w:type="dxa"/>
            <w:tcBorders>
              <w:left w:val="nil"/>
              <w:right w:val="nil"/>
            </w:tcBorders>
          </w:tcPr>
          <w:p>
            <w:pPr>
              <w:pStyle w:val="TableParagraph"/>
              <w:spacing w:before="56"/>
              <w:ind w:left="114" w:right="104"/>
              <w:rPr>
                <w:sz w:val="16"/>
              </w:rPr>
            </w:pPr>
            <w:r>
              <w:rPr>
                <w:sz w:val="16"/>
              </w:rPr>
              <w:t>Enfermería Comunitaria</w:t>
            </w:r>
          </w:p>
          <w:p>
            <w:pPr>
              <w:pStyle w:val="TableParagraph"/>
              <w:spacing w:before="61"/>
              <w:ind w:left="114" w:right="104"/>
              <w:rPr>
                <w:sz w:val="16"/>
              </w:rPr>
            </w:pPr>
            <w:r>
              <w:rPr>
                <w:sz w:val="16"/>
              </w:rPr>
              <w:t>Salud Colectiva</w:t>
            </w:r>
          </w:p>
        </w:tc>
        <w:tc>
          <w:tcPr>
            <w:tcW w:w="1361" w:type="dxa"/>
            <w:tcBorders>
              <w:left w:val="nil"/>
              <w:right w:val="nil"/>
            </w:tcBorders>
          </w:tcPr>
          <w:p>
            <w:pPr>
              <w:pStyle w:val="TableParagraph"/>
              <w:spacing w:before="56"/>
              <w:ind w:left="121"/>
              <w:rPr>
                <w:sz w:val="16"/>
              </w:rPr>
            </w:pPr>
            <w:r>
              <w:rPr>
                <w:sz w:val="16"/>
              </w:rPr>
              <w:t>*Salud pública I</w:t>
            </w:r>
          </w:p>
          <w:p>
            <w:pPr>
              <w:pStyle w:val="TableParagraph"/>
              <w:spacing w:before="61"/>
              <w:ind w:left="121" w:right="366"/>
              <w:rPr>
                <w:sz w:val="16"/>
              </w:rPr>
            </w:pPr>
            <w:r>
              <w:rPr>
                <w:sz w:val="16"/>
              </w:rPr>
              <w:t>*Enfermería comunitaria</w:t>
            </w:r>
          </w:p>
        </w:tc>
        <w:tc>
          <w:tcPr>
            <w:tcW w:w="1718" w:type="dxa"/>
            <w:tcBorders>
              <w:left w:val="nil"/>
              <w:right w:val="nil"/>
            </w:tcBorders>
          </w:tcPr>
          <w:p>
            <w:pPr/>
          </w:p>
        </w:tc>
      </w:tr>
      <w:tr>
        <w:trPr>
          <w:trHeight w:val="499" w:hRule="exact"/>
        </w:trPr>
        <w:tc>
          <w:tcPr>
            <w:tcW w:w="3347" w:type="dxa"/>
            <w:tcBorders>
              <w:left w:val="nil"/>
              <w:right w:val="nil"/>
            </w:tcBorders>
          </w:tcPr>
          <w:p>
            <w:pPr>
              <w:pStyle w:val="TableParagraph"/>
              <w:spacing w:before="56"/>
              <w:ind w:left="1505" w:right="159"/>
              <w:rPr>
                <w:b/>
                <w:sz w:val="16"/>
              </w:rPr>
            </w:pPr>
            <w:r>
              <w:rPr>
                <w:b/>
                <w:sz w:val="16"/>
              </w:rPr>
              <w:t>Ecología de la salud</w:t>
            </w:r>
          </w:p>
        </w:tc>
        <w:tc>
          <w:tcPr>
            <w:tcW w:w="1834" w:type="dxa"/>
            <w:tcBorders>
              <w:left w:val="nil"/>
              <w:right w:val="nil"/>
            </w:tcBorders>
          </w:tcPr>
          <w:p>
            <w:pPr>
              <w:pStyle w:val="TableParagraph"/>
              <w:spacing w:before="58"/>
              <w:ind w:left="133" w:right="613"/>
              <w:rPr>
                <w:sz w:val="16"/>
              </w:rPr>
            </w:pPr>
            <w:r>
              <w:rPr>
                <w:sz w:val="16"/>
              </w:rPr>
              <w:t>Ambiente y sustentabilidad</w:t>
            </w:r>
          </w:p>
        </w:tc>
        <w:tc>
          <w:tcPr>
            <w:tcW w:w="1661" w:type="dxa"/>
            <w:tcBorders>
              <w:left w:val="nil"/>
              <w:right w:val="nil"/>
            </w:tcBorders>
          </w:tcPr>
          <w:p>
            <w:pPr/>
          </w:p>
        </w:tc>
        <w:tc>
          <w:tcPr>
            <w:tcW w:w="1361" w:type="dxa"/>
            <w:tcBorders>
              <w:left w:val="nil"/>
              <w:right w:val="nil"/>
            </w:tcBorders>
          </w:tcPr>
          <w:p>
            <w:pPr>
              <w:pStyle w:val="TableParagraph"/>
              <w:spacing w:before="58"/>
              <w:ind w:left="121" w:right="428"/>
              <w:rPr>
                <w:sz w:val="16"/>
              </w:rPr>
            </w:pPr>
            <w:r>
              <w:rPr>
                <w:sz w:val="16"/>
              </w:rPr>
              <w:t>Enfermería ambiental</w:t>
            </w:r>
          </w:p>
        </w:tc>
        <w:tc>
          <w:tcPr>
            <w:tcW w:w="1718" w:type="dxa"/>
            <w:tcBorders>
              <w:left w:val="nil"/>
              <w:right w:val="nil"/>
            </w:tcBorders>
          </w:tcPr>
          <w:p>
            <w:pPr/>
          </w:p>
        </w:tc>
      </w:tr>
      <w:tr>
        <w:trPr>
          <w:trHeight w:val="497" w:hRule="exact"/>
        </w:trPr>
        <w:tc>
          <w:tcPr>
            <w:tcW w:w="3347" w:type="dxa"/>
            <w:tcBorders>
              <w:left w:val="nil"/>
              <w:right w:val="nil"/>
            </w:tcBorders>
          </w:tcPr>
          <w:p>
            <w:pPr>
              <w:pStyle w:val="TableParagraph"/>
              <w:spacing w:before="54"/>
              <w:ind w:left="1505" w:right="292"/>
              <w:rPr>
                <w:b/>
                <w:sz w:val="16"/>
              </w:rPr>
            </w:pPr>
            <w:r>
              <w:rPr>
                <w:b/>
                <w:sz w:val="16"/>
              </w:rPr>
              <w:t>Enfermería en salud escolar</w:t>
            </w:r>
          </w:p>
        </w:tc>
        <w:tc>
          <w:tcPr>
            <w:tcW w:w="1834" w:type="dxa"/>
            <w:tcBorders>
              <w:left w:val="nil"/>
              <w:right w:val="nil"/>
            </w:tcBorders>
          </w:tcPr>
          <w:p>
            <w:pPr/>
          </w:p>
        </w:tc>
        <w:tc>
          <w:tcPr>
            <w:tcW w:w="1661" w:type="dxa"/>
            <w:tcBorders>
              <w:left w:val="nil"/>
              <w:right w:val="nil"/>
            </w:tcBorders>
          </w:tcPr>
          <w:p>
            <w:pPr>
              <w:pStyle w:val="TableParagraph"/>
              <w:spacing w:before="56"/>
              <w:ind w:left="114" w:right="104"/>
              <w:rPr>
                <w:sz w:val="16"/>
              </w:rPr>
            </w:pPr>
            <w:r>
              <w:rPr>
                <w:sz w:val="16"/>
              </w:rPr>
              <w:t>Ecología y salud</w:t>
            </w:r>
          </w:p>
        </w:tc>
        <w:tc>
          <w:tcPr>
            <w:tcW w:w="1361" w:type="dxa"/>
            <w:tcBorders>
              <w:left w:val="nil"/>
              <w:right w:val="nil"/>
            </w:tcBorders>
          </w:tcPr>
          <w:p>
            <w:pPr/>
          </w:p>
        </w:tc>
        <w:tc>
          <w:tcPr>
            <w:tcW w:w="1718" w:type="dxa"/>
            <w:tcBorders>
              <w:left w:val="nil"/>
              <w:right w:val="nil"/>
            </w:tcBorders>
          </w:tcPr>
          <w:p>
            <w:pPr/>
          </w:p>
        </w:tc>
      </w:tr>
      <w:tr>
        <w:trPr>
          <w:trHeight w:val="1539" w:hRule="exact"/>
        </w:trPr>
        <w:tc>
          <w:tcPr>
            <w:tcW w:w="3347" w:type="dxa"/>
            <w:tcBorders>
              <w:left w:val="nil"/>
              <w:right w:val="nil"/>
            </w:tcBorders>
          </w:tcPr>
          <w:p>
            <w:pPr>
              <w:pStyle w:val="TableParagraph"/>
              <w:spacing w:before="56"/>
              <w:ind w:left="1505" w:right="648"/>
              <w:rPr>
                <w:b/>
                <w:sz w:val="16"/>
              </w:rPr>
            </w:pPr>
            <w:r>
              <w:rPr>
                <w:b/>
                <w:sz w:val="16"/>
              </w:rPr>
              <w:t>Epidemiologia</w:t>
            </w:r>
          </w:p>
        </w:tc>
        <w:tc>
          <w:tcPr>
            <w:tcW w:w="1834" w:type="dxa"/>
            <w:tcBorders>
              <w:left w:val="nil"/>
              <w:right w:val="nil"/>
            </w:tcBorders>
          </w:tcPr>
          <w:p>
            <w:pPr>
              <w:pStyle w:val="TableParagraph"/>
              <w:spacing w:before="58"/>
              <w:ind w:left="133" w:right="595"/>
              <w:rPr>
                <w:sz w:val="16"/>
              </w:rPr>
            </w:pPr>
            <w:r>
              <w:rPr>
                <w:sz w:val="16"/>
              </w:rPr>
              <w:t>*Vigilancia Epidemiológica (optativa)</w:t>
            </w:r>
          </w:p>
          <w:p>
            <w:pPr>
              <w:pStyle w:val="TableParagraph"/>
              <w:spacing w:before="61"/>
              <w:ind w:left="133" w:right="124"/>
              <w:rPr>
                <w:sz w:val="16"/>
              </w:rPr>
            </w:pPr>
            <w:r>
              <w:rPr>
                <w:sz w:val="16"/>
              </w:rPr>
              <w:t>*Epidemiología Social (optativa)</w:t>
            </w:r>
          </w:p>
        </w:tc>
        <w:tc>
          <w:tcPr>
            <w:tcW w:w="1661" w:type="dxa"/>
            <w:tcBorders>
              <w:left w:val="nil"/>
              <w:right w:val="nil"/>
            </w:tcBorders>
          </w:tcPr>
          <w:p>
            <w:pPr/>
          </w:p>
        </w:tc>
        <w:tc>
          <w:tcPr>
            <w:tcW w:w="1361" w:type="dxa"/>
            <w:tcBorders>
              <w:left w:val="nil"/>
              <w:right w:val="nil"/>
            </w:tcBorders>
          </w:tcPr>
          <w:p>
            <w:pPr>
              <w:pStyle w:val="TableParagraph"/>
              <w:spacing w:before="58"/>
              <w:ind w:left="121"/>
              <w:rPr>
                <w:sz w:val="16"/>
              </w:rPr>
            </w:pPr>
            <w:r>
              <w:rPr>
                <w:sz w:val="16"/>
              </w:rPr>
              <w:t>Epidemiologia</w:t>
            </w:r>
          </w:p>
          <w:p>
            <w:pPr>
              <w:pStyle w:val="TableParagraph"/>
              <w:spacing w:before="58"/>
              <w:ind w:left="121" w:right="134"/>
              <w:rPr>
                <w:sz w:val="16"/>
              </w:rPr>
            </w:pPr>
            <w:r>
              <w:rPr>
                <w:sz w:val="16"/>
              </w:rPr>
              <w:t>Vigilancia epidemiológica en enfermería I</w:t>
            </w:r>
          </w:p>
          <w:p>
            <w:pPr>
              <w:pStyle w:val="TableParagraph"/>
              <w:spacing w:before="58"/>
              <w:ind w:left="121" w:right="90"/>
              <w:rPr>
                <w:sz w:val="16"/>
              </w:rPr>
            </w:pPr>
            <w:r>
              <w:rPr>
                <w:sz w:val="16"/>
              </w:rPr>
              <w:t>Vigilancia epidemiológica en enfermería II</w:t>
            </w:r>
          </w:p>
        </w:tc>
        <w:tc>
          <w:tcPr>
            <w:tcW w:w="1718" w:type="dxa"/>
            <w:tcBorders>
              <w:left w:val="nil"/>
              <w:right w:val="nil"/>
            </w:tcBorders>
          </w:tcPr>
          <w:p>
            <w:pPr>
              <w:pStyle w:val="TableParagraph"/>
              <w:spacing w:before="58"/>
              <w:ind w:left="107" w:right="390"/>
              <w:rPr>
                <w:sz w:val="16"/>
              </w:rPr>
            </w:pPr>
            <w:r>
              <w:rPr>
                <w:sz w:val="16"/>
              </w:rPr>
              <w:t>Epidemiologia</w:t>
            </w:r>
          </w:p>
        </w:tc>
      </w:tr>
      <w:tr>
        <w:trPr>
          <w:trHeight w:val="314" w:hRule="exact"/>
        </w:trPr>
        <w:tc>
          <w:tcPr>
            <w:tcW w:w="3347" w:type="dxa"/>
            <w:tcBorders>
              <w:left w:val="nil"/>
              <w:right w:val="nil"/>
            </w:tcBorders>
          </w:tcPr>
          <w:p>
            <w:pPr>
              <w:pStyle w:val="TableParagraph"/>
              <w:spacing w:before="54"/>
              <w:ind w:left="1505" w:right="648"/>
              <w:rPr>
                <w:b/>
                <w:sz w:val="16"/>
              </w:rPr>
            </w:pPr>
            <w:r>
              <w:rPr>
                <w:b/>
                <w:sz w:val="16"/>
              </w:rPr>
              <w:t>inmunología</w:t>
            </w:r>
          </w:p>
        </w:tc>
        <w:tc>
          <w:tcPr>
            <w:tcW w:w="1834" w:type="dxa"/>
            <w:tcBorders>
              <w:left w:val="nil"/>
              <w:right w:val="nil"/>
            </w:tcBorders>
          </w:tcPr>
          <w:p>
            <w:pP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
        </w:tc>
      </w:tr>
      <w:tr>
        <w:trPr>
          <w:trHeight w:val="866" w:hRule="exact"/>
        </w:trPr>
        <w:tc>
          <w:tcPr>
            <w:tcW w:w="3347" w:type="dxa"/>
            <w:tcBorders>
              <w:left w:val="nil"/>
              <w:right w:val="nil"/>
            </w:tcBorders>
          </w:tcPr>
          <w:p>
            <w:pPr>
              <w:pStyle w:val="TableParagraph"/>
              <w:spacing w:before="54"/>
              <w:ind w:left="1505" w:right="159"/>
              <w:rPr>
                <w:b/>
                <w:sz w:val="16"/>
              </w:rPr>
            </w:pPr>
            <w:r>
              <w:rPr>
                <w:b/>
                <w:sz w:val="16"/>
              </w:rPr>
              <w:t>Clínica de enfermería en salud reproductiva</w:t>
            </w:r>
          </w:p>
        </w:tc>
        <w:tc>
          <w:tcPr>
            <w:tcW w:w="1834" w:type="dxa"/>
            <w:tcBorders>
              <w:left w:val="nil"/>
              <w:right w:val="nil"/>
            </w:tcBorders>
          </w:tcPr>
          <w:p>
            <w:pPr>
              <w:pStyle w:val="TableParagraph"/>
              <w:spacing w:before="56"/>
              <w:ind w:left="133" w:right="124"/>
              <w:rPr>
                <w:sz w:val="16"/>
              </w:rPr>
            </w:pPr>
            <w:r>
              <w:rPr>
                <w:sz w:val="16"/>
              </w:rPr>
              <w:t>Residencia en Enfermería con Énfasis en el Cuidado a la Mujer (optativa)</w:t>
            </w:r>
          </w:p>
        </w:tc>
        <w:tc>
          <w:tcPr>
            <w:tcW w:w="1661" w:type="dxa"/>
            <w:tcBorders>
              <w:left w:val="nil"/>
              <w:right w:val="nil"/>
            </w:tcBorders>
          </w:tcPr>
          <w:p>
            <w:pPr/>
          </w:p>
        </w:tc>
        <w:tc>
          <w:tcPr>
            <w:tcW w:w="1361" w:type="dxa"/>
            <w:tcBorders>
              <w:left w:val="nil"/>
              <w:right w:val="nil"/>
            </w:tcBorders>
          </w:tcPr>
          <w:p>
            <w:pPr>
              <w:pStyle w:val="TableParagraph"/>
              <w:spacing w:before="56"/>
              <w:ind w:left="121" w:right="222"/>
              <w:jc w:val="both"/>
              <w:rPr>
                <w:sz w:val="16"/>
              </w:rPr>
            </w:pPr>
            <w:r>
              <w:rPr>
                <w:sz w:val="16"/>
              </w:rPr>
              <w:t>Campo clínico de enfermería en la mujer</w:t>
            </w:r>
          </w:p>
        </w:tc>
        <w:tc>
          <w:tcPr>
            <w:tcW w:w="1718" w:type="dxa"/>
            <w:tcBorders>
              <w:left w:val="nil"/>
              <w:right w:val="nil"/>
            </w:tcBorders>
          </w:tcPr>
          <w:p>
            <w:pPr/>
          </w:p>
        </w:tc>
      </w:tr>
      <w:tr>
        <w:trPr>
          <w:trHeight w:val="866" w:hRule="exact"/>
        </w:trPr>
        <w:tc>
          <w:tcPr>
            <w:tcW w:w="3347" w:type="dxa"/>
            <w:tcBorders>
              <w:left w:val="nil"/>
              <w:right w:val="nil"/>
            </w:tcBorders>
          </w:tcPr>
          <w:p>
            <w:pPr>
              <w:pStyle w:val="TableParagraph"/>
              <w:spacing w:before="54"/>
              <w:ind w:left="1505" w:right="159"/>
              <w:rPr>
                <w:b/>
                <w:sz w:val="16"/>
              </w:rPr>
            </w:pPr>
            <w:r>
              <w:rPr>
                <w:b/>
                <w:sz w:val="16"/>
              </w:rPr>
              <w:t>Enfermería infantil</w:t>
            </w:r>
          </w:p>
        </w:tc>
        <w:tc>
          <w:tcPr>
            <w:tcW w:w="1834" w:type="dxa"/>
            <w:tcBorders>
              <w:left w:val="nil"/>
              <w:right w:val="nil"/>
            </w:tcBorders>
          </w:tcPr>
          <w:p>
            <w:pPr>
              <w:pStyle w:val="TableParagraph"/>
              <w:spacing w:before="56"/>
              <w:ind w:left="133" w:right="108"/>
              <w:rPr>
                <w:sz w:val="16"/>
              </w:rPr>
            </w:pPr>
            <w:r>
              <w:rPr>
                <w:sz w:val="16"/>
              </w:rPr>
              <w:t>Cuidado de enfermería al niño y al adolescente</w:t>
            </w:r>
          </w:p>
        </w:tc>
        <w:tc>
          <w:tcPr>
            <w:tcW w:w="1661" w:type="dxa"/>
            <w:tcBorders>
              <w:left w:val="nil"/>
              <w:right w:val="nil"/>
            </w:tcBorders>
          </w:tcPr>
          <w:p>
            <w:pPr>
              <w:pStyle w:val="TableParagraph"/>
              <w:spacing w:before="9"/>
              <w:rPr>
                <w:rFonts w:ascii="Times New Roman"/>
                <w:sz w:val="12"/>
              </w:rPr>
            </w:pPr>
          </w:p>
          <w:p>
            <w:pPr>
              <w:pStyle w:val="TableParagraph"/>
              <w:ind w:left="114" w:right="344"/>
              <w:rPr>
                <w:sz w:val="16"/>
              </w:rPr>
            </w:pPr>
            <w:r>
              <w:rPr>
                <w:sz w:val="16"/>
              </w:rPr>
              <w:t>Enfermería de la Niñez y la Adolescencia</w:t>
            </w:r>
          </w:p>
        </w:tc>
        <w:tc>
          <w:tcPr>
            <w:tcW w:w="1361" w:type="dxa"/>
            <w:tcBorders>
              <w:left w:val="nil"/>
              <w:right w:val="nil"/>
            </w:tcBorders>
          </w:tcPr>
          <w:p>
            <w:pPr>
              <w:pStyle w:val="TableParagraph"/>
              <w:spacing w:before="56"/>
              <w:ind w:left="121" w:right="428"/>
              <w:rPr>
                <w:sz w:val="16"/>
              </w:rPr>
            </w:pPr>
            <w:r>
              <w:rPr>
                <w:sz w:val="16"/>
              </w:rPr>
              <w:t>Enfermería infantil</w:t>
            </w:r>
          </w:p>
        </w:tc>
        <w:tc>
          <w:tcPr>
            <w:tcW w:w="1718" w:type="dxa"/>
            <w:tcBorders>
              <w:left w:val="nil"/>
              <w:right w:val="nil"/>
            </w:tcBorders>
          </w:tcPr>
          <w:p>
            <w:pPr>
              <w:pStyle w:val="TableParagraph"/>
              <w:spacing w:before="56"/>
              <w:ind w:left="107" w:right="390"/>
              <w:rPr>
                <w:sz w:val="16"/>
              </w:rPr>
            </w:pPr>
            <w:r>
              <w:rPr>
                <w:sz w:val="16"/>
              </w:rPr>
              <w:t>Procesos funcionales y patológicos en la etapa pediátrica</w:t>
            </w:r>
          </w:p>
        </w:tc>
      </w:tr>
      <w:tr>
        <w:trPr>
          <w:trHeight w:val="742" w:hRule="exact"/>
        </w:trPr>
        <w:tc>
          <w:tcPr>
            <w:tcW w:w="3347" w:type="dxa"/>
            <w:tcBorders>
              <w:left w:val="nil"/>
              <w:right w:val="nil"/>
            </w:tcBorders>
          </w:tcPr>
          <w:p>
            <w:pPr>
              <w:pStyle w:val="TableParagraph"/>
              <w:spacing w:before="54"/>
              <w:ind w:left="1505" w:right="755"/>
              <w:rPr>
                <w:b/>
                <w:sz w:val="16"/>
              </w:rPr>
            </w:pPr>
            <w:r>
              <w:rPr>
                <w:b/>
                <w:sz w:val="16"/>
              </w:rPr>
              <w:t>Enfermería en psiquiatría</w:t>
            </w:r>
          </w:p>
        </w:tc>
        <w:tc>
          <w:tcPr>
            <w:tcW w:w="1834" w:type="dxa"/>
            <w:tcBorders>
              <w:left w:val="nil"/>
              <w:right w:val="nil"/>
            </w:tcBorders>
          </w:tcPr>
          <w:p>
            <w:pPr>
              <w:pStyle w:val="TableParagraph"/>
              <w:spacing w:before="56"/>
              <w:ind w:left="133" w:right="257"/>
              <w:rPr>
                <w:sz w:val="16"/>
              </w:rPr>
            </w:pPr>
            <w:r>
              <w:rPr>
                <w:sz w:val="16"/>
              </w:rPr>
              <w:t>Cuidado de enfermería en salud mental y psiquiatría</w:t>
            </w:r>
          </w:p>
        </w:tc>
        <w:tc>
          <w:tcPr>
            <w:tcW w:w="1661" w:type="dxa"/>
            <w:tcBorders>
              <w:left w:val="nil"/>
              <w:right w:val="nil"/>
            </w:tcBorders>
          </w:tcPr>
          <w:p>
            <w:pPr>
              <w:pStyle w:val="TableParagraph"/>
              <w:spacing w:before="56"/>
              <w:ind w:left="114" w:right="344"/>
              <w:rPr>
                <w:sz w:val="16"/>
              </w:rPr>
            </w:pPr>
            <w:r>
              <w:rPr>
                <w:sz w:val="16"/>
              </w:rPr>
              <w:t>Enfermería en la Salud Mental</w:t>
            </w:r>
          </w:p>
        </w:tc>
        <w:tc>
          <w:tcPr>
            <w:tcW w:w="1361" w:type="dxa"/>
            <w:tcBorders>
              <w:left w:val="nil"/>
              <w:right w:val="nil"/>
            </w:tcBorders>
          </w:tcPr>
          <w:p>
            <w:pPr>
              <w:pStyle w:val="TableParagraph"/>
              <w:spacing w:before="56"/>
              <w:ind w:left="121" w:right="366"/>
              <w:rPr>
                <w:sz w:val="16"/>
              </w:rPr>
            </w:pPr>
            <w:r>
              <w:rPr>
                <w:sz w:val="16"/>
              </w:rPr>
              <w:t>*Enfermería psiquiátrica</w:t>
            </w:r>
          </w:p>
          <w:p>
            <w:pPr>
              <w:pStyle w:val="TableParagraph"/>
              <w:spacing w:before="58"/>
              <w:ind w:left="121"/>
              <w:rPr>
                <w:sz w:val="16"/>
              </w:rPr>
            </w:pPr>
            <w:r>
              <w:rPr>
                <w:sz w:val="16"/>
              </w:rPr>
              <w:t>*Psiquiatría</w:t>
            </w:r>
          </w:p>
        </w:tc>
        <w:tc>
          <w:tcPr>
            <w:tcW w:w="1718" w:type="dxa"/>
            <w:tcBorders>
              <w:left w:val="nil"/>
              <w:right w:val="nil"/>
            </w:tcBorders>
          </w:tcPr>
          <w:p>
            <w:pPr/>
          </w:p>
        </w:tc>
      </w:tr>
      <w:tr>
        <w:trPr>
          <w:trHeight w:val="314" w:hRule="exact"/>
        </w:trPr>
        <w:tc>
          <w:tcPr>
            <w:tcW w:w="3347" w:type="dxa"/>
            <w:tcBorders>
              <w:left w:val="nil"/>
              <w:right w:val="nil"/>
            </w:tcBorders>
          </w:tcPr>
          <w:p>
            <w:pPr>
              <w:pStyle w:val="TableParagraph"/>
              <w:spacing w:before="54"/>
              <w:ind w:left="1505" w:right="648"/>
              <w:rPr>
                <w:b/>
                <w:sz w:val="16"/>
              </w:rPr>
            </w:pPr>
            <w:r>
              <w:rPr>
                <w:b/>
                <w:sz w:val="16"/>
              </w:rPr>
              <w:t>Puericultura</w:t>
            </w:r>
          </w:p>
        </w:tc>
        <w:tc>
          <w:tcPr>
            <w:tcW w:w="1834" w:type="dxa"/>
            <w:tcBorders>
              <w:left w:val="nil"/>
              <w:right w:val="nil"/>
            </w:tcBorders>
          </w:tcPr>
          <w:p>
            <w:pP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
        </w:tc>
      </w:tr>
      <w:tr>
        <w:trPr>
          <w:trHeight w:val="497" w:hRule="exact"/>
        </w:trPr>
        <w:tc>
          <w:tcPr>
            <w:tcW w:w="3347" w:type="dxa"/>
            <w:tcBorders>
              <w:left w:val="nil"/>
              <w:right w:val="nil"/>
            </w:tcBorders>
          </w:tcPr>
          <w:p>
            <w:pPr>
              <w:pStyle w:val="TableParagraph"/>
              <w:spacing w:before="54"/>
              <w:ind w:left="1505" w:right="292"/>
              <w:rPr>
                <w:b/>
                <w:sz w:val="16"/>
              </w:rPr>
            </w:pPr>
            <w:r>
              <w:rPr>
                <w:b/>
                <w:sz w:val="16"/>
              </w:rPr>
              <w:t>Enfermería en salud mental</w:t>
            </w:r>
          </w:p>
        </w:tc>
        <w:tc>
          <w:tcPr>
            <w:tcW w:w="1834" w:type="dxa"/>
            <w:tcBorders>
              <w:left w:val="nil"/>
              <w:right w:val="nil"/>
            </w:tcBorders>
          </w:tcPr>
          <w:p>
            <w:pPr>
              <w:pStyle w:val="TableParagraph"/>
              <w:spacing w:before="56"/>
              <w:ind w:left="133" w:right="613"/>
              <w:rPr>
                <w:sz w:val="16"/>
              </w:rPr>
            </w:pPr>
            <w:r>
              <w:rPr>
                <w:sz w:val="16"/>
              </w:rPr>
              <w:t>Salud mental</w:t>
            </w:r>
          </w:p>
        </w:tc>
        <w:tc>
          <w:tcPr>
            <w:tcW w:w="1661" w:type="dxa"/>
            <w:tcBorders>
              <w:left w:val="nil"/>
              <w:right w:val="nil"/>
            </w:tcBorders>
          </w:tcPr>
          <w:p>
            <w:pPr>
              <w:pStyle w:val="TableParagraph"/>
              <w:spacing w:before="56"/>
              <w:ind w:left="114" w:right="104"/>
              <w:rPr>
                <w:sz w:val="16"/>
              </w:rPr>
            </w:pPr>
            <w:r>
              <w:rPr>
                <w:sz w:val="16"/>
              </w:rPr>
              <w:t>Salud Mental</w:t>
            </w:r>
          </w:p>
        </w:tc>
        <w:tc>
          <w:tcPr>
            <w:tcW w:w="1361" w:type="dxa"/>
            <w:tcBorders>
              <w:left w:val="nil"/>
              <w:right w:val="nil"/>
            </w:tcBorders>
          </w:tcPr>
          <w:p>
            <w:pPr>
              <w:pStyle w:val="TableParagraph"/>
              <w:spacing w:before="56"/>
              <w:ind w:left="121" w:right="205"/>
              <w:rPr>
                <w:sz w:val="16"/>
              </w:rPr>
            </w:pPr>
            <w:r>
              <w:rPr>
                <w:sz w:val="16"/>
              </w:rPr>
              <w:t>Enfermería en salud mental</w:t>
            </w:r>
          </w:p>
        </w:tc>
        <w:tc>
          <w:tcPr>
            <w:tcW w:w="1718" w:type="dxa"/>
            <w:tcBorders>
              <w:left w:val="nil"/>
              <w:right w:val="nil"/>
            </w:tcBorders>
          </w:tcPr>
          <w:p>
            <w:pPr/>
          </w:p>
        </w:tc>
      </w:tr>
      <w:tr>
        <w:trPr>
          <w:trHeight w:val="682" w:hRule="exact"/>
        </w:trPr>
        <w:tc>
          <w:tcPr>
            <w:tcW w:w="3347" w:type="dxa"/>
            <w:tcBorders>
              <w:left w:val="nil"/>
              <w:right w:val="nil"/>
            </w:tcBorders>
          </w:tcPr>
          <w:p>
            <w:pPr>
              <w:pStyle w:val="TableParagraph"/>
              <w:spacing w:before="54"/>
              <w:ind w:left="1505" w:right="115"/>
              <w:rPr>
                <w:b/>
                <w:sz w:val="16"/>
              </w:rPr>
            </w:pPr>
            <w:r>
              <w:rPr>
                <w:b/>
                <w:sz w:val="16"/>
              </w:rPr>
              <w:t>Computación aplicada a la enfermería</w:t>
            </w:r>
          </w:p>
        </w:tc>
        <w:tc>
          <w:tcPr>
            <w:tcW w:w="1834" w:type="dxa"/>
            <w:tcBorders>
              <w:left w:val="nil"/>
              <w:right w:val="nil"/>
            </w:tcBorders>
          </w:tcPr>
          <w:p>
            <w:pPr>
              <w:pStyle w:val="TableParagraph"/>
              <w:spacing w:before="56"/>
              <w:ind w:left="133" w:right="480"/>
              <w:rPr>
                <w:sz w:val="16"/>
              </w:rPr>
            </w:pPr>
            <w:r>
              <w:rPr>
                <w:sz w:val="16"/>
              </w:rPr>
              <w:t>Aplicación de las tecnologías de información</w:t>
            </w: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
        </w:tc>
      </w:tr>
      <w:tr>
        <w:trPr>
          <w:trHeight w:val="682" w:hRule="exact"/>
        </w:trPr>
        <w:tc>
          <w:tcPr>
            <w:tcW w:w="3347" w:type="dxa"/>
            <w:tcBorders>
              <w:left w:val="nil"/>
              <w:right w:val="nil"/>
            </w:tcBorders>
          </w:tcPr>
          <w:p>
            <w:pPr>
              <w:pStyle w:val="TableParagraph"/>
              <w:spacing w:before="54"/>
              <w:ind w:left="1505" w:right="159"/>
              <w:rPr>
                <w:b/>
                <w:sz w:val="16"/>
              </w:rPr>
            </w:pPr>
            <w:r>
              <w:rPr>
                <w:b/>
                <w:sz w:val="16"/>
              </w:rPr>
              <w:t>Derechos humanos</w:t>
            </w:r>
          </w:p>
        </w:tc>
        <w:tc>
          <w:tcPr>
            <w:tcW w:w="1834" w:type="dxa"/>
            <w:tcBorders>
              <w:left w:val="nil"/>
              <w:right w:val="nil"/>
            </w:tcBorders>
          </w:tcPr>
          <w:p>
            <w:pPr>
              <w:pStyle w:val="TableParagraph"/>
              <w:spacing w:before="56"/>
              <w:ind w:left="133" w:right="282"/>
              <w:jc w:val="both"/>
              <w:rPr>
                <w:sz w:val="16"/>
              </w:rPr>
            </w:pPr>
            <w:r>
              <w:rPr>
                <w:sz w:val="16"/>
              </w:rPr>
              <w:t>Derechos humanos (tópicos selectos de ciencias sociales)</w:t>
            </w:r>
          </w:p>
        </w:tc>
        <w:tc>
          <w:tcPr>
            <w:tcW w:w="1661" w:type="dxa"/>
            <w:tcBorders>
              <w:left w:val="nil"/>
              <w:right w:val="nil"/>
            </w:tcBorders>
          </w:tcPr>
          <w:p>
            <w:pPr/>
          </w:p>
        </w:tc>
        <w:tc>
          <w:tcPr>
            <w:tcW w:w="1361" w:type="dxa"/>
            <w:tcBorders>
              <w:left w:val="nil"/>
              <w:right w:val="nil"/>
            </w:tcBorders>
          </w:tcPr>
          <w:p>
            <w:pPr>
              <w:pStyle w:val="TableParagraph"/>
              <w:spacing w:before="56"/>
              <w:ind w:left="121" w:right="534"/>
              <w:rPr>
                <w:sz w:val="16"/>
              </w:rPr>
            </w:pPr>
            <w:r>
              <w:rPr>
                <w:sz w:val="16"/>
              </w:rPr>
              <w:t>Derechos humanos</w:t>
            </w:r>
          </w:p>
        </w:tc>
        <w:tc>
          <w:tcPr>
            <w:tcW w:w="1718" w:type="dxa"/>
            <w:tcBorders>
              <w:left w:val="nil"/>
              <w:right w:val="nil"/>
            </w:tcBorders>
          </w:tcPr>
          <w:p>
            <w:pPr/>
          </w:p>
        </w:tc>
      </w:tr>
      <w:tr>
        <w:trPr>
          <w:trHeight w:val="314" w:hRule="exact"/>
        </w:trPr>
        <w:tc>
          <w:tcPr>
            <w:tcW w:w="3347" w:type="dxa"/>
            <w:tcBorders>
              <w:left w:val="nil"/>
              <w:right w:val="nil"/>
            </w:tcBorders>
          </w:tcPr>
          <w:p>
            <w:pPr>
              <w:pStyle w:val="TableParagraph"/>
              <w:spacing w:before="56"/>
              <w:ind w:left="1505" w:right="648"/>
              <w:rPr>
                <w:b/>
                <w:sz w:val="16"/>
              </w:rPr>
            </w:pPr>
            <w:r>
              <w:rPr>
                <w:b/>
                <w:sz w:val="16"/>
              </w:rPr>
              <w:t>Rehabilitación</w:t>
            </w:r>
          </w:p>
        </w:tc>
        <w:tc>
          <w:tcPr>
            <w:tcW w:w="1834" w:type="dxa"/>
            <w:tcBorders>
              <w:left w:val="nil"/>
              <w:right w:val="nil"/>
            </w:tcBorders>
          </w:tcPr>
          <w:p>
            <w:pP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
        </w:tc>
      </w:tr>
      <w:tr>
        <w:trPr>
          <w:trHeight w:val="682" w:hRule="exact"/>
        </w:trPr>
        <w:tc>
          <w:tcPr>
            <w:tcW w:w="3347" w:type="dxa"/>
            <w:tcBorders>
              <w:left w:val="nil"/>
              <w:right w:val="nil"/>
            </w:tcBorders>
          </w:tcPr>
          <w:p>
            <w:pPr>
              <w:pStyle w:val="TableParagraph"/>
              <w:spacing w:before="54"/>
              <w:ind w:left="1505" w:right="177"/>
              <w:rPr>
                <w:b/>
                <w:sz w:val="16"/>
              </w:rPr>
            </w:pPr>
            <w:r>
              <w:rPr>
                <w:b/>
                <w:sz w:val="16"/>
              </w:rPr>
              <w:t>Practica en salud pública y comunitaria</w:t>
            </w:r>
          </w:p>
        </w:tc>
        <w:tc>
          <w:tcPr>
            <w:tcW w:w="1834" w:type="dxa"/>
            <w:tcBorders>
              <w:left w:val="nil"/>
              <w:right w:val="nil"/>
            </w:tcBorders>
          </w:tcPr>
          <w:p>
            <w:pPr/>
          </w:p>
        </w:tc>
        <w:tc>
          <w:tcPr>
            <w:tcW w:w="1661" w:type="dxa"/>
            <w:tcBorders>
              <w:left w:val="nil"/>
              <w:right w:val="nil"/>
            </w:tcBorders>
          </w:tcPr>
          <w:p>
            <w:pPr/>
          </w:p>
        </w:tc>
        <w:tc>
          <w:tcPr>
            <w:tcW w:w="1361" w:type="dxa"/>
            <w:tcBorders>
              <w:left w:val="nil"/>
              <w:right w:val="nil"/>
            </w:tcBorders>
          </w:tcPr>
          <w:p>
            <w:pPr>
              <w:pStyle w:val="TableParagraph"/>
              <w:spacing w:before="56"/>
              <w:ind w:left="121" w:right="339"/>
              <w:rPr>
                <w:sz w:val="16"/>
              </w:rPr>
            </w:pPr>
            <w:r>
              <w:rPr>
                <w:sz w:val="16"/>
              </w:rPr>
              <w:t>Prácticas de enfermería comunitaria</w:t>
            </w:r>
          </w:p>
        </w:tc>
        <w:tc>
          <w:tcPr>
            <w:tcW w:w="1718" w:type="dxa"/>
            <w:tcBorders>
              <w:left w:val="nil"/>
              <w:right w:val="nil"/>
            </w:tcBorders>
          </w:tcPr>
          <w:p>
            <w:pPr/>
          </w:p>
        </w:tc>
      </w:tr>
      <w:tr>
        <w:trPr>
          <w:trHeight w:val="499" w:hRule="exact"/>
        </w:trPr>
        <w:tc>
          <w:tcPr>
            <w:tcW w:w="3347" w:type="dxa"/>
            <w:tcBorders>
              <w:left w:val="nil"/>
              <w:right w:val="nil"/>
            </w:tcBorders>
          </w:tcPr>
          <w:p>
            <w:pPr>
              <w:pStyle w:val="TableParagraph"/>
              <w:spacing w:before="56"/>
              <w:ind w:left="1505" w:right="764"/>
              <w:rPr>
                <w:b/>
                <w:sz w:val="16"/>
              </w:rPr>
            </w:pPr>
            <w:r>
              <w:rPr>
                <w:b/>
                <w:sz w:val="16"/>
              </w:rPr>
              <w:t>Enfermería gerontológica</w:t>
            </w:r>
          </w:p>
        </w:tc>
        <w:tc>
          <w:tcPr>
            <w:tcW w:w="1834" w:type="dxa"/>
            <w:tcBorders>
              <w:left w:val="nil"/>
              <w:right w:val="nil"/>
            </w:tcBorders>
          </w:tcPr>
          <w:p>
            <w:pP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Style w:val="TableParagraph"/>
              <w:spacing w:before="58"/>
              <w:ind w:left="107" w:right="523"/>
              <w:rPr>
                <w:sz w:val="16"/>
              </w:rPr>
            </w:pPr>
            <w:r>
              <w:rPr>
                <w:sz w:val="16"/>
              </w:rPr>
              <w:t>Proceso de envejecimiento</w:t>
            </w:r>
          </w:p>
        </w:tc>
      </w:tr>
      <w:tr>
        <w:trPr>
          <w:trHeight w:val="497" w:hRule="exact"/>
        </w:trPr>
        <w:tc>
          <w:tcPr>
            <w:tcW w:w="3347" w:type="dxa"/>
            <w:tcBorders>
              <w:left w:val="nil"/>
              <w:right w:val="nil"/>
            </w:tcBorders>
          </w:tcPr>
          <w:p>
            <w:pPr>
              <w:pStyle w:val="TableParagraph"/>
              <w:spacing w:before="54"/>
              <w:ind w:left="1505" w:right="426"/>
              <w:rPr>
                <w:b/>
                <w:sz w:val="16"/>
              </w:rPr>
            </w:pPr>
            <w:r>
              <w:rPr>
                <w:b/>
                <w:sz w:val="16"/>
              </w:rPr>
              <w:t>Administración en sistemas de salud</w:t>
            </w:r>
          </w:p>
        </w:tc>
        <w:tc>
          <w:tcPr>
            <w:tcW w:w="1834" w:type="dxa"/>
            <w:tcBorders>
              <w:left w:val="nil"/>
              <w:right w:val="nil"/>
            </w:tcBorders>
          </w:tcPr>
          <w:p>
            <w:pPr>
              <w:pStyle w:val="TableParagraph"/>
              <w:spacing w:before="56"/>
              <w:ind w:left="133" w:right="400"/>
              <w:rPr>
                <w:sz w:val="16"/>
              </w:rPr>
            </w:pPr>
            <w:r>
              <w:rPr>
                <w:sz w:val="16"/>
              </w:rPr>
              <w:t>Administración General (optativa)</w:t>
            </w:r>
          </w:p>
        </w:tc>
        <w:tc>
          <w:tcPr>
            <w:tcW w:w="1661" w:type="dxa"/>
            <w:tcBorders>
              <w:left w:val="nil"/>
              <w:right w:val="nil"/>
            </w:tcBorders>
          </w:tcPr>
          <w:p>
            <w:pPr/>
          </w:p>
        </w:tc>
        <w:tc>
          <w:tcPr>
            <w:tcW w:w="1361" w:type="dxa"/>
            <w:tcBorders>
              <w:left w:val="nil"/>
              <w:right w:val="nil"/>
            </w:tcBorders>
          </w:tcPr>
          <w:p>
            <w:pPr/>
          </w:p>
        </w:tc>
        <w:tc>
          <w:tcPr>
            <w:tcW w:w="1718" w:type="dxa"/>
            <w:tcBorders>
              <w:left w:val="nil"/>
              <w:right w:val="nil"/>
            </w:tcBorders>
          </w:tcPr>
          <w:p>
            <w:pPr/>
          </w:p>
        </w:tc>
      </w:tr>
      <w:tr>
        <w:trPr>
          <w:trHeight w:val="1478" w:hRule="exact"/>
        </w:trPr>
        <w:tc>
          <w:tcPr>
            <w:tcW w:w="3347" w:type="dxa"/>
            <w:tcBorders>
              <w:left w:val="nil"/>
              <w:right w:val="nil"/>
            </w:tcBorders>
          </w:tcPr>
          <w:p>
            <w:pPr>
              <w:pStyle w:val="TableParagraph"/>
              <w:spacing w:before="56"/>
              <w:ind w:left="1505" w:right="426"/>
              <w:rPr>
                <w:b/>
                <w:sz w:val="16"/>
              </w:rPr>
            </w:pPr>
            <w:r>
              <w:rPr>
                <w:b/>
                <w:sz w:val="16"/>
              </w:rPr>
              <w:t>Administración en enfermería</w:t>
            </w:r>
          </w:p>
        </w:tc>
        <w:tc>
          <w:tcPr>
            <w:tcW w:w="1834" w:type="dxa"/>
            <w:tcBorders>
              <w:left w:val="nil"/>
              <w:right w:val="nil"/>
            </w:tcBorders>
          </w:tcPr>
          <w:p>
            <w:pPr>
              <w:pStyle w:val="TableParagraph"/>
              <w:spacing w:before="58"/>
              <w:ind w:left="133" w:right="168"/>
              <w:rPr>
                <w:sz w:val="16"/>
              </w:rPr>
            </w:pPr>
            <w:r>
              <w:rPr>
                <w:sz w:val="16"/>
              </w:rPr>
              <w:t>Gerencia del cuidado de enfermería</w:t>
            </w:r>
          </w:p>
        </w:tc>
        <w:tc>
          <w:tcPr>
            <w:tcW w:w="1661" w:type="dxa"/>
            <w:tcBorders>
              <w:left w:val="nil"/>
              <w:right w:val="nil"/>
            </w:tcBorders>
          </w:tcPr>
          <w:p>
            <w:pPr>
              <w:pStyle w:val="TableParagraph"/>
              <w:spacing w:before="58"/>
              <w:ind w:left="114" w:right="104"/>
              <w:rPr>
                <w:sz w:val="16"/>
              </w:rPr>
            </w:pPr>
            <w:r>
              <w:rPr>
                <w:sz w:val="16"/>
              </w:rPr>
              <w:t>Gerencia de los Servicios de salud y Enfermería</w:t>
            </w:r>
          </w:p>
        </w:tc>
        <w:tc>
          <w:tcPr>
            <w:tcW w:w="1361" w:type="dxa"/>
            <w:tcBorders>
              <w:left w:val="nil"/>
              <w:right w:val="nil"/>
            </w:tcBorders>
          </w:tcPr>
          <w:p>
            <w:pPr>
              <w:pStyle w:val="TableParagraph"/>
              <w:spacing w:before="58"/>
              <w:ind w:left="121" w:right="188"/>
              <w:rPr>
                <w:sz w:val="16"/>
              </w:rPr>
            </w:pPr>
            <w:r>
              <w:rPr>
                <w:sz w:val="16"/>
              </w:rPr>
              <w:t>*Proceso de administración en enfermería</w:t>
            </w:r>
          </w:p>
          <w:p>
            <w:pPr>
              <w:pStyle w:val="TableParagraph"/>
              <w:spacing w:before="61"/>
              <w:ind w:left="121" w:right="108"/>
              <w:rPr>
                <w:sz w:val="16"/>
              </w:rPr>
            </w:pPr>
            <w:r>
              <w:rPr>
                <w:sz w:val="16"/>
              </w:rPr>
              <w:t>*Administración y gestión de calidad de enfermería</w:t>
            </w:r>
          </w:p>
        </w:tc>
        <w:tc>
          <w:tcPr>
            <w:tcW w:w="1718" w:type="dxa"/>
            <w:tcBorders>
              <w:left w:val="nil"/>
              <w:right w:val="nil"/>
            </w:tcBorders>
          </w:tcPr>
          <w:p>
            <w:pPr>
              <w:pStyle w:val="TableParagraph"/>
              <w:spacing w:before="58"/>
              <w:ind w:left="107" w:right="257"/>
              <w:rPr>
                <w:sz w:val="16"/>
              </w:rPr>
            </w:pPr>
            <w:r>
              <w:rPr>
                <w:sz w:val="16"/>
              </w:rPr>
              <w:t>*Administración de enfermería I</w:t>
            </w:r>
          </w:p>
          <w:p>
            <w:pPr>
              <w:pStyle w:val="TableParagraph"/>
              <w:spacing w:before="61"/>
              <w:ind w:left="107" w:right="257"/>
              <w:rPr>
                <w:sz w:val="16"/>
              </w:rPr>
            </w:pPr>
            <w:r>
              <w:rPr>
                <w:sz w:val="16"/>
              </w:rPr>
              <w:t>*Administración en enfermería II</w:t>
            </w:r>
          </w:p>
        </w:tc>
      </w:tr>
    </w:tbl>
    <w:p>
      <w:pPr>
        <w:spacing w:after="0"/>
        <w:rPr>
          <w:sz w:val="16"/>
        </w:rPr>
        <w:sectPr>
          <w:headerReference w:type="default" r:id="rId19"/>
          <w:pgSz w:w="12240" w:h="15840"/>
          <w:pgMar w:header="708" w:footer="949" w:top="1700" w:bottom="1140" w:left="1040" w:right="1060"/>
        </w:sectPr>
      </w:pPr>
    </w:p>
    <w:p>
      <w:pPr>
        <w:pStyle w:val="BodyText"/>
        <w:spacing w:before="1"/>
        <w:rPr>
          <w:rFonts w:ascii="Times New Roman"/>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7"/>
        <w:gridCol w:w="1837"/>
        <w:gridCol w:w="1648"/>
        <w:gridCol w:w="1304"/>
        <w:gridCol w:w="1785"/>
      </w:tblGrid>
      <w:tr>
        <w:trPr>
          <w:trHeight w:val="1846" w:hRule="exact"/>
        </w:trPr>
        <w:tc>
          <w:tcPr>
            <w:tcW w:w="3347" w:type="dxa"/>
            <w:tcBorders>
              <w:left w:val="nil"/>
              <w:right w:val="nil"/>
            </w:tcBorders>
          </w:tcPr>
          <w:p>
            <w:pPr>
              <w:pStyle w:val="TableParagraph"/>
              <w:spacing w:before="54"/>
              <w:ind w:left="1505" w:right="203"/>
              <w:rPr>
                <w:b/>
                <w:sz w:val="16"/>
              </w:rPr>
            </w:pPr>
            <w:r>
              <w:rPr>
                <w:b/>
                <w:sz w:val="16"/>
              </w:rPr>
              <w:t>Clínica de enfermería infantil</w:t>
            </w:r>
          </w:p>
        </w:tc>
        <w:tc>
          <w:tcPr>
            <w:tcW w:w="1837" w:type="dxa"/>
            <w:tcBorders>
              <w:left w:val="nil"/>
              <w:right w:val="nil"/>
            </w:tcBorders>
          </w:tcPr>
          <w:p>
            <w:pPr>
              <w:pStyle w:val="TableParagraph"/>
              <w:spacing w:before="56"/>
              <w:ind w:left="133" w:right="127"/>
              <w:rPr>
                <w:sz w:val="16"/>
              </w:rPr>
            </w:pPr>
            <w:r>
              <w:rPr>
                <w:sz w:val="16"/>
              </w:rPr>
              <w:t>Residencia en Enfermería con Énfasis en el Cuidado del Niño (optativa)</w:t>
            </w:r>
          </w:p>
          <w:p>
            <w:pPr>
              <w:pStyle w:val="TableParagraph"/>
              <w:spacing w:before="61"/>
              <w:ind w:left="133" w:right="121"/>
              <w:rPr>
                <w:sz w:val="16"/>
              </w:rPr>
            </w:pPr>
            <w:r>
              <w:rPr>
                <w:sz w:val="16"/>
              </w:rPr>
              <w:t>Residencia en enfermería con énfasis en el cuidado al niño con problemas especiales.</w:t>
            </w:r>
          </w:p>
        </w:tc>
        <w:tc>
          <w:tcPr>
            <w:tcW w:w="1648" w:type="dxa"/>
            <w:tcBorders>
              <w:left w:val="nil"/>
              <w:right w:val="nil"/>
            </w:tcBorders>
          </w:tcPr>
          <w:p>
            <w:pPr/>
          </w:p>
        </w:tc>
        <w:tc>
          <w:tcPr>
            <w:tcW w:w="1304" w:type="dxa"/>
            <w:tcBorders>
              <w:left w:val="nil"/>
              <w:right w:val="nil"/>
            </w:tcBorders>
          </w:tcPr>
          <w:p>
            <w:pPr>
              <w:pStyle w:val="TableParagraph"/>
              <w:spacing w:before="56"/>
              <w:ind w:left="131" w:right="155"/>
              <w:jc w:val="both"/>
              <w:rPr>
                <w:sz w:val="16"/>
              </w:rPr>
            </w:pPr>
            <w:r>
              <w:rPr>
                <w:sz w:val="16"/>
              </w:rPr>
              <w:t>Campo clínico en enfermería infantil</w:t>
            </w:r>
          </w:p>
        </w:tc>
        <w:tc>
          <w:tcPr>
            <w:tcW w:w="1785" w:type="dxa"/>
            <w:tcBorders>
              <w:left w:val="nil"/>
              <w:right w:val="nil"/>
            </w:tcBorders>
          </w:tcPr>
          <w:p>
            <w:pPr/>
          </w:p>
        </w:tc>
      </w:tr>
      <w:tr>
        <w:trPr>
          <w:trHeight w:val="499" w:hRule="exact"/>
        </w:trPr>
        <w:tc>
          <w:tcPr>
            <w:tcW w:w="3347" w:type="dxa"/>
            <w:tcBorders>
              <w:left w:val="nil"/>
              <w:right w:val="nil"/>
            </w:tcBorders>
          </w:tcPr>
          <w:p>
            <w:pPr>
              <w:pStyle w:val="TableParagraph"/>
              <w:spacing w:before="54"/>
              <w:ind w:left="1505" w:right="203"/>
              <w:rPr>
                <w:b/>
                <w:sz w:val="16"/>
              </w:rPr>
            </w:pPr>
            <w:r>
              <w:rPr>
                <w:b/>
                <w:sz w:val="16"/>
              </w:rPr>
              <w:t>Clínica de enfermería en psiquiatría</w:t>
            </w:r>
          </w:p>
        </w:tc>
        <w:tc>
          <w:tcPr>
            <w:tcW w:w="1837" w:type="dxa"/>
            <w:tcBorders>
              <w:left w:val="nil"/>
              <w:right w:val="nil"/>
            </w:tcBorders>
          </w:tcPr>
          <w:p>
            <w:pPr/>
          </w:p>
        </w:tc>
        <w:tc>
          <w:tcPr>
            <w:tcW w:w="1648" w:type="dxa"/>
            <w:tcBorders>
              <w:left w:val="nil"/>
              <w:right w:val="nil"/>
            </w:tcBorders>
          </w:tcPr>
          <w:p>
            <w:pPr/>
          </w:p>
        </w:tc>
        <w:tc>
          <w:tcPr>
            <w:tcW w:w="1304" w:type="dxa"/>
            <w:tcBorders>
              <w:left w:val="nil"/>
              <w:right w:val="nil"/>
            </w:tcBorders>
          </w:tcPr>
          <w:p>
            <w:pPr/>
          </w:p>
        </w:tc>
        <w:tc>
          <w:tcPr>
            <w:tcW w:w="1785" w:type="dxa"/>
            <w:tcBorders>
              <w:left w:val="nil"/>
              <w:right w:val="nil"/>
            </w:tcBorders>
          </w:tcPr>
          <w:p>
            <w:pPr/>
          </w:p>
        </w:tc>
      </w:tr>
      <w:tr>
        <w:trPr>
          <w:trHeight w:val="312" w:hRule="exact"/>
        </w:trPr>
        <w:tc>
          <w:tcPr>
            <w:tcW w:w="3347" w:type="dxa"/>
            <w:tcBorders>
              <w:left w:val="nil"/>
              <w:right w:val="nil"/>
            </w:tcBorders>
          </w:tcPr>
          <w:p>
            <w:pPr>
              <w:pStyle w:val="TableParagraph"/>
              <w:spacing w:before="54"/>
              <w:ind w:left="1505" w:right="159"/>
              <w:rPr>
                <w:b/>
                <w:sz w:val="16"/>
              </w:rPr>
            </w:pPr>
            <w:r>
              <w:rPr>
                <w:b/>
                <w:sz w:val="16"/>
              </w:rPr>
              <w:t>Nutrición parenteral</w:t>
            </w:r>
          </w:p>
        </w:tc>
        <w:tc>
          <w:tcPr>
            <w:tcW w:w="1837" w:type="dxa"/>
            <w:tcBorders>
              <w:left w:val="nil"/>
              <w:right w:val="nil"/>
            </w:tcBorders>
          </w:tcPr>
          <w:p>
            <w:pPr/>
          </w:p>
        </w:tc>
        <w:tc>
          <w:tcPr>
            <w:tcW w:w="1648" w:type="dxa"/>
            <w:tcBorders>
              <w:left w:val="nil"/>
              <w:right w:val="nil"/>
            </w:tcBorders>
          </w:tcPr>
          <w:p>
            <w:pPr/>
          </w:p>
        </w:tc>
        <w:tc>
          <w:tcPr>
            <w:tcW w:w="1304" w:type="dxa"/>
            <w:tcBorders>
              <w:left w:val="nil"/>
              <w:right w:val="nil"/>
            </w:tcBorders>
          </w:tcPr>
          <w:p>
            <w:pPr/>
          </w:p>
        </w:tc>
        <w:tc>
          <w:tcPr>
            <w:tcW w:w="1785" w:type="dxa"/>
            <w:tcBorders>
              <w:left w:val="nil"/>
              <w:right w:val="nil"/>
            </w:tcBorders>
          </w:tcPr>
          <w:p>
            <w:pPr/>
          </w:p>
        </w:tc>
      </w:tr>
      <w:tr>
        <w:trPr>
          <w:trHeight w:val="1172" w:hRule="exact"/>
        </w:trPr>
        <w:tc>
          <w:tcPr>
            <w:tcW w:w="3347" w:type="dxa"/>
            <w:tcBorders>
              <w:left w:val="nil"/>
              <w:right w:val="nil"/>
            </w:tcBorders>
          </w:tcPr>
          <w:p>
            <w:pPr>
              <w:pStyle w:val="TableParagraph"/>
              <w:spacing w:before="57"/>
              <w:ind w:left="1505" w:right="648"/>
              <w:rPr>
                <w:b/>
                <w:sz w:val="16"/>
              </w:rPr>
            </w:pPr>
            <w:r>
              <w:rPr>
                <w:b/>
                <w:sz w:val="16"/>
              </w:rPr>
              <w:t>bioestadística</w:t>
            </w:r>
          </w:p>
        </w:tc>
        <w:tc>
          <w:tcPr>
            <w:tcW w:w="1837" w:type="dxa"/>
            <w:tcBorders>
              <w:left w:val="nil"/>
              <w:right w:val="nil"/>
            </w:tcBorders>
          </w:tcPr>
          <w:p>
            <w:pPr>
              <w:pStyle w:val="TableParagraph"/>
              <w:spacing w:before="59"/>
              <w:ind w:left="133" w:right="135"/>
              <w:rPr>
                <w:sz w:val="16"/>
              </w:rPr>
            </w:pPr>
            <w:r>
              <w:rPr>
                <w:sz w:val="16"/>
              </w:rPr>
              <w:t>Estadística Descriptiva (optativa)</w:t>
            </w:r>
          </w:p>
          <w:p>
            <w:pPr>
              <w:pStyle w:val="TableParagraph"/>
              <w:rPr>
                <w:rFonts w:ascii="Times New Roman"/>
                <w:sz w:val="16"/>
              </w:rPr>
            </w:pPr>
          </w:p>
          <w:p>
            <w:pPr>
              <w:pStyle w:val="TableParagraph"/>
              <w:spacing w:before="121"/>
              <w:ind w:left="133" w:right="119"/>
              <w:rPr>
                <w:sz w:val="16"/>
              </w:rPr>
            </w:pPr>
            <w:r>
              <w:rPr>
                <w:sz w:val="16"/>
              </w:rPr>
              <w:t>Estadística Inferencial (optativa)</w:t>
            </w:r>
          </w:p>
        </w:tc>
        <w:tc>
          <w:tcPr>
            <w:tcW w:w="1648" w:type="dxa"/>
            <w:tcBorders>
              <w:left w:val="nil"/>
              <w:right w:val="nil"/>
            </w:tcBorders>
          </w:tcPr>
          <w:p>
            <w:pPr/>
          </w:p>
        </w:tc>
        <w:tc>
          <w:tcPr>
            <w:tcW w:w="1304" w:type="dxa"/>
            <w:tcBorders>
              <w:left w:val="nil"/>
              <w:right w:val="nil"/>
            </w:tcBorders>
          </w:tcPr>
          <w:p>
            <w:pPr>
              <w:pStyle w:val="TableParagraph"/>
              <w:spacing w:before="59"/>
              <w:ind w:left="131" w:right="58"/>
              <w:rPr>
                <w:sz w:val="16"/>
              </w:rPr>
            </w:pPr>
            <w:r>
              <w:rPr>
                <w:sz w:val="16"/>
              </w:rPr>
              <w:t>estadísticas</w:t>
            </w:r>
          </w:p>
        </w:tc>
        <w:tc>
          <w:tcPr>
            <w:tcW w:w="1785" w:type="dxa"/>
            <w:tcBorders>
              <w:left w:val="nil"/>
              <w:right w:val="nil"/>
            </w:tcBorders>
          </w:tcPr>
          <w:p>
            <w:pPr>
              <w:pStyle w:val="TableParagraph"/>
              <w:spacing w:before="59"/>
              <w:ind w:left="174" w:right="220"/>
              <w:rPr>
                <w:sz w:val="16"/>
              </w:rPr>
            </w:pPr>
            <w:r>
              <w:rPr>
                <w:sz w:val="16"/>
              </w:rPr>
              <w:t>*Bioestadística I</w:t>
            </w:r>
          </w:p>
          <w:p>
            <w:pPr>
              <w:pStyle w:val="TableParagraph"/>
              <w:spacing w:before="58"/>
              <w:ind w:left="174" w:right="220"/>
              <w:rPr>
                <w:sz w:val="16"/>
              </w:rPr>
            </w:pPr>
            <w:r>
              <w:rPr>
                <w:sz w:val="16"/>
              </w:rPr>
              <w:t>*Bioestadística II</w:t>
            </w:r>
          </w:p>
        </w:tc>
      </w:tr>
      <w:tr>
        <w:trPr>
          <w:trHeight w:val="497" w:hRule="exact"/>
        </w:trPr>
        <w:tc>
          <w:tcPr>
            <w:tcW w:w="3347" w:type="dxa"/>
            <w:tcBorders>
              <w:left w:val="nil"/>
              <w:right w:val="nil"/>
            </w:tcBorders>
          </w:tcPr>
          <w:p>
            <w:pPr>
              <w:pStyle w:val="TableParagraph"/>
              <w:spacing w:before="54"/>
              <w:ind w:left="1505" w:right="292"/>
              <w:rPr>
                <w:b/>
                <w:sz w:val="16"/>
              </w:rPr>
            </w:pPr>
            <w:r>
              <w:rPr>
                <w:b/>
                <w:sz w:val="16"/>
              </w:rPr>
              <w:t>Enfermería en salud ocupacional</w:t>
            </w:r>
          </w:p>
        </w:tc>
        <w:tc>
          <w:tcPr>
            <w:tcW w:w="1837" w:type="dxa"/>
            <w:tcBorders>
              <w:left w:val="nil"/>
              <w:right w:val="nil"/>
            </w:tcBorders>
          </w:tcPr>
          <w:p>
            <w:pPr/>
          </w:p>
        </w:tc>
        <w:tc>
          <w:tcPr>
            <w:tcW w:w="1648" w:type="dxa"/>
            <w:tcBorders>
              <w:left w:val="nil"/>
              <w:right w:val="nil"/>
            </w:tcBorders>
          </w:tcPr>
          <w:p>
            <w:pPr/>
          </w:p>
        </w:tc>
        <w:tc>
          <w:tcPr>
            <w:tcW w:w="1304" w:type="dxa"/>
            <w:tcBorders>
              <w:left w:val="nil"/>
              <w:right w:val="nil"/>
            </w:tcBorders>
          </w:tcPr>
          <w:p>
            <w:pPr>
              <w:pStyle w:val="TableParagraph"/>
              <w:spacing w:before="56"/>
              <w:ind w:left="131" w:right="361"/>
              <w:rPr>
                <w:sz w:val="16"/>
              </w:rPr>
            </w:pPr>
            <w:r>
              <w:rPr>
                <w:sz w:val="16"/>
              </w:rPr>
              <w:t>Enfermería laboral</w:t>
            </w:r>
          </w:p>
        </w:tc>
        <w:tc>
          <w:tcPr>
            <w:tcW w:w="1785" w:type="dxa"/>
            <w:tcBorders>
              <w:left w:val="nil"/>
              <w:right w:val="nil"/>
            </w:tcBorders>
          </w:tcPr>
          <w:p>
            <w:pPr>
              <w:pStyle w:val="TableParagraph"/>
              <w:spacing w:before="56"/>
              <w:ind w:left="174" w:right="220"/>
              <w:rPr>
                <w:sz w:val="16"/>
              </w:rPr>
            </w:pPr>
            <w:r>
              <w:rPr>
                <w:sz w:val="16"/>
              </w:rPr>
              <w:t>Salud y proceso de trabajo</w:t>
            </w:r>
          </w:p>
        </w:tc>
      </w:tr>
      <w:tr>
        <w:trPr>
          <w:trHeight w:val="684" w:hRule="exact"/>
        </w:trPr>
        <w:tc>
          <w:tcPr>
            <w:tcW w:w="3347" w:type="dxa"/>
            <w:tcBorders>
              <w:left w:val="nil"/>
              <w:right w:val="nil"/>
            </w:tcBorders>
          </w:tcPr>
          <w:p>
            <w:pPr>
              <w:pStyle w:val="TableParagraph"/>
              <w:spacing w:before="56"/>
              <w:ind w:left="1505" w:right="159"/>
              <w:rPr>
                <w:b/>
                <w:sz w:val="16"/>
              </w:rPr>
            </w:pPr>
            <w:r>
              <w:rPr>
                <w:b/>
                <w:sz w:val="16"/>
              </w:rPr>
              <w:t>Economía de la salud</w:t>
            </w:r>
          </w:p>
        </w:tc>
        <w:tc>
          <w:tcPr>
            <w:tcW w:w="1837" w:type="dxa"/>
            <w:tcBorders>
              <w:left w:val="nil"/>
              <w:right w:val="nil"/>
            </w:tcBorders>
          </w:tcPr>
          <w:p>
            <w:pPr>
              <w:pStyle w:val="TableParagraph"/>
              <w:spacing w:before="58"/>
              <w:ind w:left="133" w:right="385"/>
              <w:rPr>
                <w:sz w:val="16"/>
              </w:rPr>
            </w:pPr>
            <w:r>
              <w:rPr>
                <w:sz w:val="16"/>
              </w:rPr>
              <w:t>Economía y Salud (optativa)</w:t>
            </w:r>
          </w:p>
        </w:tc>
        <w:tc>
          <w:tcPr>
            <w:tcW w:w="1648" w:type="dxa"/>
            <w:tcBorders>
              <w:left w:val="nil"/>
              <w:right w:val="nil"/>
            </w:tcBorders>
          </w:tcPr>
          <w:p>
            <w:pPr/>
          </w:p>
        </w:tc>
        <w:tc>
          <w:tcPr>
            <w:tcW w:w="1304" w:type="dxa"/>
            <w:tcBorders>
              <w:left w:val="nil"/>
              <w:right w:val="nil"/>
            </w:tcBorders>
          </w:tcPr>
          <w:p>
            <w:pPr>
              <w:pStyle w:val="TableParagraph"/>
              <w:spacing w:before="58"/>
              <w:ind w:left="131" w:right="58"/>
              <w:rPr>
                <w:sz w:val="16"/>
              </w:rPr>
            </w:pPr>
            <w:r>
              <w:rPr>
                <w:sz w:val="16"/>
              </w:rPr>
              <w:t>Enfermería en economía de la salud</w:t>
            </w:r>
          </w:p>
        </w:tc>
        <w:tc>
          <w:tcPr>
            <w:tcW w:w="1785" w:type="dxa"/>
            <w:tcBorders>
              <w:left w:val="nil"/>
              <w:right w:val="nil"/>
            </w:tcBorders>
          </w:tcPr>
          <w:p>
            <w:pPr/>
          </w:p>
        </w:tc>
      </w:tr>
      <w:tr>
        <w:trPr>
          <w:trHeight w:val="1234" w:hRule="exact"/>
        </w:trPr>
        <w:tc>
          <w:tcPr>
            <w:tcW w:w="3347" w:type="dxa"/>
            <w:tcBorders>
              <w:left w:val="nil"/>
              <w:right w:val="nil"/>
            </w:tcBorders>
          </w:tcPr>
          <w:p>
            <w:pPr>
              <w:pStyle w:val="TableParagraph"/>
              <w:spacing w:before="54"/>
              <w:ind w:left="1505" w:right="453"/>
              <w:rPr>
                <w:b/>
                <w:sz w:val="16"/>
              </w:rPr>
            </w:pPr>
            <w:r>
              <w:rPr>
                <w:b/>
                <w:sz w:val="16"/>
              </w:rPr>
              <w:t>Práctica de administración en enfermería</w:t>
            </w:r>
          </w:p>
        </w:tc>
        <w:tc>
          <w:tcPr>
            <w:tcW w:w="1837" w:type="dxa"/>
            <w:tcBorders>
              <w:left w:val="nil"/>
              <w:right w:val="nil"/>
            </w:tcBorders>
          </w:tcPr>
          <w:p>
            <w:pPr>
              <w:pStyle w:val="TableParagraph"/>
              <w:spacing w:before="56"/>
              <w:ind w:left="133" w:right="323"/>
              <w:rPr>
                <w:sz w:val="16"/>
              </w:rPr>
            </w:pPr>
            <w:r>
              <w:rPr>
                <w:sz w:val="16"/>
              </w:rPr>
              <w:t>Residencia de Gestión de Calidad del Cuidado de Enfermería</w:t>
            </w:r>
          </w:p>
        </w:tc>
        <w:tc>
          <w:tcPr>
            <w:tcW w:w="1648" w:type="dxa"/>
            <w:tcBorders>
              <w:left w:val="nil"/>
              <w:right w:val="nil"/>
            </w:tcBorders>
          </w:tcPr>
          <w:p>
            <w:pPr/>
          </w:p>
        </w:tc>
        <w:tc>
          <w:tcPr>
            <w:tcW w:w="1304" w:type="dxa"/>
            <w:tcBorders>
              <w:left w:val="nil"/>
              <w:right w:val="nil"/>
            </w:tcBorders>
          </w:tcPr>
          <w:p>
            <w:pPr>
              <w:pStyle w:val="TableParagraph"/>
              <w:spacing w:before="56"/>
              <w:ind w:left="131" w:right="121"/>
              <w:rPr>
                <w:sz w:val="16"/>
              </w:rPr>
            </w:pPr>
            <w:r>
              <w:rPr>
                <w:sz w:val="16"/>
              </w:rPr>
              <w:t>Campo clínico en administración y gestión de calidad en enfermería</w:t>
            </w:r>
          </w:p>
        </w:tc>
        <w:tc>
          <w:tcPr>
            <w:tcW w:w="1785" w:type="dxa"/>
            <w:tcBorders>
              <w:left w:val="nil"/>
              <w:right w:val="nil"/>
            </w:tcBorders>
          </w:tcPr>
          <w:p>
            <w:pPr/>
          </w:p>
        </w:tc>
      </w:tr>
      <w:tr>
        <w:trPr>
          <w:trHeight w:val="1294" w:hRule="exact"/>
        </w:trPr>
        <w:tc>
          <w:tcPr>
            <w:tcW w:w="3347" w:type="dxa"/>
            <w:tcBorders>
              <w:left w:val="nil"/>
              <w:right w:val="nil"/>
            </w:tcBorders>
          </w:tcPr>
          <w:p>
            <w:pPr>
              <w:pStyle w:val="TableParagraph"/>
              <w:spacing w:before="54"/>
              <w:ind w:left="1505" w:right="284"/>
              <w:rPr>
                <w:b/>
                <w:sz w:val="16"/>
              </w:rPr>
            </w:pPr>
            <w:r>
              <w:rPr>
                <w:b/>
                <w:sz w:val="16"/>
              </w:rPr>
              <w:t>Enfermería en cuidados intensivos</w:t>
            </w:r>
          </w:p>
        </w:tc>
        <w:tc>
          <w:tcPr>
            <w:tcW w:w="1837" w:type="dxa"/>
            <w:tcBorders>
              <w:left w:val="nil"/>
              <w:right w:val="nil"/>
            </w:tcBorders>
          </w:tcPr>
          <w:p>
            <w:pPr>
              <w:pStyle w:val="TableParagraph"/>
              <w:spacing w:before="56"/>
              <w:ind w:left="133" w:right="448"/>
              <w:rPr>
                <w:sz w:val="16"/>
              </w:rPr>
            </w:pPr>
            <w:r>
              <w:rPr>
                <w:sz w:val="16"/>
              </w:rPr>
              <w:t>*Cuidado de enfermería en pacientes críticos</w:t>
            </w:r>
          </w:p>
          <w:p>
            <w:pPr>
              <w:pStyle w:val="TableParagraph"/>
              <w:spacing w:before="61"/>
              <w:ind w:left="133" w:right="92"/>
              <w:rPr>
                <w:sz w:val="16"/>
              </w:rPr>
            </w:pPr>
            <w:r>
              <w:rPr>
                <w:sz w:val="16"/>
              </w:rPr>
              <w:t>*Cuidado de Enfermería a Paciente Terminal (optativa)</w:t>
            </w:r>
          </w:p>
        </w:tc>
        <w:tc>
          <w:tcPr>
            <w:tcW w:w="1648" w:type="dxa"/>
            <w:tcBorders>
              <w:left w:val="nil"/>
              <w:right w:val="nil"/>
            </w:tcBorders>
          </w:tcPr>
          <w:p>
            <w:pPr/>
          </w:p>
        </w:tc>
        <w:tc>
          <w:tcPr>
            <w:tcW w:w="1304" w:type="dxa"/>
            <w:tcBorders>
              <w:left w:val="nil"/>
              <w:right w:val="nil"/>
            </w:tcBorders>
          </w:tcPr>
          <w:p>
            <w:pPr>
              <w:pStyle w:val="TableParagraph"/>
              <w:spacing w:before="56"/>
              <w:ind w:left="131" w:right="361"/>
              <w:rPr>
                <w:sz w:val="16"/>
              </w:rPr>
            </w:pPr>
            <w:r>
              <w:rPr>
                <w:sz w:val="16"/>
              </w:rPr>
              <w:t>Enfermería critica</w:t>
            </w:r>
          </w:p>
        </w:tc>
        <w:tc>
          <w:tcPr>
            <w:tcW w:w="1785" w:type="dxa"/>
            <w:tcBorders>
              <w:left w:val="nil"/>
              <w:right w:val="nil"/>
            </w:tcBorders>
          </w:tcPr>
          <w:p>
            <w:pPr/>
          </w:p>
        </w:tc>
      </w:tr>
      <w:tr>
        <w:trPr>
          <w:trHeight w:val="497" w:hRule="exact"/>
        </w:trPr>
        <w:tc>
          <w:tcPr>
            <w:tcW w:w="3347" w:type="dxa"/>
            <w:tcBorders>
              <w:left w:val="nil"/>
              <w:right w:val="nil"/>
            </w:tcBorders>
          </w:tcPr>
          <w:p>
            <w:pPr>
              <w:pStyle w:val="TableParagraph"/>
              <w:spacing w:before="54"/>
              <w:ind w:left="1505" w:right="159"/>
              <w:rPr>
                <w:b/>
                <w:sz w:val="16"/>
              </w:rPr>
            </w:pPr>
            <w:r>
              <w:rPr>
                <w:b/>
                <w:sz w:val="16"/>
              </w:rPr>
              <w:t>Enfermería geriátrica</w:t>
            </w:r>
          </w:p>
        </w:tc>
        <w:tc>
          <w:tcPr>
            <w:tcW w:w="1837" w:type="dxa"/>
            <w:tcBorders>
              <w:left w:val="nil"/>
              <w:right w:val="nil"/>
            </w:tcBorders>
          </w:tcPr>
          <w:p>
            <w:pPr>
              <w:pStyle w:val="TableParagraph"/>
              <w:spacing w:before="56"/>
              <w:ind w:left="133" w:right="127"/>
              <w:rPr>
                <w:sz w:val="16"/>
              </w:rPr>
            </w:pPr>
            <w:r>
              <w:rPr>
                <w:sz w:val="16"/>
              </w:rPr>
              <w:t>Geriatría (optativa)</w:t>
            </w:r>
          </w:p>
        </w:tc>
        <w:tc>
          <w:tcPr>
            <w:tcW w:w="1648" w:type="dxa"/>
            <w:tcBorders>
              <w:left w:val="nil"/>
              <w:right w:val="nil"/>
            </w:tcBorders>
          </w:tcPr>
          <w:p>
            <w:pPr>
              <w:pStyle w:val="TableParagraph"/>
              <w:spacing w:before="56"/>
              <w:ind w:left="110" w:right="335"/>
              <w:rPr>
                <w:sz w:val="16"/>
              </w:rPr>
            </w:pPr>
            <w:r>
              <w:rPr>
                <w:sz w:val="16"/>
              </w:rPr>
              <w:t>Enfermería de la Vejez</w:t>
            </w:r>
          </w:p>
        </w:tc>
        <w:tc>
          <w:tcPr>
            <w:tcW w:w="1304" w:type="dxa"/>
            <w:tcBorders>
              <w:left w:val="nil"/>
              <w:right w:val="nil"/>
            </w:tcBorders>
          </w:tcPr>
          <w:p>
            <w:pPr>
              <w:pStyle w:val="TableParagraph"/>
              <w:spacing w:before="56"/>
              <w:ind w:left="131" w:right="361"/>
              <w:rPr>
                <w:sz w:val="16"/>
              </w:rPr>
            </w:pPr>
            <w:r>
              <w:rPr>
                <w:sz w:val="16"/>
              </w:rPr>
              <w:t>Enfermería geriátrica</w:t>
            </w:r>
          </w:p>
        </w:tc>
        <w:tc>
          <w:tcPr>
            <w:tcW w:w="1785" w:type="dxa"/>
            <w:tcBorders>
              <w:left w:val="nil"/>
              <w:right w:val="nil"/>
            </w:tcBorders>
          </w:tcPr>
          <w:p>
            <w:pPr/>
          </w:p>
        </w:tc>
      </w:tr>
      <w:tr>
        <w:trPr>
          <w:trHeight w:val="499" w:hRule="exact"/>
        </w:trPr>
        <w:tc>
          <w:tcPr>
            <w:tcW w:w="3347" w:type="dxa"/>
            <w:tcBorders>
              <w:left w:val="nil"/>
              <w:right w:val="nil"/>
            </w:tcBorders>
          </w:tcPr>
          <w:p>
            <w:pPr>
              <w:pStyle w:val="TableParagraph"/>
              <w:spacing w:before="54"/>
              <w:ind w:left="1505" w:right="381"/>
              <w:rPr>
                <w:b/>
                <w:sz w:val="16"/>
              </w:rPr>
            </w:pPr>
            <w:r>
              <w:rPr>
                <w:b/>
                <w:sz w:val="16"/>
              </w:rPr>
              <w:t>Taller de electrocardiografía</w:t>
            </w:r>
          </w:p>
        </w:tc>
        <w:tc>
          <w:tcPr>
            <w:tcW w:w="1837" w:type="dxa"/>
            <w:tcBorders>
              <w:left w:val="nil"/>
              <w:right w:val="nil"/>
            </w:tcBorders>
          </w:tcPr>
          <w:p>
            <w:pPr/>
          </w:p>
        </w:tc>
        <w:tc>
          <w:tcPr>
            <w:tcW w:w="1648" w:type="dxa"/>
            <w:tcBorders>
              <w:left w:val="nil"/>
              <w:right w:val="nil"/>
            </w:tcBorders>
          </w:tcPr>
          <w:p>
            <w:pPr/>
          </w:p>
        </w:tc>
        <w:tc>
          <w:tcPr>
            <w:tcW w:w="1304" w:type="dxa"/>
            <w:tcBorders>
              <w:left w:val="nil"/>
              <w:right w:val="nil"/>
            </w:tcBorders>
          </w:tcPr>
          <w:p>
            <w:pPr/>
          </w:p>
        </w:tc>
        <w:tc>
          <w:tcPr>
            <w:tcW w:w="1785" w:type="dxa"/>
            <w:tcBorders>
              <w:left w:val="nil"/>
              <w:right w:val="nil"/>
            </w:tcBorders>
          </w:tcPr>
          <w:p>
            <w:pPr/>
          </w:p>
        </w:tc>
      </w:tr>
      <w:tr>
        <w:trPr>
          <w:trHeight w:val="2151" w:hRule="exact"/>
        </w:trPr>
        <w:tc>
          <w:tcPr>
            <w:tcW w:w="3347" w:type="dxa"/>
            <w:tcBorders>
              <w:left w:val="nil"/>
              <w:right w:val="nil"/>
            </w:tcBorders>
          </w:tcPr>
          <w:p>
            <w:pPr>
              <w:pStyle w:val="TableParagraph"/>
              <w:spacing w:before="54"/>
              <w:ind w:left="1505" w:right="115"/>
              <w:rPr>
                <w:b/>
                <w:sz w:val="16"/>
              </w:rPr>
            </w:pPr>
            <w:r>
              <w:rPr>
                <w:b/>
                <w:sz w:val="16"/>
              </w:rPr>
              <w:t>Investigación aplicada a la enfermería</w:t>
            </w:r>
          </w:p>
        </w:tc>
        <w:tc>
          <w:tcPr>
            <w:tcW w:w="1837" w:type="dxa"/>
            <w:tcBorders>
              <w:left w:val="nil"/>
              <w:right w:val="nil"/>
            </w:tcBorders>
          </w:tcPr>
          <w:p>
            <w:pPr>
              <w:pStyle w:val="TableParagraph"/>
              <w:spacing w:before="56"/>
              <w:ind w:left="133" w:right="803"/>
              <w:rPr>
                <w:sz w:val="16"/>
              </w:rPr>
            </w:pPr>
            <w:r>
              <w:rPr>
                <w:sz w:val="16"/>
              </w:rPr>
              <w:t>Metodología científica.</w:t>
            </w:r>
          </w:p>
          <w:p>
            <w:pPr>
              <w:pStyle w:val="TableParagraph"/>
              <w:spacing w:before="58"/>
              <w:ind w:left="133" w:right="528"/>
              <w:rPr>
                <w:sz w:val="16"/>
              </w:rPr>
            </w:pPr>
            <w:r>
              <w:rPr>
                <w:sz w:val="16"/>
              </w:rPr>
              <w:t>Investigación en enfermería</w:t>
            </w:r>
          </w:p>
        </w:tc>
        <w:tc>
          <w:tcPr>
            <w:tcW w:w="1648" w:type="dxa"/>
            <w:tcBorders>
              <w:left w:val="nil"/>
              <w:right w:val="nil"/>
            </w:tcBorders>
          </w:tcPr>
          <w:p>
            <w:pPr>
              <w:pStyle w:val="TableParagraph"/>
              <w:spacing w:before="56"/>
              <w:ind w:left="110" w:right="379"/>
              <w:rPr>
                <w:sz w:val="16"/>
              </w:rPr>
            </w:pPr>
            <w:r>
              <w:rPr>
                <w:sz w:val="16"/>
              </w:rPr>
              <w:t>Epistemología y Enfermería</w:t>
            </w:r>
          </w:p>
          <w:p>
            <w:pPr>
              <w:pStyle w:val="TableParagraph"/>
              <w:spacing w:before="58"/>
              <w:ind w:left="110" w:right="361"/>
              <w:rPr>
                <w:sz w:val="16"/>
              </w:rPr>
            </w:pPr>
            <w:r>
              <w:rPr>
                <w:sz w:val="16"/>
              </w:rPr>
              <w:t>Investigación descriptiva de la enfermería</w:t>
            </w:r>
          </w:p>
          <w:p>
            <w:pPr>
              <w:pStyle w:val="TableParagraph"/>
              <w:spacing w:before="59"/>
              <w:ind w:left="110" w:right="335"/>
              <w:rPr>
                <w:sz w:val="16"/>
              </w:rPr>
            </w:pPr>
            <w:r>
              <w:rPr>
                <w:sz w:val="16"/>
              </w:rPr>
              <w:t>Investigación Cualitativa en Enfermería</w:t>
            </w:r>
          </w:p>
          <w:p>
            <w:pPr>
              <w:pStyle w:val="TableParagraph"/>
              <w:spacing w:before="58"/>
              <w:ind w:left="110" w:right="112"/>
              <w:rPr>
                <w:sz w:val="16"/>
              </w:rPr>
            </w:pPr>
            <w:r>
              <w:rPr>
                <w:sz w:val="16"/>
              </w:rPr>
              <w:t>Evidencia Científica en Enfermería</w:t>
            </w:r>
          </w:p>
        </w:tc>
        <w:tc>
          <w:tcPr>
            <w:tcW w:w="1304" w:type="dxa"/>
            <w:tcBorders>
              <w:left w:val="nil"/>
              <w:right w:val="nil"/>
            </w:tcBorders>
          </w:tcPr>
          <w:p>
            <w:pPr>
              <w:pStyle w:val="TableParagraph"/>
              <w:spacing w:before="56"/>
              <w:ind w:left="131" w:right="210"/>
              <w:rPr>
                <w:sz w:val="16"/>
              </w:rPr>
            </w:pPr>
            <w:r>
              <w:rPr>
                <w:sz w:val="16"/>
              </w:rPr>
              <w:t>*Metodología de la investigación</w:t>
            </w:r>
          </w:p>
          <w:p>
            <w:pPr>
              <w:pStyle w:val="TableParagraph"/>
              <w:spacing w:before="61"/>
              <w:ind w:left="131" w:right="156"/>
              <w:rPr>
                <w:sz w:val="16"/>
              </w:rPr>
            </w:pPr>
            <w:r>
              <w:rPr>
                <w:sz w:val="16"/>
              </w:rPr>
              <w:t>*Investigación aplicada a la enfermería clínica</w:t>
            </w:r>
          </w:p>
        </w:tc>
        <w:tc>
          <w:tcPr>
            <w:tcW w:w="1785" w:type="dxa"/>
            <w:tcBorders>
              <w:left w:val="nil"/>
              <w:right w:val="nil"/>
            </w:tcBorders>
          </w:tcPr>
          <w:p>
            <w:pPr>
              <w:pStyle w:val="TableParagraph"/>
              <w:spacing w:before="56"/>
              <w:ind w:left="174" w:right="114"/>
              <w:rPr>
                <w:sz w:val="16"/>
              </w:rPr>
            </w:pPr>
            <w:r>
              <w:rPr>
                <w:sz w:val="16"/>
              </w:rPr>
              <w:t>*Metodología para el trabajo científico</w:t>
            </w:r>
          </w:p>
          <w:p>
            <w:pPr>
              <w:pStyle w:val="TableParagraph"/>
              <w:spacing w:before="58"/>
              <w:ind w:left="174" w:right="256"/>
              <w:rPr>
                <w:sz w:val="16"/>
              </w:rPr>
            </w:pPr>
            <w:r>
              <w:rPr>
                <w:sz w:val="16"/>
              </w:rPr>
              <w:t>*Metodología de la investigación I</w:t>
            </w:r>
          </w:p>
        </w:tc>
      </w:tr>
      <w:tr>
        <w:trPr>
          <w:trHeight w:val="497" w:hRule="exact"/>
        </w:trPr>
        <w:tc>
          <w:tcPr>
            <w:tcW w:w="3347" w:type="dxa"/>
            <w:tcBorders>
              <w:left w:val="nil"/>
              <w:right w:val="nil"/>
            </w:tcBorders>
          </w:tcPr>
          <w:p>
            <w:pPr>
              <w:pStyle w:val="TableParagraph"/>
              <w:spacing w:before="54"/>
              <w:ind w:left="1505" w:right="390"/>
              <w:rPr>
                <w:b/>
                <w:sz w:val="16"/>
              </w:rPr>
            </w:pPr>
            <w:r>
              <w:rPr>
                <w:b/>
                <w:sz w:val="16"/>
              </w:rPr>
              <w:t>Innovaciones en el área de salud</w:t>
            </w:r>
          </w:p>
        </w:tc>
        <w:tc>
          <w:tcPr>
            <w:tcW w:w="1837" w:type="dxa"/>
            <w:tcBorders>
              <w:left w:val="nil"/>
              <w:right w:val="nil"/>
            </w:tcBorders>
          </w:tcPr>
          <w:p>
            <w:pPr>
              <w:pStyle w:val="TableParagraph"/>
              <w:spacing w:before="56"/>
              <w:ind w:left="133" w:right="163"/>
              <w:rPr>
                <w:sz w:val="16"/>
              </w:rPr>
            </w:pPr>
            <w:r>
              <w:rPr>
                <w:sz w:val="16"/>
              </w:rPr>
              <w:t>Motivación y Creatividad (optativa)</w:t>
            </w:r>
          </w:p>
        </w:tc>
        <w:tc>
          <w:tcPr>
            <w:tcW w:w="1648" w:type="dxa"/>
            <w:tcBorders>
              <w:left w:val="nil"/>
              <w:right w:val="nil"/>
            </w:tcBorders>
          </w:tcPr>
          <w:p>
            <w:pPr/>
          </w:p>
        </w:tc>
        <w:tc>
          <w:tcPr>
            <w:tcW w:w="1304" w:type="dxa"/>
            <w:tcBorders>
              <w:left w:val="nil"/>
              <w:right w:val="nil"/>
            </w:tcBorders>
          </w:tcPr>
          <w:p>
            <w:pPr/>
          </w:p>
        </w:tc>
        <w:tc>
          <w:tcPr>
            <w:tcW w:w="1785" w:type="dxa"/>
            <w:tcBorders>
              <w:left w:val="nil"/>
              <w:right w:val="nil"/>
            </w:tcBorders>
          </w:tcPr>
          <w:p>
            <w:pPr/>
          </w:p>
        </w:tc>
      </w:tr>
      <w:tr>
        <w:trPr>
          <w:trHeight w:val="499" w:hRule="exact"/>
        </w:trPr>
        <w:tc>
          <w:tcPr>
            <w:tcW w:w="3347" w:type="dxa"/>
            <w:tcBorders>
              <w:left w:val="nil"/>
              <w:right w:val="nil"/>
            </w:tcBorders>
          </w:tcPr>
          <w:p>
            <w:pPr>
              <w:pStyle w:val="TableParagraph"/>
              <w:spacing w:before="54"/>
              <w:ind w:left="1505" w:right="328"/>
              <w:rPr>
                <w:b/>
                <w:sz w:val="16"/>
              </w:rPr>
            </w:pPr>
            <w:r>
              <w:rPr>
                <w:b/>
                <w:sz w:val="16"/>
              </w:rPr>
              <w:t>Manejo de aparatos electromédicos</w:t>
            </w:r>
          </w:p>
        </w:tc>
        <w:tc>
          <w:tcPr>
            <w:tcW w:w="1837" w:type="dxa"/>
            <w:tcBorders>
              <w:left w:val="nil"/>
              <w:right w:val="nil"/>
            </w:tcBorders>
          </w:tcPr>
          <w:p>
            <w:pPr/>
          </w:p>
        </w:tc>
        <w:tc>
          <w:tcPr>
            <w:tcW w:w="1648" w:type="dxa"/>
            <w:tcBorders>
              <w:left w:val="nil"/>
              <w:right w:val="nil"/>
            </w:tcBorders>
          </w:tcPr>
          <w:p>
            <w:pPr>
              <w:pStyle w:val="TableParagraph"/>
              <w:spacing w:before="56"/>
              <w:ind w:left="110" w:right="76"/>
              <w:rPr>
                <w:sz w:val="16"/>
              </w:rPr>
            </w:pPr>
            <w:r>
              <w:rPr>
                <w:sz w:val="16"/>
              </w:rPr>
              <w:t>Tecnología para el Cuidado de la Salud</w:t>
            </w:r>
          </w:p>
        </w:tc>
        <w:tc>
          <w:tcPr>
            <w:tcW w:w="1304" w:type="dxa"/>
            <w:tcBorders>
              <w:left w:val="nil"/>
              <w:right w:val="nil"/>
            </w:tcBorders>
          </w:tcPr>
          <w:p>
            <w:pPr/>
          </w:p>
        </w:tc>
        <w:tc>
          <w:tcPr>
            <w:tcW w:w="1785" w:type="dxa"/>
            <w:tcBorders>
              <w:left w:val="nil"/>
              <w:right w:val="nil"/>
            </w:tcBorders>
          </w:tcPr>
          <w:p>
            <w:pPr/>
          </w:p>
        </w:tc>
      </w:tr>
    </w:tbl>
    <w:p>
      <w:pPr>
        <w:spacing w:after="0"/>
        <w:sectPr>
          <w:headerReference w:type="default" r:id="rId20"/>
          <w:pgSz w:w="12240" w:h="15840"/>
          <w:pgMar w:header="708" w:footer="949" w:top="2100" w:bottom="1140" w:left="1040" w:right="1060"/>
        </w:sectPr>
      </w:pPr>
    </w:p>
    <w:p>
      <w:pPr>
        <w:pStyle w:val="BodyText"/>
        <w:spacing w:before="1"/>
        <w:rPr>
          <w:rFonts w:ascii="Times New Roman"/>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1"/>
        <w:gridCol w:w="1814"/>
        <w:gridCol w:w="1680"/>
        <w:gridCol w:w="1317"/>
        <w:gridCol w:w="1749"/>
      </w:tblGrid>
      <w:tr>
        <w:trPr>
          <w:trHeight w:val="497" w:hRule="exact"/>
        </w:trPr>
        <w:tc>
          <w:tcPr>
            <w:tcW w:w="3361" w:type="dxa"/>
            <w:tcBorders>
              <w:left w:val="nil"/>
              <w:right w:val="nil"/>
            </w:tcBorders>
          </w:tcPr>
          <w:p>
            <w:pPr>
              <w:pStyle w:val="TableParagraph"/>
              <w:spacing w:before="54"/>
              <w:ind w:left="1505" w:right="52"/>
              <w:rPr>
                <w:b/>
                <w:sz w:val="16"/>
              </w:rPr>
            </w:pPr>
            <w:r>
              <w:rPr>
                <w:b/>
                <w:sz w:val="16"/>
              </w:rPr>
              <w:t>Habilidades directivas</w:t>
            </w:r>
          </w:p>
        </w:tc>
        <w:tc>
          <w:tcPr>
            <w:tcW w:w="1814" w:type="dxa"/>
            <w:tcBorders>
              <w:left w:val="nil"/>
              <w:right w:val="nil"/>
            </w:tcBorders>
          </w:tcPr>
          <w:p>
            <w:pPr>
              <w:pStyle w:val="TableParagraph"/>
              <w:spacing w:before="56"/>
              <w:ind w:left="120" w:right="215"/>
              <w:rPr>
                <w:sz w:val="16"/>
              </w:rPr>
            </w:pPr>
            <w:r>
              <w:rPr>
                <w:sz w:val="16"/>
              </w:rPr>
              <w:t>Técnicas de Manejo de Grupos (optativa)</w:t>
            </w:r>
          </w:p>
        </w:tc>
        <w:tc>
          <w:tcPr>
            <w:tcW w:w="1680" w:type="dxa"/>
            <w:tcBorders>
              <w:left w:val="nil"/>
              <w:right w:val="nil"/>
            </w:tcBorders>
          </w:tcPr>
          <w:p>
            <w:pPr/>
          </w:p>
        </w:tc>
        <w:tc>
          <w:tcPr>
            <w:tcW w:w="1317" w:type="dxa"/>
            <w:tcBorders>
              <w:left w:val="nil"/>
              <w:right w:val="nil"/>
            </w:tcBorders>
          </w:tcPr>
          <w:p>
            <w:pPr>
              <w:pStyle w:val="TableParagraph"/>
              <w:spacing w:before="56"/>
              <w:ind w:left="108" w:right="353"/>
              <w:rPr>
                <w:sz w:val="16"/>
              </w:rPr>
            </w:pPr>
            <w:r>
              <w:rPr>
                <w:sz w:val="16"/>
              </w:rPr>
              <w:t>Habilidades directivas</w:t>
            </w:r>
          </w:p>
        </w:tc>
        <w:tc>
          <w:tcPr>
            <w:tcW w:w="1749" w:type="dxa"/>
            <w:tcBorders>
              <w:left w:val="nil"/>
              <w:right w:val="nil"/>
            </w:tcBorders>
          </w:tcPr>
          <w:p>
            <w:pPr/>
          </w:p>
        </w:tc>
      </w:tr>
      <w:tr>
        <w:trPr>
          <w:trHeight w:val="499" w:hRule="exact"/>
        </w:trPr>
        <w:tc>
          <w:tcPr>
            <w:tcW w:w="3361" w:type="dxa"/>
            <w:tcBorders>
              <w:left w:val="nil"/>
              <w:right w:val="nil"/>
            </w:tcBorders>
          </w:tcPr>
          <w:p>
            <w:pPr>
              <w:pStyle w:val="TableParagraph"/>
              <w:spacing w:before="56"/>
              <w:ind w:left="1505" w:right="715"/>
              <w:rPr>
                <w:b/>
                <w:sz w:val="16"/>
              </w:rPr>
            </w:pPr>
            <w:r>
              <w:rPr>
                <w:b/>
                <w:sz w:val="16"/>
              </w:rPr>
              <w:t>Desarrollo organizacional</w:t>
            </w:r>
          </w:p>
        </w:tc>
        <w:tc>
          <w:tcPr>
            <w:tcW w:w="1814" w:type="dxa"/>
            <w:tcBorders>
              <w:left w:val="nil"/>
              <w:right w:val="nil"/>
            </w:tcBorders>
          </w:tcPr>
          <w:p>
            <w:pPr>
              <w:pStyle w:val="TableParagraph"/>
              <w:spacing w:before="58"/>
              <w:ind w:left="120" w:right="509"/>
              <w:rPr>
                <w:sz w:val="16"/>
              </w:rPr>
            </w:pPr>
            <w:r>
              <w:rPr>
                <w:sz w:val="16"/>
              </w:rPr>
              <w:t>Formación de emprendedores.</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682" w:hRule="exact"/>
        </w:trPr>
        <w:tc>
          <w:tcPr>
            <w:tcW w:w="3361" w:type="dxa"/>
            <w:tcBorders>
              <w:left w:val="nil"/>
              <w:right w:val="nil"/>
            </w:tcBorders>
          </w:tcPr>
          <w:p>
            <w:pPr>
              <w:pStyle w:val="TableParagraph"/>
              <w:spacing w:before="54"/>
              <w:ind w:left="1505" w:right="52"/>
              <w:rPr>
                <w:b/>
                <w:sz w:val="16"/>
              </w:rPr>
            </w:pPr>
            <w:r>
              <w:rPr>
                <w:b/>
                <w:sz w:val="16"/>
              </w:rPr>
              <w:t>Planeación estratégica</w:t>
            </w:r>
          </w:p>
        </w:tc>
        <w:tc>
          <w:tcPr>
            <w:tcW w:w="1814" w:type="dxa"/>
            <w:tcBorders>
              <w:left w:val="nil"/>
              <w:right w:val="nil"/>
            </w:tcBorders>
          </w:tcPr>
          <w:p>
            <w:pPr/>
          </w:p>
        </w:tc>
        <w:tc>
          <w:tcPr>
            <w:tcW w:w="1680" w:type="dxa"/>
            <w:tcBorders>
              <w:left w:val="nil"/>
              <w:right w:val="nil"/>
            </w:tcBorders>
          </w:tcPr>
          <w:p>
            <w:pPr/>
          </w:p>
        </w:tc>
        <w:tc>
          <w:tcPr>
            <w:tcW w:w="1317" w:type="dxa"/>
            <w:tcBorders>
              <w:left w:val="nil"/>
              <w:right w:val="nil"/>
            </w:tcBorders>
          </w:tcPr>
          <w:p>
            <w:pPr>
              <w:pStyle w:val="TableParagraph"/>
              <w:spacing w:before="56"/>
              <w:ind w:left="108" w:right="184"/>
              <w:rPr>
                <w:sz w:val="16"/>
              </w:rPr>
            </w:pPr>
            <w:r>
              <w:rPr>
                <w:sz w:val="16"/>
              </w:rPr>
              <w:t>Planeación estratégica en enfermería</w:t>
            </w:r>
          </w:p>
        </w:tc>
        <w:tc>
          <w:tcPr>
            <w:tcW w:w="1749" w:type="dxa"/>
            <w:tcBorders>
              <w:left w:val="nil"/>
              <w:right w:val="nil"/>
            </w:tcBorders>
          </w:tcPr>
          <w:p>
            <w:pPr/>
          </w:p>
        </w:tc>
      </w:tr>
      <w:tr>
        <w:trPr>
          <w:trHeight w:val="682" w:hRule="exact"/>
        </w:trPr>
        <w:tc>
          <w:tcPr>
            <w:tcW w:w="3361" w:type="dxa"/>
            <w:tcBorders>
              <w:left w:val="nil"/>
              <w:right w:val="nil"/>
            </w:tcBorders>
          </w:tcPr>
          <w:p>
            <w:pPr>
              <w:pStyle w:val="TableParagraph"/>
              <w:spacing w:before="54"/>
              <w:ind w:left="1505" w:right="848"/>
              <w:rPr>
                <w:b/>
                <w:sz w:val="16"/>
              </w:rPr>
            </w:pPr>
            <w:r>
              <w:rPr>
                <w:b/>
                <w:sz w:val="16"/>
              </w:rPr>
              <w:t>Liderazgo en enfermería</w:t>
            </w:r>
          </w:p>
        </w:tc>
        <w:tc>
          <w:tcPr>
            <w:tcW w:w="1814" w:type="dxa"/>
            <w:tcBorders>
              <w:left w:val="nil"/>
              <w:right w:val="nil"/>
            </w:tcBorders>
          </w:tcPr>
          <w:p>
            <w:pPr>
              <w:pStyle w:val="TableParagraph"/>
              <w:spacing w:before="56"/>
              <w:ind w:left="120" w:right="171"/>
              <w:rPr>
                <w:sz w:val="16"/>
              </w:rPr>
            </w:pPr>
            <w:r>
              <w:rPr>
                <w:sz w:val="16"/>
              </w:rPr>
              <w:t>Liderazgo en Enfermería (optativa)</w:t>
            </w:r>
          </w:p>
        </w:tc>
        <w:tc>
          <w:tcPr>
            <w:tcW w:w="1680" w:type="dxa"/>
            <w:tcBorders>
              <w:left w:val="nil"/>
              <w:right w:val="nil"/>
            </w:tcBorders>
          </w:tcPr>
          <w:p>
            <w:pPr/>
          </w:p>
        </w:tc>
        <w:tc>
          <w:tcPr>
            <w:tcW w:w="1317" w:type="dxa"/>
            <w:tcBorders>
              <w:left w:val="nil"/>
              <w:right w:val="nil"/>
            </w:tcBorders>
          </w:tcPr>
          <w:p>
            <w:pPr>
              <w:pStyle w:val="TableParagraph"/>
              <w:spacing w:before="56"/>
              <w:ind w:left="108" w:right="113"/>
              <w:rPr>
                <w:sz w:val="16"/>
              </w:rPr>
            </w:pPr>
            <w:r>
              <w:rPr>
                <w:sz w:val="16"/>
              </w:rPr>
              <w:t>Liderazgo participativo en enfermería</w:t>
            </w:r>
          </w:p>
        </w:tc>
        <w:tc>
          <w:tcPr>
            <w:tcW w:w="1749" w:type="dxa"/>
            <w:tcBorders>
              <w:left w:val="nil"/>
              <w:right w:val="nil"/>
            </w:tcBorders>
          </w:tcPr>
          <w:p>
            <w:pPr/>
          </w:p>
        </w:tc>
      </w:tr>
      <w:tr>
        <w:trPr>
          <w:trHeight w:val="1052" w:hRule="exact"/>
        </w:trPr>
        <w:tc>
          <w:tcPr>
            <w:tcW w:w="3361" w:type="dxa"/>
            <w:tcBorders>
              <w:left w:val="nil"/>
              <w:right w:val="nil"/>
            </w:tcBorders>
          </w:tcPr>
          <w:p>
            <w:pPr>
              <w:pStyle w:val="TableParagraph"/>
              <w:spacing w:before="54"/>
              <w:ind w:left="1505" w:right="119"/>
              <w:rPr>
                <w:b/>
                <w:sz w:val="16"/>
              </w:rPr>
            </w:pPr>
            <w:r>
              <w:rPr>
                <w:b/>
                <w:sz w:val="16"/>
              </w:rPr>
              <w:t>Practica de enfermería en salud ocupacional</w:t>
            </w:r>
          </w:p>
        </w:tc>
        <w:tc>
          <w:tcPr>
            <w:tcW w:w="1814" w:type="dxa"/>
            <w:tcBorders>
              <w:left w:val="nil"/>
              <w:right w:val="nil"/>
            </w:tcBorders>
          </w:tcPr>
          <w:p>
            <w:pPr>
              <w:pStyle w:val="TableParagraph"/>
              <w:spacing w:before="56"/>
              <w:ind w:left="120" w:right="108"/>
              <w:rPr>
                <w:sz w:val="16"/>
              </w:rPr>
            </w:pPr>
            <w:r>
              <w:rPr>
                <w:sz w:val="16"/>
              </w:rPr>
              <w:t>Residencia en Enfermería con Énfasis en el Cuidado en Salud Ocupacional (optativa)</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682" w:hRule="exact"/>
        </w:trPr>
        <w:tc>
          <w:tcPr>
            <w:tcW w:w="3361" w:type="dxa"/>
            <w:tcBorders>
              <w:left w:val="nil"/>
              <w:right w:val="nil"/>
            </w:tcBorders>
          </w:tcPr>
          <w:p>
            <w:pPr>
              <w:pStyle w:val="TableParagraph"/>
              <w:spacing w:before="54"/>
              <w:ind w:left="1505" w:right="52"/>
              <w:rPr>
                <w:b/>
                <w:sz w:val="16"/>
              </w:rPr>
            </w:pPr>
            <w:r>
              <w:rPr>
                <w:b/>
                <w:sz w:val="16"/>
              </w:rPr>
              <w:t>Enfermería en urgencias y desastres</w:t>
            </w:r>
          </w:p>
        </w:tc>
        <w:tc>
          <w:tcPr>
            <w:tcW w:w="1814" w:type="dxa"/>
            <w:tcBorders>
              <w:left w:val="nil"/>
              <w:right w:val="nil"/>
            </w:tcBorders>
          </w:tcPr>
          <w:p>
            <w:pPr>
              <w:pStyle w:val="TableParagraph"/>
              <w:spacing w:before="56"/>
              <w:ind w:left="120" w:right="358"/>
              <w:rPr>
                <w:sz w:val="16"/>
              </w:rPr>
            </w:pPr>
            <w:r>
              <w:rPr>
                <w:sz w:val="16"/>
              </w:rPr>
              <w:t>Intervención de Enfermería en Siniestros(optativa</w:t>
            </w:r>
          </w:p>
        </w:tc>
        <w:tc>
          <w:tcPr>
            <w:tcW w:w="1680" w:type="dxa"/>
            <w:tcBorders>
              <w:left w:val="nil"/>
              <w:right w:val="nil"/>
            </w:tcBorders>
          </w:tcPr>
          <w:p>
            <w:pPr/>
          </w:p>
        </w:tc>
        <w:tc>
          <w:tcPr>
            <w:tcW w:w="1317" w:type="dxa"/>
            <w:tcBorders>
              <w:left w:val="nil"/>
              <w:right w:val="nil"/>
            </w:tcBorders>
          </w:tcPr>
          <w:p>
            <w:pPr>
              <w:pStyle w:val="TableParagraph"/>
              <w:spacing w:before="56"/>
              <w:ind w:left="108" w:right="175"/>
              <w:rPr>
                <w:sz w:val="16"/>
              </w:rPr>
            </w:pPr>
            <w:r>
              <w:rPr>
                <w:sz w:val="16"/>
              </w:rPr>
              <w:t>Enfermería en urgencias y desastres</w:t>
            </w:r>
          </w:p>
        </w:tc>
        <w:tc>
          <w:tcPr>
            <w:tcW w:w="1749" w:type="dxa"/>
            <w:tcBorders>
              <w:left w:val="nil"/>
              <w:right w:val="nil"/>
            </w:tcBorders>
          </w:tcPr>
          <w:p>
            <w:pPr/>
          </w:p>
        </w:tc>
      </w:tr>
      <w:tr>
        <w:trPr>
          <w:trHeight w:val="682" w:hRule="exact"/>
        </w:trPr>
        <w:tc>
          <w:tcPr>
            <w:tcW w:w="3361" w:type="dxa"/>
            <w:tcBorders>
              <w:left w:val="nil"/>
              <w:right w:val="nil"/>
            </w:tcBorders>
          </w:tcPr>
          <w:p>
            <w:pPr>
              <w:pStyle w:val="TableParagraph"/>
              <w:spacing w:before="54"/>
              <w:ind w:left="1505" w:right="217"/>
              <w:rPr>
                <w:b/>
                <w:sz w:val="16"/>
              </w:rPr>
            </w:pPr>
            <w:r>
              <w:rPr>
                <w:b/>
                <w:sz w:val="16"/>
              </w:rPr>
              <w:t>Clínica de enfermería en cuidados intensivos</w:t>
            </w:r>
          </w:p>
        </w:tc>
        <w:tc>
          <w:tcPr>
            <w:tcW w:w="1814" w:type="dxa"/>
            <w:tcBorders>
              <w:left w:val="nil"/>
              <w:right w:val="nil"/>
            </w:tcBorders>
          </w:tcPr>
          <w:p>
            <w:pP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1049" w:hRule="exact"/>
        </w:trPr>
        <w:tc>
          <w:tcPr>
            <w:tcW w:w="3361" w:type="dxa"/>
            <w:tcBorders>
              <w:left w:val="nil"/>
              <w:right w:val="nil"/>
            </w:tcBorders>
          </w:tcPr>
          <w:p>
            <w:pPr>
              <w:pStyle w:val="TableParagraph"/>
              <w:spacing w:before="54"/>
              <w:ind w:left="1505" w:right="217"/>
              <w:rPr>
                <w:b/>
                <w:sz w:val="16"/>
              </w:rPr>
            </w:pPr>
            <w:r>
              <w:rPr>
                <w:b/>
                <w:sz w:val="16"/>
              </w:rPr>
              <w:t>Clínica de enfermería geriátrica</w:t>
            </w:r>
          </w:p>
        </w:tc>
        <w:tc>
          <w:tcPr>
            <w:tcW w:w="1814" w:type="dxa"/>
            <w:tcBorders>
              <w:left w:val="nil"/>
              <w:right w:val="nil"/>
            </w:tcBorders>
          </w:tcPr>
          <w:p>
            <w:pPr>
              <w:pStyle w:val="TableParagraph"/>
              <w:spacing w:before="56"/>
              <w:ind w:left="120" w:right="117"/>
              <w:rPr>
                <w:sz w:val="16"/>
              </w:rPr>
            </w:pPr>
            <w:r>
              <w:rPr>
                <w:sz w:val="16"/>
              </w:rPr>
              <w:t>Residencia en Enfermería con Énfasis en el Cuidado al Adulto Mayor (optativa)</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684" w:hRule="exact"/>
        </w:trPr>
        <w:tc>
          <w:tcPr>
            <w:tcW w:w="3361" w:type="dxa"/>
            <w:tcBorders>
              <w:left w:val="nil"/>
              <w:right w:val="nil"/>
            </w:tcBorders>
          </w:tcPr>
          <w:p>
            <w:pPr>
              <w:pStyle w:val="TableParagraph"/>
              <w:spacing w:before="56"/>
              <w:ind w:left="1505" w:right="813"/>
              <w:rPr>
                <w:b/>
                <w:sz w:val="16"/>
              </w:rPr>
            </w:pPr>
            <w:r>
              <w:rPr>
                <w:b/>
                <w:sz w:val="16"/>
              </w:rPr>
              <w:t>Seminario de investigación</w:t>
            </w:r>
          </w:p>
        </w:tc>
        <w:tc>
          <w:tcPr>
            <w:tcW w:w="1814" w:type="dxa"/>
            <w:tcBorders>
              <w:left w:val="nil"/>
              <w:right w:val="nil"/>
            </w:tcBorders>
          </w:tcPr>
          <w:p>
            <w:pPr>
              <w:pStyle w:val="TableParagraph"/>
              <w:spacing w:before="58"/>
              <w:ind w:left="120" w:right="296"/>
              <w:rPr>
                <w:sz w:val="16"/>
              </w:rPr>
            </w:pPr>
            <w:r>
              <w:rPr>
                <w:sz w:val="16"/>
              </w:rPr>
              <w:t>Síntesis del Conocimiento Científico (optativa)</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Style w:val="TableParagraph"/>
              <w:spacing w:before="58"/>
              <w:ind w:left="138" w:right="256"/>
              <w:rPr>
                <w:sz w:val="16"/>
              </w:rPr>
            </w:pPr>
            <w:r>
              <w:rPr>
                <w:sz w:val="16"/>
              </w:rPr>
              <w:t>*Metodología de la investigación II</w:t>
            </w:r>
          </w:p>
        </w:tc>
      </w:tr>
      <w:tr>
        <w:trPr>
          <w:trHeight w:val="497" w:hRule="exact"/>
        </w:trPr>
        <w:tc>
          <w:tcPr>
            <w:tcW w:w="3361" w:type="dxa"/>
            <w:tcBorders>
              <w:left w:val="nil"/>
              <w:right w:val="nil"/>
            </w:tcBorders>
          </w:tcPr>
          <w:p>
            <w:pPr>
              <w:pStyle w:val="TableParagraph"/>
              <w:spacing w:before="54"/>
              <w:ind w:left="1505" w:right="128"/>
              <w:rPr>
                <w:b/>
                <w:sz w:val="16"/>
              </w:rPr>
            </w:pPr>
            <w:r>
              <w:rPr>
                <w:b/>
                <w:sz w:val="16"/>
              </w:rPr>
              <w:t>Legislación de la práctica de enfermería</w:t>
            </w:r>
          </w:p>
        </w:tc>
        <w:tc>
          <w:tcPr>
            <w:tcW w:w="1814" w:type="dxa"/>
            <w:tcBorders>
              <w:left w:val="nil"/>
              <w:right w:val="nil"/>
            </w:tcBorders>
          </w:tcPr>
          <w:p>
            <w:pPr/>
          </w:p>
        </w:tc>
        <w:tc>
          <w:tcPr>
            <w:tcW w:w="1680" w:type="dxa"/>
            <w:tcBorders>
              <w:left w:val="nil"/>
              <w:right w:val="nil"/>
            </w:tcBorders>
          </w:tcPr>
          <w:p>
            <w:pPr>
              <w:pStyle w:val="TableParagraph"/>
              <w:spacing w:before="56"/>
              <w:ind w:left="120" w:right="517"/>
              <w:rPr>
                <w:sz w:val="16"/>
              </w:rPr>
            </w:pPr>
            <w:r>
              <w:rPr>
                <w:sz w:val="16"/>
              </w:rPr>
              <w:t>Legislación en Enfermería</w:t>
            </w:r>
          </w:p>
        </w:tc>
        <w:tc>
          <w:tcPr>
            <w:tcW w:w="1317" w:type="dxa"/>
            <w:tcBorders>
              <w:left w:val="nil"/>
              <w:right w:val="nil"/>
            </w:tcBorders>
          </w:tcPr>
          <w:p>
            <w:pPr/>
          </w:p>
        </w:tc>
        <w:tc>
          <w:tcPr>
            <w:tcW w:w="1749" w:type="dxa"/>
            <w:tcBorders>
              <w:left w:val="nil"/>
              <w:right w:val="nil"/>
            </w:tcBorders>
          </w:tcPr>
          <w:p>
            <w:pPr/>
          </w:p>
        </w:tc>
      </w:tr>
      <w:tr>
        <w:trPr>
          <w:trHeight w:val="314" w:hRule="exact"/>
        </w:trPr>
        <w:tc>
          <w:tcPr>
            <w:tcW w:w="3361" w:type="dxa"/>
            <w:tcBorders>
              <w:left w:val="nil"/>
              <w:right w:val="nil"/>
            </w:tcBorders>
          </w:tcPr>
          <w:p>
            <w:pPr>
              <w:pStyle w:val="TableParagraph"/>
              <w:spacing w:before="54"/>
              <w:ind w:left="1505" w:right="52"/>
              <w:rPr>
                <w:b/>
                <w:sz w:val="16"/>
              </w:rPr>
            </w:pPr>
            <w:r>
              <w:rPr>
                <w:b/>
                <w:sz w:val="16"/>
              </w:rPr>
              <w:t>Desarrollo empresarial</w:t>
            </w:r>
          </w:p>
        </w:tc>
        <w:tc>
          <w:tcPr>
            <w:tcW w:w="1814" w:type="dxa"/>
            <w:tcBorders>
              <w:left w:val="nil"/>
              <w:right w:val="nil"/>
            </w:tcBorders>
          </w:tcPr>
          <w:p>
            <w:pP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497" w:hRule="exact"/>
        </w:trPr>
        <w:tc>
          <w:tcPr>
            <w:tcW w:w="3361" w:type="dxa"/>
            <w:tcBorders>
              <w:left w:val="nil"/>
              <w:right w:val="nil"/>
            </w:tcBorders>
          </w:tcPr>
          <w:p>
            <w:pPr>
              <w:pStyle w:val="TableParagraph"/>
              <w:spacing w:before="54"/>
              <w:ind w:left="1505" w:right="483"/>
              <w:rPr>
                <w:b/>
                <w:sz w:val="16"/>
              </w:rPr>
            </w:pPr>
            <w:r>
              <w:rPr>
                <w:b/>
                <w:sz w:val="16"/>
              </w:rPr>
              <w:t>Mercadotecnia en enfermería</w:t>
            </w:r>
          </w:p>
        </w:tc>
        <w:tc>
          <w:tcPr>
            <w:tcW w:w="1814" w:type="dxa"/>
            <w:tcBorders>
              <w:left w:val="nil"/>
              <w:right w:val="nil"/>
            </w:tcBorders>
          </w:tcPr>
          <w:p>
            <w:pPr>
              <w:pStyle w:val="TableParagraph"/>
              <w:spacing w:before="56"/>
              <w:ind w:left="120" w:right="118"/>
              <w:rPr>
                <w:sz w:val="16"/>
              </w:rPr>
            </w:pPr>
            <w:r>
              <w:rPr>
                <w:sz w:val="16"/>
              </w:rPr>
              <w:t>Contabilidad y Costos (optativa)</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866" w:hRule="exact"/>
        </w:trPr>
        <w:tc>
          <w:tcPr>
            <w:tcW w:w="3361" w:type="dxa"/>
            <w:tcBorders>
              <w:left w:val="nil"/>
              <w:right w:val="nil"/>
            </w:tcBorders>
          </w:tcPr>
          <w:p>
            <w:pPr>
              <w:pStyle w:val="TableParagraph"/>
              <w:spacing w:before="56"/>
              <w:ind w:left="1505" w:right="448"/>
              <w:rPr>
                <w:b/>
                <w:sz w:val="16"/>
              </w:rPr>
            </w:pPr>
            <w:r>
              <w:rPr>
                <w:b/>
                <w:sz w:val="16"/>
              </w:rPr>
              <w:t>Calidad de los servicios de salud</w:t>
            </w:r>
          </w:p>
        </w:tc>
        <w:tc>
          <w:tcPr>
            <w:tcW w:w="1814" w:type="dxa"/>
            <w:tcBorders>
              <w:left w:val="nil"/>
              <w:right w:val="nil"/>
            </w:tcBorders>
          </w:tcPr>
          <w:p>
            <w:pPr>
              <w:pStyle w:val="TableParagraph"/>
              <w:spacing w:before="58"/>
              <w:ind w:left="120" w:right="260"/>
              <w:rPr>
                <w:sz w:val="16"/>
              </w:rPr>
            </w:pPr>
            <w:r>
              <w:rPr>
                <w:sz w:val="16"/>
              </w:rPr>
              <w:t>Cultura de calidad. (tópicos selectos de desarrollo humano)</w:t>
            </w:r>
          </w:p>
        </w:tc>
        <w:tc>
          <w:tcPr>
            <w:tcW w:w="1680" w:type="dxa"/>
            <w:tcBorders>
              <w:left w:val="nil"/>
              <w:right w:val="nil"/>
            </w:tcBorders>
          </w:tcPr>
          <w:p>
            <w:pPr>
              <w:pStyle w:val="TableParagraph"/>
              <w:spacing w:before="58"/>
              <w:ind w:left="120"/>
              <w:rPr>
                <w:sz w:val="16"/>
              </w:rPr>
            </w:pPr>
            <w:r>
              <w:rPr>
                <w:sz w:val="16"/>
              </w:rPr>
              <w:t>Gestión del Cuidado</w:t>
            </w:r>
          </w:p>
        </w:tc>
        <w:tc>
          <w:tcPr>
            <w:tcW w:w="1317" w:type="dxa"/>
            <w:tcBorders>
              <w:left w:val="nil"/>
              <w:right w:val="nil"/>
            </w:tcBorders>
          </w:tcPr>
          <w:p>
            <w:pPr>
              <w:pStyle w:val="TableParagraph"/>
              <w:spacing w:before="58"/>
              <w:ind w:left="108" w:right="113"/>
              <w:rPr>
                <w:sz w:val="16"/>
              </w:rPr>
            </w:pPr>
            <w:r>
              <w:rPr>
                <w:sz w:val="16"/>
              </w:rPr>
              <w:t>Herramientas básicas para la calidad en enfermaría</w:t>
            </w:r>
          </w:p>
        </w:tc>
        <w:tc>
          <w:tcPr>
            <w:tcW w:w="1749" w:type="dxa"/>
            <w:tcBorders>
              <w:left w:val="nil"/>
              <w:right w:val="nil"/>
            </w:tcBorders>
          </w:tcPr>
          <w:p>
            <w:pPr/>
          </w:p>
        </w:tc>
      </w:tr>
      <w:tr>
        <w:trPr>
          <w:trHeight w:val="314" w:hRule="exact"/>
        </w:trPr>
        <w:tc>
          <w:tcPr>
            <w:tcW w:w="3361" w:type="dxa"/>
            <w:tcBorders>
              <w:left w:val="nil"/>
              <w:right w:val="nil"/>
            </w:tcBorders>
          </w:tcPr>
          <w:p>
            <w:pPr>
              <w:pStyle w:val="TableParagraph"/>
              <w:spacing w:before="54"/>
              <w:ind w:left="1505" w:right="52"/>
              <w:rPr>
                <w:b/>
                <w:sz w:val="16"/>
              </w:rPr>
            </w:pPr>
            <w:r>
              <w:rPr>
                <w:b/>
                <w:sz w:val="16"/>
              </w:rPr>
              <w:t>Taller de titulación</w:t>
            </w:r>
          </w:p>
        </w:tc>
        <w:tc>
          <w:tcPr>
            <w:tcW w:w="1814" w:type="dxa"/>
            <w:tcBorders>
              <w:left w:val="nil"/>
              <w:right w:val="nil"/>
            </w:tcBorders>
          </w:tcPr>
          <w:p>
            <w:pP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
        </w:tc>
      </w:tr>
      <w:tr>
        <w:trPr>
          <w:trHeight w:val="927" w:hRule="exact"/>
        </w:trPr>
        <w:tc>
          <w:tcPr>
            <w:tcW w:w="3361" w:type="dxa"/>
            <w:tcBorders>
              <w:left w:val="nil"/>
              <w:right w:val="nil"/>
            </w:tcBorders>
          </w:tcPr>
          <w:p>
            <w:pPr>
              <w:pStyle w:val="TableParagraph"/>
              <w:spacing w:before="54"/>
              <w:ind w:left="1505" w:right="626"/>
              <w:rPr>
                <w:b/>
                <w:sz w:val="16"/>
              </w:rPr>
            </w:pPr>
            <w:r>
              <w:rPr>
                <w:b/>
                <w:sz w:val="16"/>
              </w:rPr>
              <w:t>Curso-Taller de reanimación cardiopulmonar</w:t>
            </w:r>
          </w:p>
        </w:tc>
        <w:tc>
          <w:tcPr>
            <w:tcW w:w="1814" w:type="dxa"/>
            <w:tcBorders>
              <w:left w:val="nil"/>
              <w:right w:val="nil"/>
            </w:tcBorders>
          </w:tcPr>
          <w:p>
            <w:pPr>
              <w:pStyle w:val="TableParagraph"/>
              <w:spacing w:before="56"/>
              <w:ind w:left="120" w:right="278"/>
              <w:rPr>
                <w:sz w:val="16"/>
              </w:rPr>
            </w:pPr>
            <w:r>
              <w:rPr>
                <w:sz w:val="16"/>
              </w:rPr>
              <w:t>*Apoyo Vital Básico (optativa)</w:t>
            </w:r>
          </w:p>
          <w:p>
            <w:pPr>
              <w:pStyle w:val="TableParagraph"/>
              <w:spacing w:before="61"/>
              <w:ind w:left="120" w:right="251"/>
              <w:rPr>
                <w:sz w:val="16"/>
              </w:rPr>
            </w:pPr>
            <w:r>
              <w:rPr>
                <w:sz w:val="16"/>
              </w:rPr>
              <w:t>*Apoyo Vital Avanzado (optativa)</w:t>
            </w:r>
          </w:p>
        </w:tc>
        <w:tc>
          <w:tcPr>
            <w:tcW w:w="1680" w:type="dxa"/>
            <w:tcBorders>
              <w:left w:val="nil"/>
              <w:right w:val="nil"/>
            </w:tcBorders>
          </w:tcPr>
          <w:p>
            <w:pPr/>
          </w:p>
        </w:tc>
        <w:tc>
          <w:tcPr>
            <w:tcW w:w="1317" w:type="dxa"/>
            <w:tcBorders>
              <w:left w:val="nil"/>
              <w:right w:val="nil"/>
            </w:tcBorders>
          </w:tcPr>
          <w:p>
            <w:pPr/>
          </w:p>
        </w:tc>
        <w:tc>
          <w:tcPr>
            <w:tcW w:w="1749" w:type="dxa"/>
            <w:tcBorders>
              <w:left w:val="nil"/>
              <w:right w:val="nil"/>
            </w:tcBorders>
          </w:tcPr>
          <w:p>
            <w:pPr>
              <w:pStyle w:val="TableParagraph"/>
              <w:spacing w:before="56"/>
              <w:ind w:left="138" w:right="221"/>
              <w:rPr>
                <w:sz w:val="16"/>
              </w:rPr>
            </w:pPr>
            <w:r>
              <w:rPr>
                <w:sz w:val="16"/>
              </w:rPr>
              <w:t>Curso taller de intervención básica en situaciones de urgencia</w:t>
            </w:r>
          </w:p>
        </w:tc>
      </w:tr>
      <w:tr>
        <w:trPr>
          <w:trHeight w:val="497" w:hRule="exact"/>
        </w:trPr>
        <w:tc>
          <w:tcPr>
            <w:tcW w:w="3361" w:type="dxa"/>
            <w:tcBorders>
              <w:left w:val="nil"/>
              <w:right w:val="nil"/>
            </w:tcBorders>
          </w:tcPr>
          <w:p>
            <w:pPr/>
          </w:p>
        </w:tc>
        <w:tc>
          <w:tcPr>
            <w:tcW w:w="1814" w:type="dxa"/>
            <w:tcBorders>
              <w:left w:val="nil"/>
              <w:right w:val="nil"/>
            </w:tcBorders>
          </w:tcPr>
          <w:p>
            <w:pPr>
              <w:pStyle w:val="TableParagraph"/>
              <w:spacing w:before="56"/>
              <w:ind w:left="120" w:right="118"/>
              <w:rPr>
                <w:sz w:val="16"/>
              </w:rPr>
            </w:pPr>
            <w:r>
              <w:rPr>
                <w:sz w:val="16"/>
              </w:rPr>
              <w:t>Softwares Estadísticos</w:t>
            </w:r>
            <w:r>
              <w:rPr>
                <w:spacing w:val="-13"/>
                <w:sz w:val="16"/>
              </w:rPr>
              <w:t> </w:t>
            </w:r>
            <w:r>
              <w:rPr>
                <w:sz w:val="16"/>
              </w:rPr>
              <w:t>(optativa)</w:t>
            </w:r>
          </w:p>
        </w:tc>
        <w:tc>
          <w:tcPr>
            <w:tcW w:w="1680" w:type="dxa"/>
            <w:tcBorders>
              <w:left w:val="nil"/>
              <w:right w:val="nil"/>
            </w:tcBorders>
          </w:tcPr>
          <w:p>
            <w:pPr>
              <w:pStyle w:val="TableParagraph"/>
              <w:spacing w:before="56"/>
              <w:ind w:left="120" w:right="766"/>
              <w:rPr>
                <w:sz w:val="16"/>
              </w:rPr>
            </w:pPr>
            <w:r>
              <w:rPr>
                <w:sz w:val="16"/>
              </w:rPr>
              <w:t>Filosofía y enfermería</w:t>
            </w:r>
          </w:p>
        </w:tc>
        <w:tc>
          <w:tcPr>
            <w:tcW w:w="1317" w:type="dxa"/>
            <w:tcBorders>
              <w:left w:val="nil"/>
              <w:right w:val="nil"/>
            </w:tcBorders>
          </w:tcPr>
          <w:p>
            <w:pPr>
              <w:pStyle w:val="TableParagraph"/>
              <w:spacing w:before="56"/>
              <w:ind w:left="108" w:right="353"/>
              <w:rPr>
                <w:sz w:val="16"/>
              </w:rPr>
            </w:pPr>
            <w:r>
              <w:rPr>
                <w:sz w:val="16"/>
              </w:rPr>
              <w:t>Morfología</w:t>
            </w:r>
          </w:p>
        </w:tc>
        <w:tc>
          <w:tcPr>
            <w:tcW w:w="1749" w:type="dxa"/>
            <w:tcBorders>
              <w:left w:val="nil"/>
              <w:right w:val="nil"/>
            </w:tcBorders>
          </w:tcPr>
          <w:p>
            <w:pPr>
              <w:pStyle w:val="TableParagraph"/>
              <w:spacing w:before="56"/>
              <w:ind w:left="138" w:right="674"/>
              <w:rPr>
                <w:sz w:val="16"/>
              </w:rPr>
            </w:pPr>
            <w:r>
              <w:rPr>
                <w:sz w:val="16"/>
              </w:rPr>
              <w:t>Enfermería y sociedad I</w:t>
            </w:r>
          </w:p>
        </w:tc>
      </w:tr>
      <w:tr>
        <w:trPr>
          <w:trHeight w:val="684" w:hRule="exact"/>
        </w:trPr>
        <w:tc>
          <w:tcPr>
            <w:tcW w:w="3361" w:type="dxa"/>
            <w:tcBorders>
              <w:left w:val="nil"/>
              <w:right w:val="nil"/>
            </w:tcBorders>
          </w:tcPr>
          <w:p>
            <w:pPr/>
          </w:p>
        </w:tc>
        <w:tc>
          <w:tcPr>
            <w:tcW w:w="1814" w:type="dxa"/>
            <w:tcBorders>
              <w:left w:val="nil"/>
              <w:right w:val="nil"/>
            </w:tcBorders>
          </w:tcPr>
          <w:p>
            <w:pPr>
              <w:pStyle w:val="TableParagraph"/>
              <w:spacing w:before="58"/>
              <w:ind w:left="120" w:right="215"/>
              <w:rPr>
                <w:sz w:val="16"/>
              </w:rPr>
            </w:pPr>
            <w:r>
              <w:rPr>
                <w:sz w:val="16"/>
              </w:rPr>
              <w:t>Pediatría (optativa)</w:t>
            </w:r>
          </w:p>
        </w:tc>
        <w:tc>
          <w:tcPr>
            <w:tcW w:w="1680" w:type="dxa"/>
            <w:tcBorders>
              <w:left w:val="nil"/>
              <w:right w:val="nil"/>
            </w:tcBorders>
          </w:tcPr>
          <w:p>
            <w:pPr>
              <w:pStyle w:val="TableParagraph"/>
              <w:rPr>
                <w:rFonts w:ascii="Times New Roman"/>
                <w:sz w:val="13"/>
              </w:rPr>
            </w:pPr>
          </w:p>
          <w:p>
            <w:pPr>
              <w:pStyle w:val="TableParagraph"/>
              <w:ind w:left="120" w:right="161"/>
              <w:rPr>
                <w:sz w:val="16"/>
              </w:rPr>
            </w:pPr>
            <w:r>
              <w:rPr>
                <w:sz w:val="16"/>
              </w:rPr>
              <w:t>Terapéutica para el Cuidado Holístico</w:t>
            </w:r>
          </w:p>
        </w:tc>
        <w:tc>
          <w:tcPr>
            <w:tcW w:w="1317" w:type="dxa"/>
            <w:tcBorders>
              <w:left w:val="nil"/>
              <w:right w:val="nil"/>
            </w:tcBorders>
          </w:tcPr>
          <w:p>
            <w:pPr>
              <w:pStyle w:val="TableParagraph"/>
              <w:spacing w:before="58"/>
              <w:ind w:left="108" w:right="121"/>
              <w:rPr>
                <w:sz w:val="16"/>
              </w:rPr>
            </w:pPr>
            <w:r>
              <w:rPr>
                <w:sz w:val="16"/>
              </w:rPr>
              <w:t>Investigación epidemiológica en enfermería</w:t>
            </w:r>
          </w:p>
        </w:tc>
        <w:tc>
          <w:tcPr>
            <w:tcW w:w="1749" w:type="dxa"/>
            <w:tcBorders>
              <w:left w:val="nil"/>
              <w:right w:val="nil"/>
            </w:tcBorders>
          </w:tcPr>
          <w:p>
            <w:pPr>
              <w:pStyle w:val="TableParagraph"/>
              <w:spacing w:before="58"/>
              <w:ind w:left="138" w:right="674"/>
              <w:rPr>
                <w:sz w:val="16"/>
              </w:rPr>
            </w:pPr>
            <w:r>
              <w:rPr>
                <w:sz w:val="16"/>
              </w:rPr>
              <w:t>Enfermería y sociedad II</w:t>
            </w:r>
          </w:p>
        </w:tc>
      </w:tr>
    </w:tbl>
    <w:p>
      <w:pPr>
        <w:spacing w:after="0"/>
        <w:rPr>
          <w:sz w:val="16"/>
        </w:rPr>
        <w:sectPr>
          <w:pgSz w:w="12240" w:h="15840"/>
          <w:pgMar w:header="708" w:footer="949" w:top="2100" w:bottom="1200" w:left="1040" w:right="1060"/>
        </w:sectPr>
      </w:pPr>
    </w:p>
    <w:p>
      <w:pPr>
        <w:pStyle w:val="BodyText"/>
        <w:spacing w:before="1"/>
        <w:rPr>
          <w:rFonts w:ascii="Times New Roman"/>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19"/>
        <w:gridCol w:w="2144"/>
        <w:gridCol w:w="1758"/>
      </w:tblGrid>
      <w:tr>
        <w:trPr>
          <w:trHeight w:val="866" w:hRule="exact"/>
        </w:trPr>
        <w:tc>
          <w:tcPr>
            <w:tcW w:w="6019" w:type="dxa"/>
            <w:tcBorders>
              <w:left w:val="nil"/>
              <w:right w:val="nil"/>
            </w:tcBorders>
          </w:tcPr>
          <w:p>
            <w:pPr>
              <w:pStyle w:val="TableParagraph"/>
              <w:spacing w:before="56"/>
              <w:ind w:left="3481" w:right="926"/>
              <w:rPr>
                <w:sz w:val="16"/>
              </w:rPr>
            </w:pPr>
            <w:r>
              <w:rPr>
                <w:sz w:val="16"/>
              </w:rPr>
              <w:t>Residencia en Enfermería con Énfasis en Prevención de Adicciones</w:t>
            </w:r>
          </w:p>
        </w:tc>
        <w:tc>
          <w:tcPr>
            <w:tcW w:w="2144" w:type="dxa"/>
            <w:tcBorders>
              <w:left w:val="nil"/>
              <w:right w:val="nil"/>
            </w:tcBorders>
          </w:tcPr>
          <w:p>
            <w:pPr>
              <w:pStyle w:val="TableParagraph"/>
              <w:spacing w:before="56"/>
              <w:ind w:left="944" w:right="139"/>
              <w:rPr>
                <w:sz w:val="16"/>
              </w:rPr>
            </w:pPr>
            <w:r>
              <w:rPr>
                <w:sz w:val="16"/>
              </w:rPr>
              <w:t>Rotación hospitalaria en enfermería</w:t>
            </w:r>
          </w:p>
        </w:tc>
        <w:tc>
          <w:tcPr>
            <w:tcW w:w="1758" w:type="dxa"/>
            <w:tcBorders>
              <w:left w:val="nil"/>
              <w:right w:val="nil"/>
            </w:tcBorders>
          </w:tcPr>
          <w:p>
            <w:pPr>
              <w:pStyle w:val="TableParagraph"/>
              <w:spacing w:before="56"/>
              <w:ind w:left="147" w:right="479"/>
              <w:rPr>
                <w:sz w:val="16"/>
              </w:rPr>
            </w:pPr>
            <w:r>
              <w:rPr>
                <w:sz w:val="16"/>
              </w:rPr>
              <w:t>Estancia clínica electiva I</w:t>
            </w:r>
          </w:p>
        </w:tc>
      </w:tr>
      <w:tr>
        <w:trPr>
          <w:trHeight w:val="682" w:hRule="exact"/>
        </w:trPr>
        <w:tc>
          <w:tcPr>
            <w:tcW w:w="6019" w:type="dxa"/>
            <w:tcBorders>
              <w:left w:val="nil"/>
              <w:right w:val="nil"/>
            </w:tcBorders>
          </w:tcPr>
          <w:p>
            <w:pPr>
              <w:pStyle w:val="TableParagraph"/>
              <w:spacing w:before="56"/>
              <w:ind w:left="3481" w:right="1264"/>
              <w:rPr>
                <w:sz w:val="16"/>
              </w:rPr>
            </w:pPr>
            <w:r>
              <w:rPr>
                <w:sz w:val="16"/>
              </w:rPr>
              <w:t>Cultura regional (tópicos selectos ciencias sociales)</w:t>
            </w:r>
          </w:p>
        </w:tc>
        <w:tc>
          <w:tcPr>
            <w:tcW w:w="2144" w:type="dxa"/>
            <w:tcBorders>
              <w:left w:val="nil"/>
              <w:right w:val="nil"/>
            </w:tcBorders>
          </w:tcPr>
          <w:p>
            <w:pPr>
              <w:pStyle w:val="TableParagraph"/>
              <w:spacing w:before="56"/>
              <w:ind w:left="944" w:right="388"/>
              <w:rPr>
                <w:sz w:val="16"/>
              </w:rPr>
            </w:pPr>
            <w:r>
              <w:rPr>
                <w:sz w:val="16"/>
              </w:rPr>
              <w:t>Enfermería avanzada</w:t>
            </w:r>
          </w:p>
        </w:tc>
        <w:tc>
          <w:tcPr>
            <w:tcW w:w="1758" w:type="dxa"/>
            <w:tcBorders>
              <w:left w:val="nil"/>
              <w:right w:val="nil"/>
            </w:tcBorders>
          </w:tcPr>
          <w:p>
            <w:pPr>
              <w:pStyle w:val="TableParagraph"/>
              <w:spacing w:before="56"/>
              <w:ind w:left="147" w:right="213"/>
              <w:rPr>
                <w:sz w:val="16"/>
              </w:rPr>
            </w:pPr>
            <w:r>
              <w:rPr>
                <w:sz w:val="16"/>
              </w:rPr>
              <w:t>Estancia clínica electiva II, III, IV, V, VI, VII, VIII</w:t>
            </w:r>
          </w:p>
        </w:tc>
      </w:tr>
      <w:tr>
        <w:trPr>
          <w:trHeight w:val="1049" w:hRule="exact"/>
        </w:trPr>
        <w:tc>
          <w:tcPr>
            <w:tcW w:w="6019" w:type="dxa"/>
            <w:tcBorders>
              <w:left w:val="nil"/>
              <w:right w:val="nil"/>
            </w:tcBorders>
          </w:tcPr>
          <w:p>
            <w:pPr>
              <w:pStyle w:val="TableParagraph"/>
              <w:spacing w:before="56"/>
              <w:ind w:left="3481" w:right="1068"/>
              <w:rPr>
                <w:sz w:val="16"/>
              </w:rPr>
            </w:pPr>
            <w:r>
              <w:rPr>
                <w:sz w:val="16"/>
              </w:rPr>
              <w:t>Métodos alternos de solución de controversias. (tópicos selectos de ciencia sociales)</w:t>
            </w:r>
          </w:p>
        </w:tc>
        <w:tc>
          <w:tcPr>
            <w:tcW w:w="2144" w:type="dxa"/>
            <w:tcBorders>
              <w:left w:val="nil"/>
              <w:right w:val="nil"/>
            </w:tcBorders>
          </w:tcPr>
          <w:p>
            <w:pPr>
              <w:pStyle w:val="TableParagraph"/>
              <w:spacing w:before="56"/>
              <w:ind w:left="944" w:right="182"/>
              <w:jc w:val="both"/>
              <w:rPr>
                <w:sz w:val="16"/>
              </w:rPr>
            </w:pPr>
            <w:r>
              <w:rPr>
                <w:sz w:val="16"/>
              </w:rPr>
              <w:t>Campo clínico en enfermería avanzada</w:t>
            </w:r>
          </w:p>
        </w:tc>
        <w:tc>
          <w:tcPr>
            <w:tcW w:w="1758" w:type="dxa"/>
            <w:tcBorders>
              <w:left w:val="nil"/>
              <w:right w:val="nil"/>
            </w:tcBorders>
          </w:tcPr>
          <w:p>
            <w:pPr>
              <w:pStyle w:val="TableParagraph"/>
              <w:spacing w:before="56"/>
              <w:ind w:left="147" w:right="150"/>
              <w:rPr>
                <w:sz w:val="16"/>
              </w:rPr>
            </w:pPr>
            <w:r>
              <w:rPr>
                <w:sz w:val="16"/>
              </w:rPr>
              <w:t>Enfermería y proceso productivo I</w:t>
            </w:r>
          </w:p>
        </w:tc>
      </w:tr>
      <w:tr>
        <w:trPr>
          <w:trHeight w:val="1052" w:hRule="exact"/>
        </w:trPr>
        <w:tc>
          <w:tcPr>
            <w:tcW w:w="6019" w:type="dxa"/>
            <w:tcBorders>
              <w:left w:val="nil"/>
              <w:right w:val="nil"/>
            </w:tcBorders>
          </w:tcPr>
          <w:p>
            <w:pPr>
              <w:pStyle w:val="TableParagraph"/>
              <w:spacing w:before="58"/>
              <w:ind w:left="3481" w:right="961"/>
              <w:rPr>
                <w:sz w:val="16"/>
              </w:rPr>
            </w:pPr>
            <w:r>
              <w:rPr>
                <w:sz w:val="16"/>
              </w:rPr>
              <w:t>Desarrollo humano y competitividad profesional. (tópicos selectos de desarrollo humano)</w:t>
            </w:r>
          </w:p>
        </w:tc>
        <w:tc>
          <w:tcPr>
            <w:tcW w:w="2144" w:type="dxa"/>
            <w:tcBorders>
              <w:left w:val="nil"/>
              <w:right w:val="nil"/>
            </w:tcBorders>
          </w:tcPr>
          <w:p>
            <w:pPr>
              <w:pStyle w:val="TableParagraph"/>
              <w:spacing w:before="58"/>
              <w:ind w:left="944" w:right="388"/>
              <w:rPr>
                <w:sz w:val="16"/>
              </w:rPr>
            </w:pPr>
            <w:r>
              <w:rPr>
                <w:sz w:val="16"/>
              </w:rPr>
              <w:t>Enfermería ambiental</w:t>
            </w:r>
          </w:p>
        </w:tc>
        <w:tc>
          <w:tcPr>
            <w:tcW w:w="1758" w:type="dxa"/>
            <w:tcBorders>
              <w:left w:val="nil"/>
              <w:right w:val="nil"/>
            </w:tcBorders>
          </w:tcPr>
          <w:p>
            <w:pPr>
              <w:pStyle w:val="TableParagraph"/>
              <w:spacing w:before="58"/>
              <w:ind w:left="147" w:right="248"/>
              <w:rPr>
                <w:sz w:val="16"/>
              </w:rPr>
            </w:pPr>
            <w:r>
              <w:rPr>
                <w:sz w:val="16"/>
              </w:rPr>
              <w:t>Procesos psicosociales en la edad adulta</w:t>
            </w:r>
          </w:p>
        </w:tc>
      </w:tr>
      <w:tr>
        <w:trPr>
          <w:trHeight w:val="682" w:hRule="exact"/>
        </w:trPr>
        <w:tc>
          <w:tcPr>
            <w:tcW w:w="6019" w:type="dxa"/>
            <w:tcBorders>
              <w:left w:val="nil"/>
              <w:right w:val="nil"/>
            </w:tcBorders>
          </w:tcPr>
          <w:p>
            <w:pPr>
              <w:pStyle w:val="TableParagraph"/>
              <w:spacing w:before="56"/>
              <w:ind w:left="3481" w:right="944"/>
              <w:rPr>
                <w:sz w:val="16"/>
              </w:rPr>
            </w:pPr>
            <w:r>
              <w:rPr>
                <w:sz w:val="16"/>
              </w:rPr>
              <w:t>Equidad de género. (tópicos selectos de desarrollo académico)</w:t>
            </w:r>
          </w:p>
        </w:tc>
        <w:tc>
          <w:tcPr>
            <w:tcW w:w="2144" w:type="dxa"/>
            <w:tcBorders>
              <w:left w:val="nil"/>
              <w:right w:val="nil"/>
            </w:tcBorders>
          </w:tcPr>
          <w:p>
            <w:pPr>
              <w:pStyle w:val="TableParagraph"/>
              <w:spacing w:before="56"/>
              <w:ind w:left="944" w:right="130"/>
              <w:rPr>
                <w:sz w:val="16"/>
              </w:rPr>
            </w:pPr>
            <w:r>
              <w:rPr>
                <w:sz w:val="16"/>
              </w:rPr>
              <w:t>Reingeniería del proceso de enfermaría</w:t>
            </w:r>
          </w:p>
        </w:tc>
        <w:tc>
          <w:tcPr>
            <w:tcW w:w="1758" w:type="dxa"/>
            <w:tcBorders>
              <w:left w:val="nil"/>
              <w:right w:val="nil"/>
            </w:tcBorders>
          </w:tcPr>
          <w:p>
            <w:pPr>
              <w:pStyle w:val="TableParagraph"/>
              <w:spacing w:before="56"/>
              <w:ind w:left="147" w:right="122"/>
              <w:rPr>
                <w:sz w:val="16"/>
              </w:rPr>
            </w:pPr>
            <w:r>
              <w:rPr>
                <w:sz w:val="16"/>
              </w:rPr>
              <w:t>Enfermería y proceso productivo</w:t>
            </w:r>
            <w:r>
              <w:rPr>
                <w:spacing w:val="-8"/>
                <w:sz w:val="16"/>
              </w:rPr>
              <w:t> </w:t>
            </w:r>
            <w:r>
              <w:rPr>
                <w:sz w:val="16"/>
              </w:rPr>
              <w:t>II</w:t>
            </w:r>
          </w:p>
        </w:tc>
      </w:tr>
      <w:tr>
        <w:trPr>
          <w:trHeight w:val="682" w:hRule="exact"/>
        </w:trPr>
        <w:tc>
          <w:tcPr>
            <w:tcW w:w="6019" w:type="dxa"/>
            <w:tcBorders>
              <w:left w:val="nil"/>
              <w:right w:val="nil"/>
            </w:tcBorders>
          </w:tcPr>
          <w:p>
            <w:pPr>
              <w:pStyle w:val="TableParagraph"/>
              <w:spacing w:before="56"/>
              <w:ind w:left="3481" w:right="934"/>
              <w:rPr>
                <w:sz w:val="16"/>
              </w:rPr>
            </w:pPr>
            <w:r>
              <w:rPr>
                <w:sz w:val="16"/>
              </w:rPr>
              <w:t>Estrategias de aprendizaje autónomo de lenguas.</w:t>
            </w:r>
          </w:p>
        </w:tc>
        <w:tc>
          <w:tcPr>
            <w:tcW w:w="2144" w:type="dxa"/>
            <w:tcBorders>
              <w:left w:val="nil"/>
              <w:right w:val="nil"/>
            </w:tcBorders>
          </w:tcPr>
          <w:p>
            <w:pPr/>
          </w:p>
        </w:tc>
        <w:tc>
          <w:tcPr>
            <w:tcW w:w="1758" w:type="dxa"/>
            <w:tcBorders>
              <w:left w:val="nil"/>
              <w:right w:val="nil"/>
            </w:tcBorders>
          </w:tcPr>
          <w:p>
            <w:pPr>
              <w:pStyle w:val="TableParagraph"/>
              <w:spacing w:before="56"/>
              <w:ind w:left="147" w:right="248"/>
              <w:rPr>
                <w:sz w:val="16"/>
              </w:rPr>
            </w:pPr>
            <w:r>
              <w:rPr>
                <w:sz w:val="16"/>
              </w:rPr>
              <w:t>Procesos psicosociales en la etapa reproductiva</w:t>
            </w:r>
          </w:p>
        </w:tc>
      </w:tr>
      <w:tr>
        <w:trPr>
          <w:trHeight w:val="682" w:hRule="exact"/>
        </w:trPr>
        <w:tc>
          <w:tcPr>
            <w:tcW w:w="6019" w:type="dxa"/>
            <w:tcBorders>
              <w:left w:val="nil"/>
              <w:right w:val="nil"/>
            </w:tcBorders>
          </w:tcPr>
          <w:p>
            <w:pPr>
              <w:pStyle w:val="TableParagraph"/>
              <w:spacing w:before="56"/>
              <w:ind w:left="3481" w:right="926"/>
              <w:rPr>
                <w:sz w:val="16"/>
              </w:rPr>
            </w:pPr>
            <w:r>
              <w:rPr>
                <w:sz w:val="16"/>
              </w:rPr>
              <w:t>Matemáticas.</w:t>
            </w:r>
          </w:p>
        </w:tc>
        <w:tc>
          <w:tcPr>
            <w:tcW w:w="2144" w:type="dxa"/>
            <w:tcBorders>
              <w:left w:val="nil"/>
              <w:right w:val="nil"/>
            </w:tcBorders>
          </w:tcPr>
          <w:p>
            <w:pPr>
              <w:pStyle w:val="TableParagraph"/>
              <w:spacing w:before="56"/>
              <w:ind w:left="944" w:right="130"/>
              <w:rPr>
                <w:sz w:val="16"/>
              </w:rPr>
            </w:pPr>
            <w:r>
              <w:rPr>
                <w:sz w:val="16"/>
              </w:rPr>
              <w:t>Administración de hospitales</w:t>
            </w:r>
          </w:p>
        </w:tc>
        <w:tc>
          <w:tcPr>
            <w:tcW w:w="1758" w:type="dxa"/>
            <w:tcBorders>
              <w:left w:val="nil"/>
              <w:right w:val="nil"/>
            </w:tcBorders>
          </w:tcPr>
          <w:p>
            <w:pPr>
              <w:pStyle w:val="TableParagraph"/>
              <w:spacing w:before="56"/>
              <w:ind w:left="147" w:right="248"/>
              <w:rPr>
                <w:sz w:val="16"/>
              </w:rPr>
            </w:pPr>
            <w:r>
              <w:rPr>
                <w:sz w:val="16"/>
              </w:rPr>
              <w:t>Procesos psicosociales en la etapa pediátrica</w:t>
            </w:r>
          </w:p>
        </w:tc>
      </w:tr>
      <w:tr>
        <w:trPr>
          <w:trHeight w:val="1052" w:hRule="exact"/>
        </w:trPr>
        <w:tc>
          <w:tcPr>
            <w:tcW w:w="6019" w:type="dxa"/>
            <w:tcBorders>
              <w:left w:val="nil"/>
              <w:right w:val="nil"/>
            </w:tcBorders>
          </w:tcPr>
          <w:p>
            <w:pPr>
              <w:pStyle w:val="TableParagraph"/>
              <w:spacing w:before="56"/>
              <w:ind w:left="3481"/>
              <w:rPr>
                <w:sz w:val="16"/>
              </w:rPr>
            </w:pPr>
            <w:r>
              <w:rPr>
                <w:sz w:val="16"/>
              </w:rPr>
              <w:t>Pensamiento creativo.</w:t>
            </w:r>
          </w:p>
        </w:tc>
        <w:tc>
          <w:tcPr>
            <w:tcW w:w="2144" w:type="dxa"/>
            <w:tcBorders>
              <w:left w:val="nil"/>
              <w:right w:val="nil"/>
            </w:tcBorders>
          </w:tcPr>
          <w:p>
            <w:pPr>
              <w:pStyle w:val="TableParagraph"/>
              <w:spacing w:before="58"/>
              <w:ind w:left="944" w:right="139"/>
              <w:rPr>
                <w:sz w:val="14"/>
              </w:rPr>
            </w:pPr>
            <w:r>
              <w:rPr>
                <w:sz w:val="14"/>
              </w:rPr>
              <w:t>Biomatemáticas</w:t>
            </w:r>
          </w:p>
        </w:tc>
        <w:tc>
          <w:tcPr>
            <w:tcW w:w="1758" w:type="dxa"/>
            <w:tcBorders>
              <w:left w:val="nil"/>
              <w:right w:val="nil"/>
            </w:tcBorders>
          </w:tcPr>
          <w:p>
            <w:pPr>
              <w:pStyle w:val="TableParagraph"/>
              <w:spacing w:before="56"/>
              <w:ind w:left="147" w:right="115"/>
              <w:rPr>
                <w:sz w:val="16"/>
              </w:rPr>
            </w:pPr>
            <w:r>
              <w:rPr>
                <w:sz w:val="16"/>
              </w:rPr>
              <w:t>Intervención avanzada en situaciones de urgencia obstétrica y perinatal</w:t>
            </w:r>
          </w:p>
        </w:tc>
      </w:tr>
      <w:tr>
        <w:trPr>
          <w:trHeight w:val="497" w:hRule="exact"/>
        </w:trPr>
        <w:tc>
          <w:tcPr>
            <w:tcW w:w="6019" w:type="dxa"/>
            <w:tcBorders>
              <w:left w:val="nil"/>
              <w:right w:val="nil"/>
            </w:tcBorders>
          </w:tcPr>
          <w:p>
            <w:pPr>
              <w:pStyle w:val="TableParagraph"/>
              <w:spacing w:before="56"/>
              <w:ind w:left="3481" w:right="1023"/>
              <w:rPr>
                <w:sz w:val="16"/>
              </w:rPr>
            </w:pPr>
            <w:r>
              <w:rPr>
                <w:sz w:val="16"/>
              </w:rPr>
              <w:t>Propiedad intelectual y sus aplicaciones.</w:t>
            </w:r>
          </w:p>
        </w:tc>
        <w:tc>
          <w:tcPr>
            <w:tcW w:w="2144" w:type="dxa"/>
            <w:tcBorders>
              <w:left w:val="nil"/>
              <w:right w:val="nil"/>
            </w:tcBorders>
          </w:tcPr>
          <w:p>
            <w:pPr>
              <w:pStyle w:val="TableParagraph"/>
              <w:spacing w:before="56"/>
              <w:ind w:left="944" w:right="459"/>
              <w:rPr>
                <w:sz w:val="16"/>
              </w:rPr>
            </w:pPr>
            <w:r>
              <w:rPr>
                <w:sz w:val="16"/>
              </w:rPr>
              <w:t>Masajes y vendajes</w:t>
            </w:r>
          </w:p>
        </w:tc>
        <w:tc>
          <w:tcPr>
            <w:tcW w:w="1758" w:type="dxa"/>
            <w:tcBorders>
              <w:left w:val="nil"/>
              <w:right w:val="nil"/>
            </w:tcBorders>
          </w:tcPr>
          <w:p>
            <w:pPr/>
          </w:p>
        </w:tc>
      </w:tr>
      <w:tr>
        <w:trPr>
          <w:trHeight w:val="314" w:hRule="exact"/>
        </w:trPr>
        <w:tc>
          <w:tcPr>
            <w:tcW w:w="6019" w:type="dxa"/>
            <w:tcBorders>
              <w:left w:val="nil"/>
              <w:right w:val="nil"/>
            </w:tcBorders>
          </w:tcPr>
          <w:p>
            <w:pPr>
              <w:pStyle w:val="TableParagraph"/>
              <w:spacing w:before="56"/>
              <w:ind w:left="3481" w:right="926"/>
              <w:rPr>
                <w:sz w:val="16"/>
              </w:rPr>
            </w:pPr>
            <w:r>
              <w:rPr>
                <w:sz w:val="16"/>
              </w:rPr>
              <w:t>Cultura inglesa</w:t>
            </w:r>
          </w:p>
        </w:tc>
        <w:tc>
          <w:tcPr>
            <w:tcW w:w="2144" w:type="dxa"/>
            <w:tcBorders>
              <w:left w:val="nil"/>
              <w:right w:val="nil"/>
            </w:tcBorders>
          </w:tcPr>
          <w:p>
            <w:pPr/>
          </w:p>
        </w:tc>
        <w:tc>
          <w:tcPr>
            <w:tcW w:w="1758" w:type="dxa"/>
            <w:tcBorders>
              <w:left w:val="nil"/>
              <w:right w:val="nil"/>
            </w:tcBorders>
          </w:tcPr>
          <w:p>
            <w:pPr/>
          </w:p>
        </w:tc>
      </w:tr>
      <w:tr>
        <w:trPr>
          <w:trHeight w:val="314" w:hRule="exact"/>
        </w:trPr>
        <w:tc>
          <w:tcPr>
            <w:tcW w:w="6019" w:type="dxa"/>
            <w:tcBorders>
              <w:left w:val="nil"/>
              <w:right w:val="nil"/>
            </w:tcBorders>
          </w:tcPr>
          <w:p>
            <w:pPr>
              <w:pStyle w:val="TableParagraph"/>
              <w:spacing w:before="56"/>
              <w:ind w:left="3481" w:right="926"/>
              <w:rPr>
                <w:sz w:val="16"/>
              </w:rPr>
            </w:pPr>
            <w:r>
              <w:rPr>
                <w:sz w:val="16"/>
              </w:rPr>
              <w:t>Cultura alemana</w:t>
            </w:r>
          </w:p>
        </w:tc>
        <w:tc>
          <w:tcPr>
            <w:tcW w:w="2144" w:type="dxa"/>
            <w:tcBorders>
              <w:left w:val="nil"/>
              <w:right w:val="nil"/>
            </w:tcBorders>
          </w:tcPr>
          <w:p>
            <w:pPr/>
          </w:p>
        </w:tc>
        <w:tc>
          <w:tcPr>
            <w:tcW w:w="1758" w:type="dxa"/>
            <w:tcBorders>
              <w:left w:val="nil"/>
              <w:right w:val="nil"/>
            </w:tcBorders>
          </w:tcPr>
          <w:p>
            <w:pPr/>
          </w:p>
        </w:tc>
      </w:tr>
    </w:tbl>
    <w:p>
      <w:pPr>
        <w:spacing w:after="0"/>
        <w:sectPr>
          <w:pgSz w:w="12240" w:h="15840"/>
          <w:pgMar w:header="708" w:footer="949" w:top="2100" w:bottom="1200" w:left="1040" w:right="1060"/>
        </w:sectPr>
      </w:pPr>
    </w:p>
    <w:p>
      <w:pPr>
        <w:pStyle w:val="BodyText"/>
        <w:spacing w:before="1"/>
        <w:rPr>
          <w:rFonts w:ascii="Times New Roman"/>
          <w:sz w:val="14"/>
        </w:rPr>
      </w:pPr>
    </w:p>
    <w:p>
      <w:pPr>
        <w:pStyle w:val="Heading1"/>
        <w:numPr>
          <w:ilvl w:val="0"/>
          <w:numId w:val="33"/>
        </w:numPr>
        <w:tabs>
          <w:tab w:pos="416" w:val="left" w:leader="none"/>
        </w:tabs>
        <w:spacing w:line="240" w:lineRule="auto" w:before="65" w:after="0"/>
        <w:ind w:left="416" w:right="0" w:hanging="314"/>
        <w:jc w:val="both"/>
      </w:pPr>
      <w:r>
        <w:rPr/>
        <w:t>Congruencia</w:t>
      </w:r>
    </w:p>
    <w:p>
      <w:pPr>
        <w:pStyle w:val="BodyText"/>
        <w:rPr>
          <w:b/>
          <w:sz w:val="28"/>
        </w:rPr>
      </w:pPr>
    </w:p>
    <w:p>
      <w:pPr>
        <w:pStyle w:val="BodyText"/>
        <w:spacing w:before="173"/>
        <w:ind w:left="102" w:right="116"/>
        <w:jc w:val="both"/>
      </w:pPr>
      <w:r>
        <w:rPr/>
        <w:t>Este apartado tiene la finalidad de evidenciar algunos resultados obtenidos en la instrumentación del proyecto educativo 2004 de la Licenciatura en Enfermería (Facultad de Enfermería y Obstetricia, UAEM, 2004), con respecto a la relación y correspondencia entre los elementos curriculares que vertebran este programa académico y su puesta en marcha. Nos referimos específicamente a la evaluación entre el currículum formal (visión que tiene como eje la elaboración de planes y programas escolares) y el real, vivido   como la práctica, el cual enfatiza que aquello que se formula en los planes y programas académicos no necesariamente se cumple en el aula (Díaz Barriga, 2005: 10). La evaluación curricular se entiende como un proceso, es decir, como una revisión permanente entre el contexto (congruencia externa), los contenidos, métodos, estrategias y recursos didácticos, entre otros (congruencia interna) y los actores del hecho educativo (estudiantes y</w:t>
      </w:r>
      <w:r>
        <w:rPr>
          <w:spacing w:val="-9"/>
        </w:rPr>
        <w:t> </w:t>
      </w:r>
      <w:r>
        <w:rPr/>
        <w:t>profesores).</w:t>
      </w:r>
    </w:p>
    <w:p>
      <w:pPr>
        <w:spacing w:before="119"/>
        <w:ind w:left="102" w:right="0" w:firstLine="0"/>
        <w:jc w:val="both"/>
        <w:rPr>
          <w:b/>
          <w:sz w:val="22"/>
        </w:rPr>
      </w:pPr>
      <w:r>
        <w:rPr>
          <w:b/>
          <w:sz w:val="22"/>
        </w:rPr>
        <w:t>Congruencia entre el objeto de estudio de la profesión con el programa</w:t>
      </w:r>
    </w:p>
    <w:p>
      <w:pPr>
        <w:pStyle w:val="BodyText"/>
        <w:spacing w:before="121"/>
        <w:ind w:left="102" w:right="115"/>
        <w:jc w:val="both"/>
      </w:pPr>
      <w:r>
        <w:rPr/>
        <w:t>El objeto de estudio de la disciplina de enfermería es el cuidado a la salud, el cual se define como “un proceso interactivo de la enfermera y el paciente, que se ayudan mutuamente para transformarse, actualizarse y desarrollarse hacia mayores niveles de bienestar” (Medina; 40:1998). Hablar de cuidado es dirigirse hacia la disciplina científica que posee un objeto particular de estudio y un cuerpo propio de conocimientos edificados a partir de los diferentes saberes que se fundamentan en cuidados genéricos y profesionales de enfermería.</w:t>
      </w:r>
    </w:p>
    <w:p>
      <w:pPr>
        <w:pStyle w:val="BodyText"/>
        <w:spacing w:before="119"/>
        <w:ind w:left="102" w:right="116"/>
        <w:jc w:val="both"/>
      </w:pPr>
      <w:r>
        <w:rPr/>
        <w:t>Respecto a la congruencia con el plan de estudios no se encuentra de manera explícita el objeto de estudio, aunque cabe decir que se ofrece un acercamiento en el apartado “Fundamentación epistémica” (FEyO/UAEM, 2004: 17-22). En las líneas de acentuación se pueden observar algunas unidades de aprendizaje en donde se toca el objeto de estudio de la profesión, entre éstas se encuentran: educación de enfermería; educación para la salud; enfermería y salud mental; historia de enfermería, modelos y teorías de enfermería. Sin embargo, enfermería como una disciplina teórico práctica exige que esté conformada por: la ciencia de enfermería que es el cuerpo de conocimientos científicos que guían la práctica; y por los fundamentos profesionales que son los conocimientos acerca de la orientación de los valores de la profesión, la naturaleza de la práctica y los fundamentos históricos y filosóficos de la profesión y de la práctica profesional. “La ciencia de enfermería está construida por dos estructuras, una sustantiva compuesta por conceptualizaciones propias o redefinidas que encajan dentro de la perspectiva de la disciplina y otra, estructura sintáctica que se refiere a los criterios y metodologías científicas que se utilizan para justificar la aceptación de conceptualizaciones y postulados verdaderos de la disciplina. Enfermería como disciplina de la salud, dirige sus esfuerzos prioritariamente al cuidado de la salud de individuos, de la familia y la comunidad. El cuidado de enfermería es, entre todos los componentes de la práctica, el medio a través del cual se logra la meta específica del profesional. El cuidado de la salud que se brinda a individuos o grupos y familias en condiciones de bienestar, enfermedad o riesgo, tiene como función básica, la promoción y mantenimiento de la situación de la salud (Durán, 2001:</w:t>
      </w:r>
      <w:r>
        <w:rPr>
          <w:spacing w:val="-3"/>
        </w:rPr>
        <w:t> </w:t>
      </w:r>
      <w:r>
        <w:rPr/>
        <w:t>15-25).</w:t>
      </w:r>
    </w:p>
    <w:p>
      <w:pPr>
        <w:spacing w:after="0"/>
        <w:jc w:val="both"/>
        <w:sectPr>
          <w:headerReference w:type="default" r:id="rId21"/>
          <w:pgSz w:w="12240" w:h="15840"/>
          <w:pgMar w:header="708" w:footer="949" w:top="1700" w:bottom="1200" w:left="1600" w:right="1580"/>
        </w:sectPr>
      </w:pPr>
    </w:p>
    <w:p>
      <w:pPr>
        <w:pStyle w:val="BodyText"/>
        <w:spacing w:before="6"/>
        <w:rPr>
          <w:sz w:val="13"/>
        </w:rPr>
      </w:pPr>
    </w:p>
    <w:p>
      <w:pPr>
        <w:pStyle w:val="BodyText"/>
        <w:spacing w:before="73"/>
        <w:ind w:left="102" w:right="117"/>
        <w:jc w:val="both"/>
      </w:pPr>
      <w:r>
        <w:rPr/>
        <w:t>Por lo tanto, es importante que el objeto de estudio de la profesión quede consignado en el currículum, toda vez que es el núcleo o esencia para el desarrollo de un programa académico. El cuidado, como cuerpo de saberes de la profesión de Enfermería, debe enunciarse desde este apartado, lo que permitirá derivar en la congruencia, coherencia y consistencia de todas las partes que conforman el plan, es decir, que en todas las unidades de aprendizaje el estudiante de licenciatura tenga claridad sobre el enfoque y camino que debe aprender y</w:t>
      </w:r>
      <w:r>
        <w:rPr>
          <w:spacing w:val="-8"/>
        </w:rPr>
        <w:t> </w:t>
      </w:r>
      <w:r>
        <w:rPr/>
        <w:t>comprender.</w:t>
      </w:r>
    </w:p>
    <w:p>
      <w:pPr>
        <w:spacing w:before="116"/>
        <w:ind w:left="102" w:right="120" w:firstLine="0"/>
        <w:jc w:val="both"/>
        <w:rPr>
          <w:b/>
          <w:sz w:val="22"/>
        </w:rPr>
      </w:pPr>
      <w:r>
        <w:rPr>
          <w:b/>
          <w:sz w:val="22"/>
        </w:rPr>
        <w:t>Criterio 2.1 Coherencia entre los objetivos del programa y las competencias profesionales del perfil del egresado.</w:t>
      </w:r>
    </w:p>
    <w:p>
      <w:pPr>
        <w:pStyle w:val="BodyText"/>
        <w:spacing w:before="121"/>
        <w:ind w:left="102" w:right="117"/>
        <w:jc w:val="both"/>
      </w:pPr>
      <w:r>
        <w:rPr/>
        <w:t>El proyecto curricular desde su génesis ha sido actualizado en tres ocasiones para adecuarse a las necesidades de cada momento, como se observa en la siguiente tabla, el objetivo siempre ha sido el mismo, mientras que las competencias son las que se han ido ajustando, con la finalidad de mantener su pertinencia y responder a las exigencias sociales, en la tabla que a continuación se presenta se puede apreciar que:</w:t>
      </w:r>
    </w:p>
    <w:p>
      <w:pPr>
        <w:pStyle w:val="ListParagraph"/>
        <w:numPr>
          <w:ilvl w:val="1"/>
          <w:numId w:val="33"/>
        </w:numPr>
        <w:tabs>
          <w:tab w:pos="532" w:val="left" w:leader="none"/>
        </w:tabs>
        <w:spacing w:line="240" w:lineRule="auto" w:before="119" w:after="0"/>
        <w:ind w:left="531" w:right="115" w:hanging="360"/>
        <w:jc w:val="both"/>
        <w:rPr>
          <w:sz w:val="22"/>
        </w:rPr>
      </w:pPr>
      <w:r>
        <w:rPr>
          <w:sz w:val="22"/>
        </w:rPr>
        <w:t>Los objetivos en esencia han sido los mismos, en los tres proyectos curriculares, aunque en el primero (1982) se consideran varios objetivos específicos y no se dice de manera global el objetivo general, se resalta que este tiene un énfasis hacia el primer nivel de atención, sin embargo en 1992 y 2001 de igual manera se manejan varios objetivos aunque en estos ya se considera de manera concreta que el egresado tendrá que desempeñar funciones Asistenciales, Administrativas, Educativas y de investigación; es importante señalar que en estos se estableció una relación perfiles y funciones, en este caso el perfil profesional se enfoca con mayor acentuación hacia el segundo nivel de atención, su relación se fundamenta en los conocimientos teóricos, las aptitudes que debe demostrar el profesional y toda la información que se necesite, para cubrir las funciones, en 2004 se establece como objetivo general el desarrollo de competencias: Asistenciales, Administrativas, Educativas y de investigación, mismas que constituyen un referente teórico de gran importancia en el proceso de trabajo del profesional de enfermería, esto marca un cambio significativo en el proyecto curricular; lo que ha estado acorde con las  políticas de organismos nacionales e internacionales, sin embargo es importante reorientar el plan de estudios hacia la atención primaria a la salud como lo definen estas instancias de</w:t>
      </w:r>
      <w:r>
        <w:rPr>
          <w:spacing w:val="-6"/>
          <w:sz w:val="22"/>
        </w:rPr>
        <w:t> </w:t>
      </w:r>
      <w:r>
        <w:rPr>
          <w:sz w:val="22"/>
        </w:rPr>
        <w:t>salud.</w:t>
      </w:r>
    </w:p>
    <w:p>
      <w:pPr>
        <w:pStyle w:val="ListParagraph"/>
        <w:numPr>
          <w:ilvl w:val="1"/>
          <w:numId w:val="33"/>
        </w:numPr>
        <w:tabs>
          <w:tab w:pos="530" w:val="left" w:leader="none"/>
        </w:tabs>
        <w:spacing w:line="240" w:lineRule="auto" w:before="0" w:after="0"/>
        <w:ind w:left="529" w:right="117" w:hanging="358"/>
        <w:jc w:val="both"/>
        <w:rPr>
          <w:sz w:val="22"/>
        </w:rPr>
      </w:pPr>
      <w:r>
        <w:rPr>
          <w:sz w:val="22"/>
        </w:rPr>
        <w:t>El perfil del egresado varía en cada uno de ellos, en 1982 establece tres aspectos esenciales: las necesidades sociales que debe resolver, las funciones profesionales que realiza y las técnicas; en 1992 y 2001 indica cuatro funciones básicas de enfermería y una serie de acciones para cumplir con las funciones, aunque en este último no se establecen las acciones; En tanto que los objetivos del programa del Currículum 2004 consigna que el objetivo de la carrera es “Formar profesionales en Enfermería que desarrollen las competencias de cuidar la salud, educar, administrar e investigar en el ámbito de la salud, tomando en cuenta el ambiente y las necesidades sociales con alto sentido ético y humanístico, mediante su inserción en equipos inter, multi y transdisciplinarios, para el cuidado de la salud integral del individuo, familia y comunidad en los diferentes niveles de atención y etapas de la vida a través, de la aplicación del proceso de enfermería, fomentando la identidad profesional, vocación de servicio y espíritu universitario” (FEyO/UAEM, 2004: 44). Es importante mencionar que la práctica no es enfermería, es la expresión de las formas de cómo las enfermeras   utilizan   el   conocimiento.   La  práctica   son  las   actividades   que </w:t>
      </w:r>
      <w:r>
        <w:rPr>
          <w:spacing w:val="10"/>
          <w:sz w:val="22"/>
        </w:rPr>
        <w:t> </w:t>
      </w:r>
      <w:r>
        <w:rPr>
          <w:sz w:val="22"/>
        </w:rPr>
        <w:t>las</w:t>
      </w:r>
    </w:p>
    <w:p>
      <w:pPr>
        <w:spacing w:after="0" w:line="240" w:lineRule="auto"/>
        <w:jc w:val="both"/>
        <w:rPr>
          <w:sz w:val="22"/>
        </w:rPr>
        <w:sectPr>
          <w:pgSz w:w="12240" w:h="15840"/>
          <w:pgMar w:header="708" w:footer="949" w:top="1700" w:bottom="1200" w:left="1600" w:right="1580"/>
        </w:sectPr>
      </w:pPr>
    </w:p>
    <w:p>
      <w:pPr>
        <w:pStyle w:val="BodyText"/>
        <w:spacing w:before="6"/>
        <w:rPr>
          <w:sz w:val="13"/>
        </w:rPr>
      </w:pPr>
    </w:p>
    <w:p>
      <w:pPr>
        <w:pStyle w:val="BodyText"/>
        <w:spacing w:before="73"/>
        <w:ind w:left="529" w:right="117"/>
        <w:jc w:val="both"/>
      </w:pPr>
      <w:r>
        <w:rPr/>
        <w:t>enfermeras desarrollan y son las herramientas para manejar los fenómenos de la disciplina. Además la ciencia de enfermería comprende el conocimiento que las enfermeras necesitan para la práctica. en 2004 el perfil del egresado enuncia las competencias profesionales de forma integral y general, aunque se puede afirmar que existe un vínculo muy estrecho entre perfil, funciones y competencias enmarcadas en estos, lo que es congruente con el objetivo general de la Licenciatura y con las directrices de saberes.</w:t>
      </w:r>
    </w:p>
    <w:p>
      <w:pPr>
        <w:pStyle w:val="BodyText"/>
        <w:spacing w:before="119"/>
        <w:ind w:left="102" w:right="118"/>
        <w:jc w:val="both"/>
      </w:pPr>
      <w:r>
        <w:rPr/>
        <w:t>Por lo que se concluye que los objetivos son los mismos en los cuatro proyectos curriculares; es decir, durante los años de 1982 y 2004 aparentemente no se consideró necesaria su actualización, lo que resulta contradictorio a la luz de las aportaciones de los organismos nacionales e internacionales que se han revisado previamente.</w:t>
      </w:r>
    </w:p>
    <w:p>
      <w:pPr>
        <w:pStyle w:val="BodyText"/>
        <w:spacing w:before="122"/>
        <w:ind w:left="102" w:right="114"/>
        <w:jc w:val="both"/>
      </w:pPr>
      <w:r>
        <w:rPr/>
        <w:t>El perfil del egresado sólo varía entre la versión de 1982 y el plan de estudios de 2004. El plan de 2004 define el perfil del egresado a través de competencias habilidades básicas e intelectuales, lo que si bien resulta motivador, es poco práctico por la falta de claridad  para orientar los objetivos mediante los que se concreta el plan de estudios (análisis, síntesis, lógica, creatividad, organización, comunicación, toma de decisiones, resolución de problemas,</w:t>
      </w:r>
      <w:r>
        <w:rPr>
          <w:spacing w:val="-4"/>
        </w:rPr>
        <w:t> </w:t>
      </w:r>
      <w:r>
        <w:rPr/>
        <w:t>etcétera).</w:t>
      </w:r>
    </w:p>
    <w:p>
      <w:pPr>
        <w:pStyle w:val="BodyText"/>
        <w:spacing w:before="119"/>
        <w:ind w:left="102" w:right="119"/>
        <w:jc w:val="both"/>
      </w:pPr>
      <w:r>
        <w:rPr/>
        <w:t>Sin embargo puede afirmarse que el perfil del egresado es coherente con los objetivos; de manera general, así mismo se puede decir que hay una relación lógica entre ellos.</w:t>
      </w:r>
    </w:p>
    <w:p>
      <w:pPr>
        <w:spacing w:after="0"/>
        <w:jc w:val="both"/>
        <w:sectPr>
          <w:pgSz w:w="12240" w:h="15840"/>
          <w:pgMar w:header="708" w:footer="949" w:top="1700" w:bottom="1200" w:left="1600" w:right="1580"/>
        </w:sectPr>
      </w:pPr>
    </w:p>
    <w:p>
      <w:pPr>
        <w:pStyle w:val="BodyText"/>
        <w:spacing w:before="2"/>
        <w:rPr>
          <w:sz w:val="13"/>
        </w:rPr>
      </w:pPr>
    </w:p>
    <w:p>
      <w:pPr>
        <w:spacing w:before="74"/>
        <w:ind w:left="456" w:right="0" w:firstLine="0"/>
        <w:jc w:val="left"/>
        <w:rPr>
          <w:b/>
          <w:sz w:val="20"/>
        </w:rPr>
      </w:pPr>
      <w:r>
        <w:rPr>
          <w:b/>
          <w:sz w:val="20"/>
        </w:rPr>
        <w:t>Tabla 11. Evolución del perfil del egresado y los objetivos del programa educativo, a través de los diferentes proyectos curriculares</w:t>
      </w:r>
    </w:p>
    <w:p>
      <w:pPr>
        <w:pStyle w:val="BodyText"/>
        <w:spacing w:before="10"/>
        <w:rPr>
          <w:b/>
          <w:sz w:val="1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3"/>
        <w:gridCol w:w="1418"/>
        <w:gridCol w:w="1557"/>
        <w:gridCol w:w="1268"/>
        <w:gridCol w:w="1847"/>
        <w:gridCol w:w="1568"/>
        <w:gridCol w:w="1820"/>
        <w:gridCol w:w="1792"/>
      </w:tblGrid>
      <w:tr>
        <w:trPr>
          <w:trHeight w:val="499" w:hRule="exact"/>
        </w:trPr>
        <w:tc>
          <w:tcPr>
            <w:tcW w:w="4928" w:type="dxa"/>
            <w:gridSpan w:val="3"/>
            <w:tcBorders>
              <w:left w:val="nil"/>
              <w:right w:val="nil"/>
            </w:tcBorders>
          </w:tcPr>
          <w:p>
            <w:pPr>
              <w:pStyle w:val="TableParagraph"/>
              <w:spacing w:before="9"/>
              <w:rPr>
                <w:b/>
                <w:sz w:val="12"/>
              </w:rPr>
            </w:pPr>
          </w:p>
          <w:p>
            <w:pPr>
              <w:pStyle w:val="TableParagraph"/>
              <w:ind w:left="2642"/>
              <w:rPr>
                <w:b/>
                <w:sz w:val="16"/>
              </w:rPr>
            </w:pPr>
            <w:r>
              <w:rPr>
                <w:b/>
                <w:sz w:val="16"/>
              </w:rPr>
              <w:t>OBJETIVOS</w:t>
            </w:r>
          </w:p>
        </w:tc>
        <w:tc>
          <w:tcPr>
            <w:tcW w:w="1268" w:type="dxa"/>
            <w:tcBorders>
              <w:left w:val="nil"/>
              <w:right w:val="nil"/>
            </w:tcBorders>
          </w:tcPr>
          <w:p>
            <w:pPr/>
          </w:p>
        </w:tc>
        <w:tc>
          <w:tcPr>
            <w:tcW w:w="1847" w:type="dxa"/>
            <w:tcBorders>
              <w:left w:val="nil"/>
              <w:right w:val="nil"/>
            </w:tcBorders>
          </w:tcPr>
          <w:p>
            <w:pPr/>
          </w:p>
        </w:tc>
        <w:tc>
          <w:tcPr>
            <w:tcW w:w="3388" w:type="dxa"/>
            <w:gridSpan w:val="2"/>
            <w:tcBorders>
              <w:left w:val="nil"/>
              <w:right w:val="nil"/>
            </w:tcBorders>
          </w:tcPr>
          <w:p>
            <w:pPr>
              <w:pStyle w:val="TableParagraph"/>
              <w:spacing w:before="9"/>
              <w:rPr>
                <w:b/>
                <w:sz w:val="12"/>
              </w:rPr>
            </w:pPr>
          </w:p>
          <w:p>
            <w:pPr>
              <w:pStyle w:val="TableParagraph"/>
              <w:ind w:left="722"/>
              <w:rPr>
                <w:b/>
                <w:sz w:val="16"/>
              </w:rPr>
            </w:pPr>
            <w:r>
              <w:rPr>
                <w:b/>
                <w:sz w:val="16"/>
              </w:rPr>
              <w:t>PERFIL DEL EGRESADO</w:t>
            </w:r>
          </w:p>
        </w:tc>
        <w:tc>
          <w:tcPr>
            <w:tcW w:w="1792" w:type="dxa"/>
            <w:tcBorders>
              <w:left w:val="nil"/>
              <w:right w:val="nil"/>
            </w:tcBorders>
          </w:tcPr>
          <w:p>
            <w:pPr/>
          </w:p>
        </w:tc>
      </w:tr>
      <w:tr>
        <w:trPr>
          <w:trHeight w:val="312" w:hRule="exact"/>
        </w:trPr>
        <w:tc>
          <w:tcPr>
            <w:tcW w:w="1953" w:type="dxa"/>
            <w:tcBorders>
              <w:left w:val="nil"/>
              <w:right w:val="nil"/>
            </w:tcBorders>
          </w:tcPr>
          <w:p>
            <w:pPr>
              <w:pStyle w:val="TableParagraph"/>
              <w:spacing w:before="54"/>
              <w:ind w:left="605" w:right="216"/>
              <w:rPr>
                <w:b/>
                <w:sz w:val="16"/>
              </w:rPr>
            </w:pPr>
            <w:r>
              <w:rPr>
                <w:b/>
                <w:sz w:val="16"/>
              </w:rPr>
              <w:t>Plan 1982</w:t>
            </w:r>
          </w:p>
        </w:tc>
        <w:tc>
          <w:tcPr>
            <w:tcW w:w="1418" w:type="dxa"/>
            <w:tcBorders>
              <w:left w:val="nil"/>
              <w:right w:val="nil"/>
            </w:tcBorders>
          </w:tcPr>
          <w:p>
            <w:pPr>
              <w:pStyle w:val="TableParagraph"/>
              <w:spacing w:before="54"/>
              <w:ind w:left="338" w:right="150"/>
              <w:rPr>
                <w:b/>
                <w:sz w:val="16"/>
              </w:rPr>
            </w:pPr>
            <w:r>
              <w:rPr>
                <w:b/>
                <w:sz w:val="16"/>
              </w:rPr>
              <w:t>Plan 1992</w:t>
            </w:r>
          </w:p>
        </w:tc>
        <w:tc>
          <w:tcPr>
            <w:tcW w:w="1557" w:type="dxa"/>
            <w:tcBorders>
              <w:left w:val="nil"/>
              <w:right w:val="nil"/>
            </w:tcBorders>
          </w:tcPr>
          <w:p>
            <w:pPr>
              <w:pStyle w:val="TableParagraph"/>
              <w:spacing w:before="54"/>
              <w:ind w:left="407" w:right="122"/>
              <w:rPr>
                <w:b/>
                <w:sz w:val="16"/>
              </w:rPr>
            </w:pPr>
            <w:r>
              <w:rPr>
                <w:b/>
                <w:sz w:val="16"/>
              </w:rPr>
              <w:t>Plan 2001</w:t>
            </w:r>
          </w:p>
        </w:tc>
        <w:tc>
          <w:tcPr>
            <w:tcW w:w="1268" w:type="dxa"/>
            <w:tcBorders>
              <w:left w:val="nil"/>
              <w:right w:val="nil"/>
            </w:tcBorders>
          </w:tcPr>
          <w:p>
            <w:pPr>
              <w:pStyle w:val="TableParagraph"/>
              <w:spacing w:before="54"/>
              <w:ind w:left="268" w:right="110"/>
              <w:rPr>
                <w:b/>
                <w:sz w:val="16"/>
              </w:rPr>
            </w:pPr>
            <w:r>
              <w:rPr>
                <w:b/>
                <w:sz w:val="16"/>
              </w:rPr>
              <w:t>Plan 2004</w:t>
            </w:r>
          </w:p>
        </w:tc>
        <w:tc>
          <w:tcPr>
            <w:tcW w:w="1847" w:type="dxa"/>
            <w:tcBorders>
              <w:left w:val="nil"/>
              <w:right w:val="nil"/>
            </w:tcBorders>
          </w:tcPr>
          <w:p>
            <w:pPr>
              <w:pStyle w:val="TableParagraph"/>
              <w:spacing w:before="54"/>
              <w:ind w:left="560" w:right="190"/>
              <w:rPr>
                <w:b/>
                <w:sz w:val="16"/>
              </w:rPr>
            </w:pPr>
            <w:r>
              <w:rPr>
                <w:b/>
                <w:sz w:val="16"/>
              </w:rPr>
              <w:t>Plan 1982</w:t>
            </w:r>
          </w:p>
        </w:tc>
        <w:tc>
          <w:tcPr>
            <w:tcW w:w="1568" w:type="dxa"/>
            <w:tcBorders>
              <w:left w:val="nil"/>
              <w:right w:val="nil"/>
            </w:tcBorders>
          </w:tcPr>
          <w:p>
            <w:pPr>
              <w:pStyle w:val="TableParagraph"/>
              <w:spacing w:before="54"/>
              <w:ind w:left="415" w:right="108"/>
              <w:rPr>
                <w:b/>
                <w:sz w:val="16"/>
              </w:rPr>
            </w:pPr>
            <w:r>
              <w:rPr>
                <w:b/>
                <w:sz w:val="16"/>
              </w:rPr>
              <w:t>Plan 1992</w:t>
            </w:r>
          </w:p>
        </w:tc>
        <w:tc>
          <w:tcPr>
            <w:tcW w:w="1820" w:type="dxa"/>
            <w:tcBorders>
              <w:left w:val="nil"/>
              <w:right w:val="nil"/>
            </w:tcBorders>
          </w:tcPr>
          <w:p>
            <w:pPr>
              <w:pStyle w:val="TableParagraph"/>
              <w:spacing w:before="54"/>
              <w:ind w:left="554" w:right="133"/>
              <w:rPr>
                <w:b/>
                <w:sz w:val="16"/>
              </w:rPr>
            </w:pPr>
            <w:r>
              <w:rPr>
                <w:b/>
                <w:sz w:val="16"/>
              </w:rPr>
              <w:t>Plan 2001</w:t>
            </w:r>
          </w:p>
        </w:tc>
        <w:tc>
          <w:tcPr>
            <w:tcW w:w="1792" w:type="dxa"/>
            <w:tcBorders>
              <w:left w:val="nil"/>
              <w:right w:val="nil"/>
            </w:tcBorders>
          </w:tcPr>
          <w:p>
            <w:pPr>
              <w:pStyle w:val="TableParagraph"/>
              <w:spacing w:before="54"/>
              <w:ind w:left="539" w:right="115"/>
              <w:rPr>
                <w:b/>
                <w:sz w:val="16"/>
              </w:rPr>
            </w:pPr>
            <w:r>
              <w:rPr>
                <w:b/>
                <w:sz w:val="16"/>
              </w:rPr>
              <w:t>Plan 2004</w:t>
            </w:r>
          </w:p>
        </w:tc>
      </w:tr>
      <w:tr>
        <w:trPr>
          <w:trHeight w:val="2893" w:hRule="exact"/>
        </w:trPr>
        <w:tc>
          <w:tcPr>
            <w:tcW w:w="1953" w:type="dxa"/>
            <w:tcBorders>
              <w:left w:val="nil"/>
              <w:right w:val="nil"/>
            </w:tcBorders>
          </w:tcPr>
          <w:p>
            <w:pPr>
              <w:pStyle w:val="TableParagraph"/>
              <w:spacing w:before="58"/>
              <w:ind w:left="107" w:right="216"/>
              <w:rPr>
                <w:sz w:val="16"/>
              </w:rPr>
            </w:pPr>
            <w:r>
              <w:rPr>
                <w:sz w:val="16"/>
              </w:rPr>
              <w:t>Será consiente de lo que implica la responsabilidad de ser profesionista universitario</w:t>
            </w:r>
          </w:p>
        </w:tc>
        <w:tc>
          <w:tcPr>
            <w:tcW w:w="1418" w:type="dxa"/>
            <w:tcBorders>
              <w:left w:val="nil"/>
              <w:right w:val="nil"/>
            </w:tcBorders>
          </w:tcPr>
          <w:p>
            <w:pPr>
              <w:pStyle w:val="TableParagraph"/>
              <w:spacing w:before="58"/>
              <w:ind w:left="108" w:right="150"/>
              <w:rPr>
                <w:sz w:val="16"/>
              </w:rPr>
            </w:pPr>
            <w:r>
              <w:rPr>
                <w:sz w:val="16"/>
              </w:rPr>
              <w:t>Desempeñar funciones asistenciales, administrativas, educativas y de investigación para la atención a la salud integral de individuos y grupos en los diferentes niveles de atención.</w:t>
            </w:r>
          </w:p>
        </w:tc>
        <w:tc>
          <w:tcPr>
            <w:tcW w:w="1557" w:type="dxa"/>
            <w:tcBorders>
              <w:left w:val="nil"/>
              <w:right w:val="nil"/>
            </w:tcBorders>
          </w:tcPr>
          <w:p>
            <w:pPr>
              <w:pStyle w:val="TableParagraph"/>
              <w:spacing w:before="58"/>
              <w:ind w:left="107" w:right="122"/>
              <w:rPr>
                <w:sz w:val="16"/>
              </w:rPr>
            </w:pPr>
            <w:r>
              <w:rPr>
                <w:sz w:val="16"/>
              </w:rPr>
              <w:t>Desempeñar funciones asistenciales, administrativas, educativas y de investigación con un alto sentido ético y humanístico; para la atención a la salud integral del individuo, familia y comunidad en los diferentes niveles de atención.</w:t>
            </w:r>
          </w:p>
        </w:tc>
        <w:tc>
          <w:tcPr>
            <w:tcW w:w="1268" w:type="dxa"/>
            <w:vMerge w:val="restart"/>
            <w:tcBorders>
              <w:left w:val="nil"/>
              <w:right w:val="nil"/>
            </w:tcBorders>
          </w:tcPr>
          <w:p>
            <w:pPr>
              <w:pStyle w:val="TableParagraph"/>
              <w:spacing w:before="58"/>
              <w:ind w:left="108" w:right="110"/>
              <w:rPr>
                <w:sz w:val="16"/>
              </w:rPr>
            </w:pPr>
            <w:r>
              <w:rPr>
                <w:sz w:val="16"/>
              </w:rPr>
              <w:t>Formar profesionales en enfermería que desarrollen las competencias de: cuidar la salud, educar, administrar e investigar, en el ámbito de la salud, tomando en cuenta el ambiente y las necesidades sociales con alto sentido ético y humanístico, mediante la inserción en equipos inter, multi y transdiciplinari o, para el cuidado de la salud integral del individuo, familia y comunidad en los diferentes niveles de atención y etapas de la vida a través, de la aplicación del proceso de</w:t>
            </w:r>
          </w:p>
        </w:tc>
        <w:tc>
          <w:tcPr>
            <w:tcW w:w="1847" w:type="dxa"/>
            <w:vMerge w:val="restart"/>
            <w:tcBorders>
              <w:left w:val="nil"/>
              <w:right w:val="nil"/>
            </w:tcBorders>
          </w:tcPr>
          <w:p>
            <w:pPr>
              <w:pStyle w:val="TableParagraph"/>
              <w:spacing w:before="58"/>
              <w:ind w:left="116" w:right="190"/>
              <w:rPr>
                <w:sz w:val="16"/>
              </w:rPr>
            </w:pPr>
            <w:r>
              <w:rPr>
                <w:sz w:val="16"/>
              </w:rPr>
              <w:t>Problemas o necesidades sociales que resuelve:</w:t>
            </w:r>
          </w:p>
          <w:p>
            <w:pPr>
              <w:pStyle w:val="TableParagraph"/>
              <w:spacing w:before="61"/>
              <w:ind w:left="116" w:right="111"/>
              <w:rPr>
                <w:sz w:val="16"/>
              </w:rPr>
            </w:pPr>
            <w:r>
              <w:rPr>
                <w:sz w:val="16"/>
              </w:rPr>
              <w:t>Atiende las necesidades físicas, psicológicas y</w:t>
            </w:r>
            <w:r>
              <w:rPr>
                <w:spacing w:val="-9"/>
                <w:sz w:val="16"/>
              </w:rPr>
              <w:t> </w:t>
            </w:r>
            <w:r>
              <w:rPr>
                <w:sz w:val="16"/>
              </w:rPr>
              <w:t>sociales del individuo sano y del individuo enfermo que presenta padecimientos agudos o</w:t>
            </w:r>
            <w:r>
              <w:rPr>
                <w:spacing w:val="-6"/>
                <w:sz w:val="16"/>
              </w:rPr>
              <w:t> </w:t>
            </w:r>
            <w:r>
              <w:rPr>
                <w:sz w:val="16"/>
              </w:rPr>
              <w:t>crónicos.</w:t>
            </w:r>
          </w:p>
          <w:p>
            <w:pPr>
              <w:pStyle w:val="TableParagraph"/>
              <w:spacing w:before="61"/>
              <w:ind w:left="116" w:right="447"/>
              <w:rPr>
                <w:sz w:val="16"/>
              </w:rPr>
            </w:pPr>
            <w:r>
              <w:rPr>
                <w:sz w:val="16"/>
              </w:rPr>
              <w:t>Funciones profesionales que realiza:</w:t>
            </w:r>
          </w:p>
          <w:p>
            <w:pPr>
              <w:pStyle w:val="TableParagraph"/>
              <w:numPr>
                <w:ilvl w:val="0"/>
                <w:numId w:val="34"/>
              </w:numPr>
              <w:tabs>
                <w:tab w:pos="360" w:val="left" w:leader="none"/>
              </w:tabs>
              <w:spacing w:line="237" w:lineRule="auto" w:before="63" w:after="0"/>
              <w:ind w:left="359" w:right="425" w:hanging="142"/>
              <w:jc w:val="left"/>
              <w:rPr>
                <w:sz w:val="16"/>
              </w:rPr>
            </w:pPr>
            <w:r>
              <w:rPr>
                <w:sz w:val="16"/>
              </w:rPr>
              <w:t>Diagnóstico de Salud en comunidad.</w:t>
            </w:r>
          </w:p>
          <w:p>
            <w:pPr>
              <w:pStyle w:val="TableParagraph"/>
              <w:numPr>
                <w:ilvl w:val="0"/>
                <w:numId w:val="34"/>
              </w:numPr>
              <w:tabs>
                <w:tab w:pos="360" w:val="left" w:leader="none"/>
              </w:tabs>
              <w:spacing w:line="240" w:lineRule="auto" w:before="0" w:after="0"/>
              <w:ind w:left="359" w:right="170" w:hanging="142"/>
              <w:jc w:val="left"/>
              <w:rPr>
                <w:sz w:val="16"/>
              </w:rPr>
            </w:pPr>
            <w:r>
              <w:rPr>
                <w:sz w:val="16"/>
              </w:rPr>
              <w:t>Promoción de la salud en los diferentes</w:t>
            </w:r>
            <w:r>
              <w:rPr>
                <w:spacing w:val="-8"/>
                <w:sz w:val="16"/>
              </w:rPr>
              <w:t> </w:t>
            </w:r>
            <w:r>
              <w:rPr>
                <w:sz w:val="16"/>
              </w:rPr>
              <w:t>estratos de la</w:t>
            </w:r>
            <w:r>
              <w:rPr>
                <w:spacing w:val="-3"/>
                <w:sz w:val="16"/>
              </w:rPr>
              <w:t> </w:t>
            </w:r>
            <w:r>
              <w:rPr>
                <w:sz w:val="16"/>
              </w:rPr>
              <w:t>sociedad.</w:t>
            </w:r>
          </w:p>
          <w:p>
            <w:pPr>
              <w:pStyle w:val="TableParagraph"/>
              <w:numPr>
                <w:ilvl w:val="0"/>
                <w:numId w:val="34"/>
              </w:numPr>
              <w:tabs>
                <w:tab w:pos="360" w:val="left" w:leader="none"/>
              </w:tabs>
              <w:spacing w:line="240" w:lineRule="auto" w:before="0" w:after="0"/>
              <w:ind w:left="359" w:right="284" w:hanging="142"/>
              <w:jc w:val="left"/>
              <w:rPr>
                <w:sz w:val="16"/>
              </w:rPr>
            </w:pPr>
            <w:r>
              <w:rPr>
                <w:sz w:val="16"/>
              </w:rPr>
              <w:t>Intervención directa para la prevención, curación y rehabilitación del paciente, la cual comprende:</w:t>
            </w:r>
          </w:p>
          <w:p>
            <w:pPr>
              <w:pStyle w:val="TableParagraph"/>
              <w:spacing w:before="1"/>
              <w:ind w:left="354" w:right="123"/>
              <w:rPr>
                <w:sz w:val="16"/>
              </w:rPr>
            </w:pPr>
            <w:r>
              <w:rPr>
                <w:sz w:val="16"/>
              </w:rPr>
              <w:t>-La elaboración de programas de salud y diagnóstico oportuno de padecimientos.</w:t>
            </w:r>
          </w:p>
          <w:p>
            <w:pPr>
              <w:pStyle w:val="TableParagraph"/>
              <w:spacing w:before="1"/>
              <w:ind w:left="387" w:right="363" w:hanging="34"/>
              <w:rPr>
                <w:sz w:val="16"/>
              </w:rPr>
            </w:pPr>
            <w:r>
              <w:rPr>
                <w:sz w:val="16"/>
              </w:rPr>
              <w:t>-La atención optima de padecimientos.</w:t>
            </w:r>
          </w:p>
          <w:p>
            <w:pPr>
              <w:pStyle w:val="TableParagraph"/>
              <w:spacing w:before="1"/>
              <w:ind w:left="354" w:right="156"/>
              <w:rPr>
                <w:sz w:val="16"/>
              </w:rPr>
            </w:pPr>
            <w:r>
              <w:rPr>
                <w:sz w:val="16"/>
              </w:rPr>
              <w:t>-Brindar diferentes tipos de terapias</w:t>
            </w:r>
          </w:p>
        </w:tc>
        <w:tc>
          <w:tcPr>
            <w:tcW w:w="1568" w:type="dxa"/>
            <w:vMerge w:val="restart"/>
            <w:tcBorders>
              <w:left w:val="nil"/>
              <w:right w:val="nil"/>
            </w:tcBorders>
          </w:tcPr>
          <w:p>
            <w:pPr>
              <w:pStyle w:val="TableParagraph"/>
              <w:spacing w:before="58"/>
              <w:ind w:left="113" w:right="108"/>
              <w:rPr>
                <w:sz w:val="16"/>
              </w:rPr>
            </w:pPr>
            <w:r>
              <w:rPr>
                <w:sz w:val="16"/>
              </w:rPr>
              <w:t>La definición de funciones profesionales se basa en los tres niveles de atención médica que se tienen organizados para la atención a la población. Las funciones básicas de enfermería</w:t>
            </w:r>
            <w:r>
              <w:rPr>
                <w:spacing w:val="-6"/>
                <w:sz w:val="16"/>
              </w:rPr>
              <w:t> </w:t>
            </w:r>
            <w:r>
              <w:rPr>
                <w:sz w:val="16"/>
              </w:rPr>
              <w:t>son:</w:t>
            </w:r>
          </w:p>
          <w:p>
            <w:pPr>
              <w:pStyle w:val="TableParagraph"/>
              <w:numPr>
                <w:ilvl w:val="0"/>
                <w:numId w:val="35"/>
              </w:numPr>
              <w:tabs>
                <w:tab w:pos="833" w:val="left" w:leader="none"/>
                <w:tab w:pos="834" w:val="left" w:leader="none"/>
              </w:tabs>
              <w:spacing w:line="240" w:lineRule="auto" w:before="61" w:after="0"/>
              <w:ind w:left="833" w:right="127" w:hanging="360"/>
              <w:jc w:val="left"/>
              <w:rPr>
                <w:sz w:val="16"/>
              </w:rPr>
            </w:pPr>
            <w:r>
              <w:rPr>
                <w:sz w:val="16"/>
              </w:rPr>
              <w:t>Funcion es </w:t>
            </w:r>
            <w:r>
              <w:rPr>
                <w:spacing w:val="-1"/>
                <w:sz w:val="16"/>
              </w:rPr>
              <w:t>Asistenc </w:t>
            </w:r>
            <w:r>
              <w:rPr>
                <w:sz w:val="16"/>
              </w:rPr>
              <w:t>iales</w:t>
            </w:r>
          </w:p>
          <w:p>
            <w:pPr>
              <w:pStyle w:val="TableParagraph"/>
              <w:numPr>
                <w:ilvl w:val="0"/>
                <w:numId w:val="35"/>
              </w:numPr>
              <w:tabs>
                <w:tab w:pos="833" w:val="left" w:leader="none"/>
                <w:tab w:pos="834" w:val="left" w:leader="none"/>
              </w:tabs>
              <w:spacing w:line="240" w:lineRule="auto" w:before="0" w:after="0"/>
              <w:ind w:left="833" w:right="117" w:hanging="360"/>
              <w:jc w:val="left"/>
              <w:rPr>
                <w:sz w:val="16"/>
              </w:rPr>
            </w:pPr>
            <w:r>
              <w:rPr>
                <w:sz w:val="16"/>
              </w:rPr>
              <w:t>Funcion es </w:t>
            </w:r>
            <w:r>
              <w:rPr>
                <w:spacing w:val="-1"/>
                <w:sz w:val="16"/>
              </w:rPr>
              <w:t>Administ </w:t>
            </w:r>
            <w:r>
              <w:rPr>
                <w:sz w:val="16"/>
              </w:rPr>
              <w:t>rativas</w:t>
            </w:r>
          </w:p>
          <w:p>
            <w:pPr>
              <w:pStyle w:val="TableParagraph"/>
              <w:numPr>
                <w:ilvl w:val="0"/>
                <w:numId w:val="35"/>
              </w:numPr>
              <w:tabs>
                <w:tab w:pos="833" w:val="left" w:leader="none"/>
                <w:tab w:pos="834" w:val="left" w:leader="none"/>
              </w:tabs>
              <w:spacing w:line="240" w:lineRule="auto" w:before="1" w:after="0"/>
              <w:ind w:left="833" w:right="160" w:hanging="360"/>
              <w:jc w:val="left"/>
              <w:rPr>
                <w:sz w:val="16"/>
              </w:rPr>
            </w:pPr>
            <w:r>
              <w:rPr>
                <w:sz w:val="16"/>
              </w:rPr>
              <w:t>Funcion es de </w:t>
            </w:r>
            <w:r>
              <w:rPr>
                <w:spacing w:val="-1"/>
                <w:sz w:val="16"/>
              </w:rPr>
              <w:t>Educaci </w:t>
            </w:r>
            <w:r>
              <w:rPr>
                <w:sz w:val="16"/>
              </w:rPr>
              <w:t>ón</w:t>
            </w:r>
          </w:p>
          <w:p>
            <w:pPr>
              <w:pStyle w:val="TableParagraph"/>
              <w:numPr>
                <w:ilvl w:val="0"/>
                <w:numId w:val="35"/>
              </w:numPr>
              <w:tabs>
                <w:tab w:pos="833" w:val="left" w:leader="none"/>
                <w:tab w:pos="834" w:val="left" w:leader="none"/>
              </w:tabs>
              <w:spacing w:line="240" w:lineRule="auto" w:before="0" w:after="0"/>
              <w:ind w:left="833" w:right="160" w:hanging="360"/>
              <w:jc w:val="left"/>
              <w:rPr>
                <w:sz w:val="16"/>
              </w:rPr>
            </w:pPr>
            <w:r>
              <w:rPr>
                <w:sz w:val="16"/>
              </w:rPr>
              <w:t>Funcion es de Investig ación</w:t>
            </w:r>
          </w:p>
          <w:p>
            <w:pPr>
              <w:pStyle w:val="TableParagraph"/>
              <w:spacing w:before="61"/>
              <w:ind w:left="113" w:right="198"/>
              <w:rPr>
                <w:sz w:val="16"/>
              </w:rPr>
            </w:pPr>
            <w:r>
              <w:rPr>
                <w:sz w:val="16"/>
              </w:rPr>
              <w:t>Para responder a este compromiso realiza acciones encaminadas a:</w:t>
            </w:r>
          </w:p>
          <w:p>
            <w:pPr>
              <w:pStyle w:val="TableParagraph"/>
              <w:numPr>
                <w:ilvl w:val="0"/>
                <w:numId w:val="36"/>
              </w:numPr>
              <w:tabs>
                <w:tab w:pos="356" w:val="left" w:leader="none"/>
              </w:tabs>
              <w:spacing w:line="240" w:lineRule="auto" w:before="62" w:after="0"/>
              <w:ind w:left="355" w:right="149" w:hanging="141"/>
              <w:jc w:val="left"/>
              <w:rPr>
                <w:sz w:val="16"/>
              </w:rPr>
            </w:pPr>
            <w:r>
              <w:rPr>
                <w:sz w:val="16"/>
              </w:rPr>
              <w:t>Preservación y mejoramiento de la calidad de vida del individuo, familia</w:t>
            </w:r>
            <w:r>
              <w:rPr>
                <w:spacing w:val="-2"/>
                <w:sz w:val="16"/>
              </w:rPr>
              <w:t> </w:t>
            </w:r>
            <w:r>
              <w:rPr>
                <w:sz w:val="16"/>
              </w:rPr>
              <w:t>y</w:t>
            </w:r>
          </w:p>
        </w:tc>
        <w:tc>
          <w:tcPr>
            <w:tcW w:w="1820" w:type="dxa"/>
            <w:vMerge w:val="restart"/>
            <w:tcBorders>
              <w:left w:val="nil"/>
              <w:right w:val="nil"/>
            </w:tcBorders>
          </w:tcPr>
          <w:p>
            <w:pPr>
              <w:pStyle w:val="TableParagraph"/>
              <w:spacing w:before="58"/>
              <w:ind w:left="110" w:right="133"/>
              <w:rPr>
                <w:sz w:val="16"/>
              </w:rPr>
            </w:pPr>
            <w:r>
              <w:rPr>
                <w:sz w:val="16"/>
              </w:rPr>
              <w:t>Al cubrir en su totalidad la asignaturas y créditos de los cinco años, el licenciado en enfermería contará con los conocimientos teórico-prácticos necesarios para realizar funciones básicas de enfermería:</w:t>
            </w:r>
          </w:p>
          <w:p>
            <w:pPr>
              <w:pStyle w:val="TableParagraph"/>
              <w:spacing w:before="61"/>
              <w:ind w:left="110" w:right="694"/>
              <w:rPr>
                <w:sz w:val="16"/>
              </w:rPr>
            </w:pPr>
            <w:r>
              <w:rPr>
                <w:sz w:val="16"/>
              </w:rPr>
              <w:t>Funciones profesionales:</w:t>
            </w:r>
          </w:p>
          <w:p>
            <w:pPr>
              <w:pStyle w:val="TableParagraph"/>
              <w:numPr>
                <w:ilvl w:val="0"/>
                <w:numId w:val="37"/>
              </w:numPr>
              <w:tabs>
                <w:tab w:pos="830" w:val="left" w:leader="none"/>
                <w:tab w:pos="831" w:val="left" w:leader="none"/>
              </w:tabs>
              <w:spacing w:line="240" w:lineRule="auto" w:before="61" w:after="0"/>
              <w:ind w:left="830" w:right="131" w:hanging="360"/>
              <w:jc w:val="left"/>
              <w:rPr>
                <w:sz w:val="16"/>
              </w:rPr>
            </w:pPr>
            <w:r>
              <w:rPr>
                <w:spacing w:val="-1"/>
                <w:sz w:val="16"/>
              </w:rPr>
              <w:t>Asistenciale </w:t>
            </w:r>
            <w:r>
              <w:rPr>
                <w:sz w:val="16"/>
              </w:rPr>
              <w:t>s</w:t>
            </w:r>
          </w:p>
          <w:p>
            <w:pPr>
              <w:pStyle w:val="TableParagraph"/>
              <w:numPr>
                <w:ilvl w:val="0"/>
                <w:numId w:val="37"/>
              </w:numPr>
              <w:tabs>
                <w:tab w:pos="830" w:val="left" w:leader="none"/>
                <w:tab w:pos="831" w:val="left" w:leader="none"/>
              </w:tabs>
              <w:spacing w:line="182" w:lineRule="exact" w:before="0" w:after="0"/>
              <w:ind w:left="830" w:right="0" w:hanging="360"/>
              <w:jc w:val="left"/>
              <w:rPr>
                <w:sz w:val="16"/>
              </w:rPr>
            </w:pPr>
            <w:r>
              <w:rPr>
                <w:sz w:val="16"/>
              </w:rPr>
              <w:t>Administrati</w:t>
            </w:r>
          </w:p>
          <w:p>
            <w:pPr>
              <w:pStyle w:val="TableParagraph"/>
              <w:spacing w:before="1"/>
              <w:ind w:left="809" w:right="721"/>
              <w:jc w:val="center"/>
              <w:rPr>
                <w:sz w:val="16"/>
              </w:rPr>
            </w:pPr>
            <w:r>
              <w:rPr>
                <w:sz w:val="16"/>
              </w:rPr>
              <w:t>vas</w:t>
            </w:r>
          </w:p>
          <w:p>
            <w:pPr>
              <w:pStyle w:val="TableParagraph"/>
              <w:numPr>
                <w:ilvl w:val="0"/>
                <w:numId w:val="37"/>
              </w:numPr>
              <w:tabs>
                <w:tab w:pos="830" w:val="left" w:leader="none"/>
                <w:tab w:pos="831" w:val="left" w:leader="none"/>
              </w:tabs>
              <w:spacing w:line="183" w:lineRule="exact" w:before="1" w:after="0"/>
              <w:ind w:left="830" w:right="0" w:hanging="360"/>
              <w:jc w:val="left"/>
              <w:rPr>
                <w:sz w:val="16"/>
              </w:rPr>
            </w:pPr>
            <w:r>
              <w:rPr>
                <w:sz w:val="16"/>
              </w:rPr>
              <w:t>Educativas</w:t>
            </w:r>
          </w:p>
          <w:p>
            <w:pPr>
              <w:pStyle w:val="TableParagraph"/>
              <w:numPr>
                <w:ilvl w:val="0"/>
                <w:numId w:val="37"/>
              </w:numPr>
              <w:tabs>
                <w:tab w:pos="830" w:val="left" w:leader="none"/>
                <w:tab w:pos="831" w:val="left" w:leader="none"/>
              </w:tabs>
              <w:spacing w:line="240" w:lineRule="auto" w:before="0" w:after="0"/>
              <w:ind w:left="830" w:right="141" w:hanging="360"/>
              <w:jc w:val="left"/>
              <w:rPr>
                <w:sz w:val="16"/>
              </w:rPr>
            </w:pPr>
            <w:r>
              <w:rPr>
                <w:spacing w:val="-1"/>
                <w:sz w:val="16"/>
              </w:rPr>
              <w:t>Investigació </w:t>
            </w:r>
            <w:r>
              <w:rPr>
                <w:sz w:val="16"/>
              </w:rPr>
              <w:t>n</w:t>
            </w:r>
          </w:p>
          <w:p>
            <w:pPr>
              <w:pStyle w:val="TableParagraph"/>
              <w:spacing w:before="61"/>
              <w:ind w:left="110" w:right="196"/>
              <w:rPr>
                <w:sz w:val="16"/>
              </w:rPr>
            </w:pPr>
            <w:r>
              <w:rPr>
                <w:sz w:val="16"/>
              </w:rPr>
              <w:t>Estas actividades las ejecutará en los tres niveles de atención que existen para la atención de la población.</w:t>
            </w:r>
          </w:p>
          <w:p>
            <w:pPr>
              <w:pStyle w:val="TableParagraph"/>
              <w:rPr>
                <w:b/>
                <w:sz w:val="16"/>
              </w:rPr>
            </w:pPr>
          </w:p>
          <w:p>
            <w:pPr>
              <w:pStyle w:val="TableParagraph"/>
              <w:spacing w:before="119"/>
              <w:ind w:left="110" w:right="124"/>
              <w:rPr>
                <w:sz w:val="16"/>
              </w:rPr>
            </w:pPr>
            <w:r>
              <w:rPr>
                <w:sz w:val="16"/>
              </w:rPr>
              <w:t>Se coordinara con el equipo interdisciplinario de salud para proporcionar la recuperación de los pacientes empleando tecnología de punta con la que cuenten y evitando en la medida</w:t>
            </w:r>
          </w:p>
        </w:tc>
        <w:tc>
          <w:tcPr>
            <w:tcW w:w="1792" w:type="dxa"/>
            <w:vMerge w:val="restart"/>
            <w:tcBorders>
              <w:left w:val="nil"/>
              <w:right w:val="nil"/>
            </w:tcBorders>
          </w:tcPr>
          <w:p>
            <w:pPr>
              <w:pStyle w:val="TableParagraph"/>
              <w:spacing w:before="58"/>
              <w:ind w:left="133" w:right="115"/>
              <w:rPr>
                <w:sz w:val="16"/>
              </w:rPr>
            </w:pPr>
            <w:r>
              <w:rPr>
                <w:sz w:val="16"/>
              </w:rPr>
              <w:t>El licenciado en enfermería es un profesional que conoce el proceso salud-enfermedad relacionado con la persona, familia y comunidad, siendo competente para aplicar los conocimientos, habilidades, valores y actitudes, que le permitan tomar decisiones en la solución de problemas  de manera multi e interdisciplinaria, capaz de influir en su entorno ambiental e histórico, aplicando el proceso de enfermería, nuevos conocimientos y uso de tecnologías que incidan en la salud del individuo, familia y comunidad, en las diversas etapas de la vida, en el ámbito de su ejercicio profesional.</w:t>
            </w:r>
          </w:p>
          <w:p>
            <w:pPr>
              <w:pStyle w:val="TableParagraph"/>
              <w:spacing w:before="58"/>
              <w:ind w:left="133" w:right="616"/>
              <w:rPr>
                <w:sz w:val="16"/>
              </w:rPr>
            </w:pPr>
            <w:r>
              <w:rPr>
                <w:sz w:val="16"/>
              </w:rPr>
              <w:t>Competencias profesionales:</w:t>
            </w:r>
          </w:p>
          <w:p>
            <w:pPr>
              <w:pStyle w:val="TableParagraph"/>
              <w:numPr>
                <w:ilvl w:val="0"/>
                <w:numId w:val="38"/>
              </w:numPr>
              <w:tabs>
                <w:tab w:pos="853" w:val="left" w:leader="none"/>
                <w:tab w:pos="854" w:val="left" w:leader="none"/>
              </w:tabs>
              <w:spacing w:line="240" w:lineRule="auto" w:before="61" w:after="0"/>
              <w:ind w:left="853" w:right="295" w:hanging="360"/>
              <w:jc w:val="left"/>
              <w:rPr>
                <w:sz w:val="16"/>
              </w:rPr>
            </w:pPr>
            <w:r>
              <w:rPr>
                <w:sz w:val="16"/>
              </w:rPr>
              <w:t>Cuidar la salud</w:t>
            </w:r>
          </w:p>
          <w:p>
            <w:pPr>
              <w:pStyle w:val="TableParagraph"/>
              <w:numPr>
                <w:ilvl w:val="0"/>
                <w:numId w:val="38"/>
              </w:numPr>
              <w:tabs>
                <w:tab w:pos="853" w:val="left" w:leader="none"/>
                <w:tab w:pos="854" w:val="left" w:leader="none"/>
              </w:tabs>
              <w:spacing w:line="240" w:lineRule="auto" w:before="0" w:after="0"/>
              <w:ind w:left="853" w:right="0" w:hanging="360"/>
              <w:jc w:val="left"/>
              <w:rPr>
                <w:sz w:val="16"/>
              </w:rPr>
            </w:pPr>
            <w:r>
              <w:rPr>
                <w:sz w:val="16"/>
              </w:rPr>
              <w:t>Administrar</w:t>
            </w:r>
          </w:p>
          <w:p>
            <w:pPr>
              <w:pStyle w:val="TableParagraph"/>
              <w:numPr>
                <w:ilvl w:val="0"/>
                <w:numId w:val="38"/>
              </w:numPr>
              <w:tabs>
                <w:tab w:pos="853" w:val="left" w:leader="none"/>
                <w:tab w:pos="854" w:val="left" w:leader="none"/>
              </w:tabs>
              <w:spacing w:line="240" w:lineRule="auto" w:before="1" w:after="0"/>
              <w:ind w:left="853" w:right="0" w:hanging="360"/>
              <w:jc w:val="left"/>
              <w:rPr>
                <w:sz w:val="16"/>
              </w:rPr>
            </w:pPr>
            <w:r>
              <w:rPr>
                <w:sz w:val="16"/>
              </w:rPr>
              <w:t>Investigar</w:t>
            </w:r>
          </w:p>
        </w:tc>
      </w:tr>
      <w:tr>
        <w:trPr>
          <w:trHeight w:val="3625" w:hRule="exact"/>
        </w:trPr>
        <w:tc>
          <w:tcPr>
            <w:tcW w:w="1953" w:type="dxa"/>
            <w:tcBorders>
              <w:left w:val="nil"/>
              <w:right w:val="nil"/>
            </w:tcBorders>
          </w:tcPr>
          <w:p>
            <w:pPr>
              <w:pStyle w:val="TableParagraph"/>
              <w:spacing w:before="56"/>
              <w:ind w:left="107" w:right="106"/>
              <w:rPr>
                <w:sz w:val="16"/>
              </w:rPr>
            </w:pPr>
            <w:r>
              <w:rPr>
                <w:sz w:val="16"/>
              </w:rPr>
              <w:t>Colaborará en forma dinámica a la atención médica preventiva como respuesta a las necesidades reales de la</w:t>
            </w:r>
            <w:r>
              <w:rPr>
                <w:spacing w:val="-3"/>
                <w:sz w:val="16"/>
              </w:rPr>
              <w:t> </w:t>
            </w:r>
            <w:r>
              <w:rPr>
                <w:sz w:val="16"/>
              </w:rPr>
              <w:t>sociedad</w:t>
            </w:r>
          </w:p>
        </w:tc>
        <w:tc>
          <w:tcPr>
            <w:tcW w:w="1418" w:type="dxa"/>
            <w:tcBorders>
              <w:left w:val="nil"/>
              <w:right w:val="nil"/>
            </w:tcBorders>
          </w:tcPr>
          <w:p>
            <w:pPr>
              <w:pStyle w:val="TableParagraph"/>
              <w:spacing w:before="56"/>
              <w:ind w:left="108" w:right="88"/>
              <w:rPr>
                <w:sz w:val="16"/>
              </w:rPr>
            </w:pPr>
            <w:r>
              <w:rPr>
                <w:sz w:val="16"/>
              </w:rPr>
              <w:t>Responder a las demandas sociales en materia de salud mediante su inserción en equipos multidisciplinario s de salud a través de una práctica analítica y humanística, manteniendo y fomentando su identidad profesional y espíritu universitario.</w:t>
            </w:r>
          </w:p>
        </w:tc>
        <w:tc>
          <w:tcPr>
            <w:tcW w:w="1557" w:type="dxa"/>
            <w:tcBorders>
              <w:left w:val="nil"/>
              <w:right w:val="nil"/>
            </w:tcBorders>
          </w:tcPr>
          <w:p>
            <w:pPr>
              <w:pStyle w:val="TableParagraph"/>
              <w:spacing w:before="56"/>
              <w:ind w:left="107" w:right="112"/>
              <w:rPr>
                <w:sz w:val="16"/>
              </w:rPr>
            </w:pPr>
            <w:r>
              <w:rPr>
                <w:sz w:val="16"/>
              </w:rPr>
              <w:t>Responder a las demandas sociales en el proceso dialectico </w:t>
            </w:r>
            <w:r>
              <w:rPr>
                <w:spacing w:val="-1"/>
                <w:sz w:val="16"/>
              </w:rPr>
              <w:t>salud-enfermedad, </w:t>
            </w:r>
            <w:r>
              <w:rPr>
                <w:sz w:val="16"/>
              </w:rPr>
              <w:t>mediante su inserción en equipos multidisciplinarios, ejecutando práctica profesional científica y humanística, manteniendo y fomentando su vocación de servicio y espíritu universitario.</w:t>
            </w:r>
          </w:p>
        </w:tc>
        <w:tc>
          <w:tcPr>
            <w:tcW w:w="1268" w:type="dxa"/>
            <w:vMerge/>
            <w:tcBorders>
              <w:left w:val="nil"/>
              <w:right w:val="nil"/>
            </w:tcBorders>
          </w:tcPr>
          <w:p>
            <w:pPr/>
          </w:p>
        </w:tc>
        <w:tc>
          <w:tcPr>
            <w:tcW w:w="1847" w:type="dxa"/>
            <w:vMerge/>
            <w:tcBorders>
              <w:left w:val="nil"/>
              <w:right w:val="nil"/>
            </w:tcBorders>
          </w:tcPr>
          <w:p>
            <w:pPr/>
          </w:p>
        </w:tc>
        <w:tc>
          <w:tcPr>
            <w:tcW w:w="1568" w:type="dxa"/>
            <w:vMerge/>
            <w:tcBorders>
              <w:left w:val="nil"/>
              <w:right w:val="nil"/>
            </w:tcBorders>
          </w:tcPr>
          <w:p>
            <w:pPr/>
          </w:p>
        </w:tc>
        <w:tc>
          <w:tcPr>
            <w:tcW w:w="1820" w:type="dxa"/>
            <w:vMerge/>
            <w:tcBorders>
              <w:left w:val="nil"/>
              <w:right w:val="nil"/>
            </w:tcBorders>
          </w:tcPr>
          <w:p>
            <w:pPr/>
          </w:p>
        </w:tc>
        <w:tc>
          <w:tcPr>
            <w:tcW w:w="1792" w:type="dxa"/>
            <w:vMerge/>
            <w:tcBorders>
              <w:left w:val="nil"/>
              <w:right w:val="nil"/>
            </w:tcBorders>
          </w:tcPr>
          <w:p>
            <w:pPr/>
          </w:p>
        </w:tc>
      </w:tr>
      <w:tr>
        <w:trPr>
          <w:trHeight w:val="866" w:hRule="exact"/>
        </w:trPr>
        <w:tc>
          <w:tcPr>
            <w:tcW w:w="1953" w:type="dxa"/>
            <w:tcBorders>
              <w:left w:val="nil"/>
              <w:right w:val="nil"/>
            </w:tcBorders>
          </w:tcPr>
          <w:p>
            <w:pPr>
              <w:pStyle w:val="TableParagraph"/>
              <w:spacing w:before="56"/>
              <w:ind w:left="107" w:right="180"/>
              <w:rPr>
                <w:sz w:val="16"/>
              </w:rPr>
            </w:pPr>
            <w:r>
              <w:rPr>
                <w:sz w:val="16"/>
              </w:rPr>
              <w:t>Tendrá la capacidad teórica y práctica para programar actividades de la atención médica..</w:t>
            </w:r>
          </w:p>
        </w:tc>
        <w:tc>
          <w:tcPr>
            <w:tcW w:w="1418" w:type="dxa"/>
            <w:tcBorders>
              <w:left w:val="nil"/>
              <w:right w:val="nil"/>
            </w:tcBorders>
          </w:tcPr>
          <w:p>
            <w:pPr>
              <w:pStyle w:val="TableParagraph"/>
              <w:spacing w:before="56"/>
              <w:ind w:left="108" w:right="320"/>
              <w:rPr>
                <w:sz w:val="16"/>
              </w:rPr>
            </w:pPr>
            <w:r>
              <w:rPr>
                <w:sz w:val="16"/>
              </w:rPr>
              <w:t>Identificar los problemas de salud de su entorno, así</w:t>
            </w:r>
          </w:p>
        </w:tc>
        <w:tc>
          <w:tcPr>
            <w:tcW w:w="1557" w:type="dxa"/>
            <w:tcBorders>
              <w:left w:val="nil"/>
              <w:right w:val="nil"/>
            </w:tcBorders>
          </w:tcPr>
          <w:p>
            <w:pPr>
              <w:pStyle w:val="TableParagraph"/>
              <w:spacing w:before="56"/>
              <w:ind w:left="107" w:right="149"/>
              <w:rPr>
                <w:sz w:val="16"/>
              </w:rPr>
            </w:pPr>
            <w:r>
              <w:rPr>
                <w:sz w:val="16"/>
              </w:rPr>
              <w:t>Identificar los problemas de salud de su entorno, así como</w:t>
            </w:r>
          </w:p>
        </w:tc>
        <w:tc>
          <w:tcPr>
            <w:tcW w:w="1268" w:type="dxa"/>
            <w:vMerge/>
            <w:tcBorders>
              <w:left w:val="nil"/>
              <w:right w:val="nil"/>
            </w:tcBorders>
          </w:tcPr>
          <w:p>
            <w:pPr/>
          </w:p>
        </w:tc>
        <w:tc>
          <w:tcPr>
            <w:tcW w:w="1847" w:type="dxa"/>
            <w:vMerge/>
            <w:tcBorders>
              <w:left w:val="nil"/>
              <w:right w:val="nil"/>
            </w:tcBorders>
          </w:tcPr>
          <w:p>
            <w:pPr/>
          </w:p>
        </w:tc>
        <w:tc>
          <w:tcPr>
            <w:tcW w:w="1568" w:type="dxa"/>
            <w:vMerge/>
            <w:tcBorders>
              <w:left w:val="nil"/>
              <w:right w:val="nil"/>
            </w:tcBorders>
          </w:tcPr>
          <w:p>
            <w:pPr/>
          </w:p>
        </w:tc>
        <w:tc>
          <w:tcPr>
            <w:tcW w:w="1820" w:type="dxa"/>
            <w:vMerge/>
            <w:tcBorders>
              <w:left w:val="nil"/>
              <w:right w:val="nil"/>
            </w:tcBorders>
          </w:tcPr>
          <w:p>
            <w:pPr/>
          </w:p>
        </w:tc>
        <w:tc>
          <w:tcPr>
            <w:tcW w:w="1792" w:type="dxa"/>
            <w:vMerge/>
            <w:tcBorders>
              <w:left w:val="nil"/>
              <w:right w:val="nil"/>
            </w:tcBorders>
          </w:tcPr>
          <w:p>
            <w:pPr/>
          </w:p>
        </w:tc>
      </w:tr>
    </w:tbl>
    <w:p>
      <w:pPr>
        <w:spacing w:after="0"/>
        <w:sectPr>
          <w:headerReference w:type="default" r:id="rId22"/>
          <w:footerReference w:type="default" r:id="rId23"/>
          <w:pgSz w:w="15840" w:h="12240" w:orient="landscape"/>
          <w:pgMar w:header="708" w:footer="949" w:top="1700" w:bottom="1140" w:left="1200" w:right="1200"/>
          <w:pgNumType w:start="53"/>
        </w:sectPr>
      </w:pPr>
    </w:p>
    <w:p>
      <w:pPr>
        <w:pStyle w:val="BodyText"/>
        <w:spacing w:after="1"/>
        <w:rPr>
          <w:rFonts w:ascii="Times New Roman"/>
          <w:sz w:val="2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3"/>
        <w:gridCol w:w="1418"/>
        <w:gridCol w:w="1557"/>
        <w:gridCol w:w="1232"/>
        <w:gridCol w:w="1886"/>
        <w:gridCol w:w="1547"/>
        <w:gridCol w:w="1804"/>
        <w:gridCol w:w="1826"/>
      </w:tblGrid>
      <w:tr>
        <w:trPr>
          <w:trHeight w:val="1910" w:hRule="exact"/>
        </w:trPr>
        <w:tc>
          <w:tcPr>
            <w:tcW w:w="1953" w:type="dxa"/>
            <w:tcBorders>
              <w:left w:val="nil"/>
              <w:right w:val="nil"/>
            </w:tcBorders>
          </w:tcPr>
          <w:p>
            <w:pPr/>
          </w:p>
        </w:tc>
        <w:tc>
          <w:tcPr>
            <w:tcW w:w="1418" w:type="dxa"/>
            <w:tcBorders>
              <w:left w:val="nil"/>
              <w:right w:val="nil"/>
            </w:tcBorders>
          </w:tcPr>
          <w:p>
            <w:pPr>
              <w:pStyle w:val="TableParagraph"/>
              <w:ind w:left="109" w:right="213"/>
              <w:rPr>
                <w:sz w:val="16"/>
              </w:rPr>
            </w:pPr>
            <w:r>
              <w:rPr>
                <w:sz w:val="16"/>
              </w:rPr>
              <w:t>como proponer e incidir en medidas de solución que favorezcan el bienestar biopsicosocial del individuo, familiar y comunidad.</w:t>
            </w:r>
          </w:p>
        </w:tc>
        <w:tc>
          <w:tcPr>
            <w:tcW w:w="1557" w:type="dxa"/>
            <w:tcBorders>
              <w:left w:val="nil"/>
              <w:right w:val="nil"/>
            </w:tcBorders>
          </w:tcPr>
          <w:p>
            <w:pPr>
              <w:pStyle w:val="TableParagraph"/>
              <w:ind w:left="106" w:right="194"/>
              <w:rPr>
                <w:sz w:val="16"/>
              </w:rPr>
            </w:pPr>
            <w:r>
              <w:rPr>
                <w:sz w:val="16"/>
              </w:rPr>
              <w:t>proponer e incidir en medidas de solución que favorezcan el bienestar biopsicosocial de individuos o grupos.</w:t>
            </w:r>
          </w:p>
        </w:tc>
        <w:tc>
          <w:tcPr>
            <w:tcW w:w="1232" w:type="dxa"/>
            <w:tcBorders>
              <w:left w:val="nil"/>
              <w:bottom w:val="nil"/>
              <w:right w:val="nil"/>
            </w:tcBorders>
          </w:tcPr>
          <w:p>
            <w:pPr>
              <w:pStyle w:val="TableParagraph"/>
              <w:ind w:left="108" w:right="90"/>
              <w:rPr>
                <w:sz w:val="16"/>
              </w:rPr>
            </w:pPr>
            <w:r>
              <w:rPr>
                <w:sz w:val="16"/>
              </w:rPr>
              <w:t>enfermería, fomentando la identidad profesional, vocación de servicio y espíritu universitario.</w:t>
            </w:r>
          </w:p>
        </w:tc>
        <w:tc>
          <w:tcPr>
            <w:tcW w:w="1886" w:type="dxa"/>
            <w:vMerge w:val="restart"/>
            <w:tcBorders>
              <w:left w:val="nil"/>
              <w:right w:val="nil"/>
            </w:tcBorders>
          </w:tcPr>
          <w:p>
            <w:pPr>
              <w:pStyle w:val="TableParagraph"/>
              <w:ind w:left="390" w:right="292"/>
              <w:rPr>
                <w:sz w:val="16"/>
              </w:rPr>
            </w:pPr>
            <w:r>
              <w:rPr>
                <w:sz w:val="16"/>
              </w:rPr>
              <w:t>que permiten la integración del individuo a su medio ambiente.</w:t>
            </w:r>
          </w:p>
          <w:p>
            <w:pPr>
              <w:pStyle w:val="TableParagraph"/>
              <w:numPr>
                <w:ilvl w:val="0"/>
                <w:numId w:val="39"/>
              </w:numPr>
              <w:tabs>
                <w:tab w:pos="395" w:val="left" w:leader="none"/>
              </w:tabs>
              <w:spacing w:line="240" w:lineRule="auto" w:before="2" w:after="0"/>
              <w:ind w:left="394" w:right="108" w:hanging="141"/>
              <w:jc w:val="left"/>
              <w:rPr>
                <w:sz w:val="16"/>
              </w:rPr>
            </w:pPr>
            <w:r>
              <w:rPr>
                <w:sz w:val="16"/>
              </w:rPr>
              <w:t>Elaboración de programas para la salud comunitaria y programas hospitalarios.</w:t>
            </w:r>
          </w:p>
          <w:p>
            <w:pPr>
              <w:pStyle w:val="TableParagraph"/>
              <w:numPr>
                <w:ilvl w:val="0"/>
                <w:numId w:val="39"/>
              </w:numPr>
              <w:tabs>
                <w:tab w:pos="395" w:val="left" w:leader="none"/>
              </w:tabs>
              <w:spacing w:line="237" w:lineRule="auto" w:before="3" w:after="0"/>
              <w:ind w:left="394" w:right="117" w:hanging="141"/>
              <w:jc w:val="left"/>
              <w:rPr>
                <w:sz w:val="16"/>
              </w:rPr>
            </w:pPr>
            <w:r>
              <w:rPr>
                <w:sz w:val="16"/>
              </w:rPr>
              <w:t>Administración y planeación de los diferentes servicios hospitalarios.</w:t>
            </w:r>
          </w:p>
          <w:p>
            <w:pPr>
              <w:pStyle w:val="TableParagraph"/>
              <w:numPr>
                <w:ilvl w:val="0"/>
                <w:numId w:val="39"/>
              </w:numPr>
              <w:tabs>
                <w:tab w:pos="395" w:val="left" w:leader="none"/>
              </w:tabs>
              <w:spacing w:line="237" w:lineRule="auto" w:before="4" w:after="0"/>
              <w:ind w:left="394" w:right="196" w:hanging="141"/>
              <w:jc w:val="left"/>
              <w:rPr>
                <w:sz w:val="16"/>
              </w:rPr>
            </w:pPr>
            <w:r>
              <w:rPr>
                <w:sz w:val="16"/>
              </w:rPr>
              <w:t>Evaluación del proceso Atención- Enfermería.</w:t>
            </w:r>
          </w:p>
          <w:p>
            <w:pPr>
              <w:pStyle w:val="TableParagraph"/>
              <w:numPr>
                <w:ilvl w:val="0"/>
                <w:numId w:val="39"/>
              </w:numPr>
              <w:tabs>
                <w:tab w:pos="395" w:val="left" w:leader="none"/>
              </w:tabs>
              <w:spacing w:line="240" w:lineRule="auto" w:before="2" w:after="0"/>
              <w:ind w:left="394" w:right="235" w:hanging="141"/>
              <w:jc w:val="left"/>
              <w:rPr>
                <w:sz w:val="16"/>
              </w:rPr>
            </w:pPr>
            <w:r>
              <w:rPr>
                <w:sz w:val="16"/>
              </w:rPr>
              <w:t>Enseñanza de la enfermería y producción de material didáctico que eficienticen dicha</w:t>
            </w:r>
            <w:r>
              <w:rPr>
                <w:spacing w:val="-8"/>
                <w:sz w:val="16"/>
              </w:rPr>
              <w:t> </w:t>
            </w:r>
            <w:r>
              <w:rPr>
                <w:sz w:val="16"/>
              </w:rPr>
              <w:t>enseñanza.</w:t>
            </w:r>
          </w:p>
          <w:p>
            <w:pPr>
              <w:pStyle w:val="TableParagraph"/>
              <w:numPr>
                <w:ilvl w:val="0"/>
                <w:numId w:val="40"/>
              </w:numPr>
              <w:tabs>
                <w:tab w:pos="254" w:val="left" w:leader="none"/>
              </w:tabs>
              <w:spacing w:line="240" w:lineRule="auto" w:before="2" w:after="0"/>
              <w:ind w:left="253" w:right="153" w:hanging="144"/>
              <w:jc w:val="left"/>
              <w:rPr>
                <w:sz w:val="16"/>
              </w:rPr>
            </w:pPr>
            <w:r>
              <w:rPr>
                <w:sz w:val="16"/>
              </w:rPr>
              <w:t>Investigación de las causas de padecimientos específicos y de los requerimientos de la sociedad respecto a los servicios de Enfermería. Técnicas de</w:t>
            </w:r>
            <w:r>
              <w:rPr>
                <w:spacing w:val="-8"/>
                <w:sz w:val="16"/>
              </w:rPr>
              <w:t> </w:t>
            </w:r>
            <w:r>
              <w:rPr>
                <w:sz w:val="16"/>
              </w:rPr>
              <w:t>empleo:</w:t>
            </w:r>
          </w:p>
          <w:p>
            <w:pPr>
              <w:pStyle w:val="TableParagraph"/>
              <w:numPr>
                <w:ilvl w:val="1"/>
                <w:numId w:val="40"/>
              </w:numPr>
              <w:tabs>
                <w:tab w:pos="391" w:val="left" w:leader="none"/>
              </w:tabs>
              <w:spacing w:line="240" w:lineRule="auto" w:before="0" w:after="0"/>
              <w:ind w:left="390" w:right="220" w:hanging="142"/>
              <w:jc w:val="left"/>
              <w:rPr>
                <w:sz w:val="16"/>
              </w:rPr>
            </w:pPr>
            <w:r>
              <w:rPr>
                <w:sz w:val="16"/>
              </w:rPr>
              <w:t>De diagnóstico: observación, auscultación, investigación,</w:t>
            </w:r>
            <w:r>
              <w:rPr>
                <w:spacing w:val="-6"/>
                <w:sz w:val="16"/>
              </w:rPr>
              <w:t> </w:t>
            </w:r>
            <w:r>
              <w:rPr>
                <w:sz w:val="16"/>
              </w:rPr>
              <w:t>etc.</w:t>
            </w:r>
          </w:p>
          <w:p>
            <w:pPr>
              <w:pStyle w:val="TableParagraph"/>
              <w:spacing w:before="61"/>
              <w:ind w:left="152" w:right="272"/>
              <w:rPr>
                <w:sz w:val="16"/>
              </w:rPr>
            </w:pPr>
            <w:r>
              <w:rPr>
                <w:sz w:val="16"/>
              </w:rPr>
              <w:t>De promoción: dinámica de grupos, publicidad y propaganda.</w:t>
            </w:r>
          </w:p>
          <w:p>
            <w:pPr>
              <w:pStyle w:val="TableParagraph"/>
              <w:numPr>
                <w:ilvl w:val="1"/>
                <w:numId w:val="40"/>
              </w:numPr>
              <w:tabs>
                <w:tab w:pos="391" w:val="left" w:leader="none"/>
              </w:tabs>
              <w:spacing w:line="240" w:lineRule="auto" w:before="59" w:after="0"/>
              <w:ind w:left="390" w:right="218" w:hanging="142"/>
              <w:jc w:val="left"/>
              <w:rPr>
                <w:sz w:val="16"/>
              </w:rPr>
            </w:pPr>
            <w:r>
              <w:rPr>
                <w:sz w:val="16"/>
              </w:rPr>
              <w:t>De intervención: propedéutica, </w:t>
            </w:r>
            <w:r>
              <w:rPr>
                <w:spacing w:val="-1"/>
                <w:sz w:val="16"/>
              </w:rPr>
              <w:t>médico-quirúrgica </w:t>
            </w:r>
            <w:r>
              <w:rPr>
                <w:sz w:val="16"/>
              </w:rPr>
              <w:t>y</w:t>
            </w:r>
            <w:r>
              <w:rPr>
                <w:spacing w:val="-6"/>
                <w:sz w:val="16"/>
              </w:rPr>
              <w:t> </w:t>
            </w:r>
            <w:r>
              <w:rPr>
                <w:sz w:val="16"/>
              </w:rPr>
              <w:t>terapéutica.</w:t>
            </w:r>
          </w:p>
        </w:tc>
        <w:tc>
          <w:tcPr>
            <w:tcW w:w="1547" w:type="dxa"/>
            <w:vMerge w:val="restart"/>
            <w:tcBorders>
              <w:left w:val="nil"/>
              <w:right w:val="nil"/>
            </w:tcBorders>
          </w:tcPr>
          <w:p>
            <w:pPr>
              <w:pStyle w:val="TableParagraph"/>
              <w:ind w:left="352" w:right="152"/>
              <w:rPr>
                <w:sz w:val="16"/>
              </w:rPr>
            </w:pPr>
            <w:r>
              <w:rPr>
                <w:sz w:val="16"/>
              </w:rPr>
              <w:t>comunidad proporcionand o educación para la salud.</w:t>
            </w:r>
          </w:p>
          <w:p>
            <w:pPr>
              <w:pStyle w:val="TableParagraph"/>
              <w:numPr>
                <w:ilvl w:val="0"/>
                <w:numId w:val="41"/>
              </w:numPr>
              <w:tabs>
                <w:tab w:pos="353" w:val="left" w:leader="none"/>
              </w:tabs>
              <w:spacing w:line="240" w:lineRule="auto" w:before="2" w:after="0"/>
              <w:ind w:left="352" w:right="183" w:hanging="141"/>
              <w:jc w:val="left"/>
              <w:rPr>
                <w:sz w:val="16"/>
              </w:rPr>
            </w:pPr>
            <w:r>
              <w:rPr>
                <w:sz w:val="16"/>
              </w:rPr>
              <w:t>Identificación, evaluación y proporción de estrategias de solución a los problemas de salud de la comunidad.</w:t>
            </w:r>
          </w:p>
          <w:p>
            <w:pPr>
              <w:pStyle w:val="TableParagraph"/>
              <w:numPr>
                <w:ilvl w:val="0"/>
                <w:numId w:val="41"/>
              </w:numPr>
              <w:tabs>
                <w:tab w:pos="353" w:val="left" w:leader="none"/>
              </w:tabs>
              <w:spacing w:line="240" w:lineRule="auto" w:before="2" w:after="0"/>
              <w:ind w:left="352" w:right="159" w:hanging="141"/>
              <w:jc w:val="left"/>
              <w:rPr>
                <w:sz w:val="16"/>
              </w:rPr>
            </w:pPr>
            <w:r>
              <w:rPr>
                <w:sz w:val="16"/>
              </w:rPr>
              <w:t>Colaboración, prevención, diagnóstico, tratamiento y rehabilitación de los </w:t>
            </w:r>
            <w:r>
              <w:rPr>
                <w:spacing w:val="-1"/>
                <w:sz w:val="16"/>
              </w:rPr>
              <w:t>padecimientos </w:t>
            </w:r>
            <w:r>
              <w:rPr>
                <w:sz w:val="16"/>
              </w:rPr>
              <w:t>en los tres niveles de atención en el medio hospitalario.</w:t>
            </w:r>
          </w:p>
          <w:p>
            <w:pPr>
              <w:pStyle w:val="TableParagraph"/>
              <w:spacing w:before="59"/>
              <w:ind w:left="110" w:right="109"/>
              <w:rPr>
                <w:sz w:val="16"/>
              </w:rPr>
            </w:pPr>
            <w:r>
              <w:rPr>
                <w:sz w:val="16"/>
              </w:rPr>
              <w:t>Promoción adecuada de los servicios de salud que proporcionan atención médica y de enfermería al individuo, familia y comunidad.</w:t>
            </w:r>
          </w:p>
        </w:tc>
        <w:tc>
          <w:tcPr>
            <w:tcW w:w="1804" w:type="dxa"/>
            <w:tcBorders>
              <w:left w:val="nil"/>
              <w:bottom w:val="nil"/>
              <w:right w:val="nil"/>
            </w:tcBorders>
          </w:tcPr>
          <w:p>
            <w:pPr>
              <w:pStyle w:val="TableParagraph"/>
              <w:ind w:left="128" w:right="508"/>
              <w:rPr>
                <w:sz w:val="16"/>
              </w:rPr>
            </w:pPr>
            <w:r>
              <w:rPr>
                <w:sz w:val="16"/>
              </w:rPr>
              <w:t>de lo posible discapacidades.</w:t>
            </w:r>
          </w:p>
        </w:tc>
        <w:tc>
          <w:tcPr>
            <w:tcW w:w="1826" w:type="dxa"/>
            <w:tcBorders>
              <w:left w:val="nil"/>
              <w:bottom w:val="nil"/>
              <w:right w:val="nil"/>
            </w:tcBorders>
          </w:tcPr>
          <w:p>
            <w:pPr>
              <w:pStyle w:val="TableParagraph"/>
              <w:tabs>
                <w:tab w:pos="887" w:val="left" w:leader="none"/>
              </w:tabs>
              <w:spacing w:line="180" w:lineRule="exact"/>
              <w:ind w:left="528"/>
              <w:rPr>
                <w:sz w:val="16"/>
              </w:rPr>
            </w:pPr>
            <w:r>
              <w:rPr>
                <w:b/>
                <w:sz w:val="16"/>
              </w:rPr>
              <w:t>d)</w:t>
              <w:tab/>
            </w:r>
            <w:r>
              <w:rPr>
                <w:sz w:val="16"/>
              </w:rPr>
              <w:t>Educar</w:t>
            </w:r>
          </w:p>
        </w:tc>
      </w:tr>
      <w:tr>
        <w:trPr>
          <w:trHeight w:val="3443" w:hRule="exact"/>
        </w:trPr>
        <w:tc>
          <w:tcPr>
            <w:tcW w:w="1953" w:type="dxa"/>
            <w:tcBorders>
              <w:left w:val="nil"/>
              <w:right w:val="nil"/>
            </w:tcBorders>
          </w:tcPr>
          <w:p>
            <w:pPr>
              <w:pStyle w:val="TableParagraph"/>
              <w:spacing w:before="57"/>
              <w:ind w:left="107" w:right="107"/>
              <w:rPr>
                <w:sz w:val="16"/>
              </w:rPr>
            </w:pPr>
            <w:r>
              <w:rPr>
                <w:sz w:val="16"/>
              </w:rPr>
              <w:t>Tendrá los conocimientos generales para estructurar, aplicar y evaluar programas de educación para la</w:t>
            </w:r>
            <w:r>
              <w:rPr>
                <w:spacing w:val="-7"/>
                <w:sz w:val="16"/>
              </w:rPr>
              <w:t> </w:t>
            </w:r>
            <w:r>
              <w:rPr>
                <w:sz w:val="16"/>
              </w:rPr>
              <w:t>salud.</w:t>
            </w:r>
          </w:p>
        </w:tc>
        <w:tc>
          <w:tcPr>
            <w:tcW w:w="1418" w:type="dxa"/>
            <w:tcBorders>
              <w:left w:val="nil"/>
              <w:right w:val="nil"/>
            </w:tcBorders>
          </w:tcPr>
          <w:p>
            <w:pPr>
              <w:pStyle w:val="TableParagraph"/>
              <w:spacing w:before="57"/>
              <w:ind w:left="109" w:right="104"/>
              <w:rPr>
                <w:sz w:val="16"/>
              </w:rPr>
            </w:pPr>
            <w:r>
              <w:rPr>
                <w:sz w:val="16"/>
              </w:rPr>
              <w:t>Participar y coordinar las actividades necesarias en la atención directa al paciente mediante la aplicación de procedimientos de enfermería que lo mantenga en óptimas condiciones durante la recuperación de la salud evitando complicaciones e</w:t>
            </w:r>
            <w:r>
              <w:rPr>
                <w:spacing w:val="-4"/>
                <w:sz w:val="16"/>
              </w:rPr>
              <w:t> </w:t>
            </w:r>
            <w:r>
              <w:rPr>
                <w:sz w:val="16"/>
              </w:rPr>
              <w:t>invalidez.</w:t>
            </w:r>
          </w:p>
        </w:tc>
        <w:tc>
          <w:tcPr>
            <w:tcW w:w="1557" w:type="dxa"/>
            <w:tcBorders>
              <w:left w:val="nil"/>
              <w:right w:val="nil"/>
            </w:tcBorders>
          </w:tcPr>
          <w:p>
            <w:pPr>
              <w:pStyle w:val="TableParagraph"/>
              <w:spacing w:before="57"/>
              <w:ind w:left="106" w:right="114"/>
              <w:rPr>
                <w:sz w:val="16"/>
              </w:rPr>
            </w:pPr>
            <w:r>
              <w:rPr>
                <w:sz w:val="16"/>
              </w:rPr>
              <w:t>Planear, coordinar y dirigir las actividades necesarias en la atención directa del paciente, mediante la aplicación de procedimientos de enfermería que lo mantengan en óptimas condiciones durante la recuperación de la salud, evitando complicaciones e invalidez.</w:t>
            </w:r>
          </w:p>
        </w:tc>
        <w:tc>
          <w:tcPr>
            <w:tcW w:w="1232" w:type="dxa"/>
            <w:tcBorders>
              <w:top w:val="nil"/>
              <w:left w:val="nil"/>
              <w:bottom w:val="nil"/>
              <w:right w:val="nil"/>
            </w:tcBorders>
          </w:tcPr>
          <w:p>
            <w:pPr/>
          </w:p>
        </w:tc>
        <w:tc>
          <w:tcPr>
            <w:tcW w:w="1886" w:type="dxa"/>
            <w:vMerge/>
            <w:tcBorders>
              <w:left w:val="nil"/>
              <w:right w:val="nil"/>
            </w:tcBorders>
          </w:tcPr>
          <w:p>
            <w:pPr/>
          </w:p>
        </w:tc>
        <w:tc>
          <w:tcPr>
            <w:tcW w:w="1547" w:type="dxa"/>
            <w:vMerge/>
            <w:tcBorders>
              <w:left w:val="nil"/>
              <w:right w:val="nil"/>
            </w:tcBorders>
          </w:tcPr>
          <w:p>
            <w:pPr/>
          </w:p>
        </w:tc>
        <w:tc>
          <w:tcPr>
            <w:tcW w:w="1804" w:type="dxa"/>
            <w:tcBorders>
              <w:top w:val="nil"/>
              <w:left w:val="nil"/>
              <w:bottom w:val="nil"/>
              <w:right w:val="nil"/>
            </w:tcBorders>
          </w:tcPr>
          <w:p>
            <w:pPr/>
          </w:p>
        </w:tc>
        <w:tc>
          <w:tcPr>
            <w:tcW w:w="1826" w:type="dxa"/>
            <w:tcBorders>
              <w:top w:val="nil"/>
              <w:left w:val="nil"/>
              <w:bottom w:val="nil"/>
              <w:right w:val="nil"/>
            </w:tcBorders>
          </w:tcPr>
          <w:p>
            <w:pPr/>
          </w:p>
        </w:tc>
      </w:tr>
      <w:tr>
        <w:trPr>
          <w:trHeight w:val="2708" w:hRule="exact"/>
        </w:trPr>
        <w:tc>
          <w:tcPr>
            <w:tcW w:w="1953" w:type="dxa"/>
            <w:tcBorders>
              <w:left w:val="nil"/>
              <w:right w:val="nil"/>
            </w:tcBorders>
          </w:tcPr>
          <w:p>
            <w:pPr>
              <w:pStyle w:val="TableParagraph"/>
              <w:spacing w:before="56"/>
              <w:ind w:left="107" w:right="162"/>
              <w:rPr>
                <w:sz w:val="16"/>
              </w:rPr>
            </w:pPr>
            <w:r>
              <w:rPr>
                <w:sz w:val="16"/>
              </w:rPr>
              <w:t>Aplicará el método científico para realizar investigación constante para que, previa evaluación, retroalimente y sirva para mejorar día a día su área de trabajo</w:t>
            </w:r>
          </w:p>
        </w:tc>
        <w:tc>
          <w:tcPr>
            <w:tcW w:w="1418" w:type="dxa"/>
            <w:tcBorders>
              <w:left w:val="nil"/>
              <w:right w:val="nil"/>
            </w:tcBorders>
          </w:tcPr>
          <w:p>
            <w:pPr>
              <w:pStyle w:val="TableParagraph"/>
              <w:spacing w:before="56"/>
              <w:ind w:left="109" w:right="114"/>
              <w:rPr>
                <w:sz w:val="16"/>
              </w:rPr>
            </w:pPr>
            <w:r>
              <w:rPr>
                <w:sz w:val="16"/>
              </w:rPr>
              <w:t>Proporcionar atención y seguridad al paciente en estado crítico durante su tratamiento en un medio hospitalario tanto en periodos de crisis como en la fase de rehabilitación.</w:t>
            </w:r>
          </w:p>
        </w:tc>
        <w:tc>
          <w:tcPr>
            <w:tcW w:w="1557" w:type="dxa"/>
            <w:tcBorders>
              <w:left w:val="nil"/>
              <w:right w:val="nil"/>
            </w:tcBorders>
          </w:tcPr>
          <w:p>
            <w:pPr/>
          </w:p>
        </w:tc>
        <w:tc>
          <w:tcPr>
            <w:tcW w:w="1232" w:type="dxa"/>
            <w:tcBorders>
              <w:top w:val="nil"/>
              <w:left w:val="nil"/>
              <w:bottom w:val="nil"/>
              <w:right w:val="nil"/>
            </w:tcBorders>
          </w:tcPr>
          <w:p>
            <w:pPr/>
          </w:p>
        </w:tc>
        <w:tc>
          <w:tcPr>
            <w:tcW w:w="1886" w:type="dxa"/>
            <w:vMerge/>
            <w:tcBorders>
              <w:left w:val="nil"/>
              <w:bottom w:val="nil"/>
              <w:right w:val="nil"/>
            </w:tcBorders>
          </w:tcPr>
          <w:p>
            <w:pPr/>
          </w:p>
        </w:tc>
        <w:tc>
          <w:tcPr>
            <w:tcW w:w="1547" w:type="dxa"/>
            <w:vMerge/>
            <w:tcBorders>
              <w:left w:val="nil"/>
              <w:bottom w:val="nil"/>
              <w:right w:val="nil"/>
            </w:tcBorders>
          </w:tcPr>
          <w:p>
            <w:pPr/>
          </w:p>
        </w:tc>
        <w:tc>
          <w:tcPr>
            <w:tcW w:w="1804" w:type="dxa"/>
            <w:tcBorders>
              <w:top w:val="nil"/>
              <w:left w:val="nil"/>
              <w:bottom w:val="nil"/>
              <w:right w:val="nil"/>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tabs>
                <w:tab w:pos="1900" w:val="left" w:leader="none"/>
              </w:tabs>
              <w:spacing w:line="173" w:lineRule="exact"/>
              <w:ind w:left="17" w:right="-97"/>
              <w:rPr>
                <w:sz w:val="16"/>
              </w:rPr>
            </w:pPr>
            <w:r>
              <w:rPr>
                <w:w w:val="100"/>
                <w:sz w:val="16"/>
                <w:u w:val="single"/>
              </w:rPr>
              <w:t> </w:t>
            </w:r>
            <w:r>
              <w:rPr>
                <w:sz w:val="16"/>
                <w:u w:val="single"/>
              </w:rPr>
              <w:tab/>
            </w:r>
          </w:p>
        </w:tc>
        <w:tc>
          <w:tcPr>
            <w:tcW w:w="1826" w:type="dxa"/>
            <w:tcBorders>
              <w:top w:val="nil"/>
              <w:left w:val="nil"/>
              <w:bottom w:val="nil"/>
              <w:right w:val="nil"/>
            </w:tcBorders>
          </w:tcPr>
          <w:p>
            <w:pPr/>
          </w:p>
        </w:tc>
      </w:tr>
      <w:tr>
        <w:trPr>
          <w:trHeight w:val="424" w:hRule="exact"/>
        </w:trPr>
        <w:tc>
          <w:tcPr>
            <w:tcW w:w="1953" w:type="dxa"/>
            <w:tcBorders>
              <w:left w:val="nil"/>
              <w:bottom w:val="nil"/>
              <w:right w:val="nil"/>
            </w:tcBorders>
          </w:tcPr>
          <w:p>
            <w:pPr>
              <w:pStyle w:val="TableParagraph"/>
              <w:spacing w:line="183" w:lineRule="exact" w:before="56"/>
              <w:ind w:left="107" w:right="107"/>
              <w:rPr>
                <w:sz w:val="16"/>
              </w:rPr>
            </w:pPr>
            <w:r>
              <w:rPr>
                <w:sz w:val="16"/>
              </w:rPr>
              <w:t>Considerará al ser</w:t>
            </w:r>
          </w:p>
          <w:p>
            <w:pPr>
              <w:pStyle w:val="TableParagraph"/>
              <w:tabs>
                <w:tab w:pos="13223" w:val="left" w:leader="none"/>
              </w:tabs>
              <w:spacing w:line="183" w:lineRule="exact"/>
              <w:ind w:right="-11271"/>
              <w:rPr>
                <w:sz w:val="16"/>
              </w:rPr>
            </w:pPr>
            <w:r>
              <w:rPr>
                <w:w w:val="100"/>
                <w:sz w:val="16"/>
                <w:u w:val="single"/>
              </w:rPr>
              <w:t> </w:t>
            </w:r>
            <w:r>
              <w:rPr>
                <w:spacing w:val="18"/>
                <w:sz w:val="16"/>
                <w:u w:val="single"/>
              </w:rPr>
              <w:t> </w:t>
            </w:r>
            <w:r>
              <w:rPr>
                <w:sz w:val="16"/>
                <w:u w:val="single"/>
              </w:rPr>
              <w:t>humano como un</w:t>
            </w:r>
            <w:r>
              <w:rPr>
                <w:spacing w:val="-7"/>
                <w:sz w:val="16"/>
                <w:u w:val="single"/>
              </w:rPr>
              <w:t> </w:t>
            </w:r>
            <w:r>
              <w:rPr>
                <w:sz w:val="16"/>
                <w:u w:val="single"/>
              </w:rPr>
              <w:t>ente</w:t>
              <w:tab/>
            </w:r>
          </w:p>
        </w:tc>
        <w:tc>
          <w:tcPr>
            <w:tcW w:w="1418" w:type="dxa"/>
            <w:tcBorders>
              <w:left w:val="nil"/>
              <w:bottom w:val="nil"/>
              <w:right w:val="nil"/>
            </w:tcBorders>
          </w:tcPr>
          <w:p>
            <w:pPr/>
          </w:p>
        </w:tc>
        <w:tc>
          <w:tcPr>
            <w:tcW w:w="1557" w:type="dxa"/>
            <w:tcBorders>
              <w:left w:val="nil"/>
              <w:bottom w:val="nil"/>
              <w:right w:val="nil"/>
            </w:tcBorders>
          </w:tcPr>
          <w:p>
            <w:pPr/>
          </w:p>
        </w:tc>
        <w:tc>
          <w:tcPr>
            <w:tcW w:w="1232" w:type="dxa"/>
            <w:tcBorders>
              <w:top w:val="nil"/>
              <w:left w:val="nil"/>
              <w:bottom w:val="nil"/>
              <w:right w:val="nil"/>
            </w:tcBorders>
          </w:tcPr>
          <w:p>
            <w:pPr/>
          </w:p>
        </w:tc>
        <w:tc>
          <w:tcPr>
            <w:tcW w:w="1886" w:type="dxa"/>
            <w:tcBorders>
              <w:top w:val="nil"/>
              <w:left w:val="nil"/>
              <w:bottom w:val="nil"/>
              <w:right w:val="nil"/>
            </w:tcBorders>
          </w:tcPr>
          <w:p>
            <w:pPr/>
          </w:p>
        </w:tc>
        <w:tc>
          <w:tcPr>
            <w:tcW w:w="1547" w:type="dxa"/>
            <w:tcBorders>
              <w:top w:val="nil"/>
              <w:left w:val="nil"/>
              <w:bottom w:val="nil"/>
              <w:right w:val="nil"/>
            </w:tcBorders>
          </w:tcPr>
          <w:p>
            <w:pPr/>
          </w:p>
        </w:tc>
        <w:tc>
          <w:tcPr>
            <w:tcW w:w="1804" w:type="dxa"/>
            <w:tcBorders>
              <w:top w:val="nil"/>
              <w:left w:val="nil"/>
              <w:bottom w:val="nil"/>
              <w:right w:val="nil"/>
            </w:tcBorders>
          </w:tcPr>
          <w:p>
            <w:pPr/>
          </w:p>
        </w:tc>
        <w:tc>
          <w:tcPr>
            <w:tcW w:w="1826" w:type="dxa"/>
            <w:tcBorders>
              <w:top w:val="nil"/>
              <w:left w:val="nil"/>
              <w:bottom w:val="nil"/>
              <w:right w:val="nil"/>
            </w:tcBorders>
          </w:tcPr>
          <w:p>
            <w:pPr/>
          </w:p>
        </w:tc>
      </w:tr>
    </w:tbl>
    <w:p>
      <w:pPr>
        <w:spacing w:after="0"/>
        <w:sectPr>
          <w:pgSz w:w="15840" w:h="12240" w:orient="landscape"/>
          <w:pgMar w:header="708" w:footer="949" w:top="1700" w:bottom="1140" w:left="1200" w:right="1200"/>
        </w:sectPr>
      </w:pPr>
    </w:p>
    <w:p>
      <w:pPr>
        <w:pStyle w:val="BodyText"/>
        <w:spacing w:after="1"/>
        <w:rPr>
          <w:rFonts w:ascii="Times New Roman"/>
          <w:sz w:val="2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8296"/>
      </w:tblGrid>
      <w:tr>
        <w:trPr>
          <w:trHeight w:val="991" w:hRule="exact"/>
        </w:trPr>
        <w:tc>
          <w:tcPr>
            <w:tcW w:w="4928" w:type="dxa"/>
            <w:tcBorders>
              <w:left w:val="nil"/>
              <w:right w:val="nil"/>
            </w:tcBorders>
          </w:tcPr>
          <w:p>
            <w:pPr>
              <w:pStyle w:val="TableParagraph"/>
              <w:ind w:left="107" w:right="3084"/>
              <w:rPr>
                <w:sz w:val="16"/>
              </w:rPr>
            </w:pPr>
            <w:r>
              <w:rPr>
                <w:sz w:val="16"/>
              </w:rPr>
              <w:t>biológico, psicológico y social que es capaz de lograr cambios positivos para su progreso y desarrollo</w:t>
            </w:r>
          </w:p>
        </w:tc>
        <w:tc>
          <w:tcPr>
            <w:tcW w:w="8296" w:type="dxa"/>
            <w:tcBorders>
              <w:left w:val="nil"/>
              <w:bottom w:val="nil"/>
              <w:right w:val="nil"/>
            </w:tcBorders>
          </w:tcPr>
          <w:p>
            <w:pPr/>
          </w:p>
        </w:tc>
      </w:tr>
      <w:tr>
        <w:trPr>
          <w:trHeight w:val="1234" w:hRule="exact"/>
        </w:trPr>
        <w:tc>
          <w:tcPr>
            <w:tcW w:w="4928" w:type="dxa"/>
            <w:tcBorders>
              <w:left w:val="nil"/>
              <w:right w:val="nil"/>
            </w:tcBorders>
          </w:tcPr>
          <w:p>
            <w:pPr>
              <w:pStyle w:val="TableParagraph"/>
              <w:spacing w:before="56"/>
              <w:ind w:left="107" w:right="3155"/>
              <w:rPr>
                <w:sz w:val="16"/>
              </w:rPr>
            </w:pPr>
            <w:r>
              <w:rPr>
                <w:sz w:val="16"/>
              </w:rPr>
              <w:t>Aplicará conocimientos teóricos y prácticos de Enfermería para la atención clínica a cualquier edad del individuo.</w:t>
            </w:r>
          </w:p>
        </w:tc>
        <w:tc>
          <w:tcPr>
            <w:tcW w:w="8296" w:type="dxa"/>
            <w:tcBorders>
              <w:top w:val="nil"/>
              <w:left w:val="nil"/>
              <w:bottom w:val="nil"/>
              <w:right w:val="nil"/>
            </w:tcBorders>
          </w:tcPr>
          <w:p>
            <w:pPr/>
          </w:p>
        </w:tc>
      </w:tr>
      <w:tr>
        <w:trPr>
          <w:trHeight w:val="866" w:hRule="exact"/>
        </w:trPr>
        <w:tc>
          <w:tcPr>
            <w:tcW w:w="4928" w:type="dxa"/>
            <w:tcBorders>
              <w:left w:val="nil"/>
              <w:right w:val="nil"/>
            </w:tcBorders>
          </w:tcPr>
          <w:p>
            <w:pPr>
              <w:pStyle w:val="TableParagraph"/>
              <w:spacing w:before="56"/>
              <w:ind w:left="107" w:right="3235"/>
              <w:rPr>
                <w:sz w:val="16"/>
              </w:rPr>
            </w:pPr>
            <w:r>
              <w:rPr>
                <w:sz w:val="16"/>
              </w:rPr>
              <w:t>Valorará la interinfluencia del entorno físico y biológico del individuo</w:t>
            </w:r>
          </w:p>
        </w:tc>
        <w:tc>
          <w:tcPr>
            <w:tcW w:w="8296" w:type="dxa"/>
            <w:tcBorders>
              <w:top w:val="nil"/>
              <w:left w:val="nil"/>
              <w:bottom w:val="nil"/>
              <w:right w:val="nil"/>
            </w:tcBorders>
          </w:tcPr>
          <w:p>
            <w:pPr/>
          </w:p>
        </w:tc>
      </w:tr>
      <w:tr>
        <w:trPr>
          <w:trHeight w:val="1234" w:hRule="exact"/>
        </w:trPr>
        <w:tc>
          <w:tcPr>
            <w:tcW w:w="4928" w:type="dxa"/>
            <w:tcBorders>
              <w:left w:val="nil"/>
              <w:right w:val="nil"/>
            </w:tcBorders>
          </w:tcPr>
          <w:p>
            <w:pPr>
              <w:pStyle w:val="TableParagraph"/>
              <w:spacing w:before="56"/>
              <w:ind w:left="107" w:right="3111"/>
              <w:rPr>
                <w:sz w:val="16"/>
              </w:rPr>
            </w:pPr>
            <w:r>
              <w:rPr>
                <w:sz w:val="16"/>
              </w:rPr>
              <w:t>Aplicará conocimientos de Enfermería especializados a la población de alto riesgo en el proceso salud- enfermedad</w:t>
            </w:r>
          </w:p>
        </w:tc>
        <w:tc>
          <w:tcPr>
            <w:tcW w:w="8296" w:type="dxa"/>
            <w:tcBorders>
              <w:top w:val="nil"/>
              <w:left w:val="nil"/>
              <w:bottom w:val="nil"/>
              <w:right w:val="nil"/>
            </w:tcBorders>
          </w:tcPr>
          <w:p>
            <w:pPr/>
          </w:p>
        </w:tc>
      </w:tr>
      <w:tr>
        <w:trPr>
          <w:trHeight w:val="1234" w:hRule="exact"/>
        </w:trPr>
        <w:tc>
          <w:tcPr>
            <w:tcW w:w="4928" w:type="dxa"/>
            <w:tcBorders>
              <w:left w:val="nil"/>
              <w:right w:val="nil"/>
            </w:tcBorders>
          </w:tcPr>
          <w:p>
            <w:pPr>
              <w:pStyle w:val="TableParagraph"/>
              <w:spacing w:before="56"/>
              <w:ind w:left="107" w:right="3087"/>
              <w:rPr>
                <w:sz w:val="16"/>
              </w:rPr>
            </w:pPr>
            <w:r>
              <w:rPr>
                <w:sz w:val="16"/>
              </w:rPr>
              <w:t>Administrará eficazmente los servicios de Enfermería en los niveles primarios, secundario y terciario, en cualquier área.</w:t>
            </w:r>
          </w:p>
        </w:tc>
        <w:tc>
          <w:tcPr>
            <w:tcW w:w="8296" w:type="dxa"/>
            <w:tcBorders>
              <w:top w:val="nil"/>
              <w:left w:val="nil"/>
              <w:bottom w:val="nil"/>
              <w:right w:val="nil"/>
            </w:tcBorders>
          </w:tcPr>
          <w:p>
            <w:pPr/>
          </w:p>
        </w:tc>
      </w:tr>
      <w:tr>
        <w:trPr>
          <w:trHeight w:val="1234" w:hRule="exact"/>
        </w:trPr>
        <w:tc>
          <w:tcPr>
            <w:tcW w:w="4928" w:type="dxa"/>
            <w:tcBorders>
              <w:left w:val="nil"/>
              <w:right w:val="nil"/>
            </w:tcBorders>
          </w:tcPr>
          <w:p>
            <w:pPr>
              <w:pStyle w:val="TableParagraph"/>
              <w:spacing w:before="56"/>
              <w:ind w:left="107" w:right="3081"/>
              <w:rPr>
                <w:sz w:val="16"/>
              </w:rPr>
            </w:pPr>
            <w:r>
              <w:rPr>
                <w:sz w:val="16"/>
              </w:rPr>
              <w:t>Manejará el proceso enseñanza-aprendizaje del tal forma que podrá ser educador de la salud en todas las áreas y niveles de</w:t>
            </w:r>
            <w:r>
              <w:rPr>
                <w:spacing w:val="-9"/>
                <w:sz w:val="16"/>
              </w:rPr>
              <w:t> </w:t>
            </w:r>
            <w:r>
              <w:rPr>
                <w:sz w:val="16"/>
              </w:rPr>
              <w:t>enfermería</w:t>
            </w:r>
          </w:p>
        </w:tc>
        <w:tc>
          <w:tcPr>
            <w:tcW w:w="8296" w:type="dxa"/>
            <w:tcBorders>
              <w:top w:val="nil"/>
              <w:left w:val="nil"/>
              <w:right w:val="nil"/>
            </w:tcBorders>
          </w:tcPr>
          <w:p>
            <w:pPr/>
          </w:p>
        </w:tc>
      </w:tr>
    </w:tbl>
    <w:p>
      <w:pPr>
        <w:spacing w:before="56"/>
        <w:ind w:left="215" w:right="0" w:firstLine="0"/>
        <w:jc w:val="left"/>
        <w:rPr>
          <w:sz w:val="16"/>
        </w:rPr>
      </w:pPr>
      <w:r>
        <w:rPr>
          <w:sz w:val="16"/>
        </w:rPr>
        <w:t>Fuente:   Elaboración propia a partir de los Currículum de la Licenciatura en Enfermería 1982, 1992, 2002 y 2004.</w:t>
      </w:r>
    </w:p>
    <w:p>
      <w:pPr>
        <w:spacing w:before="121"/>
        <w:ind w:left="924" w:right="0" w:firstLine="0"/>
        <w:jc w:val="left"/>
        <w:rPr>
          <w:sz w:val="16"/>
        </w:rPr>
      </w:pPr>
      <w:r>
        <w:rPr>
          <w:sz w:val="16"/>
        </w:rPr>
        <w:t>Facultad de Enfermería y Obstetricia de la UAEM. Toluca, México.</w:t>
      </w:r>
    </w:p>
    <w:p>
      <w:pPr>
        <w:spacing w:after="0"/>
        <w:jc w:val="left"/>
        <w:rPr>
          <w:sz w:val="16"/>
        </w:rPr>
        <w:sectPr>
          <w:pgSz w:w="15840" w:h="12240" w:orient="landscape"/>
          <w:pgMar w:header="708" w:footer="949" w:top="1700" w:bottom="1140" w:left="1200" w:right="1200"/>
        </w:sectPr>
      </w:pPr>
    </w:p>
    <w:p>
      <w:pPr>
        <w:pStyle w:val="BodyText"/>
        <w:spacing w:before="6"/>
        <w:rPr>
          <w:sz w:val="13"/>
        </w:rPr>
      </w:pPr>
    </w:p>
    <w:p>
      <w:pPr>
        <w:pStyle w:val="BodyText"/>
        <w:spacing w:before="73"/>
        <w:ind w:left="222" w:right="214"/>
        <w:jc w:val="both"/>
      </w:pPr>
      <w:r>
        <w:rPr/>
        <w:t>A continuación, se presenta un concentrado en donde se consideran solo dos vertientes del proyecto curricular, por un lado, el perfil del egresado en donde se establecen las competencias profesionales que el egresado aplicara en su ejercicio laboral, a fin de reconocer la congruencia con el contexto externo y vislumbrar en qué medida participan en atender las necesidades sociales de salud, esto es lo que justifica la formación profesional del Licenciado en Enfermería. Por otro lado, los objetivos deben plantear los aprendizajes que la institución educativa impulsará en los alumnos; y son la base para fundamentar el desarrollo intelectual, técnico y ético del desempeño profesional que se espera realice el egresado de la Licenciado en Enfermería, aspectos que sin duda son elementos que sustentan la congruencia del proyecto educativo y como se indicó anteriormente existe congruencia entre lo que se pretende formar y el ser y hacer del profesional de</w:t>
      </w:r>
      <w:r>
        <w:rPr>
          <w:spacing w:val="-7"/>
        </w:rPr>
        <w:t> </w:t>
      </w:r>
      <w:r>
        <w:rPr/>
        <w:t>enfermería.</w:t>
      </w:r>
    </w:p>
    <w:p>
      <w:pPr>
        <w:spacing w:before="119"/>
        <w:ind w:left="366" w:right="0" w:firstLine="0"/>
        <w:jc w:val="left"/>
        <w:rPr>
          <w:b/>
          <w:sz w:val="20"/>
        </w:rPr>
      </w:pPr>
      <w:r>
        <w:rPr>
          <w:b/>
          <w:sz w:val="20"/>
        </w:rPr>
        <w:t>Tabla 12. Comparación entre el perfil del egresado y los objetivos del programa educativo</w:t>
      </w:r>
    </w:p>
    <w:p>
      <w:pPr>
        <w:pStyle w:val="BodyText"/>
        <w:spacing w:before="8"/>
        <w:rPr>
          <w:b/>
          <w:sz w:val="1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6"/>
        <w:gridCol w:w="4531"/>
      </w:tblGrid>
      <w:tr>
        <w:trPr>
          <w:trHeight w:val="360" w:hRule="exact"/>
        </w:trPr>
        <w:tc>
          <w:tcPr>
            <w:tcW w:w="4526" w:type="dxa"/>
            <w:tcBorders>
              <w:left w:val="nil"/>
              <w:right w:val="nil"/>
            </w:tcBorders>
          </w:tcPr>
          <w:p>
            <w:pPr>
              <w:pStyle w:val="TableParagraph"/>
              <w:spacing w:before="57"/>
              <w:ind w:left="1394" w:right="13"/>
              <w:rPr>
                <w:b/>
                <w:sz w:val="20"/>
              </w:rPr>
            </w:pPr>
            <w:r>
              <w:rPr>
                <w:b/>
                <w:sz w:val="20"/>
              </w:rPr>
              <w:t>Perfil de egresado</w:t>
            </w:r>
          </w:p>
        </w:tc>
        <w:tc>
          <w:tcPr>
            <w:tcW w:w="4531" w:type="dxa"/>
            <w:tcBorders>
              <w:left w:val="nil"/>
              <w:right w:val="nil"/>
            </w:tcBorders>
          </w:tcPr>
          <w:p>
            <w:pPr>
              <w:pStyle w:val="TableParagraph"/>
              <w:spacing w:before="57"/>
              <w:ind w:left="1789" w:right="1789"/>
              <w:jc w:val="center"/>
              <w:rPr>
                <w:b/>
                <w:sz w:val="20"/>
              </w:rPr>
            </w:pPr>
            <w:r>
              <w:rPr>
                <w:b/>
                <w:sz w:val="20"/>
              </w:rPr>
              <w:t>Objetivos</w:t>
            </w:r>
          </w:p>
        </w:tc>
      </w:tr>
      <w:tr>
        <w:trPr>
          <w:trHeight w:val="1051" w:hRule="exact"/>
        </w:trPr>
        <w:tc>
          <w:tcPr>
            <w:tcW w:w="4526" w:type="dxa"/>
            <w:tcBorders>
              <w:left w:val="nil"/>
              <w:right w:val="nil"/>
            </w:tcBorders>
          </w:tcPr>
          <w:p>
            <w:pPr>
              <w:pStyle w:val="TableParagraph"/>
              <w:spacing w:before="59"/>
              <w:ind w:left="108" w:right="13"/>
              <w:rPr>
                <w:sz w:val="20"/>
              </w:rPr>
            </w:pPr>
            <w:r>
              <w:rPr>
                <w:sz w:val="20"/>
              </w:rPr>
              <w:t>Conocer el proceso salud-enfermedad relacionado con la persona, familia y comunidad,en las diversas etapas de la vida, en el ámbito de su ejercicio profesional.</w:t>
            </w:r>
          </w:p>
        </w:tc>
        <w:tc>
          <w:tcPr>
            <w:tcW w:w="4531" w:type="dxa"/>
            <w:tcBorders>
              <w:left w:val="nil"/>
              <w:right w:val="nil"/>
            </w:tcBorders>
          </w:tcPr>
          <w:p>
            <w:pPr>
              <w:pStyle w:val="TableParagraph"/>
              <w:spacing w:before="59"/>
              <w:ind w:left="108" w:right="111"/>
              <w:jc w:val="both"/>
              <w:rPr>
                <w:sz w:val="20"/>
              </w:rPr>
            </w:pPr>
            <w:r>
              <w:rPr>
                <w:sz w:val="20"/>
              </w:rPr>
              <w:t>Formar profesionales en enfermería que desarrollen las competencias de: cuidar  la salud, educar, administrar e investigar, en el ámbito de la salud.</w:t>
            </w:r>
          </w:p>
        </w:tc>
      </w:tr>
      <w:tr>
        <w:trPr>
          <w:trHeight w:val="1049" w:hRule="exact"/>
        </w:trPr>
        <w:tc>
          <w:tcPr>
            <w:tcW w:w="4526" w:type="dxa"/>
            <w:tcBorders>
              <w:left w:val="nil"/>
              <w:right w:val="nil"/>
            </w:tcBorders>
          </w:tcPr>
          <w:p>
            <w:pPr>
              <w:pStyle w:val="TableParagraph"/>
              <w:spacing w:before="57"/>
              <w:ind w:left="108" w:right="106"/>
              <w:jc w:val="both"/>
              <w:rPr>
                <w:sz w:val="20"/>
              </w:rPr>
            </w:pPr>
            <w:r>
              <w:rPr>
                <w:sz w:val="20"/>
              </w:rPr>
              <w:t>Aplicar los conocimientos, habilidades, valores y actitudes, que le permitan  tomar decisiones en la solución de problemas de manera multi e interdisciplinaria</w:t>
            </w:r>
          </w:p>
        </w:tc>
        <w:tc>
          <w:tcPr>
            <w:tcW w:w="4531" w:type="dxa"/>
            <w:tcBorders>
              <w:left w:val="nil"/>
              <w:right w:val="nil"/>
            </w:tcBorders>
          </w:tcPr>
          <w:p>
            <w:pPr>
              <w:pStyle w:val="TableParagraph"/>
              <w:spacing w:before="57"/>
              <w:ind w:left="108" w:right="109"/>
              <w:jc w:val="both"/>
              <w:rPr>
                <w:sz w:val="20"/>
              </w:rPr>
            </w:pPr>
            <w:r>
              <w:rPr>
                <w:sz w:val="20"/>
              </w:rPr>
              <w:t>tomar en cuenta el ambiente y las necesidades sociales con alto sentido ético y humanístico, mediante la inserción en equipos inter, multi y transdiciplinario</w:t>
            </w:r>
          </w:p>
        </w:tc>
      </w:tr>
      <w:tr>
        <w:trPr>
          <w:trHeight w:val="821" w:hRule="exact"/>
        </w:trPr>
        <w:tc>
          <w:tcPr>
            <w:tcW w:w="4526" w:type="dxa"/>
            <w:tcBorders>
              <w:left w:val="nil"/>
              <w:right w:val="nil"/>
            </w:tcBorders>
          </w:tcPr>
          <w:p>
            <w:pPr>
              <w:pStyle w:val="TableParagraph"/>
              <w:spacing w:before="59"/>
              <w:ind w:left="108" w:right="13"/>
              <w:rPr>
                <w:sz w:val="20"/>
              </w:rPr>
            </w:pPr>
            <w:r>
              <w:rPr>
                <w:sz w:val="20"/>
              </w:rPr>
              <w:t>Influir en su entorno ambiental e histórico, aplicando el proceso de enfermería.</w:t>
            </w:r>
          </w:p>
        </w:tc>
        <w:tc>
          <w:tcPr>
            <w:tcW w:w="4531" w:type="dxa"/>
            <w:tcBorders>
              <w:left w:val="nil"/>
              <w:right w:val="nil"/>
            </w:tcBorders>
          </w:tcPr>
          <w:p>
            <w:pPr>
              <w:pStyle w:val="TableParagraph"/>
              <w:spacing w:before="59"/>
              <w:ind w:left="108" w:right="112"/>
              <w:jc w:val="both"/>
              <w:rPr>
                <w:sz w:val="20"/>
              </w:rPr>
            </w:pPr>
            <w:r>
              <w:rPr>
                <w:sz w:val="20"/>
              </w:rPr>
              <w:t>Cuidar de la salud integral del individuo, familia  y comunidad en los diferentes niveles de atención y etapas de la</w:t>
            </w:r>
            <w:r>
              <w:rPr>
                <w:spacing w:val="-5"/>
                <w:sz w:val="20"/>
              </w:rPr>
              <w:t> </w:t>
            </w:r>
            <w:r>
              <w:rPr>
                <w:sz w:val="20"/>
              </w:rPr>
              <w:t>vida.</w:t>
            </w:r>
          </w:p>
        </w:tc>
      </w:tr>
      <w:tr>
        <w:trPr>
          <w:trHeight w:val="590" w:hRule="exact"/>
        </w:trPr>
        <w:tc>
          <w:tcPr>
            <w:tcW w:w="4526" w:type="dxa"/>
            <w:tcBorders>
              <w:left w:val="nil"/>
              <w:right w:val="nil"/>
            </w:tcBorders>
          </w:tcPr>
          <w:p>
            <w:pPr>
              <w:pStyle w:val="TableParagraph"/>
              <w:spacing w:before="57"/>
              <w:ind w:left="108" w:right="13"/>
              <w:rPr>
                <w:sz w:val="20"/>
              </w:rPr>
            </w:pPr>
            <w:r>
              <w:rPr>
                <w:sz w:val="20"/>
              </w:rPr>
              <w:t>Conocer y usar tecnologías que incidan en la salud del individuo, familia y comunidad</w:t>
            </w:r>
          </w:p>
        </w:tc>
        <w:tc>
          <w:tcPr>
            <w:tcW w:w="4531" w:type="dxa"/>
            <w:tcBorders>
              <w:left w:val="nil"/>
              <w:right w:val="nil"/>
            </w:tcBorders>
          </w:tcPr>
          <w:p>
            <w:pPr>
              <w:pStyle w:val="TableParagraph"/>
              <w:spacing w:before="57"/>
              <w:ind w:left="108"/>
              <w:rPr>
                <w:sz w:val="20"/>
              </w:rPr>
            </w:pPr>
            <w:r>
              <w:rPr>
                <w:sz w:val="20"/>
              </w:rPr>
              <w:t>Aplicar el proceso de enfermería.</w:t>
            </w:r>
          </w:p>
        </w:tc>
      </w:tr>
      <w:tr>
        <w:trPr>
          <w:trHeight w:val="1339" w:hRule="exact"/>
        </w:trPr>
        <w:tc>
          <w:tcPr>
            <w:tcW w:w="4526" w:type="dxa"/>
            <w:tcBorders>
              <w:left w:val="nil"/>
              <w:right w:val="nil"/>
            </w:tcBorders>
          </w:tcPr>
          <w:p>
            <w:pPr>
              <w:pStyle w:val="TableParagraph"/>
              <w:spacing w:before="57"/>
              <w:ind w:left="108" w:right="13"/>
              <w:rPr>
                <w:sz w:val="20"/>
              </w:rPr>
            </w:pPr>
            <w:r>
              <w:rPr>
                <w:sz w:val="20"/>
              </w:rPr>
              <w:t>Competencias profesionales:</w:t>
            </w:r>
          </w:p>
          <w:p>
            <w:pPr>
              <w:pStyle w:val="TableParagraph"/>
              <w:numPr>
                <w:ilvl w:val="0"/>
                <w:numId w:val="42"/>
              </w:numPr>
              <w:tabs>
                <w:tab w:pos="828" w:val="left" w:leader="none"/>
              </w:tabs>
              <w:spacing w:line="240" w:lineRule="auto" w:before="60" w:after="0"/>
              <w:ind w:left="827" w:right="0" w:hanging="360"/>
              <w:jc w:val="left"/>
              <w:rPr>
                <w:sz w:val="20"/>
              </w:rPr>
            </w:pPr>
            <w:r>
              <w:rPr>
                <w:sz w:val="20"/>
              </w:rPr>
              <w:t>Cuidar la</w:t>
            </w:r>
            <w:r>
              <w:rPr>
                <w:spacing w:val="-8"/>
                <w:sz w:val="20"/>
              </w:rPr>
              <w:t> </w:t>
            </w:r>
            <w:r>
              <w:rPr>
                <w:sz w:val="20"/>
              </w:rPr>
              <w:t>salud</w:t>
            </w:r>
          </w:p>
          <w:p>
            <w:pPr>
              <w:pStyle w:val="TableParagraph"/>
              <w:numPr>
                <w:ilvl w:val="0"/>
                <w:numId w:val="42"/>
              </w:numPr>
              <w:tabs>
                <w:tab w:pos="828" w:val="left" w:leader="none"/>
              </w:tabs>
              <w:spacing w:line="229" w:lineRule="exact" w:before="0" w:after="0"/>
              <w:ind w:left="827" w:right="0" w:hanging="360"/>
              <w:jc w:val="left"/>
              <w:rPr>
                <w:sz w:val="20"/>
              </w:rPr>
            </w:pPr>
            <w:r>
              <w:rPr>
                <w:sz w:val="20"/>
              </w:rPr>
              <w:t>Administrar</w:t>
            </w:r>
          </w:p>
          <w:p>
            <w:pPr>
              <w:pStyle w:val="TableParagraph"/>
              <w:numPr>
                <w:ilvl w:val="0"/>
                <w:numId w:val="42"/>
              </w:numPr>
              <w:tabs>
                <w:tab w:pos="828" w:val="left" w:leader="none"/>
              </w:tabs>
              <w:spacing w:line="229" w:lineRule="exact" w:before="0" w:after="0"/>
              <w:ind w:left="827" w:right="0" w:hanging="360"/>
              <w:jc w:val="left"/>
              <w:rPr>
                <w:sz w:val="20"/>
              </w:rPr>
            </w:pPr>
            <w:r>
              <w:rPr>
                <w:sz w:val="20"/>
              </w:rPr>
              <w:t>Investigar</w:t>
            </w:r>
          </w:p>
          <w:p>
            <w:pPr>
              <w:pStyle w:val="TableParagraph"/>
              <w:numPr>
                <w:ilvl w:val="0"/>
                <w:numId w:val="42"/>
              </w:numPr>
              <w:tabs>
                <w:tab w:pos="828" w:val="left" w:leader="none"/>
              </w:tabs>
              <w:spacing w:line="240" w:lineRule="auto" w:before="0" w:after="0"/>
              <w:ind w:left="827" w:right="0" w:hanging="360"/>
              <w:jc w:val="left"/>
              <w:rPr>
                <w:sz w:val="20"/>
              </w:rPr>
            </w:pPr>
            <w:r>
              <w:rPr>
                <w:sz w:val="20"/>
              </w:rPr>
              <w:t>Educar</w:t>
            </w:r>
          </w:p>
        </w:tc>
        <w:tc>
          <w:tcPr>
            <w:tcW w:w="4531" w:type="dxa"/>
            <w:tcBorders>
              <w:left w:val="nil"/>
              <w:right w:val="nil"/>
            </w:tcBorders>
          </w:tcPr>
          <w:p>
            <w:pPr>
              <w:pStyle w:val="TableParagraph"/>
              <w:spacing w:before="57"/>
              <w:ind w:left="108"/>
              <w:rPr>
                <w:sz w:val="20"/>
              </w:rPr>
            </w:pPr>
            <w:r>
              <w:rPr>
                <w:sz w:val="20"/>
              </w:rPr>
              <w:t>Fomentar la identidad profesional, vocación de servicio y espíritu universitario.</w:t>
            </w:r>
          </w:p>
        </w:tc>
      </w:tr>
    </w:tbl>
    <w:p>
      <w:pPr>
        <w:spacing w:before="56"/>
        <w:ind w:left="222" w:right="0" w:firstLine="0"/>
        <w:jc w:val="both"/>
        <w:rPr>
          <w:sz w:val="16"/>
        </w:rPr>
      </w:pPr>
      <w:r>
        <w:rPr>
          <w:sz w:val="16"/>
        </w:rPr>
        <w:t>Fuente:   Elaboración propia a partir de los Currículum de la Licenciatura en Enfermería 2004.</w:t>
      </w:r>
    </w:p>
    <w:p>
      <w:pPr>
        <w:spacing w:before="121"/>
        <w:ind w:left="930" w:right="0" w:firstLine="0"/>
        <w:jc w:val="left"/>
        <w:rPr>
          <w:sz w:val="16"/>
        </w:rPr>
      </w:pPr>
      <w:r>
        <w:rPr>
          <w:sz w:val="16"/>
        </w:rPr>
        <w:t>Facultad de Enfermería y Obstetricia de la UAEM. Toluca, México.</w:t>
      </w:r>
    </w:p>
    <w:p>
      <w:pPr>
        <w:spacing w:before="119"/>
        <w:ind w:left="222" w:right="0" w:firstLine="0"/>
        <w:jc w:val="both"/>
        <w:rPr>
          <w:b/>
          <w:sz w:val="22"/>
        </w:rPr>
      </w:pPr>
      <w:r>
        <w:rPr>
          <w:b/>
          <w:sz w:val="22"/>
        </w:rPr>
        <w:t>Competencias profesionales y su relación con las unidades de aprendizaje</w:t>
      </w:r>
    </w:p>
    <w:p>
      <w:pPr>
        <w:pStyle w:val="BodyText"/>
        <w:spacing w:before="121"/>
        <w:ind w:left="222" w:right="216"/>
        <w:jc w:val="both"/>
      </w:pPr>
      <w:r>
        <w:rPr/>
        <w:t>Enseguida se presenta una síntesis de las competencias profesionales y las unidades de aprendizaje que resultan de mayor relevancia, desde el punto de vista de los  empleadores de diversos organismos consultados, en donde se insertará el futuro del Licenciado en Enfermería de enfermería para su ejercicio laboral; a la cual se asocian las unidades de aprendizaje que actualmente contempla el plan de</w:t>
      </w:r>
      <w:r>
        <w:rPr>
          <w:spacing w:val="-17"/>
        </w:rPr>
        <w:t> </w:t>
      </w:r>
      <w:r>
        <w:rPr/>
        <w:t>estudios.</w:t>
      </w:r>
    </w:p>
    <w:p>
      <w:pPr>
        <w:spacing w:after="0"/>
        <w:jc w:val="both"/>
        <w:sectPr>
          <w:headerReference w:type="default" r:id="rId24"/>
          <w:footerReference w:type="default" r:id="rId25"/>
          <w:pgSz w:w="12240" w:h="15840"/>
          <w:pgMar w:header="708" w:footer="1011" w:top="1700" w:bottom="1200" w:left="1480" w:right="1480"/>
          <w:pgNumType w:start="56"/>
        </w:sectPr>
      </w:pPr>
    </w:p>
    <w:p>
      <w:pPr>
        <w:pStyle w:val="BodyText"/>
        <w:spacing w:before="4"/>
        <w:rPr>
          <w:sz w:val="13"/>
        </w:rPr>
      </w:pPr>
    </w:p>
    <w:p>
      <w:pPr>
        <w:spacing w:before="72"/>
        <w:ind w:left="1491" w:right="447" w:hanging="1030"/>
        <w:jc w:val="left"/>
        <w:rPr>
          <w:b/>
          <w:sz w:val="22"/>
        </w:rPr>
      </w:pPr>
      <w:r>
        <w:rPr>
          <w:b/>
          <w:sz w:val="22"/>
        </w:rPr>
        <w:t>Tabla 13. Relación entre las competencias y las unidades de aprendizaje para el futuro ejercicio profesional, y la opinión de los empleadores</w:t>
      </w:r>
    </w:p>
    <w:p>
      <w:pPr>
        <w:pStyle w:val="BodyText"/>
        <w:spacing w:before="7"/>
        <w:rPr>
          <w:b/>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3648"/>
        <w:gridCol w:w="3646"/>
      </w:tblGrid>
      <w:tr>
        <w:trPr>
          <w:trHeight w:val="360" w:hRule="exact"/>
        </w:trPr>
        <w:tc>
          <w:tcPr>
            <w:tcW w:w="1762" w:type="dxa"/>
            <w:tcBorders>
              <w:left w:val="nil"/>
              <w:right w:val="nil"/>
            </w:tcBorders>
          </w:tcPr>
          <w:p>
            <w:pPr>
              <w:pStyle w:val="TableParagraph"/>
              <w:spacing w:before="55"/>
              <w:ind w:left="108"/>
              <w:rPr>
                <w:b/>
                <w:sz w:val="20"/>
              </w:rPr>
            </w:pPr>
            <w:r>
              <w:rPr>
                <w:b/>
                <w:sz w:val="20"/>
              </w:rPr>
              <w:t>COMPETENCIA</w:t>
            </w:r>
          </w:p>
        </w:tc>
        <w:tc>
          <w:tcPr>
            <w:tcW w:w="3648" w:type="dxa"/>
            <w:tcBorders>
              <w:left w:val="nil"/>
              <w:right w:val="nil"/>
            </w:tcBorders>
          </w:tcPr>
          <w:p>
            <w:pPr>
              <w:pStyle w:val="TableParagraph"/>
              <w:spacing w:before="55"/>
              <w:ind w:left="174" w:right="619"/>
              <w:rPr>
                <w:b/>
                <w:sz w:val="20"/>
              </w:rPr>
            </w:pPr>
            <w:r>
              <w:rPr>
                <w:b/>
                <w:sz w:val="20"/>
              </w:rPr>
              <w:t>UNIDAD DE APRENDIZAJE</w:t>
            </w:r>
          </w:p>
        </w:tc>
        <w:tc>
          <w:tcPr>
            <w:tcW w:w="3646" w:type="dxa"/>
            <w:tcBorders>
              <w:left w:val="nil"/>
              <w:right w:val="nil"/>
            </w:tcBorders>
          </w:tcPr>
          <w:p>
            <w:pPr>
              <w:pStyle w:val="TableParagraph"/>
              <w:spacing w:before="55"/>
              <w:ind w:left="208"/>
              <w:rPr>
                <w:b/>
                <w:sz w:val="20"/>
              </w:rPr>
            </w:pPr>
            <w:r>
              <w:rPr>
                <w:b/>
                <w:sz w:val="20"/>
              </w:rPr>
              <w:t>OPINIÓN DE EMPLEADORES</w:t>
            </w:r>
          </w:p>
        </w:tc>
      </w:tr>
      <w:tr>
        <w:trPr>
          <w:trHeight w:val="10852" w:hRule="exact"/>
        </w:trPr>
        <w:tc>
          <w:tcPr>
            <w:tcW w:w="1762" w:type="dxa"/>
            <w:tcBorders>
              <w:left w:val="nil"/>
              <w:right w:val="nil"/>
            </w:tcBorders>
          </w:tcPr>
          <w:p>
            <w:pPr>
              <w:pStyle w:val="TableParagraph"/>
              <w:spacing w:before="57"/>
              <w:ind w:left="108"/>
              <w:rPr>
                <w:sz w:val="20"/>
              </w:rPr>
            </w:pPr>
            <w:r>
              <w:rPr>
                <w:sz w:val="20"/>
              </w:rPr>
              <w:t>Cuidar la salud</w:t>
            </w:r>
          </w:p>
        </w:tc>
        <w:tc>
          <w:tcPr>
            <w:tcW w:w="3648" w:type="dxa"/>
            <w:tcBorders>
              <w:left w:val="nil"/>
              <w:right w:val="nil"/>
            </w:tcBorders>
          </w:tcPr>
          <w:p>
            <w:pPr>
              <w:pStyle w:val="TableParagraph"/>
              <w:spacing w:line="302" w:lineRule="auto"/>
              <w:ind w:left="174" w:right="908"/>
              <w:rPr>
                <w:sz w:val="20"/>
              </w:rPr>
            </w:pPr>
            <w:r>
              <w:rPr>
                <w:sz w:val="20"/>
              </w:rPr>
              <w:t>Anatomofisiología Microbiología y parasitología Psicología y salud Farmacología</w:t>
            </w:r>
          </w:p>
          <w:p>
            <w:pPr>
              <w:pStyle w:val="TableParagraph"/>
              <w:spacing w:line="302" w:lineRule="auto" w:before="2"/>
              <w:ind w:left="174" w:right="2209"/>
              <w:rPr>
                <w:sz w:val="20"/>
              </w:rPr>
            </w:pPr>
            <w:r>
              <w:rPr>
                <w:sz w:val="20"/>
              </w:rPr>
              <w:t>Fisiopatología Bioquímica Genética </w:t>
            </w:r>
            <w:r>
              <w:rPr>
                <w:w w:val="95"/>
                <w:sz w:val="20"/>
              </w:rPr>
              <w:t>Rehabilitación </w:t>
            </w:r>
            <w:r>
              <w:rPr>
                <w:sz w:val="20"/>
              </w:rPr>
              <w:t>Nutrición</w:t>
            </w:r>
          </w:p>
          <w:p>
            <w:pPr>
              <w:pStyle w:val="TableParagraph"/>
              <w:spacing w:line="302" w:lineRule="auto" w:before="2"/>
              <w:ind w:left="174" w:right="1420"/>
              <w:rPr>
                <w:sz w:val="20"/>
              </w:rPr>
            </w:pPr>
            <w:r>
              <w:rPr>
                <w:sz w:val="20"/>
              </w:rPr>
              <w:t>Farmacología clínica* Proceso de enfermería Enfermería básica</w:t>
            </w:r>
          </w:p>
          <w:p>
            <w:pPr>
              <w:pStyle w:val="TableParagraph"/>
              <w:spacing w:line="302" w:lineRule="auto" w:before="2"/>
              <w:ind w:left="174" w:right="619"/>
              <w:rPr>
                <w:sz w:val="20"/>
              </w:rPr>
            </w:pPr>
            <w:r>
              <w:rPr>
                <w:sz w:val="20"/>
              </w:rPr>
              <w:t>Clínica de enfermería básica Enfermería del adulto</w:t>
            </w:r>
          </w:p>
          <w:p>
            <w:pPr>
              <w:pStyle w:val="TableParagraph"/>
              <w:spacing w:line="302" w:lineRule="auto" w:before="2"/>
              <w:ind w:left="174" w:right="619"/>
              <w:rPr>
                <w:sz w:val="20"/>
              </w:rPr>
            </w:pPr>
            <w:r>
              <w:rPr>
                <w:sz w:val="20"/>
              </w:rPr>
              <w:t>Clínica de enfermería del adulto Enfermería quirúrgica</w:t>
            </w:r>
          </w:p>
          <w:p>
            <w:pPr>
              <w:pStyle w:val="TableParagraph"/>
              <w:spacing w:line="300" w:lineRule="auto" w:before="2"/>
              <w:ind w:left="174" w:right="497"/>
              <w:rPr>
                <w:sz w:val="20"/>
              </w:rPr>
            </w:pPr>
            <w:r>
              <w:rPr>
                <w:sz w:val="20"/>
              </w:rPr>
              <w:t>Clínica de enfermería quirúrgica Enfermería en salud reproductiva</w:t>
            </w:r>
          </w:p>
          <w:p>
            <w:pPr>
              <w:pStyle w:val="TableParagraph"/>
              <w:spacing w:before="4"/>
              <w:ind w:left="174" w:right="619"/>
              <w:rPr>
                <w:sz w:val="20"/>
              </w:rPr>
            </w:pPr>
            <w:r>
              <w:rPr>
                <w:sz w:val="20"/>
              </w:rPr>
              <w:t>Clínica de enfermería en salud reproductiva</w:t>
            </w:r>
          </w:p>
          <w:p>
            <w:pPr>
              <w:pStyle w:val="TableParagraph"/>
              <w:spacing w:before="60"/>
              <w:ind w:left="174" w:right="619"/>
              <w:rPr>
                <w:sz w:val="20"/>
              </w:rPr>
            </w:pPr>
            <w:r>
              <w:rPr>
                <w:sz w:val="20"/>
              </w:rPr>
              <w:t>Enfermería infantil</w:t>
            </w:r>
          </w:p>
          <w:p>
            <w:pPr>
              <w:pStyle w:val="TableParagraph"/>
              <w:spacing w:line="302" w:lineRule="auto" w:before="60"/>
              <w:ind w:left="174" w:right="908"/>
              <w:rPr>
                <w:sz w:val="20"/>
              </w:rPr>
            </w:pPr>
            <w:r>
              <w:rPr>
                <w:sz w:val="20"/>
              </w:rPr>
              <w:t>Clínica de enfermería infantil Enfermería en psiquiatría</w:t>
            </w:r>
          </w:p>
          <w:p>
            <w:pPr>
              <w:pStyle w:val="TableParagraph"/>
              <w:spacing w:line="302" w:lineRule="auto"/>
              <w:ind w:left="174" w:right="186"/>
              <w:rPr>
                <w:sz w:val="20"/>
              </w:rPr>
            </w:pPr>
            <w:r>
              <w:rPr>
                <w:sz w:val="20"/>
              </w:rPr>
              <w:t>Clínica de enfermería en psiquiatría Enfermería en cuidados intensivos</w:t>
            </w:r>
          </w:p>
          <w:p>
            <w:pPr>
              <w:pStyle w:val="TableParagraph"/>
              <w:spacing w:before="2"/>
              <w:ind w:left="174" w:right="186"/>
              <w:rPr>
                <w:sz w:val="20"/>
              </w:rPr>
            </w:pPr>
            <w:r>
              <w:rPr>
                <w:sz w:val="20"/>
              </w:rPr>
              <w:t>Clínica de enfermería en cuidados intensivos</w:t>
            </w:r>
          </w:p>
          <w:p>
            <w:pPr>
              <w:pStyle w:val="TableParagraph"/>
              <w:spacing w:before="60"/>
              <w:ind w:left="174" w:right="619"/>
              <w:rPr>
                <w:sz w:val="20"/>
              </w:rPr>
            </w:pPr>
            <w:r>
              <w:rPr>
                <w:sz w:val="20"/>
              </w:rPr>
              <w:t>Enfermería geriátrica</w:t>
            </w:r>
          </w:p>
          <w:p>
            <w:pPr>
              <w:pStyle w:val="TableParagraph"/>
              <w:spacing w:line="302" w:lineRule="auto" w:before="58"/>
              <w:ind w:left="174" w:right="186"/>
              <w:rPr>
                <w:sz w:val="20"/>
              </w:rPr>
            </w:pPr>
            <w:r>
              <w:rPr>
                <w:sz w:val="20"/>
              </w:rPr>
              <w:t>Clínica de enfermería geriátrica Enfermería en urgencias y desastres Sesiones clínicas en enfermería Terapia ocupacional*</w:t>
            </w:r>
          </w:p>
          <w:p>
            <w:pPr>
              <w:pStyle w:val="TableParagraph"/>
              <w:spacing w:line="302" w:lineRule="auto" w:before="2"/>
              <w:ind w:left="174" w:right="1631"/>
              <w:rPr>
                <w:sz w:val="20"/>
              </w:rPr>
            </w:pPr>
            <w:r>
              <w:rPr>
                <w:sz w:val="20"/>
              </w:rPr>
              <w:t>Nutrición parenteral* Tanatología*</w:t>
            </w:r>
          </w:p>
          <w:p>
            <w:pPr>
              <w:pStyle w:val="TableParagraph"/>
              <w:ind w:left="174" w:right="942"/>
              <w:rPr>
                <w:sz w:val="20"/>
              </w:rPr>
            </w:pPr>
            <w:r>
              <w:rPr>
                <w:sz w:val="20"/>
              </w:rPr>
              <w:t>Curso- taller de reanimación cardiopulmonar*</w:t>
            </w:r>
          </w:p>
          <w:p>
            <w:pPr>
              <w:pStyle w:val="TableParagraph"/>
              <w:spacing w:line="302" w:lineRule="auto" w:before="60"/>
              <w:ind w:left="174" w:right="497"/>
              <w:rPr>
                <w:sz w:val="20"/>
              </w:rPr>
            </w:pPr>
            <w:r>
              <w:rPr>
                <w:sz w:val="20"/>
              </w:rPr>
              <w:t>Modelos y teorías en enfermería* Bioética</w:t>
            </w:r>
          </w:p>
        </w:tc>
        <w:tc>
          <w:tcPr>
            <w:tcW w:w="3646" w:type="dxa"/>
            <w:tcBorders>
              <w:left w:val="nil"/>
              <w:right w:val="nil"/>
            </w:tcBorders>
          </w:tcPr>
          <w:p>
            <w:pPr>
              <w:pStyle w:val="TableParagraph"/>
              <w:spacing w:before="57"/>
              <w:ind w:left="208" w:right="110"/>
              <w:jc w:val="both"/>
              <w:rPr>
                <w:sz w:val="20"/>
              </w:rPr>
            </w:pPr>
            <w:r>
              <w:rPr>
                <w:sz w:val="20"/>
              </w:rPr>
              <w:t>Fortalecer los conocimientos en el área quirúrgica, manejo del paciente crítico, tanatología, geriatría, quimioterapia y modelos y teorías en enfermería.</w:t>
            </w:r>
          </w:p>
        </w:tc>
      </w:tr>
    </w:tbl>
    <w:p>
      <w:pPr>
        <w:spacing w:after="0"/>
        <w:jc w:val="both"/>
        <w:rPr>
          <w:sz w:val="20"/>
        </w:rPr>
        <w:sectPr>
          <w:pgSz w:w="12240" w:h="15840"/>
          <w:pgMar w:header="708" w:footer="1011" w:top="1700" w:bottom="1200" w:left="1480" w:right="1480"/>
        </w:sectPr>
      </w:pPr>
    </w:p>
    <w:p>
      <w:pPr>
        <w:pStyle w:val="BodyText"/>
        <w:spacing w:before="3"/>
        <w:rPr>
          <w:b/>
          <w:sz w:val="13"/>
        </w:rPr>
      </w:pPr>
    </w:p>
    <w:p>
      <w:pPr>
        <w:spacing w:before="77"/>
        <w:ind w:left="0" w:right="216" w:firstLine="0"/>
        <w:jc w:val="right"/>
        <w:rPr>
          <w:sz w:val="18"/>
        </w:rPr>
      </w:pPr>
      <w:r>
        <w:rPr>
          <w:sz w:val="18"/>
        </w:rPr>
        <w:t>Continuación…</w:t>
      </w:r>
    </w:p>
    <w:p>
      <w:pPr>
        <w:pStyle w:val="BodyText"/>
        <w:spacing w:before="3"/>
        <w:rPr>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3"/>
        <w:gridCol w:w="3656"/>
        <w:gridCol w:w="3638"/>
      </w:tblGrid>
      <w:tr>
        <w:trPr>
          <w:trHeight w:val="360" w:hRule="exact"/>
        </w:trPr>
        <w:tc>
          <w:tcPr>
            <w:tcW w:w="1763" w:type="dxa"/>
            <w:tcBorders>
              <w:left w:val="nil"/>
              <w:right w:val="nil"/>
            </w:tcBorders>
          </w:tcPr>
          <w:p>
            <w:pPr>
              <w:pStyle w:val="TableParagraph"/>
              <w:spacing w:before="55"/>
              <w:ind w:left="108"/>
              <w:rPr>
                <w:b/>
                <w:sz w:val="20"/>
              </w:rPr>
            </w:pPr>
            <w:r>
              <w:rPr>
                <w:b/>
                <w:sz w:val="20"/>
              </w:rPr>
              <w:t>COMPETENCIA</w:t>
            </w:r>
          </w:p>
        </w:tc>
        <w:tc>
          <w:tcPr>
            <w:tcW w:w="3656" w:type="dxa"/>
            <w:tcBorders>
              <w:left w:val="nil"/>
              <w:right w:val="nil"/>
            </w:tcBorders>
          </w:tcPr>
          <w:p>
            <w:pPr>
              <w:pStyle w:val="TableParagraph"/>
              <w:spacing w:before="55"/>
              <w:ind w:left="174" w:right="180"/>
              <w:rPr>
                <w:b/>
                <w:sz w:val="20"/>
              </w:rPr>
            </w:pPr>
            <w:r>
              <w:rPr>
                <w:b/>
                <w:sz w:val="20"/>
              </w:rPr>
              <w:t>UNIDAD DE APRENDIZAJE</w:t>
            </w:r>
          </w:p>
        </w:tc>
        <w:tc>
          <w:tcPr>
            <w:tcW w:w="3638" w:type="dxa"/>
            <w:tcBorders>
              <w:left w:val="nil"/>
              <w:right w:val="nil"/>
            </w:tcBorders>
          </w:tcPr>
          <w:p>
            <w:pPr>
              <w:pStyle w:val="TableParagraph"/>
              <w:spacing w:before="55"/>
              <w:ind w:left="200" w:right="226"/>
              <w:rPr>
                <w:b/>
                <w:sz w:val="20"/>
              </w:rPr>
            </w:pPr>
            <w:r>
              <w:rPr>
                <w:b/>
                <w:sz w:val="20"/>
              </w:rPr>
              <w:t>OPINIÓN DE EMPLEADORES</w:t>
            </w:r>
          </w:p>
        </w:tc>
      </w:tr>
      <w:tr>
        <w:trPr>
          <w:trHeight w:val="3005" w:hRule="exact"/>
        </w:trPr>
        <w:tc>
          <w:tcPr>
            <w:tcW w:w="1763" w:type="dxa"/>
            <w:tcBorders>
              <w:left w:val="nil"/>
              <w:right w:val="nil"/>
            </w:tcBorders>
          </w:tcPr>
          <w:p>
            <w:pPr>
              <w:pStyle w:val="TableParagraph"/>
              <w:spacing w:before="59"/>
              <w:ind w:left="108"/>
              <w:rPr>
                <w:sz w:val="18"/>
              </w:rPr>
            </w:pPr>
            <w:r>
              <w:rPr>
                <w:sz w:val="18"/>
              </w:rPr>
              <w:t>Administrar</w:t>
            </w:r>
          </w:p>
        </w:tc>
        <w:tc>
          <w:tcPr>
            <w:tcW w:w="3656" w:type="dxa"/>
            <w:tcBorders>
              <w:left w:val="nil"/>
              <w:right w:val="nil"/>
            </w:tcBorders>
          </w:tcPr>
          <w:p>
            <w:pPr>
              <w:pStyle w:val="TableParagraph"/>
              <w:spacing w:before="59"/>
              <w:ind w:left="174" w:right="180"/>
              <w:rPr>
                <w:sz w:val="18"/>
              </w:rPr>
            </w:pPr>
            <w:r>
              <w:rPr>
                <w:sz w:val="18"/>
              </w:rPr>
              <w:t>Administración en enfermería</w:t>
            </w:r>
          </w:p>
          <w:p>
            <w:pPr>
              <w:pStyle w:val="TableParagraph"/>
              <w:spacing w:line="309" w:lineRule="auto" w:before="59"/>
              <w:ind w:left="174" w:right="180"/>
              <w:rPr>
                <w:sz w:val="18"/>
              </w:rPr>
            </w:pPr>
            <w:r>
              <w:rPr>
                <w:sz w:val="18"/>
              </w:rPr>
              <w:t>Práctica de administración en enfermería Legislación de la práctica de enfermería Expresión oral y escrita</w:t>
            </w:r>
          </w:p>
          <w:p>
            <w:pPr>
              <w:pStyle w:val="TableParagraph"/>
              <w:spacing w:line="309" w:lineRule="auto" w:before="1"/>
              <w:ind w:left="174" w:right="770"/>
              <w:rPr>
                <w:sz w:val="18"/>
              </w:rPr>
            </w:pPr>
            <w:r>
              <w:rPr>
                <w:sz w:val="18"/>
              </w:rPr>
              <w:t>Mercadotecnia en enfermería* Desarrollo organizacional* Calidad de los servicios de salud* Liderazgo en enfermería* Planeación estratégica* Habilidades directivas*</w:t>
            </w:r>
          </w:p>
          <w:p>
            <w:pPr>
              <w:pStyle w:val="TableParagraph"/>
              <w:spacing w:before="1"/>
              <w:ind w:left="174" w:right="180"/>
              <w:rPr>
                <w:sz w:val="18"/>
              </w:rPr>
            </w:pPr>
            <w:r>
              <w:rPr>
                <w:sz w:val="18"/>
              </w:rPr>
              <w:t>Administración en sistemas de salud*</w:t>
            </w:r>
          </w:p>
        </w:tc>
        <w:tc>
          <w:tcPr>
            <w:tcW w:w="3638" w:type="dxa"/>
            <w:tcBorders>
              <w:left w:val="nil"/>
              <w:right w:val="nil"/>
            </w:tcBorders>
          </w:tcPr>
          <w:p>
            <w:pPr>
              <w:pStyle w:val="TableParagraph"/>
              <w:spacing w:before="59"/>
              <w:ind w:left="200" w:right="226"/>
              <w:rPr>
                <w:sz w:val="18"/>
              </w:rPr>
            </w:pPr>
            <w:r>
              <w:rPr>
                <w:sz w:val="18"/>
              </w:rPr>
              <w:t>Los egresados deben reforzar conocimientos de: administración de los servicios de enfermería, lectura y redacción manejo de estándares de calidad.</w:t>
            </w:r>
          </w:p>
          <w:p>
            <w:pPr>
              <w:pStyle w:val="TableParagraph"/>
              <w:spacing w:before="59"/>
              <w:ind w:left="200" w:right="175"/>
              <w:rPr>
                <w:sz w:val="18"/>
              </w:rPr>
            </w:pPr>
            <w:r>
              <w:rPr>
                <w:sz w:val="18"/>
              </w:rPr>
              <w:t>Se observa en los egresados falta de liderazgo y disponibilidad para el trabajo en equipo.</w:t>
            </w:r>
          </w:p>
        </w:tc>
      </w:tr>
      <w:tr>
        <w:trPr>
          <w:trHeight w:val="1673" w:hRule="exact"/>
        </w:trPr>
        <w:tc>
          <w:tcPr>
            <w:tcW w:w="1763" w:type="dxa"/>
            <w:tcBorders>
              <w:left w:val="nil"/>
              <w:right w:val="nil"/>
            </w:tcBorders>
          </w:tcPr>
          <w:p>
            <w:pPr>
              <w:pStyle w:val="TableParagraph"/>
              <w:spacing w:before="61"/>
              <w:ind w:left="108"/>
              <w:rPr>
                <w:sz w:val="18"/>
              </w:rPr>
            </w:pPr>
            <w:r>
              <w:rPr>
                <w:sz w:val="18"/>
              </w:rPr>
              <w:t>Investigar</w:t>
            </w:r>
          </w:p>
        </w:tc>
        <w:tc>
          <w:tcPr>
            <w:tcW w:w="3656" w:type="dxa"/>
            <w:tcBorders>
              <w:left w:val="nil"/>
              <w:right w:val="nil"/>
            </w:tcBorders>
          </w:tcPr>
          <w:p>
            <w:pPr>
              <w:pStyle w:val="TableParagraph"/>
              <w:spacing w:line="309" w:lineRule="auto" w:before="61"/>
              <w:ind w:left="174" w:right="620"/>
              <w:rPr>
                <w:sz w:val="18"/>
              </w:rPr>
            </w:pPr>
            <w:r>
              <w:rPr>
                <w:sz w:val="18"/>
              </w:rPr>
              <w:t>Investigación aplicada a enfermería Seminario de investigación Bioestadística</w:t>
            </w:r>
          </w:p>
          <w:p>
            <w:pPr>
              <w:pStyle w:val="TableParagraph"/>
              <w:spacing w:line="309" w:lineRule="auto" w:before="1"/>
              <w:ind w:left="174" w:right="578"/>
              <w:jc w:val="both"/>
              <w:rPr>
                <w:sz w:val="18"/>
              </w:rPr>
            </w:pPr>
            <w:r>
              <w:rPr>
                <w:sz w:val="18"/>
              </w:rPr>
              <w:t>Computación aplicada a enfermería Innovaciones en el área de la salud* Taller de titulación*</w:t>
            </w:r>
          </w:p>
        </w:tc>
        <w:tc>
          <w:tcPr>
            <w:tcW w:w="3638" w:type="dxa"/>
            <w:tcBorders>
              <w:left w:val="nil"/>
              <w:right w:val="nil"/>
            </w:tcBorders>
          </w:tcPr>
          <w:p>
            <w:pPr>
              <w:pStyle w:val="TableParagraph"/>
              <w:spacing w:before="61"/>
              <w:ind w:left="200" w:right="196"/>
              <w:rPr>
                <w:sz w:val="18"/>
              </w:rPr>
            </w:pPr>
            <w:r>
              <w:rPr>
                <w:sz w:val="18"/>
              </w:rPr>
              <w:t>Se requiere que los alumnos se inserten en proyectos de investigación de las instituciones de salud.</w:t>
            </w:r>
          </w:p>
        </w:tc>
      </w:tr>
      <w:tr>
        <w:trPr>
          <w:trHeight w:val="4964" w:hRule="exact"/>
        </w:trPr>
        <w:tc>
          <w:tcPr>
            <w:tcW w:w="1763" w:type="dxa"/>
            <w:tcBorders>
              <w:left w:val="nil"/>
              <w:right w:val="nil"/>
            </w:tcBorders>
          </w:tcPr>
          <w:p>
            <w:pPr>
              <w:pStyle w:val="TableParagraph"/>
              <w:spacing w:before="59"/>
              <w:ind w:left="108"/>
              <w:rPr>
                <w:sz w:val="18"/>
              </w:rPr>
            </w:pPr>
            <w:r>
              <w:rPr>
                <w:sz w:val="18"/>
              </w:rPr>
              <w:t>Educar</w:t>
            </w:r>
          </w:p>
        </w:tc>
        <w:tc>
          <w:tcPr>
            <w:tcW w:w="3656" w:type="dxa"/>
            <w:tcBorders>
              <w:left w:val="nil"/>
              <w:right w:val="nil"/>
            </w:tcBorders>
          </w:tcPr>
          <w:p>
            <w:pPr>
              <w:pStyle w:val="TableParagraph"/>
              <w:spacing w:before="59"/>
              <w:ind w:left="174" w:right="180"/>
              <w:rPr>
                <w:sz w:val="18"/>
              </w:rPr>
            </w:pPr>
            <w:r>
              <w:rPr>
                <w:sz w:val="18"/>
              </w:rPr>
              <w:t>Salud pública y comunitaria</w:t>
            </w:r>
          </w:p>
          <w:p>
            <w:pPr>
              <w:pStyle w:val="TableParagraph"/>
              <w:spacing w:line="309" w:lineRule="auto" w:before="62"/>
              <w:ind w:left="174" w:right="180"/>
              <w:rPr>
                <w:sz w:val="18"/>
              </w:rPr>
            </w:pPr>
            <w:r>
              <w:rPr>
                <w:sz w:val="18"/>
              </w:rPr>
              <w:t>Práctica de salud pública y comunitaria Enfermería en salud ocupacional</w:t>
            </w:r>
          </w:p>
          <w:p>
            <w:pPr>
              <w:pStyle w:val="TableParagraph"/>
              <w:spacing w:before="1"/>
              <w:ind w:left="174" w:right="180"/>
              <w:rPr>
                <w:sz w:val="18"/>
              </w:rPr>
            </w:pPr>
            <w:r>
              <w:rPr>
                <w:sz w:val="18"/>
              </w:rPr>
              <w:t>Práctica de enfermería en salud ocupacional</w:t>
            </w:r>
          </w:p>
          <w:p>
            <w:pPr>
              <w:pStyle w:val="TableParagraph"/>
              <w:spacing w:before="59"/>
              <w:ind w:left="174" w:right="180"/>
              <w:rPr>
                <w:sz w:val="18"/>
              </w:rPr>
            </w:pPr>
            <w:r>
              <w:rPr>
                <w:sz w:val="18"/>
              </w:rPr>
              <w:t>Bases para la enseñanza</w:t>
            </w:r>
          </w:p>
          <w:p>
            <w:pPr>
              <w:pStyle w:val="TableParagraph"/>
              <w:spacing w:before="62"/>
              <w:ind w:left="174" w:right="620"/>
              <w:rPr>
                <w:sz w:val="18"/>
              </w:rPr>
            </w:pPr>
            <w:r>
              <w:rPr>
                <w:sz w:val="18"/>
              </w:rPr>
              <w:t>Alternativas de atención en la salud enfermedad*</w:t>
            </w:r>
          </w:p>
          <w:p>
            <w:pPr>
              <w:pStyle w:val="TableParagraph"/>
              <w:spacing w:line="309" w:lineRule="auto" w:before="59"/>
              <w:ind w:left="174" w:right="1630"/>
              <w:rPr>
                <w:sz w:val="18"/>
              </w:rPr>
            </w:pPr>
            <w:r>
              <w:rPr>
                <w:sz w:val="18"/>
              </w:rPr>
              <w:t>Ecología en la salud* Sociología de la salud*</w:t>
            </w:r>
          </w:p>
          <w:p>
            <w:pPr>
              <w:pStyle w:val="TableParagraph"/>
              <w:spacing w:before="3"/>
              <w:ind w:left="174" w:right="680"/>
              <w:rPr>
                <w:sz w:val="18"/>
              </w:rPr>
            </w:pPr>
            <w:r>
              <w:rPr>
                <w:sz w:val="18"/>
              </w:rPr>
              <w:t>Antropología de la salud* medicina complementaria</w:t>
            </w:r>
          </w:p>
          <w:p>
            <w:pPr>
              <w:pStyle w:val="TableParagraph"/>
              <w:spacing w:line="309" w:lineRule="auto" w:before="59"/>
              <w:ind w:left="174" w:right="1370"/>
              <w:rPr>
                <w:sz w:val="18"/>
              </w:rPr>
            </w:pPr>
            <w:r>
              <w:rPr>
                <w:sz w:val="18"/>
              </w:rPr>
              <w:t>Enfermería gerontológica* Epidemiología* Inmunología*</w:t>
            </w:r>
          </w:p>
          <w:p>
            <w:pPr>
              <w:pStyle w:val="TableParagraph"/>
              <w:spacing w:line="309" w:lineRule="auto" w:before="1"/>
              <w:ind w:left="174" w:right="1140"/>
              <w:rPr>
                <w:sz w:val="18"/>
              </w:rPr>
            </w:pPr>
            <w:r>
              <w:rPr>
                <w:sz w:val="18"/>
              </w:rPr>
              <w:t>Economía de la salud* Enfermería en salud escolar* Educación para la salud* Atención primaria de salud*</w:t>
            </w:r>
          </w:p>
        </w:tc>
        <w:tc>
          <w:tcPr>
            <w:tcW w:w="3638" w:type="dxa"/>
            <w:tcBorders>
              <w:left w:val="nil"/>
              <w:right w:val="nil"/>
            </w:tcBorders>
          </w:tcPr>
          <w:p>
            <w:pPr>
              <w:pStyle w:val="TableParagraph"/>
              <w:spacing w:before="59"/>
              <w:ind w:left="200" w:right="175"/>
              <w:rPr>
                <w:sz w:val="18"/>
              </w:rPr>
            </w:pPr>
            <w:r>
              <w:rPr>
                <w:sz w:val="18"/>
              </w:rPr>
              <w:t>El egresado debe hacer énfasis en la prevención, promoción y educación para la salud de acuerdo a los grupos etarios.</w:t>
            </w:r>
          </w:p>
        </w:tc>
      </w:tr>
    </w:tbl>
    <w:p>
      <w:pPr>
        <w:spacing w:before="56"/>
        <w:ind w:left="222" w:right="0" w:firstLine="0"/>
        <w:jc w:val="left"/>
        <w:rPr>
          <w:sz w:val="16"/>
        </w:rPr>
      </w:pPr>
      <w:r>
        <w:rPr>
          <w:sz w:val="16"/>
        </w:rPr>
        <w:t>Fuente:   Elaboración propia a partir de los Currículum de la Licenciatura en Enfermería 2004.</w:t>
      </w:r>
    </w:p>
    <w:p>
      <w:pPr>
        <w:spacing w:before="121"/>
        <w:ind w:left="930" w:right="0" w:firstLine="0"/>
        <w:jc w:val="left"/>
        <w:rPr>
          <w:sz w:val="16"/>
        </w:rPr>
      </w:pPr>
      <w:r>
        <w:rPr>
          <w:sz w:val="16"/>
        </w:rPr>
        <w:t>Facultad de Enfermería y Obstetricia de la UAEM. Toluca, México.</w:t>
      </w:r>
    </w:p>
    <w:p>
      <w:pPr>
        <w:spacing w:after="0"/>
        <w:jc w:val="left"/>
        <w:rPr>
          <w:sz w:val="16"/>
        </w:rPr>
        <w:sectPr>
          <w:pgSz w:w="12240" w:h="15840"/>
          <w:pgMar w:header="708" w:footer="1011" w:top="1700" w:bottom="1200" w:left="1480" w:right="1480"/>
        </w:sectPr>
      </w:pPr>
    </w:p>
    <w:p>
      <w:pPr>
        <w:pStyle w:val="BodyText"/>
        <w:rPr>
          <w:sz w:val="20"/>
        </w:rPr>
      </w:pPr>
    </w:p>
    <w:p>
      <w:pPr>
        <w:pStyle w:val="BodyText"/>
        <w:spacing w:before="6"/>
        <w:rPr>
          <w:sz w:val="17"/>
        </w:rPr>
      </w:pPr>
    </w:p>
    <w:p>
      <w:pPr>
        <w:pStyle w:val="BodyText"/>
        <w:spacing w:before="73"/>
        <w:ind w:left="122" w:right="119"/>
        <w:jc w:val="both"/>
      </w:pPr>
      <w:r>
        <w:rPr/>
        <w:t>La enfermería, cuyo objeto de la práctica es la expresión del cuidado, donde se implican  la vivencia, desarrollo, protección y recuperación de la salud, y tiene como beneficiario al sujeto humano como ser cultural, así los cuidados se dirigen hacia el cuidado de la vida y la salud del individuo, familia o</w:t>
      </w:r>
      <w:r>
        <w:rPr>
          <w:spacing w:val="-12"/>
        </w:rPr>
        <w:t> </w:t>
      </w:r>
      <w:r>
        <w:rPr/>
        <w:t>comunidad.</w:t>
      </w:r>
    </w:p>
    <w:p>
      <w:pPr>
        <w:pStyle w:val="BodyText"/>
        <w:spacing w:before="119"/>
        <w:ind w:left="122" w:right="114"/>
        <w:jc w:val="both"/>
      </w:pPr>
      <w:r>
        <w:rPr/>
        <w:t>En este sentido se puede ver que el objetivo es formar profesionales con habilidades y práctica especializada, por lo tanto es importante que el objetivo general del programa académico se circunscriba sólo a la formación de un profesionista </w:t>
      </w:r>
      <w:r>
        <w:rPr>
          <w:i/>
        </w:rPr>
        <w:t>generalista </w:t>
      </w:r>
      <w:r>
        <w:rPr/>
        <w:t>en Enfermería</w:t>
      </w:r>
      <w:r>
        <w:rPr>
          <w:position w:val="8"/>
          <w:sz w:val="14"/>
        </w:rPr>
        <w:t>1</w:t>
      </w:r>
      <w:r>
        <w:rPr/>
        <w:t>. Entendiéndose por esta, al egresado que tendrá un perfil académico-laboral al </w:t>
      </w:r>
      <w:r>
        <w:rPr>
          <w:i/>
        </w:rPr>
        <w:t>cuidado de enfermería</w:t>
      </w:r>
      <w:r>
        <w:rPr/>
        <w:t>, fundamentalmente en el primer nivel de atención a la salud, además de incursionar en el segundo nivel, sin considerar los cuidados de especialidad y alta especialidad, es decir, sus conocimientos, habilidades, actitudes y valores le permitirán brindar </w:t>
      </w:r>
      <w:r>
        <w:rPr>
          <w:i/>
        </w:rPr>
        <w:t>cuidado a la salud </w:t>
      </w:r>
      <w:r>
        <w:rPr/>
        <w:t>así como </w:t>
      </w:r>
      <w:r>
        <w:rPr>
          <w:i/>
        </w:rPr>
        <w:t>educar</w:t>
      </w:r>
      <w:r>
        <w:rPr/>
        <w:t>, </w:t>
      </w:r>
      <w:r>
        <w:rPr>
          <w:i/>
        </w:rPr>
        <w:t>investigar </w:t>
      </w:r>
      <w:r>
        <w:rPr/>
        <w:t>y </w:t>
      </w:r>
      <w:r>
        <w:rPr>
          <w:i/>
        </w:rPr>
        <w:t>administrar, </w:t>
      </w:r>
      <w:r>
        <w:rPr/>
        <w:t>como competencias básicas y nucleares de la profesión.</w:t>
      </w:r>
    </w:p>
    <w:p>
      <w:pPr>
        <w:pStyle w:val="BodyText"/>
        <w:spacing w:before="119"/>
        <w:ind w:left="122" w:right="116"/>
        <w:jc w:val="both"/>
      </w:pPr>
      <w:r>
        <w:rPr/>
        <w:t>Esto nos lleva a reconocer que, en principio, el egresado debe asumir un trabajo disciplinario y posteriormente interdisciplinario. Lo multi y transdisciplinario deberá ejercerse cuando éste posea estudios de posgrado y tenga experiencia laboral. Asimismo, cuando se hace alusión a los diferentes niveles de atención a la salud (prevención, curación y rehabilitación), es prudente acotar que el licenciado solamente se formará con énfasis en el primero y conocimientos generales del segundo. En esencia, la formación de un Licenciado en Enfermería favorece la educación de calidad, el autocuidado y la adquisición de aprendizajes significativos.</w:t>
      </w:r>
    </w:p>
    <w:p>
      <w:pPr>
        <w:pStyle w:val="BodyText"/>
        <w:spacing w:before="119"/>
        <w:ind w:left="122" w:right="119"/>
        <w:jc w:val="both"/>
      </w:pPr>
      <w:r>
        <w:rPr/>
        <w:t>El perfil profesional lo constituye, los conocimientos, habilidades y actitudes en los egresados que respondan a las necesidades del sector laboral. El currículum 2004 especifica que “El Licenciado en Enfermería es un profesional que conoce el proceso salud-enfermedad relacionado con la persona, familia y comunidad, siendo competente para aplicar los conocimientos, habilidades, valores y actitudes, que le permitan tomar decisiones en la solución de problemas de manera multi e interdisciplinaria, capaz de influir en su entorno ambiental e histórico, aplicando el proceso de enfermería, nuevos conocimientos y uso de tecnologías que incidan en la salud del individuo, familia y comunidad, en las diversas etapas de la vida, en el ámbito de su ejercicio profesional” (FEYO/UAEM, 2004: 46).</w:t>
      </w:r>
    </w:p>
    <w:p>
      <w:pPr>
        <w:pStyle w:val="BodyText"/>
        <w:spacing w:before="119"/>
        <w:ind w:left="122" w:right="115"/>
        <w:jc w:val="both"/>
      </w:pPr>
      <w:r>
        <w:rPr/>
        <w:t>Indudablemente, la coherencia y congruencia entre el objeto de estudio, los objetivos del programa académico y el perfil de egreso, es el núcleo o esencia que apuntala un currículum, en este sentido, es importante señalar que es necesario retomar y adecuar los siguientes aspectos como:</w:t>
      </w:r>
    </w:p>
    <w:p>
      <w:pPr>
        <w:pStyle w:val="BodyText"/>
        <w:rPr>
          <w:sz w:val="20"/>
        </w:rPr>
      </w:pPr>
    </w:p>
    <w:p>
      <w:pPr>
        <w:pStyle w:val="BodyText"/>
        <w:rPr>
          <w:sz w:val="20"/>
        </w:rPr>
      </w:pPr>
    </w:p>
    <w:p>
      <w:pPr>
        <w:pStyle w:val="BodyText"/>
        <w:rPr>
          <w:sz w:val="20"/>
        </w:rPr>
      </w:pPr>
    </w:p>
    <w:p>
      <w:pPr>
        <w:pStyle w:val="BodyText"/>
        <w:spacing w:before="10"/>
        <w:rPr>
          <w:sz w:val="15"/>
        </w:rPr>
      </w:pPr>
      <w:r>
        <w:rPr/>
        <w:pict>
          <v:line style="position:absolute;mso-position-horizontal-relative:page;mso-position-vertical-relative:paragraph;z-index:1216;mso-wrap-distance-left:0;mso-wrap-distance-right:0" from="85.103996pt,11.381859pt" to="229.123996pt,11.381859pt" stroked="true" strokeweight=".60004pt" strokecolor="#000000">
            <w10:wrap type="topAndBottom"/>
          </v:line>
        </w:pict>
      </w:r>
    </w:p>
    <w:p>
      <w:pPr>
        <w:spacing w:line="240" w:lineRule="auto" w:before="76"/>
        <w:ind w:left="122" w:right="115" w:firstLine="0"/>
        <w:jc w:val="both"/>
        <w:rPr>
          <w:sz w:val="20"/>
        </w:rPr>
      </w:pPr>
      <w:r>
        <w:rPr>
          <w:position w:val="6"/>
          <w:sz w:val="13"/>
        </w:rPr>
        <w:t>1 </w:t>
      </w:r>
      <w:r>
        <w:rPr>
          <w:sz w:val="20"/>
        </w:rPr>
        <w:t>Puede entenderse como </w:t>
      </w:r>
      <w:r>
        <w:rPr>
          <w:b/>
          <w:sz w:val="20"/>
        </w:rPr>
        <w:t>generalista </w:t>
      </w:r>
      <w:r>
        <w:rPr>
          <w:sz w:val="20"/>
        </w:rPr>
        <w:t>al profesionista de enfermería con nivel académico de Licenciatura, cuyo perfil académico-laboral se enfoca al </w:t>
      </w:r>
      <w:r>
        <w:rPr>
          <w:i/>
          <w:sz w:val="20"/>
        </w:rPr>
        <w:t>cuidado de enfermería</w:t>
      </w:r>
      <w:r>
        <w:rPr>
          <w:sz w:val="20"/>
        </w:rPr>
        <w:t>, fundamentalmente en el primer nivel de atención a la salud, además de incursionar en el segundo nivel, sin considerar los cuidados de especialidad y alta especialidad, es decir, sus conocimientos, habilidades,  actitudes y valores le permitirán brindar </w:t>
      </w:r>
      <w:r>
        <w:rPr>
          <w:i/>
          <w:sz w:val="20"/>
        </w:rPr>
        <w:t>cuidado a la salud</w:t>
      </w:r>
      <w:r>
        <w:rPr>
          <w:sz w:val="20"/>
        </w:rPr>
        <w:t>, </w:t>
      </w:r>
      <w:r>
        <w:rPr>
          <w:i/>
          <w:sz w:val="20"/>
        </w:rPr>
        <w:t>educar</w:t>
      </w:r>
      <w:r>
        <w:rPr>
          <w:sz w:val="20"/>
        </w:rPr>
        <w:t>, </w:t>
      </w:r>
      <w:r>
        <w:rPr>
          <w:i/>
          <w:sz w:val="20"/>
        </w:rPr>
        <w:t>investigar </w:t>
      </w:r>
      <w:r>
        <w:rPr>
          <w:sz w:val="20"/>
        </w:rPr>
        <w:t>y </w:t>
      </w:r>
      <w:r>
        <w:rPr>
          <w:i/>
          <w:sz w:val="20"/>
        </w:rPr>
        <w:t>administrar, </w:t>
      </w:r>
      <w:r>
        <w:rPr>
          <w:sz w:val="20"/>
        </w:rPr>
        <w:t>como competencias básicas y nucleares de la</w:t>
      </w:r>
      <w:r>
        <w:rPr>
          <w:spacing w:val="-16"/>
          <w:sz w:val="20"/>
        </w:rPr>
        <w:t> </w:t>
      </w:r>
      <w:r>
        <w:rPr>
          <w:sz w:val="20"/>
        </w:rPr>
        <w:t>profesión.</w:t>
      </w:r>
    </w:p>
    <w:p>
      <w:pPr>
        <w:spacing w:after="0" w:line="240" w:lineRule="auto"/>
        <w:jc w:val="both"/>
        <w:rPr>
          <w:sz w:val="20"/>
        </w:rPr>
        <w:sectPr>
          <w:pgSz w:w="12240" w:h="15840"/>
          <w:pgMar w:header="708" w:footer="1011" w:top="1700" w:bottom="1200" w:left="1580" w:right="1580"/>
        </w:sectPr>
      </w:pPr>
    </w:p>
    <w:p>
      <w:pPr>
        <w:pStyle w:val="BodyText"/>
        <w:spacing w:before="6"/>
        <w:rPr>
          <w:sz w:val="13"/>
        </w:rPr>
      </w:pPr>
    </w:p>
    <w:p>
      <w:pPr>
        <w:pStyle w:val="ListParagraph"/>
        <w:numPr>
          <w:ilvl w:val="0"/>
          <w:numId w:val="43"/>
        </w:numPr>
        <w:tabs>
          <w:tab w:pos="443" w:val="left" w:leader="none"/>
        </w:tabs>
        <w:spacing w:line="240" w:lineRule="auto" w:before="73" w:after="0"/>
        <w:ind w:left="102" w:right="117" w:firstLine="0"/>
        <w:jc w:val="both"/>
        <w:rPr>
          <w:sz w:val="22"/>
        </w:rPr>
      </w:pPr>
      <w:r>
        <w:rPr>
          <w:sz w:val="22"/>
        </w:rPr>
        <w:t>La fundamentación que se realiza en sus diversos enfoques (social, educativa, epistémica, histórica, normativa y pedagógica) (FEYO/UAEM, 2004: 11-38), requiere ser direccionada, considerando que no tiene relación directa con el resto de los elementos curriculares presentes; haciendo de la teoría en Enfermería y de la teoría curricular consignadas, un formalismo en la construcción de un currículum, en este caso, el de  2004. Es importante mencionar que uno de los problemas omnipresentes en el desarrollo de la enfermería estriba en la disociación teórico-práctica. Las causas de esta falta de relación son múltiples. Una de ellas es la desorientación epistemológica en la disciplina, que genera errores en el proceso de adopción de métodos válidos para las ciencias de enfermería y la falta de fundamentos específicos que se basen en la naturaleza del conocimiento que la enfermería problematiza (Siles, 1999:317). En este sentido, la epistemología se centra en el hacer científico y se dirige hacia la búsqueda de una base segura que permita justificar la presencia del hacer de una disciplina. La epistemología de la enfermería debe distinguir lo siguiente: el conocimiento que las enfermeras utilizan para manejar el cuidado y el cuerpo de conocimientos. Sin conocimiento del objeto de enfermería, no tiene rumbo ni dirección que guíen las acciones de la práctica de enfermería (Durán,</w:t>
      </w:r>
      <w:r>
        <w:rPr>
          <w:spacing w:val="-6"/>
          <w:sz w:val="22"/>
        </w:rPr>
        <w:t> </w:t>
      </w:r>
      <w:r>
        <w:rPr>
          <w:sz w:val="22"/>
        </w:rPr>
        <w:t>1998:31).</w:t>
      </w:r>
    </w:p>
    <w:p>
      <w:pPr>
        <w:pStyle w:val="ListParagraph"/>
        <w:numPr>
          <w:ilvl w:val="0"/>
          <w:numId w:val="43"/>
        </w:numPr>
        <w:tabs>
          <w:tab w:pos="441" w:val="left" w:leader="none"/>
        </w:tabs>
        <w:spacing w:line="240" w:lineRule="auto" w:before="121" w:after="0"/>
        <w:ind w:left="102" w:right="115" w:firstLine="0"/>
        <w:jc w:val="both"/>
        <w:rPr>
          <w:sz w:val="22"/>
        </w:rPr>
      </w:pPr>
      <w:r>
        <w:rPr>
          <w:sz w:val="22"/>
        </w:rPr>
        <w:t>De manera indiscriminada son empleados términos como salud, proceso salud- enfermedad, estilos de vida saludables, roles de enfermería, elementos epistemológicos de la profesión, tales como conocimientos empíricos, éticos, estéticos y personales, por señalar algunos. Aquí lo importante es que se emplean como un acto de “moda” en la educación, en la pedagogía y didáctica y, en el menor de los casos, como teoría de la ciencia, en este caso, de la ciencia de Enfermería. Conceptos que, finalmente, no se ven reflejados en los programas de las unidades de aprendizaje. Whitehall Putnam propone la concepción de la epistemología como una ciencia exitosa que examina la creatividad humana y la innovación conceptual como tal de las ciencias. Los temas ineludibles para la epistemología del cuidado de enfermería incluyen conceptos que reivindican los valores como objetos del conocimiento, simplicidad, coherencia y justificabilidad de  las aserciones. La construcción de una teoría científica tiene como objetivo explicar los hechos y eventos ocurridos, para establecer el dominio de los fenómenos que constituyen el objeto de estudio de una disciplina (Whitehall Putnam   en Hernández,</w:t>
      </w:r>
      <w:r>
        <w:rPr>
          <w:spacing w:val="-20"/>
          <w:sz w:val="22"/>
        </w:rPr>
        <w:t> </w:t>
      </w:r>
      <w:r>
        <w:rPr>
          <w:sz w:val="22"/>
        </w:rPr>
        <w:t>1993:54).</w:t>
      </w:r>
    </w:p>
    <w:p>
      <w:pPr>
        <w:pStyle w:val="BodyText"/>
        <w:spacing w:before="119"/>
        <w:ind w:left="102" w:right="115"/>
        <w:jc w:val="both"/>
      </w:pPr>
      <w:r>
        <w:rPr/>
        <w:t>La profesión recibe la influencia de las creencias y valores que la sustentan y de su razón social, el cuidado es el núcleo de la disciplina y su desarrollo es a través de la investigación científica, lo que la distingue de otras áreas del conocimiento afines. Por  esa razón, puede decirse que el marco epistemológico de enfermería es el conocimiento que se genera, a partir del desarrollo del propio núcleo disciplinar, en respuesta a las necesidades de la práctica profesional. El marco disciplinar de la enfermería durante los últimos 20 años se ha identificado por una serie de conceptos centrales para el estudio de enfermería. Jaqueline Fawcett analizó propuestas paradigmáticas explicativas  de Imogene King y Meleis, ambas en 1990, y mantiene la posición sobre la tetralogía de conceptos: salud, persona, ambiente y cuidado de enfermería, como esencia del metaparadigma de la</w:t>
      </w:r>
      <w:r>
        <w:rPr>
          <w:spacing w:val="-11"/>
        </w:rPr>
        <w:t> </w:t>
      </w:r>
      <w:r>
        <w:rPr/>
        <w:t>enfermería.</w:t>
      </w:r>
    </w:p>
    <w:p>
      <w:pPr>
        <w:pStyle w:val="ListParagraph"/>
        <w:numPr>
          <w:ilvl w:val="0"/>
          <w:numId w:val="43"/>
        </w:numPr>
        <w:tabs>
          <w:tab w:pos="393" w:val="left" w:leader="none"/>
        </w:tabs>
        <w:spacing w:line="240" w:lineRule="auto" w:before="121" w:after="0"/>
        <w:ind w:left="102" w:right="117" w:firstLine="0"/>
        <w:jc w:val="both"/>
        <w:rPr>
          <w:sz w:val="22"/>
        </w:rPr>
      </w:pPr>
      <w:r>
        <w:rPr>
          <w:sz w:val="22"/>
        </w:rPr>
        <w:t>Es a partir de la claridad del objeto de estudio de la profesión, de donde derivarán, tanto los objetivos del programa, como el perfil de egreso. Con respecto a los primeros, se hace alusión al “cuidado de la salud”, de lo que se infiere que el paradigma que subyace es el de vida-salud y no el de salud-enfermedad, sin embargo, las unidades de aprendizaje</w:t>
      </w:r>
      <w:r>
        <w:rPr>
          <w:spacing w:val="26"/>
          <w:sz w:val="22"/>
        </w:rPr>
        <w:t> </w:t>
      </w:r>
      <w:r>
        <w:rPr>
          <w:sz w:val="22"/>
        </w:rPr>
        <w:t>están</w:t>
      </w:r>
      <w:r>
        <w:rPr>
          <w:spacing w:val="24"/>
          <w:sz w:val="22"/>
        </w:rPr>
        <w:t> </w:t>
      </w:r>
      <w:r>
        <w:rPr>
          <w:sz w:val="22"/>
        </w:rPr>
        <w:t>mayormente</w:t>
      </w:r>
      <w:r>
        <w:rPr>
          <w:spacing w:val="26"/>
          <w:sz w:val="22"/>
        </w:rPr>
        <w:t> </w:t>
      </w:r>
      <w:r>
        <w:rPr>
          <w:sz w:val="22"/>
        </w:rPr>
        <w:t>enfocadas</w:t>
      </w:r>
      <w:r>
        <w:rPr>
          <w:spacing w:val="26"/>
          <w:sz w:val="22"/>
        </w:rPr>
        <w:t> </w:t>
      </w:r>
      <w:r>
        <w:rPr>
          <w:sz w:val="22"/>
        </w:rPr>
        <w:t>a</w:t>
      </w:r>
      <w:r>
        <w:rPr>
          <w:spacing w:val="23"/>
          <w:sz w:val="22"/>
        </w:rPr>
        <w:t> </w:t>
      </w:r>
      <w:r>
        <w:rPr>
          <w:sz w:val="22"/>
        </w:rPr>
        <w:t>cuidar</w:t>
      </w:r>
      <w:r>
        <w:rPr>
          <w:spacing w:val="27"/>
          <w:sz w:val="22"/>
        </w:rPr>
        <w:t> </w:t>
      </w:r>
      <w:r>
        <w:rPr>
          <w:sz w:val="22"/>
        </w:rPr>
        <w:t>la</w:t>
      </w:r>
      <w:r>
        <w:rPr>
          <w:spacing w:val="26"/>
          <w:sz w:val="22"/>
        </w:rPr>
        <w:t> </w:t>
      </w:r>
      <w:r>
        <w:rPr>
          <w:sz w:val="22"/>
        </w:rPr>
        <w:t>enfermedad</w:t>
      </w:r>
      <w:r>
        <w:rPr>
          <w:spacing w:val="23"/>
          <w:sz w:val="22"/>
        </w:rPr>
        <w:t> </w:t>
      </w:r>
      <w:r>
        <w:rPr>
          <w:sz w:val="22"/>
        </w:rPr>
        <w:t>y</w:t>
      </w:r>
      <w:r>
        <w:rPr>
          <w:spacing w:val="24"/>
          <w:sz w:val="22"/>
        </w:rPr>
        <w:t> </w:t>
      </w:r>
      <w:r>
        <w:rPr>
          <w:sz w:val="22"/>
        </w:rPr>
        <w:t>no</w:t>
      </w:r>
      <w:r>
        <w:rPr>
          <w:spacing w:val="25"/>
          <w:sz w:val="22"/>
        </w:rPr>
        <w:t> </w:t>
      </w:r>
      <w:r>
        <w:rPr>
          <w:sz w:val="22"/>
        </w:rPr>
        <w:t>al</w:t>
      </w:r>
      <w:r>
        <w:rPr>
          <w:spacing w:val="25"/>
          <w:sz w:val="22"/>
        </w:rPr>
        <w:t> </w:t>
      </w:r>
      <w:r>
        <w:rPr>
          <w:sz w:val="22"/>
        </w:rPr>
        <w:t>cuidado</w:t>
      </w:r>
      <w:r>
        <w:rPr>
          <w:spacing w:val="25"/>
          <w:sz w:val="22"/>
        </w:rPr>
        <w:t> </w:t>
      </w:r>
      <w:r>
        <w:rPr>
          <w:sz w:val="22"/>
        </w:rPr>
        <w:t>de</w:t>
      </w:r>
      <w:r>
        <w:rPr>
          <w:spacing w:val="25"/>
          <w:sz w:val="22"/>
        </w:rPr>
        <w:t> </w:t>
      </w:r>
      <w:r>
        <w:rPr>
          <w:sz w:val="22"/>
        </w:rPr>
        <w:t>la</w:t>
      </w:r>
    </w:p>
    <w:p>
      <w:pPr>
        <w:spacing w:after="0" w:line="240" w:lineRule="auto"/>
        <w:jc w:val="both"/>
        <w:rPr>
          <w:sz w:val="22"/>
        </w:rPr>
        <w:sectPr>
          <w:pgSz w:w="12240" w:h="15840"/>
          <w:pgMar w:header="708" w:footer="1011" w:top="1700" w:bottom="1200" w:left="1600" w:right="1580"/>
        </w:sectPr>
      </w:pPr>
    </w:p>
    <w:p>
      <w:pPr>
        <w:pStyle w:val="BodyText"/>
        <w:spacing w:before="6"/>
        <w:rPr>
          <w:sz w:val="13"/>
        </w:rPr>
      </w:pPr>
    </w:p>
    <w:p>
      <w:pPr>
        <w:pStyle w:val="BodyText"/>
        <w:spacing w:before="73"/>
        <w:ind w:left="102" w:right="115"/>
        <w:jc w:val="both"/>
      </w:pPr>
      <w:r>
        <w:rPr/>
        <w:t>vida o la salud. Las unidades se enfocan a las técnicas y procedimientos de intervención realizados con y para los usuarios-pacientes, es decir, se refieren al área instrumental. La práctica precisa también ser resignificada en función de los nuevos paradigmas que están surgiendo en la salud, que van mucho más allá de los biológicos (Puntel, 2000:38-46). Se requiere aclarar cada aspecto del objeto de estudio del cuidado, si se desea comprender de manera profunda el alcance y significado del conocimiento de la disciplina de enfermería. Sin olvidar que ésta se debe sustentar en la pluralidad, que significa dar cabida a múltiples interpretaciones de la realidad del cuidado y la evolución contextualizada (Durán, 2002:8-17).</w:t>
      </w:r>
    </w:p>
    <w:p>
      <w:pPr>
        <w:pStyle w:val="ListParagraph"/>
        <w:numPr>
          <w:ilvl w:val="0"/>
          <w:numId w:val="43"/>
        </w:numPr>
        <w:tabs>
          <w:tab w:pos="417" w:val="left" w:leader="none"/>
        </w:tabs>
        <w:spacing w:line="240" w:lineRule="auto" w:before="119" w:after="0"/>
        <w:ind w:left="102" w:right="115" w:firstLine="0"/>
        <w:jc w:val="both"/>
        <w:rPr>
          <w:sz w:val="22"/>
        </w:rPr>
      </w:pPr>
      <w:r>
        <w:rPr>
          <w:sz w:val="22"/>
        </w:rPr>
        <w:t>Asimismo, cuando se afirma que el egresado desarrollará “...las competencias de cuidar la salud, educar, administrar e investigar en el ámbito de la salud...” (FEyO/UAEM, 2004: 44), es necesario hacer algunas precisiones sobre la estructura</w:t>
      </w:r>
      <w:r>
        <w:rPr>
          <w:spacing w:val="-22"/>
          <w:sz w:val="22"/>
        </w:rPr>
        <w:t> </w:t>
      </w:r>
      <w:r>
        <w:rPr>
          <w:sz w:val="22"/>
        </w:rPr>
        <w:t>curricular:</w:t>
      </w:r>
    </w:p>
    <w:p>
      <w:pPr>
        <w:pStyle w:val="ListParagraph"/>
        <w:numPr>
          <w:ilvl w:val="1"/>
          <w:numId w:val="43"/>
        </w:numPr>
        <w:tabs>
          <w:tab w:pos="822" w:val="left" w:leader="none"/>
        </w:tabs>
        <w:spacing w:line="240" w:lineRule="auto" w:before="121" w:after="0"/>
        <w:ind w:left="822" w:right="115" w:hanging="360"/>
        <w:jc w:val="both"/>
        <w:rPr>
          <w:sz w:val="22"/>
        </w:rPr>
      </w:pPr>
      <w:r>
        <w:rPr>
          <w:sz w:val="22"/>
        </w:rPr>
        <w:t>El programa académico está compuesto por 5 áreas: Biomédica (18.43%), Salud Pública (14.68%), Enfermería (54.06%), Investigación (4.37%) y Complementaria (8.43%). Estos porcentajes, que se distribuyen en unidades de aprendizaje requiere revisarse y reubicarse o fusionar algunas de ellas con la finalidad de redireccionar la estructura curricular con la distribución de los 400</w:t>
      </w:r>
      <w:r>
        <w:rPr>
          <w:spacing w:val="-23"/>
          <w:sz w:val="22"/>
        </w:rPr>
        <w:t> </w:t>
      </w:r>
      <w:r>
        <w:rPr>
          <w:sz w:val="22"/>
        </w:rPr>
        <w:t>créditos.</w:t>
      </w:r>
    </w:p>
    <w:p>
      <w:pPr>
        <w:pStyle w:val="ListParagraph"/>
        <w:numPr>
          <w:ilvl w:val="1"/>
          <w:numId w:val="43"/>
        </w:numPr>
        <w:tabs>
          <w:tab w:pos="821" w:val="left" w:leader="none"/>
          <w:tab w:pos="822" w:val="left" w:leader="none"/>
        </w:tabs>
        <w:spacing w:line="240" w:lineRule="auto" w:before="121" w:after="0"/>
        <w:ind w:left="822" w:right="0" w:hanging="360"/>
        <w:jc w:val="left"/>
        <w:rPr>
          <w:sz w:val="22"/>
        </w:rPr>
      </w:pPr>
      <w:r>
        <w:rPr>
          <w:sz w:val="22"/>
        </w:rPr>
        <w:t>Tres núcleos: Básico, sustantivo e</w:t>
      </w:r>
      <w:r>
        <w:rPr>
          <w:spacing w:val="-10"/>
          <w:sz w:val="22"/>
        </w:rPr>
        <w:t> </w:t>
      </w:r>
      <w:r>
        <w:rPr>
          <w:sz w:val="22"/>
        </w:rPr>
        <w:t>integral</w:t>
      </w:r>
    </w:p>
    <w:p>
      <w:pPr>
        <w:pStyle w:val="ListParagraph"/>
        <w:numPr>
          <w:ilvl w:val="1"/>
          <w:numId w:val="43"/>
        </w:numPr>
        <w:tabs>
          <w:tab w:pos="821" w:val="left" w:leader="none"/>
          <w:tab w:pos="822" w:val="left" w:leader="none"/>
        </w:tabs>
        <w:spacing w:line="240" w:lineRule="auto" w:before="117" w:after="0"/>
        <w:ind w:left="822" w:right="0" w:hanging="360"/>
        <w:jc w:val="left"/>
        <w:rPr>
          <w:sz w:val="22"/>
        </w:rPr>
      </w:pPr>
      <w:r>
        <w:rPr>
          <w:sz w:val="22"/>
        </w:rPr>
        <w:t>Tres líneas de acentuación: comunitaria, clínica y</w:t>
      </w:r>
      <w:r>
        <w:rPr>
          <w:spacing w:val="-19"/>
          <w:sz w:val="22"/>
        </w:rPr>
        <w:t> </w:t>
      </w:r>
      <w:r>
        <w:rPr>
          <w:sz w:val="22"/>
        </w:rPr>
        <w:t>empresarial.</w:t>
      </w:r>
    </w:p>
    <w:p>
      <w:pPr>
        <w:pStyle w:val="ListParagraph"/>
        <w:numPr>
          <w:ilvl w:val="1"/>
          <w:numId w:val="43"/>
        </w:numPr>
        <w:tabs>
          <w:tab w:pos="821" w:val="left" w:leader="none"/>
          <w:tab w:pos="822" w:val="left" w:leader="none"/>
        </w:tabs>
        <w:spacing w:line="240" w:lineRule="auto" w:before="119" w:after="0"/>
        <w:ind w:left="822" w:right="0" w:hanging="360"/>
        <w:jc w:val="left"/>
        <w:rPr>
          <w:sz w:val="22"/>
        </w:rPr>
      </w:pPr>
      <w:r>
        <w:rPr>
          <w:sz w:val="22"/>
        </w:rPr>
        <w:t>Existen serias incongruencias al</w:t>
      </w:r>
      <w:r>
        <w:rPr>
          <w:spacing w:val="-11"/>
          <w:sz w:val="22"/>
        </w:rPr>
        <w:t> </w:t>
      </w:r>
      <w:r>
        <w:rPr>
          <w:sz w:val="22"/>
        </w:rPr>
        <w:t>respecto:</w:t>
      </w:r>
    </w:p>
    <w:p>
      <w:pPr>
        <w:pStyle w:val="ListParagraph"/>
        <w:numPr>
          <w:ilvl w:val="0"/>
          <w:numId w:val="44"/>
        </w:numPr>
        <w:tabs>
          <w:tab w:pos="1182" w:val="left" w:leader="none"/>
        </w:tabs>
        <w:spacing w:line="252" w:lineRule="exact" w:before="143" w:after="0"/>
        <w:ind w:left="1182" w:right="116" w:hanging="360"/>
        <w:jc w:val="both"/>
        <w:rPr>
          <w:sz w:val="22"/>
        </w:rPr>
      </w:pPr>
      <w:r>
        <w:rPr>
          <w:sz w:val="22"/>
        </w:rPr>
        <w:t>No existe correlación de las cuatro competencias enunciadas, con la distribución de</w:t>
      </w:r>
      <w:r>
        <w:rPr>
          <w:spacing w:val="-5"/>
          <w:sz w:val="22"/>
        </w:rPr>
        <w:t> </w:t>
      </w:r>
      <w:r>
        <w:rPr>
          <w:sz w:val="22"/>
        </w:rPr>
        <w:t>créditos</w:t>
      </w:r>
    </w:p>
    <w:p>
      <w:pPr>
        <w:pStyle w:val="ListParagraph"/>
        <w:numPr>
          <w:ilvl w:val="0"/>
          <w:numId w:val="44"/>
        </w:numPr>
        <w:tabs>
          <w:tab w:pos="1182" w:val="left" w:leader="none"/>
        </w:tabs>
        <w:spacing w:line="252" w:lineRule="exact" w:before="139" w:after="0"/>
        <w:ind w:left="1182" w:right="121" w:hanging="360"/>
        <w:jc w:val="both"/>
        <w:rPr>
          <w:sz w:val="22"/>
        </w:rPr>
      </w:pPr>
      <w:r>
        <w:rPr>
          <w:sz w:val="22"/>
        </w:rPr>
        <w:t>El programa no busca formar generalistas en enfermería, sino enfermeras que cuiden al paciente con intervenciones</w:t>
      </w:r>
      <w:r>
        <w:rPr>
          <w:spacing w:val="-13"/>
          <w:sz w:val="22"/>
        </w:rPr>
        <w:t> </w:t>
      </w:r>
      <w:r>
        <w:rPr>
          <w:sz w:val="22"/>
        </w:rPr>
        <w:t>especializadas.</w:t>
      </w:r>
    </w:p>
    <w:p>
      <w:pPr>
        <w:pStyle w:val="ListParagraph"/>
        <w:numPr>
          <w:ilvl w:val="0"/>
          <w:numId w:val="44"/>
        </w:numPr>
        <w:tabs>
          <w:tab w:pos="1182" w:val="left" w:leader="none"/>
        </w:tabs>
        <w:spacing w:line="237" w:lineRule="auto" w:before="120" w:after="0"/>
        <w:ind w:left="1182" w:right="115" w:hanging="360"/>
        <w:jc w:val="both"/>
        <w:rPr>
          <w:sz w:val="22"/>
        </w:rPr>
      </w:pPr>
      <w:r>
        <w:rPr>
          <w:sz w:val="22"/>
        </w:rPr>
        <w:t>Una de las afirmaciones que hace el plan es que busca “...generar respuestas a campos emergentes de la formación profesional”, sin que exista algún diagnóstico, ni clarificación al respecto que responda a la pregunta ¿Cuáles son los campos emergentes en la formación profesional de</w:t>
      </w:r>
      <w:r>
        <w:rPr>
          <w:spacing w:val="-23"/>
          <w:sz w:val="22"/>
        </w:rPr>
        <w:t> </w:t>
      </w:r>
      <w:r>
        <w:rPr>
          <w:sz w:val="22"/>
        </w:rPr>
        <w:t>enfermería?</w:t>
      </w:r>
    </w:p>
    <w:p>
      <w:pPr>
        <w:pStyle w:val="BodyText"/>
        <w:spacing w:before="119"/>
        <w:ind w:left="1181" w:right="94"/>
      </w:pPr>
      <w:r>
        <w:rPr/>
        <w:t>Siendo necesario aclarar cómo participa el profesional de enfermería  en estos.</w:t>
      </w:r>
    </w:p>
    <w:p>
      <w:pPr>
        <w:pStyle w:val="ListParagraph"/>
        <w:numPr>
          <w:ilvl w:val="0"/>
          <w:numId w:val="44"/>
        </w:numPr>
        <w:tabs>
          <w:tab w:pos="1182" w:val="left" w:leader="none"/>
        </w:tabs>
        <w:spacing w:line="237" w:lineRule="auto" w:before="124" w:after="0"/>
        <w:ind w:left="1182" w:right="116" w:hanging="360"/>
        <w:jc w:val="both"/>
        <w:rPr>
          <w:sz w:val="22"/>
        </w:rPr>
      </w:pPr>
      <w:r>
        <w:rPr>
          <w:sz w:val="22"/>
        </w:rPr>
        <w:t>No es evidente el enfoque constructivista, en la medida en que las competencias que los estudiantes deben cumplir se enuncian más en sentido positivista y cuantitativo, que en términos de acciones reflexivas y críticas de discernimiento entre una u otra actividad, a partir de la jerarquización basada en las condiciones de salud de las personas que</w:t>
      </w:r>
      <w:r>
        <w:rPr>
          <w:spacing w:val="-10"/>
          <w:sz w:val="22"/>
        </w:rPr>
        <w:t> </w:t>
      </w:r>
      <w:r>
        <w:rPr>
          <w:sz w:val="22"/>
        </w:rPr>
        <w:t>atiende.</w:t>
      </w:r>
    </w:p>
    <w:p>
      <w:pPr>
        <w:pStyle w:val="ListParagraph"/>
        <w:numPr>
          <w:ilvl w:val="1"/>
          <w:numId w:val="43"/>
        </w:numPr>
        <w:tabs>
          <w:tab w:pos="822" w:val="left" w:leader="none"/>
        </w:tabs>
        <w:spacing w:line="240" w:lineRule="auto" w:before="122" w:after="0"/>
        <w:ind w:left="822" w:right="119" w:hanging="360"/>
        <w:jc w:val="both"/>
        <w:rPr>
          <w:sz w:val="22"/>
        </w:rPr>
      </w:pPr>
      <w:r>
        <w:rPr>
          <w:sz w:val="22"/>
        </w:rPr>
        <w:t>Los saberes descritos se enfocan mayormente a las ciencias sociales y humanidades, aunque en el desarrollo de la unidades de aprendizaje, tiene mayor ponderación las ciencias de la salud, que cobran su cuota con un enfoque biologicista, ahistórico e individual, posicionado como hegemónico en la atención a la enfermedad, fundamentalmente en los hospitales (curación y</w:t>
      </w:r>
      <w:r>
        <w:rPr>
          <w:spacing w:val="-23"/>
          <w:sz w:val="22"/>
        </w:rPr>
        <w:t> </w:t>
      </w:r>
      <w:r>
        <w:rPr>
          <w:sz w:val="22"/>
        </w:rPr>
        <w:t>rehabilitación).</w:t>
      </w:r>
    </w:p>
    <w:p>
      <w:pPr>
        <w:pStyle w:val="ListParagraph"/>
        <w:numPr>
          <w:ilvl w:val="1"/>
          <w:numId w:val="43"/>
        </w:numPr>
        <w:tabs>
          <w:tab w:pos="822" w:val="left" w:leader="none"/>
        </w:tabs>
        <w:spacing w:line="240" w:lineRule="auto" w:before="121" w:after="0"/>
        <w:ind w:left="822" w:right="115" w:hanging="360"/>
        <w:jc w:val="both"/>
        <w:rPr>
          <w:sz w:val="22"/>
        </w:rPr>
      </w:pPr>
      <w:r>
        <w:rPr>
          <w:sz w:val="22"/>
        </w:rPr>
        <w:t>Cobra primacía el Proceso de Enfermería sobre el cuidado profesional, objeto epistémico, esencia y monopolio de la profesión de Enfermería, tan es así, que el primero</w:t>
      </w:r>
      <w:r>
        <w:rPr>
          <w:spacing w:val="18"/>
          <w:sz w:val="22"/>
        </w:rPr>
        <w:t> </w:t>
      </w:r>
      <w:r>
        <w:rPr>
          <w:sz w:val="22"/>
        </w:rPr>
        <w:t>forma</w:t>
      </w:r>
      <w:r>
        <w:rPr>
          <w:spacing w:val="21"/>
          <w:sz w:val="22"/>
        </w:rPr>
        <w:t> </w:t>
      </w:r>
      <w:r>
        <w:rPr>
          <w:sz w:val="22"/>
        </w:rPr>
        <w:t>parte</w:t>
      </w:r>
      <w:r>
        <w:rPr>
          <w:spacing w:val="23"/>
          <w:sz w:val="22"/>
        </w:rPr>
        <w:t> </w:t>
      </w:r>
      <w:r>
        <w:rPr>
          <w:sz w:val="22"/>
        </w:rPr>
        <w:t>de</w:t>
      </w:r>
      <w:r>
        <w:rPr>
          <w:spacing w:val="20"/>
          <w:sz w:val="22"/>
        </w:rPr>
        <w:t> </w:t>
      </w:r>
      <w:r>
        <w:rPr>
          <w:sz w:val="22"/>
        </w:rPr>
        <w:t>las</w:t>
      </w:r>
      <w:r>
        <w:rPr>
          <w:spacing w:val="23"/>
          <w:sz w:val="22"/>
        </w:rPr>
        <w:t> </w:t>
      </w:r>
      <w:r>
        <w:rPr>
          <w:sz w:val="22"/>
        </w:rPr>
        <w:t>unidades</w:t>
      </w:r>
      <w:r>
        <w:rPr>
          <w:spacing w:val="24"/>
          <w:sz w:val="22"/>
        </w:rPr>
        <w:t> </w:t>
      </w:r>
      <w:r>
        <w:rPr>
          <w:sz w:val="22"/>
        </w:rPr>
        <w:t>de</w:t>
      </w:r>
      <w:r>
        <w:rPr>
          <w:spacing w:val="23"/>
          <w:sz w:val="22"/>
        </w:rPr>
        <w:t> </w:t>
      </w:r>
      <w:r>
        <w:rPr>
          <w:sz w:val="22"/>
        </w:rPr>
        <w:t>aprendizaje</w:t>
      </w:r>
      <w:r>
        <w:rPr>
          <w:spacing w:val="23"/>
          <w:sz w:val="22"/>
        </w:rPr>
        <w:t> </w:t>
      </w:r>
      <w:r>
        <w:rPr>
          <w:sz w:val="22"/>
        </w:rPr>
        <w:t>obligatorias,</w:t>
      </w:r>
      <w:r>
        <w:rPr>
          <w:spacing w:val="22"/>
          <w:sz w:val="22"/>
        </w:rPr>
        <w:t> </w:t>
      </w:r>
      <w:r>
        <w:rPr>
          <w:sz w:val="22"/>
        </w:rPr>
        <w:t>mientras</w:t>
      </w:r>
      <w:r>
        <w:rPr>
          <w:spacing w:val="21"/>
          <w:sz w:val="22"/>
        </w:rPr>
        <w:t> </w:t>
      </w:r>
      <w:r>
        <w:rPr>
          <w:sz w:val="22"/>
        </w:rPr>
        <w:t>que</w:t>
      </w:r>
      <w:r>
        <w:rPr>
          <w:spacing w:val="23"/>
          <w:sz w:val="22"/>
        </w:rPr>
        <w:t> </w:t>
      </w:r>
      <w:r>
        <w:rPr>
          <w:sz w:val="22"/>
        </w:rPr>
        <w:t>el</w:t>
      </w:r>
    </w:p>
    <w:p>
      <w:pPr>
        <w:spacing w:after="0" w:line="240" w:lineRule="auto"/>
        <w:jc w:val="both"/>
        <w:rPr>
          <w:sz w:val="22"/>
        </w:rPr>
        <w:sectPr>
          <w:pgSz w:w="12240" w:h="15840"/>
          <w:pgMar w:header="708" w:footer="1011" w:top="1700" w:bottom="1200" w:left="1600" w:right="1580"/>
        </w:sectPr>
      </w:pPr>
    </w:p>
    <w:p>
      <w:pPr>
        <w:pStyle w:val="BodyText"/>
        <w:spacing w:before="6"/>
        <w:rPr>
          <w:sz w:val="13"/>
        </w:rPr>
      </w:pPr>
    </w:p>
    <w:p>
      <w:pPr>
        <w:pStyle w:val="BodyText"/>
        <w:spacing w:before="73"/>
        <w:ind w:left="821" w:right="94"/>
      </w:pPr>
      <w:r>
        <w:rPr/>
        <w:t>cuidado de Enfermería, que se aborda en la unidad de aprendizaje de Teorías y Modelos, es optativa.</w:t>
      </w:r>
    </w:p>
    <w:p>
      <w:pPr>
        <w:pStyle w:val="ListParagraph"/>
        <w:numPr>
          <w:ilvl w:val="1"/>
          <w:numId w:val="43"/>
        </w:numPr>
        <w:tabs>
          <w:tab w:pos="822" w:val="left" w:leader="none"/>
        </w:tabs>
        <w:spacing w:line="252" w:lineRule="exact" w:before="140" w:after="0"/>
        <w:ind w:left="822" w:right="120" w:hanging="360"/>
        <w:jc w:val="both"/>
        <w:rPr>
          <w:sz w:val="22"/>
        </w:rPr>
      </w:pPr>
      <w:r>
        <w:rPr>
          <w:sz w:val="22"/>
        </w:rPr>
        <w:t>Las habilidades y actitudes se enuncian sin orden lógico con respecto a las competencias.</w:t>
      </w:r>
    </w:p>
    <w:p>
      <w:pPr>
        <w:pStyle w:val="ListParagraph"/>
        <w:numPr>
          <w:ilvl w:val="1"/>
          <w:numId w:val="43"/>
        </w:numPr>
        <w:tabs>
          <w:tab w:pos="822" w:val="left" w:leader="none"/>
        </w:tabs>
        <w:spacing w:line="240" w:lineRule="auto" w:before="117" w:after="0"/>
        <w:ind w:left="822" w:right="118" w:hanging="360"/>
        <w:jc w:val="both"/>
        <w:rPr>
          <w:sz w:val="22"/>
        </w:rPr>
      </w:pPr>
      <w:r>
        <w:rPr>
          <w:sz w:val="22"/>
        </w:rPr>
        <w:t>Las funciones se clasifican en técnicas, docentes, administrativas y de investigación, sin embargo es importante aclarar que no se encuentran descritas de manera explícita y no se vinculan con las competencias profesionales  (cuidar  la salud, administrar, investigar y educar) siendo necesario articular las competencias con las</w:t>
      </w:r>
      <w:r>
        <w:rPr>
          <w:spacing w:val="-8"/>
          <w:sz w:val="22"/>
        </w:rPr>
        <w:t> </w:t>
      </w:r>
      <w:r>
        <w:rPr>
          <w:sz w:val="22"/>
        </w:rPr>
        <w:t>funciones.</w:t>
      </w:r>
    </w:p>
    <w:p>
      <w:pPr>
        <w:pStyle w:val="ListParagraph"/>
        <w:numPr>
          <w:ilvl w:val="1"/>
          <w:numId w:val="43"/>
        </w:numPr>
        <w:tabs>
          <w:tab w:pos="822" w:val="left" w:leader="none"/>
        </w:tabs>
        <w:spacing w:line="240" w:lineRule="auto" w:before="121" w:after="0"/>
        <w:ind w:left="822" w:right="115" w:hanging="360"/>
        <w:jc w:val="both"/>
        <w:rPr>
          <w:sz w:val="22"/>
        </w:rPr>
      </w:pPr>
      <w:r>
        <w:rPr>
          <w:sz w:val="22"/>
        </w:rPr>
        <w:t>Con base en la descripción de las competencias, saberes, actitudes, aptitudes y valores que se expresan en el perfil, se hace evidente la saturación en los contenidos académicos y en el tiempo (presencial), que emplean los estudiantes durante la teoría y sus diversas prácticas clínicas y/o comunitarias (entre 50 y 65 horas a la semana), lo que hace que el autocuidado profesional sea para ellos una utopía.</w:t>
      </w:r>
    </w:p>
    <w:p>
      <w:pPr>
        <w:pStyle w:val="BodyText"/>
        <w:spacing w:before="119"/>
        <w:ind w:left="102" w:right="115"/>
        <w:jc w:val="both"/>
      </w:pPr>
      <w:r>
        <w:rPr/>
        <w:t>En síntesis, se puede afirmar que las competencias profesionales que se encuentran consignadas en el Currículum 2004, tienen tal exigencia, que, en sentido estricto, rebasan lo esperado en un estudiante de posgrado, respecto a los saberes, habilidades, actitudes, funciones, instrumentos y métodos (cfr. FEyO/UAEM, 2004: 46-52).</w:t>
      </w:r>
    </w:p>
    <w:p>
      <w:pPr>
        <w:pStyle w:val="ListParagraph"/>
        <w:numPr>
          <w:ilvl w:val="0"/>
          <w:numId w:val="43"/>
        </w:numPr>
        <w:tabs>
          <w:tab w:pos="362" w:val="left" w:leader="none"/>
        </w:tabs>
        <w:spacing w:line="240" w:lineRule="auto" w:before="119" w:after="0"/>
        <w:ind w:left="102" w:right="114" w:firstLine="0"/>
        <w:jc w:val="both"/>
        <w:rPr>
          <w:sz w:val="22"/>
        </w:rPr>
      </w:pPr>
      <w:r>
        <w:rPr>
          <w:sz w:val="22"/>
        </w:rPr>
        <w:t>Se afirma que el currículum flexible favorece la transversalidad en los contenidos de las unidades de aprendizaje (FEyO/UAEM, 2004: 9), cuando en realidad el programa en evaluación tiene fragmentaciones de conocimiento importantes, en la medida en </w:t>
      </w:r>
      <w:r>
        <w:rPr>
          <w:spacing w:val="2"/>
          <w:sz w:val="22"/>
        </w:rPr>
        <w:t>que </w:t>
      </w:r>
      <w:r>
        <w:rPr>
          <w:sz w:val="22"/>
        </w:rPr>
        <w:t>las propias unidades de aprendizaje no se encuentran unidas por el núcleo de la profesión: el cuidado.</w:t>
      </w:r>
    </w:p>
    <w:p>
      <w:pPr>
        <w:pStyle w:val="ListParagraph"/>
        <w:numPr>
          <w:ilvl w:val="0"/>
          <w:numId w:val="43"/>
        </w:numPr>
        <w:tabs>
          <w:tab w:pos="386" w:val="left" w:leader="none"/>
        </w:tabs>
        <w:spacing w:line="240" w:lineRule="auto" w:before="119" w:after="0"/>
        <w:ind w:left="102" w:right="116" w:firstLine="0"/>
        <w:jc w:val="both"/>
        <w:rPr>
          <w:sz w:val="22"/>
        </w:rPr>
      </w:pPr>
      <w:r>
        <w:rPr>
          <w:sz w:val="22"/>
        </w:rPr>
        <w:t>Es imprescindible retornar al objeto de estudio de la profesión. La enfermería es una disciplina constituida esencialmente de dos partes: un componente disciplinar y un componente profesional; como profesión se preocupa por las actividades que desarrollan y canalizan sus practicantes para lograr la promoción y el mejoramiento de la salud y el bienestar de los seres humanos. Como disciplina, en el terreno del conocimiento, evoluciona de manera independiente y tiene una forma individual de interpretar los fenómenos de su competencia: </w:t>
      </w:r>
      <w:r>
        <w:rPr>
          <w:i/>
          <w:sz w:val="22"/>
        </w:rPr>
        <w:t>el cuidado de la salud</w:t>
      </w:r>
      <w:r>
        <w:rPr>
          <w:sz w:val="22"/>
        </w:rPr>
        <w:t>. La disciplina de enfermería ha surgido desde la perspectiva que enfatiza el manejo del cuidado de la salud de los seres humanos de una forma unitaria y procesal, enfocándolo desde el espectro de las respuestas humanas, hacia los problemas reales o potenciales de salud (Durán, 2001: 19- 20)</w:t>
      </w:r>
    </w:p>
    <w:p>
      <w:pPr>
        <w:pStyle w:val="ListParagraph"/>
        <w:numPr>
          <w:ilvl w:val="0"/>
          <w:numId w:val="43"/>
        </w:numPr>
        <w:tabs>
          <w:tab w:pos="419" w:val="left" w:leader="none"/>
        </w:tabs>
        <w:spacing w:line="240" w:lineRule="auto" w:before="121" w:after="0"/>
        <w:ind w:left="102" w:right="117" w:firstLine="0"/>
        <w:jc w:val="both"/>
        <w:rPr>
          <w:sz w:val="22"/>
        </w:rPr>
      </w:pPr>
      <w:r>
        <w:rPr>
          <w:sz w:val="22"/>
        </w:rPr>
        <w:t>Formar para cuidar al otro implica primero aprender a cuidar de </w:t>
      </w:r>
      <w:r>
        <w:rPr>
          <w:spacing w:val="-3"/>
          <w:sz w:val="22"/>
        </w:rPr>
        <w:t>sí, </w:t>
      </w:r>
      <w:r>
        <w:rPr>
          <w:sz w:val="22"/>
        </w:rPr>
        <w:t>es decir, los estudiantes de la licenciatura en enfermería deben asumir que deben practicar el autocuidado como seres holísticos, lo que implica fortalecer las acciones de autoaprendizaje no presencial y disminuir las horas presenciales, que no permiten que el estudiante desarrolle un pensamiento reflexivo y crítico y un autocuidado a su salud integral, lo que supone un tiempo presencial por período: 30 hrs./sem/sem (turnos: matutino de 7 a 13 hrs. y vespertino de 14 a 20</w:t>
      </w:r>
      <w:r>
        <w:rPr>
          <w:spacing w:val="-13"/>
          <w:sz w:val="22"/>
        </w:rPr>
        <w:t> </w:t>
      </w:r>
      <w:r>
        <w:rPr>
          <w:sz w:val="22"/>
        </w:rPr>
        <w:t>hrs.).</w:t>
      </w:r>
    </w:p>
    <w:p>
      <w:pPr>
        <w:spacing w:after="0" w:line="240" w:lineRule="auto"/>
        <w:jc w:val="both"/>
        <w:rPr>
          <w:sz w:val="22"/>
        </w:rPr>
        <w:sectPr>
          <w:pgSz w:w="12240" w:h="15840"/>
          <w:pgMar w:header="708" w:footer="1011" w:top="1700" w:bottom="1200" w:left="1600" w:right="1580"/>
        </w:sectPr>
      </w:pPr>
    </w:p>
    <w:p>
      <w:pPr>
        <w:pStyle w:val="BodyText"/>
        <w:spacing w:before="6"/>
        <w:rPr>
          <w:sz w:val="13"/>
        </w:rPr>
      </w:pPr>
    </w:p>
    <w:p>
      <w:pPr>
        <w:pStyle w:val="ListParagraph"/>
        <w:numPr>
          <w:ilvl w:val="0"/>
          <w:numId w:val="43"/>
        </w:numPr>
        <w:tabs>
          <w:tab w:pos="434" w:val="left" w:leader="none"/>
        </w:tabs>
        <w:spacing w:line="240" w:lineRule="auto" w:before="73" w:after="0"/>
        <w:ind w:left="122" w:right="118" w:firstLine="0"/>
        <w:jc w:val="both"/>
        <w:rPr>
          <w:sz w:val="22"/>
        </w:rPr>
      </w:pPr>
      <w:r>
        <w:rPr>
          <w:sz w:val="22"/>
        </w:rPr>
        <w:t>Con base en base en el análisis de este apartado, se esperaría que el perfil del egresado tenga algunos componentes básicos (competencias</w:t>
      </w:r>
      <w:r>
        <w:rPr>
          <w:position w:val="8"/>
          <w:sz w:val="14"/>
        </w:rPr>
        <w:t>2</w:t>
      </w:r>
      <w:r>
        <w:rPr>
          <w:sz w:val="22"/>
        </w:rPr>
        <w:t>), en el currículum versión 2014, que responda a las políticas en materia de salud y educación establecidas con una prospectiva al 2025, además de una congruencia en la filosofía, las funciones y acciones consignadas en el Plan de Desarrollo 2012-2016 de la Facultad de Enfermería y Obstetricia, tales</w:t>
      </w:r>
      <w:r>
        <w:rPr>
          <w:spacing w:val="-8"/>
          <w:sz w:val="22"/>
        </w:rPr>
        <w:t> </w:t>
      </w:r>
      <w:r>
        <w:rPr>
          <w:sz w:val="22"/>
        </w:rPr>
        <w:t>como:</w:t>
      </w:r>
    </w:p>
    <w:p>
      <w:pPr>
        <w:pStyle w:val="ListParagraph"/>
        <w:numPr>
          <w:ilvl w:val="0"/>
          <w:numId w:val="45"/>
        </w:numPr>
        <w:tabs>
          <w:tab w:pos="1562" w:val="left" w:leader="none"/>
        </w:tabs>
        <w:spacing w:line="240" w:lineRule="auto" w:before="119" w:after="0"/>
        <w:ind w:left="1562" w:right="0" w:hanging="360"/>
        <w:jc w:val="left"/>
        <w:rPr>
          <w:sz w:val="22"/>
        </w:rPr>
      </w:pPr>
      <w:r>
        <w:rPr>
          <w:sz w:val="22"/>
        </w:rPr>
        <w:t>Profesionales o disciplinarias</w:t>
      </w:r>
      <w:r>
        <w:rPr>
          <w:spacing w:val="-16"/>
          <w:sz w:val="22"/>
        </w:rPr>
        <w:t> </w:t>
      </w:r>
      <w:r>
        <w:rPr>
          <w:sz w:val="22"/>
        </w:rPr>
        <w:t>(conocimientos)</w:t>
      </w:r>
    </w:p>
    <w:p>
      <w:pPr>
        <w:pStyle w:val="ListParagraph"/>
        <w:numPr>
          <w:ilvl w:val="1"/>
          <w:numId w:val="43"/>
        </w:numPr>
        <w:tabs>
          <w:tab w:pos="1564" w:val="left" w:leader="none"/>
          <w:tab w:pos="1565" w:val="left" w:leader="none"/>
        </w:tabs>
        <w:spacing w:line="240" w:lineRule="auto" w:before="121" w:after="0"/>
        <w:ind w:left="1564" w:right="0" w:hanging="360"/>
        <w:jc w:val="left"/>
        <w:rPr>
          <w:sz w:val="22"/>
        </w:rPr>
      </w:pPr>
      <w:r>
        <w:rPr>
          <w:sz w:val="22"/>
        </w:rPr>
        <w:t>Autonomía en el</w:t>
      </w:r>
      <w:r>
        <w:rPr>
          <w:spacing w:val="-6"/>
          <w:sz w:val="22"/>
        </w:rPr>
        <w:t> </w:t>
      </w:r>
      <w:r>
        <w:rPr>
          <w:sz w:val="22"/>
        </w:rPr>
        <w:t>aprendizaje</w:t>
      </w:r>
    </w:p>
    <w:p>
      <w:pPr>
        <w:pStyle w:val="ListParagraph"/>
        <w:numPr>
          <w:ilvl w:val="1"/>
          <w:numId w:val="43"/>
        </w:numPr>
        <w:tabs>
          <w:tab w:pos="1564" w:val="left" w:leader="none"/>
          <w:tab w:pos="1565" w:val="left" w:leader="none"/>
        </w:tabs>
        <w:spacing w:line="240" w:lineRule="auto" w:before="117" w:after="0"/>
        <w:ind w:left="1564" w:right="0" w:hanging="360"/>
        <w:jc w:val="left"/>
        <w:rPr>
          <w:sz w:val="22"/>
        </w:rPr>
      </w:pPr>
      <w:r>
        <w:rPr>
          <w:sz w:val="22"/>
        </w:rPr>
        <w:t>Dominio de la</w:t>
      </w:r>
      <w:r>
        <w:rPr>
          <w:spacing w:val="-7"/>
          <w:sz w:val="22"/>
        </w:rPr>
        <w:t> </w:t>
      </w:r>
      <w:r>
        <w:rPr>
          <w:sz w:val="22"/>
        </w:rPr>
        <w:t>disciplina</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Incluir los componentes técnico-científicos de la</w:t>
      </w:r>
      <w:r>
        <w:rPr>
          <w:spacing w:val="-15"/>
          <w:sz w:val="22"/>
        </w:rPr>
        <w:t> </w:t>
      </w:r>
      <w:r>
        <w:rPr>
          <w:sz w:val="22"/>
        </w:rPr>
        <w:t>profesión</w:t>
      </w:r>
    </w:p>
    <w:p>
      <w:pPr>
        <w:pStyle w:val="ListParagraph"/>
        <w:numPr>
          <w:ilvl w:val="1"/>
          <w:numId w:val="43"/>
        </w:numPr>
        <w:tabs>
          <w:tab w:pos="1564" w:val="left" w:leader="none"/>
          <w:tab w:pos="1565" w:val="left" w:leader="none"/>
        </w:tabs>
        <w:spacing w:line="240" w:lineRule="auto" w:before="117" w:after="0"/>
        <w:ind w:left="1564" w:right="0" w:hanging="360"/>
        <w:jc w:val="left"/>
        <w:rPr>
          <w:sz w:val="22"/>
        </w:rPr>
      </w:pPr>
      <w:r>
        <w:rPr>
          <w:sz w:val="22"/>
        </w:rPr>
        <w:t>Desarrollo de actitudes frente a la investigación y la solución de</w:t>
      </w:r>
      <w:r>
        <w:rPr>
          <w:spacing w:val="-21"/>
          <w:sz w:val="22"/>
        </w:rPr>
        <w:t> </w:t>
      </w:r>
      <w:r>
        <w:rPr>
          <w:sz w:val="22"/>
        </w:rPr>
        <w:t>problemas</w:t>
      </w:r>
    </w:p>
    <w:p>
      <w:pPr>
        <w:pStyle w:val="ListParagraph"/>
        <w:numPr>
          <w:ilvl w:val="0"/>
          <w:numId w:val="45"/>
        </w:numPr>
        <w:tabs>
          <w:tab w:pos="1562" w:val="left" w:leader="none"/>
        </w:tabs>
        <w:spacing w:line="240" w:lineRule="auto" w:before="119" w:after="0"/>
        <w:ind w:left="1562" w:right="0" w:hanging="360"/>
        <w:jc w:val="left"/>
        <w:rPr>
          <w:sz w:val="22"/>
        </w:rPr>
      </w:pPr>
      <w:r>
        <w:rPr>
          <w:sz w:val="22"/>
        </w:rPr>
        <w:t>Humanistas (actitudes y</w:t>
      </w:r>
      <w:r>
        <w:rPr>
          <w:spacing w:val="-11"/>
          <w:sz w:val="22"/>
        </w:rPr>
        <w:t> </w:t>
      </w:r>
      <w:r>
        <w:rPr>
          <w:sz w:val="22"/>
        </w:rPr>
        <w:t>valores)</w:t>
      </w:r>
    </w:p>
    <w:p>
      <w:pPr>
        <w:pStyle w:val="ListParagraph"/>
        <w:numPr>
          <w:ilvl w:val="1"/>
          <w:numId w:val="43"/>
        </w:numPr>
        <w:tabs>
          <w:tab w:pos="1564" w:val="left" w:leader="none"/>
          <w:tab w:pos="1565" w:val="left" w:leader="none"/>
        </w:tabs>
        <w:spacing w:line="240" w:lineRule="auto" w:before="118" w:after="0"/>
        <w:ind w:left="1564" w:right="0" w:hanging="360"/>
        <w:jc w:val="left"/>
        <w:rPr>
          <w:sz w:val="22"/>
        </w:rPr>
      </w:pPr>
      <w:r>
        <w:rPr>
          <w:sz w:val="22"/>
        </w:rPr>
        <w:t>Conocimiento y asunción de los valores humanos</w:t>
      </w:r>
      <w:r>
        <w:rPr>
          <w:spacing w:val="-15"/>
          <w:sz w:val="22"/>
        </w:rPr>
        <w:t> </w:t>
      </w:r>
      <w:r>
        <w:rPr>
          <w:sz w:val="22"/>
        </w:rPr>
        <w:t>universales</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Sensibilidad y compromiso</w:t>
      </w:r>
      <w:r>
        <w:rPr>
          <w:spacing w:val="-7"/>
          <w:sz w:val="22"/>
        </w:rPr>
        <w:t> </w:t>
      </w:r>
      <w:r>
        <w:rPr>
          <w:sz w:val="22"/>
        </w:rPr>
        <w:t>social</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Interacción asertiva en un mundo diverso, multicultural y</w:t>
      </w:r>
      <w:r>
        <w:rPr>
          <w:spacing w:val="-25"/>
          <w:sz w:val="22"/>
        </w:rPr>
        <w:t> </w:t>
      </w:r>
      <w:r>
        <w:rPr>
          <w:sz w:val="22"/>
        </w:rPr>
        <w:t>competitivo</w:t>
      </w:r>
    </w:p>
    <w:p>
      <w:pPr>
        <w:pStyle w:val="ListParagraph"/>
        <w:numPr>
          <w:ilvl w:val="1"/>
          <w:numId w:val="43"/>
        </w:numPr>
        <w:tabs>
          <w:tab w:pos="1564" w:val="left" w:leader="none"/>
          <w:tab w:pos="1565" w:val="left" w:leader="none"/>
        </w:tabs>
        <w:spacing w:line="240" w:lineRule="auto" w:before="117" w:after="0"/>
        <w:ind w:left="1564" w:right="0" w:hanging="360"/>
        <w:jc w:val="left"/>
        <w:rPr>
          <w:sz w:val="22"/>
        </w:rPr>
      </w:pPr>
      <w:r>
        <w:rPr>
          <w:sz w:val="22"/>
        </w:rPr>
        <w:t>Conocimiento de asuntos éticos y</w:t>
      </w:r>
      <w:r>
        <w:rPr>
          <w:spacing w:val="-9"/>
          <w:sz w:val="22"/>
        </w:rPr>
        <w:t> </w:t>
      </w:r>
      <w:r>
        <w:rPr>
          <w:sz w:val="22"/>
        </w:rPr>
        <w:t>legales</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Responsabilidad y beneficio</w:t>
      </w:r>
      <w:r>
        <w:rPr>
          <w:spacing w:val="-10"/>
          <w:sz w:val="22"/>
        </w:rPr>
        <w:t> </w:t>
      </w:r>
      <w:r>
        <w:rPr>
          <w:sz w:val="22"/>
        </w:rPr>
        <w:t>social</w:t>
      </w:r>
    </w:p>
    <w:p>
      <w:pPr>
        <w:pStyle w:val="ListParagraph"/>
        <w:numPr>
          <w:ilvl w:val="1"/>
          <w:numId w:val="43"/>
        </w:numPr>
        <w:tabs>
          <w:tab w:pos="1564" w:val="left" w:leader="none"/>
          <w:tab w:pos="1565" w:val="left" w:leader="none"/>
        </w:tabs>
        <w:spacing w:line="240" w:lineRule="auto" w:before="117" w:after="0"/>
        <w:ind w:left="1564" w:right="0" w:hanging="360"/>
        <w:jc w:val="left"/>
        <w:rPr>
          <w:sz w:val="22"/>
        </w:rPr>
      </w:pPr>
      <w:r>
        <w:rPr>
          <w:sz w:val="22"/>
        </w:rPr>
        <w:t>Compromiso con el medio</w:t>
      </w:r>
      <w:r>
        <w:rPr>
          <w:spacing w:val="-7"/>
          <w:sz w:val="22"/>
        </w:rPr>
        <w:t> </w:t>
      </w:r>
      <w:r>
        <w:rPr>
          <w:sz w:val="22"/>
        </w:rPr>
        <w:t>ambiente</w:t>
      </w:r>
    </w:p>
    <w:p>
      <w:pPr>
        <w:pStyle w:val="ListParagraph"/>
        <w:numPr>
          <w:ilvl w:val="0"/>
          <w:numId w:val="45"/>
        </w:numPr>
        <w:tabs>
          <w:tab w:pos="1538" w:val="left" w:leader="none"/>
        </w:tabs>
        <w:spacing w:line="240" w:lineRule="auto" w:before="119" w:after="0"/>
        <w:ind w:left="1538" w:right="0" w:hanging="284"/>
        <w:jc w:val="left"/>
        <w:rPr>
          <w:sz w:val="22"/>
        </w:rPr>
      </w:pPr>
      <w:r>
        <w:rPr>
          <w:sz w:val="22"/>
        </w:rPr>
        <w:t>Tecnológicas</w:t>
      </w:r>
      <w:r>
        <w:rPr>
          <w:spacing w:val="-6"/>
          <w:sz w:val="22"/>
        </w:rPr>
        <w:t> </w:t>
      </w:r>
      <w:r>
        <w:rPr>
          <w:sz w:val="22"/>
        </w:rPr>
        <w:t>(aptitudes)</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Tecnología</w:t>
      </w:r>
      <w:r>
        <w:rPr>
          <w:spacing w:val="-7"/>
          <w:sz w:val="22"/>
        </w:rPr>
        <w:t> </w:t>
      </w:r>
      <w:r>
        <w:rPr>
          <w:sz w:val="22"/>
        </w:rPr>
        <w:t>avanzada</w:t>
      </w:r>
    </w:p>
    <w:p>
      <w:pPr>
        <w:pStyle w:val="ListParagraph"/>
        <w:numPr>
          <w:ilvl w:val="1"/>
          <w:numId w:val="43"/>
        </w:numPr>
        <w:tabs>
          <w:tab w:pos="1564" w:val="left" w:leader="none"/>
          <w:tab w:pos="1565" w:val="left" w:leader="none"/>
        </w:tabs>
        <w:spacing w:line="240" w:lineRule="auto" w:before="119" w:after="0"/>
        <w:ind w:left="1564" w:right="0" w:hanging="360"/>
        <w:jc w:val="left"/>
        <w:rPr>
          <w:sz w:val="22"/>
        </w:rPr>
      </w:pPr>
      <w:r>
        <w:rPr>
          <w:sz w:val="22"/>
        </w:rPr>
        <w:t>Idiomas</w:t>
      </w:r>
      <w:r>
        <w:rPr>
          <w:spacing w:val="-4"/>
          <w:sz w:val="22"/>
        </w:rPr>
        <w:t> </w:t>
      </w:r>
      <w:r>
        <w:rPr>
          <w:sz w:val="22"/>
        </w:rPr>
        <w:t>extranjeros</w:t>
      </w:r>
    </w:p>
    <w:p>
      <w:pPr>
        <w:spacing w:before="115"/>
        <w:ind w:left="122" w:right="121" w:firstLine="0"/>
        <w:jc w:val="both"/>
        <w:rPr>
          <w:b/>
          <w:sz w:val="22"/>
        </w:rPr>
      </w:pPr>
      <w:r>
        <w:rPr>
          <w:b/>
          <w:sz w:val="22"/>
        </w:rPr>
        <w:t>Criterio 2.2 Claridad y relevancia de los objetivos del programa, y de los niveles en que se dominarán.</w:t>
      </w:r>
    </w:p>
    <w:p>
      <w:pPr>
        <w:pStyle w:val="BodyText"/>
        <w:spacing w:before="121"/>
        <w:ind w:left="122" w:right="117"/>
        <w:jc w:val="both"/>
      </w:pPr>
      <w:r>
        <w:rPr/>
        <w:t>El plan de estudios 2004 de la Licenciatura en Enfermería que, como ya se ha  comentado, apoya de manera parcial el logro del perfil de egreso. Si bien este es claro en su intención y hace referencia concretamente a los aprendizajes que es importante desarrollar en la formación de este profesionista, hace falta hacer acentuar la formación  de valores para dar respuesta  a las necesidades manifestadas por los</w:t>
      </w:r>
      <w:r>
        <w:rPr>
          <w:spacing w:val="-19"/>
        </w:rPr>
        <w:t> </w:t>
      </w:r>
      <w:r>
        <w:rPr/>
        <w:t>empleadores.</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1240;mso-wrap-distance-left:0;mso-wrap-distance-right:0" from="85.103996pt,10.610909pt" to="229.123996pt,10.610909pt" stroked="true" strokeweight=".599980pt" strokecolor="#000000">
            <w10:wrap type="topAndBottom"/>
          </v:line>
        </w:pict>
      </w:r>
    </w:p>
    <w:p>
      <w:pPr>
        <w:spacing w:before="79"/>
        <w:ind w:left="122" w:right="115" w:firstLine="0"/>
        <w:jc w:val="left"/>
        <w:rPr>
          <w:sz w:val="20"/>
        </w:rPr>
      </w:pPr>
      <w:r>
        <w:rPr>
          <w:position w:val="6"/>
          <w:sz w:val="13"/>
        </w:rPr>
        <w:t>2 </w:t>
      </w:r>
      <w:r>
        <w:rPr>
          <w:sz w:val="20"/>
        </w:rPr>
        <w:t>Serie de atributos (conocimientos, valores, habilidades y actitudes) que se utilizan en diversas combinaciones para llevar a cabo tareas ocupacionales (Gonczi). Sus características son:</w:t>
      </w:r>
    </w:p>
    <w:p>
      <w:pPr>
        <w:pStyle w:val="ListParagraph"/>
        <w:numPr>
          <w:ilvl w:val="0"/>
          <w:numId w:val="46"/>
        </w:numPr>
        <w:tabs>
          <w:tab w:pos="841" w:val="left" w:leader="none"/>
          <w:tab w:pos="842" w:val="left" w:leader="none"/>
        </w:tabs>
        <w:spacing w:line="245" w:lineRule="exact" w:before="1" w:after="0"/>
        <w:ind w:left="842" w:right="0" w:hanging="360"/>
        <w:jc w:val="left"/>
        <w:rPr>
          <w:sz w:val="20"/>
        </w:rPr>
      </w:pPr>
      <w:r>
        <w:rPr>
          <w:sz w:val="20"/>
        </w:rPr>
        <w:t>Resuelve problemas de la realidad y alcanzar</w:t>
      </w:r>
      <w:r>
        <w:rPr>
          <w:spacing w:val="-16"/>
          <w:sz w:val="20"/>
        </w:rPr>
        <w:t> </w:t>
      </w:r>
      <w:r>
        <w:rPr>
          <w:sz w:val="20"/>
        </w:rPr>
        <w:t>resultados</w:t>
      </w:r>
    </w:p>
    <w:p>
      <w:pPr>
        <w:pStyle w:val="ListParagraph"/>
        <w:numPr>
          <w:ilvl w:val="0"/>
          <w:numId w:val="46"/>
        </w:numPr>
        <w:tabs>
          <w:tab w:pos="841" w:val="left" w:leader="none"/>
          <w:tab w:pos="842" w:val="left" w:leader="none"/>
        </w:tabs>
        <w:spacing w:line="244" w:lineRule="exact" w:before="0" w:after="0"/>
        <w:ind w:left="842" w:right="0" w:hanging="360"/>
        <w:jc w:val="left"/>
        <w:rPr>
          <w:sz w:val="20"/>
        </w:rPr>
      </w:pPr>
      <w:r>
        <w:rPr>
          <w:sz w:val="20"/>
        </w:rPr>
        <w:t>Propicia y fomenta el</w:t>
      </w:r>
      <w:r>
        <w:rPr>
          <w:spacing w:val="-11"/>
          <w:sz w:val="20"/>
        </w:rPr>
        <w:t> </w:t>
      </w:r>
      <w:r>
        <w:rPr>
          <w:sz w:val="20"/>
        </w:rPr>
        <w:t>autoaprendizaje</w:t>
      </w:r>
    </w:p>
    <w:p>
      <w:pPr>
        <w:pStyle w:val="ListParagraph"/>
        <w:numPr>
          <w:ilvl w:val="0"/>
          <w:numId w:val="46"/>
        </w:numPr>
        <w:tabs>
          <w:tab w:pos="841" w:val="left" w:leader="none"/>
          <w:tab w:pos="842" w:val="left" w:leader="none"/>
        </w:tabs>
        <w:spacing w:line="244" w:lineRule="exact" w:before="0" w:after="0"/>
        <w:ind w:left="842" w:right="0" w:hanging="360"/>
        <w:jc w:val="left"/>
        <w:rPr>
          <w:sz w:val="20"/>
        </w:rPr>
      </w:pPr>
      <w:r>
        <w:rPr>
          <w:sz w:val="20"/>
        </w:rPr>
        <w:t>Favorece el desarrollo del pensamiento reflexivo y crítico en el</w:t>
      </w:r>
      <w:r>
        <w:rPr>
          <w:spacing w:val="-23"/>
          <w:sz w:val="20"/>
        </w:rPr>
        <w:t> </w:t>
      </w:r>
      <w:r>
        <w:rPr>
          <w:sz w:val="20"/>
        </w:rPr>
        <w:t>estudiante</w:t>
      </w:r>
    </w:p>
    <w:p>
      <w:pPr>
        <w:pStyle w:val="ListParagraph"/>
        <w:numPr>
          <w:ilvl w:val="0"/>
          <w:numId w:val="46"/>
        </w:numPr>
        <w:tabs>
          <w:tab w:pos="841" w:val="left" w:leader="none"/>
          <w:tab w:pos="842" w:val="left" w:leader="none"/>
        </w:tabs>
        <w:spacing w:line="244" w:lineRule="exact" w:before="0" w:after="0"/>
        <w:ind w:left="842" w:right="0" w:hanging="360"/>
        <w:jc w:val="left"/>
        <w:rPr>
          <w:sz w:val="20"/>
        </w:rPr>
      </w:pPr>
      <w:r>
        <w:rPr>
          <w:sz w:val="20"/>
        </w:rPr>
        <w:t>Propone estructuras laborales</w:t>
      </w:r>
      <w:r>
        <w:rPr>
          <w:spacing w:val="-17"/>
          <w:sz w:val="20"/>
        </w:rPr>
        <w:t> </w:t>
      </w:r>
      <w:r>
        <w:rPr>
          <w:sz w:val="20"/>
        </w:rPr>
        <w:t>flexibles</w:t>
      </w:r>
    </w:p>
    <w:p>
      <w:pPr>
        <w:pStyle w:val="ListParagraph"/>
        <w:numPr>
          <w:ilvl w:val="0"/>
          <w:numId w:val="46"/>
        </w:numPr>
        <w:tabs>
          <w:tab w:pos="841" w:val="left" w:leader="none"/>
          <w:tab w:pos="842" w:val="left" w:leader="none"/>
        </w:tabs>
        <w:spacing w:line="242" w:lineRule="exact" w:before="0" w:after="0"/>
        <w:ind w:left="842" w:right="0" w:hanging="360"/>
        <w:jc w:val="left"/>
        <w:rPr>
          <w:sz w:val="20"/>
        </w:rPr>
      </w:pPr>
      <w:r>
        <w:rPr>
          <w:sz w:val="20"/>
        </w:rPr>
        <w:t>Los procesos de intervención de enfermería están centrados en el</w:t>
      </w:r>
      <w:r>
        <w:rPr>
          <w:spacing w:val="-19"/>
          <w:sz w:val="20"/>
        </w:rPr>
        <w:t> </w:t>
      </w:r>
      <w:r>
        <w:rPr>
          <w:sz w:val="20"/>
        </w:rPr>
        <w:t>usuario</w:t>
      </w:r>
    </w:p>
    <w:p>
      <w:pPr>
        <w:pStyle w:val="ListParagraph"/>
        <w:numPr>
          <w:ilvl w:val="0"/>
          <w:numId w:val="46"/>
        </w:numPr>
        <w:tabs>
          <w:tab w:pos="841" w:val="left" w:leader="none"/>
          <w:tab w:pos="842" w:val="left" w:leader="none"/>
        </w:tabs>
        <w:spacing w:line="244" w:lineRule="exact" w:before="0" w:after="0"/>
        <w:ind w:left="842" w:right="0" w:hanging="360"/>
        <w:jc w:val="left"/>
        <w:rPr>
          <w:sz w:val="20"/>
        </w:rPr>
      </w:pPr>
      <w:r>
        <w:rPr>
          <w:sz w:val="20"/>
        </w:rPr>
        <w:t>Motiva el aprender a discutir y trabajar en</w:t>
      </w:r>
      <w:r>
        <w:rPr>
          <w:spacing w:val="-15"/>
          <w:sz w:val="20"/>
        </w:rPr>
        <w:t> </w:t>
      </w:r>
      <w:r>
        <w:rPr>
          <w:sz w:val="20"/>
        </w:rPr>
        <w:t>grupo</w:t>
      </w:r>
    </w:p>
    <w:p>
      <w:pPr>
        <w:pStyle w:val="ListParagraph"/>
        <w:numPr>
          <w:ilvl w:val="0"/>
          <w:numId w:val="46"/>
        </w:numPr>
        <w:tabs>
          <w:tab w:pos="841" w:val="left" w:leader="none"/>
          <w:tab w:pos="842" w:val="left" w:leader="none"/>
        </w:tabs>
        <w:spacing w:line="240" w:lineRule="auto" w:before="0" w:after="0"/>
        <w:ind w:left="842" w:right="0" w:hanging="360"/>
        <w:jc w:val="left"/>
        <w:rPr>
          <w:sz w:val="20"/>
        </w:rPr>
      </w:pPr>
      <w:r>
        <w:rPr>
          <w:sz w:val="20"/>
        </w:rPr>
        <w:t>Toma como ejes la eficiencia y calidad en el ámbito</w:t>
      </w:r>
      <w:r>
        <w:rPr>
          <w:spacing w:val="-21"/>
          <w:sz w:val="20"/>
        </w:rPr>
        <w:t> </w:t>
      </w:r>
      <w:r>
        <w:rPr>
          <w:sz w:val="20"/>
        </w:rPr>
        <w:t>laboral</w:t>
      </w:r>
    </w:p>
    <w:p>
      <w:pPr>
        <w:spacing w:after="0" w:line="240" w:lineRule="auto"/>
        <w:jc w:val="left"/>
        <w:rPr>
          <w:sz w:val="20"/>
        </w:rPr>
        <w:sectPr>
          <w:pgSz w:w="12240" w:h="15840"/>
          <w:pgMar w:header="708" w:footer="1011" w:top="1700" w:bottom="1200" w:left="1580" w:right="1580"/>
        </w:sectPr>
      </w:pPr>
    </w:p>
    <w:p>
      <w:pPr>
        <w:pStyle w:val="BodyText"/>
        <w:spacing w:before="6"/>
        <w:rPr>
          <w:sz w:val="13"/>
        </w:rPr>
      </w:pPr>
    </w:p>
    <w:p>
      <w:pPr>
        <w:pStyle w:val="BodyText"/>
        <w:spacing w:before="73"/>
        <w:ind w:left="102" w:right="122"/>
        <w:jc w:val="both"/>
      </w:pPr>
      <w:r>
        <w:rPr/>
        <w:t>Por lo que es necesario diferenciar este con las competencias genéricas y especificas en concordancia con el objeto epistémico de la profesión de enfermería y con los niveles de atención a la salud en que se aplicarán.</w:t>
      </w:r>
    </w:p>
    <w:p>
      <w:pPr>
        <w:pStyle w:val="BodyText"/>
        <w:spacing w:before="119"/>
        <w:ind w:left="102" w:right="115"/>
        <w:jc w:val="both"/>
      </w:pPr>
      <w:r>
        <w:rPr/>
        <w:t>Otro punto que se analizó y que debe vincularse con el objetivo es la asistencia a  prácticas clínicas, porque se observa que el 75% se asiste a hospitales de segundo y tercer nivel de atención, cubriendo un total de 71 créditos, existiendo cierta debilidad en el primer nivel de atención, ya que sólo el 9% corresponde a la práctica de  salud pública  que se cursa en el sexto periodo con un total de 12 créditos, así mismo, para el área de administración únicamente se cursa una práctica en el séptimo periodo con </w:t>
      </w:r>
      <w:r>
        <w:rPr>
          <w:spacing w:val="2"/>
        </w:rPr>
        <w:t>un </w:t>
      </w:r>
      <w:r>
        <w:rPr/>
        <w:t>total de 6 créditos.</w:t>
      </w:r>
    </w:p>
    <w:p>
      <w:pPr>
        <w:pStyle w:val="BodyText"/>
        <w:spacing w:before="121"/>
        <w:ind w:left="102" w:right="116"/>
        <w:jc w:val="both"/>
      </w:pPr>
      <w:r>
        <w:rPr/>
        <w:t>Se cursan 99 créditos, de 400, distribuidos en las diferentes prácticas clínicas, equivalente al 24.7% de la carrera, lo que se traduce en otorgamiento de cuidado, sin contar la adquisición de conocimiento teórico que permite poseer fundamentos científicos para cubrir este rol. Este análisis cuantitativo se contrapone con lo consignado en el perfil de egreso (FEyO/UAEM, 2004: 11-38). Por lo tanto, se hace necesario revisar los objetivos con los dominios a desarrollar.</w:t>
      </w:r>
    </w:p>
    <w:p>
      <w:pPr>
        <w:pStyle w:val="BodyText"/>
        <w:spacing w:before="119"/>
        <w:ind w:left="102" w:right="120"/>
        <w:jc w:val="both"/>
      </w:pPr>
      <w:r>
        <w:rPr/>
        <w:t>A manera de resumen, para lograr mayor coherencia entre el perfil del egresado y el objetivo general del plan de estudios, es necesario replantearlo, partiendo de una conceptualización de la profesión de Enfermería</w:t>
      </w:r>
    </w:p>
    <w:p>
      <w:pPr>
        <w:spacing w:before="116"/>
        <w:ind w:left="102" w:right="114" w:firstLine="0"/>
        <w:jc w:val="both"/>
        <w:rPr>
          <w:b/>
          <w:sz w:val="22"/>
        </w:rPr>
      </w:pPr>
      <w:r>
        <w:rPr>
          <w:b/>
          <w:sz w:val="22"/>
        </w:rPr>
        <w:t>Criterio 2.3 Incorporación de unidades de aprendizaje para la formación general y especializada.</w:t>
      </w:r>
    </w:p>
    <w:p>
      <w:pPr>
        <w:pStyle w:val="BodyText"/>
        <w:spacing w:before="121"/>
        <w:ind w:left="102" w:right="117"/>
        <w:jc w:val="both"/>
      </w:pPr>
      <w:r>
        <w:rPr/>
        <w:t>El plan de estudios de la Licenciatura en Enfermería reúne las unidades de aprendizaje por área curricular y las organiza en núcleos de formación. De acuerdo a la duración del plan de estudios, las unidades de aprendizaje se ubican en relación a una complejidad creciente en sus contenidos o por el grado de integración disciplinar.</w:t>
      </w:r>
    </w:p>
    <w:p>
      <w:pPr>
        <w:pStyle w:val="BodyText"/>
        <w:spacing w:before="119"/>
        <w:ind w:left="102" w:right="120"/>
        <w:jc w:val="both"/>
      </w:pPr>
      <w:r>
        <w:rPr/>
        <w:t>Respecto a la organización del plan de estudios por núcleo de formación, el Reglamento de Estudios Profesionales (UAEM, 2008), señala:</w:t>
      </w:r>
    </w:p>
    <w:p>
      <w:pPr>
        <w:pStyle w:val="BodyText"/>
        <w:spacing w:before="119"/>
        <w:ind w:left="668" w:right="687"/>
        <w:jc w:val="both"/>
      </w:pPr>
      <w:r>
        <w:rPr>
          <w:b/>
        </w:rPr>
        <w:t>Artículo 46. </w:t>
      </w:r>
      <w:r>
        <w:rPr/>
        <w:t>La organización del plan de estudios atenderá la agrupación de las unidades de aprendizaje por el nivel de complejidad que representa el aprendizaje de sus contenidos o por el grado de integración disciplinar.</w:t>
      </w:r>
    </w:p>
    <w:p>
      <w:pPr>
        <w:pStyle w:val="BodyText"/>
        <w:spacing w:before="119"/>
        <w:ind w:left="668" w:right="688"/>
        <w:jc w:val="both"/>
      </w:pPr>
      <w:r>
        <w:rPr/>
        <w:t>Esta agrupación pedagógica se representará en los núcleos de formación básico, sustantivo e integral.</w:t>
      </w:r>
    </w:p>
    <w:p>
      <w:pPr>
        <w:pStyle w:val="BodyText"/>
        <w:spacing w:before="119"/>
        <w:ind w:left="668" w:right="686"/>
        <w:jc w:val="both"/>
      </w:pPr>
      <w:r>
        <w:rPr>
          <w:b/>
        </w:rPr>
        <w:t>Artículo 47. </w:t>
      </w:r>
      <w:r>
        <w:rPr/>
        <w:t>El núcleo básico 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w:t>
      </w:r>
      <w:r>
        <w:rPr>
          <w:spacing w:val="-16"/>
        </w:rPr>
        <w:t> </w:t>
      </w:r>
      <w:r>
        <w:rPr/>
        <w:t>social.</w:t>
      </w:r>
    </w:p>
    <w:p>
      <w:pPr>
        <w:pStyle w:val="BodyText"/>
        <w:spacing w:before="121"/>
        <w:ind w:left="668" w:right="682"/>
        <w:jc w:val="both"/>
      </w:pPr>
      <w:r>
        <w:rPr/>
        <w:t>Este núcleo podrá comprender unidades de aprendizaje comunes entre dos o más estudios profesionales que imparta la Universidad, lo que permitirá que  se cursen y acrediten en un plan de estudios y Organismo Académico, Centro Universitario o Dependencia Académica, diferentes al origen de la inscripción del alumno.</w:t>
      </w:r>
    </w:p>
    <w:p>
      <w:pPr>
        <w:spacing w:after="0"/>
        <w:jc w:val="both"/>
        <w:sectPr>
          <w:pgSz w:w="12240" w:h="15840"/>
          <w:pgMar w:header="708" w:footer="1011" w:top="1700" w:bottom="1200" w:left="1600" w:right="1580"/>
        </w:sectPr>
      </w:pPr>
    </w:p>
    <w:p>
      <w:pPr>
        <w:pStyle w:val="BodyText"/>
        <w:spacing w:before="4"/>
        <w:rPr>
          <w:sz w:val="13"/>
        </w:rPr>
      </w:pPr>
    </w:p>
    <w:p>
      <w:pPr>
        <w:pStyle w:val="BodyText"/>
        <w:spacing w:before="72"/>
        <w:ind w:left="668" w:right="687"/>
        <w:jc w:val="both"/>
      </w:pPr>
      <w:r>
        <w:rPr>
          <w:b/>
        </w:rPr>
        <w:t>Artículo 48. </w:t>
      </w:r>
      <w:r>
        <w:rPr/>
        <w:t>El núcleo sustantivo desarrollará en el alumno el dominio teórico, metodológico y axiológico del campo de conocimiento donde se inserta la profesión.</w:t>
      </w:r>
    </w:p>
    <w:p>
      <w:pPr>
        <w:pStyle w:val="BodyText"/>
        <w:spacing w:before="119"/>
        <w:ind w:left="668" w:right="686"/>
        <w:jc w:val="both"/>
      </w:pPr>
      <w:r>
        <w:rPr/>
        <w:t>Comprenderá unidades de aprendizaje sobre los conocimientos, habilidades y actitudes necesarias para dominar los procesos, métodos y técnicas de trabajo; los principios disciplinares y metodológicos subyacentes; y la elaboración o preparación del trabajo que permita la presentación de la evaluación</w:t>
      </w:r>
      <w:r>
        <w:rPr>
          <w:spacing w:val="-3"/>
        </w:rPr>
        <w:t> </w:t>
      </w:r>
      <w:r>
        <w:rPr/>
        <w:t>profesional.</w:t>
      </w:r>
    </w:p>
    <w:p>
      <w:pPr>
        <w:pStyle w:val="BodyText"/>
        <w:spacing w:before="119"/>
        <w:ind w:left="668" w:right="682"/>
        <w:jc w:val="both"/>
      </w:pPr>
      <w:r>
        <w:rPr/>
        <w:t>Este núcleo podrá comprender unidades de aprendizaje comunes o equivalentes entre dos o más estudios profesionales que imparta la Universidad, lo que permitirá que se cursen y acrediten en un plan de estudios y Organismo Académico, Centro Universitario o Dependencia Académica, diferentes al origen de la inscripción del alumno.</w:t>
      </w:r>
    </w:p>
    <w:p>
      <w:pPr>
        <w:pStyle w:val="BodyText"/>
        <w:spacing w:before="116"/>
        <w:ind w:left="668" w:right="682"/>
        <w:jc w:val="both"/>
      </w:pPr>
      <w:r>
        <w:rPr>
          <w:b/>
        </w:rPr>
        <w:t>Artículo 49. </w:t>
      </w:r>
      <w:r>
        <w:rPr/>
        <w:t>El núcleo integral proveerá al alumno de escenarios educativos para la integración, aplicación y desarrollo de los conocimientos, habilidades y actitudes que le permitan el desempeño de las funciones, tareas y resultados ligados a las dimensiones y ámbitos de intervención profesional o campos emergentes de la misma.</w:t>
      </w:r>
    </w:p>
    <w:p>
      <w:pPr>
        <w:pStyle w:val="BodyText"/>
        <w:spacing w:before="119"/>
        <w:ind w:left="668" w:right="683"/>
        <w:jc w:val="both"/>
      </w:pPr>
      <w:r>
        <w:rPr/>
        <w:t>Comprenderá aprendizajes sobre métodos y técnicas especializadas, y capacidades para desarrollar la autonomía profesional y el desempeño aceptable en el campo laboral.</w:t>
      </w:r>
    </w:p>
    <w:p>
      <w:pPr>
        <w:pStyle w:val="BodyText"/>
        <w:spacing w:before="119"/>
        <w:ind w:left="668" w:right="684"/>
        <w:jc w:val="both"/>
      </w:pPr>
      <w:r>
        <w:rPr/>
        <w:t>Podrá contemplar áreas de formación con énfasis en ámbitos de intervención profesional o de iniciación en el proceso de investigación, con una práctica profesional supervisada en espacios laborales.</w:t>
      </w:r>
    </w:p>
    <w:p>
      <w:pPr>
        <w:pStyle w:val="BodyText"/>
        <w:spacing w:before="121"/>
        <w:ind w:left="668" w:right="683"/>
        <w:jc w:val="both"/>
      </w:pPr>
      <w:r>
        <w:rPr/>
        <w:t>Las unidades de aprendizaje de este núcleo son propias de cada profesión y se cursarán preponderantemente en el Organismo Académico, Centro Universitario o Dependencia Académica que otorga el título profesional.</w:t>
      </w:r>
    </w:p>
    <w:p>
      <w:pPr>
        <w:pStyle w:val="BodyText"/>
        <w:spacing w:before="119"/>
        <w:ind w:left="668" w:right="685"/>
        <w:jc w:val="both"/>
      </w:pPr>
      <w:r>
        <w:rPr>
          <w:b/>
        </w:rPr>
        <w:t>Artículo 67. </w:t>
      </w:r>
      <w:r>
        <w:rPr/>
        <w:t>La distribución del total de créditos del plan de estudios, por núcleo de formación, dependerá de la naturaleza del programa educativo; no obstante podrá determinarse con base en los parámetros de referencia siguientes: a) Núcleo básico, 30 por ciento; b) Núcleo sustantivo, 40  por ciento; y, c) Núcleo integral, 30 por ciento.</w:t>
      </w:r>
    </w:p>
    <w:p>
      <w:pPr>
        <w:pStyle w:val="BodyText"/>
        <w:spacing w:before="121"/>
        <w:ind w:left="102" w:right="117"/>
        <w:jc w:val="both"/>
      </w:pPr>
      <w:r>
        <w:rPr/>
        <w:t>Aunque el plan de estudios tiene 86 unidades de aprendizaje, la trayectoria escolar del alumno puede variar, ya que para la línea de acentuación que elija sólo cursará ciertas unidades optativas de aprendizaje para cubrir de 12 de 36 unidades. Las 86 unidades de aprendizaje representan un total de 400 créditos</w:t>
      </w:r>
    </w:p>
    <w:p>
      <w:pPr>
        <w:spacing w:after="0"/>
        <w:jc w:val="both"/>
        <w:sectPr>
          <w:pgSz w:w="12240" w:h="15840"/>
          <w:pgMar w:header="708" w:footer="1011" w:top="1700" w:bottom="1200" w:left="1600" w:right="1580"/>
        </w:sectPr>
      </w:pPr>
    </w:p>
    <w:p>
      <w:pPr>
        <w:pStyle w:val="BodyText"/>
        <w:spacing w:before="2"/>
        <w:rPr>
          <w:sz w:val="13"/>
        </w:rPr>
      </w:pPr>
    </w:p>
    <w:p>
      <w:pPr>
        <w:spacing w:before="74"/>
        <w:ind w:left="735" w:right="94" w:firstLine="0"/>
        <w:jc w:val="left"/>
        <w:rPr>
          <w:b/>
          <w:sz w:val="20"/>
        </w:rPr>
      </w:pPr>
      <w:r>
        <w:rPr>
          <w:b/>
          <w:sz w:val="20"/>
        </w:rPr>
        <w:t>Tabla 14. Distribución de créditos del plan de estudios por núcleo de formación</w:t>
      </w:r>
    </w:p>
    <w:p>
      <w:pPr>
        <w:pStyle w:val="BodyText"/>
        <w:spacing w:before="10"/>
        <w:rPr>
          <w:b/>
          <w:sz w:val="10"/>
        </w:rPr>
      </w:pPr>
    </w:p>
    <w:tbl>
      <w:tblPr>
        <w:tblW w:w="0" w:type="auto"/>
        <w:jc w:val="left"/>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1"/>
        <w:gridCol w:w="2558"/>
        <w:gridCol w:w="2202"/>
      </w:tblGrid>
      <w:tr>
        <w:trPr>
          <w:trHeight w:val="360" w:hRule="exact"/>
        </w:trPr>
        <w:tc>
          <w:tcPr>
            <w:tcW w:w="2761" w:type="dxa"/>
            <w:tcBorders>
              <w:left w:val="nil"/>
              <w:right w:val="nil"/>
            </w:tcBorders>
          </w:tcPr>
          <w:p>
            <w:pPr>
              <w:pStyle w:val="TableParagraph"/>
              <w:spacing w:before="55"/>
              <w:ind w:left="1132" w:right="921"/>
              <w:jc w:val="center"/>
              <w:rPr>
                <w:b/>
                <w:sz w:val="20"/>
              </w:rPr>
            </w:pPr>
            <w:r>
              <w:rPr>
                <w:b/>
                <w:sz w:val="20"/>
              </w:rPr>
              <w:t>Núcleo</w:t>
            </w:r>
          </w:p>
        </w:tc>
        <w:tc>
          <w:tcPr>
            <w:tcW w:w="2558" w:type="dxa"/>
            <w:tcBorders>
              <w:left w:val="nil"/>
              <w:right w:val="nil"/>
            </w:tcBorders>
          </w:tcPr>
          <w:p>
            <w:pPr>
              <w:pStyle w:val="TableParagraph"/>
              <w:spacing w:before="55"/>
              <w:ind w:left="920" w:right="785"/>
              <w:jc w:val="center"/>
              <w:rPr>
                <w:b/>
                <w:sz w:val="20"/>
              </w:rPr>
            </w:pPr>
            <w:r>
              <w:rPr>
                <w:b/>
                <w:sz w:val="20"/>
              </w:rPr>
              <w:t>Créditos</w:t>
            </w:r>
          </w:p>
        </w:tc>
        <w:tc>
          <w:tcPr>
            <w:tcW w:w="2202" w:type="dxa"/>
            <w:tcBorders>
              <w:left w:val="nil"/>
              <w:right w:val="nil"/>
            </w:tcBorders>
          </w:tcPr>
          <w:p>
            <w:pPr>
              <w:pStyle w:val="TableParagraph"/>
              <w:spacing w:before="55"/>
              <w:ind w:right="77"/>
              <w:jc w:val="center"/>
              <w:rPr>
                <w:b/>
                <w:sz w:val="20"/>
              </w:rPr>
            </w:pPr>
            <w:r>
              <w:rPr>
                <w:b/>
                <w:w w:val="99"/>
                <w:sz w:val="20"/>
              </w:rPr>
              <w:t>%</w:t>
            </w:r>
          </w:p>
        </w:tc>
      </w:tr>
      <w:tr>
        <w:trPr>
          <w:trHeight w:val="360" w:hRule="exact"/>
        </w:trPr>
        <w:tc>
          <w:tcPr>
            <w:tcW w:w="2761" w:type="dxa"/>
            <w:tcBorders>
              <w:left w:val="nil"/>
              <w:right w:val="nil"/>
            </w:tcBorders>
          </w:tcPr>
          <w:p>
            <w:pPr>
              <w:pStyle w:val="TableParagraph"/>
              <w:spacing w:before="57"/>
              <w:ind w:left="108"/>
              <w:rPr>
                <w:sz w:val="20"/>
              </w:rPr>
            </w:pPr>
            <w:r>
              <w:rPr>
                <w:sz w:val="20"/>
              </w:rPr>
              <w:t>Básico</w:t>
            </w:r>
          </w:p>
        </w:tc>
        <w:tc>
          <w:tcPr>
            <w:tcW w:w="2558" w:type="dxa"/>
            <w:tcBorders>
              <w:left w:val="nil"/>
              <w:right w:val="nil"/>
            </w:tcBorders>
          </w:tcPr>
          <w:p>
            <w:pPr>
              <w:pStyle w:val="TableParagraph"/>
              <w:spacing w:before="57"/>
              <w:ind w:left="920" w:right="782"/>
              <w:jc w:val="center"/>
              <w:rPr>
                <w:sz w:val="20"/>
              </w:rPr>
            </w:pPr>
            <w:r>
              <w:rPr>
                <w:sz w:val="20"/>
              </w:rPr>
              <w:t>112</w:t>
            </w:r>
          </w:p>
        </w:tc>
        <w:tc>
          <w:tcPr>
            <w:tcW w:w="2202" w:type="dxa"/>
            <w:tcBorders>
              <w:left w:val="nil"/>
              <w:right w:val="nil"/>
            </w:tcBorders>
          </w:tcPr>
          <w:p>
            <w:pPr>
              <w:pStyle w:val="TableParagraph"/>
              <w:spacing w:before="57"/>
              <w:ind w:left="784" w:right="862"/>
              <w:jc w:val="center"/>
              <w:rPr>
                <w:sz w:val="20"/>
              </w:rPr>
            </w:pPr>
            <w:r>
              <w:rPr>
                <w:sz w:val="20"/>
              </w:rPr>
              <w:t>28%</w:t>
            </w:r>
          </w:p>
        </w:tc>
      </w:tr>
      <w:tr>
        <w:trPr>
          <w:trHeight w:val="360" w:hRule="exact"/>
        </w:trPr>
        <w:tc>
          <w:tcPr>
            <w:tcW w:w="2761" w:type="dxa"/>
            <w:tcBorders>
              <w:left w:val="nil"/>
              <w:right w:val="nil"/>
            </w:tcBorders>
          </w:tcPr>
          <w:p>
            <w:pPr>
              <w:pStyle w:val="TableParagraph"/>
              <w:spacing w:before="57"/>
              <w:ind w:left="108"/>
              <w:rPr>
                <w:sz w:val="20"/>
              </w:rPr>
            </w:pPr>
            <w:r>
              <w:rPr>
                <w:sz w:val="20"/>
              </w:rPr>
              <w:t>Sustantivo</w:t>
            </w:r>
          </w:p>
        </w:tc>
        <w:tc>
          <w:tcPr>
            <w:tcW w:w="2558" w:type="dxa"/>
            <w:tcBorders>
              <w:left w:val="nil"/>
              <w:right w:val="nil"/>
            </w:tcBorders>
          </w:tcPr>
          <w:p>
            <w:pPr>
              <w:pStyle w:val="TableParagraph"/>
              <w:spacing w:before="57"/>
              <w:ind w:left="920" w:right="782"/>
              <w:jc w:val="center"/>
              <w:rPr>
                <w:sz w:val="20"/>
              </w:rPr>
            </w:pPr>
            <w:r>
              <w:rPr>
                <w:sz w:val="20"/>
              </w:rPr>
              <w:t>220</w:t>
            </w:r>
          </w:p>
        </w:tc>
        <w:tc>
          <w:tcPr>
            <w:tcW w:w="2202" w:type="dxa"/>
            <w:tcBorders>
              <w:left w:val="nil"/>
              <w:right w:val="nil"/>
            </w:tcBorders>
          </w:tcPr>
          <w:p>
            <w:pPr>
              <w:pStyle w:val="TableParagraph"/>
              <w:spacing w:before="57"/>
              <w:ind w:left="784" w:right="862"/>
              <w:jc w:val="center"/>
              <w:rPr>
                <w:sz w:val="20"/>
              </w:rPr>
            </w:pPr>
            <w:r>
              <w:rPr>
                <w:sz w:val="20"/>
              </w:rPr>
              <w:t>55%</w:t>
            </w:r>
          </w:p>
        </w:tc>
      </w:tr>
      <w:tr>
        <w:trPr>
          <w:trHeight w:val="360" w:hRule="exact"/>
        </w:trPr>
        <w:tc>
          <w:tcPr>
            <w:tcW w:w="2761" w:type="dxa"/>
            <w:tcBorders>
              <w:left w:val="nil"/>
              <w:right w:val="nil"/>
            </w:tcBorders>
          </w:tcPr>
          <w:p>
            <w:pPr>
              <w:pStyle w:val="TableParagraph"/>
              <w:spacing w:before="57"/>
              <w:ind w:left="108"/>
              <w:rPr>
                <w:sz w:val="20"/>
              </w:rPr>
            </w:pPr>
            <w:r>
              <w:rPr>
                <w:sz w:val="20"/>
              </w:rPr>
              <w:t>Integral</w:t>
            </w:r>
          </w:p>
        </w:tc>
        <w:tc>
          <w:tcPr>
            <w:tcW w:w="2558" w:type="dxa"/>
            <w:tcBorders>
              <w:left w:val="nil"/>
              <w:right w:val="nil"/>
            </w:tcBorders>
          </w:tcPr>
          <w:p>
            <w:pPr>
              <w:pStyle w:val="TableParagraph"/>
              <w:spacing w:before="57"/>
              <w:ind w:left="920" w:right="782"/>
              <w:jc w:val="center"/>
              <w:rPr>
                <w:sz w:val="20"/>
              </w:rPr>
            </w:pPr>
            <w:r>
              <w:rPr>
                <w:sz w:val="20"/>
              </w:rPr>
              <w:t>68</w:t>
            </w:r>
          </w:p>
        </w:tc>
        <w:tc>
          <w:tcPr>
            <w:tcW w:w="2202" w:type="dxa"/>
            <w:tcBorders>
              <w:left w:val="nil"/>
              <w:right w:val="nil"/>
            </w:tcBorders>
          </w:tcPr>
          <w:p>
            <w:pPr>
              <w:pStyle w:val="TableParagraph"/>
              <w:spacing w:before="57"/>
              <w:ind w:left="784" w:right="862"/>
              <w:jc w:val="center"/>
              <w:rPr>
                <w:sz w:val="20"/>
              </w:rPr>
            </w:pPr>
            <w:r>
              <w:rPr>
                <w:sz w:val="20"/>
              </w:rPr>
              <w:t>17%</w:t>
            </w:r>
          </w:p>
        </w:tc>
      </w:tr>
      <w:tr>
        <w:trPr>
          <w:trHeight w:val="360" w:hRule="exact"/>
        </w:trPr>
        <w:tc>
          <w:tcPr>
            <w:tcW w:w="2761" w:type="dxa"/>
            <w:tcBorders>
              <w:left w:val="nil"/>
              <w:right w:val="nil"/>
            </w:tcBorders>
          </w:tcPr>
          <w:p>
            <w:pPr>
              <w:pStyle w:val="TableParagraph"/>
              <w:spacing w:before="55"/>
              <w:ind w:left="1132" w:right="918"/>
              <w:jc w:val="center"/>
              <w:rPr>
                <w:b/>
                <w:sz w:val="20"/>
              </w:rPr>
            </w:pPr>
            <w:r>
              <w:rPr>
                <w:b/>
                <w:sz w:val="20"/>
              </w:rPr>
              <w:t>Total</w:t>
            </w:r>
          </w:p>
        </w:tc>
        <w:tc>
          <w:tcPr>
            <w:tcW w:w="2558" w:type="dxa"/>
            <w:tcBorders>
              <w:left w:val="nil"/>
              <w:right w:val="nil"/>
            </w:tcBorders>
          </w:tcPr>
          <w:p>
            <w:pPr>
              <w:pStyle w:val="TableParagraph"/>
              <w:spacing w:before="55"/>
              <w:ind w:left="920" w:right="782"/>
              <w:jc w:val="center"/>
              <w:rPr>
                <w:b/>
                <w:sz w:val="20"/>
              </w:rPr>
            </w:pPr>
            <w:r>
              <w:rPr>
                <w:b/>
                <w:sz w:val="20"/>
              </w:rPr>
              <w:t>400</w:t>
            </w:r>
          </w:p>
        </w:tc>
        <w:tc>
          <w:tcPr>
            <w:tcW w:w="2202" w:type="dxa"/>
            <w:tcBorders>
              <w:left w:val="nil"/>
              <w:right w:val="nil"/>
            </w:tcBorders>
          </w:tcPr>
          <w:p>
            <w:pPr>
              <w:pStyle w:val="TableParagraph"/>
              <w:spacing w:before="55"/>
              <w:ind w:left="787" w:right="862"/>
              <w:jc w:val="center"/>
              <w:rPr>
                <w:b/>
                <w:sz w:val="20"/>
              </w:rPr>
            </w:pPr>
            <w:r>
              <w:rPr>
                <w:b/>
                <w:sz w:val="20"/>
              </w:rPr>
              <w:t>100%</w:t>
            </w:r>
          </w:p>
        </w:tc>
      </w:tr>
    </w:tbl>
    <w:p>
      <w:pPr>
        <w:spacing w:line="393" w:lineRule="auto" w:before="56"/>
        <w:ind w:left="810" w:right="1092" w:firstLine="0"/>
        <w:jc w:val="left"/>
        <w:rPr>
          <w:sz w:val="16"/>
        </w:rPr>
      </w:pPr>
      <w:r>
        <w:rPr>
          <w:sz w:val="16"/>
        </w:rPr>
        <w:t>Fuente: Elaboración propia a partir de los Currículum de la Licenciatura en Enfermería 2004. Facultad de Enfermería y Obstetricia de la UAEM. Toluca, México.</w:t>
      </w:r>
    </w:p>
    <w:p>
      <w:pPr>
        <w:pStyle w:val="BodyText"/>
        <w:spacing w:before="7"/>
        <w:ind w:left="102" w:right="117"/>
        <w:jc w:val="both"/>
      </w:pPr>
      <w:r>
        <w:rPr/>
        <w:t>Con base en la distribución de los créditos puede observarse que el plan de estudios proporciona una formación general y especializada. Si bien la distribución que tiene el  plan de estudios no corresponde con la referencia del Reglamento de Estudios Profesionales, esto no representa un problema ya que precisamente se trata de una referencia y no de una norma. En general, la proporción es mayor en el núcleo sustantivo por considerarse fundamental para el desempeño profesional del Licenciado en Enfermería, comprende una porción menor de los estudios al núcleo básico y una cuarta parte corresponde a la</w:t>
      </w:r>
      <w:r>
        <w:rPr>
          <w:spacing w:val="-9"/>
        </w:rPr>
        <w:t> </w:t>
      </w:r>
      <w:r>
        <w:rPr/>
        <w:t>integral.</w:t>
      </w:r>
    </w:p>
    <w:p>
      <w:pPr>
        <w:pStyle w:val="BodyText"/>
        <w:spacing w:before="119"/>
        <w:ind w:left="102" w:right="121"/>
        <w:jc w:val="both"/>
      </w:pPr>
      <w:r>
        <w:rPr/>
        <w:t>Al revisar la ubicación actual de las unidades de aprendizaje por núcleo de formación, se sugiere una reubicación de algunas unidades de aprendizaje como se cita a continuación:</w:t>
      </w:r>
    </w:p>
    <w:p>
      <w:pPr>
        <w:pStyle w:val="ListParagraph"/>
        <w:numPr>
          <w:ilvl w:val="0"/>
          <w:numId w:val="47"/>
        </w:numPr>
        <w:tabs>
          <w:tab w:pos="498" w:val="left" w:leader="none"/>
        </w:tabs>
        <w:spacing w:line="240" w:lineRule="auto" w:before="118" w:after="0"/>
        <w:ind w:left="498" w:right="0" w:hanging="396"/>
        <w:jc w:val="both"/>
        <w:rPr>
          <w:sz w:val="22"/>
        </w:rPr>
      </w:pPr>
      <w:r>
        <w:rPr>
          <w:sz w:val="22"/>
        </w:rPr>
        <w:t>Pasar del núcleo básico al integral: Computación aplicada a</w:t>
      </w:r>
      <w:r>
        <w:rPr>
          <w:spacing w:val="-21"/>
          <w:sz w:val="22"/>
        </w:rPr>
        <w:t> </w:t>
      </w:r>
      <w:r>
        <w:rPr>
          <w:sz w:val="22"/>
        </w:rPr>
        <w:t>enfermería</w:t>
      </w:r>
    </w:p>
    <w:p>
      <w:pPr>
        <w:pStyle w:val="ListParagraph"/>
        <w:numPr>
          <w:ilvl w:val="0"/>
          <w:numId w:val="47"/>
        </w:numPr>
        <w:tabs>
          <w:tab w:pos="498" w:val="left" w:leader="none"/>
        </w:tabs>
        <w:spacing w:line="240" w:lineRule="auto" w:before="119" w:after="0"/>
        <w:ind w:left="498" w:right="0" w:hanging="396"/>
        <w:jc w:val="both"/>
        <w:rPr>
          <w:sz w:val="22"/>
        </w:rPr>
      </w:pPr>
      <w:r>
        <w:rPr>
          <w:sz w:val="22"/>
        </w:rPr>
        <w:t>Pasar del núcleo sustantivo al</w:t>
      </w:r>
      <w:r>
        <w:rPr>
          <w:spacing w:val="-7"/>
          <w:sz w:val="22"/>
        </w:rPr>
        <w:t> </w:t>
      </w:r>
      <w:r>
        <w:rPr>
          <w:sz w:val="22"/>
        </w:rPr>
        <w:t>integral:</w:t>
      </w:r>
    </w:p>
    <w:p>
      <w:pPr>
        <w:spacing w:before="115"/>
        <w:ind w:left="102" w:right="0" w:firstLine="0"/>
        <w:jc w:val="both"/>
        <w:rPr>
          <w:b/>
          <w:sz w:val="22"/>
        </w:rPr>
      </w:pPr>
      <w:r>
        <w:rPr>
          <w:b/>
          <w:sz w:val="22"/>
        </w:rPr>
        <w:t>Criterio 2.4 Claridad de los objetivos y contenidos de las unidades de aprendizaje.</w:t>
      </w:r>
    </w:p>
    <w:p>
      <w:pPr>
        <w:pStyle w:val="BodyText"/>
        <w:spacing w:before="124"/>
        <w:ind w:left="102" w:right="115"/>
        <w:jc w:val="both"/>
      </w:pPr>
      <w:r>
        <w:rPr/>
        <w:t>En la medida en que los programas de las unidades de aprendizaje de manera periódica se revisan y, si los integrantes de la academia a la que corresponde dicha unidad lo consideran pertinente, se reestructuran de manera colegiada; puede afirmarse que los contenidos son congruentes con los objetivos de la unidad, independientemente de que dicha unidad de aprendizaje no forme parte del enfoque generalista señalado con antelación. Así mismo los objetivos y contenidos de las unidades de aprendizaje no tienen congruencia con el objetivo de la disciplina. Por lo tanto es importante es revisar la congruencia entre los programas teóricos y los de práctica, con la finalidad de lograr un acercamiento mayor entre el deber ser y el ser, que se desarrolla en un campo asistencial o comunitario, toda vez que han observado algunas incongruencias entre ellos.</w:t>
      </w:r>
    </w:p>
    <w:p>
      <w:pPr>
        <w:spacing w:before="119"/>
        <w:ind w:left="102" w:right="117" w:firstLine="0"/>
        <w:jc w:val="both"/>
        <w:rPr>
          <w:b/>
          <w:sz w:val="22"/>
        </w:rPr>
      </w:pPr>
      <w:r>
        <w:rPr>
          <w:b/>
          <w:sz w:val="22"/>
        </w:rPr>
        <w:t>Criterio 2.5 Coherencia entre los objetivos y contenidos de las unidades de aprendizaje, con las actividades de aprendizaje.</w:t>
      </w:r>
    </w:p>
    <w:p>
      <w:pPr>
        <w:pStyle w:val="BodyText"/>
        <w:spacing w:before="124"/>
        <w:ind w:left="102" w:right="119"/>
        <w:jc w:val="both"/>
      </w:pPr>
      <w:r>
        <w:rPr/>
        <w:t>Con el objetivo de verificar la congruencia entre la evaluación de las unidades de aprendizaje los objetivos y contenidos de las mismas, se diseñó una cédula considerando los siguientes elementos: tipo de unidad de aprendizaje, modalidad de evaluación y si cumple o no con los objetivos y contenidos de las UA.</w:t>
      </w:r>
    </w:p>
    <w:p>
      <w:pPr>
        <w:pStyle w:val="BodyText"/>
        <w:spacing w:before="119"/>
        <w:ind w:left="102" w:right="117"/>
        <w:jc w:val="both"/>
      </w:pPr>
      <w:r>
        <w:rPr/>
        <w:t>Se realizó la revisión de 70 unidades de aprendizaje, de las cuales el 58.6% se imparten como curso, el 34.3% son curso taller y el 7.1% corresponden a taller; el 72.5% de las unidades de aprendizaje evalúan los contenidos a través de examen escrito y escala que corresponde a trabajos escritos, ensayos, mapas mentales y conceptuales, cuadros sinópticos, portafolio de evidencias, compendio de apuntes, análisis de casos clínicos    </w:t>
      </w:r>
      <w:r>
        <w:rPr>
          <w:spacing w:val="50"/>
        </w:rPr>
        <w:t> </w:t>
      </w:r>
      <w:r>
        <w:rPr/>
        <w:t>y</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7"/>
        <w:jc w:val="both"/>
      </w:pPr>
      <w:r>
        <w:rPr/>
        <w:t>documentos sobre proceso de enfermería, el 17.45% a través de escala y el 10.1% sólo con examen escrito. Con respecto a la integración de los objetivos y contenidos de las unidades de aprendizaje en los exámenes el 84% sí cumple, mientras que el 16% no cumple o bien integran los contenidos en un 50% (Anexo No. 7). Con base en el análisis de lo referido en los programas de cada una de las unidades que conforman el Currículum 2004, se afirma que son congruentes los tres elementos curriculares.</w:t>
      </w:r>
    </w:p>
    <w:p>
      <w:pPr>
        <w:spacing w:before="116"/>
        <w:ind w:left="102" w:right="120" w:firstLine="0"/>
        <w:jc w:val="both"/>
        <w:rPr>
          <w:b/>
          <w:sz w:val="22"/>
        </w:rPr>
      </w:pPr>
      <w:r>
        <w:rPr>
          <w:b/>
          <w:sz w:val="22"/>
        </w:rPr>
        <w:t>Criterio 2.6 Claridad, secuencia y viabilidad pedagógica de las actividades académicas de las unidades de aprendizaje; y su valoración en los créditos.</w:t>
      </w:r>
    </w:p>
    <w:p>
      <w:pPr>
        <w:pStyle w:val="BodyText"/>
        <w:spacing w:before="121"/>
        <w:ind w:left="102" w:right="115"/>
        <w:jc w:val="both"/>
      </w:pPr>
      <w:r>
        <w:rPr/>
        <w:t>Aunque el abordaje está diseñado para conocer de lo general a lo particular y de lo sencillo a lo complejo, realizando diversas acciones que favorezcan el aprendizaje de los estudiantes, se ha identificado que algunas asignaturas que deberían cursarse en otro período, como la unidad de aprendizaje de Investigación  Aplicada a la Enfermería, que  se encuentra ubicada en quinto período, podría cursarse desde el tercero, con la  intención de fortalecer el rol de</w:t>
      </w:r>
      <w:r>
        <w:rPr>
          <w:spacing w:val="-10"/>
        </w:rPr>
        <w:t> </w:t>
      </w:r>
      <w:r>
        <w:rPr/>
        <w:t>investigador.</w:t>
      </w:r>
    </w:p>
    <w:p>
      <w:pPr>
        <w:spacing w:after="0"/>
        <w:jc w:val="both"/>
        <w:sectPr>
          <w:pgSz w:w="12240" w:h="15840"/>
          <w:pgMar w:header="708" w:footer="1011" w:top="1700" w:bottom="1200" w:left="1600" w:right="1580"/>
        </w:sectPr>
      </w:pPr>
    </w:p>
    <w:p>
      <w:pPr>
        <w:pStyle w:val="BodyText"/>
        <w:spacing w:before="1"/>
        <w:rPr>
          <w:sz w:val="14"/>
        </w:rPr>
      </w:pPr>
    </w:p>
    <w:p>
      <w:pPr>
        <w:pStyle w:val="Heading1"/>
        <w:numPr>
          <w:ilvl w:val="0"/>
          <w:numId w:val="33"/>
        </w:numPr>
        <w:tabs>
          <w:tab w:pos="416" w:val="left" w:leader="none"/>
        </w:tabs>
        <w:spacing w:line="240" w:lineRule="auto" w:before="65" w:after="0"/>
        <w:ind w:left="416" w:right="0" w:hanging="314"/>
        <w:jc w:val="both"/>
      </w:pPr>
      <w:r>
        <w:rPr/>
        <w:t>Trascendencia</w:t>
      </w:r>
    </w:p>
    <w:p>
      <w:pPr>
        <w:pStyle w:val="BodyText"/>
        <w:rPr>
          <w:b/>
          <w:sz w:val="28"/>
        </w:rPr>
      </w:pPr>
    </w:p>
    <w:p>
      <w:pPr>
        <w:pStyle w:val="BodyText"/>
        <w:spacing w:before="170"/>
        <w:ind w:left="102" w:right="116"/>
        <w:jc w:val="both"/>
      </w:pPr>
      <w:r>
        <w:rPr/>
        <w:t>Con el objetivo de obtener la opinión de los profesores respecto a la estructura e implementación del plan de estudios de la licenciatura en enfermería, se diseñó un instrumento a partir de la guía de evaluación curricular versión 1.0 de la Dirección de Estudios Profesionales de la Universidad Autónoma del Estado de México, integrado   por</w:t>
      </w:r>
    </w:p>
    <w:p>
      <w:pPr>
        <w:pStyle w:val="BodyText"/>
        <w:ind w:left="102" w:right="118"/>
        <w:jc w:val="both"/>
      </w:pPr>
      <w:r>
        <w:rPr/>
        <w:t>15 ítems, con cinco puntos en la escala de Likert; que se midió con las siguientes puntuaciones: Siempre= 4, Casi siempre= 3, Algunas veces= 2, Casi nunca= 1 y Nunca= 0; que comprende las siguientes categorías: plan de estudios, autoevaluación y tutoría académica. El proceso de datos se realizó con el programa SPSS versión 20 y se utilizó estadística descriptiva, frecuencias absolutas y relativas (Anexo No. ).</w:t>
      </w:r>
    </w:p>
    <w:p>
      <w:pPr>
        <w:pStyle w:val="BodyText"/>
        <w:spacing w:before="119"/>
        <w:ind w:left="102" w:right="122"/>
        <w:jc w:val="both"/>
      </w:pPr>
      <w:r>
        <w:rPr/>
        <w:t>El instrumento se aplicó a 27 profesores de tiempo completo y 18 de asignatura, de los cuales el 77.8% corresponde al sexo femenino y el 22.2% al masculino, con una media en edad de 47.39, una mínima de 25 y máxima de 68 años.</w:t>
      </w:r>
    </w:p>
    <w:p>
      <w:pPr>
        <w:pStyle w:val="BodyText"/>
        <w:spacing w:before="119"/>
        <w:ind w:left="102" w:right="116"/>
        <w:jc w:val="both"/>
      </w:pPr>
      <w:r>
        <w:rPr/>
        <w:t>De los 45 profesores que participaron el 55.6% refiere que hay congruencia entre los métodos de enseñanza y experiencias de aprendizaje programados en la UA con los objetivos y contenidos, mientras que el 40.0% refiere que la ubicación y seriación de UA son adecuadas en cada periodo. El 44.4% opina que casi siempre el establecimiento de secuencias y ubicación de las UA son pertinentes de acuerdo a los criterios. En cuanto a los métodos de enseñanza y experiencias educativas el 44.4% menciona que casi  siempre fomentan el aprendizaje como persona, ciudadano y profesional universitario y el 48.9% refieren que siempre se</w:t>
      </w:r>
      <w:r>
        <w:rPr>
          <w:spacing w:val="-9"/>
        </w:rPr>
        <w:t> </w:t>
      </w:r>
      <w:r>
        <w:rPr/>
        <w:t>fomentan.</w:t>
      </w:r>
    </w:p>
    <w:p>
      <w:pPr>
        <w:pStyle w:val="BodyText"/>
        <w:spacing w:before="119"/>
        <w:ind w:left="102" w:right="119"/>
        <w:jc w:val="both"/>
      </w:pPr>
      <w:r>
        <w:rPr/>
        <w:t>El 44.4% de los profesores opinan que si hay congruencia entre la metodología de enseñanza y la evaluación de las UA, el 46.7% que existe congruencia entre objetivos y contenido de cada UA. 62.2% mencionan que los contenidos de UA contribuyen al desempeño de la práctica y el 46.7% refiere que casi siempre hay congruencia entre el contenido de las UA y las horas programadas.</w:t>
      </w:r>
    </w:p>
    <w:p>
      <w:pPr>
        <w:pStyle w:val="BodyText"/>
        <w:spacing w:before="119"/>
        <w:ind w:left="102" w:right="117"/>
        <w:jc w:val="both"/>
      </w:pPr>
      <w:r>
        <w:rPr/>
        <w:t>Más del 50% de los profesores que participaron refieren que siempre hay congruencia entre el perfil académico y la UA que se imparte, los materiales didácticos son acordes respecto a los contenidos que se imparten, se emplean innovaciones didácticas y nuevos recursos, existe congruencia de la evaluación con los contenidos de la UA y los métodos de enseñanza que se emplean fomentan el aprendizaje significativo.</w:t>
      </w:r>
    </w:p>
    <w:p>
      <w:pPr>
        <w:pStyle w:val="BodyText"/>
        <w:spacing w:before="121"/>
        <w:ind w:left="102" w:right="117"/>
        <w:jc w:val="both"/>
      </w:pPr>
      <w:r>
        <w:rPr/>
        <w:t>Finalmente, el 46.7% de los profesores mencionan que la tutoría siempre ha sido útil para la orientación al plan de estudios y el 37.8% que casi siempre la tutoría ha impactado  en el aprovechamiento académico.</w:t>
      </w:r>
    </w:p>
    <w:p>
      <w:pPr>
        <w:pStyle w:val="BodyText"/>
        <w:spacing w:before="122"/>
        <w:ind w:left="102" w:right="115"/>
        <w:jc w:val="both"/>
      </w:pPr>
      <w:r>
        <w:rPr/>
        <w:t>De igual manera se aplicó el instrumento a los alumnos con el objetivo de conocer su opinión con respecto a la estructura e implementación del plan de estudios de la licenciatura en enfermería, siguiendo la metodología del instrumento aplicado a profesores.</w:t>
      </w:r>
    </w:p>
    <w:p>
      <w:pPr>
        <w:pStyle w:val="BodyText"/>
        <w:spacing w:before="119"/>
        <w:ind w:left="102" w:right="114"/>
        <w:jc w:val="both"/>
      </w:pPr>
      <w:r>
        <w:rPr/>
        <w:t>El instrumento se aplicó a 120 alumnos, de los cuales el 74.2% son del sexo femenino y 25.8% masculino, 34.2% cursan el 5° período, 33.3% el 7° período y 32.5% están inscritos al 3er período, la media de edad es de 21.12 con una minina de 18 y una máxima de 45 años.</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5"/>
        <w:jc w:val="both"/>
      </w:pPr>
      <w:r>
        <w:rPr/>
        <w:t>De los 120 alumnos que participaron el 55% refiere que casi siempre existe congruencia entre los métodos de enseñanza y experiencias de aprendizaje programados en la UA  con los objetivos y contenidos, el 33.3% refiere que la ubicación y seriación casi siempre son adecuadas en cada período, en cuanto al establecimiento de secuencias y ubicación de las UA el 40% de los alumnos mencionan que casi siempre son pertinentes. El 42.5% de los alumnos considera que casi siempre los métodos de enseñanza y experiencias educativas fomentan el aprendizaje como persona, ciudadano y profesional universitario, el 45% considera que casi siempre existe congruencia entre la metodología de enseñanza y la evaluación de las UA, de igual manera 47.5% refieren que casi siempre existe congruencia entre objetivos y contenidos de cada</w:t>
      </w:r>
      <w:r>
        <w:rPr>
          <w:spacing w:val="-11"/>
        </w:rPr>
        <w:t> </w:t>
      </w:r>
      <w:r>
        <w:rPr/>
        <w:t>UA.</w:t>
      </w:r>
    </w:p>
    <w:p>
      <w:pPr>
        <w:pStyle w:val="BodyText"/>
        <w:spacing w:before="121"/>
        <w:ind w:left="102" w:right="117"/>
        <w:jc w:val="both"/>
      </w:pPr>
      <w:r>
        <w:rPr/>
        <w:t>Respecto a los objetivos y contenidos de las UA el 45% de los alumnos mencionan que casi siempre contribuyen al desempeño de la práctica, 37.5% afirman que casi siempre existe congruencia entre el contenido de las UA y las horas programadas y siempre con  el 22.5%. el 50% de los alumnos refieren que casi siempre hay congruencia entre el perfil del profesor y las UA que imparte y el 28.3 que algunas veces es congruente. El dominio de temas casi siempre es adecuado entre UA y profesores que la imparte en un 45.8% así mismo el 29.2% menciona que solo algunas veces se dominan los</w:t>
      </w:r>
      <w:r>
        <w:rPr>
          <w:spacing w:val="-21"/>
        </w:rPr>
        <w:t> </w:t>
      </w:r>
      <w:r>
        <w:rPr/>
        <w:t>temas.</w:t>
      </w:r>
    </w:p>
    <w:p>
      <w:pPr>
        <w:pStyle w:val="BodyText"/>
        <w:spacing w:before="121"/>
        <w:ind w:left="102" w:right="119"/>
        <w:jc w:val="both"/>
      </w:pPr>
      <w:r>
        <w:rPr/>
        <w:t>Los materiales didácticos empleados por el profesor casi siempre son adecuados a la UA que se imparte en un 40.8% y algunas veces el 32.5%. 39.2% de los alumnos refieren  que casi siempre se emplean innovaciones didácticas y nuevos recursos para impartir la UA y algunas veces el</w:t>
      </w:r>
      <w:r>
        <w:rPr>
          <w:spacing w:val="-7"/>
        </w:rPr>
        <w:t> </w:t>
      </w:r>
      <w:r>
        <w:rPr/>
        <w:t>36.7%.</w:t>
      </w:r>
    </w:p>
    <w:p>
      <w:pPr>
        <w:pStyle w:val="BodyText"/>
        <w:spacing w:before="119"/>
        <w:ind w:left="102" w:right="121"/>
        <w:jc w:val="both"/>
      </w:pPr>
      <w:r>
        <w:rPr/>
        <w:t>El 48.3% de los alumnos refieren que casi siempre existe congruencia entre la evaluación empleada por el profesor y los contenidos de la UA de igual manera con el mismo porcentaje se menciona que los métodos de enseñanza empleados por el profesor fomentan el aprendizaje.</w:t>
      </w:r>
    </w:p>
    <w:p>
      <w:pPr>
        <w:pStyle w:val="BodyText"/>
        <w:spacing w:before="119"/>
        <w:ind w:left="102" w:right="115"/>
        <w:jc w:val="both"/>
      </w:pPr>
      <w:r>
        <w:rPr/>
        <w:t>En cuanto al programa de tutoría el 35% de los alumnos menciona que casi siempre es útil para orientar al plan de estudios, 27.7% algunas veces,  26.7% siempre. El 30%  refiere que casi siempre existe impacto de la tutoría en el aprovechamiento académico, 23.3% que algunas veces, 20% siempre y 18.3% casi nunca. ( Anexo</w:t>
      </w:r>
      <w:r>
        <w:rPr>
          <w:spacing w:val="-16"/>
        </w:rPr>
        <w:t> </w:t>
      </w:r>
      <w:r>
        <w:rPr/>
        <w:t>No.8).</w:t>
      </w:r>
    </w:p>
    <w:p>
      <w:pPr>
        <w:spacing w:before="119"/>
        <w:ind w:left="102" w:right="121" w:firstLine="0"/>
        <w:jc w:val="both"/>
        <w:rPr>
          <w:b/>
          <w:sz w:val="22"/>
        </w:rPr>
      </w:pPr>
      <w:r>
        <w:rPr>
          <w:b/>
          <w:sz w:val="22"/>
        </w:rPr>
        <w:t>Criterio 3.1 Métodos y experiencias que fomentan aprendizajes que perduran en el tiempo y con aplicación a un número mayor de situaciones.</w:t>
      </w:r>
    </w:p>
    <w:p>
      <w:pPr>
        <w:pStyle w:val="BodyText"/>
        <w:spacing w:before="121"/>
        <w:ind w:left="102" w:right="117"/>
        <w:jc w:val="both"/>
      </w:pPr>
      <w:r>
        <w:rPr/>
        <w:t>Desde el punto de vista pedagógico-didáctico, los métodos y las técnicas de enseñanza que emplean los académicos son congruentes con los contenidos, lo que sumado al conocimiento de la disciplina y a la experiencia profesional y académica del profesor, genera un nivel de garantía, sin embargo, cabe decir que cada estudiante tienen diferente capital cultural, al decir de Bordieu, lo que puede marcar la diferencia en el aprendizaje individual y de la asunción de conocimientos profesionales para la vida.</w:t>
      </w:r>
    </w:p>
    <w:p>
      <w:pPr>
        <w:pStyle w:val="BodyText"/>
        <w:spacing w:before="122"/>
        <w:ind w:left="102" w:right="120"/>
        <w:jc w:val="both"/>
      </w:pPr>
      <w:r>
        <w:rPr/>
        <w:t>Respecto a los métodos de enseñanza – aprendizaje que se utilizan en las diferentes Unidades de Aprendizaje se consideran adecuados al contrastarlos con los resultados en el índice de reprobación en exámenes finales que para el cohorte de 2013 fue del 10.5%, asimismo la deserción que se registra en el 2013 fue del 2.5%.</w:t>
      </w:r>
    </w:p>
    <w:p>
      <w:pPr>
        <w:pStyle w:val="BodyText"/>
        <w:spacing w:before="119"/>
        <w:ind w:left="102" w:right="117"/>
        <w:jc w:val="both"/>
      </w:pPr>
      <w:r>
        <w:rPr/>
        <w:t>La eficiencia terminal por cohorte que se registro fue del 80.7% tomando en cuenta los métodos elegidos para la enseñanza de enfermería han dado buenos resultados al ubicarnos por arriba de  la media nacional que es de 61.7%.</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7"/>
        <w:jc w:val="both"/>
      </w:pPr>
      <w:r>
        <w:rPr/>
        <w:t>De acuerdo a las experiencias de los alumnos en programas de movilidad realizadas en la Facultad de Enfermería de la Universidad de Baja California Sur y en la Facultad de Enfermería de la Universidad Autónoma de Yucatán refirieron las siguientes recomendaciones al plan de estudios:</w:t>
      </w:r>
    </w:p>
    <w:p>
      <w:pPr>
        <w:pStyle w:val="ListParagraph"/>
        <w:numPr>
          <w:ilvl w:val="0"/>
          <w:numId w:val="48"/>
        </w:numPr>
        <w:tabs>
          <w:tab w:pos="815" w:val="left" w:leader="none"/>
        </w:tabs>
        <w:spacing w:line="240" w:lineRule="auto" w:before="118" w:after="0"/>
        <w:ind w:left="814" w:right="120" w:hanging="355"/>
        <w:jc w:val="both"/>
        <w:rPr>
          <w:sz w:val="22"/>
        </w:rPr>
      </w:pPr>
      <w:r>
        <w:rPr>
          <w:sz w:val="22"/>
        </w:rPr>
        <w:t>Incluir de manera transversal el proceso de enfermería como eje del plan de estudios de la licenciatura en</w:t>
      </w:r>
      <w:r>
        <w:rPr>
          <w:spacing w:val="-11"/>
          <w:sz w:val="22"/>
        </w:rPr>
        <w:t> </w:t>
      </w:r>
      <w:r>
        <w:rPr>
          <w:sz w:val="22"/>
        </w:rPr>
        <w:t>enfermería</w:t>
      </w:r>
    </w:p>
    <w:p>
      <w:pPr>
        <w:pStyle w:val="ListParagraph"/>
        <w:numPr>
          <w:ilvl w:val="0"/>
          <w:numId w:val="48"/>
        </w:numPr>
        <w:tabs>
          <w:tab w:pos="815" w:val="left" w:leader="none"/>
        </w:tabs>
        <w:spacing w:line="240" w:lineRule="auto" w:before="118" w:after="0"/>
        <w:ind w:left="814" w:right="120" w:hanging="355"/>
        <w:jc w:val="both"/>
        <w:rPr>
          <w:sz w:val="22"/>
        </w:rPr>
      </w:pPr>
      <w:r>
        <w:rPr>
          <w:sz w:val="22"/>
        </w:rPr>
        <w:t>Desde el primer período incluir el proceso de enfermería y cursarlo por lo menos  en tres</w:t>
      </w:r>
      <w:r>
        <w:rPr>
          <w:spacing w:val="-5"/>
          <w:sz w:val="22"/>
        </w:rPr>
        <w:t> </w:t>
      </w:r>
      <w:r>
        <w:rPr>
          <w:sz w:val="22"/>
        </w:rPr>
        <w:t>períodos.</w:t>
      </w:r>
    </w:p>
    <w:p>
      <w:pPr>
        <w:pStyle w:val="ListParagraph"/>
        <w:numPr>
          <w:ilvl w:val="0"/>
          <w:numId w:val="48"/>
        </w:numPr>
        <w:tabs>
          <w:tab w:pos="815" w:val="left" w:leader="none"/>
        </w:tabs>
        <w:spacing w:line="240" w:lineRule="auto" w:before="118" w:after="0"/>
        <w:ind w:left="814" w:right="120" w:hanging="355"/>
        <w:jc w:val="both"/>
        <w:rPr>
          <w:sz w:val="22"/>
        </w:rPr>
      </w:pPr>
      <w:r>
        <w:rPr>
          <w:sz w:val="22"/>
        </w:rPr>
        <w:t>Unidades de aprendizaje que actualmente son de carácter optativo hacerlas obligatorias como: historia de la enfermería y modelos y teorías en</w:t>
      </w:r>
      <w:r>
        <w:rPr>
          <w:spacing w:val="-27"/>
          <w:sz w:val="22"/>
        </w:rPr>
        <w:t> </w:t>
      </w:r>
      <w:r>
        <w:rPr>
          <w:sz w:val="22"/>
        </w:rPr>
        <w:t>enfermería.</w:t>
      </w:r>
    </w:p>
    <w:p>
      <w:pPr>
        <w:pStyle w:val="ListParagraph"/>
        <w:numPr>
          <w:ilvl w:val="0"/>
          <w:numId w:val="48"/>
        </w:numPr>
        <w:tabs>
          <w:tab w:pos="815" w:val="left" w:leader="none"/>
        </w:tabs>
        <w:spacing w:line="240" w:lineRule="auto" w:before="119" w:after="0"/>
        <w:ind w:left="814" w:right="121" w:hanging="355"/>
        <w:jc w:val="both"/>
        <w:rPr>
          <w:sz w:val="22"/>
        </w:rPr>
      </w:pPr>
      <w:r>
        <w:rPr>
          <w:sz w:val="22"/>
        </w:rPr>
        <w:t>Incluir en el plan de estudios unidades de aprendizaje que favorezcan el pensamiento reflexivo y crítico en el estudiante de la licenciatura en</w:t>
      </w:r>
      <w:r>
        <w:rPr>
          <w:spacing w:val="-27"/>
          <w:sz w:val="22"/>
        </w:rPr>
        <w:t> </w:t>
      </w:r>
      <w:r>
        <w:rPr>
          <w:sz w:val="22"/>
        </w:rPr>
        <w:t>enfermería.</w:t>
      </w:r>
    </w:p>
    <w:p>
      <w:pPr>
        <w:pStyle w:val="ListParagraph"/>
        <w:numPr>
          <w:ilvl w:val="0"/>
          <w:numId w:val="48"/>
        </w:numPr>
        <w:tabs>
          <w:tab w:pos="815" w:val="left" w:leader="none"/>
        </w:tabs>
        <w:spacing w:line="240" w:lineRule="auto" w:before="118" w:after="0"/>
        <w:ind w:left="814" w:right="115" w:hanging="355"/>
        <w:jc w:val="both"/>
        <w:rPr>
          <w:sz w:val="22"/>
        </w:rPr>
      </w:pPr>
      <w:r>
        <w:rPr>
          <w:sz w:val="22"/>
        </w:rPr>
        <w:t>Ampliar a dos periodos la unidad de aprendizaje farmacología debido a que la administración de medicamentos es función de los profesionales de enfermería y trasciende al mercado laboral. En el proyecto curricular 2004 se cursa en un solo semestre esta unidad que es de carácter obligatoria. También se integra dentro del núcleo básico la UA Farmacología clínica que tiene como propósito aplicar el conocimiento y adquirir la habilidad en la administración y ministración de medicamentos en los individuos, sin embargo esta unidad es de carácter optativo por lo que solo algunos estudiantes la cursan durante su trayectoria</w:t>
      </w:r>
      <w:r>
        <w:rPr>
          <w:spacing w:val="-21"/>
          <w:sz w:val="22"/>
        </w:rPr>
        <w:t> </w:t>
      </w:r>
      <w:r>
        <w:rPr>
          <w:sz w:val="22"/>
        </w:rPr>
        <w:t>académica.</w:t>
      </w:r>
    </w:p>
    <w:p>
      <w:pPr>
        <w:spacing w:before="119"/>
        <w:ind w:left="102" w:right="120" w:firstLine="0"/>
        <w:jc w:val="both"/>
        <w:rPr>
          <w:b/>
          <w:sz w:val="22"/>
        </w:rPr>
      </w:pPr>
      <w:r>
        <w:rPr>
          <w:b/>
          <w:sz w:val="22"/>
        </w:rPr>
        <w:t>Criterio 3.2 Aportación de los objetivos y contenidos educativos a la vida de los alumnos.</w:t>
      </w:r>
    </w:p>
    <w:p>
      <w:pPr>
        <w:pStyle w:val="BodyText"/>
        <w:spacing w:before="124"/>
        <w:ind w:left="102" w:right="115"/>
        <w:jc w:val="both"/>
      </w:pPr>
      <w:r>
        <w:rPr/>
        <w:t>Enseñar a los estudiantes de licenciatura en enfermería conocimientos, habilidades, actitudes y valores sobre la vida, la salud y las diversas formas de generar bienestar a las personas, a la familia y a la sociedad en su conjunto, permite afirmar que los primeros que se ven beneficiados son los estudiantes, además, su crecimiento personal y profesional  se objetiva conforme avanza en su formación, mediante el lenguaje, el comportamiento, su comunicación y liderazgo. A medida que miramos la educación a través de los lentes de cuidado, vemos que se debe dar más atención a las relaciones humanas. Se deberá entender de parte de los docentes y estudiantes el propósito de la educación del cuidado, que es generar personas competentes, cuidadosas de la vida con</w:t>
      </w:r>
      <w:r>
        <w:rPr>
          <w:spacing w:val="-18"/>
        </w:rPr>
        <w:t> </w:t>
      </w:r>
      <w:r>
        <w:rPr/>
        <w:t>humanismo.</w:t>
      </w:r>
    </w:p>
    <w:p>
      <w:pPr>
        <w:pStyle w:val="BodyText"/>
        <w:spacing w:before="119"/>
        <w:ind w:left="102" w:right="114"/>
        <w:jc w:val="both"/>
      </w:pPr>
      <w:r>
        <w:rPr/>
        <w:t>Los contenidos integrados en el plan de estudios que favorecen el aprendizaje de los alumnos como persona, ciudadano y profesional universitario se integran en mayor porcentaje en el núcleo básico e integral de manera específica se resaltan las siguientes unidades de aprendizaje: psicología y salud, bioética, desarrollo humano, derechos humanos, legislación, enfermería en salud mental, educación en enfermería, expresión oral y escrita, sexualidad humana, liderazgo en enfermería y habilidades directivas. En opinión de los empleadores el licenciado en enfermería requiere reforzar conocimientos, habilidades y actitudes para lograr un trato digno al paciente, por lo que en el plan de estudios se deberán integrar las competencias axiológicas, enfatizando los aspectos de filosofía, ética, bioética y humanismo a fin de reforzar los valores en los futuros profesionales de enfermería para lograr brindar cuidados de calidad al individuo, familia y comunidad.</w:t>
      </w:r>
    </w:p>
    <w:p>
      <w:pPr>
        <w:spacing w:after="0"/>
        <w:jc w:val="both"/>
        <w:sectPr>
          <w:pgSz w:w="12240" w:h="15840"/>
          <w:pgMar w:header="708" w:footer="1011" w:top="1700" w:bottom="1200" w:left="1600" w:right="1580"/>
        </w:sectPr>
      </w:pPr>
    </w:p>
    <w:p>
      <w:pPr>
        <w:pStyle w:val="BodyText"/>
        <w:spacing w:before="4"/>
        <w:rPr>
          <w:sz w:val="13"/>
        </w:rPr>
      </w:pPr>
    </w:p>
    <w:p>
      <w:pPr>
        <w:spacing w:before="72"/>
        <w:ind w:left="102" w:right="120" w:firstLine="0"/>
        <w:jc w:val="both"/>
        <w:rPr>
          <w:b/>
          <w:sz w:val="22"/>
        </w:rPr>
      </w:pPr>
      <w:r>
        <w:rPr>
          <w:b/>
          <w:sz w:val="22"/>
        </w:rPr>
        <w:t>Criterio 3.3 Pertinencia de los métodos pedagógicos respecto a la naturaleza de las unidades de aprendizaje.</w:t>
      </w:r>
    </w:p>
    <w:p>
      <w:pPr>
        <w:pStyle w:val="BodyText"/>
        <w:spacing w:before="124"/>
        <w:ind w:left="102" w:right="117"/>
        <w:jc w:val="both"/>
      </w:pPr>
      <w:r>
        <w:rPr/>
        <w:t>Los métodos pedagógicos son pertinentes, sin embargo, será conveniente redefinir, como se ha dicho, el enfoque disciplinar y paradigmático de la Licenciatura en Enfermería, haciendo que los estudiantes asuman el compromiso social y profesional de fomentar y fortalecer el primer nivel de atención a la salud, toda vez que sus prácticas clínicas (mayormente), les hacen creer y sentir que al egreso no habrá mayor campo laboral que el hospitalario, el cual, fundamentalmente, se aboca a la curación y rehabilitación de la enfermedad, generando con ello una sinergia institucional y disciplinar a un modelo de atención a la enfermedad, que ha demostrado no es el adecuado para satisfacer, en tiempo y forma, las necesidades de salud de la</w:t>
      </w:r>
      <w:r>
        <w:rPr>
          <w:spacing w:val="-12"/>
        </w:rPr>
        <w:t> </w:t>
      </w:r>
      <w:r>
        <w:rPr/>
        <w:t>sociedad.</w:t>
      </w:r>
    </w:p>
    <w:p>
      <w:pPr>
        <w:pStyle w:val="BodyText"/>
        <w:spacing w:before="119"/>
        <w:ind w:left="102" w:right="118"/>
        <w:jc w:val="both"/>
      </w:pPr>
      <w:r>
        <w:rPr/>
        <w:t>Las unidades de aprendizaje se estructuran de acuerdo al modelo de innovación curricular de la Universidad Autónoma del Estado de México, bajo un enfoque constructivista que toma en cuenta al alumno activo que lleva a cabo el aprendizaje. El objeto de conocimiento que constituyen el contenido de aprendizaje y el enseñante que actúa, guía y organiza el</w:t>
      </w:r>
      <w:r>
        <w:rPr>
          <w:spacing w:val="-3"/>
        </w:rPr>
        <w:t> </w:t>
      </w:r>
      <w:r>
        <w:rPr/>
        <w:t>proceso.</w:t>
      </w:r>
    </w:p>
    <w:p>
      <w:pPr>
        <w:pStyle w:val="BodyText"/>
        <w:spacing w:before="119"/>
        <w:ind w:left="102" w:right="120"/>
        <w:jc w:val="both"/>
      </w:pPr>
      <w:r>
        <w:rPr/>
        <w:t>Por lo anterior los métodos que se utilizan en las unidades de aprendizaje que integran el núcleo sustantivo favorecen los aprendizajes significativos al estar acorde con la puesta en práctica del conocimiento teórico en los diferentes escenarios como son los hospitales de segundo y tercer nivel de atención del sector público y privado, comunidades, empresas, instituciones educativas, centros de día para adultos mayores, asilos, entre otros.</w:t>
      </w:r>
    </w:p>
    <w:p>
      <w:pPr>
        <w:spacing w:before="119"/>
        <w:ind w:left="102" w:right="120" w:firstLine="0"/>
        <w:jc w:val="both"/>
        <w:rPr>
          <w:b/>
          <w:sz w:val="22"/>
        </w:rPr>
      </w:pPr>
      <w:r>
        <w:rPr>
          <w:b/>
          <w:sz w:val="22"/>
        </w:rPr>
        <w:t>Criterio 3.4 Adaptación de los métodos pedagógicos a los objetivos del programa  de estudios y las características de los</w:t>
      </w:r>
      <w:r>
        <w:rPr>
          <w:b/>
          <w:spacing w:val="-15"/>
          <w:sz w:val="22"/>
        </w:rPr>
        <w:t> </w:t>
      </w:r>
      <w:r>
        <w:rPr>
          <w:b/>
          <w:sz w:val="22"/>
        </w:rPr>
        <w:t>alumnos.</w:t>
      </w:r>
    </w:p>
    <w:p>
      <w:pPr>
        <w:pStyle w:val="BodyText"/>
        <w:spacing w:before="124"/>
        <w:ind w:left="102" w:right="117"/>
        <w:jc w:val="both"/>
      </w:pPr>
      <w:r>
        <w:rPr/>
        <w:t>El aprendizaje se basa en la premisa de que el conocimiento no se puede transferir de  una persona a otra, sino que se construye por el alumno, el profesor más que un transmisor de conocimiento es un facilitador del mismo, permitiendo al estudiante  construir significados a través del descubrimiento, la compresión y la aplicación del conocimiento, con el uso de la tecnología apropiada, misma que se encuentra a disposición tanto del alumno como del docente, disponiendo así de espacios físicos que facilitan las conductas</w:t>
      </w:r>
      <w:r>
        <w:rPr>
          <w:spacing w:val="-13"/>
        </w:rPr>
        <w:t> </w:t>
      </w:r>
      <w:r>
        <w:rPr/>
        <w:t>requeridas.</w:t>
      </w:r>
    </w:p>
    <w:p>
      <w:pPr>
        <w:pStyle w:val="BodyText"/>
        <w:spacing w:before="119"/>
        <w:ind w:left="102" w:right="118"/>
        <w:jc w:val="both"/>
      </w:pPr>
      <w:r>
        <w:rPr/>
        <w:t>Las competencias se basan en el interés que los estudiantes manifiestan por aprender, lo cual los lleva a interesarse por lo problemas sociales y culturales, la preparación para la cultura del cuidado y autocuidado y la preservación del medio ambiente, contribuyendo con propuestas de solución a los mismos, ejemplo de esto son las actividades de protección civil, artísticas, culturales y deportivas, que sin duda alguna apoyan su formación integral.</w:t>
      </w:r>
    </w:p>
    <w:p>
      <w:pPr>
        <w:spacing w:before="122"/>
        <w:ind w:left="102" w:right="114" w:firstLine="0"/>
        <w:jc w:val="both"/>
        <w:rPr>
          <w:sz w:val="22"/>
        </w:rPr>
      </w:pPr>
      <w:r>
        <w:rPr>
          <w:sz w:val="22"/>
        </w:rPr>
        <w:t>Con base en la dirección curricular que hasta ahora tiene el plan de estudios, los métodos pedagógicos son acordes, sin embargo, consideramos que debe insistirse en el desarrollo de un pensamiento reflexivo y crítico, entendido éste como </w:t>
      </w:r>
      <w:r>
        <w:rPr>
          <w:b/>
          <w:sz w:val="22"/>
        </w:rPr>
        <w:t>“</w:t>
      </w:r>
      <w:r>
        <w:rPr>
          <w:i/>
          <w:sz w:val="22"/>
        </w:rPr>
        <w:t>un proceso de razonamiento </w:t>
      </w:r>
      <w:r>
        <w:rPr>
          <w:i/>
          <w:sz w:val="22"/>
        </w:rPr>
        <w:t>complejo, sistemático y deliberado, autodirigido y orientado a la acción, cuyo fin primordial es elegir, con base en procesos intelectuales y afectivos (cognitivos, experienciales e intuitivos), las mejores opciones de respuestas que favorezcan la solución de problemas de Enfermería, en contextos bien definidos y de acuerdo a los postulados éticos de la profesión que le permiten actuar con racionalidad y autonomía profesional” </w:t>
      </w:r>
      <w:r>
        <w:rPr>
          <w:sz w:val="22"/>
        </w:rPr>
        <w:t>(Red Iberoamericana de Investigación en Educación en Enfermería, 2013: 20), que les permita,</w:t>
      </w:r>
    </w:p>
    <w:p>
      <w:pPr>
        <w:spacing w:after="0"/>
        <w:jc w:val="both"/>
        <w:rPr>
          <w:sz w:val="22"/>
        </w:rPr>
        <w:sectPr>
          <w:pgSz w:w="12240" w:h="15840"/>
          <w:pgMar w:header="708" w:footer="1011" w:top="1700" w:bottom="1200" w:left="1600" w:right="1580"/>
        </w:sectPr>
      </w:pPr>
    </w:p>
    <w:p>
      <w:pPr>
        <w:pStyle w:val="BodyText"/>
        <w:spacing w:before="6"/>
        <w:rPr>
          <w:sz w:val="13"/>
        </w:rPr>
      </w:pPr>
    </w:p>
    <w:p>
      <w:pPr>
        <w:pStyle w:val="BodyText"/>
        <w:spacing w:before="73"/>
        <w:ind w:left="102" w:right="117"/>
        <w:jc w:val="both"/>
      </w:pPr>
      <w:r>
        <w:rPr/>
        <w:t>a su vez, acrecentar su espíritu de autoaprendizaje y de conciencia social y profesional, sobre el compromiso y responsabilidad que tienen para con los semejantes a los que servirán en su vida profesional.</w:t>
      </w:r>
    </w:p>
    <w:p>
      <w:pPr>
        <w:spacing w:after="0"/>
        <w:jc w:val="both"/>
        <w:sectPr>
          <w:pgSz w:w="12240" w:h="15840"/>
          <w:pgMar w:header="708" w:footer="1011" w:top="1700" w:bottom="1200" w:left="1600" w:right="1580"/>
        </w:sectPr>
      </w:pPr>
    </w:p>
    <w:p>
      <w:pPr>
        <w:pStyle w:val="BodyText"/>
        <w:spacing w:before="1"/>
        <w:rPr>
          <w:sz w:val="14"/>
        </w:rPr>
      </w:pPr>
    </w:p>
    <w:p>
      <w:pPr>
        <w:pStyle w:val="Heading1"/>
        <w:numPr>
          <w:ilvl w:val="0"/>
          <w:numId w:val="33"/>
        </w:numPr>
        <w:tabs>
          <w:tab w:pos="416" w:val="left" w:leader="none"/>
        </w:tabs>
        <w:spacing w:line="240" w:lineRule="auto" w:before="65" w:after="0"/>
        <w:ind w:left="416" w:right="0" w:hanging="314"/>
        <w:jc w:val="both"/>
      </w:pPr>
      <w:r>
        <w:rPr/>
        <w:t>Equidad</w:t>
      </w:r>
    </w:p>
    <w:p>
      <w:pPr>
        <w:pStyle w:val="BodyText"/>
        <w:rPr>
          <w:b/>
          <w:sz w:val="28"/>
        </w:rPr>
      </w:pPr>
    </w:p>
    <w:p>
      <w:pPr>
        <w:pStyle w:val="BodyText"/>
        <w:spacing w:before="170"/>
        <w:ind w:left="102" w:right="116"/>
        <w:jc w:val="both"/>
      </w:pPr>
      <w:r>
        <w:rPr/>
        <w:t>La equidad, como dimensión o categoría de estudio en los procesos de evaluación curricular, alude al grado en el cual la oferta de una programa educativo o carrera en particular puede ofrecer igualdad de oportunidades de acceso a toda la población demandante. Así, la equidad como categoría de análisis es un constructo por demás complejo y sobre todo vinculado al hecho de que la educación superior (ES) es un derecho, que se deriva del compromiso asumido por el Estado Mexicano para que este nivel educativo sea accesible a todos, sobre la base de la capacidad de cada uno, por cuantos medios sean apropiados y por la implantación progresiva de la enseñanza  gratuita (Hernández,</w:t>
      </w:r>
      <w:r>
        <w:rPr>
          <w:spacing w:val="-7"/>
        </w:rPr>
        <w:t> </w:t>
      </w:r>
      <w:r>
        <w:rPr/>
        <w:t>2012).</w:t>
      </w:r>
    </w:p>
    <w:p>
      <w:pPr>
        <w:pStyle w:val="BodyText"/>
        <w:spacing w:before="119"/>
        <w:ind w:left="102" w:right="115"/>
        <w:jc w:val="both"/>
      </w:pPr>
      <w:r>
        <w:rPr/>
        <w:t>Hacer realidad el derecho a la educación involucra aspectos o variables relacionadas con el individuo y con el entorno, entre las primeras pueden citarse el potencial académico e historia personal, en las segundas se incluye el número y calidad de las oportunidades educativas al alcance del aspirante y las calificaciones requeridas para aprovecharlas. Este hecho guarda relación también con la calidad y pertinencia de los programas de educación superior.</w:t>
      </w:r>
    </w:p>
    <w:p>
      <w:pPr>
        <w:pStyle w:val="BodyText"/>
        <w:spacing w:before="119"/>
        <w:ind w:left="102" w:right="118"/>
        <w:jc w:val="both"/>
      </w:pPr>
      <w:r>
        <w:rPr/>
        <w:t>A su vez, existen varios tipos de equidad (Silvio, 2006), entre ellas se cita la relacionada con el acceso a la educación sobre la base de su costo, que puede llamarse equidad económica; acceden a la educación los estudiantes que tienen la capacidad financiera para ello. En segundo lugar se encuentra la equidad tecnológica, que consiste en diferencias de posibilidades de acceso, según los conocimientos de los demandantes de la tecnología de instrucción utilizada en la educación ofrecida; también comprende la posibilidad de acceder a la educación según la disponibilidad de medios y equipos informáticos y telemáticos, lo cual está asociado a la capacidad financiera del</w:t>
      </w:r>
      <w:r>
        <w:rPr>
          <w:spacing w:val="-24"/>
        </w:rPr>
        <w:t> </w:t>
      </w:r>
      <w:r>
        <w:rPr/>
        <w:t>usuario.</w:t>
      </w:r>
    </w:p>
    <w:p>
      <w:pPr>
        <w:pStyle w:val="BodyText"/>
        <w:spacing w:before="121"/>
        <w:ind w:left="102" w:right="117"/>
        <w:jc w:val="both"/>
      </w:pPr>
      <w:r>
        <w:rPr/>
        <w:t>Varios son los conceptos de equidad en el campo de la ES, pero la constante en este concepto es la medida del grado en el cual existe igualdad de oportunidades para acceder a un recurso altamente valorado dentro de un grupo social.</w:t>
      </w:r>
    </w:p>
    <w:p>
      <w:pPr>
        <w:spacing w:before="119"/>
        <w:ind w:left="102" w:right="114" w:firstLine="0"/>
        <w:jc w:val="both"/>
        <w:rPr>
          <w:b/>
          <w:sz w:val="22"/>
        </w:rPr>
      </w:pPr>
      <w:r>
        <w:rPr>
          <w:b/>
          <w:sz w:val="22"/>
        </w:rPr>
        <w:t>Criterio 4.1. Capacidad para atender las formas de aprender de los estudiantes y las necesidades de conocimientos, de técnicas y de expresiones culturales de cada comunidad o grupo social.</w:t>
      </w:r>
    </w:p>
    <w:p>
      <w:pPr>
        <w:pStyle w:val="BodyText"/>
        <w:spacing w:before="121"/>
        <w:ind w:left="102" w:right="115"/>
        <w:jc w:val="both"/>
      </w:pPr>
      <w:r>
        <w:rPr/>
        <w:t>La Universidad Autónoma del Estado de México (UAEM), como Institución de Educación Superior (IES), se visualiza como una institución moderna, abierta y comprometida con la comunidad estudiantil; como institución educativa, busca de manera constante el crear las condiciones favorables para que todo estudiante encuentre espacios universitarios para asimilar el conocimiento y para transformarlo en competencias profesionales, una vez que egrese del programa académico o se vincule a prácticas profesionales.</w:t>
      </w:r>
    </w:p>
    <w:p>
      <w:pPr>
        <w:pStyle w:val="BodyText"/>
        <w:spacing w:before="121"/>
        <w:ind w:left="102" w:right="117"/>
        <w:jc w:val="both"/>
      </w:pPr>
      <w:r>
        <w:rPr/>
        <w:t>En este sentido, las becas representan una estrategia asumida por la Universidad para favorecer la permanencia y reconocimiento de todo estudiante a un plan de estudios en particular, situación que contribuye en la atención del peso o costo de la carrera y como una medida de protección financiera para la familia o los mentores de los estudiantes.</w:t>
      </w:r>
    </w:p>
    <w:p>
      <w:pPr>
        <w:pStyle w:val="BodyText"/>
        <w:spacing w:before="119"/>
        <w:ind w:left="102" w:right="118"/>
        <w:jc w:val="both"/>
      </w:pPr>
      <w:r>
        <w:rPr/>
        <w:t>La UAEM, en el concierto de las IES, ha generado una serie de propuestas para establecer programas de apoyo al desempeño y logro académico de los alumnos, impulsar</w:t>
      </w:r>
      <w:r>
        <w:rPr>
          <w:spacing w:val="26"/>
        </w:rPr>
        <w:t> </w:t>
      </w:r>
      <w:r>
        <w:rPr/>
        <w:t>acciones</w:t>
      </w:r>
      <w:r>
        <w:rPr>
          <w:spacing w:val="26"/>
        </w:rPr>
        <w:t> </w:t>
      </w:r>
      <w:r>
        <w:rPr/>
        <w:t>para</w:t>
      </w:r>
      <w:r>
        <w:rPr>
          <w:spacing w:val="23"/>
        </w:rPr>
        <w:t> </w:t>
      </w:r>
      <w:r>
        <w:rPr/>
        <w:t>atender</w:t>
      </w:r>
      <w:r>
        <w:rPr>
          <w:spacing w:val="27"/>
        </w:rPr>
        <w:t> </w:t>
      </w:r>
      <w:r>
        <w:rPr/>
        <w:t>a</w:t>
      </w:r>
      <w:r>
        <w:rPr>
          <w:spacing w:val="26"/>
        </w:rPr>
        <w:t> </w:t>
      </w:r>
      <w:r>
        <w:rPr/>
        <w:t>los</w:t>
      </w:r>
      <w:r>
        <w:rPr>
          <w:spacing w:val="23"/>
        </w:rPr>
        <w:t> </w:t>
      </w:r>
      <w:r>
        <w:rPr/>
        <w:t>jóvenes</w:t>
      </w:r>
      <w:r>
        <w:rPr>
          <w:spacing w:val="26"/>
        </w:rPr>
        <w:t> </w:t>
      </w:r>
      <w:r>
        <w:rPr/>
        <w:t>con</w:t>
      </w:r>
      <w:r>
        <w:rPr>
          <w:spacing w:val="25"/>
        </w:rPr>
        <w:t> </w:t>
      </w:r>
      <w:r>
        <w:rPr/>
        <w:t>aptitudes</w:t>
      </w:r>
      <w:r>
        <w:rPr>
          <w:spacing w:val="23"/>
        </w:rPr>
        <w:t> </w:t>
      </w:r>
      <w:r>
        <w:rPr/>
        <w:t>sobresalientes,</w:t>
      </w:r>
      <w:r>
        <w:rPr>
          <w:spacing w:val="27"/>
        </w:rPr>
        <w:t> </w:t>
      </w:r>
      <w:r>
        <w:rPr/>
        <w:t>así</w:t>
      </w:r>
      <w:r>
        <w:rPr>
          <w:spacing w:val="22"/>
        </w:rPr>
        <w:t> </w:t>
      </w:r>
      <w:r>
        <w:rPr/>
        <w:t>como</w:t>
      </w:r>
      <w:r>
        <w:rPr>
          <w:spacing w:val="26"/>
        </w:rPr>
        <w:t> </w:t>
      </w:r>
      <w:r>
        <w:rPr/>
        <w:t>el</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5"/>
        <w:jc w:val="both"/>
      </w:pPr>
      <w:r>
        <w:rPr/>
        <w:t>promover la atención a las trayectorias académicas de los estudiantes y el desarrollo de hábitos y habilidades de estudio, por citar algunas. En este sentido, la UAEM en el rubro de becas establece diferentes tipos de apoyos consistentes en el otorgamiento de  subsidio financiero (bono alimenticio, beca económica, beca deportiva, beca para madres solteras, entre otras), movilidad estudiantil, además de las que otorga el gobierno del estado y otras instituciones (Jóvenes por México, Pronabes y Rompiendo</w:t>
      </w:r>
      <w:r>
        <w:rPr>
          <w:spacing w:val="-13"/>
        </w:rPr>
        <w:t> </w:t>
      </w:r>
      <w:r>
        <w:rPr/>
        <w:t>Barreras).</w:t>
      </w:r>
    </w:p>
    <w:p>
      <w:pPr>
        <w:pStyle w:val="BodyText"/>
        <w:spacing w:before="119"/>
        <w:ind w:left="102" w:right="117"/>
        <w:jc w:val="both"/>
      </w:pPr>
      <w:r>
        <w:rPr/>
        <w:t>Con respecto a la información relacionada con el asunto de las becas en la UAEM, el Comité curricular (CC) de la Facultad de Enfermería y Obstetricia (FEyO) realizó una  serie de consultas, revisión y análisis de documentos y estadísticas institucionales para explorar cómo la institución, los gobiernos federal y estatal han integrado fondos para integrar un presupuesto que permita hacer una realidad en cada periodo o año escolar la entrega de apoyos económicos a las y los estudiantes en las distintas carreras que imparte la Universidad en sus distintos campus al interior del Estado de</w:t>
      </w:r>
      <w:r>
        <w:rPr>
          <w:spacing w:val="-26"/>
        </w:rPr>
        <w:t> </w:t>
      </w:r>
      <w:r>
        <w:rPr/>
        <w:t>México.</w:t>
      </w:r>
    </w:p>
    <w:p>
      <w:pPr>
        <w:pStyle w:val="BodyText"/>
        <w:spacing w:before="119"/>
        <w:ind w:left="102" w:right="115"/>
        <w:jc w:val="both"/>
      </w:pPr>
      <w:r>
        <w:rPr/>
        <w:t>En los hallazgos relacionados con la entrega de becas a la población en la institución que el CC identificó, destaca que la UAEM tiene diez tipos de becas denominadas: beca de escolaridad, apoyo económico, pagos mensuales, conocimiento, hospedaje o transporte, apoyo exención de pago, para la continuidad universitaria “Mónica Pretelini de Peña” – madres jóvenes, jóvenes embarazadas, padres de familia, apoyo para guardería, jóvenes con capacidades diferentes, jóvenes de pueblos y comunidades indígenas–, para deportistas o beca deportiva –beca deportiva y beca deportiva Potros Salvajes–, deportiva Potros UAEM y Licenciado Adolfo López Mateos.</w:t>
      </w:r>
    </w:p>
    <w:p>
      <w:pPr>
        <w:pStyle w:val="BodyText"/>
        <w:spacing w:before="119"/>
        <w:ind w:left="102" w:right="114"/>
        <w:jc w:val="both"/>
      </w:pPr>
      <w:r>
        <w:rPr/>
        <w:t>A su vez, el PRDI 2009-2013 reporta un porcentaje promedio de otorgamiento de becas del 65%, de las cuales 80% se entregaron a estudiantes inscritos en las distintas facultades y 20% a alumnos matriculados en los Centros Universitarios y Unidades Académico Profesionales (CU y UAP). Cifra que la FEyO-UAEM superó en el periodo 2013A (1,104 alumnos inscritos en LE) al entregar un total de 1,098 becas, correspondiendo un 36.4% a becas Pronabes.</w:t>
      </w:r>
    </w:p>
    <w:p>
      <w:pPr>
        <w:pStyle w:val="BodyText"/>
        <w:spacing w:before="121"/>
        <w:ind w:left="102" w:right="116"/>
        <w:jc w:val="both"/>
      </w:pPr>
      <w:r>
        <w:rPr/>
        <w:t>Es importante destacar las acciones y el interés mostrado por la Universidad para generar y entregar apoyos a la población estudiantil, donde se subraya como propósito fundamental el que todo alumno que se incorpora a un plan de estudios para cursar una carrera determinada pueda concluirla y en ese tránsito escolar, las becas en sus distintas modalidades juegan un papel primordial, por ello se sugiere que la institución continúe con este tipo de programas de subsidio financiero, hecho que invariablemente impacta en la eficiencia terminal y el calidad educativa que se ofrece.</w:t>
      </w:r>
    </w:p>
    <w:p>
      <w:pPr>
        <w:pStyle w:val="BodyText"/>
        <w:spacing w:before="121"/>
        <w:ind w:left="102" w:right="116"/>
        <w:jc w:val="both"/>
      </w:pPr>
      <w:r>
        <w:rPr/>
        <w:t>En el contexto de la ES, las instituciones educativas tienen como propósito fundamental el dar cuenta del nivel de pertinencia de sus propuestas curriculares para formar egresados capaces de mostrar los patrones de desempeño en calidad, pertinencia y excelencia que la práctica profesional en su disciplina les demanda en lo particular. En este sentido la trayectoria escolar (TE) seguida por el estudiante universitario denota el comportamiento académico asumido por éste durante su estancia en la institución.</w:t>
      </w:r>
    </w:p>
    <w:p>
      <w:pPr>
        <w:pStyle w:val="BodyText"/>
        <w:spacing w:before="119"/>
        <w:ind w:left="102" w:right="114"/>
        <w:jc w:val="both"/>
      </w:pPr>
      <w:r>
        <w:rPr/>
        <w:t>Abordar la trayectoria escolar destaca los factores, circunstancias y distintos eventos de índole académica a los que se enfrenta todo estudiante desde un ingreso, tránsito y egreso en una institución educativa e incluye indicadores de aprovechamiento escolar, reprobación, promoción, deserción y eficiencia terminal, por citar</w:t>
      </w:r>
      <w:r>
        <w:rPr>
          <w:spacing w:val="-22"/>
        </w:rPr>
        <w:t> </w:t>
      </w:r>
      <w:r>
        <w:rPr/>
        <w:t>algunos.</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4"/>
        <w:jc w:val="both"/>
      </w:pPr>
      <w:r>
        <w:rPr/>
        <w:t>Al respecto, los estudios en la temática de trayectorias escolares asumen un valor importante, toda vez que ofrecen información valiosa para la toma de decisiones a cargo del cuerpo de gobierno en las instituciones educativas para atender, mejorar  y/o  potenciar la calidad educativa que se oferta a través de sus planes y programas de estudio, tal es el caso de la FEyO que hoy día transita por el proceso de evaluación del plan de estudios para formar licenciados en</w:t>
      </w:r>
      <w:r>
        <w:rPr>
          <w:spacing w:val="-15"/>
        </w:rPr>
        <w:t> </w:t>
      </w:r>
      <w:r>
        <w:rPr/>
        <w:t>enfermería.</w:t>
      </w:r>
    </w:p>
    <w:p>
      <w:pPr>
        <w:pStyle w:val="BodyText"/>
        <w:spacing w:before="119"/>
        <w:ind w:left="102" w:right="115"/>
        <w:jc w:val="both"/>
      </w:pPr>
      <w:r>
        <w:rPr/>
        <w:t>En este sentido, Cuevas (2001, citado por Fernández), expresa que la trayectoria escolar es entendida como el conjunto de factores y datos que afectan y dan cuenta del comportamiento escolar de los estudiantes durante su estancia en la universidad. Dichos factores pueden ser de tipo psicológico y sociológico (cualitativos), o pueden proporcionar datos precisos sobre los resultados académicos, tanto de los estudiantes como de la institución (cuantitativos). El análisis de éstos proporciona información que permitirá diseñar acciones encaminadas a lograr un mejor trayecto del alumno en la institución educativa.</w:t>
      </w:r>
    </w:p>
    <w:p>
      <w:pPr>
        <w:pStyle w:val="BodyText"/>
        <w:spacing w:before="119"/>
        <w:ind w:left="102" w:right="116"/>
        <w:jc w:val="both"/>
      </w:pPr>
      <w:r>
        <w:rPr/>
        <w:t>El análisis de la trayectoria escolar (TE) que siguen los alumnos inscritos en el Currículum 2004 de la Licenciatura en Enfermería impartida en la FEyO-UAEM, tuvo como objetivo identificar el comportamiento de la matrícula inscrita en este plan de estudios, durante un periodo de tiempo de seis generaciones contadas a partir de la primera que cursó el plan de estudios. La exploración de la TE se realizó a partir de un análisis breve de la literatura relacionada con el tema; la recopilación empírica de datos fue de tipo longitudinal, donde se obtuvo información de la vida académica de seis generaciones de alumnos: 2004- 2008, 2005-2009, 2006-2010, 2007-2011, 2008-2012 y 2009-2013.</w:t>
      </w:r>
    </w:p>
    <w:p>
      <w:pPr>
        <w:pStyle w:val="BodyText"/>
        <w:spacing w:before="121"/>
        <w:ind w:left="102" w:right="115"/>
        <w:jc w:val="both"/>
      </w:pPr>
      <w:r>
        <w:rPr/>
        <w:t>Las variables de análisis fueron: fecha de inicio de la carrera, fecha de egreso y periodo  de egreso, que en el caso particular son tres, connotados como periodo “A” para quienes egresan en agosto de cada año, periodo “J” para los que egresan –debido a los créditos que cursan en el periodo de verano y se incorporan a la generación que está concluyendo– en julio de ese mismo año y periodo “B” para aquellos alumnos que concluyeron sus créditos en el mes de enero de cada</w:t>
      </w:r>
      <w:r>
        <w:rPr>
          <w:spacing w:val="-11"/>
        </w:rPr>
        <w:t> </w:t>
      </w:r>
      <w:r>
        <w:rPr/>
        <w:t>año.</w:t>
      </w:r>
    </w:p>
    <w:p>
      <w:pPr>
        <w:spacing w:before="116"/>
        <w:ind w:left="610" w:right="94" w:firstLine="0"/>
        <w:jc w:val="left"/>
        <w:rPr>
          <w:b/>
          <w:sz w:val="20"/>
        </w:rPr>
      </w:pPr>
      <w:r>
        <w:rPr>
          <w:b/>
          <w:sz w:val="20"/>
        </w:rPr>
        <w:t>Tabla 15. Período de egreso de Licenciatura en Enfermería FEyO-UAEM 2008-2013</w:t>
      </w:r>
    </w:p>
    <w:p>
      <w:pPr>
        <w:pStyle w:val="BodyText"/>
        <w:spacing w:before="10"/>
        <w:rPr>
          <w:b/>
          <w:sz w:val="10"/>
        </w:rPr>
      </w:pPr>
    </w:p>
    <w:tbl>
      <w:tblPr>
        <w:tblW w:w="0" w:type="auto"/>
        <w:jc w:val="left"/>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9"/>
        <w:gridCol w:w="818"/>
        <w:gridCol w:w="398"/>
        <w:gridCol w:w="647"/>
        <w:gridCol w:w="679"/>
        <w:gridCol w:w="677"/>
        <w:gridCol w:w="559"/>
        <w:gridCol w:w="668"/>
        <w:gridCol w:w="642"/>
      </w:tblGrid>
      <w:tr>
        <w:trPr>
          <w:trHeight w:val="365" w:hRule="exact"/>
        </w:trPr>
        <w:tc>
          <w:tcPr>
            <w:tcW w:w="4768" w:type="dxa"/>
            <w:gridSpan w:val="6"/>
            <w:tcBorders>
              <w:left w:val="nil"/>
              <w:bottom w:val="nil"/>
              <w:right w:val="nil"/>
            </w:tcBorders>
          </w:tcPr>
          <w:p>
            <w:pPr>
              <w:pStyle w:val="TableParagraph"/>
              <w:tabs>
                <w:tab w:pos="2448" w:val="left" w:leader="none"/>
                <w:tab w:pos="5554" w:val="left" w:leader="none"/>
              </w:tabs>
              <w:spacing w:before="47"/>
              <w:ind w:left="1510" w:right="-787"/>
              <w:rPr>
                <w:b/>
                <w:sz w:val="20"/>
              </w:rPr>
            </w:pPr>
            <w:r>
              <w:rPr>
                <w:b/>
                <w:w w:val="99"/>
                <w:sz w:val="20"/>
                <w:u w:val="single"/>
              </w:rPr>
              <w:t> </w:t>
            </w:r>
            <w:r>
              <w:rPr>
                <w:b/>
                <w:sz w:val="20"/>
                <w:u w:val="single"/>
              </w:rPr>
              <w:tab/>
              <w:t>PERÍODO DE</w:t>
            </w:r>
            <w:r>
              <w:rPr>
                <w:b/>
                <w:spacing w:val="-8"/>
                <w:sz w:val="20"/>
                <w:u w:val="single"/>
              </w:rPr>
              <w:t> </w:t>
            </w:r>
            <w:r>
              <w:rPr>
                <w:b/>
                <w:sz w:val="20"/>
                <w:u w:val="single"/>
              </w:rPr>
              <w:t>EGRESO</w:t>
              <w:tab/>
            </w:r>
          </w:p>
        </w:tc>
        <w:tc>
          <w:tcPr>
            <w:tcW w:w="559" w:type="dxa"/>
            <w:tcBorders>
              <w:left w:val="nil"/>
              <w:bottom w:val="nil"/>
              <w:right w:val="nil"/>
            </w:tcBorders>
          </w:tcPr>
          <w:p>
            <w:pPr/>
          </w:p>
        </w:tc>
        <w:tc>
          <w:tcPr>
            <w:tcW w:w="1311" w:type="dxa"/>
            <w:gridSpan w:val="2"/>
            <w:tcBorders>
              <w:left w:val="nil"/>
              <w:bottom w:val="nil"/>
              <w:right w:val="nil"/>
            </w:tcBorders>
          </w:tcPr>
          <w:p>
            <w:pPr>
              <w:pStyle w:val="TableParagraph"/>
              <w:spacing w:before="167"/>
              <w:ind w:left="434"/>
              <w:rPr>
                <w:b/>
                <w:sz w:val="20"/>
              </w:rPr>
            </w:pPr>
            <w:r>
              <w:rPr>
                <w:b/>
                <w:sz w:val="20"/>
              </w:rPr>
              <w:t>TOTAL</w:t>
            </w:r>
          </w:p>
        </w:tc>
      </w:tr>
      <w:tr>
        <w:trPr>
          <w:trHeight w:val="253" w:hRule="exact"/>
        </w:trPr>
        <w:tc>
          <w:tcPr>
            <w:tcW w:w="1549" w:type="dxa"/>
            <w:tcBorders>
              <w:top w:val="nil"/>
              <w:left w:val="nil"/>
              <w:bottom w:val="nil"/>
              <w:right w:val="nil"/>
            </w:tcBorders>
          </w:tcPr>
          <w:p>
            <w:pPr>
              <w:pStyle w:val="TableParagraph"/>
              <w:spacing w:line="184" w:lineRule="exact"/>
              <w:ind w:left="63" w:right="89"/>
              <w:jc w:val="center"/>
              <w:rPr>
                <w:b/>
                <w:sz w:val="20"/>
              </w:rPr>
            </w:pPr>
            <w:r>
              <w:rPr>
                <w:b/>
                <w:sz w:val="20"/>
              </w:rPr>
              <w:t>GENERACIÓN</w:t>
            </w:r>
          </w:p>
        </w:tc>
        <w:tc>
          <w:tcPr>
            <w:tcW w:w="818" w:type="dxa"/>
            <w:tcBorders>
              <w:top w:val="nil"/>
              <w:left w:val="nil"/>
              <w:bottom w:val="nil"/>
              <w:right w:val="nil"/>
            </w:tcBorders>
          </w:tcPr>
          <w:p>
            <w:pPr>
              <w:pStyle w:val="TableParagraph"/>
              <w:tabs>
                <w:tab w:pos="681" w:val="left" w:leader="none"/>
                <w:tab w:pos="2051" w:val="left" w:leader="none"/>
              </w:tabs>
              <w:spacing w:line="210" w:lineRule="exact"/>
              <w:ind w:left="-39" w:right="-1234"/>
              <w:rPr>
                <w:b/>
                <w:sz w:val="20"/>
              </w:rPr>
            </w:pPr>
            <w:r>
              <w:rPr>
                <w:b/>
                <w:w w:val="99"/>
                <w:sz w:val="20"/>
                <w:u w:val="single"/>
              </w:rPr>
              <w:t> </w:t>
            </w:r>
            <w:r>
              <w:rPr>
                <w:b/>
                <w:sz w:val="20"/>
                <w:u w:val="single"/>
              </w:rPr>
              <w:tab/>
              <w:t>A</w:t>
              <w:tab/>
            </w:r>
          </w:p>
        </w:tc>
        <w:tc>
          <w:tcPr>
            <w:tcW w:w="398" w:type="dxa"/>
            <w:tcBorders>
              <w:top w:val="nil"/>
              <w:left w:val="nil"/>
              <w:bottom w:val="nil"/>
              <w:right w:val="nil"/>
            </w:tcBorders>
          </w:tcPr>
          <w:p>
            <w:pPr/>
          </w:p>
        </w:tc>
        <w:tc>
          <w:tcPr>
            <w:tcW w:w="647" w:type="dxa"/>
            <w:tcBorders>
              <w:top w:val="nil"/>
              <w:left w:val="nil"/>
              <w:bottom w:val="nil"/>
              <w:right w:val="nil"/>
            </w:tcBorders>
          </w:tcPr>
          <w:p>
            <w:pPr/>
          </w:p>
        </w:tc>
        <w:tc>
          <w:tcPr>
            <w:tcW w:w="679" w:type="dxa"/>
            <w:tcBorders>
              <w:top w:val="nil"/>
              <w:left w:val="nil"/>
              <w:bottom w:val="nil"/>
              <w:right w:val="nil"/>
            </w:tcBorders>
          </w:tcPr>
          <w:p>
            <w:pPr>
              <w:pStyle w:val="TableParagraph"/>
              <w:tabs>
                <w:tab w:pos="1400" w:val="left" w:leader="none"/>
              </w:tabs>
              <w:spacing w:line="210" w:lineRule="exact"/>
              <w:ind w:left="188" w:right="-722"/>
              <w:rPr>
                <w:b/>
                <w:sz w:val="20"/>
              </w:rPr>
            </w:pPr>
            <w:r>
              <w:rPr>
                <w:b/>
                <w:sz w:val="20"/>
                <w:u w:val="single"/>
              </w:rPr>
              <w:t>J</w:t>
              <w:tab/>
            </w:r>
          </w:p>
        </w:tc>
        <w:tc>
          <w:tcPr>
            <w:tcW w:w="677" w:type="dxa"/>
            <w:tcBorders>
              <w:top w:val="nil"/>
              <w:left w:val="nil"/>
              <w:bottom w:val="nil"/>
              <w:right w:val="nil"/>
            </w:tcBorders>
          </w:tcPr>
          <w:p>
            <w:pPr/>
          </w:p>
        </w:tc>
        <w:tc>
          <w:tcPr>
            <w:tcW w:w="559" w:type="dxa"/>
            <w:tcBorders>
              <w:top w:val="nil"/>
              <w:left w:val="nil"/>
              <w:bottom w:val="nil"/>
              <w:right w:val="nil"/>
            </w:tcBorders>
          </w:tcPr>
          <w:p>
            <w:pPr>
              <w:pStyle w:val="TableParagraph"/>
              <w:tabs>
                <w:tab w:pos="1869" w:val="left" w:leader="none"/>
              </w:tabs>
              <w:spacing w:line="210" w:lineRule="exact"/>
              <w:ind w:left="45" w:right="-1311"/>
              <w:rPr>
                <w:b/>
                <w:sz w:val="20"/>
              </w:rPr>
            </w:pPr>
            <w:r>
              <w:rPr>
                <w:b/>
                <w:sz w:val="20"/>
                <w:u w:val="single"/>
              </w:rPr>
              <w:t>B</w:t>
              <w:tab/>
            </w:r>
          </w:p>
        </w:tc>
        <w:tc>
          <w:tcPr>
            <w:tcW w:w="668" w:type="dxa"/>
            <w:tcBorders>
              <w:top w:val="nil"/>
              <w:left w:val="nil"/>
              <w:bottom w:val="nil"/>
              <w:right w:val="nil"/>
            </w:tcBorders>
          </w:tcPr>
          <w:p>
            <w:pPr/>
          </w:p>
        </w:tc>
        <w:tc>
          <w:tcPr>
            <w:tcW w:w="642" w:type="dxa"/>
            <w:tcBorders>
              <w:top w:val="nil"/>
              <w:left w:val="nil"/>
              <w:bottom w:val="nil"/>
              <w:right w:val="nil"/>
            </w:tcBorders>
          </w:tcPr>
          <w:p>
            <w:pPr/>
          </w:p>
        </w:tc>
      </w:tr>
      <w:tr>
        <w:trPr>
          <w:trHeight w:val="294" w:hRule="exact"/>
        </w:trPr>
        <w:tc>
          <w:tcPr>
            <w:tcW w:w="2367" w:type="dxa"/>
            <w:gridSpan w:val="2"/>
            <w:tcBorders>
              <w:top w:val="nil"/>
              <w:left w:val="nil"/>
              <w:bottom w:val="nil"/>
              <w:right w:val="nil"/>
            </w:tcBorders>
          </w:tcPr>
          <w:p>
            <w:pPr>
              <w:pStyle w:val="TableParagraph"/>
              <w:tabs>
                <w:tab w:pos="1668" w:val="left" w:leader="none"/>
                <w:tab w:pos="2381" w:val="left" w:leader="none"/>
              </w:tabs>
              <w:spacing w:before="20"/>
              <w:ind w:left="14" w:right="-15"/>
              <w:rPr>
                <w:b/>
                <w:sz w:val="20"/>
              </w:rPr>
            </w:pPr>
            <w:r>
              <w:rPr>
                <w:b/>
                <w:w w:val="99"/>
                <w:sz w:val="20"/>
                <w:u w:val="single"/>
              </w:rPr>
              <w:t> </w:t>
            </w:r>
            <w:r>
              <w:rPr>
                <w:b/>
                <w:sz w:val="20"/>
                <w:u w:val="single"/>
              </w:rPr>
              <w:tab/>
              <w:t>No.</w:t>
              <w:tab/>
            </w:r>
          </w:p>
        </w:tc>
        <w:tc>
          <w:tcPr>
            <w:tcW w:w="398" w:type="dxa"/>
            <w:tcBorders>
              <w:top w:val="nil"/>
              <w:left w:val="nil"/>
              <w:bottom w:val="nil"/>
              <w:right w:val="nil"/>
            </w:tcBorders>
          </w:tcPr>
          <w:p>
            <w:pPr>
              <w:pStyle w:val="TableParagraph"/>
              <w:tabs>
                <w:tab w:pos="583" w:val="left" w:leader="none"/>
              </w:tabs>
              <w:spacing w:before="20"/>
              <w:ind w:left="14" w:right="-185"/>
              <w:rPr>
                <w:b/>
                <w:sz w:val="20"/>
              </w:rPr>
            </w:pPr>
            <w:r>
              <w:rPr>
                <w:b/>
                <w:sz w:val="20"/>
                <w:u w:val="single"/>
              </w:rPr>
              <w:t>%</w:t>
              <w:tab/>
            </w:r>
          </w:p>
        </w:tc>
        <w:tc>
          <w:tcPr>
            <w:tcW w:w="647" w:type="dxa"/>
            <w:tcBorders>
              <w:top w:val="nil"/>
              <w:left w:val="nil"/>
              <w:bottom w:val="nil"/>
              <w:right w:val="nil"/>
            </w:tcBorders>
          </w:tcPr>
          <w:p>
            <w:pPr>
              <w:pStyle w:val="TableParagraph"/>
              <w:tabs>
                <w:tab w:pos="897" w:val="left" w:leader="none"/>
              </w:tabs>
              <w:spacing w:before="20"/>
              <w:ind w:left="184" w:right="-251"/>
              <w:rPr>
                <w:b/>
                <w:sz w:val="20"/>
              </w:rPr>
            </w:pPr>
            <w:r>
              <w:rPr>
                <w:b/>
                <w:sz w:val="20"/>
                <w:u w:val="single"/>
              </w:rPr>
              <w:t>No.</w:t>
              <w:tab/>
            </w:r>
          </w:p>
        </w:tc>
        <w:tc>
          <w:tcPr>
            <w:tcW w:w="679" w:type="dxa"/>
            <w:tcBorders>
              <w:top w:val="nil"/>
              <w:left w:val="nil"/>
              <w:bottom w:val="nil"/>
              <w:right w:val="nil"/>
            </w:tcBorders>
          </w:tcPr>
          <w:p>
            <w:pPr>
              <w:pStyle w:val="TableParagraph"/>
              <w:tabs>
                <w:tab w:pos="819" w:val="left" w:leader="none"/>
              </w:tabs>
              <w:spacing w:before="20"/>
              <w:ind w:left="250" w:right="-142"/>
              <w:rPr>
                <w:b/>
                <w:sz w:val="20"/>
              </w:rPr>
            </w:pPr>
            <w:r>
              <w:rPr>
                <w:b/>
                <w:sz w:val="20"/>
                <w:u w:val="single"/>
              </w:rPr>
              <w:t>%</w:t>
              <w:tab/>
            </w:r>
          </w:p>
        </w:tc>
        <w:tc>
          <w:tcPr>
            <w:tcW w:w="677" w:type="dxa"/>
            <w:tcBorders>
              <w:top w:val="nil"/>
              <w:left w:val="nil"/>
              <w:bottom w:val="nil"/>
              <w:right w:val="nil"/>
            </w:tcBorders>
          </w:tcPr>
          <w:p>
            <w:pPr>
              <w:pStyle w:val="TableParagraph"/>
              <w:tabs>
                <w:tab w:pos="853" w:val="left" w:leader="none"/>
              </w:tabs>
              <w:spacing w:before="20"/>
              <w:ind w:left="141" w:right="-178"/>
              <w:rPr>
                <w:b/>
                <w:sz w:val="20"/>
              </w:rPr>
            </w:pPr>
            <w:r>
              <w:rPr>
                <w:b/>
                <w:sz w:val="20"/>
                <w:u w:val="single"/>
              </w:rPr>
              <w:t>No.</w:t>
              <w:tab/>
            </w:r>
          </w:p>
        </w:tc>
        <w:tc>
          <w:tcPr>
            <w:tcW w:w="559" w:type="dxa"/>
            <w:tcBorders>
              <w:top w:val="nil"/>
              <w:left w:val="nil"/>
              <w:bottom w:val="nil"/>
              <w:right w:val="nil"/>
            </w:tcBorders>
          </w:tcPr>
          <w:p>
            <w:pPr>
              <w:pStyle w:val="TableParagraph"/>
              <w:tabs>
                <w:tab w:pos="745" w:val="left" w:leader="none"/>
              </w:tabs>
              <w:spacing w:before="20"/>
              <w:ind w:left="177" w:right="-188"/>
              <w:rPr>
                <w:b/>
                <w:sz w:val="20"/>
              </w:rPr>
            </w:pPr>
            <w:r>
              <w:rPr>
                <w:b/>
                <w:sz w:val="20"/>
                <w:u w:val="single"/>
              </w:rPr>
              <w:t>%</w:t>
              <w:tab/>
            </w:r>
          </w:p>
        </w:tc>
        <w:tc>
          <w:tcPr>
            <w:tcW w:w="668" w:type="dxa"/>
            <w:tcBorders>
              <w:top w:val="nil"/>
              <w:left w:val="nil"/>
              <w:bottom w:val="nil"/>
              <w:right w:val="nil"/>
            </w:tcBorders>
          </w:tcPr>
          <w:p>
            <w:pPr>
              <w:pStyle w:val="TableParagraph"/>
              <w:tabs>
                <w:tab w:pos="899" w:val="left" w:leader="none"/>
              </w:tabs>
              <w:spacing w:before="20"/>
              <w:ind w:left="187" w:right="-232"/>
              <w:rPr>
                <w:b/>
                <w:sz w:val="20"/>
              </w:rPr>
            </w:pPr>
            <w:r>
              <w:rPr>
                <w:b/>
                <w:sz w:val="20"/>
                <w:u w:val="single"/>
              </w:rPr>
              <w:t>No.</w:t>
              <w:tab/>
            </w:r>
          </w:p>
        </w:tc>
        <w:tc>
          <w:tcPr>
            <w:tcW w:w="642" w:type="dxa"/>
            <w:tcBorders>
              <w:top w:val="nil"/>
              <w:left w:val="nil"/>
              <w:bottom w:val="nil"/>
              <w:right w:val="nil"/>
            </w:tcBorders>
          </w:tcPr>
          <w:p>
            <w:pPr>
              <w:pStyle w:val="TableParagraph"/>
              <w:tabs>
                <w:tab w:pos="642" w:val="left" w:leader="none"/>
              </w:tabs>
              <w:spacing w:before="20"/>
              <w:ind w:left="231"/>
              <w:rPr>
                <w:b/>
                <w:sz w:val="20"/>
              </w:rPr>
            </w:pPr>
            <w:r>
              <w:rPr>
                <w:b/>
                <w:sz w:val="20"/>
                <w:u w:val="single"/>
              </w:rPr>
              <w:t>%</w:t>
              <w:tab/>
            </w:r>
          </w:p>
        </w:tc>
      </w:tr>
      <w:tr>
        <w:trPr>
          <w:trHeight w:val="260" w:hRule="exact"/>
        </w:trPr>
        <w:tc>
          <w:tcPr>
            <w:tcW w:w="1549" w:type="dxa"/>
            <w:tcBorders>
              <w:top w:val="nil"/>
              <w:left w:val="nil"/>
              <w:right w:val="nil"/>
            </w:tcBorders>
          </w:tcPr>
          <w:p>
            <w:pPr>
              <w:pStyle w:val="TableParagraph"/>
              <w:spacing w:before="22"/>
              <w:ind w:left="63" w:right="88"/>
              <w:jc w:val="center"/>
              <w:rPr>
                <w:sz w:val="20"/>
              </w:rPr>
            </w:pPr>
            <w:r>
              <w:rPr>
                <w:sz w:val="20"/>
              </w:rPr>
              <w:t>2008</w:t>
            </w:r>
          </w:p>
        </w:tc>
        <w:tc>
          <w:tcPr>
            <w:tcW w:w="818" w:type="dxa"/>
            <w:tcBorders>
              <w:top w:val="nil"/>
              <w:left w:val="nil"/>
              <w:right w:val="nil"/>
            </w:tcBorders>
          </w:tcPr>
          <w:p>
            <w:pPr>
              <w:pStyle w:val="TableParagraph"/>
              <w:spacing w:before="22"/>
              <w:ind w:left="167" w:right="-1234"/>
              <w:rPr>
                <w:sz w:val="20"/>
              </w:rPr>
            </w:pPr>
            <w:r>
              <w:rPr>
                <w:sz w:val="20"/>
              </w:rPr>
              <w:t>81</w:t>
            </w:r>
          </w:p>
        </w:tc>
        <w:tc>
          <w:tcPr>
            <w:tcW w:w="398" w:type="dxa"/>
            <w:tcBorders>
              <w:top w:val="nil"/>
              <w:left w:val="nil"/>
              <w:right w:val="nil"/>
            </w:tcBorders>
          </w:tcPr>
          <w:p>
            <w:pPr>
              <w:pStyle w:val="TableParagraph"/>
              <w:spacing w:before="22"/>
              <w:ind w:left="-8" w:right="-185"/>
              <w:rPr>
                <w:sz w:val="20"/>
              </w:rPr>
            </w:pPr>
            <w:r>
              <w:rPr>
                <w:sz w:val="20"/>
              </w:rPr>
              <w:t>41</w:t>
            </w:r>
          </w:p>
        </w:tc>
        <w:tc>
          <w:tcPr>
            <w:tcW w:w="647" w:type="dxa"/>
            <w:tcBorders>
              <w:top w:val="nil"/>
              <w:left w:val="nil"/>
              <w:right w:val="nil"/>
            </w:tcBorders>
          </w:tcPr>
          <w:p>
            <w:pPr>
              <w:pStyle w:val="TableParagraph"/>
              <w:spacing w:before="22"/>
              <w:ind w:left="235"/>
              <w:rPr>
                <w:sz w:val="20"/>
              </w:rPr>
            </w:pPr>
            <w:r>
              <w:rPr>
                <w:sz w:val="20"/>
              </w:rPr>
              <w:t>23</w:t>
            </w:r>
          </w:p>
        </w:tc>
        <w:tc>
          <w:tcPr>
            <w:tcW w:w="679" w:type="dxa"/>
            <w:tcBorders>
              <w:top w:val="nil"/>
              <w:left w:val="nil"/>
              <w:right w:val="nil"/>
            </w:tcBorders>
          </w:tcPr>
          <w:p>
            <w:pPr>
              <w:pStyle w:val="TableParagraph"/>
              <w:spacing w:before="22"/>
              <w:ind w:left="140" w:right="-722"/>
              <w:rPr>
                <w:sz w:val="20"/>
              </w:rPr>
            </w:pPr>
            <w:r>
              <w:rPr>
                <w:sz w:val="20"/>
              </w:rPr>
              <w:t>12%</w:t>
            </w:r>
          </w:p>
        </w:tc>
        <w:tc>
          <w:tcPr>
            <w:tcW w:w="677" w:type="dxa"/>
            <w:tcBorders>
              <w:top w:val="nil"/>
              <w:left w:val="nil"/>
              <w:right w:val="nil"/>
            </w:tcBorders>
          </w:tcPr>
          <w:p>
            <w:pPr>
              <w:pStyle w:val="TableParagraph"/>
              <w:spacing w:before="22"/>
              <w:ind w:left="189"/>
              <w:rPr>
                <w:sz w:val="20"/>
              </w:rPr>
            </w:pPr>
            <w:r>
              <w:rPr>
                <w:sz w:val="20"/>
              </w:rPr>
              <w:t>92</w:t>
            </w:r>
          </w:p>
        </w:tc>
        <w:tc>
          <w:tcPr>
            <w:tcW w:w="559" w:type="dxa"/>
            <w:tcBorders>
              <w:top w:val="nil"/>
              <w:left w:val="nil"/>
              <w:right w:val="nil"/>
            </w:tcBorders>
          </w:tcPr>
          <w:p>
            <w:pPr>
              <w:pStyle w:val="TableParagraph"/>
              <w:spacing w:before="22"/>
              <w:ind w:left="155" w:right="-1311"/>
              <w:rPr>
                <w:sz w:val="20"/>
              </w:rPr>
            </w:pPr>
            <w:r>
              <w:rPr>
                <w:sz w:val="20"/>
              </w:rPr>
              <w:t>47</w:t>
            </w:r>
          </w:p>
        </w:tc>
        <w:tc>
          <w:tcPr>
            <w:tcW w:w="668" w:type="dxa"/>
            <w:tcBorders>
              <w:top w:val="nil"/>
              <w:left w:val="nil"/>
              <w:right w:val="nil"/>
            </w:tcBorders>
          </w:tcPr>
          <w:p>
            <w:pPr>
              <w:pStyle w:val="TableParagraph"/>
              <w:spacing w:before="22"/>
              <w:ind w:left="182" w:right="-232"/>
              <w:rPr>
                <w:sz w:val="20"/>
              </w:rPr>
            </w:pPr>
            <w:r>
              <w:rPr>
                <w:sz w:val="20"/>
              </w:rPr>
              <w:t>196</w:t>
            </w:r>
          </w:p>
        </w:tc>
        <w:tc>
          <w:tcPr>
            <w:tcW w:w="642" w:type="dxa"/>
            <w:tcBorders>
              <w:top w:val="nil"/>
              <w:left w:val="nil"/>
              <w:right w:val="nil"/>
            </w:tcBorders>
          </w:tcPr>
          <w:p>
            <w:pPr>
              <w:pStyle w:val="TableParagraph"/>
              <w:spacing w:before="22"/>
              <w:ind w:left="154"/>
              <w:rPr>
                <w:sz w:val="20"/>
              </w:rPr>
            </w:pPr>
            <w:r>
              <w:rPr>
                <w:sz w:val="20"/>
              </w:rPr>
              <w:t>100</w:t>
            </w:r>
          </w:p>
        </w:tc>
      </w:tr>
      <w:tr>
        <w:trPr>
          <w:trHeight w:val="293" w:hRule="exact"/>
        </w:trPr>
        <w:tc>
          <w:tcPr>
            <w:tcW w:w="1549" w:type="dxa"/>
            <w:tcBorders>
              <w:left w:val="nil"/>
              <w:right w:val="nil"/>
            </w:tcBorders>
          </w:tcPr>
          <w:p>
            <w:pPr>
              <w:pStyle w:val="TableParagraph"/>
              <w:spacing w:before="52"/>
              <w:ind w:left="63" w:right="88"/>
              <w:jc w:val="center"/>
              <w:rPr>
                <w:sz w:val="20"/>
              </w:rPr>
            </w:pPr>
            <w:r>
              <w:rPr>
                <w:sz w:val="20"/>
              </w:rPr>
              <w:t>2009</w:t>
            </w:r>
          </w:p>
        </w:tc>
        <w:tc>
          <w:tcPr>
            <w:tcW w:w="818" w:type="dxa"/>
            <w:tcBorders>
              <w:left w:val="nil"/>
              <w:right w:val="nil"/>
            </w:tcBorders>
          </w:tcPr>
          <w:p>
            <w:pPr>
              <w:pStyle w:val="TableParagraph"/>
              <w:spacing w:before="52"/>
              <w:ind w:left="112" w:right="-1234"/>
              <w:rPr>
                <w:sz w:val="20"/>
              </w:rPr>
            </w:pPr>
            <w:r>
              <w:rPr>
                <w:sz w:val="20"/>
              </w:rPr>
              <w:t>143</w:t>
            </w:r>
          </w:p>
        </w:tc>
        <w:tc>
          <w:tcPr>
            <w:tcW w:w="398" w:type="dxa"/>
            <w:tcBorders>
              <w:left w:val="nil"/>
              <w:right w:val="nil"/>
            </w:tcBorders>
          </w:tcPr>
          <w:p>
            <w:pPr>
              <w:pStyle w:val="TableParagraph"/>
              <w:spacing w:before="52"/>
              <w:ind w:left="-8" w:right="-185"/>
              <w:rPr>
                <w:sz w:val="20"/>
              </w:rPr>
            </w:pPr>
            <w:r>
              <w:rPr>
                <w:sz w:val="20"/>
              </w:rPr>
              <w:t>93</w:t>
            </w:r>
          </w:p>
        </w:tc>
        <w:tc>
          <w:tcPr>
            <w:tcW w:w="647" w:type="dxa"/>
            <w:tcBorders>
              <w:left w:val="nil"/>
              <w:right w:val="nil"/>
            </w:tcBorders>
          </w:tcPr>
          <w:p>
            <w:pPr>
              <w:pStyle w:val="TableParagraph"/>
              <w:spacing w:before="52"/>
              <w:ind w:left="44"/>
              <w:jc w:val="center"/>
              <w:rPr>
                <w:sz w:val="20"/>
              </w:rPr>
            </w:pPr>
            <w:r>
              <w:rPr>
                <w:w w:val="99"/>
                <w:sz w:val="20"/>
              </w:rPr>
              <w:t>9</w:t>
            </w:r>
          </w:p>
        </w:tc>
        <w:tc>
          <w:tcPr>
            <w:tcW w:w="679" w:type="dxa"/>
            <w:tcBorders>
              <w:left w:val="nil"/>
              <w:right w:val="nil"/>
            </w:tcBorders>
          </w:tcPr>
          <w:p>
            <w:pPr>
              <w:pStyle w:val="TableParagraph"/>
              <w:spacing w:before="52"/>
              <w:ind w:left="195" w:right="-722"/>
              <w:rPr>
                <w:sz w:val="20"/>
              </w:rPr>
            </w:pPr>
            <w:r>
              <w:rPr>
                <w:sz w:val="20"/>
              </w:rPr>
              <w:t>6%</w:t>
            </w:r>
          </w:p>
        </w:tc>
        <w:tc>
          <w:tcPr>
            <w:tcW w:w="677" w:type="dxa"/>
            <w:tcBorders>
              <w:left w:val="nil"/>
              <w:right w:val="nil"/>
            </w:tcBorders>
          </w:tcPr>
          <w:p>
            <w:pPr>
              <w:pStyle w:val="TableParagraph"/>
              <w:spacing w:before="52"/>
              <w:ind w:right="70"/>
              <w:jc w:val="center"/>
              <w:rPr>
                <w:sz w:val="20"/>
              </w:rPr>
            </w:pPr>
            <w:r>
              <w:rPr>
                <w:w w:val="99"/>
                <w:sz w:val="20"/>
              </w:rPr>
              <w:t>2</w:t>
            </w:r>
          </w:p>
        </w:tc>
        <w:tc>
          <w:tcPr>
            <w:tcW w:w="559" w:type="dxa"/>
            <w:tcBorders>
              <w:left w:val="nil"/>
              <w:right w:val="nil"/>
            </w:tcBorders>
          </w:tcPr>
          <w:p>
            <w:pPr>
              <w:pStyle w:val="TableParagraph"/>
              <w:spacing w:before="52"/>
              <w:ind w:right="24"/>
              <w:jc w:val="center"/>
              <w:rPr>
                <w:sz w:val="20"/>
              </w:rPr>
            </w:pPr>
            <w:r>
              <w:rPr>
                <w:w w:val="99"/>
                <w:sz w:val="20"/>
              </w:rPr>
              <w:t>1</w:t>
            </w:r>
          </w:p>
        </w:tc>
        <w:tc>
          <w:tcPr>
            <w:tcW w:w="668" w:type="dxa"/>
            <w:tcBorders>
              <w:left w:val="nil"/>
              <w:right w:val="nil"/>
            </w:tcBorders>
          </w:tcPr>
          <w:p>
            <w:pPr>
              <w:pStyle w:val="TableParagraph"/>
              <w:spacing w:before="52"/>
              <w:ind w:left="182" w:right="-232"/>
              <w:rPr>
                <w:sz w:val="20"/>
              </w:rPr>
            </w:pPr>
            <w:r>
              <w:rPr>
                <w:sz w:val="20"/>
              </w:rPr>
              <w:t>154</w:t>
            </w:r>
          </w:p>
        </w:tc>
        <w:tc>
          <w:tcPr>
            <w:tcW w:w="642" w:type="dxa"/>
            <w:tcBorders>
              <w:left w:val="nil"/>
              <w:right w:val="nil"/>
            </w:tcBorders>
          </w:tcPr>
          <w:p>
            <w:pPr>
              <w:pStyle w:val="TableParagraph"/>
              <w:spacing w:before="52"/>
              <w:ind w:left="154"/>
              <w:rPr>
                <w:sz w:val="20"/>
              </w:rPr>
            </w:pPr>
            <w:r>
              <w:rPr>
                <w:sz w:val="20"/>
              </w:rPr>
              <w:t>100</w:t>
            </w:r>
          </w:p>
        </w:tc>
      </w:tr>
      <w:tr>
        <w:trPr>
          <w:trHeight w:val="293" w:hRule="exact"/>
        </w:trPr>
        <w:tc>
          <w:tcPr>
            <w:tcW w:w="1549" w:type="dxa"/>
            <w:tcBorders>
              <w:left w:val="nil"/>
              <w:right w:val="nil"/>
            </w:tcBorders>
          </w:tcPr>
          <w:p>
            <w:pPr>
              <w:pStyle w:val="TableParagraph"/>
              <w:spacing w:before="52"/>
              <w:ind w:left="63" w:right="88"/>
              <w:jc w:val="center"/>
              <w:rPr>
                <w:sz w:val="20"/>
              </w:rPr>
            </w:pPr>
            <w:r>
              <w:rPr>
                <w:sz w:val="20"/>
              </w:rPr>
              <w:t>2010</w:t>
            </w:r>
          </w:p>
        </w:tc>
        <w:tc>
          <w:tcPr>
            <w:tcW w:w="818" w:type="dxa"/>
            <w:tcBorders>
              <w:left w:val="nil"/>
              <w:right w:val="nil"/>
            </w:tcBorders>
          </w:tcPr>
          <w:p>
            <w:pPr>
              <w:pStyle w:val="TableParagraph"/>
              <w:spacing w:before="52"/>
              <w:ind w:left="112" w:right="-1234"/>
              <w:rPr>
                <w:sz w:val="20"/>
              </w:rPr>
            </w:pPr>
            <w:r>
              <w:rPr>
                <w:sz w:val="20"/>
              </w:rPr>
              <w:t>143</w:t>
            </w:r>
          </w:p>
        </w:tc>
        <w:tc>
          <w:tcPr>
            <w:tcW w:w="398" w:type="dxa"/>
            <w:tcBorders>
              <w:left w:val="nil"/>
              <w:right w:val="nil"/>
            </w:tcBorders>
          </w:tcPr>
          <w:p>
            <w:pPr>
              <w:pStyle w:val="TableParagraph"/>
              <w:spacing w:before="52"/>
              <w:ind w:left="-8" w:right="-185"/>
              <w:rPr>
                <w:sz w:val="20"/>
              </w:rPr>
            </w:pPr>
            <w:r>
              <w:rPr>
                <w:sz w:val="20"/>
              </w:rPr>
              <w:t>95</w:t>
            </w:r>
          </w:p>
        </w:tc>
        <w:tc>
          <w:tcPr>
            <w:tcW w:w="647" w:type="dxa"/>
            <w:tcBorders>
              <w:left w:val="nil"/>
              <w:right w:val="nil"/>
            </w:tcBorders>
          </w:tcPr>
          <w:p>
            <w:pPr>
              <w:pStyle w:val="TableParagraph"/>
              <w:spacing w:before="52"/>
              <w:ind w:left="44"/>
              <w:jc w:val="center"/>
              <w:rPr>
                <w:sz w:val="20"/>
              </w:rPr>
            </w:pPr>
            <w:r>
              <w:rPr>
                <w:w w:val="99"/>
                <w:sz w:val="20"/>
              </w:rPr>
              <w:t>7</w:t>
            </w:r>
          </w:p>
        </w:tc>
        <w:tc>
          <w:tcPr>
            <w:tcW w:w="679" w:type="dxa"/>
            <w:tcBorders>
              <w:left w:val="nil"/>
              <w:right w:val="nil"/>
            </w:tcBorders>
          </w:tcPr>
          <w:p>
            <w:pPr>
              <w:pStyle w:val="TableParagraph"/>
              <w:spacing w:before="52"/>
              <w:ind w:left="195" w:right="-722"/>
              <w:rPr>
                <w:sz w:val="20"/>
              </w:rPr>
            </w:pPr>
            <w:r>
              <w:rPr>
                <w:sz w:val="20"/>
              </w:rPr>
              <w:t>5%</w:t>
            </w:r>
          </w:p>
        </w:tc>
        <w:tc>
          <w:tcPr>
            <w:tcW w:w="677" w:type="dxa"/>
            <w:tcBorders>
              <w:left w:val="nil"/>
              <w:right w:val="nil"/>
            </w:tcBorders>
          </w:tcPr>
          <w:p>
            <w:pPr>
              <w:pStyle w:val="TableParagraph"/>
              <w:spacing w:before="52"/>
              <w:ind w:right="70"/>
              <w:jc w:val="center"/>
              <w:rPr>
                <w:sz w:val="20"/>
              </w:rPr>
            </w:pPr>
            <w:r>
              <w:rPr>
                <w:w w:val="99"/>
                <w:sz w:val="20"/>
              </w:rPr>
              <w:t>0</w:t>
            </w:r>
          </w:p>
        </w:tc>
        <w:tc>
          <w:tcPr>
            <w:tcW w:w="559" w:type="dxa"/>
            <w:tcBorders>
              <w:left w:val="nil"/>
              <w:right w:val="nil"/>
            </w:tcBorders>
          </w:tcPr>
          <w:p>
            <w:pPr>
              <w:pStyle w:val="TableParagraph"/>
              <w:spacing w:before="52"/>
              <w:ind w:right="24"/>
              <w:jc w:val="center"/>
              <w:rPr>
                <w:sz w:val="20"/>
              </w:rPr>
            </w:pPr>
            <w:r>
              <w:rPr>
                <w:w w:val="99"/>
                <w:sz w:val="20"/>
              </w:rPr>
              <w:t>0</w:t>
            </w:r>
          </w:p>
        </w:tc>
        <w:tc>
          <w:tcPr>
            <w:tcW w:w="668" w:type="dxa"/>
            <w:tcBorders>
              <w:left w:val="nil"/>
              <w:right w:val="nil"/>
            </w:tcBorders>
          </w:tcPr>
          <w:p>
            <w:pPr>
              <w:pStyle w:val="TableParagraph"/>
              <w:spacing w:before="52"/>
              <w:ind w:left="182" w:right="-232"/>
              <w:rPr>
                <w:sz w:val="20"/>
              </w:rPr>
            </w:pPr>
            <w:r>
              <w:rPr>
                <w:sz w:val="20"/>
              </w:rPr>
              <w:t>150</w:t>
            </w:r>
          </w:p>
        </w:tc>
        <w:tc>
          <w:tcPr>
            <w:tcW w:w="642" w:type="dxa"/>
            <w:tcBorders>
              <w:left w:val="nil"/>
              <w:right w:val="nil"/>
            </w:tcBorders>
          </w:tcPr>
          <w:p>
            <w:pPr>
              <w:pStyle w:val="TableParagraph"/>
              <w:spacing w:before="52"/>
              <w:ind w:left="154"/>
              <w:rPr>
                <w:sz w:val="20"/>
              </w:rPr>
            </w:pPr>
            <w:r>
              <w:rPr>
                <w:sz w:val="20"/>
              </w:rPr>
              <w:t>100</w:t>
            </w:r>
          </w:p>
        </w:tc>
      </w:tr>
      <w:tr>
        <w:trPr>
          <w:trHeight w:val="295" w:hRule="exact"/>
        </w:trPr>
        <w:tc>
          <w:tcPr>
            <w:tcW w:w="1549" w:type="dxa"/>
            <w:tcBorders>
              <w:left w:val="nil"/>
              <w:right w:val="nil"/>
            </w:tcBorders>
          </w:tcPr>
          <w:p>
            <w:pPr>
              <w:pStyle w:val="TableParagraph"/>
              <w:spacing w:before="52"/>
              <w:ind w:left="63" w:right="88"/>
              <w:jc w:val="center"/>
              <w:rPr>
                <w:sz w:val="20"/>
              </w:rPr>
            </w:pPr>
            <w:r>
              <w:rPr>
                <w:sz w:val="20"/>
              </w:rPr>
              <w:t>2011</w:t>
            </w:r>
          </w:p>
        </w:tc>
        <w:tc>
          <w:tcPr>
            <w:tcW w:w="818" w:type="dxa"/>
            <w:tcBorders>
              <w:left w:val="nil"/>
              <w:right w:val="nil"/>
            </w:tcBorders>
          </w:tcPr>
          <w:p>
            <w:pPr>
              <w:pStyle w:val="TableParagraph"/>
              <w:spacing w:before="52"/>
              <w:ind w:left="112" w:right="-1234"/>
              <w:rPr>
                <w:sz w:val="20"/>
              </w:rPr>
            </w:pPr>
            <w:r>
              <w:rPr>
                <w:sz w:val="20"/>
              </w:rPr>
              <w:t>137</w:t>
            </w:r>
          </w:p>
        </w:tc>
        <w:tc>
          <w:tcPr>
            <w:tcW w:w="398" w:type="dxa"/>
            <w:tcBorders>
              <w:left w:val="nil"/>
              <w:right w:val="nil"/>
            </w:tcBorders>
          </w:tcPr>
          <w:p>
            <w:pPr>
              <w:pStyle w:val="TableParagraph"/>
              <w:spacing w:before="52"/>
              <w:ind w:left="-8" w:right="-185"/>
              <w:rPr>
                <w:sz w:val="20"/>
              </w:rPr>
            </w:pPr>
            <w:r>
              <w:rPr>
                <w:sz w:val="20"/>
              </w:rPr>
              <w:t>92</w:t>
            </w:r>
          </w:p>
        </w:tc>
        <w:tc>
          <w:tcPr>
            <w:tcW w:w="647" w:type="dxa"/>
            <w:tcBorders>
              <w:left w:val="nil"/>
              <w:right w:val="nil"/>
            </w:tcBorders>
          </w:tcPr>
          <w:p>
            <w:pPr>
              <w:pStyle w:val="TableParagraph"/>
              <w:spacing w:before="52"/>
              <w:ind w:left="235"/>
              <w:rPr>
                <w:sz w:val="20"/>
              </w:rPr>
            </w:pPr>
            <w:r>
              <w:rPr>
                <w:sz w:val="20"/>
              </w:rPr>
              <w:t>12</w:t>
            </w:r>
          </w:p>
        </w:tc>
        <w:tc>
          <w:tcPr>
            <w:tcW w:w="679" w:type="dxa"/>
            <w:tcBorders>
              <w:left w:val="nil"/>
              <w:right w:val="nil"/>
            </w:tcBorders>
          </w:tcPr>
          <w:p>
            <w:pPr>
              <w:pStyle w:val="TableParagraph"/>
              <w:spacing w:before="52"/>
              <w:ind w:left="195" w:right="-722"/>
              <w:rPr>
                <w:sz w:val="20"/>
              </w:rPr>
            </w:pPr>
            <w:r>
              <w:rPr>
                <w:sz w:val="20"/>
              </w:rPr>
              <w:t>8%</w:t>
            </w:r>
          </w:p>
        </w:tc>
        <w:tc>
          <w:tcPr>
            <w:tcW w:w="677" w:type="dxa"/>
            <w:tcBorders>
              <w:left w:val="nil"/>
              <w:right w:val="nil"/>
            </w:tcBorders>
          </w:tcPr>
          <w:p>
            <w:pPr>
              <w:pStyle w:val="TableParagraph"/>
              <w:spacing w:before="52"/>
              <w:ind w:right="70"/>
              <w:jc w:val="center"/>
              <w:rPr>
                <w:sz w:val="20"/>
              </w:rPr>
            </w:pPr>
            <w:r>
              <w:rPr>
                <w:w w:val="99"/>
                <w:sz w:val="20"/>
              </w:rPr>
              <w:t>0</w:t>
            </w:r>
          </w:p>
        </w:tc>
        <w:tc>
          <w:tcPr>
            <w:tcW w:w="559" w:type="dxa"/>
            <w:tcBorders>
              <w:left w:val="nil"/>
              <w:right w:val="nil"/>
            </w:tcBorders>
          </w:tcPr>
          <w:p>
            <w:pPr>
              <w:pStyle w:val="TableParagraph"/>
              <w:spacing w:before="52"/>
              <w:ind w:right="24"/>
              <w:jc w:val="center"/>
              <w:rPr>
                <w:sz w:val="20"/>
              </w:rPr>
            </w:pPr>
            <w:r>
              <w:rPr>
                <w:w w:val="99"/>
                <w:sz w:val="20"/>
              </w:rPr>
              <w:t>0</w:t>
            </w:r>
          </w:p>
        </w:tc>
        <w:tc>
          <w:tcPr>
            <w:tcW w:w="668" w:type="dxa"/>
            <w:tcBorders>
              <w:left w:val="nil"/>
              <w:right w:val="nil"/>
            </w:tcBorders>
          </w:tcPr>
          <w:p>
            <w:pPr>
              <w:pStyle w:val="TableParagraph"/>
              <w:spacing w:before="52"/>
              <w:ind w:left="182" w:right="-232"/>
              <w:rPr>
                <w:sz w:val="20"/>
              </w:rPr>
            </w:pPr>
            <w:r>
              <w:rPr>
                <w:sz w:val="20"/>
              </w:rPr>
              <w:t>149</w:t>
            </w:r>
          </w:p>
        </w:tc>
        <w:tc>
          <w:tcPr>
            <w:tcW w:w="642" w:type="dxa"/>
            <w:tcBorders>
              <w:left w:val="nil"/>
              <w:right w:val="nil"/>
            </w:tcBorders>
          </w:tcPr>
          <w:p>
            <w:pPr>
              <w:pStyle w:val="TableParagraph"/>
              <w:spacing w:before="52"/>
              <w:ind w:left="154"/>
              <w:rPr>
                <w:sz w:val="20"/>
              </w:rPr>
            </w:pPr>
            <w:r>
              <w:rPr>
                <w:sz w:val="20"/>
              </w:rPr>
              <w:t>100</w:t>
            </w:r>
          </w:p>
        </w:tc>
      </w:tr>
      <w:tr>
        <w:trPr>
          <w:trHeight w:val="293" w:hRule="exact"/>
        </w:trPr>
        <w:tc>
          <w:tcPr>
            <w:tcW w:w="1549" w:type="dxa"/>
            <w:tcBorders>
              <w:left w:val="nil"/>
              <w:right w:val="nil"/>
            </w:tcBorders>
          </w:tcPr>
          <w:p>
            <w:pPr>
              <w:pStyle w:val="TableParagraph"/>
              <w:spacing w:before="50"/>
              <w:ind w:left="63" w:right="88"/>
              <w:jc w:val="center"/>
              <w:rPr>
                <w:sz w:val="20"/>
              </w:rPr>
            </w:pPr>
            <w:r>
              <w:rPr>
                <w:sz w:val="20"/>
              </w:rPr>
              <w:t>2012</w:t>
            </w:r>
          </w:p>
        </w:tc>
        <w:tc>
          <w:tcPr>
            <w:tcW w:w="818" w:type="dxa"/>
            <w:tcBorders>
              <w:left w:val="nil"/>
              <w:right w:val="nil"/>
            </w:tcBorders>
          </w:tcPr>
          <w:p>
            <w:pPr>
              <w:pStyle w:val="TableParagraph"/>
              <w:spacing w:before="50"/>
              <w:ind w:left="112" w:right="-1234"/>
              <w:rPr>
                <w:sz w:val="20"/>
              </w:rPr>
            </w:pPr>
            <w:r>
              <w:rPr>
                <w:sz w:val="20"/>
              </w:rPr>
              <w:t>173</w:t>
            </w:r>
          </w:p>
        </w:tc>
        <w:tc>
          <w:tcPr>
            <w:tcW w:w="398" w:type="dxa"/>
            <w:tcBorders>
              <w:left w:val="nil"/>
              <w:right w:val="nil"/>
            </w:tcBorders>
          </w:tcPr>
          <w:p>
            <w:pPr>
              <w:pStyle w:val="TableParagraph"/>
              <w:spacing w:before="50"/>
              <w:ind w:left="-8" w:right="-185"/>
              <w:rPr>
                <w:sz w:val="20"/>
              </w:rPr>
            </w:pPr>
            <w:r>
              <w:rPr>
                <w:sz w:val="20"/>
              </w:rPr>
              <w:t>91</w:t>
            </w:r>
          </w:p>
        </w:tc>
        <w:tc>
          <w:tcPr>
            <w:tcW w:w="647" w:type="dxa"/>
            <w:tcBorders>
              <w:left w:val="nil"/>
              <w:right w:val="nil"/>
            </w:tcBorders>
          </w:tcPr>
          <w:p>
            <w:pPr>
              <w:pStyle w:val="TableParagraph"/>
              <w:spacing w:before="50"/>
              <w:ind w:left="235"/>
              <w:rPr>
                <w:sz w:val="20"/>
              </w:rPr>
            </w:pPr>
            <w:r>
              <w:rPr>
                <w:sz w:val="20"/>
              </w:rPr>
              <w:t>11</w:t>
            </w:r>
          </w:p>
        </w:tc>
        <w:tc>
          <w:tcPr>
            <w:tcW w:w="679" w:type="dxa"/>
            <w:tcBorders>
              <w:left w:val="nil"/>
              <w:right w:val="nil"/>
            </w:tcBorders>
          </w:tcPr>
          <w:p>
            <w:pPr>
              <w:pStyle w:val="TableParagraph"/>
              <w:spacing w:before="50"/>
              <w:ind w:left="195" w:right="-722"/>
              <w:rPr>
                <w:sz w:val="20"/>
              </w:rPr>
            </w:pPr>
            <w:r>
              <w:rPr>
                <w:sz w:val="20"/>
              </w:rPr>
              <w:t>6%</w:t>
            </w:r>
          </w:p>
        </w:tc>
        <w:tc>
          <w:tcPr>
            <w:tcW w:w="677" w:type="dxa"/>
            <w:tcBorders>
              <w:left w:val="nil"/>
              <w:right w:val="nil"/>
            </w:tcBorders>
          </w:tcPr>
          <w:p>
            <w:pPr>
              <w:pStyle w:val="TableParagraph"/>
              <w:spacing w:before="50"/>
              <w:ind w:right="70"/>
              <w:jc w:val="center"/>
              <w:rPr>
                <w:sz w:val="20"/>
              </w:rPr>
            </w:pPr>
            <w:r>
              <w:rPr>
                <w:w w:val="99"/>
                <w:sz w:val="20"/>
              </w:rPr>
              <w:t>5</w:t>
            </w:r>
          </w:p>
        </w:tc>
        <w:tc>
          <w:tcPr>
            <w:tcW w:w="559" w:type="dxa"/>
            <w:tcBorders>
              <w:left w:val="nil"/>
              <w:right w:val="nil"/>
            </w:tcBorders>
          </w:tcPr>
          <w:p>
            <w:pPr>
              <w:pStyle w:val="TableParagraph"/>
              <w:spacing w:before="50"/>
              <w:ind w:right="24"/>
              <w:jc w:val="center"/>
              <w:rPr>
                <w:sz w:val="20"/>
              </w:rPr>
            </w:pPr>
            <w:r>
              <w:rPr>
                <w:w w:val="99"/>
                <w:sz w:val="20"/>
              </w:rPr>
              <w:t>3</w:t>
            </w:r>
          </w:p>
        </w:tc>
        <w:tc>
          <w:tcPr>
            <w:tcW w:w="668" w:type="dxa"/>
            <w:tcBorders>
              <w:left w:val="nil"/>
              <w:right w:val="nil"/>
            </w:tcBorders>
          </w:tcPr>
          <w:p>
            <w:pPr>
              <w:pStyle w:val="TableParagraph"/>
              <w:spacing w:before="50"/>
              <w:ind w:left="182" w:right="-232"/>
              <w:rPr>
                <w:sz w:val="20"/>
              </w:rPr>
            </w:pPr>
            <w:r>
              <w:rPr>
                <w:sz w:val="20"/>
              </w:rPr>
              <w:t>189</w:t>
            </w:r>
          </w:p>
        </w:tc>
        <w:tc>
          <w:tcPr>
            <w:tcW w:w="642" w:type="dxa"/>
            <w:tcBorders>
              <w:left w:val="nil"/>
              <w:right w:val="nil"/>
            </w:tcBorders>
          </w:tcPr>
          <w:p>
            <w:pPr>
              <w:pStyle w:val="TableParagraph"/>
              <w:spacing w:before="50"/>
              <w:ind w:left="154"/>
              <w:rPr>
                <w:sz w:val="20"/>
              </w:rPr>
            </w:pPr>
            <w:r>
              <w:rPr>
                <w:sz w:val="20"/>
              </w:rPr>
              <w:t>100</w:t>
            </w:r>
          </w:p>
        </w:tc>
      </w:tr>
      <w:tr>
        <w:trPr>
          <w:trHeight w:val="293" w:hRule="exact"/>
        </w:trPr>
        <w:tc>
          <w:tcPr>
            <w:tcW w:w="1549" w:type="dxa"/>
            <w:tcBorders>
              <w:left w:val="nil"/>
              <w:right w:val="nil"/>
            </w:tcBorders>
          </w:tcPr>
          <w:p>
            <w:pPr>
              <w:pStyle w:val="TableParagraph"/>
              <w:spacing w:before="50"/>
              <w:ind w:left="63" w:right="88"/>
              <w:jc w:val="center"/>
              <w:rPr>
                <w:sz w:val="20"/>
              </w:rPr>
            </w:pPr>
            <w:r>
              <w:rPr>
                <w:sz w:val="20"/>
              </w:rPr>
              <w:t>2013</w:t>
            </w:r>
          </w:p>
        </w:tc>
        <w:tc>
          <w:tcPr>
            <w:tcW w:w="818" w:type="dxa"/>
            <w:tcBorders>
              <w:left w:val="nil"/>
              <w:right w:val="nil"/>
            </w:tcBorders>
          </w:tcPr>
          <w:p>
            <w:pPr>
              <w:pStyle w:val="TableParagraph"/>
              <w:spacing w:before="50"/>
              <w:ind w:left="112" w:right="-1234"/>
              <w:rPr>
                <w:sz w:val="20"/>
              </w:rPr>
            </w:pPr>
            <w:r>
              <w:rPr>
                <w:sz w:val="20"/>
              </w:rPr>
              <w:t>226</w:t>
            </w:r>
          </w:p>
        </w:tc>
        <w:tc>
          <w:tcPr>
            <w:tcW w:w="398" w:type="dxa"/>
            <w:tcBorders>
              <w:left w:val="nil"/>
              <w:right w:val="nil"/>
            </w:tcBorders>
          </w:tcPr>
          <w:p>
            <w:pPr>
              <w:pStyle w:val="TableParagraph"/>
              <w:spacing w:before="50"/>
              <w:ind w:left="-8" w:right="-185"/>
              <w:rPr>
                <w:sz w:val="20"/>
              </w:rPr>
            </w:pPr>
            <w:r>
              <w:rPr>
                <w:sz w:val="20"/>
              </w:rPr>
              <w:t>94</w:t>
            </w:r>
          </w:p>
        </w:tc>
        <w:tc>
          <w:tcPr>
            <w:tcW w:w="647" w:type="dxa"/>
            <w:tcBorders>
              <w:left w:val="nil"/>
              <w:right w:val="nil"/>
            </w:tcBorders>
          </w:tcPr>
          <w:p>
            <w:pPr>
              <w:pStyle w:val="TableParagraph"/>
              <w:spacing w:before="50"/>
              <w:ind w:left="235"/>
              <w:rPr>
                <w:sz w:val="20"/>
              </w:rPr>
            </w:pPr>
            <w:r>
              <w:rPr>
                <w:sz w:val="20"/>
              </w:rPr>
              <w:t>15</w:t>
            </w:r>
          </w:p>
        </w:tc>
        <w:tc>
          <w:tcPr>
            <w:tcW w:w="679" w:type="dxa"/>
            <w:tcBorders>
              <w:left w:val="nil"/>
              <w:right w:val="nil"/>
            </w:tcBorders>
          </w:tcPr>
          <w:p>
            <w:pPr>
              <w:pStyle w:val="TableParagraph"/>
              <w:spacing w:before="50"/>
              <w:ind w:left="195" w:right="-722"/>
              <w:rPr>
                <w:sz w:val="20"/>
              </w:rPr>
            </w:pPr>
            <w:r>
              <w:rPr>
                <w:sz w:val="20"/>
              </w:rPr>
              <w:t>0%</w:t>
            </w:r>
          </w:p>
        </w:tc>
        <w:tc>
          <w:tcPr>
            <w:tcW w:w="677" w:type="dxa"/>
            <w:tcBorders>
              <w:left w:val="nil"/>
              <w:right w:val="nil"/>
            </w:tcBorders>
          </w:tcPr>
          <w:p>
            <w:pPr>
              <w:pStyle w:val="TableParagraph"/>
              <w:spacing w:before="50"/>
              <w:ind w:right="70"/>
              <w:jc w:val="center"/>
              <w:rPr>
                <w:sz w:val="20"/>
              </w:rPr>
            </w:pPr>
            <w:r>
              <w:rPr>
                <w:w w:val="99"/>
                <w:sz w:val="20"/>
              </w:rPr>
              <w:t>0</w:t>
            </w:r>
          </w:p>
        </w:tc>
        <w:tc>
          <w:tcPr>
            <w:tcW w:w="559" w:type="dxa"/>
            <w:tcBorders>
              <w:left w:val="nil"/>
              <w:right w:val="nil"/>
            </w:tcBorders>
          </w:tcPr>
          <w:p>
            <w:pPr>
              <w:pStyle w:val="TableParagraph"/>
              <w:spacing w:before="50"/>
              <w:ind w:right="24"/>
              <w:jc w:val="center"/>
              <w:rPr>
                <w:sz w:val="20"/>
              </w:rPr>
            </w:pPr>
            <w:r>
              <w:rPr>
                <w:w w:val="99"/>
                <w:sz w:val="20"/>
              </w:rPr>
              <w:t>6</w:t>
            </w:r>
          </w:p>
        </w:tc>
        <w:tc>
          <w:tcPr>
            <w:tcW w:w="668" w:type="dxa"/>
            <w:tcBorders>
              <w:left w:val="nil"/>
              <w:right w:val="nil"/>
            </w:tcBorders>
          </w:tcPr>
          <w:p>
            <w:pPr>
              <w:pStyle w:val="TableParagraph"/>
              <w:spacing w:before="50"/>
              <w:ind w:left="182" w:right="-232"/>
              <w:rPr>
                <w:sz w:val="20"/>
              </w:rPr>
            </w:pPr>
            <w:r>
              <w:rPr>
                <w:sz w:val="20"/>
              </w:rPr>
              <w:t>241</w:t>
            </w:r>
          </w:p>
        </w:tc>
        <w:tc>
          <w:tcPr>
            <w:tcW w:w="642" w:type="dxa"/>
            <w:tcBorders>
              <w:left w:val="nil"/>
              <w:right w:val="nil"/>
            </w:tcBorders>
          </w:tcPr>
          <w:p>
            <w:pPr>
              <w:pStyle w:val="TableParagraph"/>
              <w:spacing w:before="50"/>
              <w:ind w:left="154"/>
              <w:rPr>
                <w:sz w:val="20"/>
              </w:rPr>
            </w:pPr>
            <w:r>
              <w:rPr>
                <w:sz w:val="20"/>
              </w:rPr>
              <w:t>100</w:t>
            </w:r>
          </w:p>
        </w:tc>
      </w:tr>
    </w:tbl>
    <w:p>
      <w:pPr>
        <w:spacing w:before="56"/>
        <w:ind w:left="1518" w:right="94" w:firstLine="0"/>
        <w:jc w:val="left"/>
        <w:rPr>
          <w:sz w:val="16"/>
        </w:rPr>
      </w:pPr>
      <w:r>
        <w:rPr>
          <w:sz w:val="16"/>
        </w:rPr>
        <w:t>Fuente: Elaboración propia, 2013</w:t>
      </w:r>
    </w:p>
    <w:p>
      <w:pPr>
        <w:spacing w:after="0"/>
        <w:jc w:val="left"/>
        <w:rPr>
          <w:sz w:val="16"/>
        </w:rPr>
        <w:sectPr>
          <w:pgSz w:w="12240" w:h="15840"/>
          <w:pgMar w:header="708" w:footer="1011" w:top="1700" w:bottom="1200" w:left="1600" w:right="1580"/>
        </w:sectPr>
      </w:pPr>
    </w:p>
    <w:p>
      <w:pPr>
        <w:pStyle w:val="BodyText"/>
        <w:spacing w:before="4"/>
        <w:rPr>
          <w:sz w:val="19"/>
        </w:rPr>
      </w:pPr>
    </w:p>
    <w:p>
      <w:pPr>
        <w:pStyle w:val="BodyText"/>
        <w:ind w:left="802"/>
        <w:rPr>
          <w:sz w:val="20"/>
        </w:rPr>
      </w:pPr>
      <w:r>
        <w:rPr>
          <w:sz w:val="20"/>
        </w:rPr>
        <w:pict>
          <v:group style="width:369.3pt;height:241.6pt;mso-position-horizontal-relative:char;mso-position-vertical-relative:line" coordorigin="0,0" coordsize="7386,4832">
            <v:line style="position:absolute" from="5607,3526" to="6082,3526" stroked="true" strokeweight=".72pt" strokecolor="#858585"/>
            <v:line style="position:absolute" from="4827,3526" to="5434,3526" stroked="true" strokeweight=".72pt" strokecolor="#858585"/>
            <v:line style="position:absolute" from="4049,3526" to="4654,3526" stroked="true" strokeweight=".72pt" strokecolor="#858585"/>
            <v:line style="position:absolute" from="3269,3526" to="3876,3526" stroked="true" strokeweight=".72pt" strokecolor="#858585"/>
            <v:line style="position:absolute" from="2491,3526" to="3096,3526" stroked="true" strokeweight=".72pt" strokecolor="#858585"/>
            <v:line style="position:absolute" from="2059,3526" to="2319,3526" stroked="true" strokeweight=".72pt" strokecolor="#858585"/>
            <v:line style="position:absolute" from="2491,2875" to="3096,2875" stroked="true" strokeweight=".72pt" strokecolor="#858585"/>
            <v:line style="position:absolute" from="1409,2875" to="2319,2875" stroked="true" strokeweight=".72pt" strokecolor="#858585"/>
            <v:rect style="position:absolute;left:2319;top:2314;width:173;height:1862" filled="true" fillcolor="#4f81bc" stroked="false">
              <v:fill type="solid"/>
            </v:rect>
            <v:line style="position:absolute" from="3269,2875" to="3876,2875" stroked="true" strokeweight=".72pt" strokecolor="#858585"/>
            <v:rect style="position:absolute;left:3096;top:2314;width:173;height:1862" filled="true" fillcolor="#4f81bc" stroked="false">
              <v:fill type="solid"/>
            </v:rect>
            <v:line style="position:absolute" from="4049,2875" to="4654,2875" stroked="true" strokeweight=".72pt" strokecolor="#858585"/>
            <v:rect style="position:absolute;left:3876;top:2393;width:173;height:1783" filled="true" fillcolor="#4f81bc" stroked="false">
              <v:fill type="solid"/>
            </v:rect>
            <v:line style="position:absolute" from="4827,2875" to="5434,2875" stroked="true" strokeweight=".72pt" strokecolor="#858585"/>
            <v:line style="position:absolute" from="4827,2223" to="5434,2223" stroked="true" strokeweight=".72pt" strokecolor="#858585"/>
            <v:line style="position:absolute" from="1409,2223" to="4654,2223" stroked="true" strokeweight=".72pt" strokecolor="#858585"/>
            <v:rect style="position:absolute;left:4654;top:1923;width:173;height:2254" filled="true" fillcolor="#4f81bc" stroked="false">
              <v:fill type="solid"/>
            </v:rect>
            <v:line style="position:absolute" from="5607,2875" to="6082,2875" stroked="true" strokeweight=".72pt" strokecolor="#858585"/>
            <v:line style="position:absolute" from="5607,2223" to="6082,2223" stroked="true" strokeweight=".72pt" strokecolor="#858585"/>
            <v:line style="position:absolute" from="5607,1572" to="6082,1572" stroked="true" strokeweight=".72pt" strokecolor="#858585"/>
            <v:line style="position:absolute" from="1409,1572" to="5434,1572" stroked="true" strokeweight=".72pt" strokecolor="#858585"/>
            <v:rect style="position:absolute;left:5434;top:1234;width:173;height:2942" filled="true" fillcolor="#4f81bc" stroked="false">
              <v:fill type="solid"/>
            </v:rect>
            <v:line style="position:absolute" from="1711,3526" to="1884,3526" stroked="true" strokeweight=".72pt" strokecolor="#858585"/>
            <v:line style="position:absolute" from="1409,3526" to="1539,3526" stroked="true" strokeweight=".72pt" strokecolor="#858585"/>
            <v:rect style="position:absolute;left:1539;top:3123;width:173;height:1054" filled="true" fillcolor="#4f81bc" stroked="false">
              <v:fill type="solid"/>
            </v:rect>
            <v:rect style="position:absolute;left:1711;top:3876;width:173;height:300" filled="true" fillcolor="#c0504d" stroked="false">
              <v:fill type="solid"/>
            </v:rect>
            <v:rect style="position:absolute;left:2491;top:4059;width:173;height:118" filled="true" fillcolor="#c0504d" stroked="false">
              <v:fill type="solid"/>
            </v:rect>
            <v:rect style="position:absolute;left:3269;top:4085;width:173;height:91" filled="true" fillcolor="#c0504d" stroked="false">
              <v:fill type="solid"/>
            </v:rect>
            <v:rect style="position:absolute;left:4049;top:4020;width:173;height:156" filled="true" fillcolor="#c0504d" stroked="false">
              <v:fill type="solid"/>
            </v:rect>
            <v:rect style="position:absolute;left:4827;top:4032;width:173;height:144" filled="true" fillcolor="#c0504d" stroked="false">
              <v:fill type="solid"/>
            </v:rect>
            <v:rect style="position:absolute;left:5607;top:3982;width:173;height:194" filled="true" fillcolor="#c0504d" stroked="false">
              <v:fill type="solid"/>
            </v:rect>
            <v:rect style="position:absolute;left:1884;top:2979;width:175;height:1198" filled="true" fillcolor="#9bba58" stroked="false">
              <v:fill type="solid"/>
            </v:rect>
            <v:line style="position:absolute" from="2664,4163" to="2837,4163" stroked="true" strokeweight="1.32pt" strokecolor="#9bba58"/>
            <v:line style="position:absolute" from="5000,4144" to="5175,4144" stroked="true" strokeweight="3.24pt" strokecolor="#9bba58"/>
            <v:line style="position:absolute" from="1409,922" to="6082,922" stroked="true" strokeweight=".72pt" strokecolor="#858585"/>
            <v:line style="position:absolute" from="1409,4176" to="1409,922" stroked="true" strokeweight=".72pt" strokecolor="#858585"/>
            <v:line style="position:absolute" from="1347,4176" to="1409,4176" stroked="true" strokeweight=".72pt" strokecolor="#858585"/>
            <v:line style="position:absolute" from="1347,3526" to="1409,3526" stroked="true" strokeweight=".72pt" strokecolor="#858585"/>
            <v:line style="position:absolute" from="1347,2875" to="1409,2875" stroked="true" strokeweight=".72pt" strokecolor="#858585"/>
            <v:line style="position:absolute" from="1347,2223" to="1409,2223" stroked="true" strokeweight=".72pt" strokecolor="#858585"/>
            <v:line style="position:absolute" from="1347,1572" to="1409,1572" stroked="true" strokeweight=".72pt" strokecolor="#858585"/>
            <v:line style="position:absolute" from="1347,922" to="1409,922" stroked="true" strokeweight=".72pt" strokecolor="#858585"/>
            <v:line style="position:absolute" from="1409,4176" to="6082,4176" stroked="true" strokeweight=".72pt" strokecolor="#858585"/>
            <v:line style="position:absolute" from="1409,4176" to="1409,4241" stroked="true" strokeweight=".72pt" strokecolor="#858585"/>
            <v:line style="position:absolute" from="2189,4176" to="2189,4241" stroked="true" strokeweight=".72pt" strokecolor="#858585"/>
            <v:line style="position:absolute" from="2967,4176" to="2967,4241" stroked="true" strokeweight=".72pt" strokecolor="#858585"/>
            <v:line style="position:absolute" from="3747,4176" to="3747,4241" stroked="true" strokeweight=".72pt" strokecolor="#858585"/>
            <v:line style="position:absolute" from="4524,4176" to="4524,4241" stroked="true" strokeweight=".72pt" strokecolor="#858585"/>
            <v:line style="position:absolute" from="5304,4176" to="5304,4241" stroked="true" strokeweight=".72pt" strokecolor="#858585"/>
            <v:line style="position:absolute" from="6082,4176" to="6082,4241" stroked="true" strokeweight=".72pt" strokecolor="#858585"/>
            <v:rect style="position:absolute;left:6223;top:2307;width:110;height:110" filled="true" fillcolor="#4f81bc" stroked="false">
              <v:fill type="solid"/>
            </v:rect>
            <v:rect style="position:absolute;left:6615;top:2307;width:110;height:110" filled="true" fillcolor="#c0504d" stroked="false">
              <v:fill type="solid"/>
            </v:rect>
            <v:rect style="position:absolute;left:6955;top:2307;width:110;height:110" filled="true" fillcolor="#9bba58" stroked="false">
              <v:fill type="solid"/>
            </v:rect>
            <v:rect style="position:absolute;left:8;top:8;width:7370;height:4817" filled="false" stroked="true" strokeweight=".72pt" strokecolor="#858585"/>
            <v:shape style="position:absolute;left:921;top:205;width:5425;height:823" type="#_x0000_t202" filled="false" stroked="false">
              <v:textbox inset="0,0,0,0">
                <w:txbxContent>
                  <w:p>
                    <w:pPr>
                      <w:spacing w:line="244" w:lineRule="exact" w:before="0"/>
                      <w:ind w:left="118" w:right="0" w:firstLine="0"/>
                      <w:jc w:val="center"/>
                      <w:rPr>
                        <w:rFonts w:ascii="Calibri"/>
                        <w:b/>
                        <w:sz w:val="24"/>
                      </w:rPr>
                    </w:pPr>
                    <w:r>
                      <w:rPr>
                        <w:rFonts w:ascii="Calibri"/>
                        <w:b/>
                        <w:sz w:val="24"/>
                      </w:rPr>
                      <w:t>Grafica. Periodos de egreso de los estudiantes la</w:t>
                    </w:r>
                  </w:p>
                  <w:p>
                    <w:pPr>
                      <w:spacing w:before="0"/>
                      <w:ind w:left="122" w:right="0" w:firstLine="0"/>
                      <w:jc w:val="center"/>
                      <w:rPr>
                        <w:rFonts w:ascii="Calibri" w:hAnsi="Calibri"/>
                        <w:b/>
                        <w:sz w:val="24"/>
                      </w:rPr>
                    </w:pPr>
                    <w:r>
                      <w:rPr>
                        <w:rFonts w:ascii="Calibri" w:hAnsi="Calibri"/>
                        <w:b/>
                        <w:sz w:val="24"/>
                      </w:rPr>
                      <w:t>Licenciatura</w:t>
                    </w:r>
                    <w:r>
                      <w:rPr>
                        <w:rFonts w:ascii="Calibri" w:hAnsi="Calibri"/>
                        <w:b/>
                        <w:spacing w:val="-14"/>
                        <w:sz w:val="24"/>
                      </w:rPr>
                      <w:t> </w:t>
                    </w:r>
                    <w:r>
                      <w:rPr>
                        <w:rFonts w:ascii="Calibri" w:hAnsi="Calibri"/>
                        <w:b/>
                        <w:sz w:val="24"/>
                      </w:rPr>
                      <w:t>en</w:t>
                    </w:r>
                    <w:r>
                      <w:rPr>
                        <w:rFonts w:ascii="Calibri" w:hAnsi="Calibri"/>
                        <w:b/>
                        <w:spacing w:val="-9"/>
                        <w:sz w:val="24"/>
                      </w:rPr>
                      <w:t> </w:t>
                    </w:r>
                    <w:r>
                      <w:rPr>
                        <w:rFonts w:ascii="Calibri" w:hAnsi="Calibri"/>
                        <w:b/>
                        <w:sz w:val="24"/>
                      </w:rPr>
                      <w:t>Enfermería</w:t>
                    </w:r>
                    <w:r>
                      <w:rPr>
                        <w:rFonts w:ascii="Calibri" w:hAnsi="Calibri"/>
                        <w:b/>
                        <w:spacing w:val="-12"/>
                        <w:sz w:val="24"/>
                      </w:rPr>
                      <w:t> </w:t>
                    </w:r>
                    <w:r>
                      <w:rPr>
                        <w:rFonts w:ascii="Calibri" w:hAnsi="Calibri"/>
                        <w:b/>
                        <w:sz w:val="24"/>
                      </w:rPr>
                      <w:t>FEyO-UAEMéx.</w:t>
                    </w:r>
                    <w:r>
                      <w:rPr>
                        <w:rFonts w:ascii="Calibri" w:hAnsi="Calibri"/>
                        <w:b/>
                        <w:spacing w:val="-9"/>
                        <w:sz w:val="24"/>
                      </w:rPr>
                      <w:t> </w:t>
                    </w:r>
                    <w:r>
                      <w:rPr>
                        <w:rFonts w:ascii="Calibri" w:hAnsi="Calibri"/>
                        <w:b/>
                        <w:sz w:val="24"/>
                      </w:rPr>
                      <w:t>2008-2013</w:t>
                    </w:r>
                  </w:p>
                  <w:p>
                    <w:pPr>
                      <w:spacing w:line="240" w:lineRule="exact" w:before="45"/>
                      <w:ind w:left="0" w:right="0" w:firstLine="0"/>
                      <w:jc w:val="left"/>
                      <w:rPr>
                        <w:rFonts w:ascii="Calibri"/>
                        <w:sz w:val="20"/>
                      </w:rPr>
                    </w:pPr>
                    <w:r>
                      <w:rPr>
                        <w:rFonts w:ascii="Calibri"/>
                        <w:sz w:val="20"/>
                      </w:rPr>
                      <w:t>250</w:t>
                    </w:r>
                  </w:p>
                </w:txbxContent>
              </v:textbox>
              <w10:wrap type="none"/>
            </v:shape>
            <v:shape style="position:absolute;left:489;top:1239;width:324;height:788" type="#_x0000_t202" filled="false" stroked="false">
              <v:textbox inset="0,0,0,0">
                <w:txbxContent>
                  <w:p>
                    <w:pPr>
                      <w:spacing w:line="164" w:lineRule="exact" w:before="0"/>
                      <w:ind w:left="0" w:right="0" w:firstLine="7"/>
                      <w:jc w:val="left"/>
                      <w:rPr>
                        <w:b/>
                        <w:sz w:val="16"/>
                      </w:rPr>
                    </w:pPr>
                    <w:r>
                      <w:rPr>
                        <w:b/>
                        <w:w w:val="100"/>
                        <w:sz w:val="16"/>
                      </w:rPr>
                      <w:t>E</w:t>
                    </w:r>
                  </w:p>
                  <w:p>
                    <w:pPr>
                      <w:spacing w:line="271" w:lineRule="auto" w:before="25"/>
                      <w:ind w:left="4" w:right="180" w:hanging="5"/>
                      <w:jc w:val="left"/>
                      <w:rPr>
                        <w:b/>
                        <w:sz w:val="16"/>
                      </w:rPr>
                    </w:pPr>
                    <w:r>
                      <w:rPr>
                        <w:b/>
                        <w:sz w:val="16"/>
                      </w:rPr>
                      <w:t>G R</w:t>
                    </w:r>
                  </w:p>
                  <w:p>
                    <w:pPr>
                      <w:spacing w:line="181" w:lineRule="exact" w:before="1"/>
                      <w:ind w:left="7" w:right="-6" w:firstLine="0"/>
                      <w:jc w:val="left"/>
                      <w:rPr>
                        <w:b/>
                        <w:sz w:val="16"/>
                      </w:rPr>
                    </w:pPr>
                    <w:r>
                      <w:rPr>
                        <w:b/>
                        <w:sz w:val="16"/>
                      </w:rPr>
                      <w:t>E  P</w:t>
                    </w:r>
                  </w:p>
                </w:txbxContent>
              </v:textbox>
              <w10:wrap type="none"/>
            </v:shape>
            <v:shape style="position:absolute;left:921;top:1479;width:306;height:200" type="#_x0000_t202" filled="false" stroked="false">
              <v:textbox inset="0,0,0,0">
                <w:txbxContent>
                  <w:p>
                    <w:pPr>
                      <w:spacing w:line="200" w:lineRule="exact" w:before="0"/>
                      <w:ind w:left="0" w:right="-19" w:firstLine="0"/>
                      <w:jc w:val="left"/>
                      <w:rPr>
                        <w:rFonts w:ascii="Calibri"/>
                        <w:sz w:val="20"/>
                      </w:rPr>
                    </w:pPr>
                    <w:r>
                      <w:rPr>
                        <w:rFonts w:ascii="Calibri"/>
                        <w:sz w:val="20"/>
                      </w:rPr>
                      <w:t>200</w:t>
                    </w:r>
                  </w:p>
                </w:txbxContent>
              </v:textbox>
              <w10:wrap type="none"/>
            </v:shape>
            <v:shape style="position:absolute;left:494;top:2281;width:325;height:372" type="#_x0000_t202" filled="false" stroked="false">
              <v:textbox inset="0,0,0,0">
                <w:txbxContent>
                  <w:p>
                    <w:pPr>
                      <w:spacing w:line="167" w:lineRule="exact" w:before="0"/>
                      <w:ind w:left="2" w:right="-17" w:firstLine="0"/>
                      <w:jc w:val="left"/>
                      <w:rPr>
                        <w:b/>
                        <w:sz w:val="16"/>
                      </w:rPr>
                    </w:pPr>
                    <w:r>
                      <w:rPr>
                        <w:b/>
                        <w:sz w:val="16"/>
                      </w:rPr>
                      <w:t>A  R</w:t>
                    </w:r>
                  </w:p>
                  <w:p>
                    <w:pPr>
                      <w:spacing w:line="181" w:lineRule="exact" w:before="25"/>
                      <w:ind w:left="0" w:right="-17" w:firstLine="0"/>
                      <w:jc w:val="left"/>
                      <w:rPr>
                        <w:b/>
                        <w:sz w:val="16"/>
                      </w:rPr>
                    </w:pPr>
                    <w:r>
                      <w:rPr>
                        <w:b/>
                        <w:sz w:val="16"/>
                      </w:rPr>
                      <w:t>D  I</w:t>
                    </w:r>
                  </w:p>
                </w:txbxContent>
              </v:textbox>
              <w10:wrap type="none"/>
            </v:shape>
            <v:shape style="position:absolute;left:496;top:2072;width:730;height:258" type="#_x0000_t202" filled="false" stroked="false">
              <v:textbox inset="0,0,0,0">
                <w:txbxContent>
                  <w:p>
                    <w:pPr>
                      <w:spacing w:line="258" w:lineRule="exact" w:before="0"/>
                      <w:ind w:left="0" w:right="0" w:firstLine="0"/>
                      <w:jc w:val="left"/>
                      <w:rPr>
                        <w:rFonts w:ascii="Calibri"/>
                        <w:sz w:val="20"/>
                      </w:rPr>
                    </w:pPr>
                    <w:r>
                      <w:rPr>
                        <w:b/>
                        <w:position w:val="8"/>
                        <w:sz w:val="16"/>
                      </w:rPr>
                      <w:t>S  E  </w:t>
                    </w:r>
                    <w:r>
                      <w:rPr>
                        <w:rFonts w:ascii="Calibri"/>
                        <w:sz w:val="20"/>
                      </w:rPr>
                      <w:t>150</w:t>
                    </w:r>
                  </w:p>
                </w:txbxContent>
              </v:textbox>
              <w10:wrap type="none"/>
            </v:shape>
            <v:shape style="position:absolute;left:6382;top:2271;width:840;height:200" type="#_x0000_t202" filled="false" stroked="false">
              <v:textbox inset="0,0,0,0">
                <w:txbxContent>
                  <w:p>
                    <w:pPr>
                      <w:tabs>
                        <w:tab w:pos="391" w:val="left" w:leader="none"/>
                        <w:tab w:pos="731" w:val="left" w:leader="none"/>
                      </w:tabs>
                      <w:spacing w:line="199" w:lineRule="exact" w:before="0"/>
                      <w:ind w:left="0" w:right="0" w:firstLine="0"/>
                      <w:jc w:val="left"/>
                      <w:rPr>
                        <w:rFonts w:ascii="Calibri"/>
                        <w:sz w:val="20"/>
                      </w:rPr>
                    </w:pPr>
                    <w:r>
                      <w:rPr>
                        <w:rFonts w:ascii="Calibri"/>
                        <w:sz w:val="20"/>
                      </w:rPr>
                      <w:t>A</w:t>
                      <w:tab/>
                      <w:t>J</w:t>
                      <w:tab/>
                    </w:r>
                    <w:r>
                      <w:rPr>
                        <w:rFonts w:ascii="Calibri"/>
                        <w:w w:val="95"/>
                        <w:sz w:val="20"/>
                      </w:rPr>
                      <w:t>B</w:t>
                    </w:r>
                  </w:p>
                </w:txbxContent>
              </v:textbox>
              <w10:wrap type="none"/>
            </v:shape>
            <v:shape style="position:absolute;left:489;top:2699;width:737;height:283" type="#_x0000_t202" filled="false" stroked="false">
              <v:textbox inset="0,0,0,0">
                <w:txbxContent>
                  <w:p>
                    <w:pPr>
                      <w:spacing w:line="283" w:lineRule="exact" w:before="0"/>
                      <w:ind w:left="0" w:right="-14" w:firstLine="0"/>
                      <w:jc w:val="left"/>
                      <w:rPr>
                        <w:rFonts w:ascii="Calibri"/>
                        <w:sz w:val="20"/>
                      </w:rPr>
                    </w:pPr>
                    <w:r>
                      <w:rPr>
                        <w:b/>
                        <w:position w:val="10"/>
                        <w:sz w:val="16"/>
                      </w:rPr>
                      <w:t>O  O  </w:t>
                    </w:r>
                    <w:r>
                      <w:rPr>
                        <w:rFonts w:ascii="Calibri"/>
                        <w:sz w:val="20"/>
                      </w:rPr>
                      <w:t>100</w:t>
                    </w:r>
                  </w:p>
                </w:txbxContent>
              </v:textbox>
              <w10:wrap type="none"/>
            </v:shape>
            <v:shape style="position:absolute;left:489;top:2907;width:334;height:995" type="#_x0000_t202" filled="false" stroked="false">
              <v:textbox inset="0,0,0,0">
                <w:txbxContent>
                  <w:p>
                    <w:pPr>
                      <w:spacing w:line="167" w:lineRule="exact" w:before="0"/>
                      <w:ind w:left="208" w:right="-4" w:hanging="202"/>
                      <w:jc w:val="left"/>
                      <w:rPr>
                        <w:b/>
                        <w:sz w:val="16"/>
                      </w:rPr>
                    </w:pPr>
                    <w:r>
                      <w:rPr>
                        <w:b/>
                        <w:sz w:val="16"/>
                      </w:rPr>
                      <w:t>S  D</w:t>
                    </w:r>
                  </w:p>
                  <w:p>
                    <w:pPr>
                      <w:spacing w:before="22"/>
                      <w:ind w:left="208" w:right="0" w:firstLine="0"/>
                      <w:jc w:val="left"/>
                      <w:rPr>
                        <w:b/>
                        <w:sz w:val="16"/>
                      </w:rPr>
                    </w:pPr>
                    <w:r>
                      <w:rPr>
                        <w:b/>
                        <w:w w:val="100"/>
                        <w:sz w:val="16"/>
                      </w:rPr>
                      <w:t>O</w:t>
                    </w:r>
                  </w:p>
                  <w:p>
                    <w:pPr>
                      <w:spacing w:line="273" w:lineRule="auto" w:before="22"/>
                      <w:ind w:left="0" w:right="206" w:firstLine="7"/>
                      <w:jc w:val="both"/>
                      <w:rPr>
                        <w:b/>
                        <w:sz w:val="16"/>
                      </w:rPr>
                    </w:pPr>
                    <w:r>
                      <w:rPr>
                        <w:b/>
                        <w:sz w:val="16"/>
                      </w:rPr>
                      <w:t>P O R</w:t>
                    </w:r>
                  </w:p>
                </w:txbxContent>
              </v:textbox>
              <w10:wrap type="none"/>
            </v:shape>
            <v:shape style="position:absolute;left:1022;top:3433;width:202;height:200" type="#_x0000_t202" filled="false" stroked="false">
              <v:textbox inset="0,0,0,0">
                <w:txbxContent>
                  <w:p>
                    <w:pPr>
                      <w:spacing w:line="199" w:lineRule="exact" w:before="0"/>
                      <w:ind w:left="0" w:right="-19" w:firstLine="0"/>
                      <w:jc w:val="left"/>
                      <w:rPr>
                        <w:rFonts w:ascii="Calibri"/>
                        <w:sz w:val="20"/>
                      </w:rPr>
                    </w:pPr>
                    <w:r>
                      <w:rPr>
                        <w:rFonts w:ascii="Calibri"/>
                        <w:spacing w:val="-1"/>
                        <w:sz w:val="20"/>
                      </w:rPr>
                      <w:t>50</w:t>
                    </w:r>
                  </w:p>
                </w:txbxContent>
              </v:textbox>
              <w10:wrap type="none"/>
            </v:shape>
            <v:shape style="position:absolute;left:1123;top:408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1749;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1</w:t>
                    </w:r>
                  </w:p>
                </w:txbxContent>
              </v:textbox>
              <w10:wrap type="none"/>
            </v:shape>
            <v:shape style="position:absolute;left:2528;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2</w:t>
                    </w:r>
                  </w:p>
                </w:txbxContent>
              </v:textbox>
              <w10:wrap type="none"/>
            </v:shape>
            <v:shape style="position:absolute;left:3306;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3</w:t>
                    </w:r>
                  </w:p>
                </w:txbxContent>
              </v:textbox>
              <w10:wrap type="none"/>
            </v:shape>
            <v:shape style="position:absolute;left:4085;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4</w:t>
                    </w:r>
                  </w:p>
                </w:txbxContent>
              </v:textbox>
              <w10:wrap type="none"/>
            </v:shape>
            <v:shape style="position:absolute;left:4865;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5</w:t>
                    </w:r>
                  </w:p>
                </w:txbxContent>
              </v:textbox>
              <w10:wrap type="none"/>
            </v:shape>
            <v:shape style="position:absolute;left:5644;top:4345;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6</w:t>
                    </w:r>
                  </w:p>
                </w:txbxContent>
              </v:textbox>
              <w10:wrap type="none"/>
            </v:shape>
            <v:shape style="position:absolute;left:3319;top:4592;width:856;height:200" type="#_x0000_t202" filled="false" stroked="false">
              <v:textbox inset="0,0,0,0">
                <w:txbxContent>
                  <w:p>
                    <w:pPr>
                      <w:spacing w:line="199" w:lineRule="exact" w:before="0"/>
                      <w:ind w:left="0" w:right="-18" w:firstLine="0"/>
                      <w:jc w:val="left"/>
                      <w:rPr>
                        <w:rFonts w:ascii="Calibri"/>
                        <w:b/>
                        <w:sz w:val="20"/>
                      </w:rPr>
                    </w:pPr>
                    <w:r>
                      <w:rPr>
                        <w:rFonts w:ascii="Calibri"/>
                        <w:b/>
                        <w:spacing w:val="-1"/>
                        <w:sz w:val="20"/>
                      </w:rPr>
                      <w:t>PERIODOS</w:t>
                    </w:r>
                  </w:p>
                </w:txbxContent>
              </v:textbox>
              <w10:wrap type="none"/>
            </v:shape>
          </v:group>
        </w:pict>
      </w:r>
      <w:r>
        <w:rPr>
          <w:sz w:val="20"/>
        </w:rPr>
      </w:r>
    </w:p>
    <w:p>
      <w:pPr>
        <w:spacing w:before="93"/>
        <w:ind w:left="1518" w:right="94" w:firstLine="0"/>
        <w:jc w:val="left"/>
        <w:rPr>
          <w:sz w:val="16"/>
        </w:rPr>
      </w:pPr>
      <w:r>
        <w:rPr>
          <w:sz w:val="16"/>
        </w:rPr>
        <w:t>Fuente: Tabla número 15.</w:t>
      </w:r>
    </w:p>
    <w:p>
      <w:pPr>
        <w:pStyle w:val="BodyText"/>
        <w:rPr>
          <w:sz w:val="20"/>
        </w:rPr>
      </w:pPr>
    </w:p>
    <w:p>
      <w:pPr>
        <w:pStyle w:val="BodyText"/>
        <w:rPr>
          <w:sz w:val="19"/>
        </w:rPr>
      </w:pPr>
      <w:r>
        <w:rPr/>
        <w:pict>
          <v:group style="position:absolute;margin-left:138.824997pt;margin-top:12.900649pt;width:369.3pt;height:241.75pt;mso-position-horizontal-relative:page;mso-position-vertical-relative:paragraph;z-index:2056;mso-wrap-distance-left:0;mso-wrap-distance-right:0" coordorigin="2776,258" coordsize="7386,4835">
            <v:line style="position:absolute" from="4385,3743" to="8563,3743" stroked="true" strokeweight=".72pt" strokecolor="#858585"/>
            <v:line style="position:absolute" from="4385,3213" to="8563,3213" stroked="true" strokeweight=".72pt" strokecolor="#858585"/>
            <v:line style="position:absolute" from="4385,2682" to="5359,2682" stroked="true" strokeweight=".72pt" strokecolor="#858585"/>
            <v:line style="position:absolute" from="4385,2152" to="4663,2152" stroked="true" strokeweight=".72pt" strokecolor="#858585"/>
            <v:line style="position:absolute" from="4385,1624" to="8563,1624" stroked="true" strokeweight=".72pt" strokecolor="#858585"/>
            <v:line style="position:absolute" from="4385,1094" to="8563,1094" stroked="true" strokeweight=".72pt" strokecolor="#858585"/>
            <v:line style="position:absolute" from="4385,4271" to="4385,1094" stroked="true" strokeweight=".72pt" strokecolor="#858585"/>
            <v:line style="position:absolute" from="4322,4271" to="4385,4271" stroked="true" strokeweight=".72pt" strokecolor="#858585"/>
            <v:line style="position:absolute" from="4322,3743" to="4385,3743" stroked="true" strokeweight=".72pt" strokecolor="#858585"/>
            <v:line style="position:absolute" from="4322,3213" to="4385,3213" stroked="true" strokeweight=".72pt" strokecolor="#858585"/>
            <v:line style="position:absolute" from="4322,2682" to="4385,2682" stroked="true" strokeweight=".72pt" strokecolor="#858585"/>
            <v:line style="position:absolute" from="4322,2152" to="4385,2152" stroked="true" strokeweight=".72pt" strokecolor="#858585"/>
            <v:line style="position:absolute" from="4322,1624" to="4385,1624" stroked="true" strokeweight=".72pt" strokecolor="#858585"/>
            <v:line style="position:absolute" from="4322,1094" to="4385,1094" stroked="true" strokeweight=".72pt" strokecolor="#858585"/>
            <v:line style="position:absolute" from="4385,4271" to="8563,4271" stroked="true" strokeweight=".72pt" strokecolor="#858585"/>
            <v:line style="position:absolute" from="4385,4209" to="4385,4336" stroked="true" strokeweight=".72pt" strokecolor="#858585"/>
            <v:line style="position:absolute" from="5081,4209" to="5081,4336" stroked="true" strokeweight=".72pt" strokecolor="#858585"/>
            <v:line style="position:absolute" from="5779,4209" to="5779,4336" stroked="true" strokeweight=".72pt" strokecolor="#858585"/>
            <v:line style="position:absolute" from="6475,4209" to="6475,4336" stroked="true" strokeweight=".72pt" strokecolor="#858585"/>
            <v:line style="position:absolute" from="7171,4209" to="7171,4336" stroked="true" strokeweight=".72pt" strokecolor="#858585"/>
            <v:line style="position:absolute" from="7867,4209" to="7867,4336" stroked="true" strokeweight=".72pt" strokecolor="#858585"/>
            <v:line style="position:absolute" from="8563,4209" to="8563,4336" stroked="true" strokeweight=".72pt" strokecolor="#858585"/>
            <v:shape style="position:absolute;left:4734;top:4272;width:3483;height:2" coordorigin="4734,4272" coordsize="3483,0" path="m4734,4272l5430,4272,6126,4272,6822,4272,7518,4272,8216,4272e" filled="false" stroked="true" strokeweight="2.280pt" strokecolor="#497dba">
              <v:path arrowok="t"/>
            </v:shape>
            <v:shape style="position:absolute;left:4656;top:4195;width:154;height:154" type="#_x0000_t75" stroked="false">
              <v:imagedata r:id="rId26" o:title=""/>
            </v:shape>
            <v:shape style="position:absolute;left:5352;top:4195;width:154;height:154" type="#_x0000_t75" stroked="false">
              <v:imagedata r:id="rId26" o:title=""/>
            </v:shape>
            <v:shape style="position:absolute;left:6050;top:4195;width:154;height:154" type="#_x0000_t75" stroked="false">
              <v:imagedata r:id="rId26" o:title=""/>
            </v:shape>
            <v:shape style="position:absolute;left:6746;top:4195;width:154;height:154" type="#_x0000_t75" stroked="false">
              <v:imagedata r:id="rId26" o:title=""/>
            </v:shape>
            <v:shape style="position:absolute;left:7442;top:4195;width:154;height:154" type="#_x0000_t75" stroked="false">
              <v:imagedata r:id="rId27" o:title=""/>
            </v:shape>
            <v:shape style="position:absolute;left:8138;top:4195;width:154;height:154" type="#_x0000_t75" stroked="false">
              <v:imagedata r:id="rId27" o:title=""/>
            </v:shape>
            <v:line style="position:absolute" from="6893,2682" to="8563,2682" stroked="true" strokeweight=".72pt" strokecolor="#858585"/>
            <v:line style="position:absolute" from="6197,2682" to="6754,2682" stroked="true" strokeweight=".72pt" strokecolor="#858585"/>
            <v:line style="position:absolute" from="5498,2682" to="6058,2682" stroked="true" strokeweight=".72pt" strokecolor="#858585"/>
            <v:line style="position:absolute" from="4802,2152" to="8563,2152" stroked="true" strokeweight=".72pt" strokecolor="#858585"/>
            <v:shape style="position:absolute;left:4734;top:1719;width:3483;height:975" coordorigin="4734,1719" coordsize="3483,975" path="m4734,2196l5430,2640,6126,2684,6822,2693,7518,2271,8216,1719e" filled="false" stroked="true" strokeweight="2.280pt" strokecolor="#bd4a47">
              <v:path arrowok="t"/>
            </v:shape>
            <v:rect style="position:absolute;left:4663;top:2126;width:139;height:139" filled="true" fillcolor="#c0504d" stroked="false">
              <v:fill type="solid"/>
            </v:rect>
            <v:rect style="position:absolute;left:4663;top:2126;width:139;height:139" filled="false" stroked="true" strokeweight=".72pt" strokecolor="#bd4a47"/>
            <v:rect style="position:absolute;left:5359;top:2573;width:139;height:139" filled="true" fillcolor="#c0504d" stroked="false">
              <v:fill type="solid"/>
            </v:rect>
            <v:rect style="position:absolute;left:5359;top:2573;width:139;height:139" filled="false" stroked="true" strokeweight=".72pt" strokecolor="#bd4a47"/>
            <v:rect style="position:absolute;left:6058;top:2614;width:139;height:139" filled="true" fillcolor="#c0504d" stroked="false">
              <v:fill type="solid"/>
            </v:rect>
            <v:rect style="position:absolute;left:6058;top:2614;width:139;height:139" filled="false" stroked="true" strokeweight=".72pt" strokecolor="#bd4a47"/>
            <v:rect style="position:absolute;left:6754;top:2626;width:139;height:139" filled="true" fillcolor="#c0504d" stroked="false">
              <v:fill type="solid"/>
            </v:rect>
            <v:rect style="position:absolute;left:6754;top:2626;width:139;height:139" filled="false" stroked="true" strokeweight=".72pt" strokecolor="#bd4a47"/>
            <v:rect style="position:absolute;left:7450;top:2201;width:139;height:139" filled="true" fillcolor="#c0504d" stroked="false">
              <v:fill type="solid"/>
            </v:rect>
            <v:rect style="position:absolute;left:7450;top:2201;width:139;height:139" filled="false" stroked="true" strokeweight=".72pt" strokecolor="#bd4a47"/>
            <v:rect style="position:absolute;left:8146;top:1651;width:139;height:139" filled="true" fillcolor="#c0504d" stroked="false">
              <v:fill type="solid"/>
            </v:rect>
            <v:rect style="position:absolute;left:8146;top:1651;width:139;height:139" filled="false" stroked="true" strokeweight=".72pt" strokecolor="#bd4a47"/>
            <v:shape style="position:absolute;left:8410;top:2426;width:430;height:134" type="#_x0000_t75" stroked="false">
              <v:imagedata r:id="rId28" o:title=""/>
            </v:shape>
            <v:line style="position:absolute" from="8683,2856" to="8816,2856" stroked="true" strokeweight="2.280pt" strokecolor="#bd4a47"/>
            <v:line style="position:absolute" from="8432,2856" to="8563,2856" stroked="true" strokeweight="2.280pt" strokecolor="#bd4a47"/>
            <v:rect style="position:absolute;left:8563;top:2795;width:120;height:120" filled="true" fillcolor="#c0504d" stroked="false">
              <v:fill type="solid"/>
            </v:rect>
            <v:rect style="position:absolute;left:8563;top:2795;width:120;height:120" filled="false" stroked="true" strokeweight=".72pt" strokecolor="#bd4a47"/>
            <v:rect style="position:absolute;left:2784;top:266;width:7370;height:4819" filled="false" stroked="true" strokeweight=".72pt" strokecolor="#858585"/>
            <v:shape style="position:absolute;left:3695;top:443;width:5547;height:759" type="#_x0000_t202" filled="false" stroked="false">
              <v:textbox inset="0,0,0,0">
                <w:txbxContent>
                  <w:p>
                    <w:pPr>
                      <w:spacing w:line="216" w:lineRule="exact" w:before="0"/>
                      <w:ind w:left="729" w:right="-16" w:hanging="730"/>
                      <w:jc w:val="left"/>
                      <w:rPr>
                        <w:b/>
                        <w:sz w:val="21"/>
                      </w:rPr>
                    </w:pPr>
                    <w:r>
                      <w:rPr>
                        <w:b/>
                        <w:sz w:val="21"/>
                      </w:rPr>
                      <w:t>Gráfica. Alumnos egresados de la carrera de licenciado</w:t>
                    </w:r>
                  </w:p>
                  <w:p>
                    <w:pPr>
                      <w:spacing w:before="1"/>
                      <w:ind w:left="729" w:right="-16" w:firstLine="0"/>
                      <w:jc w:val="left"/>
                      <w:rPr>
                        <w:b/>
                        <w:sz w:val="21"/>
                      </w:rPr>
                    </w:pPr>
                    <w:r>
                      <w:rPr>
                        <w:b/>
                        <w:sz w:val="21"/>
                      </w:rPr>
                      <w:t>en enfermería  FEyO-UAEMéx. 2008-2013</w:t>
                    </w:r>
                  </w:p>
                  <w:p>
                    <w:pPr>
                      <w:spacing w:line="240" w:lineRule="exact" w:before="60"/>
                      <w:ind w:left="201" w:right="-16" w:firstLine="0"/>
                      <w:jc w:val="left"/>
                      <w:rPr>
                        <w:rFonts w:ascii="Calibri"/>
                        <w:sz w:val="20"/>
                      </w:rPr>
                    </w:pPr>
                    <w:r>
                      <w:rPr>
                        <w:rFonts w:ascii="Calibri"/>
                        <w:sz w:val="20"/>
                      </w:rPr>
                      <w:t>300</w:t>
                    </w:r>
                  </w:p>
                </w:txbxContent>
              </v:textbox>
              <w10:wrap type="none"/>
            </v:shape>
            <v:shape style="position:absolute;left:3472;top:1214;width:128;height:2324" type="#_x0000_t202" filled="false" stroked="false">
              <v:textbox inset="0,0,0,0">
                <w:txbxContent>
                  <w:p>
                    <w:pPr>
                      <w:spacing w:line="205" w:lineRule="exact" w:before="0"/>
                      <w:ind w:left="0" w:right="0" w:firstLine="9"/>
                      <w:jc w:val="both"/>
                      <w:rPr>
                        <w:b/>
                        <w:sz w:val="20"/>
                      </w:rPr>
                    </w:pPr>
                    <w:r>
                      <w:rPr>
                        <w:b/>
                        <w:w w:val="81"/>
                        <w:sz w:val="20"/>
                      </w:rPr>
                      <w:t>E</w:t>
                    </w:r>
                  </w:p>
                  <w:p>
                    <w:pPr>
                      <w:spacing w:line="278" w:lineRule="auto" w:before="31"/>
                      <w:ind w:left="0" w:right="0" w:firstLine="0"/>
                      <w:jc w:val="both"/>
                      <w:rPr>
                        <w:b/>
                        <w:sz w:val="20"/>
                      </w:rPr>
                    </w:pPr>
                    <w:r>
                      <w:rPr>
                        <w:b/>
                        <w:w w:val="80"/>
                        <w:sz w:val="20"/>
                      </w:rPr>
                      <w:t>G </w:t>
                    </w:r>
                    <w:r>
                      <w:rPr>
                        <w:b/>
                        <w:w w:val="85"/>
                        <w:sz w:val="20"/>
                      </w:rPr>
                      <w:t>R </w:t>
                    </w:r>
                    <w:r>
                      <w:rPr>
                        <w:b/>
                        <w:w w:val="90"/>
                        <w:sz w:val="20"/>
                      </w:rPr>
                      <w:t>E S </w:t>
                    </w:r>
                    <w:r>
                      <w:rPr>
                        <w:b/>
                        <w:w w:val="85"/>
                        <w:sz w:val="20"/>
                      </w:rPr>
                      <w:t>A D </w:t>
                    </w:r>
                    <w:r>
                      <w:rPr>
                        <w:b/>
                        <w:w w:val="80"/>
                        <w:sz w:val="20"/>
                      </w:rPr>
                      <w:t>O</w:t>
                    </w:r>
                  </w:p>
                  <w:p>
                    <w:pPr>
                      <w:spacing w:line="224" w:lineRule="exact" w:before="0"/>
                      <w:ind w:left="9" w:right="0" w:firstLine="0"/>
                      <w:jc w:val="both"/>
                      <w:rPr>
                        <w:b/>
                        <w:sz w:val="20"/>
                      </w:rPr>
                    </w:pPr>
                    <w:r>
                      <w:rPr>
                        <w:b/>
                        <w:w w:val="81"/>
                        <w:sz w:val="20"/>
                      </w:rPr>
                      <w:t>S</w:t>
                    </w:r>
                  </w:p>
                </w:txbxContent>
              </v:textbox>
              <w10:wrap type="none"/>
            </v:shape>
            <v:shape style="position:absolute;left:3896;top:1531;width:306;height:200" type="#_x0000_t202" filled="false" stroked="false">
              <v:textbox inset="0,0,0,0">
                <w:txbxContent>
                  <w:p>
                    <w:pPr>
                      <w:spacing w:line="200" w:lineRule="exact" w:before="0"/>
                      <w:ind w:left="0" w:right="-19" w:firstLine="0"/>
                      <w:jc w:val="left"/>
                      <w:rPr>
                        <w:rFonts w:ascii="Calibri"/>
                        <w:sz w:val="20"/>
                      </w:rPr>
                    </w:pPr>
                    <w:r>
                      <w:rPr>
                        <w:rFonts w:ascii="Calibri"/>
                        <w:sz w:val="20"/>
                      </w:rPr>
                      <w:t>250</w:t>
                    </w:r>
                  </w:p>
                </w:txbxContent>
              </v:textbox>
              <w10:wrap type="none"/>
            </v:shape>
            <v:shape style="position:absolute;left:3896;top:2062;width:305;height:730" type="#_x0000_t202" filled="false" stroked="false">
              <v:textbox inset="0,0,0,0">
                <w:txbxContent>
                  <w:p>
                    <w:pPr>
                      <w:spacing w:line="203" w:lineRule="exact" w:before="0"/>
                      <w:ind w:left="0" w:right="-20" w:firstLine="0"/>
                      <w:jc w:val="left"/>
                      <w:rPr>
                        <w:rFonts w:ascii="Calibri"/>
                        <w:sz w:val="20"/>
                      </w:rPr>
                    </w:pPr>
                    <w:r>
                      <w:rPr>
                        <w:rFonts w:ascii="Calibri"/>
                        <w:sz w:val="20"/>
                      </w:rPr>
                      <w:t>200</w:t>
                    </w:r>
                  </w:p>
                  <w:p>
                    <w:pPr>
                      <w:spacing w:line="240" w:lineRule="auto" w:before="9"/>
                      <w:rPr>
                        <w:sz w:val="24"/>
                      </w:rPr>
                    </w:pPr>
                  </w:p>
                  <w:p>
                    <w:pPr>
                      <w:spacing w:line="240" w:lineRule="exact" w:before="1"/>
                      <w:ind w:left="0" w:right="-20" w:firstLine="0"/>
                      <w:jc w:val="left"/>
                      <w:rPr>
                        <w:rFonts w:ascii="Calibri"/>
                        <w:sz w:val="20"/>
                      </w:rPr>
                    </w:pPr>
                    <w:r>
                      <w:rPr>
                        <w:rFonts w:ascii="Calibri"/>
                        <w:sz w:val="20"/>
                      </w:rPr>
                      <w:t>150</w:t>
                    </w:r>
                  </w:p>
                </w:txbxContent>
              </v:textbox>
              <w10:wrap type="none"/>
            </v:shape>
            <v:shape style="position:absolute;left:8860;top:2403;width:1093;height:561" type="#_x0000_t202" filled="false" stroked="false">
              <v:textbox inset="0,0,0,0">
                <w:txbxContent>
                  <w:p>
                    <w:pPr>
                      <w:spacing w:line="203" w:lineRule="exact" w:before="0"/>
                      <w:ind w:left="0" w:right="0" w:firstLine="0"/>
                      <w:jc w:val="left"/>
                      <w:rPr>
                        <w:rFonts w:ascii="Calibri"/>
                        <w:sz w:val="20"/>
                      </w:rPr>
                    </w:pPr>
                    <w:r>
                      <w:rPr>
                        <w:rFonts w:ascii="Calibri"/>
                        <w:w w:val="95"/>
                        <w:sz w:val="20"/>
                      </w:rPr>
                      <w:t>GENERACION</w:t>
                    </w:r>
                  </w:p>
                  <w:p>
                    <w:pPr>
                      <w:spacing w:line="240" w:lineRule="exact" w:before="117"/>
                      <w:ind w:left="0" w:right="0" w:firstLine="0"/>
                      <w:jc w:val="left"/>
                      <w:rPr>
                        <w:rFonts w:ascii="Calibri"/>
                        <w:sz w:val="20"/>
                      </w:rPr>
                    </w:pPr>
                    <w:r>
                      <w:rPr>
                        <w:rFonts w:ascii="Calibri"/>
                        <w:sz w:val="20"/>
                      </w:rPr>
                      <w:t>TOTAL</w:t>
                    </w:r>
                  </w:p>
                </w:txbxContent>
              </v:textbox>
              <w10:wrap type="none"/>
            </v:shape>
            <v:shape style="position:absolute;left:3896;top:3121;width:305;height:200" type="#_x0000_t202" filled="false" stroked="false">
              <v:textbox inset="0,0,0,0">
                <w:txbxContent>
                  <w:p>
                    <w:pPr>
                      <w:spacing w:line="199" w:lineRule="exact" w:before="0"/>
                      <w:ind w:left="0" w:right="-20" w:firstLine="0"/>
                      <w:jc w:val="left"/>
                      <w:rPr>
                        <w:rFonts w:ascii="Calibri"/>
                        <w:sz w:val="20"/>
                      </w:rPr>
                    </w:pPr>
                    <w:r>
                      <w:rPr>
                        <w:rFonts w:ascii="Calibri"/>
                        <w:sz w:val="20"/>
                      </w:rPr>
                      <w:t>100</w:t>
                    </w:r>
                  </w:p>
                </w:txbxContent>
              </v:textbox>
              <w10:wrap type="none"/>
            </v:shape>
            <v:shape style="position:absolute;left:3998;top:3651;width:202;height:200" type="#_x0000_t202" filled="false" stroked="false">
              <v:textbox inset="0,0,0,0">
                <w:txbxContent>
                  <w:p>
                    <w:pPr>
                      <w:spacing w:line="199" w:lineRule="exact" w:before="0"/>
                      <w:ind w:left="0" w:right="-19" w:firstLine="0"/>
                      <w:jc w:val="left"/>
                      <w:rPr>
                        <w:rFonts w:ascii="Calibri"/>
                        <w:sz w:val="20"/>
                      </w:rPr>
                    </w:pPr>
                    <w:r>
                      <w:rPr>
                        <w:rFonts w:ascii="Calibri"/>
                        <w:spacing w:val="-1"/>
                        <w:sz w:val="20"/>
                      </w:rPr>
                      <w:t>50</w:t>
                    </w:r>
                  </w:p>
                </w:txbxContent>
              </v:textbox>
              <w10:wrap type="none"/>
            </v:shape>
            <v:shape style="position:absolute;left:4099;top:4180;width:10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4532;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2008</w:t>
                    </w:r>
                  </w:p>
                </w:txbxContent>
              </v:textbox>
              <w10:wrap type="none"/>
            </v:shape>
            <v:shape style="position:absolute;left:5228;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2009</w:t>
                    </w:r>
                  </w:p>
                </w:txbxContent>
              </v:textbox>
              <w10:wrap type="none"/>
            </v:shape>
            <v:shape style="position:absolute;left:5925;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2010</w:t>
                    </w:r>
                  </w:p>
                </w:txbxContent>
              </v:textbox>
              <w10:wrap type="none"/>
            </v:shape>
            <v:shape style="position:absolute;left:6621;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2011</w:t>
                    </w:r>
                  </w:p>
                </w:txbxContent>
              </v:textbox>
              <w10:wrap type="none"/>
            </v:shape>
            <v:shape style="position:absolute;left:7318;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2012</w:t>
                    </w:r>
                  </w:p>
                </w:txbxContent>
              </v:textbox>
              <w10:wrap type="none"/>
            </v:shape>
            <v:shape style="position:absolute;left:8014;top:4441;width:406;height:200" type="#_x0000_t202" filled="false" stroked="false">
              <v:textbox inset="0,0,0,0">
                <w:txbxContent>
                  <w:p>
                    <w:pPr>
                      <w:spacing w:line="199" w:lineRule="exact" w:before="0"/>
                      <w:ind w:left="0" w:right="-20" w:firstLine="0"/>
                      <w:jc w:val="left"/>
                      <w:rPr>
                        <w:rFonts w:ascii="Calibri"/>
                        <w:sz w:val="20"/>
                      </w:rPr>
                    </w:pPr>
                    <w:r>
                      <w:rPr>
                        <w:rFonts w:ascii="Calibri"/>
                        <w:sz w:val="20"/>
                      </w:rPr>
                      <w:t>2013</w:t>
                    </w:r>
                  </w:p>
                </w:txbxContent>
              </v:textbox>
              <w10:wrap type="none"/>
            </v:shape>
            <v:shape style="position:absolute;left:5920;top:4745;width:1108;height:200" type="#_x0000_t202" filled="false" stroked="false">
              <v:textbox inset="0,0,0,0">
                <w:txbxContent>
                  <w:p>
                    <w:pPr>
                      <w:spacing w:line="199" w:lineRule="exact" w:before="0"/>
                      <w:ind w:left="0" w:right="-17" w:firstLine="0"/>
                      <w:jc w:val="left"/>
                      <w:rPr>
                        <w:rFonts w:ascii="Calibri" w:hAnsi="Calibri"/>
                        <w:b/>
                        <w:sz w:val="20"/>
                      </w:rPr>
                    </w:pPr>
                    <w:r>
                      <w:rPr>
                        <w:rFonts w:ascii="Calibri" w:hAnsi="Calibri"/>
                        <w:b/>
                        <w:spacing w:val="-1"/>
                        <w:sz w:val="20"/>
                      </w:rPr>
                      <w:t>GENERACIÓN</w:t>
                    </w:r>
                  </w:p>
                </w:txbxContent>
              </v:textbox>
              <w10:wrap type="none"/>
            </v:shape>
            <w10:wrap type="topAndBottom"/>
          </v:group>
        </w:pict>
      </w:r>
    </w:p>
    <w:p>
      <w:pPr>
        <w:spacing w:before="65"/>
        <w:ind w:left="1518" w:right="94" w:firstLine="0"/>
        <w:jc w:val="left"/>
        <w:rPr>
          <w:sz w:val="16"/>
        </w:rPr>
      </w:pPr>
      <w:r>
        <w:rPr>
          <w:sz w:val="16"/>
        </w:rPr>
        <w:t>Fuente: Tabla número 15.</w:t>
      </w:r>
    </w:p>
    <w:p>
      <w:pPr>
        <w:pStyle w:val="BodyText"/>
        <w:spacing w:before="93"/>
        <w:ind w:left="102" w:right="116"/>
        <w:jc w:val="both"/>
      </w:pPr>
      <w:r>
        <w:rPr/>
        <w:t>Como se puede apreciar, el egreso por cohorte (2009, 2010 y 2011) mostró un comportamiento descendente, hasta alcanzar un repunte en la cohorte 2012 y 2013, donde se supera aproximadamente en un 20 por ciento a la cantidad de egresados en la cohorte 2008. Un dato importante es que sólo la cohorte 2008 mostró un 47 por ciento de egresos en el periodo “B”, respectivamente.</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6"/>
        <w:jc w:val="both"/>
      </w:pPr>
      <w:r>
        <w:rPr/>
        <w:t>En ese mismo tenor todas las cohortes, excepto la 2013, muestran egresos en el periodo “J”, que tan sólo en la cohorte 2008 ocupa el 12 por ciento, esto obedece a que varios alumnos al término de la trayectoria mínima no han acreditado los 400 créditos que establece el plan de estudios y la Facultad en la intención de que se incorporen al servicio social en el mes de agosto, les ofrece en los meses de junio y julio la oferta de unidades de aprendizaje que les permite –si las aprueban– concluir el total del plan de estudios.</w:t>
      </w:r>
    </w:p>
    <w:p>
      <w:pPr>
        <w:spacing w:before="116"/>
        <w:ind w:left="1347" w:right="94" w:hanging="807"/>
        <w:jc w:val="left"/>
        <w:rPr>
          <w:b/>
          <w:sz w:val="20"/>
        </w:rPr>
      </w:pPr>
      <w:r>
        <w:rPr/>
        <w:pict>
          <v:group style="position:absolute;margin-left:99.849998pt;margin-top:35.089886pt;width:412.45pt;height:.5pt;mso-position-horizontal-relative:page;mso-position-vertical-relative:paragraph;z-index:2080" coordorigin="1997,702" coordsize="8249,10">
            <v:line style="position:absolute" from="2002,707" to="6128,707" stroked="true" strokeweight=".48pt" strokecolor="#000000"/>
            <v:line style="position:absolute" from="6128,707" to="6138,707" stroked="true" strokeweight=".48pt" strokecolor="#000000"/>
            <v:line style="position:absolute" from="6138,707" to="10240,707" stroked="true" strokeweight=".48pt" strokecolor="#000000"/>
            <w10:wrap type="none"/>
          </v:group>
        </w:pict>
      </w:r>
      <w:r>
        <w:rPr>
          <w:b/>
          <w:sz w:val="20"/>
        </w:rPr>
        <w:t>Tabla 16. Líneas de acentuación y unidades de aprendizaje del Plan de Estudios de Licenciatura en Enfermería 2004. FEyO-UAEM Toluca, México 2013</w:t>
      </w:r>
    </w:p>
    <w:p>
      <w:pPr>
        <w:spacing w:after="0"/>
        <w:jc w:val="left"/>
        <w:rPr>
          <w:sz w:val="20"/>
        </w:rPr>
        <w:sectPr>
          <w:pgSz w:w="12240" w:h="15840"/>
          <w:pgMar w:header="708" w:footer="1011" w:top="1700" w:bottom="1200" w:left="1600" w:right="1580"/>
        </w:sectPr>
      </w:pPr>
    </w:p>
    <w:p>
      <w:pPr>
        <w:pStyle w:val="BodyText"/>
        <w:rPr>
          <w:b/>
          <w:sz w:val="18"/>
        </w:rPr>
      </w:pPr>
    </w:p>
    <w:p>
      <w:pPr>
        <w:spacing w:before="107"/>
        <w:ind w:left="1302" w:right="-17" w:firstLine="0"/>
        <w:jc w:val="left"/>
        <w:rPr>
          <w:b/>
          <w:sz w:val="18"/>
        </w:rPr>
      </w:pPr>
      <w:r>
        <w:rPr/>
        <w:pict>
          <v:shape style="position:absolute;margin-left:99.384003pt;margin-top:10.551909pt;width:413.15pt;height:454.8pt;mso-position-horizontal-relative:page;mso-position-vertical-relative:paragraph;z-index:210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41"/>
                    <w:gridCol w:w="1560"/>
                    <w:gridCol w:w="991"/>
                    <w:gridCol w:w="1560"/>
                  </w:tblGrid>
                  <w:tr>
                    <w:trPr>
                      <w:trHeight w:val="293" w:hRule="exact"/>
                    </w:trPr>
                    <w:tc>
                      <w:tcPr>
                        <w:tcW w:w="4141" w:type="dxa"/>
                        <w:tcBorders>
                          <w:bottom w:val="single" w:sz="4" w:space="0" w:color="000000"/>
                        </w:tcBorders>
                      </w:tcPr>
                      <w:p>
                        <w:pPr/>
                      </w:p>
                    </w:tc>
                    <w:tc>
                      <w:tcPr>
                        <w:tcW w:w="1560" w:type="dxa"/>
                        <w:tcBorders>
                          <w:top w:val="single" w:sz="4" w:space="0" w:color="000000"/>
                          <w:bottom w:val="single" w:sz="4" w:space="0" w:color="000000"/>
                        </w:tcBorders>
                        <w:shd w:val="clear" w:color="auto" w:fill="00AF50"/>
                      </w:tcPr>
                      <w:p>
                        <w:pPr>
                          <w:pStyle w:val="TableParagraph"/>
                          <w:spacing w:before="32"/>
                          <w:ind w:left="139"/>
                          <w:rPr>
                            <w:b/>
                            <w:sz w:val="18"/>
                          </w:rPr>
                        </w:pPr>
                        <w:r>
                          <w:rPr>
                            <w:b/>
                            <w:sz w:val="18"/>
                          </w:rPr>
                          <w:t>COMUNITARIA</w:t>
                        </w:r>
                      </w:p>
                    </w:tc>
                    <w:tc>
                      <w:tcPr>
                        <w:tcW w:w="991" w:type="dxa"/>
                        <w:tcBorders>
                          <w:top w:val="single" w:sz="4" w:space="0" w:color="000000"/>
                          <w:bottom w:val="single" w:sz="4" w:space="0" w:color="000000"/>
                        </w:tcBorders>
                      </w:tcPr>
                      <w:p>
                        <w:pPr>
                          <w:pStyle w:val="TableParagraph"/>
                          <w:spacing w:before="32"/>
                          <w:ind w:left="-1"/>
                          <w:rPr>
                            <w:b/>
                            <w:sz w:val="18"/>
                          </w:rPr>
                        </w:pPr>
                        <w:r>
                          <w:rPr>
                            <w:b/>
                            <w:sz w:val="18"/>
                            <w:shd w:fill="00AFEF" w:color="auto" w:val="clear"/>
                          </w:rPr>
                          <w:t>  </w:t>
                        </w:r>
                        <w:r>
                          <w:rPr>
                            <w:b/>
                            <w:spacing w:val="-21"/>
                            <w:sz w:val="18"/>
                            <w:shd w:fill="00AFEF" w:color="auto" w:val="clear"/>
                          </w:rPr>
                          <w:t> </w:t>
                        </w:r>
                        <w:r>
                          <w:rPr>
                            <w:b/>
                            <w:sz w:val="18"/>
                            <w:shd w:fill="00AFEF" w:color="auto" w:val="clear"/>
                          </w:rPr>
                          <w:t>CLINICA</w:t>
                        </w:r>
                        <w:r>
                          <w:rPr>
                            <w:b/>
                            <w:spacing w:val="-19"/>
                            <w:sz w:val="18"/>
                            <w:shd w:fill="00AFEF" w:color="auto" w:val="clear"/>
                          </w:rPr>
                          <w:t> </w:t>
                        </w:r>
                      </w:p>
                    </w:tc>
                    <w:tc>
                      <w:tcPr>
                        <w:tcW w:w="1560" w:type="dxa"/>
                        <w:tcBorders>
                          <w:top w:val="single" w:sz="4" w:space="0" w:color="000000"/>
                          <w:bottom w:val="single" w:sz="4" w:space="0" w:color="000000"/>
                        </w:tcBorders>
                        <w:shd w:val="clear" w:color="auto" w:fill="FF0000"/>
                      </w:tcPr>
                      <w:p>
                        <w:pPr>
                          <w:pStyle w:val="TableParagraph"/>
                          <w:spacing w:before="32"/>
                          <w:ind w:left="122"/>
                          <w:rPr>
                            <w:b/>
                            <w:sz w:val="18"/>
                          </w:rPr>
                        </w:pPr>
                        <w:r>
                          <w:rPr>
                            <w:b/>
                            <w:sz w:val="18"/>
                          </w:rPr>
                          <w:t>EMPRESARIAL</w:t>
                        </w: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Lengua Indígena</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Práctica Deportiva</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Educación en Enfermería</w:t>
                        </w:r>
                      </w:p>
                    </w:tc>
                    <w:tc>
                      <w:tcPr>
                        <w:tcW w:w="1560" w:type="dxa"/>
                        <w:tcBorders>
                          <w:top w:val="single" w:sz="4" w:space="0" w:color="000000"/>
                          <w:bottom w:val="single" w:sz="4" w:space="0" w:color="000000"/>
                        </w:tcBorders>
                        <w:shd w:val="clear" w:color="auto" w:fill="00AF50"/>
                      </w:tcPr>
                      <w:p>
                        <w:pP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shd w:val="clear" w:color="auto" w:fill="FF0000"/>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Puericultura</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Enfermería en Salud Mental</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Enfermería Gerontológica</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5"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Alternativas de Atención en la Salud-Enfermedad</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3"/>
                          <w:ind w:left="83"/>
                          <w:rPr>
                            <w:sz w:val="18"/>
                          </w:rPr>
                        </w:pPr>
                        <w:r>
                          <w:rPr>
                            <w:sz w:val="18"/>
                          </w:rPr>
                          <w:t>Administración en Sistemas de Salud</w:t>
                        </w:r>
                      </w:p>
                    </w:tc>
                    <w:tc>
                      <w:tcPr>
                        <w:tcW w:w="1560" w:type="dxa"/>
                        <w:tcBorders>
                          <w:top w:val="single" w:sz="4" w:space="0" w:color="000000"/>
                          <w:bottom w:val="single" w:sz="4" w:space="0" w:color="000000"/>
                        </w:tcBorders>
                        <w:shd w:val="clear" w:color="auto" w:fill="00AF50"/>
                      </w:tcPr>
                      <w:p>
                        <w:pPr/>
                      </w:p>
                    </w:tc>
                    <w:tc>
                      <w:tcPr>
                        <w:tcW w:w="991"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shd w:val="clear" w:color="auto" w:fill="FF0000"/>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Economía de la Salud</w:t>
                        </w:r>
                      </w:p>
                    </w:tc>
                    <w:tc>
                      <w:tcPr>
                        <w:tcW w:w="1560" w:type="dxa"/>
                        <w:tcBorders>
                          <w:top w:val="single" w:sz="4" w:space="0" w:color="000000"/>
                          <w:bottom w:val="single" w:sz="4" w:space="0" w:color="000000"/>
                        </w:tcBorders>
                        <w:shd w:val="clear" w:color="auto" w:fill="00AF50"/>
                      </w:tcPr>
                      <w:p>
                        <w:pPr/>
                      </w:p>
                    </w:tc>
                    <w:tc>
                      <w:tcPr>
                        <w:tcW w:w="991"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shd w:val="clear" w:color="auto" w:fill="FF0000"/>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Inmunología</w:t>
                        </w:r>
                      </w:p>
                    </w:tc>
                    <w:tc>
                      <w:tcPr>
                        <w:tcW w:w="1560" w:type="dxa"/>
                        <w:tcBorders>
                          <w:top w:val="single" w:sz="4" w:space="0" w:color="000000"/>
                          <w:bottom w:val="single" w:sz="4" w:space="0" w:color="000000"/>
                        </w:tcBorders>
                        <w:shd w:val="clear" w:color="auto" w:fill="00AF50"/>
                      </w:tcPr>
                      <w:p>
                        <w:pP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Atención Primaria de Salud</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4141" w:type="dxa"/>
                        <w:tcBorders>
                          <w:top w:val="single" w:sz="4" w:space="0" w:color="000000"/>
                          <w:bottom w:val="single" w:sz="4" w:space="0" w:color="000000"/>
                        </w:tcBorders>
                      </w:tcPr>
                      <w:p>
                        <w:pPr>
                          <w:pStyle w:val="TableParagraph"/>
                          <w:spacing w:before="76"/>
                          <w:ind w:left="83"/>
                          <w:rPr>
                            <w:sz w:val="18"/>
                          </w:rPr>
                        </w:pPr>
                        <w:r>
                          <w:rPr>
                            <w:sz w:val="18"/>
                          </w:rPr>
                          <w:t>Educación para la Salud</w:t>
                        </w:r>
                      </w:p>
                    </w:tc>
                    <w:tc>
                      <w:tcPr>
                        <w:tcW w:w="1560" w:type="dxa"/>
                        <w:tcBorders>
                          <w:top w:val="single" w:sz="4" w:space="0" w:color="000000"/>
                          <w:bottom w:val="single" w:sz="4" w:space="0" w:color="000000"/>
                        </w:tcBorders>
                        <w:shd w:val="clear" w:color="auto" w:fill="00AF50"/>
                      </w:tcPr>
                      <w:p>
                        <w:pPr/>
                      </w:p>
                    </w:tc>
                    <w:tc>
                      <w:tcPr>
                        <w:tcW w:w="2552" w:type="dxa"/>
                        <w:gridSpan w:val="2"/>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Historia de la Enfermería</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Manejo de Aparatos Electromédicos</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Innovaciones en el Ares de Salud</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Terapia Ocupacional</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Nutrición Parenteral</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Auxiliares de Diagnóstico</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5"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Terapia Dialítica</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3"/>
                          <w:ind w:left="83"/>
                          <w:rPr>
                            <w:sz w:val="18"/>
                          </w:rPr>
                        </w:pPr>
                        <w:r>
                          <w:rPr>
                            <w:sz w:val="18"/>
                          </w:rPr>
                          <w:t>Modelos y Teorías en Enfermería</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3"/>
                          <w:ind w:left="83"/>
                          <w:rPr>
                            <w:sz w:val="18"/>
                          </w:rPr>
                        </w:pPr>
                        <w:r>
                          <w:rPr>
                            <w:sz w:val="18"/>
                          </w:rPr>
                          <w:t>Taller de Electrocardiografía</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tcPr>
                      <w:p>
                        <w:pPr/>
                      </w:p>
                    </w:tc>
                  </w:tr>
                  <w:tr>
                    <w:trPr>
                      <w:trHeight w:val="293" w:hRule="exact"/>
                    </w:trPr>
                    <w:tc>
                      <w:tcPr>
                        <w:tcW w:w="5701" w:type="dxa"/>
                        <w:gridSpan w:val="2"/>
                        <w:tcBorders>
                          <w:top w:val="single" w:sz="4" w:space="0" w:color="000000"/>
                          <w:bottom w:val="single" w:sz="4" w:space="0" w:color="000000"/>
                        </w:tcBorders>
                      </w:tcPr>
                      <w:p>
                        <w:pPr>
                          <w:pStyle w:val="TableParagraph"/>
                          <w:spacing w:before="76"/>
                          <w:ind w:left="83"/>
                          <w:rPr>
                            <w:sz w:val="18"/>
                          </w:rPr>
                        </w:pPr>
                        <w:r>
                          <w:rPr>
                            <w:sz w:val="18"/>
                          </w:rPr>
                          <w:t>Derechos Humanos</w:t>
                        </w:r>
                      </w:p>
                    </w:tc>
                    <w:tc>
                      <w:tcPr>
                        <w:tcW w:w="991" w:type="dxa"/>
                        <w:tcBorders>
                          <w:top w:val="single" w:sz="4" w:space="0" w:color="000000"/>
                          <w:bottom w:val="single" w:sz="4" w:space="0" w:color="000000"/>
                        </w:tcBorders>
                        <w:shd w:val="clear" w:color="auto" w:fill="00AFEF"/>
                      </w:tcPr>
                      <w:p>
                        <w:pP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Habilidades Directivas</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Desarrollo Organizacional</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Desarrollo Empresarial</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Mercadotecnia en Enfermería</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Planeación Estratégica</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Liderazgo en Enfermería</w:t>
                        </w:r>
                      </w:p>
                    </w:tc>
                    <w:tc>
                      <w:tcPr>
                        <w:tcW w:w="1560" w:type="dxa"/>
                        <w:tcBorders>
                          <w:top w:val="single" w:sz="4" w:space="0" w:color="000000"/>
                          <w:bottom w:val="single" w:sz="4" w:space="0" w:color="000000"/>
                        </w:tcBorders>
                        <w:shd w:val="clear" w:color="auto" w:fill="FF0000"/>
                      </w:tcPr>
                      <w:p>
                        <w:pPr/>
                      </w:p>
                    </w:tc>
                  </w:tr>
                  <w:tr>
                    <w:trPr>
                      <w:trHeight w:val="293"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Calidad de los Servicios de Salud</w:t>
                        </w:r>
                      </w:p>
                    </w:tc>
                    <w:tc>
                      <w:tcPr>
                        <w:tcW w:w="1560" w:type="dxa"/>
                        <w:tcBorders>
                          <w:top w:val="single" w:sz="4" w:space="0" w:color="000000"/>
                          <w:bottom w:val="single" w:sz="4" w:space="0" w:color="000000"/>
                        </w:tcBorders>
                        <w:shd w:val="clear" w:color="auto" w:fill="FF0000"/>
                      </w:tcPr>
                      <w:p>
                        <w:pPr/>
                      </w:p>
                    </w:tc>
                  </w:tr>
                  <w:tr>
                    <w:trPr>
                      <w:trHeight w:val="295" w:hRule="exact"/>
                    </w:trPr>
                    <w:tc>
                      <w:tcPr>
                        <w:tcW w:w="6692" w:type="dxa"/>
                        <w:gridSpan w:val="3"/>
                        <w:tcBorders>
                          <w:top w:val="single" w:sz="4" w:space="0" w:color="000000"/>
                          <w:bottom w:val="single" w:sz="4" w:space="0" w:color="000000"/>
                        </w:tcBorders>
                      </w:tcPr>
                      <w:p>
                        <w:pPr>
                          <w:pStyle w:val="TableParagraph"/>
                          <w:spacing w:before="76"/>
                          <w:ind w:left="83"/>
                          <w:rPr>
                            <w:sz w:val="18"/>
                          </w:rPr>
                        </w:pPr>
                        <w:r>
                          <w:rPr>
                            <w:sz w:val="18"/>
                          </w:rPr>
                          <w:t>Taller de titulación</w:t>
                        </w:r>
                      </w:p>
                    </w:tc>
                    <w:tc>
                      <w:tcPr>
                        <w:tcW w:w="1560" w:type="dxa"/>
                        <w:tcBorders>
                          <w:top w:val="single" w:sz="4" w:space="0" w:color="000000"/>
                          <w:bottom w:val="single" w:sz="4" w:space="0" w:color="000000"/>
                        </w:tcBorders>
                        <w:shd w:val="clear" w:color="auto" w:fill="FF0000"/>
                      </w:tcPr>
                      <w:p>
                        <w:pPr/>
                      </w:p>
                    </w:tc>
                  </w:tr>
                </w:tbl>
                <w:p>
                  <w:pPr>
                    <w:pStyle w:val="BodyText"/>
                  </w:pPr>
                </w:p>
              </w:txbxContent>
            </v:textbox>
            <w10:wrap type="none"/>
          </v:shape>
        </w:pict>
      </w:r>
      <w:r>
        <w:rPr>
          <w:b/>
          <w:sz w:val="18"/>
        </w:rPr>
        <w:t>UNIDAD DE</w:t>
      </w:r>
      <w:r>
        <w:rPr>
          <w:b/>
          <w:spacing w:val="-6"/>
          <w:sz w:val="18"/>
        </w:rPr>
        <w:t> </w:t>
      </w:r>
      <w:r>
        <w:rPr>
          <w:b/>
          <w:sz w:val="18"/>
        </w:rPr>
        <w:t>APRENDIZAJE</w:t>
      </w:r>
    </w:p>
    <w:p>
      <w:pPr>
        <w:pStyle w:val="BodyText"/>
        <w:spacing w:before="7"/>
        <w:rPr>
          <w:b/>
          <w:sz w:val="14"/>
        </w:rPr>
      </w:pPr>
      <w:r>
        <w:rPr/>
        <w:br w:type="column"/>
      </w:r>
      <w:r>
        <w:rPr>
          <w:b/>
          <w:sz w:val="14"/>
        </w:rPr>
      </w:r>
    </w:p>
    <w:p>
      <w:pPr>
        <w:spacing w:before="0"/>
        <w:ind w:left="1301" w:right="0" w:firstLine="0"/>
        <w:jc w:val="left"/>
        <w:rPr>
          <w:b/>
          <w:sz w:val="18"/>
        </w:rPr>
      </w:pPr>
      <w:r>
        <w:rPr>
          <w:b/>
          <w:sz w:val="18"/>
        </w:rPr>
        <w:t>LINEA DE ACENTUACION</w:t>
      </w:r>
    </w:p>
    <w:p>
      <w:pPr>
        <w:spacing w:after="0"/>
        <w:jc w:val="left"/>
        <w:rPr>
          <w:sz w:val="18"/>
        </w:rPr>
        <w:sectPr>
          <w:type w:val="continuous"/>
          <w:pgSz w:w="12240" w:h="15840"/>
          <w:pgMar w:top="1440" w:bottom="280" w:left="1600" w:right="1580"/>
          <w:cols w:num="2" w:equalWidth="0">
            <w:col w:w="3620" w:space="552"/>
            <w:col w:w="4888"/>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9"/>
        </w:rPr>
      </w:pPr>
    </w:p>
    <w:p>
      <w:pPr>
        <w:spacing w:before="81"/>
        <w:ind w:left="102" w:right="94" w:firstLine="0"/>
        <w:jc w:val="left"/>
        <w:rPr>
          <w:sz w:val="16"/>
        </w:rPr>
      </w:pPr>
      <w:r>
        <w:rPr>
          <w:sz w:val="16"/>
        </w:rPr>
        <w:t>Fuente: Elaboración propia, 2013</w:t>
      </w:r>
    </w:p>
    <w:p>
      <w:pPr>
        <w:pStyle w:val="BodyText"/>
        <w:spacing w:before="119"/>
        <w:ind w:left="102" w:right="94"/>
      </w:pPr>
      <w:r>
        <w:rPr/>
        <w:t>Así mismo, el Plan de Estudios 2004 de la Licenciatura en Enfermería se compone de 65 unidades de aprendizaje y 400 créditos, agrupados en tres núcleos, el básico (contextual),</w:t>
      </w:r>
    </w:p>
    <w:p>
      <w:pPr>
        <w:spacing w:after="0"/>
        <w:sectPr>
          <w:type w:val="continuous"/>
          <w:pgSz w:w="12240" w:h="15840"/>
          <w:pgMar w:top="1440" w:bottom="280" w:left="1600" w:right="1580"/>
        </w:sectPr>
      </w:pPr>
    </w:p>
    <w:p>
      <w:pPr>
        <w:pStyle w:val="BodyText"/>
        <w:spacing w:before="6"/>
        <w:rPr>
          <w:sz w:val="13"/>
        </w:rPr>
      </w:pPr>
    </w:p>
    <w:p>
      <w:pPr>
        <w:pStyle w:val="BodyText"/>
        <w:spacing w:before="73"/>
        <w:ind w:left="102" w:right="116"/>
        <w:jc w:val="both"/>
      </w:pPr>
      <w:r>
        <w:rPr/>
        <w:t>sustantivo (disciplinar) e integral (instrumental). El estudiante de Licenciatura en Enfermería cursa 45 unidades de aprendizaje de carácter obligatorio y 20 optativas, distribuidas ocho en el núcleo básico y 12 en las líneas de acentuación comunitaria,  clínica y empresarial, situación que se traduce en 320 créditos obligatorios y 80</w:t>
      </w:r>
      <w:r>
        <w:rPr>
          <w:spacing w:val="-23"/>
        </w:rPr>
        <w:t> </w:t>
      </w:r>
      <w:r>
        <w:rPr/>
        <w:t>optativos.</w:t>
      </w:r>
    </w:p>
    <w:p>
      <w:pPr>
        <w:pStyle w:val="BodyText"/>
        <w:spacing w:before="119"/>
        <w:ind w:left="102" w:right="114"/>
        <w:jc w:val="both"/>
      </w:pPr>
      <w:r>
        <w:rPr/>
        <w:t>El total de créditos establecidos en el plan de estudios se cursan a lo largo de una TE que puede ser mínima, ideal y máxima. La primera trayectoria tiene una duración de ocho periodos regulares de estudio, la segunda se imparte en diez periodos y la tercera en 12 periodos respectivamente.</w:t>
      </w:r>
    </w:p>
    <w:p>
      <w:pPr>
        <w:pStyle w:val="BodyText"/>
        <w:spacing w:before="119"/>
        <w:ind w:left="102" w:right="116"/>
        <w:jc w:val="both"/>
      </w:pPr>
      <w:r>
        <w:rPr/>
        <w:t>Indistinto al tipo de trayectoria escolar, todos los alumnos realizan un año de servicio social –el quinto año de la carrera– en instituciones del sistema de salud del sector público, social y privado, en empresas y en la Facultad donde se formaron y aunque han acreditado los 400 créditos que señala el plan de estudios, es hasta que la institución receptora del servicio social acredita que el pasante cumplió con el programa de servicio social, le entrega la constancia de liberación, documento necesario para iniciar la gestión de la emisión del certificado de servicio social en la</w:t>
      </w:r>
      <w:r>
        <w:rPr>
          <w:spacing w:val="-21"/>
        </w:rPr>
        <w:t> </w:t>
      </w:r>
      <w:r>
        <w:rPr/>
        <w:t>UAEM.</w:t>
      </w:r>
    </w:p>
    <w:p>
      <w:pPr>
        <w:pStyle w:val="BodyText"/>
        <w:spacing w:before="121"/>
        <w:ind w:left="102" w:right="115"/>
        <w:jc w:val="both"/>
      </w:pPr>
      <w:r>
        <w:rPr/>
        <w:t>Una vez que al pasante le ha sido entregado el certificado de servicio social y  ha concluido los trámites de titulación, puede optar por la modalidad de evaluación profesional elegida, y de acuerdo a la legislación universitaria se hace acreedor a un  título, situación que permite a la Facultad incorporar al egresado en la condición (estadística) de eficiencia terminal, esta última forma parte de los indicadores incluidos en la trayectoria</w:t>
      </w:r>
      <w:r>
        <w:rPr>
          <w:spacing w:val="-7"/>
        </w:rPr>
        <w:t> </w:t>
      </w:r>
      <w:r>
        <w:rPr/>
        <w:t>escolar.</w:t>
      </w:r>
    </w:p>
    <w:p>
      <w:pPr>
        <w:pStyle w:val="BodyText"/>
        <w:spacing w:before="119"/>
        <w:ind w:left="102" w:right="116"/>
        <w:jc w:val="both"/>
      </w:pPr>
      <w:r>
        <w:rPr/>
        <w:t>En lo que respecta a la TE, cabe destacar que la FEyO-UAEM siempre ha ofertado la trayectoria mínima, hecho que hace que el estudiante permanezca mañana y tarde en clases –este fenómeno se ha observado de forma cotidiana en la formación de los egresados de la carrera de enfermería–, bien sea al cursar unidades de aprendizaje de carácter teórico o práctico, en escenarios de aprendizaje como el hospital o en la comunidad. Sin embargo, los alumnos inscritos en esta carrera en los Centros Universitarios Valle de Chalco y Zumpango, cursan una trayectoria mínima en un solo turno, aspecto que se señaló con mayor amplitud líneas arriba.</w:t>
      </w:r>
    </w:p>
    <w:p>
      <w:pPr>
        <w:pStyle w:val="BodyText"/>
        <w:spacing w:before="121"/>
        <w:ind w:left="102" w:right="116"/>
        <w:jc w:val="both"/>
      </w:pPr>
      <w:r>
        <w:rPr/>
        <w:t>La oferta e instrumentación de la trayectoria escolar mínima para realizar los estudios como Licenciado en Enfermería en un lapso de cinco años, incluido el servicio social, no garantiza que el estudiante comprenda y practique el autocuidado para sí mismo, la alimentación se efectúa fuera del núcleo familiar y se integra a base de alimentos/comida rápida, concentración en un sólo tiempo alimentario, escasez de actividades de ocio y pobre realización de ejercicio físico. Sin duda esto se refleja en los índices de sobrepeso  y obesidad presentes en la comunidad escolar y otros padecimientos o eventos que enfrentan con cierta</w:t>
      </w:r>
      <w:r>
        <w:rPr>
          <w:spacing w:val="-9"/>
        </w:rPr>
        <w:t> </w:t>
      </w:r>
      <w:r>
        <w:rPr/>
        <w:t>frecuencia.</w:t>
      </w:r>
    </w:p>
    <w:p>
      <w:pPr>
        <w:pStyle w:val="BodyText"/>
        <w:spacing w:before="122"/>
        <w:ind w:left="102" w:right="117"/>
        <w:jc w:val="both"/>
      </w:pPr>
      <w:r>
        <w:rPr/>
        <w:t>Los alumnos que por distintas razones solicitan baja temporal o muestran unidades de aprendizaje no acreditadas en la primera inscripción son quienes cursan más de ocho periodos de estudios.</w:t>
      </w:r>
    </w:p>
    <w:p>
      <w:pPr>
        <w:pStyle w:val="BodyText"/>
        <w:spacing w:before="119"/>
        <w:ind w:left="102" w:right="118"/>
        <w:jc w:val="both"/>
      </w:pPr>
      <w:r>
        <w:rPr/>
        <w:t>Aprender el cuidado a la salud es una de las competencias que promueve el plan de estudios de Licenciado en Enfermería, pero, ¿cómo se puede comprender el cuidado a la salud con interés y compromiso, si no se vive la experiencia del cuidado de sí mismo? Ésta, junto con otras variables, es una asignatura pendiente por atender en la formación de profesionales de enfermería  al interior de la Facultad de Enfermería y Obstetricia.</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22" w:right="119"/>
        <w:jc w:val="both"/>
      </w:pPr>
      <w:r>
        <w:rPr/>
        <w:t>También, es deseable que la Facultad instrumente el plan de estudios en un solo turno, sin duda una decisión de esta naturaleza concentra la oferta educativa en una fracción  del día, dando pie a que las(os) estudiantes construyan agendas con horarios para tomar clase, sesiones de estudio, mejor organización en su patrón alimentario, de ejercicio  físico, así como el incorporarse a una actividad laboral si fuera el</w:t>
      </w:r>
      <w:r>
        <w:rPr>
          <w:spacing w:val="-21"/>
        </w:rPr>
        <w:t> </w:t>
      </w:r>
      <w:r>
        <w:rPr/>
        <w:t>caso.</w:t>
      </w:r>
    </w:p>
    <w:p>
      <w:pPr>
        <w:spacing w:before="119"/>
        <w:ind w:left="122" w:right="120" w:firstLine="0"/>
        <w:jc w:val="both"/>
        <w:rPr>
          <w:b/>
          <w:sz w:val="22"/>
        </w:rPr>
      </w:pPr>
      <w:r>
        <w:rPr>
          <w:b/>
          <w:sz w:val="22"/>
        </w:rPr>
        <w:t>Criterio 4.2 Capacidad para dar cabida a un número de personas con limitaciones económicas, de tiempo o espacio.</w:t>
      </w:r>
    </w:p>
    <w:p>
      <w:pPr>
        <w:pStyle w:val="BodyText"/>
        <w:spacing w:before="124"/>
        <w:ind w:left="122" w:right="117"/>
        <w:jc w:val="both"/>
      </w:pPr>
      <w:r>
        <w:rPr/>
        <w:t>A continuación se presentan los indicadores en materia de Educación Superior en el Estado de México, como son población total, matrícula, docentes, matrícula por sostenimiento, matrícula por modalidad, tasa de cobertura y absorción (UAEM, 2012).</w:t>
      </w:r>
    </w:p>
    <w:p>
      <w:pPr>
        <w:spacing w:before="118"/>
        <w:ind w:left="2277" w:right="115" w:firstLine="0"/>
        <w:jc w:val="left"/>
        <w:rPr>
          <w:b/>
          <w:sz w:val="20"/>
        </w:rPr>
      </w:pPr>
      <w:r>
        <w:rPr>
          <w:b/>
          <w:sz w:val="20"/>
        </w:rPr>
        <w:t>Tabla 17. Indicadores de atención a la demanda</w:t>
      </w:r>
    </w:p>
    <w:p>
      <w:pPr>
        <w:pStyle w:val="BodyText"/>
        <w:spacing w:before="11"/>
        <w:rPr>
          <w:b/>
          <w:sz w:val="10"/>
        </w:rPr>
      </w:pPr>
    </w:p>
    <w:tbl>
      <w:tblPr>
        <w:tblW w:w="0" w:type="auto"/>
        <w:jc w:val="left"/>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7"/>
        <w:gridCol w:w="3598"/>
      </w:tblGrid>
      <w:tr>
        <w:trPr>
          <w:trHeight w:val="355" w:hRule="exact"/>
        </w:trPr>
        <w:tc>
          <w:tcPr>
            <w:tcW w:w="4527" w:type="dxa"/>
            <w:tcBorders>
              <w:left w:val="nil"/>
              <w:right w:val="nil"/>
            </w:tcBorders>
          </w:tcPr>
          <w:p>
            <w:pPr>
              <w:pStyle w:val="TableParagraph"/>
              <w:spacing w:line="225" w:lineRule="exact"/>
              <w:ind w:left="2230"/>
              <w:rPr>
                <w:b/>
                <w:sz w:val="20"/>
              </w:rPr>
            </w:pPr>
            <w:r>
              <w:rPr>
                <w:b/>
                <w:sz w:val="20"/>
              </w:rPr>
              <w:t>INDICADOR</w:t>
            </w:r>
          </w:p>
        </w:tc>
        <w:tc>
          <w:tcPr>
            <w:tcW w:w="3598" w:type="dxa"/>
            <w:tcBorders>
              <w:left w:val="nil"/>
              <w:right w:val="nil"/>
            </w:tcBorders>
          </w:tcPr>
          <w:p>
            <w:pPr>
              <w:pStyle w:val="TableParagraph"/>
              <w:spacing w:line="225" w:lineRule="exact"/>
              <w:ind w:left="1978"/>
              <w:rPr>
                <w:b/>
                <w:sz w:val="20"/>
              </w:rPr>
            </w:pPr>
            <w:r>
              <w:rPr>
                <w:b/>
                <w:sz w:val="20"/>
              </w:rPr>
              <w:t>VALOR</w:t>
            </w:r>
          </w:p>
        </w:tc>
      </w:tr>
      <w:tr>
        <w:trPr>
          <w:trHeight w:val="353" w:hRule="exact"/>
        </w:trPr>
        <w:tc>
          <w:tcPr>
            <w:tcW w:w="4527" w:type="dxa"/>
            <w:tcBorders>
              <w:left w:val="nil"/>
              <w:right w:val="nil"/>
            </w:tcBorders>
          </w:tcPr>
          <w:p>
            <w:pPr>
              <w:pStyle w:val="TableParagraph"/>
              <w:spacing w:line="227" w:lineRule="exact"/>
              <w:ind w:left="120"/>
              <w:rPr>
                <w:sz w:val="20"/>
              </w:rPr>
            </w:pPr>
            <w:r>
              <w:rPr>
                <w:sz w:val="20"/>
              </w:rPr>
              <w:t>Población de 20 – 24 años</w:t>
            </w:r>
          </w:p>
        </w:tc>
        <w:tc>
          <w:tcPr>
            <w:tcW w:w="3598" w:type="dxa"/>
            <w:tcBorders>
              <w:left w:val="nil"/>
              <w:right w:val="nil"/>
            </w:tcBorders>
          </w:tcPr>
          <w:p>
            <w:pPr>
              <w:pStyle w:val="TableParagraph"/>
              <w:spacing w:line="227" w:lineRule="exact"/>
              <w:ind w:left="1166"/>
              <w:rPr>
                <w:sz w:val="13"/>
              </w:rPr>
            </w:pPr>
            <w:r>
              <w:rPr>
                <w:sz w:val="20"/>
              </w:rPr>
              <w:t>206,519</w:t>
            </w:r>
            <w:r>
              <w:rPr>
                <w:position w:val="6"/>
                <w:sz w:val="13"/>
              </w:rPr>
              <w:t>3</w:t>
            </w:r>
          </w:p>
        </w:tc>
      </w:tr>
      <w:tr>
        <w:trPr>
          <w:trHeight w:val="355" w:hRule="exact"/>
        </w:trPr>
        <w:tc>
          <w:tcPr>
            <w:tcW w:w="4527" w:type="dxa"/>
            <w:tcBorders>
              <w:left w:val="nil"/>
              <w:right w:val="nil"/>
            </w:tcBorders>
          </w:tcPr>
          <w:p>
            <w:pPr>
              <w:pStyle w:val="TableParagraph"/>
              <w:spacing w:line="230" w:lineRule="exact"/>
              <w:ind w:left="120"/>
              <w:rPr>
                <w:sz w:val="20"/>
              </w:rPr>
            </w:pPr>
            <w:r>
              <w:rPr>
                <w:sz w:val="20"/>
              </w:rPr>
              <w:t>Matrícula (Incluye posgrado)</w:t>
            </w:r>
          </w:p>
        </w:tc>
        <w:tc>
          <w:tcPr>
            <w:tcW w:w="3598" w:type="dxa"/>
            <w:tcBorders>
              <w:left w:val="nil"/>
              <w:right w:val="nil"/>
            </w:tcBorders>
          </w:tcPr>
          <w:p>
            <w:pPr>
              <w:pStyle w:val="TableParagraph"/>
              <w:spacing w:line="230" w:lineRule="exact"/>
              <w:ind w:left="1166"/>
              <w:rPr>
                <w:sz w:val="20"/>
              </w:rPr>
            </w:pPr>
            <w:r>
              <w:rPr>
                <w:sz w:val="20"/>
              </w:rPr>
              <w:t>60,492</w:t>
            </w:r>
          </w:p>
        </w:tc>
      </w:tr>
      <w:tr>
        <w:trPr>
          <w:trHeight w:val="355" w:hRule="exact"/>
        </w:trPr>
        <w:tc>
          <w:tcPr>
            <w:tcW w:w="4527" w:type="dxa"/>
            <w:tcBorders>
              <w:left w:val="nil"/>
              <w:right w:val="nil"/>
            </w:tcBorders>
          </w:tcPr>
          <w:p>
            <w:pPr>
              <w:pStyle w:val="TableParagraph"/>
              <w:spacing w:line="230" w:lineRule="exact"/>
              <w:ind w:left="120"/>
              <w:rPr>
                <w:sz w:val="20"/>
              </w:rPr>
            </w:pPr>
            <w:r>
              <w:rPr>
                <w:sz w:val="20"/>
              </w:rPr>
              <w:t>Docentes</w:t>
            </w:r>
          </w:p>
        </w:tc>
        <w:tc>
          <w:tcPr>
            <w:tcW w:w="3598" w:type="dxa"/>
            <w:tcBorders>
              <w:left w:val="nil"/>
              <w:right w:val="nil"/>
            </w:tcBorders>
          </w:tcPr>
          <w:p>
            <w:pPr>
              <w:pStyle w:val="TableParagraph"/>
              <w:spacing w:line="230" w:lineRule="exact"/>
              <w:ind w:left="1166"/>
              <w:rPr>
                <w:sz w:val="20"/>
              </w:rPr>
            </w:pPr>
            <w:r>
              <w:rPr>
                <w:sz w:val="20"/>
              </w:rPr>
              <w:t>8,517</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Planteles</w:t>
            </w:r>
          </w:p>
        </w:tc>
        <w:tc>
          <w:tcPr>
            <w:tcW w:w="3598" w:type="dxa"/>
            <w:tcBorders>
              <w:left w:val="nil"/>
              <w:right w:val="nil"/>
            </w:tcBorders>
          </w:tcPr>
          <w:p>
            <w:pPr>
              <w:pStyle w:val="TableParagraph"/>
              <w:spacing w:line="227" w:lineRule="exact"/>
              <w:ind w:left="1166"/>
              <w:rPr>
                <w:sz w:val="20"/>
              </w:rPr>
            </w:pPr>
            <w:r>
              <w:rPr>
                <w:sz w:val="20"/>
              </w:rPr>
              <w:t>165</w:t>
            </w:r>
          </w:p>
        </w:tc>
      </w:tr>
      <w:tr>
        <w:trPr>
          <w:trHeight w:val="355" w:hRule="exact"/>
        </w:trPr>
        <w:tc>
          <w:tcPr>
            <w:tcW w:w="4527" w:type="dxa"/>
            <w:tcBorders>
              <w:left w:val="nil"/>
              <w:right w:val="nil"/>
            </w:tcBorders>
          </w:tcPr>
          <w:p>
            <w:pPr>
              <w:pStyle w:val="TableParagraph"/>
              <w:spacing w:line="225" w:lineRule="exact"/>
              <w:ind w:left="120"/>
              <w:rPr>
                <w:i/>
                <w:sz w:val="20"/>
              </w:rPr>
            </w:pPr>
            <w:r>
              <w:rPr>
                <w:i/>
                <w:sz w:val="20"/>
              </w:rPr>
              <w:t>Matrícula por sostenimiento</w:t>
            </w:r>
          </w:p>
        </w:tc>
        <w:tc>
          <w:tcPr>
            <w:tcW w:w="3598" w:type="dxa"/>
            <w:tcBorders>
              <w:left w:val="nil"/>
              <w:right w:val="nil"/>
            </w:tcBorders>
          </w:tcPr>
          <w:p>
            <w:pP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Pública</w:t>
            </w:r>
          </w:p>
        </w:tc>
        <w:tc>
          <w:tcPr>
            <w:tcW w:w="3598" w:type="dxa"/>
            <w:tcBorders>
              <w:left w:val="nil"/>
              <w:right w:val="nil"/>
            </w:tcBorders>
          </w:tcPr>
          <w:p>
            <w:pPr>
              <w:pStyle w:val="TableParagraph"/>
              <w:spacing w:line="227" w:lineRule="exact"/>
              <w:ind w:left="1166"/>
              <w:rPr>
                <w:sz w:val="20"/>
              </w:rPr>
            </w:pPr>
            <w:r>
              <w:rPr>
                <w:sz w:val="20"/>
              </w:rPr>
              <w:t>35,182</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Privada</w:t>
            </w:r>
          </w:p>
        </w:tc>
        <w:tc>
          <w:tcPr>
            <w:tcW w:w="3598" w:type="dxa"/>
            <w:tcBorders>
              <w:left w:val="nil"/>
              <w:right w:val="nil"/>
            </w:tcBorders>
          </w:tcPr>
          <w:p>
            <w:pPr>
              <w:pStyle w:val="TableParagraph"/>
              <w:spacing w:line="227" w:lineRule="exact"/>
              <w:ind w:left="1166"/>
              <w:rPr>
                <w:sz w:val="20"/>
              </w:rPr>
            </w:pPr>
            <w:r>
              <w:rPr>
                <w:sz w:val="20"/>
              </w:rPr>
              <w:t>25,310</w:t>
            </w:r>
          </w:p>
        </w:tc>
      </w:tr>
      <w:tr>
        <w:trPr>
          <w:trHeight w:val="355" w:hRule="exact"/>
        </w:trPr>
        <w:tc>
          <w:tcPr>
            <w:tcW w:w="4527" w:type="dxa"/>
            <w:tcBorders>
              <w:left w:val="nil"/>
              <w:right w:val="nil"/>
            </w:tcBorders>
          </w:tcPr>
          <w:p>
            <w:pPr>
              <w:pStyle w:val="TableParagraph"/>
              <w:spacing w:line="225" w:lineRule="exact"/>
              <w:ind w:left="120"/>
              <w:rPr>
                <w:i/>
                <w:sz w:val="20"/>
              </w:rPr>
            </w:pPr>
            <w:r>
              <w:rPr>
                <w:i/>
                <w:sz w:val="20"/>
              </w:rPr>
              <w:t>Matrícula por modalidad</w:t>
            </w:r>
          </w:p>
        </w:tc>
        <w:tc>
          <w:tcPr>
            <w:tcW w:w="3598" w:type="dxa"/>
            <w:tcBorders>
              <w:left w:val="nil"/>
              <w:right w:val="nil"/>
            </w:tcBorders>
          </w:tcPr>
          <w:p>
            <w:pPr/>
          </w:p>
        </w:tc>
      </w:tr>
      <w:tr>
        <w:trPr>
          <w:trHeight w:val="356" w:hRule="exact"/>
        </w:trPr>
        <w:tc>
          <w:tcPr>
            <w:tcW w:w="4527" w:type="dxa"/>
            <w:tcBorders>
              <w:left w:val="nil"/>
              <w:right w:val="nil"/>
            </w:tcBorders>
          </w:tcPr>
          <w:p>
            <w:pPr>
              <w:pStyle w:val="TableParagraph"/>
              <w:spacing w:line="228" w:lineRule="exact"/>
              <w:ind w:left="120"/>
              <w:rPr>
                <w:sz w:val="20"/>
              </w:rPr>
            </w:pPr>
            <w:r>
              <w:rPr>
                <w:sz w:val="20"/>
              </w:rPr>
              <w:t>Escolarizada</w:t>
            </w:r>
          </w:p>
        </w:tc>
        <w:tc>
          <w:tcPr>
            <w:tcW w:w="3598" w:type="dxa"/>
            <w:tcBorders>
              <w:left w:val="nil"/>
              <w:right w:val="nil"/>
            </w:tcBorders>
          </w:tcPr>
          <w:p>
            <w:pPr>
              <w:pStyle w:val="TableParagraph"/>
              <w:spacing w:line="228" w:lineRule="exact"/>
              <w:ind w:left="1166"/>
              <w:rPr>
                <w:sz w:val="20"/>
              </w:rPr>
            </w:pPr>
            <w:r>
              <w:rPr>
                <w:sz w:val="20"/>
              </w:rPr>
              <w:t>54,732</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No escolarizada</w:t>
            </w:r>
          </w:p>
        </w:tc>
        <w:tc>
          <w:tcPr>
            <w:tcW w:w="3598" w:type="dxa"/>
            <w:tcBorders>
              <w:left w:val="nil"/>
              <w:right w:val="nil"/>
            </w:tcBorders>
          </w:tcPr>
          <w:p>
            <w:pPr>
              <w:pStyle w:val="TableParagraph"/>
              <w:spacing w:line="227" w:lineRule="exact"/>
              <w:ind w:left="1166"/>
              <w:rPr>
                <w:sz w:val="20"/>
              </w:rPr>
            </w:pPr>
            <w:r>
              <w:rPr>
                <w:sz w:val="20"/>
              </w:rPr>
              <w:t>5,760</w:t>
            </w:r>
          </w:p>
        </w:tc>
      </w:tr>
      <w:tr>
        <w:trPr>
          <w:trHeight w:val="353" w:hRule="exact"/>
        </w:trPr>
        <w:tc>
          <w:tcPr>
            <w:tcW w:w="4527" w:type="dxa"/>
            <w:tcBorders>
              <w:left w:val="nil"/>
              <w:right w:val="nil"/>
            </w:tcBorders>
          </w:tcPr>
          <w:p>
            <w:pPr>
              <w:pStyle w:val="TableParagraph"/>
              <w:spacing w:line="225" w:lineRule="exact"/>
              <w:ind w:left="120"/>
              <w:rPr>
                <w:i/>
                <w:sz w:val="20"/>
              </w:rPr>
            </w:pPr>
            <w:r>
              <w:rPr>
                <w:i/>
                <w:sz w:val="20"/>
              </w:rPr>
              <w:t>Tasa de cobertura</w:t>
            </w:r>
          </w:p>
        </w:tc>
        <w:tc>
          <w:tcPr>
            <w:tcW w:w="3598" w:type="dxa"/>
            <w:tcBorders>
              <w:left w:val="nil"/>
              <w:right w:val="nil"/>
            </w:tcBorders>
          </w:tcPr>
          <w:p>
            <w:pPr/>
          </w:p>
        </w:tc>
      </w:tr>
      <w:tr>
        <w:trPr>
          <w:trHeight w:val="355" w:hRule="exact"/>
        </w:trPr>
        <w:tc>
          <w:tcPr>
            <w:tcW w:w="4527" w:type="dxa"/>
            <w:tcBorders>
              <w:left w:val="nil"/>
              <w:right w:val="nil"/>
            </w:tcBorders>
          </w:tcPr>
          <w:p>
            <w:pPr>
              <w:pStyle w:val="TableParagraph"/>
              <w:spacing w:line="230" w:lineRule="exact"/>
              <w:ind w:left="120"/>
              <w:rPr>
                <w:sz w:val="20"/>
              </w:rPr>
            </w:pPr>
            <w:r>
              <w:rPr>
                <w:sz w:val="20"/>
              </w:rPr>
              <w:t>Regional</w:t>
            </w:r>
          </w:p>
        </w:tc>
        <w:tc>
          <w:tcPr>
            <w:tcW w:w="3598" w:type="dxa"/>
            <w:tcBorders>
              <w:left w:val="nil"/>
              <w:right w:val="nil"/>
            </w:tcBorders>
          </w:tcPr>
          <w:p>
            <w:pPr>
              <w:pStyle w:val="TableParagraph"/>
              <w:spacing w:line="230" w:lineRule="exact"/>
              <w:ind w:left="1166"/>
              <w:rPr>
                <w:sz w:val="20"/>
              </w:rPr>
            </w:pPr>
            <w:r>
              <w:rPr>
                <w:sz w:val="20"/>
              </w:rPr>
              <w:t>36.0 %</w:t>
            </w:r>
          </w:p>
        </w:tc>
      </w:tr>
      <w:tr>
        <w:trPr>
          <w:trHeight w:val="355" w:hRule="exact"/>
        </w:trPr>
        <w:tc>
          <w:tcPr>
            <w:tcW w:w="4527" w:type="dxa"/>
            <w:tcBorders>
              <w:left w:val="nil"/>
              <w:right w:val="nil"/>
            </w:tcBorders>
          </w:tcPr>
          <w:p>
            <w:pPr>
              <w:pStyle w:val="TableParagraph"/>
              <w:spacing w:line="230" w:lineRule="exact"/>
              <w:ind w:left="120"/>
              <w:rPr>
                <w:sz w:val="20"/>
              </w:rPr>
            </w:pPr>
            <w:r>
              <w:rPr>
                <w:sz w:val="20"/>
              </w:rPr>
              <w:t>Estatal</w:t>
            </w:r>
          </w:p>
        </w:tc>
        <w:tc>
          <w:tcPr>
            <w:tcW w:w="3598" w:type="dxa"/>
            <w:tcBorders>
              <w:left w:val="nil"/>
              <w:right w:val="nil"/>
            </w:tcBorders>
          </w:tcPr>
          <w:p>
            <w:pPr>
              <w:pStyle w:val="TableParagraph"/>
              <w:spacing w:line="230" w:lineRule="exact"/>
              <w:ind w:left="1166"/>
              <w:rPr>
                <w:sz w:val="20"/>
              </w:rPr>
            </w:pPr>
            <w:r>
              <w:rPr>
                <w:sz w:val="20"/>
              </w:rPr>
              <w:t>21.7 %</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Nacional</w:t>
            </w:r>
          </w:p>
        </w:tc>
        <w:tc>
          <w:tcPr>
            <w:tcW w:w="3598" w:type="dxa"/>
            <w:tcBorders>
              <w:left w:val="nil"/>
              <w:right w:val="nil"/>
            </w:tcBorders>
          </w:tcPr>
          <w:p>
            <w:pPr>
              <w:pStyle w:val="TableParagraph"/>
              <w:spacing w:line="227" w:lineRule="exact"/>
              <w:ind w:left="1166"/>
              <w:rPr>
                <w:sz w:val="20"/>
              </w:rPr>
            </w:pPr>
            <w:r>
              <w:rPr>
                <w:sz w:val="20"/>
              </w:rPr>
              <w:t>27.8%</w:t>
            </w:r>
          </w:p>
        </w:tc>
      </w:tr>
      <w:tr>
        <w:trPr>
          <w:trHeight w:val="355" w:hRule="exact"/>
        </w:trPr>
        <w:tc>
          <w:tcPr>
            <w:tcW w:w="4527" w:type="dxa"/>
            <w:tcBorders>
              <w:left w:val="nil"/>
              <w:right w:val="nil"/>
            </w:tcBorders>
          </w:tcPr>
          <w:p>
            <w:pPr>
              <w:pStyle w:val="TableParagraph"/>
              <w:spacing w:line="225" w:lineRule="exact"/>
              <w:ind w:left="120"/>
              <w:rPr>
                <w:i/>
                <w:sz w:val="20"/>
              </w:rPr>
            </w:pPr>
            <w:r>
              <w:rPr>
                <w:i/>
                <w:sz w:val="20"/>
              </w:rPr>
              <w:t>Absorción</w:t>
            </w:r>
          </w:p>
        </w:tc>
        <w:tc>
          <w:tcPr>
            <w:tcW w:w="3598" w:type="dxa"/>
            <w:tcBorders>
              <w:left w:val="nil"/>
              <w:right w:val="nil"/>
            </w:tcBorders>
          </w:tcPr>
          <w:p>
            <w:pP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Regional</w:t>
            </w:r>
          </w:p>
        </w:tc>
        <w:tc>
          <w:tcPr>
            <w:tcW w:w="3598" w:type="dxa"/>
            <w:tcBorders>
              <w:left w:val="nil"/>
              <w:right w:val="nil"/>
            </w:tcBorders>
          </w:tcPr>
          <w:p>
            <w:pPr>
              <w:pStyle w:val="TableParagraph"/>
              <w:spacing w:line="227" w:lineRule="exact"/>
              <w:ind w:left="1166"/>
              <w:rPr>
                <w:sz w:val="20"/>
              </w:rPr>
            </w:pPr>
            <w:r>
              <w:rPr>
                <w:sz w:val="20"/>
              </w:rPr>
              <w:t>98.4 %</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Estatal</w:t>
            </w:r>
          </w:p>
        </w:tc>
        <w:tc>
          <w:tcPr>
            <w:tcW w:w="3598" w:type="dxa"/>
            <w:tcBorders>
              <w:left w:val="nil"/>
              <w:right w:val="nil"/>
            </w:tcBorders>
          </w:tcPr>
          <w:p>
            <w:pPr>
              <w:pStyle w:val="TableParagraph"/>
              <w:spacing w:line="227" w:lineRule="exact"/>
              <w:ind w:left="1166"/>
              <w:rPr>
                <w:sz w:val="20"/>
              </w:rPr>
            </w:pPr>
            <w:r>
              <w:rPr>
                <w:sz w:val="20"/>
              </w:rPr>
              <w:t>80.5%</w:t>
            </w:r>
          </w:p>
        </w:tc>
      </w:tr>
      <w:tr>
        <w:trPr>
          <w:trHeight w:val="355" w:hRule="exact"/>
        </w:trPr>
        <w:tc>
          <w:tcPr>
            <w:tcW w:w="4527" w:type="dxa"/>
            <w:tcBorders>
              <w:left w:val="nil"/>
              <w:right w:val="nil"/>
            </w:tcBorders>
          </w:tcPr>
          <w:p>
            <w:pPr>
              <w:pStyle w:val="TableParagraph"/>
              <w:spacing w:line="227" w:lineRule="exact"/>
              <w:ind w:left="120"/>
              <w:rPr>
                <w:sz w:val="20"/>
              </w:rPr>
            </w:pPr>
            <w:r>
              <w:rPr>
                <w:sz w:val="20"/>
              </w:rPr>
              <w:t>Nacional</w:t>
            </w:r>
          </w:p>
        </w:tc>
        <w:tc>
          <w:tcPr>
            <w:tcW w:w="3598" w:type="dxa"/>
            <w:tcBorders>
              <w:left w:val="nil"/>
              <w:right w:val="nil"/>
            </w:tcBorders>
          </w:tcPr>
          <w:p>
            <w:pPr>
              <w:pStyle w:val="TableParagraph"/>
              <w:spacing w:line="227" w:lineRule="exact"/>
              <w:ind w:left="1166"/>
              <w:rPr>
                <w:sz w:val="20"/>
              </w:rPr>
            </w:pPr>
            <w:r>
              <w:rPr>
                <w:sz w:val="20"/>
              </w:rPr>
              <w:t>83.9%</w:t>
            </w:r>
          </w:p>
        </w:tc>
      </w:tr>
    </w:tbl>
    <w:p>
      <w:pPr>
        <w:spacing w:before="57"/>
        <w:ind w:left="122" w:right="125" w:firstLine="0"/>
        <w:jc w:val="both"/>
        <w:rPr>
          <w:sz w:val="16"/>
        </w:rPr>
      </w:pPr>
      <w:r>
        <w:rPr>
          <w:sz w:val="16"/>
        </w:rPr>
        <w:t>Fuente: Secretaría de Educación, Gobierno del Estado de México (2011). Información estadística y de registros administrativos 2010-2011.</w:t>
      </w:r>
    </w:p>
    <w:p>
      <w:pPr>
        <w:pStyle w:val="BodyText"/>
        <w:spacing w:before="119"/>
        <w:ind w:left="122" w:right="119"/>
        <w:jc w:val="both"/>
      </w:pPr>
      <w:r>
        <w:rPr/>
        <w:t>La estructura poblacional de la región es uno de los indicadores que permiten visualizar los cambios ocurridos en la dinámica poblacional durante determinados periodos de tiempo,</w:t>
      </w:r>
      <w:r>
        <w:rPr>
          <w:spacing w:val="25"/>
        </w:rPr>
        <w:t> </w:t>
      </w:r>
      <w:r>
        <w:rPr/>
        <w:t>hecho</w:t>
      </w:r>
      <w:r>
        <w:rPr>
          <w:spacing w:val="21"/>
        </w:rPr>
        <w:t> </w:t>
      </w:r>
      <w:r>
        <w:rPr/>
        <w:t>que</w:t>
      </w:r>
      <w:r>
        <w:rPr>
          <w:spacing w:val="24"/>
        </w:rPr>
        <w:t> </w:t>
      </w:r>
      <w:r>
        <w:rPr/>
        <w:t>además</w:t>
      </w:r>
      <w:r>
        <w:rPr>
          <w:spacing w:val="24"/>
        </w:rPr>
        <w:t> </w:t>
      </w:r>
      <w:r>
        <w:rPr/>
        <w:t>da</w:t>
      </w:r>
      <w:r>
        <w:rPr>
          <w:spacing w:val="24"/>
        </w:rPr>
        <w:t> </w:t>
      </w:r>
      <w:r>
        <w:rPr/>
        <w:t>oportunidad</w:t>
      </w:r>
      <w:r>
        <w:rPr>
          <w:spacing w:val="24"/>
        </w:rPr>
        <w:t> </w:t>
      </w:r>
      <w:r>
        <w:rPr/>
        <w:t>de</w:t>
      </w:r>
      <w:r>
        <w:rPr>
          <w:spacing w:val="24"/>
        </w:rPr>
        <w:t> </w:t>
      </w:r>
      <w:r>
        <w:rPr/>
        <w:t>explorar</w:t>
      </w:r>
      <w:r>
        <w:rPr>
          <w:spacing w:val="25"/>
        </w:rPr>
        <w:t> </w:t>
      </w:r>
      <w:r>
        <w:rPr/>
        <w:t>los</w:t>
      </w:r>
      <w:r>
        <w:rPr>
          <w:spacing w:val="24"/>
        </w:rPr>
        <w:t> </w:t>
      </w:r>
      <w:r>
        <w:rPr/>
        <w:t>matices</w:t>
      </w:r>
      <w:r>
        <w:rPr>
          <w:spacing w:val="25"/>
        </w:rPr>
        <w:t> </w:t>
      </w:r>
      <w:r>
        <w:rPr/>
        <w:t>que</w:t>
      </w:r>
      <w:r>
        <w:rPr>
          <w:spacing w:val="24"/>
        </w:rPr>
        <w:t> </w:t>
      </w:r>
      <w:r>
        <w:rPr/>
        <w:t>se</w:t>
      </w:r>
      <w:r>
        <w:rPr>
          <w:spacing w:val="24"/>
        </w:rPr>
        <w:t> </w:t>
      </w:r>
      <w:r>
        <w:rPr/>
        <w:t>observan</w:t>
      </w:r>
      <w:r>
        <w:rPr>
          <w:spacing w:val="24"/>
        </w:rPr>
        <w:t> </w:t>
      </w:r>
      <w:r>
        <w:rPr/>
        <w:t>en</w:t>
      </w:r>
    </w:p>
    <w:p>
      <w:pPr>
        <w:pStyle w:val="BodyText"/>
        <w:spacing w:before="10"/>
        <w:rPr>
          <w:sz w:val="28"/>
        </w:rPr>
      </w:pPr>
      <w:r>
        <w:rPr/>
        <w:pict>
          <v:line style="position:absolute;mso-position-horizontal-relative:page;mso-position-vertical-relative:paragraph;z-index:2128;mso-wrap-distance-left:0;mso-wrap-distance-right:0" from="85.103996pt,18.848949pt" to="229.123996pt,18.848949pt" stroked="true" strokeweight=".599980pt" strokecolor="#000000">
            <w10:wrap type="topAndBottom"/>
          </v:line>
        </w:pict>
      </w:r>
    </w:p>
    <w:p>
      <w:pPr>
        <w:spacing w:before="78"/>
        <w:ind w:left="122" w:right="120" w:firstLine="0"/>
        <w:jc w:val="both"/>
        <w:rPr>
          <w:sz w:val="20"/>
        </w:rPr>
      </w:pPr>
      <w:r>
        <w:rPr>
          <w:position w:val="6"/>
          <w:sz w:val="13"/>
        </w:rPr>
        <w:t>3 </w:t>
      </w:r>
      <w:r>
        <w:rPr>
          <w:sz w:val="20"/>
        </w:rPr>
        <w:t>La edad de ingreso a educación a superior es a los 18 años y el egreso aproximadamente a los  23 años en el entendido que la mayoría de las  carreras universitarias tienen una duración de 4.5 a 5 años</w:t>
      </w:r>
      <w:r>
        <w:rPr>
          <w:spacing w:val="-8"/>
          <w:sz w:val="20"/>
        </w:rPr>
        <w:t> </w:t>
      </w:r>
      <w:r>
        <w:rPr>
          <w:sz w:val="20"/>
        </w:rPr>
        <w:t>respectivamente.</w:t>
      </w:r>
    </w:p>
    <w:p>
      <w:pPr>
        <w:spacing w:after="0"/>
        <w:jc w:val="both"/>
        <w:rPr>
          <w:sz w:val="20"/>
        </w:rPr>
        <w:sectPr>
          <w:pgSz w:w="12240" w:h="15840"/>
          <w:pgMar w:header="708" w:footer="1011" w:top="1700" w:bottom="1200" w:left="1580" w:right="1580"/>
        </w:sectPr>
      </w:pPr>
    </w:p>
    <w:p>
      <w:pPr>
        <w:pStyle w:val="BodyText"/>
        <w:spacing w:before="6"/>
        <w:rPr>
          <w:sz w:val="13"/>
        </w:rPr>
      </w:pPr>
    </w:p>
    <w:p>
      <w:pPr>
        <w:pStyle w:val="BodyText"/>
        <w:spacing w:line="252" w:lineRule="exact" w:before="73"/>
        <w:ind w:left="122"/>
        <w:jc w:val="both"/>
      </w:pPr>
      <w:r>
        <w:rPr/>
        <w:t>grandes grupos de edad, como son: niños –de 0 a 14 años–, personas en edad productiva</w:t>
      </w:r>
    </w:p>
    <w:p>
      <w:pPr>
        <w:pStyle w:val="BodyText"/>
        <w:ind w:left="122" w:right="120"/>
        <w:jc w:val="both"/>
      </w:pPr>
      <w:r>
        <w:rPr/>
        <w:t>–15 a 64 años– y población de la tercera edad, es decir, el grupos de adultos mayores, que cada día alcanza porcentajes más elevados en la estructura poblacional.</w:t>
      </w:r>
    </w:p>
    <w:p>
      <w:pPr>
        <w:pStyle w:val="BodyText"/>
        <w:spacing w:line="237" w:lineRule="auto" w:before="121"/>
        <w:ind w:left="122" w:right="117"/>
        <w:jc w:val="both"/>
      </w:pPr>
      <w:r>
        <w:rPr/>
        <w:t>Según datos del INEGI, la población infantil es de 149 mil 708, las personas en edad reproductiva son 1´005,180 y 70,743 personas de la tercera edad; cifras que equivale a 9.6, 65, y 4.6 por ciento, respectivamente</w:t>
      </w:r>
      <w:r>
        <w:rPr>
          <w:position w:val="8"/>
          <w:sz w:val="14"/>
        </w:rPr>
        <w:t>4</w:t>
      </w:r>
      <w:r>
        <w:rPr/>
        <w:t>.</w:t>
      </w:r>
    </w:p>
    <w:p>
      <w:pPr>
        <w:spacing w:before="116"/>
        <w:ind w:left="1879" w:right="1881" w:firstLine="0"/>
        <w:jc w:val="center"/>
        <w:rPr>
          <w:b/>
          <w:sz w:val="20"/>
        </w:rPr>
      </w:pPr>
      <w:r>
        <w:rPr/>
        <w:drawing>
          <wp:anchor distT="0" distB="0" distL="0" distR="0" allowOverlap="1" layoutInCell="1" locked="0" behindDoc="0" simplePos="0" relativeHeight="2152">
            <wp:simplePos x="0" y="0"/>
            <wp:positionH relativeFrom="page">
              <wp:posOffset>1540763</wp:posOffset>
            </wp:positionH>
            <wp:positionV relativeFrom="paragraph">
              <wp:posOffset>296162</wp:posOffset>
            </wp:positionV>
            <wp:extent cx="4643161" cy="2493549"/>
            <wp:effectExtent l="0" t="0" r="0" b="0"/>
            <wp:wrapTopAndBottom/>
            <wp:docPr id="21" name="image7.jpeg" descr=""/>
            <wp:cNvGraphicFramePr>
              <a:graphicFrameLocks noChangeAspect="1"/>
            </wp:cNvGraphicFramePr>
            <a:graphic>
              <a:graphicData uri="http://schemas.openxmlformats.org/drawingml/2006/picture">
                <pic:pic>
                  <pic:nvPicPr>
                    <pic:cNvPr id="22" name="image7.jpeg"/>
                    <pic:cNvPicPr/>
                  </pic:nvPicPr>
                  <pic:blipFill>
                    <a:blip r:embed="rId29" cstate="print"/>
                    <a:stretch>
                      <a:fillRect/>
                    </a:stretch>
                  </pic:blipFill>
                  <pic:spPr>
                    <a:xfrm>
                      <a:off x="0" y="0"/>
                      <a:ext cx="4643161" cy="2493549"/>
                    </a:xfrm>
                    <a:prstGeom prst="rect">
                      <a:avLst/>
                    </a:prstGeom>
                  </pic:spPr>
                </pic:pic>
              </a:graphicData>
            </a:graphic>
          </wp:anchor>
        </w:drawing>
      </w:r>
      <w:r>
        <w:rPr>
          <w:b/>
          <w:sz w:val="20"/>
        </w:rPr>
        <w:t>Gráfica. Estructura Poblacional de la Región XIII Toluca</w:t>
      </w:r>
    </w:p>
    <w:p>
      <w:pPr>
        <w:pStyle w:val="BodyText"/>
        <w:rPr>
          <w:b/>
          <w:sz w:val="18"/>
        </w:rPr>
      </w:pPr>
    </w:p>
    <w:p>
      <w:pPr>
        <w:spacing w:before="1"/>
        <w:ind w:left="830" w:right="115" w:firstLine="0"/>
        <w:jc w:val="left"/>
        <w:rPr>
          <w:sz w:val="16"/>
        </w:rPr>
      </w:pPr>
      <w:r>
        <w:rPr>
          <w:sz w:val="16"/>
        </w:rPr>
        <w:t>Fuente: Instituto Nacional de Estadística y Geografía (INEGI, 2010) Censo de Población y Vivienda 2010, México.</w:t>
      </w:r>
    </w:p>
    <w:p>
      <w:pPr>
        <w:pStyle w:val="BodyText"/>
        <w:spacing w:before="120"/>
        <w:ind w:left="122" w:right="116"/>
        <w:jc w:val="both"/>
      </w:pPr>
      <w:r>
        <w:rPr/>
        <w:t>En el caso concreto de la región Toluca, casi 10 de cada cien habitantes son menores de 15 años; la población infantil constituye un importante grupo, tanto por el volumen que concentra como por los requerimientos específicos que plantea en ámbitos tan importantes como la salud y la educación, entre otros; lo que pronostica un alto índice de envejecimiento a largo plazo. La personas de 15 a 59 años, equivalen al 65 por ciento de la población regional. En este grupo, que es el más grande, entre las principales necesidades para atender están las relacionadas con la educación, la salud y el empleo. Además de ser este grupo etario el de mayor consumo, pero al mismo tiempo el de mayor gasto.</w:t>
      </w:r>
    </w:p>
    <w:p>
      <w:pPr>
        <w:pStyle w:val="BodyText"/>
        <w:spacing w:before="119"/>
        <w:ind w:left="122" w:right="116"/>
        <w:jc w:val="both"/>
      </w:pPr>
      <w:r>
        <w:rPr/>
        <w:t>Concerniente a la oferta de la carrera de Licenciada(o) en Enfermería, en el país se imparte desde la década de 1960 (Cárdenas, 2006) y posterior a esa fecha las distintas escuelas y facultades fueron incorporando este nivel educativo, bajo la premisa de incrementar el nivel académico de los egresados y por ende empoderar la calidad del servicio que los profesionales de enfermería ofrecen a los distintos usuarios en los tres niveles de atención a la salud del sector público, social y privado.</w:t>
      </w:r>
    </w:p>
    <w:p>
      <w:pPr>
        <w:pStyle w:val="BodyText"/>
        <w:spacing w:before="121"/>
        <w:ind w:left="122" w:right="116"/>
        <w:jc w:val="both"/>
      </w:pPr>
      <w:r>
        <w:rPr/>
        <w:t>En México, Martuscelli (1986) expresa que entre los años 1965 y 1979, el número escuelas de enfermería  se incrementó de 73 a 128, cifra que al final de la década de  1980 llegó a 147; pero cabe remarcar que en la oferta educativa de las distintas escuelas existía</w:t>
      </w:r>
      <w:r>
        <w:rPr>
          <w:spacing w:val="21"/>
        </w:rPr>
        <w:t> </w:t>
      </w:r>
      <w:r>
        <w:rPr/>
        <w:t>el</w:t>
      </w:r>
      <w:r>
        <w:rPr>
          <w:spacing w:val="20"/>
        </w:rPr>
        <w:t> </w:t>
      </w:r>
      <w:r>
        <w:rPr/>
        <w:t>predominio</w:t>
      </w:r>
      <w:r>
        <w:rPr>
          <w:spacing w:val="21"/>
        </w:rPr>
        <w:t> </w:t>
      </w:r>
      <w:r>
        <w:rPr/>
        <w:t>de</w:t>
      </w:r>
      <w:r>
        <w:rPr>
          <w:spacing w:val="20"/>
        </w:rPr>
        <w:t> </w:t>
      </w:r>
      <w:r>
        <w:rPr/>
        <w:t>programas</w:t>
      </w:r>
      <w:r>
        <w:rPr>
          <w:spacing w:val="21"/>
        </w:rPr>
        <w:t> </w:t>
      </w:r>
      <w:r>
        <w:rPr/>
        <w:t>para</w:t>
      </w:r>
      <w:r>
        <w:rPr>
          <w:spacing w:val="21"/>
        </w:rPr>
        <w:t> </w:t>
      </w:r>
      <w:r>
        <w:rPr/>
        <w:t>la</w:t>
      </w:r>
      <w:r>
        <w:rPr>
          <w:spacing w:val="18"/>
        </w:rPr>
        <w:t> </w:t>
      </w:r>
      <w:r>
        <w:rPr/>
        <w:t>formación</w:t>
      </w:r>
      <w:r>
        <w:rPr>
          <w:spacing w:val="20"/>
        </w:rPr>
        <w:t> </w:t>
      </w:r>
      <w:r>
        <w:rPr/>
        <w:t>de</w:t>
      </w:r>
      <w:r>
        <w:rPr>
          <w:spacing w:val="25"/>
        </w:rPr>
        <w:t> </w:t>
      </w:r>
      <w:r>
        <w:rPr/>
        <w:t>enfermeras</w:t>
      </w:r>
      <w:r>
        <w:rPr>
          <w:spacing w:val="21"/>
        </w:rPr>
        <w:t> </w:t>
      </w:r>
      <w:r>
        <w:rPr/>
        <w:t>de</w:t>
      </w:r>
      <w:r>
        <w:rPr>
          <w:spacing w:val="18"/>
        </w:rPr>
        <w:t> </w:t>
      </w:r>
      <w:r>
        <w:rPr/>
        <w:t>nivel</w:t>
      </w:r>
      <w:r>
        <w:rPr>
          <w:spacing w:val="20"/>
        </w:rPr>
        <w:t> </w:t>
      </w:r>
      <w:r>
        <w:rPr/>
        <w:t>técnico;</w:t>
      </w:r>
      <w:r>
        <w:rPr>
          <w:spacing w:val="22"/>
        </w:rPr>
        <w:t> </w:t>
      </w:r>
      <w:r>
        <w:rPr/>
        <w:t>al</w:t>
      </w:r>
    </w:p>
    <w:p>
      <w:pPr>
        <w:pStyle w:val="BodyText"/>
        <w:spacing w:before="1"/>
        <w:rPr>
          <w:sz w:val="21"/>
        </w:rPr>
      </w:pPr>
      <w:r>
        <w:rPr/>
        <w:pict>
          <v:line style="position:absolute;mso-position-horizontal-relative:page;mso-position-vertical-relative:paragraph;z-index:2176;mso-wrap-distance-left:0;mso-wrap-distance-right:0" from="85.103996pt,14.404928pt" to="229.123996pt,14.404928pt" stroked="true" strokeweight=".60004pt" strokecolor="#000000">
            <w10:wrap type="topAndBottom"/>
          </v:line>
        </w:pict>
      </w:r>
    </w:p>
    <w:p>
      <w:pPr>
        <w:spacing w:before="78"/>
        <w:ind w:left="122" w:right="115" w:firstLine="0"/>
        <w:jc w:val="left"/>
        <w:rPr>
          <w:sz w:val="20"/>
        </w:rPr>
      </w:pPr>
      <w:r>
        <w:rPr>
          <w:position w:val="6"/>
          <w:sz w:val="13"/>
        </w:rPr>
        <w:t>4 </w:t>
      </w:r>
      <w:r>
        <w:rPr>
          <w:sz w:val="20"/>
        </w:rPr>
        <w:t>Según los datos del Censo de Población y Vivienda 2010 los 22,470 habitantes restantes no especifican su edad.</w:t>
      </w:r>
    </w:p>
    <w:p>
      <w:pPr>
        <w:spacing w:after="0"/>
        <w:jc w:val="left"/>
        <w:rPr>
          <w:sz w:val="20"/>
        </w:rPr>
        <w:sectPr>
          <w:pgSz w:w="12240" w:h="15840"/>
          <w:pgMar w:header="708" w:footer="1011" w:top="1700" w:bottom="1200" w:left="1580" w:right="1580"/>
        </w:sectPr>
      </w:pPr>
    </w:p>
    <w:p>
      <w:pPr>
        <w:pStyle w:val="BodyText"/>
        <w:spacing w:before="6"/>
        <w:rPr>
          <w:sz w:val="13"/>
        </w:rPr>
      </w:pPr>
    </w:p>
    <w:p>
      <w:pPr>
        <w:pStyle w:val="BodyText"/>
        <w:spacing w:before="73"/>
        <w:ind w:left="102" w:right="116"/>
        <w:jc w:val="both"/>
      </w:pPr>
      <w:r>
        <w:rPr/>
        <w:t>respecto, Cárdenas (2006) cita que para el ciclo escolar 1985-1986 había apenas 24 programas para formar licenciadas en enfermería, de ellos, seis eran de reciente  creación.</w:t>
      </w:r>
    </w:p>
    <w:p>
      <w:pPr>
        <w:pStyle w:val="BodyText"/>
        <w:spacing w:before="119"/>
        <w:ind w:left="102" w:right="114"/>
        <w:jc w:val="both"/>
      </w:pPr>
      <w:r>
        <w:rPr/>
        <w:t>A su vez, el Centro de Análisis Social y Económico de la Fundación Mexicana para la Salud en México, expresa que las escuelas –que imparten carrera de licenciatura – de enfermería en México mantuvieron un incremento modesto durante las décadas de 1960  a 1980. Su crecimiento más marcado se presentó en el periodo de 1990- 2000. Las condiciones para abrir una escuela de enfermería a nivel de licenciatura en el ámbito público, generalmente coinciden con la normatividad de las instituciones de educación superior, en el espacio privado los criterios son más amplios, dado que pueden intervenir diversas instancias, tales como los gobiernos estatales, las secretarías de educación de los estados, la secretaría de educación a nivel federal, las asociaciones nacionales y locales.</w:t>
      </w:r>
    </w:p>
    <w:p>
      <w:pPr>
        <w:spacing w:before="115"/>
        <w:ind w:left="1803" w:right="94" w:firstLine="0"/>
        <w:jc w:val="left"/>
        <w:rPr>
          <w:b/>
          <w:sz w:val="18"/>
        </w:rPr>
      </w:pPr>
      <w:r>
        <w:rPr>
          <w:b/>
          <w:sz w:val="18"/>
        </w:rPr>
        <w:t>Tabla 18. Total de escuelas de enfermería en México, 1960-2000</w:t>
      </w:r>
    </w:p>
    <w:p>
      <w:pPr>
        <w:pStyle w:val="BodyText"/>
        <w:spacing w:before="10"/>
        <w:rPr>
          <w:b/>
          <w:sz w:val="10"/>
        </w:rPr>
      </w:pPr>
    </w:p>
    <w:tbl>
      <w:tblPr>
        <w:tblW w:w="0" w:type="auto"/>
        <w:jc w:val="left"/>
        <w:tblInd w:w="1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9"/>
        <w:gridCol w:w="4593"/>
      </w:tblGrid>
      <w:tr>
        <w:trPr>
          <w:trHeight w:val="338" w:hRule="exact"/>
        </w:trPr>
        <w:tc>
          <w:tcPr>
            <w:tcW w:w="899" w:type="dxa"/>
            <w:tcBorders>
              <w:left w:val="nil"/>
              <w:right w:val="nil"/>
            </w:tcBorders>
          </w:tcPr>
          <w:p>
            <w:pPr>
              <w:pStyle w:val="TableParagraph"/>
              <w:spacing w:before="54"/>
              <w:ind w:left="107"/>
              <w:rPr>
                <w:b/>
                <w:sz w:val="18"/>
              </w:rPr>
            </w:pPr>
            <w:r>
              <w:rPr>
                <w:b/>
                <w:sz w:val="18"/>
              </w:rPr>
              <w:t>Años</w:t>
            </w:r>
          </w:p>
        </w:tc>
        <w:tc>
          <w:tcPr>
            <w:tcW w:w="4593" w:type="dxa"/>
            <w:tcBorders>
              <w:left w:val="nil"/>
              <w:right w:val="nil"/>
            </w:tcBorders>
          </w:tcPr>
          <w:p>
            <w:pPr>
              <w:pStyle w:val="TableParagraph"/>
              <w:spacing w:before="54"/>
              <w:ind w:left="342"/>
              <w:rPr>
                <w:b/>
                <w:sz w:val="18"/>
              </w:rPr>
            </w:pPr>
            <w:r>
              <w:rPr>
                <w:b/>
                <w:sz w:val="18"/>
              </w:rPr>
              <w:t>Total de escuelas en licenciatura de enfermería</w:t>
            </w:r>
          </w:p>
        </w:tc>
      </w:tr>
      <w:tr>
        <w:trPr>
          <w:trHeight w:val="336" w:hRule="exact"/>
        </w:trPr>
        <w:tc>
          <w:tcPr>
            <w:tcW w:w="899" w:type="dxa"/>
            <w:tcBorders>
              <w:left w:val="nil"/>
              <w:right w:val="nil"/>
            </w:tcBorders>
          </w:tcPr>
          <w:p>
            <w:pPr>
              <w:pStyle w:val="TableParagraph"/>
              <w:spacing w:before="59"/>
              <w:ind w:left="107"/>
              <w:rPr>
                <w:sz w:val="18"/>
              </w:rPr>
            </w:pPr>
            <w:r>
              <w:rPr>
                <w:sz w:val="18"/>
              </w:rPr>
              <w:t>1960</w:t>
            </w:r>
          </w:p>
        </w:tc>
        <w:tc>
          <w:tcPr>
            <w:tcW w:w="4593" w:type="dxa"/>
            <w:tcBorders>
              <w:left w:val="nil"/>
              <w:right w:val="nil"/>
            </w:tcBorders>
          </w:tcPr>
          <w:p>
            <w:pPr>
              <w:pStyle w:val="TableParagraph"/>
              <w:spacing w:before="59"/>
              <w:ind w:left="2294" w:right="2059"/>
              <w:jc w:val="center"/>
              <w:rPr>
                <w:sz w:val="18"/>
              </w:rPr>
            </w:pPr>
            <w:r>
              <w:rPr>
                <w:sz w:val="18"/>
              </w:rPr>
              <w:t>12</w:t>
            </w:r>
          </w:p>
        </w:tc>
      </w:tr>
      <w:tr>
        <w:trPr>
          <w:trHeight w:val="338" w:hRule="exact"/>
        </w:trPr>
        <w:tc>
          <w:tcPr>
            <w:tcW w:w="899" w:type="dxa"/>
            <w:tcBorders>
              <w:left w:val="nil"/>
              <w:right w:val="nil"/>
            </w:tcBorders>
          </w:tcPr>
          <w:p>
            <w:pPr>
              <w:pStyle w:val="TableParagraph"/>
              <w:spacing w:before="59"/>
              <w:ind w:left="107"/>
              <w:rPr>
                <w:sz w:val="18"/>
              </w:rPr>
            </w:pPr>
            <w:r>
              <w:rPr>
                <w:sz w:val="18"/>
              </w:rPr>
              <w:t>1970</w:t>
            </w:r>
          </w:p>
        </w:tc>
        <w:tc>
          <w:tcPr>
            <w:tcW w:w="4593" w:type="dxa"/>
            <w:tcBorders>
              <w:left w:val="nil"/>
              <w:right w:val="nil"/>
            </w:tcBorders>
          </w:tcPr>
          <w:p>
            <w:pPr>
              <w:pStyle w:val="TableParagraph"/>
              <w:spacing w:before="59"/>
              <w:ind w:left="2294" w:right="2059"/>
              <w:jc w:val="center"/>
              <w:rPr>
                <w:sz w:val="18"/>
              </w:rPr>
            </w:pPr>
            <w:r>
              <w:rPr>
                <w:sz w:val="18"/>
              </w:rPr>
              <w:t>19</w:t>
            </w:r>
          </w:p>
        </w:tc>
      </w:tr>
      <w:tr>
        <w:trPr>
          <w:trHeight w:val="336" w:hRule="exact"/>
        </w:trPr>
        <w:tc>
          <w:tcPr>
            <w:tcW w:w="899" w:type="dxa"/>
            <w:tcBorders>
              <w:left w:val="nil"/>
              <w:right w:val="nil"/>
            </w:tcBorders>
          </w:tcPr>
          <w:p>
            <w:pPr>
              <w:pStyle w:val="TableParagraph"/>
              <w:spacing w:before="59"/>
              <w:ind w:left="107"/>
              <w:rPr>
                <w:sz w:val="18"/>
              </w:rPr>
            </w:pPr>
            <w:r>
              <w:rPr>
                <w:sz w:val="18"/>
              </w:rPr>
              <w:t>1980</w:t>
            </w:r>
          </w:p>
        </w:tc>
        <w:tc>
          <w:tcPr>
            <w:tcW w:w="4593" w:type="dxa"/>
            <w:tcBorders>
              <w:left w:val="nil"/>
              <w:right w:val="nil"/>
            </w:tcBorders>
          </w:tcPr>
          <w:p>
            <w:pPr>
              <w:pStyle w:val="TableParagraph"/>
              <w:spacing w:before="59"/>
              <w:ind w:left="2294" w:right="2059"/>
              <w:jc w:val="center"/>
              <w:rPr>
                <w:sz w:val="18"/>
              </w:rPr>
            </w:pPr>
            <w:r>
              <w:rPr>
                <w:sz w:val="18"/>
              </w:rPr>
              <w:t>20</w:t>
            </w:r>
          </w:p>
        </w:tc>
      </w:tr>
      <w:tr>
        <w:trPr>
          <w:trHeight w:val="336" w:hRule="exact"/>
        </w:trPr>
        <w:tc>
          <w:tcPr>
            <w:tcW w:w="899" w:type="dxa"/>
            <w:tcBorders>
              <w:left w:val="nil"/>
              <w:right w:val="nil"/>
            </w:tcBorders>
          </w:tcPr>
          <w:p>
            <w:pPr>
              <w:pStyle w:val="TableParagraph"/>
              <w:spacing w:before="59"/>
              <w:ind w:left="107"/>
              <w:rPr>
                <w:sz w:val="18"/>
              </w:rPr>
            </w:pPr>
            <w:r>
              <w:rPr>
                <w:sz w:val="18"/>
              </w:rPr>
              <w:t>1990</w:t>
            </w:r>
          </w:p>
        </w:tc>
        <w:tc>
          <w:tcPr>
            <w:tcW w:w="4593" w:type="dxa"/>
            <w:tcBorders>
              <w:left w:val="nil"/>
              <w:right w:val="nil"/>
            </w:tcBorders>
          </w:tcPr>
          <w:p>
            <w:pPr>
              <w:pStyle w:val="TableParagraph"/>
              <w:spacing w:before="59"/>
              <w:ind w:left="2294" w:right="2059"/>
              <w:jc w:val="center"/>
              <w:rPr>
                <w:sz w:val="18"/>
              </w:rPr>
            </w:pPr>
            <w:r>
              <w:rPr>
                <w:sz w:val="18"/>
              </w:rPr>
              <w:t>29</w:t>
            </w:r>
          </w:p>
        </w:tc>
      </w:tr>
      <w:tr>
        <w:trPr>
          <w:trHeight w:val="338" w:hRule="exact"/>
        </w:trPr>
        <w:tc>
          <w:tcPr>
            <w:tcW w:w="899" w:type="dxa"/>
            <w:tcBorders>
              <w:left w:val="nil"/>
              <w:right w:val="nil"/>
            </w:tcBorders>
          </w:tcPr>
          <w:p>
            <w:pPr>
              <w:pStyle w:val="TableParagraph"/>
              <w:spacing w:before="59"/>
              <w:ind w:left="107"/>
              <w:rPr>
                <w:sz w:val="18"/>
              </w:rPr>
            </w:pPr>
            <w:r>
              <w:rPr>
                <w:sz w:val="18"/>
              </w:rPr>
              <w:t>2000</w:t>
            </w:r>
          </w:p>
        </w:tc>
        <w:tc>
          <w:tcPr>
            <w:tcW w:w="4593" w:type="dxa"/>
            <w:tcBorders>
              <w:left w:val="nil"/>
              <w:right w:val="nil"/>
            </w:tcBorders>
          </w:tcPr>
          <w:p>
            <w:pPr>
              <w:pStyle w:val="TableParagraph"/>
              <w:spacing w:before="59"/>
              <w:ind w:left="2294" w:right="2059"/>
              <w:jc w:val="center"/>
              <w:rPr>
                <w:sz w:val="18"/>
              </w:rPr>
            </w:pPr>
            <w:r>
              <w:rPr>
                <w:sz w:val="18"/>
              </w:rPr>
              <w:t>55</w:t>
            </w:r>
          </w:p>
        </w:tc>
      </w:tr>
    </w:tbl>
    <w:p>
      <w:pPr>
        <w:spacing w:before="56"/>
        <w:ind w:left="2226" w:right="94" w:firstLine="0"/>
        <w:jc w:val="left"/>
        <w:rPr>
          <w:sz w:val="16"/>
        </w:rPr>
      </w:pPr>
      <w:r>
        <w:rPr>
          <w:sz w:val="16"/>
        </w:rPr>
        <w:t>Fuente: Tomado de FUNSALUD</w:t>
      </w:r>
    </w:p>
    <w:p>
      <w:pPr>
        <w:pStyle w:val="BodyText"/>
        <w:spacing w:before="122"/>
        <w:ind w:left="102" w:right="116"/>
        <w:jc w:val="both"/>
      </w:pPr>
      <w:r>
        <w:rPr/>
        <w:t>De las escuelas y facultades de enfermería que existen en el país, las de mayor estatus académico son la de la Universidad Autónoma de Nuevo León, la de la Universidad Autónoma de San Luis Potosí, la de la Universidad Autónoma del Estado de México – campus Colón Toluca–, la de la Universidad Nacional Autónoma de México y la de la Universidad Autónoma de Chihuahua.</w:t>
      </w:r>
    </w:p>
    <w:p>
      <w:pPr>
        <w:pStyle w:val="BodyText"/>
        <w:spacing w:before="121"/>
        <w:ind w:left="102" w:right="116"/>
        <w:jc w:val="both"/>
      </w:pPr>
      <w:r>
        <w:rPr/>
        <w:t>En el contexto del Estado de México, la UAEM imparte la carrera de Licenciada(o) en Enfermería en tres campus académicos denominados Toluca-Colón –desde 1982–, Centro Universitario Zumpango –desde 1987-, en el Centro Universitario Valle de  </w:t>
      </w:r>
      <w:r>
        <w:rPr>
          <w:spacing w:val="14"/>
        </w:rPr>
        <w:t> </w:t>
      </w:r>
      <w:r>
        <w:rPr/>
        <w:t>Chalco</w:t>
      </w:r>
    </w:p>
    <w:p>
      <w:pPr>
        <w:pStyle w:val="BodyText"/>
        <w:spacing w:before="1"/>
        <w:ind w:left="102" w:right="120"/>
        <w:jc w:val="both"/>
      </w:pPr>
      <w:r>
        <w:rPr/>
        <w:t>–en 1991–. Los programas de estudio obtuvieron un Nivel I en el Proceso de Acreditación por los CIESS, y se encuentran acreditados por el Consejo Mexicano de Acreditación en Enfermería, A.C. (COMACE).</w:t>
      </w:r>
    </w:p>
    <w:p>
      <w:pPr>
        <w:pStyle w:val="BodyText"/>
        <w:spacing w:before="119"/>
        <w:ind w:left="102" w:right="116"/>
        <w:jc w:val="both"/>
      </w:pPr>
      <w:r>
        <w:rPr/>
        <w:t>A su vez, como parte del entorno de los campus universitarios de la UAEM, donde se imparte la carrera de licenciado en enfermería, existen instituciones dependientes del sistema educativo federal y estatal, así como del sistema incorporado a la Secretaría de educación Pública (SEP); el nombre de algunos de estos centros educativos son Universidad Tecnológica del Valle de Toluca (UTVT), La Universidad Mexiquense del Bicentenario (UES-Temoaya), Universidad Intercultural del Estado de México (UIC) con sede en San Felipe del Progreso, Universidad del Valle de México (UVM), Universidad del Valle de Toluca (UVT), la Universidad Interamericana del Desarrollo (UNID), la Univer Milenio. Así mismo, cabe comentar que Instituto Tecnológico de Estudios Superior de Monterrey en el Campus de Nuevo León ya imparte la carrera con egreso bicultural y la Universidad Anáhuac está por iniciar con este programa de estudios.</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22" w:right="116"/>
        <w:jc w:val="both"/>
      </w:pPr>
      <w:r>
        <w:rPr/>
        <w:t>La UAEM, a través de la Facultad de Enfermería y Obstetricia y los Centros Universitarios Valle de Chalco y Zumpango, ofrece como opción educativa la carrera de licenciatura en enfermería. En estos espacios académicos se han observado los siguientes indicadores de</w:t>
      </w:r>
      <w:r>
        <w:rPr>
          <w:spacing w:val="-1"/>
        </w:rPr>
        <w:t> </w:t>
      </w:r>
      <w:r>
        <w:rPr/>
        <w:t>ingreso.</w:t>
      </w:r>
    </w:p>
    <w:p>
      <w:pPr>
        <w:spacing w:before="116"/>
        <w:ind w:left="417" w:right="115" w:firstLine="0"/>
        <w:jc w:val="left"/>
        <w:rPr>
          <w:b/>
          <w:sz w:val="20"/>
        </w:rPr>
      </w:pPr>
      <w:r>
        <w:rPr/>
        <w:pict>
          <v:group style="position:absolute;margin-left:185.289993pt;margin-top:57.289886pt;width:339.35pt;height:.5pt;mso-position-horizontal-relative:page;mso-position-vertical-relative:paragraph;z-index:-612544" coordorigin="3706,1146" coordsize="6787,10">
            <v:line style="position:absolute" from="3711,1151" to="4422,1151" stroked="true" strokeweight=".48001pt" strokecolor="#000000"/>
            <v:line style="position:absolute" from="4422,1151" to="4431,1151" stroked="true" strokeweight=".48001pt" strokecolor="#000000"/>
            <v:line style="position:absolute" from="4431,1151" to="5094,1151" stroked="true" strokeweight=".48001pt" strokecolor="#000000"/>
            <v:line style="position:absolute" from="5094,1151" to="5103,1151" stroked="true" strokeweight=".48001pt" strokecolor="#000000"/>
            <v:line style="position:absolute" from="5103,1151" to="5735,1151" stroked="true" strokeweight=".48001pt" strokecolor="#000000"/>
            <v:line style="position:absolute" from="5735,1151" to="5744,1151" stroked="true" strokeweight=".48001pt" strokecolor="#000000"/>
            <v:line style="position:absolute" from="5744,1151" to="6407,1151" stroked="true" strokeweight=".48001pt" strokecolor="#000000"/>
            <v:line style="position:absolute" from="6407,1151" to="6416,1151" stroked="true" strokeweight=".48001pt" strokecolor="#000000"/>
            <v:line style="position:absolute" from="6416,1151" to="7067,1151" stroked="true" strokeweight=".48001pt" strokecolor="#000000"/>
            <v:line style="position:absolute" from="7067,1151" to="7077,1151" stroked="true" strokeweight=".48001pt" strokecolor="#000000"/>
            <v:line style="position:absolute" from="7077,1151" to="7739,1151" stroked="true" strokeweight=".48001pt" strokecolor="#000000"/>
            <v:line style="position:absolute" from="7739,1151" to="7749,1151" stroked="true" strokeweight=".48001pt" strokecolor="#000000"/>
            <v:line style="position:absolute" from="7749,1151" to="8399,1151" stroked="true" strokeweight=".48001pt" strokecolor="#000000"/>
            <v:line style="position:absolute" from="8399,1151" to="8409,1151" stroked="true" strokeweight=".48001pt" strokecolor="#000000"/>
            <v:line style="position:absolute" from="8409,1151" to="9071,1151" stroked="true" strokeweight=".48001pt" strokecolor="#000000"/>
            <v:line style="position:absolute" from="9071,1151" to="9081,1151" stroked="true" strokeweight=".48001pt" strokecolor="#000000"/>
            <v:line style="position:absolute" from="9081,1151" to="9815,1151" stroked="true" strokeweight=".48001pt" strokecolor="#000000"/>
            <v:line style="position:absolute" from="9816,1151" to="9825,1151" stroked="true" strokeweight=".48001pt" strokecolor="#000000"/>
            <v:line style="position:absolute" from="9825,1151" to="10488,1151" stroked="true" strokeweight=".48001pt" strokecolor="#000000"/>
            <w10:wrap type="none"/>
          </v:group>
        </w:pict>
      </w:r>
      <w:r>
        <w:rPr>
          <w:b/>
          <w:sz w:val="20"/>
        </w:rPr>
        <w:t>Tabla 19. Atención a la demanda de la carrera de licenciado en enfermería, 2007 a 2012</w:t>
      </w:r>
    </w:p>
    <w:p>
      <w:pPr>
        <w:pStyle w:val="BodyText"/>
        <w:spacing w:before="10"/>
        <w:rPr>
          <w:b/>
          <w:sz w:val="10"/>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0"/>
        <w:gridCol w:w="692"/>
        <w:gridCol w:w="683"/>
        <w:gridCol w:w="631"/>
        <w:gridCol w:w="679"/>
        <w:gridCol w:w="659"/>
        <w:gridCol w:w="673"/>
        <w:gridCol w:w="659"/>
        <w:gridCol w:w="673"/>
        <w:gridCol w:w="725"/>
        <w:gridCol w:w="703"/>
      </w:tblGrid>
      <w:tr>
        <w:trPr>
          <w:trHeight w:val="317" w:hRule="exact"/>
        </w:trPr>
        <w:tc>
          <w:tcPr>
            <w:tcW w:w="8747" w:type="dxa"/>
            <w:gridSpan w:val="11"/>
            <w:tcBorders>
              <w:left w:val="nil"/>
              <w:bottom w:val="nil"/>
              <w:right w:val="nil"/>
            </w:tcBorders>
          </w:tcPr>
          <w:p>
            <w:pPr>
              <w:pStyle w:val="TableParagraph"/>
              <w:spacing w:before="54"/>
              <w:ind w:left="4445"/>
              <w:rPr>
                <w:b/>
                <w:sz w:val="18"/>
              </w:rPr>
            </w:pPr>
            <w:r>
              <w:rPr>
                <w:b/>
                <w:sz w:val="18"/>
              </w:rPr>
              <w:t>Sistema de Admisión</w:t>
            </w:r>
          </w:p>
        </w:tc>
      </w:tr>
      <w:tr>
        <w:trPr>
          <w:trHeight w:val="407" w:hRule="exact"/>
        </w:trPr>
        <w:tc>
          <w:tcPr>
            <w:tcW w:w="1970" w:type="dxa"/>
            <w:tcBorders>
              <w:top w:val="nil"/>
              <w:left w:val="nil"/>
              <w:bottom w:val="nil"/>
              <w:right w:val="nil"/>
            </w:tcBorders>
          </w:tcPr>
          <w:p>
            <w:pPr>
              <w:pStyle w:val="TableParagraph"/>
              <w:spacing w:line="184" w:lineRule="exact"/>
              <w:ind w:left="122"/>
              <w:rPr>
                <w:b/>
                <w:sz w:val="18"/>
              </w:rPr>
            </w:pPr>
            <w:r>
              <w:rPr>
                <w:b/>
                <w:sz w:val="18"/>
              </w:rPr>
              <w:t>Organismo</w:t>
            </w:r>
          </w:p>
          <w:p>
            <w:pPr>
              <w:pStyle w:val="TableParagraph"/>
              <w:spacing w:line="207" w:lineRule="exact"/>
              <w:ind w:left="122"/>
              <w:rPr>
                <w:b/>
                <w:sz w:val="18"/>
              </w:rPr>
            </w:pPr>
            <w:r>
              <w:rPr>
                <w:b/>
                <w:sz w:val="18"/>
              </w:rPr>
              <w:t>Académico</w:t>
            </w:r>
          </w:p>
        </w:tc>
        <w:tc>
          <w:tcPr>
            <w:tcW w:w="1374" w:type="dxa"/>
            <w:gridSpan w:val="2"/>
            <w:tcBorders>
              <w:left w:val="nil"/>
              <w:bottom w:val="nil"/>
              <w:right w:val="nil"/>
            </w:tcBorders>
          </w:tcPr>
          <w:p>
            <w:pPr>
              <w:pStyle w:val="TableParagraph"/>
              <w:spacing w:before="54"/>
              <w:ind w:left="105"/>
              <w:rPr>
                <w:b/>
                <w:sz w:val="18"/>
              </w:rPr>
            </w:pPr>
            <w:r>
              <w:rPr>
                <w:b/>
                <w:sz w:val="18"/>
              </w:rPr>
              <w:t>2008-2009</w:t>
            </w:r>
          </w:p>
        </w:tc>
        <w:tc>
          <w:tcPr>
            <w:tcW w:w="1310" w:type="dxa"/>
            <w:gridSpan w:val="2"/>
            <w:tcBorders>
              <w:left w:val="nil"/>
              <w:bottom w:val="nil"/>
              <w:right w:val="nil"/>
            </w:tcBorders>
          </w:tcPr>
          <w:p>
            <w:pPr>
              <w:pStyle w:val="TableParagraph"/>
              <w:spacing w:before="54"/>
              <w:ind w:left="116"/>
              <w:rPr>
                <w:b/>
                <w:sz w:val="18"/>
              </w:rPr>
            </w:pPr>
            <w:r>
              <w:rPr>
                <w:b/>
                <w:sz w:val="18"/>
              </w:rPr>
              <w:t>2009-2010</w:t>
            </w:r>
          </w:p>
        </w:tc>
        <w:tc>
          <w:tcPr>
            <w:tcW w:w="1332" w:type="dxa"/>
            <w:gridSpan w:val="2"/>
            <w:tcBorders>
              <w:left w:val="nil"/>
              <w:bottom w:val="nil"/>
              <w:right w:val="nil"/>
            </w:tcBorders>
          </w:tcPr>
          <w:p>
            <w:pPr>
              <w:pStyle w:val="TableParagraph"/>
              <w:spacing w:before="54"/>
              <w:ind w:left="116"/>
              <w:rPr>
                <w:b/>
                <w:sz w:val="18"/>
              </w:rPr>
            </w:pPr>
            <w:r>
              <w:rPr>
                <w:b/>
                <w:sz w:val="18"/>
              </w:rPr>
              <w:t>2010-2011</w:t>
            </w:r>
          </w:p>
        </w:tc>
        <w:tc>
          <w:tcPr>
            <w:tcW w:w="1332" w:type="dxa"/>
            <w:gridSpan w:val="2"/>
            <w:tcBorders>
              <w:left w:val="nil"/>
              <w:bottom w:val="nil"/>
              <w:right w:val="nil"/>
            </w:tcBorders>
          </w:tcPr>
          <w:p>
            <w:pPr>
              <w:pStyle w:val="TableParagraph"/>
              <w:spacing w:before="54"/>
              <w:ind w:left="116"/>
              <w:rPr>
                <w:b/>
                <w:sz w:val="18"/>
              </w:rPr>
            </w:pPr>
            <w:r>
              <w:rPr>
                <w:b/>
                <w:sz w:val="18"/>
              </w:rPr>
              <w:t>2011-2012</w:t>
            </w:r>
          </w:p>
        </w:tc>
        <w:tc>
          <w:tcPr>
            <w:tcW w:w="1428" w:type="dxa"/>
            <w:gridSpan w:val="2"/>
            <w:tcBorders>
              <w:left w:val="nil"/>
              <w:bottom w:val="nil"/>
              <w:right w:val="nil"/>
            </w:tcBorders>
          </w:tcPr>
          <w:p>
            <w:pPr>
              <w:pStyle w:val="TableParagraph"/>
              <w:spacing w:before="54"/>
              <w:ind w:left="116"/>
              <w:rPr>
                <w:b/>
                <w:sz w:val="18"/>
              </w:rPr>
            </w:pPr>
            <w:r>
              <w:rPr>
                <w:b/>
                <w:sz w:val="18"/>
              </w:rPr>
              <w:t>2012-2013</w:t>
            </w:r>
          </w:p>
        </w:tc>
      </w:tr>
      <w:tr>
        <w:trPr>
          <w:trHeight w:val="286" w:hRule="exact"/>
        </w:trPr>
        <w:tc>
          <w:tcPr>
            <w:tcW w:w="1970" w:type="dxa"/>
            <w:tcBorders>
              <w:top w:val="nil"/>
              <w:left w:val="nil"/>
              <w:right w:val="nil"/>
            </w:tcBorders>
          </w:tcPr>
          <w:p>
            <w:pPr/>
          </w:p>
        </w:tc>
        <w:tc>
          <w:tcPr>
            <w:tcW w:w="692" w:type="dxa"/>
            <w:tcBorders>
              <w:top w:val="nil"/>
              <w:left w:val="nil"/>
              <w:right w:val="nil"/>
            </w:tcBorders>
          </w:tcPr>
          <w:p>
            <w:pPr>
              <w:pStyle w:val="TableParagraph"/>
              <w:spacing w:before="5"/>
              <w:ind w:left="105"/>
              <w:rPr>
                <w:b/>
                <w:sz w:val="12"/>
              </w:rPr>
            </w:pPr>
            <w:r>
              <w:rPr>
                <w:b/>
                <w:sz w:val="18"/>
              </w:rPr>
              <w:t>Dem</w:t>
            </w:r>
            <w:r>
              <w:rPr>
                <w:b/>
                <w:position w:val="6"/>
                <w:sz w:val="12"/>
              </w:rPr>
              <w:t>5</w:t>
            </w:r>
          </w:p>
        </w:tc>
        <w:tc>
          <w:tcPr>
            <w:tcW w:w="683" w:type="dxa"/>
            <w:tcBorders>
              <w:top w:val="nil"/>
              <w:left w:val="nil"/>
              <w:right w:val="nil"/>
            </w:tcBorders>
          </w:tcPr>
          <w:p>
            <w:pPr>
              <w:pStyle w:val="TableParagraph"/>
              <w:spacing w:before="9"/>
              <w:ind w:left="106" w:right="96"/>
              <w:jc w:val="center"/>
              <w:rPr>
                <w:b/>
                <w:sz w:val="18"/>
              </w:rPr>
            </w:pPr>
            <w:r>
              <w:rPr>
                <w:b/>
                <w:sz w:val="18"/>
              </w:rPr>
              <w:t>Acep</w:t>
            </w:r>
          </w:p>
        </w:tc>
        <w:tc>
          <w:tcPr>
            <w:tcW w:w="631" w:type="dxa"/>
            <w:tcBorders>
              <w:top w:val="nil"/>
              <w:left w:val="nil"/>
              <w:right w:val="nil"/>
            </w:tcBorders>
          </w:tcPr>
          <w:p>
            <w:pPr>
              <w:pStyle w:val="TableParagraph"/>
              <w:spacing w:before="9"/>
              <w:ind w:left="97" w:right="102"/>
              <w:jc w:val="center"/>
              <w:rPr>
                <w:b/>
                <w:sz w:val="18"/>
              </w:rPr>
            </w:pPr>
            <w:r>
              <w:rPr>
                <w:b/>
                <w:sz w:val="18"/>
              </w:rPr>
              <w:t>Dem</w:t>
            </w:r>
          </w:p>
        </w:tc>
        <w:tc>
          <w:tcPr>
            <w:tcW w:w="679" w:type="dxa"/>
            <w:tcBorders>
              <w:top w:val="nil"/>
              <w:left w:val="nil"/>
              <w:right w:val="nil"/>
            </w:tcBorders>
          </w:tcPr>
          <w:p>
            <w:pPr>
              <w:pStyle w:val="TableParagraph"/>
              <w:spacing w:before="9"/>
              <w:ind w:left="103" w:right="96"/>
              <w:jc w:val="center"/>
              <w:rPr>
                <w:b/>
                <w:sz w:val="18"/>
              </w:rPr>
            </w:pPr>
            <w:r>
              <w:rPr>
                <w:b/>
                <w:sz w:val="18"/>
              </w:rPr>
              <w:t>Acep</w:t>
            </w:r>
          </w:p>
        </w:tc>
        <w:tc>
          <w:tcPr>
            <w:tcW w:w="659" w:type="dxa"/>
            <w:tcBorders>
              <w:top w:val="nil"/>
              <w:left w:val="nil"/>
              <w:right w:val="nil"/>
            </w:tcBorders>
          </w:tcPr>
          <w:p>
            <w:pPr>
              <w:pStyle w:val="TableParagraph"/>
              <w:spacing w:before="9"/>
              <w:ind w:right="150"/>
              <w:jc w:val="right"/>
              <w:rPr>
                <w:b/>
                <w:sz w:val="18"/>
              </w:rPr>
            </w:pPr>
            <w:r>
              <w:rPr>
                <w:b/>
                <w:w w:val="95"/>
                <w:sz w:val="18"/>
              </w:rPr>
              <w:t>Dem</w:t>
            </w:r>
          </w:p>
        </w:tc>
        <w:tc>
          <w:tcPr>
            <w:tcW w:w="673" w:type="dxa"/>
            <w:tcBorders>
              <w:top w:val="nil"/>
              <w:left w:val="nil"/>
              <w:right w:val="nil"/>
            </w:tcBorders>
          </w:tcPr>
          <w:p>
            <w:pPr>
              <w:pStyle w:val="TableParagraph"/>
              <w:spacing w:before="9"/>
              <w:ind w:left="96" w:right="95"/>
              <w:jc w:val="center"/>
              <w:rPr>
                <w:b/>
                <w:sz w:val="18"/>
              </w:rPr>
            </w:pPr>
            <w:r>
              <w:rPr>
                <w:b/>
                <w:sz w:val="18"/>
              </w:rPr>
              <w:t>Acep</w:t>
            </w:r>
          </w:p>
        </w:tc>
        <w:tc>
          <w:tcPr>
            <w:tcW w:w="659" w:type="dxa"/>
            <w:tcBorders>
              <w:top w:val="nil"/>
              <w:left w:val="nil"/>
              <w:right w:val="nil"/>
            </w:tcBorders>
          </w:tcPr>
          <w:p>
            <w:pPr>
              <w:pStyle w:val="TableParagraph"/>
              <w:spacing w:before="9"/>
              <w:ind w:left="116"/>
              <w:rPr>
                <w:b/>
                <w:sz w:val="18"/>
              </w:rPr>
            </w:pPr>
            <w:r>
              <w:rPr>
                <w:b/>
                <w:sz w:val="18"/>
              </w:rPr>
              <w:t>Dem</w:t>
            </w:r>
          </w:p>
        </w:tc>
        <w:tc>
          <w:tcPr>
            <w:tcW w:w="673" w:type="dxa"/>
            <w:tcBorders>
              <w:top w:val="nil"/>
              <w:left w:val="nil"/>
              <w:right w:val="nil"/>
            </w:tcBorders>
          </w:tcPr>
          <w:p>
            <w:pPr>
              <w:pStyle w:val="TableParagraph"/>
              <w:spacing w:before="9"/>
              <w:ind w:right="114"/>
              <w:jc w:val="right"/>
              <w:rPr>
                <w:b/>
                <w:sz w:val="18"/>
              </w:rPr>
            </w:pPr>
            <w:r>
              <w:rPr>
                <w:b/>
                <w:sz w:val="18"/>
              </w:rPr>
              <w:t>Acep</w:t>
            </w:r>
          </w:p>
        </w:tc>
        <w:tc>
          <w:tcPr>
            <w:tcW w:w="725" w:type="dxa"/>
            <w:tcBorders>
              <w:top w:val="nil"/>
              <w:left w:val="nil"/>
              <w:right w:val="nil"/>
            </w:tcBorders>
          </w:tcPr>
          <w:p>
            <w:pPr>
              <w:pStyle w:val="TableParagraph"/>
              <w:spacing w:before="9"/>
              <w:ind w:left="116"/>
              <w:rPr>
                <w:b/>
                <w:sz w:val="18"/>
              </w:rPr>
            </w:pPr>
            <w:r>
              <w:rPr>
                <w:b/>
                <w:sz w:val="18"/>
              </w:rPr>
              <w:t>Dem</w:t>
            </w:r>
          </w:p>
        </w:tc>
        <w:tc>
          <w:tcPr>
            <w:tcW w:w="703" w:type="dxa"/>
            <w:tcBorders>
              <w:top w:val="nil"/>
              <w:left w:val="nil"/>
              <w:right w:val="nil"/>
            </w:tcBorders>
          </w:tcPr>
          <w:p>
            <w:pPr>
              <w:pStyle w:val="TableParagraph"/>
              <w:spacing w:before="9"/>
              <w:ind w:left="118" w:right="105"/>
              <w:jc w:val="center"/>
              <w:rPr>
                <w:b/>
                <w:sz w:val="18"/>
              </w:rPr>
            </w:pPr>
            <w:r>
              <w:rPr>
                <w:b/>
                <w:sz w:val="18"/>
              </w:rPr>
              <w:t>Acep</w:t>
            </w:r>
          </w:p>
        </w:tc>
      </w:tr>
      <w:tr>
        <w:trPr>
          <w:trHeight w:val="413" w:hRule="exact"/>
        </w:trPr>
        <w:tc>
          <w:tcPr>
            <w:tcW w:w="1970" w:type="dxa"/>
            <w:tcBorders>
              <w:left w:val="nil"/>
              <w:right w:val="nil"/>
            </w:tcBorders>
          </w:tcPr>
          <w:p>
            <w:pPr>
              <w:pStyle w:val="TableParagraph"/>
              <w:spacing w:before="97"/>
              <w:ind w:left="122"/>
              <w:rPr>
                <w:sz w:val="18"/>
              </w:rPr>
            </w:pPr>
            <w:r>
              <w:rPr>
                <w:sz w:val="18"/>
              </w:rPr>
              <w:t>FEyO Toluca</w:t>
            </w:r>
          </w:p>
        </w:tc>
        <w:tc>
          <w:tcPr>
            <w:tcW w:w="692" w:type="dxa"/>
            <w:tcBorders>
              <w:left w:val="nil"/>
              <w:right w:val="nil"/>
            </w:tcBorders>
          </w:tcPr>
          <w:p>
            <w:pPr/>
          </w:p>
        </w:tc>
        <w:tc>
          <w:tcPr>
            <w:tcW w:w="683" w:type="dxa"/>
            <w:tcBorders>
              <w:left w:val="nil"/>
              <w:right w:val="nil"/>
            </w:tcBorders>
          </w:tcPr>
          <w:p>
            <w:pPr>
              <w:pStyle w:val="TableParagraph"/>
              <w:spacing w:before="92"/>
              <w:ind w:left="106" w:right="78"/>
              <w:jc w:val="center"/>
              <w:rPr>
                <w:b/>
                <w:sz w:val="18"/>
              </w:rPr>
            </w:pPr>
            <w:r>
              <w:rPr>
                <w:b/>
                <w:sz w:val="18"/>
              </w:rPr>
              <w:t>264</w:t>
            </w:r>
          </w:p>
        </w:tc>
        <w:tc>
          <w:tcPr>
            <w:tcW w:w="631" w:type="dxa"/>
            <w:tcBorders>
              <w:left w:val="nil"/>
              <w:right w:val="nil"/>
            </w:tcBorders>
          </w:tcPr>
          <w:p>
            <w:pPr>
              <w:pStyle w:val="TableParagraph"/>
              <w:spacing w:before="97"/>
              <w:ind w:left="97" w:right="73"/>
              <w:jc w:val="center"/>
              <w:rPr>
                <w:sz w:val="18"/>
              </w:rPr>
            </w:pPr>
            <w:r>
              <w:rPr>
                <w:sz w:val="18"/>
              </w:rPr>
              <w:t>611</w:t>
            </w:r>
          </w:p>
        </w:tc>
        <w:tc>
          <w:tcPr>
            <w:tcW w:w="679" w:type="dxa"/>
            <w:tcBorders>
              <w:left w:val="nil"/>
              <w:right w:val="nil"/>
            </w:tcBorders>
          </w:tcPr>
          <w:p>
            <w:pPr>
              <w:pStyle w:val="TableParagraph"/>
              <w:spacing w:before="92"/>
              <w:ind w:left="103" w:right="79"/>
              <w:jc w:val="center"/>
              <w:rPr>
                <w:b/>
                <w:sz w:val="18"/>
              </w:rPr>
            </w:pPr>
            <w:r>
              <w:rPr>
                <w:b/>
                <w:sz w:val="18"/>
              </w:rPr>
              <w:t>293</w:t>
            </w:r>
          </w:p>
        </w:tc>
        <w:tc>
          <w:tcPr>
            <w:tcW w:w="659" w:type="dxa"/>
            <w:tcBorders>
              <w:left w:val="nil"/>
              <w:right w:val="nil"/>
            </w:tcBorders>
          </w:tcPr>
          <w:p>
            <w:pPr>
              <w:pStyle w:val="TableParagraph"/>
              <w:spacing w:before="97"/>
              <w:ind w:right="165"/>
              <w:jc w:val="right"/>
              <w:rPr>
                <w:sz w:val="18"/>
              </w:rPr>
            </w:pPr>
            <w:r>
              <w:rPr>
                <w:w w:val="95"/>
                <w:sz w:val="18"/>
              </w:rPr>
              <w:t>648</w:t>
            </w:r>
          </w:p>
        </w:tc>
        <w:tc>
          <w:tcPr>
            <w:tcW w:w="673" w:type="dxa"/>
            <w:tcBorders>
              <w:left w:val="nil"/>
              <w:right w:val="nil"/>
            </w:tcBorders>
          </w:tcPr>
          <w:p>
            <w:pPr>
              <w:pStyle w:val="TableParagraph"/>
              <w:spacing w:before="92"/>
              <w:ind w:left="96" w:right="78"/>
              <w:jc w:val="center"/>
              <w:rPr>
                <w:b/>
                <w:sz w:val="18"/>
              </w:rPr>
            </w:pPr>
            <w:r>
              <w:rPr>
                <w:b/>
                <w:sz w:val="18"/>
              </w:rPr>
              <w:t>284</w:t>
            </w:r>
          </w:p>
        </w:tc>
        <w:tc>
          <w:tcPr>
            <w:tcW w:w="659" w:type="dxa"/>
            <w:tcBorders>
              <w:left w:val="nil"/>
              <w:right w:val="nil"/>
            </w:tcBorders>
          </w:tcPr>
          <w:p>
            <w:pPr>
              <w:pStyle w:val="TableParagraph"/>
              <w:spacing w:before="97"/>
              <w:ind w:left="138"/>
              <w:rPr>
                <w:sz w:val="18"/>
              </w:rPr>
            </w:pPr>
            <w:r>
              <w:rPr>
                <w:sz w:val="18"/>
              </w:rPr>
              <w:t>1016</w:t>
            </w:r>
          </w:p>
        </w:tc>
        <w:tc>
          <w:tcPr>
            <w:tcW w:w="673" w:type="dxa"/>
            <w:tcBorders>
              <w:left w:val="nil"/>
              <w:right w:val="nil"/>
            </w:tcBorders>
          </w:tcPr>
          <w:p>
            <w:pPr>
              <w:pStyle w:val="TableParagraph"/>
              <w:spacing w:before="92"/>
              <w:ind w:right="174"/>
              <w:jc w:val="right"/>
              <w:rPr>
                <w:b/>
                <w:sz w:val="18"/>
              </w:rPr>
            </w:pPr>
            <w:r>
              <w:rPr>
                <w:b/>
                <w:w w:val="95"/>
                <w:sz w:val="18"/>
              </w:rPr>
              <w:t>337</w:t>
            </w:r>
          </w:p>
        </w:tc>
        <w:tc>
          <w:tcPr>
            <w:tcW w:w="725" w:type="dxa"/>
            <w:tcBorders>
              <w:left w:val="nil"/>
              <w:right w:val="nil"/>
            </w:tcBorders>
          </w:tcPr>
          <w:p>
            <w:pPr>
              <w:pStyle w:val="TableParagraph"/>
              <w:spacing w:before="97"/>
              <w:ind w:left="232"/>
              <w:rPr>
                <w:sz w:val="18"/>
              </w:rPr>
            </w:pPr>
            <w:r>
              <w:rPr>
                <w:sz w:val="18"/>
              </w:rPr>
              <w:t>911</w:t>
            </w:r>
          </w:p>
        </w:tc>
        <w:tc>
          <w:tcPr>
            <w:tcW w:w="703" w:type="dxa"/>
            <w:tcBorders>
              <w:left w:val="nil"/>
              <w:right w:val="nil"/>
            </w:tcBorders>
          </w:tcPr>
          <w:p>
            <w:pPr>
              <w:pStyle w:val="TableParagraph"/>
              <w:spacing w:before="92"/>
              <w:ind w:left="118" w:right="87"/>
              <w:jc w:val="center"/>
              <w:rPr>
                <w:b/>
                <w:sz w:val="18"/>
              </w:rPr>
            </w:pPr>
            <w:r>
              <w:rPr>
                <w:b/>
                <w:sz w:val="18"/>
              </w:rPr>
              <w:t>321</w:t>
            </w:r>
          </w:p>
        </w:tc>
      </w:tr>
      <w:tr>
        <w:trPr>
          <w:trHeight w:val="411" w:hRule="exact"/>
        </w:trPr>
        <w:tc>
          <w:tcPr>
            <w:tcW w:w="1970" w:type="dxa"/>
            <w:tcBorders>
              <w:left w:val="nil"/>
              <w:right w:val="nil"/>
            </w:tcBorders>
          </w:tcPr>
          <w:p>
            <w:pPr>
              <w:pStyle w:val="TableParagraph"/>
              <w:spacing w:before="95"/>
              <w:ind w:left="122"/>
              <w:rPr>
                <w:sz w:val="18"/>
              </w:rPr>
            </w:pPr>
            <w:r>
              <w:rPr>
                <w:sz w:val="18"/>
              </w:rPr>
              <w:t>CU. Valle de Chalco</w:t>
            </w:r>
          </w:p>
        </w:tc>
        <w:tc>
          <w:tcPr>
            <w:tcW w:w="692" w:type="dxa"/>
            <w:tcBorders>
              <w:left w:val="nil"/>
              <w:right w:val="nil"/>
            </w:tcBorders>
          </w:tcPr>
          <w:p>
            <w:pPr/>
          </w:p>
        </w:tc>
        <w:tc>
          <w:tcPr>
            <w:tcW w:w="683" w:type="dxa"/>
            <w:tcBorders>
              <w:left w:val="nil"/>
              <w:right w:val="nil"/>
            </w:tcBorders>
          </w:tcPr>
          <w:p>
            <w:pPr>
              <w:pStyle w:val="TableParagraph"/>
              <w:spacing w:before="91"/>
              <w:ind w:left="106" w:right="78"/>
              <w:jc w:val="center"/>
              <w:rPr>
                <w:b/>
                <w:sz w:val="18"/>
              </w:rPr>
            </w:pPr>
            <w:r>
              <w:rPr>
                <w:b/>
                <w:sz w:val="18"/>
              </w:rPr>
              <w:t>39</w:t>
            </w:r>
          </w:p>
        </w:tc>
        <w:tc>
          <w:tcPr>
            <w:tcW w:w="631" w:type="dxa"/>
            <w:tcBorders>
              <w:left w:val="nil"/>
              <w:right w:val="nil"/>
            </w:tcBorders>
          </w:tcPr>
          <w:p>
            <w:pPr>
              <w:pStyle w:val="TableParagraph"/>
              <w:spacing w:before="95"/>
              <w:ind w:left="97" w:right="73"/>
              <w:jc w:val="center"/>
              <w:rPr>
                <w:sz w:val="18"/>
              </w:rPr>
            </w:pPr>
            <w:r>
              <w:rPr>
                <w:sz w:val="18"/>
              </w:rPr>
              <w:t>117</w:t>
            </w:r>
          </w:p>
        </w:tc>
        <w:tc>
          <w:tcPr>
            <w:tcW w:w="679" w:type="dxa"/>
            <w:tcBorders>
              <w:left w:val="nil"/>
              <w:right w:val="nil"/>
            </w:tcBorders>
          </w:tcPr>
          <w:p>
            <w:pPr>
              <w:pStyle w:val="TableParagraph"/>
              <w:spacing w:before="91"/>
              <w:ind w:left="103" w:right="79"/>
              <w:jc w:val="center"/>
              <w:rPr>
                <w:b/>
                <w:sz w:val="18"/>
              </w:rPr>
            </w:pPr>
            <w:r>
              <w:rPr>
                <w:b/>
                <w:sz w:val="18"/>
              </w:rPr>
              <w:t>37</w:t>
            </w:r>
          </w:p>
        </w:tc>
        <w:tc>
          <w:tcPr>
            <w:tcW w:w="659" w:type="dxa"/>
            <w:tcBorders>
              <w:left w:val="nil"/>
              <w:right w:val="nil"/>
            </w:tcBorders>
          </w:tcPr>
          <w:p>
            <w:pPr>
              <w:pStyle w:val="TableParagraph"/>
              <w:spacing w:before="95"/>
              <w:ind w:right="165"/>
              <w:jc w:val="right"/>
              <w:rPr>
                <w:sz w:val="18"/>
              </w:rPr>
            </w:pPr>
            <w:r>
              <w:rPr>
                <w:w w:val="95"/>
                <w:sz w:val="18"/>
              </w:rPr>
              <w:t>188</w:t>
            </w:r>
          </w:p>
        </w:tc>
        <w:tc>
          <w:tcPr>
            <w:tcW w:w="673" w:type="dxa"/>
            <w:tcBorders>
              <w:left w:val="nil"/>
              <w:right w:val="nil"/>
            </w:tcBorders>
          </w:tcPr>
          <w:p>
            <w:pPr>
              <w:pStyle w:val="TableParagraph"/>
              <w:spacing w:before="91"/>
              <w:ind w:left="96" w:right="78"/>
              <w:jc w:val="center"/>
              <w:rPr>
                <w:b/>
                <w:sz w:val="18"/>
              </w:rPr>
            </w:pPr>
            <w:r>
              <w:rPr>
                <w:b/>
                <w:sz w:val="18"/>
              </w:rPr>
              <w:t>90</w:t>
            </w:r>
          </w:p>
        </w:tc>
        <w:tc>
          <w:tcPr>
            <w:tcW w:w="659" w:type="dxa"/>
            <w:tcBorders>
              <w:left w:val="nil"/>
              <w:right w:val="nil"/>
            </w:tcBorders>
          </w:tcPr>
          <w:p>
            <w:pPr>
              <w:pStyle w:val="TableParagraph"/>
              <w:spacing w:before="95"/>
              <w:ind w:left="188"/>
              <w:rPr>
                <w:sz w:val="18"/>
              </w:rPr>
            </w:pPr>
            <w:r>
              <w:rPr>
                <w:sz w:val="18"/>
              </w:rPr>
              <w:t>283</w:t>
            </w:r>
          </w:p>
        </w:tc>
        <w:tc>
          <w:tcPr>
            <w:tcW w:w="673" w:type="dxa"/>
            <w:tcBorders>
              <w:left w:val="nil"/>
              <w:right w:val="nil"/>
            </w:tcBorders>
          </w:tcPr>
          <w:p>
            <w:pPr>
              <w:pStyle w:val="TableParagraph"/>
              <w:spacing w:before="91"/>
              <w:ind w:right="174"/>
              <w:jc w:val="right"/>
              <w:rPr>
                <w:b/>
                <w:sz w:val="18"/>
              </w:rPr>
            </w:pPr>
            <w:r>
              <w:rPr>
                <w:b/>
                <w:w w:val="95"/>
                <w:sz w:val="18"/>
              </w:rPr>
              <w:t>217</w:t>
            </w:r>
          </w:p>
        </w:tc>
        <w:tc>
          <w:tcPr>
            <w:tcW w:w="725" w:type="dxa"/>
            <w:tcBorders>
              <w:left w:val="nil"/>
              <w:right w:val="nil"/>
            </w:tcBorders>
          </w:tcPr>
          <w:p>
            <w:pPr>
              <w:pStyle w:val="TableParagraph"/>
              <w:spacing w:before="95"/>
              <w:ind w:left="232"/>
              <w:rPr>
                <w:sz w:val="18"/>
              </w:rPr>
            </w:pPr>
            <w:r>
              <w:rPr>
                <w:sz w:val="18"/>
              </w:rPr>
              <w:t>296</w:t>
            </w:r>
          </w:p>
        </w:tc>
        <w:tc>
          <w:tcPr>
            <w:tcW w:w="703" w:type="dxa"/>
            <w:tcBorders>
              <w:left w:val="nil"/>
              <w:right w:val="nil"/>
            </w:tcBorders>
          </w:tcPr>
          <w:p>
            <w:pPr>
              <w:pStyle w:val="TableParagraph"/>
              <w:spacing w:before="91"/>
              <w:ind w:left="118" w:right="87"/>
              <w:jc w:val="center"/>
              <w:rPr>
                <w:b/>
                <w:sz w:val="18"/>
              </w:rPr>
            </w:pPr>
            <w:r>
              <w:rPr>
                <w:b/>
                <w:sz w:val="18"/>
              </w:rPr>
              <w:t>148</w:t>
            </w:r>
          </w:p>
        </w:tc>
      </w:tr>
      <w:tr>
        <w:trPr>
          <w:trHeight w:val="410" w:hRule="exact"/>
        </w:trPr>
        <w:tc>
          <w:tcPr>
            <w:tcW w:w="1970" w:type="dxa"/>
            <w:tcBorders>
              <w:left w:val="nil"/>
              <w:right w:val="nil"/>
            </w:tcBorders>
          </w:tcPr>
          <w:p>
            <w:pPr>
              <w:pStyle w:val="TableParagraph"/>
              <w:spacing w:before="97"/>
              <w:ind w:left="122"/>
              <w:rPr>
                <w:sz w:val="18"/>
              </w:rPr>
            </w:pPr>
            <w:r>
              <w:rPr>
                <w:sz w:val="18"/>
              </w:rPr>
              <w:t>CU-Zumpango</w:t>
            </w:r>
          </w:p>
        </w:tc>
        <w:tc>
          <w:tcPr>
            <w:tcW w:w="692" w:type="dxa"/>
            <w:tcBorders>
              <w:left w:val="nil"/>
              <w:right w:val="nil"/>
            </w:tcBorders>
          </w:tcPr>
          <w:p>
            <w:pPr/>
          </w:p>
        </w:tc>
        <w:tc>
          <w:tcPr>
            <w:tcW w:w="683" w:type="dxa"/>
            <w:tcBorders>
              <w:left w:val="nil"/>
              <w:right w:val="nil"/>
            </w:tcBorders>
          </w:tcPr>
          <w:p>
            <w:pPr>
              <w:pStyle w:val="TableParagraph"/>
              <w:spacing w:before="92"/>
              <w:ind w:left="106" w:right="78"/>
              <w:jc w:val="center"/>
              <w:rPr>
                <w:b/>
                <w:sz w:val="18"/>
              </w:rPr>
            </w:pPr>
            <w:r>
              <w:rPr>
                <w:b/>
                <w:sz w:val="18"/>
              </w:rPr>
              <w:t>44</w:t>
            </w:r>
          </w:p>
        </w:tc>
        <w:tc>
          <w:tcPr>
            <w:tcW w:w="631" w:type="dxa"/>
            <w:tcBorders>
              <w:left w:val="nil"/>
              <w:right w:val="nil"/>
            </w:tcBorders>
          </w:tcPr>
          <w:p>
            <w:pPr>
              <w:pStyle w:val="TableParagraph"/>
              <w:spacing w:before="97"/>
              <w:ind w:left="97" w:right="73"/>
              <w:jc w:val="center"/>
              <w:rPr>
                <w:sz w:val="18"/>
              </w:rPr>
            </w:pPr>
            <w:r>
              <w:rPr>
                <w:sz w:val="18"/>
              </w:rPr>
              <w:t>143</w:t>
            </w:r>
          </w:p>
        </w:tc>
        <w:tc>
          <w:tcPr>
            <w:tcW w:w="679" w:type="dxa"/>
            <w:tcBorders>
              <w:left w:val="nil"/>
              <w:right w:val="nil"/>
            </w:tcBorders>
          </w:tcPr>
          <w:p>
            <w:pPr>
              <w:pStyle w:val="TableParagraph"/>
              <w:spacing w:before="92"/>
              <w:ind w:left="103" w:right="79"/>
              <w:jc w:val="center"/>
              <w:rPr>
                <w:b/>
                <w:sz w:val="18"/>
              </w:rPr>
            </w:pPr>
            <w:r>
              <w:rPr>
                <w:b/>
                <w:sz w:val="18"/>
              </w:rPr>
              <w:t>50</w:t>
            </w:r>
          </w:p>
        </w:tc>
        <w:tc>
          <w:tcPr>
            <w:tcW w:w="659" w:type="dxa"/>
            <w:tcBorders>
              <w:left w:val="nil"/>
              <w:right w:val="nil"/>
            </w:tcBorders>
          </w:tcPr>
          <w:p>
            <w:pPr>
              <w:pStyle w:val="TableParagraph"/>
              <w:spacing w:before="97"/>
              <w:ind w:right="165"/>
              <w:jc w:val="right"/>
              <w:rPr>
                <w:sz w:val="18"/>
              </w:rPr>
            </w:pPr>
            <w:r>
              <w:rPr>
                <w:w w:val="95"/>
                <w:sz w:val="18"/>
              </w:rPr>
              <w:t>182</w:t>
            </w:r>
          </w:p>
        </w:tc>
        <w:tc>
          <w:tcPr>
            <w:tcW w:w="673" w:type="dxa"/>
            <w:tcBorders>
              <w:left w:val="nil"/>
              <w:right w:val="nil"/>
            </w:tcBorders>
          </w:tcPr>
          <w:p>
            <w:pPr>
              <w:pStyle w:val="TableParagraph"/>
              <w:spacing w:before="92"/>
              <w:ind w:left="96" w:right="78"/>
              <w:jc w:val="center"/>
              <w:rPr>
                <w:b/>
                <w:sz w:val="18"/>
              </w:rPr>
            </w:pPr>
            <w:r>
              <w:rPr>
                <w:b/>
                <w:sz w:val="18"/>
              </w:rPr>
              <w:t>80</w:t>
            </w:r>
          </w:p>
        </w:tc>
        <w:tc>
          <w:tcPr>
            <w:tcW w:w="659" w:type="dxa"/>
            <w:tcBorders>
              <w:left w:val="nil"/>
              <w:right w:val="nil"/>
            </w:tcBorders>
          </w:tcPr>
          <w:p>
            <w:pPr>
              <w:pStyle w:val="TableParagraph"/>
              <w:spacing w:before="92"/>
              <w:ind w:left="188"/>
              <w:rPr>
                <w:b/>
                <w:sz w:val="18"/>
              </w:rPr>
            </w:pPr>
            <w:r>
              <w:rPr>
                <w:b/>
                <w:sz w:val="18"/>
              </w:rPr>
              <w:t>338</w:t>
            </w:r>
          </w:p>
        </w:tc>
        <w:tc>
          <w:tcPr>
            <w:tcW w:w="673" w:type="dxa"/>
            <w:tcBorders>
              <w:left w:val="nil"/>
              <w:right w:val="nil"/>
            </w:tcBorders>
          </w:tcPr>
          <w:p>
            <w:pPr>
              <w:pStyle w:val="TableParagraph"/>
              <w:spacing w:before="92"/>
              <w:ind w:right="174"/>
              <w:jc w:val="right"/>
              <w:rPr>
                <w:b/>
                <w:sz w:val="18"/>
              </w:rPr>
            </w:pPr>
            <w:r>
              <w:rPr>
                <w:b/>
                <w:w w:val="95"/>
                <w:sz w:val="18"/>
              </w:rPr>
              <w:t>105</w:t>
            </w:r>
          </w:p>
        </w:tc>
        <w:tc>
          <w:tcPr>
            <w:tcW w:w="725" w:type="dxa"/>
            <w:tcBorders>
              <w:left w:val="nil"/>
              <w:right w:val="nil"/>
            </w:tcBorders>
          </w:tcPr>
          <w:p>
            <w:pPr>
              <w:pStyle w:val="TableParagraph"/>
              <w:spacing w:before="97"/>
              <w:ind w:left="237"/>
              <w:rPr>
                <w:sz w:val="18"/>
              </w:rPr>
            </w:pPr>
            <w:r>
              <w:rPr>
                <w:sz w:val="18"/>
              </w:rPr>
              <w:t>338</w:t>
            </w:r>
          </w:p>
        </w:tc>
        <w:tc>
          <w:tcPr>
            <w:tcW w:w="703" w:type="dxa"/>
            <w:tcBorders>
              <w:left w:val="nil"/>
              <w:right w:val="nil"/>
            </w:tcBorders>
          </w:tcPr>
          <w:p>
            <w:pPr>
              <w:pStyle w:val="TableParagraph"/>
              <w:spacing w:before="92"/>
              <w:ind w:left="118" w:right="87"/>
              <w:jc w:val="center"/>
              <w:rPr>
                <w:b/>
                <w:sz w:val="18"/>
              </w:rPr>
            </w:pPr>
            <w:r>
              <w:rPr>
                <w:b/>
                <w:sz w:val="18"/>
              </w:rPr>
              <w:t>100</w:t>
            </w:r>
          </w:p>
        </w:tc>
      </w:tr>
      <w:tr>
        <w:trPr>
          <w:trHeight w:val="413" w:hRule="exact"/>
        </w:trPr>
        <w:tc>
          <w:tcPr>
            <w:tcW w:w="1970" w:type="dxa"/>
            <w:tcBorders>
              <w:left w:val="nil"/>
              <w:right w:val="nil"/>
            </w:tcBorders>
          </w:tcPr>
          <w:p>
            <w:pPr>
              <w:pStyle w:val="TableParagraph"/>
              <w:spacing w:before="92"/>
              <w:ind w:left="122"/>
              <w:rPr>
                <w:b/>
                <w:sz w:val="18"/>
              </w:rPr>
            </w:pPr>
            <w:r>
              <w:rPr>
                <w:b/>
                <w:sz w:val="18"/>
              </w:rPr>
              <w:t>Total</w:t>
            </w:r>
          </w:p>
        </w:tc>
        <w:tc>
          <w:tcPr>
            <w:tcW w:w="692" w:type="dxa"/>
            <w:tcBorders>
              <w:left w:val="nil"/>
              <w:right w:val="nil"/>
            </w:tcBorders>
          </w:tcPr>
          <w:p>
            <w:pPr/>
          </w:p>
        </w:tc>
        <w:tc>
          <w:tcPr>
            <w:tcW w:w="683" w:type="dxa"/>
            <w:tcBorders>
              <w:left w:val="nil"/>
              <w:right w:val="nil"/>
            </w:tcBorders>
          </w:tcPr>
          <w:p>
            <w:pPr>
              <w:pStyle w:val="TableParagraph"/>
              <w:spacing w:before="92"/>
              <w:ind w:left="106" w:right="78"/>
              <w:jc w:val="center"/>
              <w:rPr>
                <w:b/>
                <w:sz w:val="18"/>
              </w:rPr>
            </w:pPr>
            <w:r>
              <w:rPr>
                <w:b/>
                <w:sz w:val="18"/>
              </w:rPr>
              <w:t>347</w:t>
            </w:r>
          </w:p>
        </w:tc>
        <w:tc>
          <w:tcPr>
            <w:tcW w:w="631" w:type="dxa"/>
            <w:tcBorders>
              <w:left w:val="nil"/>
              <w:right w:val="nil"/>
            </w:tcBorders>
          </w:tcPr>
          <w:p>
            <w:pPr>
              <w:pStyle w:val="TableParagraph"/>
              <w:spacing w:before="97"/>
              <w:ind w:left="97" w:right="73"/>
              <w:jc w:val="center"/>
              <w:rPr>
                <w:sz w:val="18"/>
              </w:rPr>
            </w:pPr>
            <w:r>
              <w:rPr>
                <w:sz w:val="18"/>
              </w:rPr>
              <w:t>871</w:t>
            </w:r>
          </w:p>
        </w:tc>
        <w:tc>
          <w:tcPr>
            <w:tcW w:w="679" w:type="dxa"/>
            <w:tcBorders>
              <w:left w:val="nil"/>
              <w:right w:val="nil"/>
            </w:tcBorders>
          </w:tcPr>
          <w:p>
            <w:pPr>
              <w:pStyle w:val="TableParagraph"/>
              <w:spacing w:before="92"/>
              <w:ind w:left="103" w:right="79"/>
              <w:jc w:val="center"/>
              <w:rPr>
                <w:b/>
                <w:sz w:val="18"/>
              </w:rPr>
            </w:pPr>
            <w:r>
              <w:rPr>
                <w:b/>
                <w:sz w:val="18"/>
              </w:rPr>
              <w:t>380</w:t>
            </w:r>
          </w:p>
        </w:tc>
        <w:tc>
          <w:tcPr>
            <w:tcW w:w="659" w:type="dxa"/>
            <w:tcBorders>
              <w:left w:val="nil"/>
              <w:right w:val="nil"/>
            </w:tcBorders>
          </w:tcPr>
          <w:p>
            <w:pPr>
              <w:pStyle w:val="TableParagraph"/>
              <w:spacing w:before="97"/>
              <w:ind w:right="115"/>
              <w:jc w:val="right"/>
              <w:rPr>
                <w:sz w:val="18"/>
              </w:rPr>
            </w:pPr>
            <w:r>
              <w:rPr>
                <w:w w:val="95"/>
                <w:sz w:val="18"/>
              </w:rPr>
              <w:t>1018</w:t>
            </w:r>
          </w:p>
        </w:tc>
        <w:tc>
          <w:tcPr>
            <w:tcW w:w="673" w:type="dxa"/>
            <w:tcBorders>
              <w:left w:val="nil"/>
              <w:right w:val="nil"/>
            </w:tcBorders>
          </w:tcPr>
          <w:p>
            <w:pPr>
              <w:pStyle w:val="TableParagraph"/>
              <w:spacing w:before="92"/>
              <w:ind w:left="96" w:right="78"/>
              <w:jc w:val="center"/>
              <w:rPr>
                <w:b/>
                <w:sz w:val="18"/>
              </w:rPr>
            </w:pPr>
            <w:r>
              <w:rPr>
                <w:b/>
                <w:sz w:val="18"/>
              </w:rPr>
              <w:t>454</w:t>
            </w:r>
          </w:p>
        </w:tc>
        <w:tc>
          <w:tcPr>
            <w:tcW w:w="659" w:type="dxa"/>
            <w:tcBorders>
              <w:left w:val="nil"/>
              <w:right w:val="nil"/>
            </w:tcBorders>
          </w:tcPr>
          <w:p>
            <w:pPr>
              <w:pStyle w:val="TableParagraph"/>
              <w:spacing w:before="97"/>
              <w:ind w:left="138"/>
              <w:rPr>
                <w:sz w:val="18"/>
              </w:rPr>
            </w:pPr>
            <w:r>
              <w:rPr>
                <w:sz w:val="18"/>
              </w:rPr>
              <w:t>1637</w:t>
            </w:r>
          </w:p>
        </w:tc>
        <w:tc>
          <w:tcPr>
            <w:tcW w:w="673" w:type="dxa"/>
            <w:tcBorders>
              <w:left w:val="nil"/>
              <w:right w:val="nil"/>
            </w:tcBorders>
          </w:tcPr>
          <w:p>
            <w:pPr>
              <w:pStyle w:val="TableParagraph"/>
              <w:spacing w:before="92"/>
              <w:ind w:right="174"/>
              <w:jc w:val="right"/>
              <w:rPr>
                <w:b/>
                <w:sz w:val="18"/>
              </w:rPr>
            </w:pPr>
            <w:r>
              <w:rPr>
                <w:b/>
                <w:w w:val="95"/>
                <w:sz w:val="18"/>
              </w:rPr>
              <w:t>659</w:t>
            </w:r>
          </w:p>
        </w:tc>
        <w:tc>
          <w:tcPr>
            <w:tcW w:w="725" w:type="dxa"/>
            <w:tcBorders>
              <w:left w:val="nil"/>
              <w:right w:val="nil"/>
            </w:tcBorders>
          </w:tcPr>
          <w:p>
            <w:pPr>
              <w:pStyle w:val="TableParagraph"/>
              <w:spacing w:before="97"/>
              <w:ind w:left="182"/>
              <w:rPr>
                <w:sz w:val="18"/>
              </w:rPr>
            </w:pPr>
            <w:r>
              <w:rPr>
                <w:sz w:val="18"/>
              </w:rPr>
              <w:t>1545</w:t>
            </w:r>
          </w:p>
        </w:tc>
        <w:tc>
          <w:tcPr>
            <w:tcW w:w="703" w:type="dxa"/>
            <w:tcBorders>
              <w:left w:val="nil"/>
              <w:right w:val="nil"/>
            </w:tcBorders>
          </w:tcPr>
          <w:p>
            <w:pPr>
              <w:pStyle w:val="TableParagraph"/>
              <w:spacing w:before="92"/>
              <w:ind w:left="118" w:right="87"/>
              <w:jc w:val="center"/>
              <w:rPr>
                <w:b/>
                <w:sz w:val="18"/>
              </w:rPr>
            </w:pPr>
            <w:r>
              <w:rPr>
                <w:b/>
                <w:sz w:val="18"/>
              </w:rPr>
              <w:t>569</w:t>
            </w:r>
          </w:p>
        </w:tc>
      </w:tr>
    </w:tbl>
    <w:p>
      <w:pPr>
        <w:spacing w:before="56"/>
        <w:ind w:left="830" w:right="115" w:firstLine="0"/>
        <w:jc w:val="left"/>
        <w:rPr>
          <w:sz w:val="16"/>
        </w:rPr>
      </w:pPr>
      <w:r>
        <w:rPr>
          <w:sz w:val="16"/>
        </w:rPr>
        <w:t>Fuente: Agenda Estadística 2008, 2009, 2010, 2011 y 2012 Universidad Autónoma del Estado de México.</w:t>
      </w:r>
    </w:p>
    <w:p>
      <w:pPr>
        <w:pStyle w:val="BodyText"/>
        <w:spacing w:before="119"/>
        <w:ind w:left="122" w:right="118"/>
        <w:jc w:val="both"/>
      </w:pPr>
      <w:r>
        <w:rPr/>
        <w:t>La tabla 4, muestra el comportamiento global de la demanda de ingreso a la licenciatura en Enfermería en los tres campus de la UAEM en la que se observa una tendencia ascendente; respecto al índice de aceptación, es del 47 por ciento aproximadamente, de acuerdo a la demanda total en los tres espacios.</w:t>
      </w:r>
    </w:p>
    <w:p>
      <w:pPr>
        <w:pStyle w:val="BodyText"/>
        <w:spacing w:before="121"/>
        <w:ind w:left="122" w:right="114"/>
        <w:jc w:val="both"/>
      </w:pPr>
      <w:r>
        <w:rPr/>
        <w:t>En este sentido, se remarca la importancia de ofrecer un solo turno, con el propósito de incrementar la capacidad de retención y revisar la posibilidad de instrumentar un plan de estudios en modalidad mixta, a fin de contribuir con una propuesta académica sólida para el mediano plazo e incrementar los índices enfermera-habitante a nivel regional, nacional e</w:t>
      </w:r>
      <w:r>
        <w:rPr>
          <w:spacing w:val="-2"/>
        </w:rPr>
        <w:t> </w:t>
      </w:r>
      <w:r>
        <w:rPr/>
        <w:t>internacional.</w:t>
      </w:r>
    </w:p>
    <w:p>
      <w:pPr>
        <w:spacing w:before="116"/>
        <w:ind w:left="122" w:right="121" w:firstLine="0"/>
        <w:jc w:val="both"/>
        <w:rPr>
          <w:b/>
          <w:sz w:val="22"/>
        </w:rPr>
      </w:pPr>
      <w:r>
        <w:rPr>
          <w:b/>
          <w:sz w:val="22"/>
        </w:rPr>
        <w:t>Criterio 4.3 Contribución de los servicios de tutoría para fomentar el aprendizaje en los alumnos, su responsabilidad social y su participación ciudadana</w:t>
      </w:r>
    </w:p>
    <w:p>
      <w:pPr>
        <w:pStyle w:val="BodyText"/>
        <w:spacing w:before="124"/>
        <w:ind w:left="122" w:right="116"/>
        <w:jc w:val="both"/>
      </w:pPr>
      <w:r>
        <w:rPr/>
        <w:t>La Tutoría Académica (TA), como recurso para el logro de los fines del modelo de formación por competencias, en el marco de la flexibilidad curricular, tiene un enfoque constructivista, centrado en el estudiante, donde se privilegia el aprendizaje, de ahí la importancia y complejidad del papel del profesor en el diseño e instrumentación de estrategias de aprendizaje donde se promueva el aprender a aprender y el aprender a hacer.</w:t>
      </w:r>
    </w:p>
    <w:p>
      <w:pPr>
        <w:pStyle w:val="BodyText"/>
        <w:spacing w:before="119"/>
        <w:ind w:left="122" w:right="116"/>
        <w:jc w:val="both"/>
      </w:pPr>
      <w:r>
        <w:rPr/>
        <w:t>El Currículum 2004 de Licenciatura en Enfermería tiene como premisa que el centro del proceso es el estudiante, quien con la orientación de su tutor, detenta la selección de los contenidos, tiempos y créditos con los cuales logrará su formación profesional, esto con la finalidad de que el estudiante alcance niveles superiores de calidad en el aprendizaje.</w:t>
      </w:r>
    </w:p>
    <w:p>
      <w:pPr>
        <w:pStyle w:val="BodyText"/>
        <w:spacing w:before="121"/>
        <w:ind w:left="122" w:right="115"/>
        <w:jc w:val="both"/>
      </w:pPr>
      <w:r>
        <w:rPr/>
        <w:t>Se establece que el trabajo del tutor sea en forma personalizada y se encamine a que el estudiante desempeñe un papel más activo en el proceso enseñanza aprendizaje, donde además se promueva la creación y recreación del conocimiento, tanto en el ámbito profesional, personal y social; condición que implica una transformación del trabajo docente   para  conducir/plantear   la   construcción   de  un  aprendizaje   independiente y</w:t>
      </w:r>
    </w:p>
    <w:p>
      <w:pPr>
        <w:pStyle w:val="BodyText"/>
        <w:rPr>
          <w:sz w:val="20"/>
        </w:rPr>
      </w:pPr>
    </w:p>
    <w:p>
      <w:pPr>
        <w:pStyle w:val="BodyText"/>
        <w:spacing w:before="1"/>
        <w:rPr>
          <w:sz w:val="15"/>
        </w:rPr>
      </w:pPr>
      <w:r>
        <w:rPr/>
        <w:pict>
          <v:line style="position:absolute;mso-position-horizontal-relative:page;mso-position-vertical-relative:paragraph;z-index:2200;mso-wrap-distance-left:0;mso-wrap-distance-right:0" from="85.103996pt,10.945934pt" to="229.123996pt,10.945934pt" stroked="true" strokeweight=".599980pt" strokecolor="#000000">
            <w10:wrap type="topAndBottom"/>
          </v:line>
        </w:pict>
      </w:r>
    </w:p>
    <w:p>
      <w:pPr>
        <w:spacing w:before="78"/>
        <w:ind w:left="122" w:right="115" w:firstLine="0"/>
        <w:jc w:val="left"/>
        <w:rPr>
          <w:sz w:val="20"/>
        </w:rPr>
      </w:pPr>
      <w:r>
        <w:rPr>
          <w:position w:val="6"/>
          <w:sz w:val="13"/>
        </w:rPr>
        <w:t>5 </w:t>
      </w:r>
      <w:r>
        <w:rPr>
          <w:sz w:val="20"/>
        </w:rPr>
        <w:t>No se reporta  en la estadística</w:t>
      </w:r>
    </w:p>
    <w:p>
      <w:pPr>
        <w:spacing w:after="0"/>
        <w:jc w:val="left"/>
        <w:rPr>
          <w:sz w:val="20"/>
        </w:rPr>
        <w:sectPr>
          <w:pgSz w:w="12240" w:h="15840"/>
          <w:pgMar w:header="708" w:footer="1011" w:top="1700" w:bottom="1200" w:left="1580" w:right="1580"/>
        </w:sectPr>
      </w:pPr>
    </w:p>
    <w:p>
      <w:pPr>
        <w:pStyle w:val="BodyText"/>
        <w:spacing w:before="6"/>
        <w:rPr>
          <w:sz w:val="13"/>
        </w:rPr>
      </w:pPr>
    </w:p>
    <w:p>
      <w:pPr>
        <w:pStyle w:val="BodyText"/>
        <w:spacing w:before="73"/>
        <w:ind w:left="102" w:right="120"/>
        <w:jc w:val="both"/>
      </w:pPr>
      <w:r>
        <w:rPr/>
        <w:t>significativo, hecho que remarca la tarea del tutor para encaminar el trabajo del estudiante en el contexto  de los pilares de la educación establecidos por J. Delors.</w:t>
      </w:r>
    </w:p>
    <w:p>
      <w:pPr>
        <w:pStyle w:val="BodyText"/>
        <w:spacing w:before="121"/>
        <w:ind w:left="102" w:right="115"/>
        <w:jc w:val="both"/>
      </w:pPr>
      <w:r>
        <w:rPr/>
        <w:t>Miranda García, </w:t>
      </w:r>
      <w:r>
        <w:rPr>
          <w:i/>
        </w:rPr>
        <w:t>et al. </w:t>
      </w:r>
      <w:r>
        <w:rPr/>
        <w:t>(2005), establece que el modelo de enseñanza y tutoría, propuesto e inmerso en el modelo curricular de la UAEM, ha de ir más allá de la tradición academicista e incorporar propuestas pedagógicas, fundamentadas en el aprendizaje, en la creación de comunidades de aprendizaje y en trabajo cooperativo en contextos  situados, bajo el supuesto que aprendemos dentro de un contexto y con el contexto. Es decir, las estrategias de enseñanza pueden ser trabajo individual o en grupos, donde no se restringe la interacción profesor-aula,  sino que trascienden estos límites y se ubican  en escenarios, en los que están teniendo lugar los procesos implicados en la profesión. De ahí que el trabajo pedagógico del profesor ha de tener como propósito que el alumno elija su propio control de aprendizaje. Además, este autor destaca que los contenidos curriculares han de incorporar conceptos de las distintas teorías de la disciplina, los conocimientos que permitan a los estudiantes comprender la complejidad del fenómeno  de estudio y hacer uso del mismo para resolver problemas. Este conocimiento incluye conocimientos declarativos (saber por qué), procedimentales (saber cómo), contextuales (saber para qué) y estratégicos (saber cuándo y</w:t>
      </w:r>
      <w:r>
        <w:rPr>
          <w:spacing w:val="-11"/>
        </w:rPr>
        <w:t> </w:t>
      </w:r>
      <w:r>
        <w:rPr/>
        <w:t>dónde).</w:t>
      </w:r>
    </w:p>
    <w:p>
      <w:pPr>
        <w:pStyle w:val="BodyText"/>
        <w:spacing w:before="121"/>
        <w:ind w:left="102" w:right="118"/>
        <w:jc w:val="both"/>
      </w:pPr>
      <w:r>
        <w:rPr/>
        <w:t>En lo relativo al trabajo del tutor para el acompañamiento del aprendizaje del licenciado  en enfermería, la institución organiza la implementación de la estrategia tutoral mediante trabajo en grupo, incidental/asesoría personalizada; acciones que más bien funcionan como solucionadoras de problemas de incumplimiento del alumno, que en esencia sean un verdadero acompañamiento académico, personal y social, para alcanzar elevados índices de rendimiento académico y eficiencia terminal, por citar</w:t>
      </w:r>
      <w:r>
        <w:rPr>
          <w:spacing w:val="-22"/>
        </w:rPr>
        <w:t> </w:t>
      </w:r>
      <w:r>
        <w:rPr/>
        <w:t>algunos.</w:t>
      </w:r>
    </w:p>
    <w:p>
      <w:pPr>
        <w:pStyle w:val="BodyText"/>
        <w:spacing w:before="119"/>
        <w:ind w:left="102" w:right="118"/>
        <w:jc w:val="both"/>
      </w:pPr>
      <w:r>
        <w:rPr/>
        <w:t>Por último, es menester destacar que la tutoría se entiende como el proceso cooperativo de acciones formativas y secuenciadas, estrechamente vinculadas a la práctica educativa y con una clara proyección hacia la madurez global del individuo, mediante las cuales se enseña a aprender, comprender, reflexionar y decidir de manera comprometida, responsable y autónoma (ANUIES, 2004). Es el proceso de acompañamiento del tutor, quien debe conocer el plan de estudios de la Licenciatura de Enfermería para brindar la asesoría pertinente.</w:t>
      </w:r>
    </w:p>
    <w:p>
      <w:pPr>
        <w:pStyle w:val="BodyText"/>
        <w:spacing w:before="119"/>
        <w:ind w:left="461" w:right="94"/>
      </w:pPr>
      <w:r>
        <w:rPr/>
        <w:t>Se establece como parte de  perfil del tutor lo siguiente:</w:t>
      </w:r>
    </w:p>
    <w:p>
      <w:pPr>
        <w:pStyle w:val="ListParagraph"/>
        <w:numPr>
          <w:ilvl w:val="0"/>
          <w:numId w:val="49"/>
        </w:numPr>
        <w:tabs>
          <w:tab w:pos="821" w:val="left" w:leader="none"/>
          <w:tab w:pos="822" w:val="left" w:leader="none"/>
        </w:tabs>
        <w:spacing w:line="240" w:lineRule="auto" w:before="118" w:after="0"/>
        <w:ind w:left="822" w:right="122" w:hanging="360"/>
        <w:jc w:val="left"/>
        <w:rPr>
          <w:sz w:val="22"/>
        </w:rPr>
      </w:pPr>
      <w:r>
        <w:rPr>
          <w:sz w:val="22"/>
        </w:rPr>
        <w:t>Que cuente con dominio de herramientas de informática y manejo de tecnologías de la información</w:t>
      </w:r>
      <w:r>
        <w:rPr>
          <w:spacing w:val="-7"/>
          <w:sz w:val="22"/>
        </w:rPr>
        <w:t> </w:t>
      </w:r>
      <w:r>
        <w:rPr>
          <w:sz w:val="22"/>
        </w:rPr>
        <w:t>(TIC).</w:t>
      </w:r>
    </w:p>
    <w:p>
      <w:pPr>
        <w:pStyle w:val="ListParagraph"/>
        <w:numPr>
          <w:ilvl w:val="0"/>
          <w:numId w:val="49"/>
        </w:numPr>
        <w:tabs>
          <w:tab w:pos="821" w:val="left" w:leader="none"/>
          <w:tab w:pos="822" w:val="left" w:leader="none"/>
        </w:tabs>
        <w:spacing w:line="240" w:lineRule="auto" w:before="118" w:after="0"/>
        <w:ind w:left="822" w:right="120" w:hanging="360"/>
        <w:jc w:val="left"/>
        <w:rPr>
          <w:sz w:val="22"/>
        </w:rPr>
      </w:pPr>
      <w:r>
        <w:rPr>
          <w:sz w:val="22"/>
        </w:rPr>
        <w:t>Que sea una persona responsable, que analice, revise e indague información de la trayectoria académica de sus</w:t>
      </w:r>
      <w:r>
        <w:rPr>
          <w:spacing w:val="-11"/>
          <w:sz w:val="22"/>
        </w:rPr>
        <w:t> </w:t>
      </w:r>
      <w:r>
        <w:rPr>
          <w:sz w:val="22"/>
        </w:rPr>
        <w:t>tutorados.</w:t>
      </w:r>
    </w:p>
    <w:p>
      <w:pPr>
        <w:pStyle w:val="ListParagraph"/>
        <w:numPr>
          <w:ilvl w:val="0"/>
          <w:numId w:val="49"/>
        </w:numPr>
        <w:tabs>
          <w:tab w:pos="821" w:val="left" w:leader="none"/>
          <w:tab w:pos="822" w:val="left" w:leader="none"/>
        </w:tabs>
        <w:spacing w:line="240" w:lineRule="auto" w:before="118" w:after="0"/>
        <w:ind w:left="822" w:right="0" w:hanging="360"/>
        <w:jc w:val="left"/>
        <w:rPr>
          <w:sz w:val="22"/>
        </w:rPr>
      </w:pPr>
      <w:r>
        <w:rPr>
          <w:sz w:val="22"/>
        </w:rPr>
        <w:t>Que conozca los planes y programas de</w:t>
      </w:r>
      <w:r>
        <w:rPr>
          <w:spacing w:val="-8"/>
          <w:sz w:val="22"/>
        </w:rPr>
        <w:t> </w:t>
      </w:r>
      <w:r>
        <w:rPr>
          <w:sz w:val="22"/>
        </w:rPr>
        <w:t>estudio.</w:t>
      </w:r>
    </w:p>
    <w:p>
      <w:pPr>
        <w:pStyle w:val="ListParagraph"/>
        <w:numPr>
          <w:ilvl w:val="0"/>
          <w:numId w:val="49"/>
        </w:numPr>
        <w:tabs>
          <w:tab w:pos="821" w:val="left" w:leader="none"/>
          <w:tab w:pos="822" w:val="left" w:leader="none"/>
        </w:tabs>
        <w:spacing w:line="240" w:lineRule="auto" w:before="120" w:after="0"/>
        <w:ind w:left="822" w:right="116" w:hanging="360"/>
        <w:jc w:val="left"/>
        <w:rPr>
          <w:sz w:val="22"/>
        </w:rPr>
      </w:pPr>
      <w:r>
        <w:rPr>
          <w:sz w:val="22"/>
        </w:rPr>
        <w:t>Que sea una persona actualizada en los avances técnico-científicos de su disciplina.</w:t>
      </w:r>
    </w:p>
    <w:p>
      <w:pPr>
        <w:pStyle w:val="ListParagraph"/>
        <w:numPr>
          <w:ilvl w:val="0"/>
          <w:numId w:val="49"/>
        </w:numPr>
        <w:tabs>
          <w:tab w:pos="821" w:val="left" w:leader="none"/>
          <w:tab w:pos="822" w:val="left" w:leader="none"/>
        </w:tabs>
        <w:spacing w:line="240" w:lineRule="auto" w:before="118" w:after="0"/>
        <w:ind w:left="822" w:right="118" w:hanging="360"/>
        <w:jc w:val="left"/>
        <w:rPr>
          <w:sz w:val="22"/>
        </w:rPr>
      </w:pPr>
      <w:r>
        <w:rPr>
          <w:sz w:val="22"/>
        </w:rPr>
        <w:t>Contar con la formación del Programa Institucional de Tutoría Académica de la Universidad Autónoma del Estado de</w:t>
      </w:r>
      <w:r>
        <w:rPr>
          <w:spacing w:val="-8"/>
          <w:sz w:val="22"/>
        </w:rPr>
        <w:t> </w:t>
      </w:r>
      <w:r>
        <w:rPr>
          <w:sz w:val="22"/>
        </w:rPr>
        <w:t>México.</w:t>
      </w:r>
    </w:p>
    <w:p>
      <w:pPr>
        <w:pStyle w:val="BodyText"/>
        <w:spacing w:before="119"/>
        <w:ind w:left="102" w:right="115"/>
        <w:jc w:val="both"/>
      </w:pPr>
      <w:r>
        <w:rPr/>
        <w:t>En cuanto a Educación Superior, la Universidad, a través del Programa Institucional de Tutoría Académica (ProInsTA), aplica año con año una encuesta a los estudiantes para identificar el nivel de satisfacción con la atención recibida de los tutores. En este sentido, la  muestra  de  los  participantes  se  agrupa  en  tres  grupos  o  dimensiones,  el</w:t>
      </w:r>
      <w:r>
        <w:rPr>
          <w:spacing w:val="13"/>
        </w:rPr>
        <w:t> </w:t>
      </w:r>
      <w:r>
        <w:rPr/>
        <w:t>primero</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5"/>
        <w:jc w:val="both"/>
      </w:pPr>
      <w:r>
        <w:rPr/>
        <w:t>incorpora a la población inscrita en 26 Escuelas y Facultades (EF), el segundo grupo lo componen alumnos en 10 Centros Universitarios (CU), a su vez, el tercer grupo se forma por aquellos alumnos matriculados en las cuatro Unidades Académicas Profesionales (UAP).</w:t>
      </w:r>
    </w:p>
    <w:p>
      <w:pPr>
        <w:pStyle w:val="BodyText"/>
        <w:spacing w:before="119"/>
        <w:ind w:left="102" w:right="116"/>
        <w:jc w:val="both"/>
      </w:pPr>
      <w:r>
        <w:rPr/>
        <w:t>La encuesta anterior se compone de 26 ítems, seis dicotómicos y 20 en escala tipo de Likert de cinco puntos y fue aplicada en el año 2011 a 12, 358 tutorados de un total  56,521  de los que un 76.55 %  son estudiantes de</w:t>
      </w:r>
      <w:r>
        <w:rPr>
          <w:spacing w:val="-14"/>
        </w:rPr>
        <w:t> </w:t>
      </w:r>
      <w:r>
        <w:rPr/>
        <w:t>ES.</w:t>
      </w:r>
    </w:p>
    <w:p>
      <w:pPr>
        <w:pStyle w:val="BodyText"/>
        <w:spacing w:before="121"/>
        <w:ind w:left="102" w:right="116"/>
        <w:jc w:val="both"/>
      </w:pPr>
      <w:r>
        <w:rPr/>
        <w:t>Los datos obtenidos a través de la encuesta reportan para el primer grupo  de  Organismos Académicos un porcentaje general de satisfacción en el año 2010 de 65% y de 76.55% en el año 2012, donde la Facultad de Humanidades alcanzó el porcentaje más alto (85.16), seguida de la Facultad de Enfermería y Obstetricia (85.14) y el porcentaje más bajo correspondió a la Facultad de Medicina con 72.73%. El segundo grupo de organismos académicos son los CU, donde al igual que en las escuelas y facultades, se obtuvo el mismo indicador para 2010 y 2011, las cifras de manera particular se comportaron de la siguiente manera, el porcentaje mayor (75.95) fue para el CU Amecameca, seguido (79.40) del CU Valle de Chalco, la puntuación más baja en cuanto a la satisfacción con la tutoría académica (59.8) se reporta en el CU Texcoco. Por último, el tercer grupo, las UAP que también comparten los porcentajes globales con las facultades y los CU, sin embargo, en conjunto la UAP Tianguistenco mostró el indicador más alto (79.86) y la de Nezahualcóyolt presenta la cifra más baja, alcanzando 76.21 puntos porcentuales.</w:t>
      </w:r>
    </w:p>
    <w:p>
      <w:pPr>
        <w:spacing w:before="116"/>
        <w:ind w:left="3669" w:right="94" w:hanging="3318"/>
        <w:jc w:val="left"/>
        <w:rPr>
          <w:b/>
          <w:sz w:val="20"/>
        </w:rPr>
      </w:pPr>
      <w:r>
        <w:rPr>
          <w:b/>
          <w:sz w:val="20"/>
        </w:rPr>
        <w:t>Tabla 20. Porcentaje de alumnos de licenciatura que declaran recibir satisfactoriamente tutoría académica</w:t>
      </w:r>
    </w:p>
    <w:p>
      <w:pPr>
        <w:pStyle w:val="BodyText"/>
        <w:spacing w:before="10"/>
        <w:rPr>
          <w:b/>
          <w:sz w:val="10"/>
        </w:rPr>
      </w:pPr>
    </w:p>
    <w:tbl>
      <w:tblPr>
        <w:tblW w:w="0" w:type="auto"/>
        <w:jc w:val="left"/>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96"/>
        <w:gridCol w:w="786"/>
        <w:gridCol w:w="845"/>
        <w:gridCol w:w="861"/>
        <w:gridCol w:w="886"/>
        <w:gridCol w:w="915"/>
        <w:gridCol w:w="935"/>
      </w:tblGrid>
      <w:tr>
        <w:trPr>
          <w:trHeight w:val="358" w:hRule="exact"/>
        </w:trPr>
        <w:tc>
          <w:tcPr>
            <w:tcW w:w="3396" w:type="dxa"/>
            <w:tcBorders>
              <w:left w:val="nil"/>
              <w:right w:val="nil"/>
            </w:tcBorders>
          </w:tcPr>
          <w:p>
            <w:pPr>
              <w:pStyle w:val="TableParagraph"/>
              <w:spacing w:before="66"/>
              <w:ind w:right="1216"/>
              <w:jc w:val="right"/>
              <w:rPr>
                <w:b/>
                <w:sz w:val="18"/>
              </w:rPr>
            </w:pPr>
            <w:r>
              <w:rPr>
                <w:b/>
                <w:sz w:val="18"/>
              </w:rPr>
              <w:t>INDICADOR</w:t>
            </w:r>
          </w:p>
        </w:tc>
        <w:tc>
          <w:tcPr>
            <w:tcW w:w="786" w:type="dxa"/>
            <w:tcBorders>
              <w:left w:val="nil"/>
              <w:right w:val="nil"/>
            </w:tcBorders>
          </w:tcPr>
          <w:p>
            <w:pPr>
              <w:pStyle w:val="TableParagraph"/>
              <w:spacing w:before="66"/>
              <w:ind w:left="163"/>
              <w:rPr>
                <w:b/>
                <w:sz w:val="18"/>
              </w:rPr>
            </w:pPr>
            <w:r>
              <w:rPr>
                <w:b/>
                <w:sz w:val="18"/>
              </w:rPr>
              <w:t>2008</w:t>
            </w:r>
          </w:p>
        </w:tc>
        <w:tc>
          <w:tcPr>
            <w:tcW w:w="845" w:type="dxa"/>
            <w:tcBorders>
              <w:left w:val="nil"/>
              <w:right w:val="nil"/>
            </w:tcBorders>
          </w:tcPr>
          <w:p>
            <w:pPr>
              <w:pStyle w:val="TableParagraph"/>
              <w:spacing w:before="66"/>
              <w:ind w:left="200" w:right="203"/>
              <w:jc w:val="center"/>
              <w:rPr>
                <w:b/>
                <w:sz w:val="18"/>
              </w:rPr>
            </w:pPr>
            <w:r>
              <w:rPr>
                <w:b/>
                <w:sz w:val="18"/>
              </w:rPr>
              <w:t>2009</w:t>
            </w:r>
          </w:p>
        </w:tc>
        <w:tc>
          <w:tcPr>
            <w:tcW w:w="861" w:type="dxa"/>
            <w:tcBorders>
              <w:left w:val="nil"/>
              <w:right w:val="nil"/>
            </w:tcBorders>
          </w:tcPr>
          <w:p>
            <w:pPr>
              <w:pStyle w:val="TableParagraph"/>
              <w:spacing w:before="66"/>
              <w:ind w:left="206" w:right="214"/>
              <w:jc w:val="center"/>
              <w:rPr>
                <w:b/>
                <w:sz w:val="18"/>
              </w:rPr>
            </w:pPr>
            <w:r>
              <w:rPr>
                <w:b/>
                <w:sz w:val="18"/>
              </w:rPr>
              <w:t>2010</w:t>
            </w:r>
          </w:p>
        </w:tc>
        <w:tc>
          <w:tcPr>
            <w:tcW w:w="886" w:type="dxa"/>
            <w:tcBorders>
              <w:left w:val="nil"/>
              <w:right w:val="nil"/>
            </w:tcBorders>
          </w:tcPr>
          <w:p>
            <w:pPr>
              <w:pStyle w:val="TableParagraph"/>
              <w:spacing w:before="66"/>
              <w:ind w:left="216" w:right="228"/>
              <w:jc w:val="center"/>
              <w:rPr>
                <w:b/>
                <w:sz w:val="18"/>
              </w:rPr>
            </w:pPr>
            <w:r>
              <w:rPr>
                <w:b/>
                <w:sz w:val="18"/>
              </w:rPr>
              <w:t>2011</w:t>
            </w:r>
          </w:p>
        </w:tc>
        <w:tc>
          <w:tcPr>
            <w:tcW w:w="915" w:type="dxa"/>
            <w:tcBorders>
              <w:left w:val="nil"/>
              <w:right w:val="nil"/>
            </w:tcBorders>
          </w:tcPr>
          <w:p>
            <w:pPr>
              <w:pStyle w:val="TableParagraph"/>
              <w:spacing w:before="66"/>
              <w:ind w:left="231" w:right="243"/>
              <w:jc w:val="center"/>
              <w:rPr>
                <w:b/>
                <w:sz w:val="18"/>
              </w:rPr>
            </w:pPr>
            <w:r>
              <w:rPr>
                <w:b/>
                <w:sz w:val="18"/>
              </w:rPr>
              <w:t>2012</w:t>
            </w:r>
          </w:p>
        </w:tc>
        <w:tc>
          <w:tcPr>
            <w:tcW w:w="935" w:type="dxa"/>
            <w:tcBorders>
              <w:left w:val="nil"/>
              <w:right w:val="nil"/>
            </w:tcBorders>
          </w:tcPr>
          <w:p>
            <w:pPr>
              <w:pStyle w:val="TableParagraph"/>
              <w:spacing w:before="66"/>
              <w:ind w:left="245" w:right="248"/>
              <w:jc w:val="center"/>
              <w:rPr>
                <w:b/>
                <w:sz w:val="18"/>
              </w:rPr>
            </w:pPr>
            <w:r>
              <w:rPr>
                <w:b/>
                <w:sz w:val="18"/>
              </w:rPr>
              <w:t>2013</w:t>
            </w:r>
          </w:p>
        </w:tc>
      </w:tr>
      <w:tr>
        <w:trPr>
          <w:trHeight w:val="859" w:hRule="exact"/>
        </w:trPr>
        <w:tc>
          <w:tcPr>
            <w:tcW w:w="3396" w:type="dxa"/>
            <w:tcBorders>
              <w:left w:val="nil"/>
              <w:right w:val="nil"/>
            </w:tcBorders>
          </w:tcPr>
          <w:p>
            <w:pPr>
              <w:pStyle w:val="TableParagraph"/>
              <w:spacing w:before="114"/>
              <w:ind w:left="107" w:right="163"/>
              <w:jc w:val="both"/>
              <w:rPr>
                <w:sz w:val="18"/>
              </w:rPr>
            </w:pPr>
            <w:r>
              <w:rPr>
                <w:sz w:val="18"/>
              </w:rPr>
              <w:t>Porcentaje de los alumnos de bachillerato que declaren recibir satisfactoriamente tutoría académica</w:t>
            </w:r>
          </w:p>
        </w:tc>
        <w:tc>
          <w:tcPr>
            <w:tcW w:w="786" w:type="dxa"/>
            <w:tcBorders>
              <w:left w:val="nil"/>
              <w:right w:val="nil"/>
            </w:tcBorders>
          </w:tcPr>
          <w:p>
            <w:pPr>
              <w:pStyle w:val="TableParagraph"/>
              <w:rPr>
                <w:b/>
                <w:sz w:val="18"/>
              </w:rPr>
            </w:pPr>
          </w:p>
          <w:p>
            <w:pPr>
              <w:pStyle w:val="TableParagraph"/>
              <w:spacing w:before="113"/>
              <w:ind w:left="214"/>
              <w:rPr>
                <w:sz w:val="18"/>
              </w:rPr>
            </w:pPr>
            <w:r>
              <w:rPr>
                <w:sz w:val="18"/>
              </w:rPr>
              <w:t>S/D</w:t>
            </w:r>
          </w:p>
        </w:tc>
        <w:tc>
          <w:tcPr>
            <w:tcW w:w="845" w:type="dxa"/>
            <w:tcBorders>
              <w:left w:val="nil"/>
              <w:right w:val="nil"/>
            </w:tcBorders>
          </w:tcPr>
          <w:p>
            <w:pPr>
              <w:pStyle w:val="TableParagraph"/>
              <w:rPr>
                <w:b/>
                <w:sz w:val="18"/>
              </w:rPr>
            </w:pPr>
          </w:p>
          <w:p>
            <w:pPr>
              <w:pStyle w:val="TableParagraph"/>
              <w:spacing w:before="113"/>
              <w:ind w:left="200" w:right="203"/>
              <w:jc w:val="center"/>
              <w:rPr>
                <w:sz w:val="18"/>
              </w:rPr>
            </w:pPr>
            <w:r>
              <w:rPr>
                <w:sz w:val="18"/>
              </w:rPr>
              <w:t>25</w:t>
            </w:r>
          </w:p>
        </w:tc>
        <w:tc>
          <w:tcPr>
            <w:tcW w:w="861" w:type="dxa"/>
            <w:tcBorders>
              <w:left w:val="nil"/>
              <w:right w:val="nil"/>
            </w:tcBorders>
          </w:tcPr>
          <w:p>
            <w:pPr>
              <w:pStyle w:val="TableParagraph"/>
              <w:rPr>
                <w:b/>
                <w:sz w:val="18"/>
              </w:rPr>
            </w:pPr>
          </w:p>
          <w:p>
            <w:pPr>
              <w:pStyle w:val="TableParagraph"/>
              <w:spacing w:before="113"/>
              <w:ind w:left="206" w:right="214"/>
              <w:jc w:val="center"/>
              <w:rPr>
                <w:sz w:val="18"/>
              </w:rPr>
            </w:pPr>
            <w:r>
              <w:rPr>
                <w:sz w:val="18"/>
              </w:rPr>
              <w:t>35</w:t>
            </w:r>
          </w:p>
        </w:tc>
        <w:tc>
          <w:tcPr>
            <w:tcW w:w="886" w:type="dxa"/>
            <w:tcBorders>
              <w:left w:val="nil"/>
              <w:right w:val="nil"/>
            </w:tcBorders>
          </w:tcPr>
          <w:p>
            <w:pPr>
              <w:pStyle w:val="TableParagraph"/>
              <w:rPr>
                <w:b/>
                <w:sz w:val="18"/>
              </w:rPr>
            </w:pPr>
          </w:p>
          <w:p>
            <w:pPr>
              <w:pStyle w:val="TableParagraph"/>
              <w:spacing w:before="113"/>
              <w:ind w:left="216" w:right="228"/>
              <w:jc w:val="center"/>
              <w:rPr>
                <w:sz w:val="18"/>
              </w:rPr>
            </w:pPr>
            <w:r>
              <w:rPr>
                <w:sz w:val="18"/>
              </w:rPr>
              <w:t>50</w:t>
            </w:r>
          </w:p>
        </w:tc>
        <w:tc>
          <w:tcPr>
            <w:tcW w:w="915" w:type="dxa"/>
            <w:tcBorders>
              <w:left w:val="nil"/>
              <w:right w:val="nil"/>
            </w:tcBorders>
          </w:tcPr>
          <w:p>
            <w:pPr>
              <w:pStyle w:val="TableParagraph"/>
              <w:rPr>
                <w:b/>
                <w:sz w:val="18"/>
              </w:rPr>
            </w:pPr>
          </w:p>
          <w:p>
            <w:pPr>
              <w:pStyle w:val="TableParagraph"/>
              <w:spacing w:before="113"/>
              <w:ind w:left="231" w:right="243"/>
              <w:jc w:val="center"/>
              <w:rPr>
                <w:sz w:val="18"/>
              </w:rPr>
            </w:pPr>
            <w:r>
              <w:rPr>
                <w:sz w:val="18"/>
              </w:rPr>
              <w:t>70</w:t>
            </w:r>
          </w:p>
        </w:tc>
        <w:tc>
          <w:tcPr>
            <w:tcW w:w="935" w:type="dxa"/>
            <w:tcBorders>
              <w:left w:val="nil"/>
              <w:right w:val="nil"/>
            </w:tcBorders>
          </w:tcPr>
          <w:p>
            <w:pPr>
              <w:pStyle w:val="TableParagraph"/>
              <w:rPr>
                <w:b/>
                <w:sz w:val="18"/>
              </w:rPr>
            </w:pPr>
          </w:p>
          <w:p>
            <w:pPr>
              <w:pStyle w:val="TableParagraph"/>
              <w:spacing w:before="113"/>
              <w:ind w:left="245" w:right="248"/>
              <w:jc w:val="center"/>
              <w:rPr>
                <w:sz w:val="18"/>
              </w:rPr>
            </w:pPr>
            <w:r>
              <w:rPr>
                <w:sz w:val="18"/>
              </w:rPr>
              <w:t>70</w:t>
            </w:r>
          </w:p>
        </w:tc>
      </w:tr>
      <w:tr>
        <w:trPr>
          <w:trHeight w:val="938" w:hRule="exact"/>
        </w:trPr>
        <w:tc>
          <w:tcPr>
            <w:tcW w:w="3396" w:type="dxa"/>
            <w:tcBorders>
              <w:left w:val="nil"/>
              <w:right w:val="nil"/>
            </w:tcBorders>
          </w:tcPr>
          <w:p>
            <w:pPr>
              <w:pStyle w:val="TableParagraph"/>
              <w:spacing w:before="71"/>
              <w:ind w:left="107" w:right="163"/>
              <w:jc w:val="both"/>
              <w:rPr>
                <w:sz w:val="18"/>
              </w:rPr>
            </w:pPr>
            <w:r>
              <w:rPr>
                <w:sz w:val="18"/>
              </w:rPr>
              <w:t>Porcentaje de los alumnos de licenciatura que declaren recibir satisfactoriamente tutoría académica</w:t>
            </w:r>
          </w:p>
        </w:tc>
        <w:tc>
          <w:tcPr>
            <w:tcW w:w="786" w:type="dxa"/>
            <w:tcBorders>
              <w:left w:val="nil"/>
              <w:right w:val="nil"/>
            </w:tcBorders>
          </w:tcPr>
          <w:p>
            <w:pPr>
              <w:pStyle w:val="TableParagraph"/>
              <w:rPr>
                <w:b/>
                <w:sz w:val="18"/>
              </w:rPr>
            </w:pPr>
          </w:p>
          <w:p>
            <w:pPr>
              <w:pStyle w:val="TableParagraph"/>
              <w:spacing w:before="154"/>
              <w:ind w:left="214"/>
              <w:rPr>
                <w:sz w:val="18"/>
              </w:rPr>
            </w:pPr>
            <w:r>
              <w:rPr>
                <w:sz w:val="18"/>
              </w:rPr>
              <w:t>S/D</w:t>
            </w:r>
          </w:p>
        </w:tc>
        <w:tc>
          <w:tcPr>
            <w:tcW w:w="845" w:type="dxa"/>
            <w:tcBorders>
              <w:left w:val="nil"/>
              <w:right w:val="nil"/>
            </w:tcBorders>
          </w:tcPr>
          <w:p>
            <w:pPr>
              <w:pStyle w:val="TableParagraph"/>
              <w:rPr>
                <w:b/>
                <w:sz w:val="18"/>
              </w:rPr>
            </w:pPr>
          </w:p>
          <w:p>
            <w:pPr>
              <w:pStyle w:val="TableParagraph"/>
              <w:spacing w:before="154"/>
              <w:ind w:left="200" w:right="203"/>
              <w:jc w:val="center"/>
              <w:rPr>
                <w:sz w:val="18"/>
              </w:rPr>
            </w:pPr>
            <w:r>
              <w:rPr>
                <w:sz w:val="18"/>
              </w:rPr>
              <w:t>20</w:t>
            </w:r>
          </w:p>
        </w:tc>
        <w:tc>
          <w:tcPr>
            <w:tcW w:w="861" w:type="dxa"/>
            <w:tcBorders>
              <w:left w:val="nil"/>
              <w:right w:val="nil"/>
            </w:tcBorders>
          </w:tcPr>
          <w:p>
            <w:pPr>
              <w:pStyle w:val="TableParagraph"/>
              <w:rPr>
                <w:b/>
                <w:sz w:val="18"/>
              </w:rPr>
            </w:pPr>
          </w:p>
          <w:p>
            <w:pPr>
              <w:pStyle w:val="TableParagraph"/>
              <w:spacing w:before="154"/>
              <w:ind w:left="206" w:right="214"/>
              <w:jc w:val="center"/>
              <w:rPr>
                <w:sz w:val="18"/>
              </w:rPr>
            </w:pPr>
            <w:r>
              <w:rPr>
                <w:sz w:val="18"/>
              </w:rPr>
              <w:t>35</w:t>
            </w:r>
          </w:p>
        </w:tc>
        <w:tc>
          <w:tcPr>
            <w:tcW w:w="886" w:type="dxa"/>
            <w:tcBorders>
              <w:left w:val="nil"/>
              <w:right w:val="nil"/>
            </w:tcBorders>
          </w:tcPr>
          <w:p>
            <w:pPr>
              <w:pStyle w:val="TableParagraph"/>
              <w:rPr>
                <w:b/>
                <w:sz w:val="18"/>
              </w:rPr>
            </w:pPr>
          </w:p>
          <w:p>
            <w:pPr>
              <w:pStyle w:val="TableParagraph"/>
              <w:spacing w:before="154"/>
              <w:ind w:left="216" w:right="228"/>
              <w:jc w:val="center"/>
              <w:rPr>
                <w:sz w:val="18"/>
              </w:rPr>
            </w:pPr>
            <w:r>
              <w:rPr>
                <w:sz w:val="18"/>
              </w:rPr>
              <w:t>50</w:t>
            </w:r>
          </w:p>
        </w:tc>
        <w:tc>
          <w:tcPr>
            <w:tcW w:w="915" w:type="dxa"/>
            <w:tcBorders>
              <w:left w:val="nil"/>
              <w:right w:val="nil"/>
            </w:tcBorders>
          </w:tcPr>
          <w:p>
            <w:pPr>
              <w:pStyle w:val="TableParagraph"/>
              <w:rPr>
                <w:b/>
                <w:sz w:val="18"/>
              </w:rPr>
            </w:pPr>
          </w:p>
          <w:p>
            <w:pPr>
              <w:pStyle w:val="TableParagraph"/>
              <w:spacing w:before="154"/>
              <w:ind w:left="231" w:right="243"/>
              <w:jc w:val="center"/>
              <w:rPr>
                <w:sz w:val="18"/>
              </w:rPr>
            </w:pPr>
            <w:r>
              <w:rPr>
                <w:sz w:val="18"/>
              </w:rPr>
              <w:t>70</w:t>
            </w:r>
          </w:p>
        </w:tc>
        <w:tc>
          <w:tcPr>
            <w:tcW w:w="935" w:type="dxa"/>
            <w:tcBorders>
              <w:left w:val="nil"/>
              <w:right w:val="nil"/>
            </w:tcBorders>
          </w:tcPr>
          <w:p>
            <w:pPr>
              <w:pStyle w:val="TableParagraph"/>
              <w:rPr>
                <w:b/>
                <w:sz w:val="18"/>
              </w:rPr>
            </w:pPr>
          </w:p>
          <w:p>
            <w:pPr>
              <w:pStyle w:val="TableParagraph"/>
              <w:spacing w:before="154"/>
              <w:ind w:left="245" w:right="248"/>
              <w:jc w:val="center"/>
              <w:rPr>
                <w:sz w:val="18"/>
              </w:rPr>
            </w:pPr>
            <w:r>
              <w:rPr>
                <w:sz w:val="18"/>
              </w:rPr>
              <w:t>70</w:t>
            </w:r>
          </w:p>
        </w:tc>
      </w:tr>
      <w:tr>
        <w:trPr>
          <w:trHeight w:val="442" w:hRule="exact"/>
        </w:trPr>
        <w:tc>
          <w:tcPr>
            <w:tcW w:w="3396" w:type="dxa"/>
            <w:tcBorders>
              <w:left w:val="nil"/>
              <w:right w:val="nil"/>
            </w:tcBorders>
          </w:tcPr>
          <w:p>
            <w:pPr>
              <w:pStyle w:val="TableParagraph"/>
              <w:spacing w:before="71"/>
              <w:ind w:right="1164"/>
              <w:jc w:val="right"/>
              <w:rPr>
                <w:sz w:val="18"/>
              </w:rPr>
            </w:pPr>
            <w:r>
              <w:rPr>
                <w:sz w:val="18"/>
              </w:rPr>
              <w:t>Porcentaje de PTC tutores</w:t>
            </w:r>
          </w:p>
        </w:tc>
        <w:tc>
          <w:tcPr>
            <w:tcW w:w="786" w:type="dxa"/>
            <w:tcBorders>
              <w:left w:val="nil"/>
              <w:right w:val="nil"/>
            </w:tcBorders>
          </w:tcPr>
          <w:p>
            <w:pPr>
              <w:pStyle w:val="TableParagraph"/>
              <w:spacing w:before="112"/>
              <w:ind w:left="190"/>
              <w:rPr>
                <w:sz w:val="18"/>
              </w:rPr>
            </w:pPr>
            <w:r>
              <w:rPr>
                <w:sz w:val="18"/>
              </w:rPr>
              <w:t>78.7</w:t>
            </w:r>
          </w:p>
        </w:tc>
        <w:tc>
          <w:tcPr>
            <w:tcW w:w="845" w:type="dxa"/>
            <w:tcBorders>
              <w:left w:val="nil"/>
              <w:right w:val="nil"/>
            </w:tcBorders>
          </w:tcPr>
          <w:p>
            <w:pPr>
              <w:pStyle w:val="TableParagraph"/>
              <w:spacing w:before="112"/>
              <w:ind w:left="200" w:right="203"/>
              <w:jc w:val="center"/>
              <w:rPr>
                <w:sz w:val="18"/>
              </w:rPr>
            </w:pPr>
            <w:r>
              <w:rPr>
                <w:sz w:val="18"/>
              </w:rPr>
              <w:t>79</w:t>
            </w:r>
          </w:p>
        </w:tc>
        <w:tc>
          <w:tcPr>
            <w:tcW w:w="861" w:type="dxa"/>
            <w:tcBorders>
              <w:left w:val="nil"/>
              <w:right w:val="nil"/>
            </w:tcBorders>
          </w:tcPr>
          <w:p>
            <w:pPr>
              <w:pStyle w:val="TableParagraph"/>
              <w:spacing w:before="112"/>
              <w:ind w:left="206" w:right="214"/>
              <w:jc w:val="center"/>
              <w:rPr>
                <w:sz w:val="18"/>
              </w:rPr>
            </w:pPr>
            <w:r>
              <w:rPr>
                <w:sz w:val="18"/>
              </w:rPr>
              <w:t>83</w:t>
            </w:r>
          </w:p>
        </w:tc>
        <w:tc>
          <w:tcPr>
            <w:tcW w:w="886" w:type="dxa"/>
            <w:tcBorders>
              <w:left w:val="nil"/>
              <w:right w:val="nil"/>
            </w:tcBorders>
          </w:tcPr>
          <w:p>
            <w:pPr>
              <w:pStyle w:val="TableParagraph"/>
              <w:spacing w:before="112"/>
              <w:ind w:left="216" w:right="228"/>
              <w:jc w:val="center"/>
              <w:rPr>
                <w:sz w:val="18"/>
              </w:rPr>
            </w:pPr>
            <w:r>
              <w:rPr>
                <w:sz w:val="18"/>
              </w:rPr>
              <w:t>85</w:t>
            </w:r>
          </w:p>
        </w:tc>
        <w:tc>
          <w:tcPr>
            <w:tcW w:w="915" w:type="dxa"/>
            <w:tcBorders>
              <w:left w:val="nil"/>
              <w:right w:val="nil"/>
            </w:tcBorders>
          </w:tcPr>
          <w:p>
            <w:pPr>
              <w:pStyle w:val="TableParagraph"/>
              <w:spacing w:before="112"/>
              <w:ind w:left="231" w:right="243"/>
              <w:jc w:val="center"/>
              <w:rPr>
                <w:sz w:val="18"/>
              </w:rPr>
            </w:pPr>
            <w:r>
              <w:rPr>
                <w:sz w:val="18"/>
              </w:rPr>
              <w:t>90</w:t>
            </w:r>
          </w:p>
        </w:tc>
        <w:tc>
          <w:tcPr>
            <w:tcW w:w="935" w:type="dxa"/>
            <w:tcBorders>
              <w:left w:val="nil"/>
              <w:right w:val="nil"/>
            </w:tcBorders>
          </w:tcPr>
          <w:p>
            <w:pPr>
              <w:pStyle w:val="TableParagraph"/>
              <w:spacing w:before="112"/>
              <w:ind w:left="245" w:right="248"/>
              <w:jc w:val="center"/>
              <w:rPr>
                <w:sz w:val="18"/>
              </w:rPr>
            </w:pPr>
            <w:r>
              <w:rPr>
                <w:sz w:val="18"/>
              </w:rPr>
              <w:t>90</w:t>
            </w:r>
          </w:p>
        </w:tc>
      </w:tr>
    </w:tbl>
    <w:p>
      <w:pPr>
        <w:spacing w:before="56"/>
        <w:ind w:left="102" w:right="0" w:firstLine="0"/>
        <w:jc w:val="both"/>
        <w:rPr>
          <w:sz w:val="16"/>
        </w:rPr>
      </w:pPr>
      <w:r>
        <w:rPr>
          <w:sz w:val="16"/>
        </w:rPr>
        <w:t>Fuente: Dirección de Desarrollo del Personal Académico, UAEM.</w:t>
      </w:r>
    </w:p>
    <w:p>
      <w:pPr>
        <w:pStyle w:val="BodyText"/>
        <w:spacing w:before="122"/>
        <w:ind w:left="102" w:right="115"/>
        <w:jc w:val="both"/>
      </w:pPr>
      <w:r>
        <w:rPr/>
        <w:t>De acuerdo a las metas de evaluación 2012A en el Plan Rector de  Desarrollo  Institucional (PRDI), de un total de 1,170 profesores de tiempo completo (PTC)  registrados por la Dirección de Recursos Humanos de la institución, el 81.55% -cifra que supera a la obtenida en 2011 donde se alcanzó un 75.10%- de ellos participa como tutor y la meta establecida en el PRDI es el 90%, reporte que muestra la creciente necesidad de incorporar a los académicos faltantes para contribuir en el acompañamiento de los estudiantes durante su trayecto escolar en la institución y por ende potenciar el rendimiento académico y las acciones remediales necesarias de acuerdo a cada uno de los diagnósticos de la situación que guarda la tutoría académica al interior de los distintos organismos académicos, donde se encuentran alumnos inscritos en estudios de licenciatura.</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8"/>
        <w:jc w:val="both"/>
      </w:pPr>
      <w:r>
        <w:rPr/>
        <w:t>En la Facultad de Enfermería y Obstetricia la tutoría académica, de acuerdo con las cifras reportadas en el 2012 por la Dirección de Desarrollo del Personal Académico, de una matrícula de 1,138 alumnos, el 99.03% (1,129 alumnos) están incorporados al ProInsTA y son atendidos por 43 PTC, dos técnicos académicos y 12 profesores de tiempo parcial (PTP) o de asignatura, quienes en promedio cada profesor atiende 20 alumnos  por período escolar, acompañando al estudiante de enfermería desde su ingreso hasta su egreso.</w:t>
      </w:r>
    </w:p>
    <w:p>
      <w:pPr>
        <w:spacing w:before="119"/>
        <w:ind w:left="102" w:right="123" w:firstLine="0"/>
        <w:jc w:val="both"/>
        <w:rPr>
          <w:b/>
          <w:sz w:val="22"/>
        </w:rPr>
      </w:pPr>
      <w:r>
        <w:rPr>
          <w:b/>
          <w:sz w:val="22"/>
        </w:rPr>
        <w:t>Criterio 4.4 Disponibilidad y calidad de la atención de los profesores, para orientar  la trayectoria  académica de los</w:t>
      </w:r>
      <w:r>
        <w:rPr>
          <w:b/>
          <w:spacing w:val="-7"/>
          <w:sz w:val="22"/>
        </w:rPr>
        <w:t> </w:t>
      </w:r>
      <w:r>
        <w:rPr>
          <w:b/>
          <w:sz w:val="22"/>
        </w:rPr>
        <w:t>alumnos</w:t>
      </w:r>
    </w:p>
    <w:p>
      <w:pPr>
        <w:pStyle w:val="BodyText"/>
        <w:spacing w:before="121"/>
        <w:ind w:left="102" w:right="117"/>
        <w:jc w:val="both"/>
      </w:pPr>
      <w:r>
        <w:rPr/>
        <w:t>La tutoría académica como tarea institucional para el acompañamiento del estudiante y la mejora del rendimiento académico, se asume a través de los profesores de  carrera tiempo completo y profesores asignatura. El mayor porcentaje de los participantes son de tiempo completo (Toluca) no así para los Centros Universitarios, donde el claustro de tutores se compone en su mayoría de profesores de</w:t>
      </w:r>
      <w:r>
        <w:rPr>
          <w:spacing w:val="-16"/>
        </w:rPr>
        <w:t> </w:t>
      </w:r>
      <w:r>
        <w:rPr/>
        <w:t>asignatura.</w:t>
      </w:r>
    </w:p>
    <w:p>
      <w:pPr>
        <w:spacing w:after="0"/>
        <w:jc w:val="both"/>
        <w:sectPr>
          <w:pgSz w:w="12240" w:h="15840"/>
          <w:pgMar w:header="708" w:footer="1011" w:top="1700" w:bottom="1200" w:left="1600" w:right="1580"/>
        </w:sectPr>
      </w:pPr>
    </w:p>
    <w:p>
      <w:pPr>
        <w:pStyle w:val="BodyText"/>
        <w:spacing w:before="1"/>
        <w:rPr>
          <w:sz w:val="14"/>
        </w:rPr>
      </w:pPr>
    </w:p>
    <w:p>
      <w:pPr>
        <w:pStyle w:val="Heading1"/>
        <w:numPr>
          <w:ilvl w:val="0"/>
          <w:numId w:val="33"/>
        </w:numPr>
        <w:tabs>
          <w:tab w:pos="416" w:val="left" w:leader="none"/>
        </w:tabs>
        <w:spacing w:line="240" w:lineRule="auto" w:before="65" w:after="0"/>
        <w:ind w:left="416" w:right="0" w:hanging="314"/>
        <w:jc w:val="both"/>
      </w:pPr>
      <w:r>
        <w:rPr/>
        <w:t>Eficacia</w:t>
      </w:r>
    </w:p>
    <w:p>
      <w:pPr>
        <w:pStyle w:val="BodyText"/>
        <w:rPr>
          <w:b/>
          <w:sz w:val="28"/>
        </w:rPr>
      </w:pPr>
    </w:p>
    <w:p>
      <w:pPr>
        <w:spacing w:before="192"/>
        <w:ind w:left="102" w:right="121" w:firstLine="0"/>
        <w:jc w:val="both"/>
        <w:rPr>
          <w:b/>
          <w:sz w:val="22"/>
        </w:rPr>
      </w:pPr>
      <w:r>
        <w:rPr>
          <w:b/>
          <w:sz w:val="22"/>
        </w:rPr>
        <w:t>Criterio 5.1 Selección e incorporación de alumnos, para formar una matrícula estudiantil capaz de tener éxito en el programa.</w:t>
      </w:r>
    </w:p>
    <w:p>
      <w:pPr>
        <w:pStyle w:val="BodyText"/>
        <w:spacing w:before="124"/>
        <w:ind w:left="102" w:right="114"/>
        <w:jc w:val="both"/>
      </w:pPr>
      <w:r>
        <w:rPr/>
        <w:t>El perfil de ingreso de la licenciatura en enfermería contiene las especificaciones de conocimientos, habilidades, actitudes y valores que definen el quehacer de los aspirantes a la carrera de licenciatura en enfermería. Asimismo, el perfil de ingreso del currículum en instrumentación (2004), demanda que el aspirante cubra las características que a continuación se enlistan:</w:t>
      </w:r>
    </w:p>
    <w:p>
      <w:pPr>
        <w:pStyle w:val="BodyText"/>
        <w:spacing w:before="121"/>
        <w:ind w:left="102" w:right="115"/>
        <w:jc w:val="both"/>
      </w:pPr>
      <w:r>
        <w:rPr/>
        <w:t>1.- Conocimientos de las áreas: Biología, humanística y social. Los conocimientos se miden por medio del examen nacional de ingreso a la educación superior (EXANI-II), se trata de una prueba de selección, cuyo propósito es medir las habilidades y los conocimientos básicos de los aspirantes a cursar estudios de nivel superior. Asimismo, proporciona información a las instituciones sobre quiénes son los aspirantes con mayores posibilidades de éxito en los estudios de licenciatura. Los sustentantes son evaluados, en igualdad de condiciones, con un instrumento adecuado y confiable que anualmente se aplica a más de seiscientos mil aspirantes a nivel nacional, esto proporciona la certeza de que el control de los procesos de registro, aplicación y calificación cumple estándares de excelencia.</w:t>
      </w:r>
    </w:p>
    <w:p>
      <w:pPr>
        <w:pStyle w:val="BodyText"/>
        <w:spacing w:before="121"/>
        <w:ind w:left="102" w:right="117"/>
        <w:jc w:val="both"/>
      </w:pPr>
      <w:r>
        <w:rPr/>
        <w:t>El EXANI-II está integrado por dos instrumentos cuyo propósito es ofrecer a las instituciones usuarias información integral sobre los aspirantes. El primer examen de selección se diseñó para auxiliar en la toma de decisiones sobre el ingreso; en el cual se incluyen las siguientes áreas: razonamiento lógico-matemático, matemáticas, razonamiento verbal, español, tecnologías de información y comunicación. El segundo examen diagnóstico, informa sobre el nivel del sustentante en el conocimiento y manejo de áreas básicas para el inicio de los estudios de educación superior, para el área de la salud se incluyen las asignaturas como: Biología, estadística, psicología, química e</w:t>
      </w:r>
      <w:r>
        <w:rPr>
          <w:spacing w:val="-24"/>
        </w:rPr>
        <w:t> </w:t>
      </w:r>
      <w:r>
        <w:rPr/>
        <w:t>inglés.</w:t>
      </w:r>
    </w:p>
    <w:p>
      <w:pPr>
        <w:pStyle w:val="BodyText"/>
        <w:spacing w:before="119"/>
        <w:ind w:left="102" w:right="120"/>
        <w:jc w:val="both"/>
      </w:pPr>
      <w:r>
        <w:rPr/>
        <w:t>Los conocimientos que se solicitan para el ingreso a la licenciatura son biología, humanística y social, sin embargo, el EXANI II no contempla como área diagnóstica el humanismo y el aspecto social.</w:t>
      </w:r>
    </w:p>
    <w:p>
      <w:pPr>
        <w:pStyle w:val="BodyText"/>
        <w:spacing w:before="119"/>
        <w:ind w:left="102" w:right="120"/>
        <w:jc w:val="both"/>
      </w:pPr>
      <w:r>
        <w:rPr/>
        <w:t>El perfil de ingreso antes señalado también especifica las habilidades y aptitudes que deberá tener el aspirante siendo las siguientes:</w:t>
      </w:r>
    </w:p>
    <w:p>
      <w:pPr>
        <w:spacing w:before="116"/>
        <w:ind w:left="102" w:right="0" w:firstLine="0"/>
        <w:jc w:val="both"/>
        <w:rPr>
          <w:b/>
          <w:sz w:val="22"/>
        </w:rPr>
      </w:pPr>
      <w:r>
        <w:rPr>
          <w:b/>
          <w:sz w:val="22"/>
        </w:rPr>
        <w:t>Habilidades aptitudes</w:t>
      </w:r>
    </w:p>
    <w:p>
      <w:pPr>
        <w:pStyle w:val="ListParagraph"/>
        <w:numPr>
          <w:ilvl w:val="0"/>
          <w:numId w:val="50"/>
        </w:numPr>
        <w:tabs>
          <w:tab w:pos="822" w:val="left" w:leader="none"/>
        </w:tabs>
        <w:spacing w:line="252" w:lineRule="exact" w:before="124" w:after="0"/>
        <w:ind w:left="822" w:right="0" w:hanging="360"/>
        <w:jc w:val="left"/>
        <w:rPr>
          <w:sz w:val="22"/>
        </w:rPr>
      </w:pPr>
      <w:r>
        <w:rPr>
          <w:sz w:val="22"/>
        </w:rPr>
        <w:t>Para identificar y resolver</w:t>
      </w:r>
      <w:r>
        <w:rPr>
          <w:spacing w:val="-8"/>
          <w:sz w:val="22"/>
        </w:rPr>
        <w:t> </w:t>
      </w:r>
      <w:r>
        <w:rPr>
          <w:sz w:val="22"/>
        </w:rPr>
        <w:t>problemas</w:t>
      </w:r>
    </w:p>
    <w:p>
      <w:pPr>
        <w:pStyle w:val="ListParagraph"/>
        <w:numPr>
          <w:ilvl w:val="0"/>
          <w:numId w:val="50"/>
        </w:numPr>
        <w:tabs>
          <w:tab w:pos="822" w:val="left" w:leader="none"/>
        </w:tabs>
        <w:spacing w:line="252" w:lineRule="exact" w:before="0" w:after="0"/>
        <w:ind w:left="822" w:right="0" w:hanging="360"/>
        <w:jc w:val="left"/>
        <w:rPr>
          <w:sz w:val="22"/>
        </w:rPr>
      </w:pPr>
      <w:r>
        <w:rPr>
          <w:sz w:val="22"/>
        </w:rPr>
        <w:t>Para elaborar</w:t>
      </w:r>
      <w:r>
        <w:rPr>
          <w:spacing w:val="-2"/>
          <w:sz w:val="22"/>
        </w:rPr>
        <w:t> </w:t>
      </w:r>
      <w:r>
        <w:rPr>
          <w:sz w:val="22"/>
        </w:rPr>
        <w:t>ensayos</w:t>
      </w:r>
    </w:p>
    <w:p>
      <w:pPr>
        <w:pStyle w:val="ListParagraph"/>
        <w:numPr>
          <w:ilvl w:val="0"/>
          <w:numId w:val="50"/>
        </w:numPr>
        <w:tabs>
          <w:tab w:pos="822" w:val="left" w:leader="none"/>
        </w:tabs>
        <w:spacing w:line="240" w:lineRule="auto" w:before="0" w:after="0"/>
        <w:ind w:left="822" w:right="0" w:hanging="360"/>
        <w:jc w:val="left"/>
        <w:rPr>
          <w:sz w:val="22"/>
        </w:rPr>
      </w:pPr>
      <w:r>
        <w:rPr>
          <w:sz w:val="22"/>
        </w:rPr>
        <w:t>Para el manejo adecuado de técnicas de</w:t>
      </w:r>
      <w:r>
        <w:rPr>
          <w:spacing w:val="-10"/>
          <w:sz w:val="22"/>
        </w:rPr>
        <w:t> </w:t>
      </w:r>
      <w:r>
        <w:rPr>
          <w:sz w:val="22"/>
        </w:rPr>
        <w:t>estudio</w:t>
      </w:r>
    </w:p>
    <w:p>
      <w:pPr>
        <w:pStyle w:val="ListParagraph"/>
        <w:numPr>
          <w:ilvl w:val="0"/>
          <w:numId w:val="50"/>
        </w:numPr>
        <w:tabs>
          <w:tab w:pos="822" w:val="left" w:leader="none"/>
        </w:tabs>
        <w:spacing w:line="252" w:lineRule="exact" w:before="1" w:after="0"/>
        <w:ind w:left="822" w:right="0" w:hanging="360"/>
        <w:jc w:val="left"/>
        <w:rPr>
          <w:sz w:val="22"/>
        </w:rPr>
      </w:pPr>
      <w:r>
        <w:rPr>
          <w:sz w:val="22"/>
        </w:rPr>
        <w:t>Para integrarse al trabajo</w:t>
      </w:r>
      <w:r>
        <w:rPr>
          <w:spacing w:val="-8"/>
          <w:sz w:val="22"/>
        </w:rPr>
        <w:t> </w:t>
      </w:r>
      <w:r>
        <w:rPr>
          <w:sz w:val="22"/>
        </w:rPr>
        <w:t>grupal</w:t>
      </w:r>
    </w:p>
    <w:p>
      <w:pPr>
        <w:pStyle w:val="ListParagraph"/>
        <w:numPr>
          <w:ilvl w:val="0"/>
          <w:numId w:val="50"/>
        </w:numPr>
        <w:tabs>
          <w:tab w:pos="822" w:val="left" w:leader="none"/>
        </w:tabs>
        <w:spacing w:line="252" w:lineRule="exact" w:before="0" w:after="0"/>
        <w:ind w:left="822" w:right="0" w:hanging="360"/>
        <w:jc w:val="left"/>
        <w:rPr>
          <w:sz w:val="22"/>
        </w:rPr>
      </w:pPr>
      <w:r>
        <w:rPr>
          <w:sz w:val="22"/>
        </w:rPr>
        <w:t>Para utilizar técnicas de investigación</w:t>
      </w:r>
      <w:r>
        <w:rPr>
          <w:spacing w:val="-9"/>
          <w:sz w:val="22"/>
        </w:rPr>
        <w:t> </w:t>
      </w:r>
      <w:r>
        <w:rPr>
          <w:sz w:val="22"/>
        </w:rPr>
        <w:t>documental</w:t>
      </w:r>
    </w:p>
    <w:p>
      <w:pPr>
        <w:spacing w:before="119"/>
        <w:ind w:left="102" w:right="0" w:firstLine="0"/>
        <w:jc w:val="both"/>
        <w:rPr>
          <w:b/>
          <w:sz w:val="22"/>
        </w:rPr>
      </w:pPr>
      <w:r>
        <w:rPr>
          <w:b/>
          <w:sz w:val="22"/>
        </w:rPr>
        <w:t>Valores</w:t>
      </w:r>
    </w:p>
    <w:p>
      <w:pPr>
        <w:pStyle w:val="ListParagraph"/>
        <w:numPr>
          <w:ilvl w:val="0"/>
          <w:numId w:val="51"/>
        </w:numPr>
        <w:tabs>
          <w:tab w:pos="822" w:val="left" w:leader="none"/>
        </w:tabs>
        <w:spacing w:line="252" w:lineRule="exact" w:before="121" w:after="0"/>
        <w:ind w:left="822" w:right="0" w:hanging="360"/>
        <w:jc w:val="left"/>
        <w:rPr>
          <w:sz w:val="22"/>
        </w:rPr>
      </w:pPr>
      <w:r>
        <w:rPr>
          <w:sz w:val="22"/>
        </w:rPr>
        <w:t>Responsabilidad</w:t>
      </w:r>
    </w:p>
    <w:p>
      <w:pPr>
        <w:pStyle w:val="ListParagraph"/>
        <w:numPr>
          <w:ilvl w:val="0"/>
          <w:numId w:val="51"/>
        </w:numPr>
        <w:tabs>
          <w:tab w:pos="822" w:val="left" w:leader="none"/>
        </w:tabs>
        <w:spacing w:line="252" w:lineRule="exact" w:before="0" w:after="0"/>
        <w:ind w:left="822" w:right="0" w:hanging="360"/>
        <w:jc w:val="left"/>
        <w:rPr>
          <w:sz w:val="22"/>
        </w:rPr>
      </w:pPr>
      <w:r>
        <w:rPr>
          <w:sz w:val="22"/>
        </w:rPr>
        <w:t>Respeto a sí mismo y a los</w:t>
      </w:r>
      <w:r>
        <w:rPr>
          <w:spacing w:val="-7"/>
          <w:sz w:val="22"/>
        </w:rPr>
        <w:t> </w:t>
      </w:r>
      <w:r>
        <w:rPr>
          <w:sz w:val="22"/>
        </w:rPr>
        <w:t>demás</w:t>
      </w:r>
    </w:p>
    <w:p>
      <w:pPr>
        <w:pStyle w:val="ListParagraph"/>
        <w:numPr>
          <w:ilvl w:val="0"/>
          <w:numId w:val="51"/>
        </w:numPr>
        <w:tabs>
          <w:tab w:pos="822" w:val="left" w:leader="none"/>
        </w:tabs>
        <w:spacing w:line="252" w:lineRule="exact" w:before="1" w:after="0"/>
        <w:ind w:left="822" w:right="0" w:hanging="360"/>
        <w:jc w:val="left"/>
        <w:rPr>
          <w:sz w:val="22"/>
        </w:rPr>
      </w:pPr>
      <w:r>
        <w:rPr>
          <w:sz w:val="22"/>
        </w:rPr>
        <w:t>Honestidad y deseo de</w:t>
      </w:r>
      <w:r>
        <w:rPr>
          <w:spacing w:val="-4"/>
          <w:sz w:val="22"/>
        </w:rPr>
        <w:t> </w:t>
      </w:r>
      <w:r>
        <w:rPr>
          <w:sz w:val="22"/>
        </w:rPr>
        <w:t>superación</w:t>
      </w:r>
    </w:p>
    <w:p>
      <w:pPr>
        <w:pStyle w:val="ListParagraph"/>
        <w:numPr>
          <w:ilvl w:val="0"/>
          <w:numId w:val="51"/>
        </w:numPr>
        <w:tabs>
          <w:tab w:pos="822" w:val="left" w:leader="none"/>
        </w:tabs>
        <w:spacing w:line="252" w:lineRule="exact" w:before="0" w:after="0"/>
        <w:ind w:left="822" w:right="0" w:hanging="360"/>
        <w:jc w:val="left"/>
        <w:rPr>
          <w:sz w:val="22"/>
        </w:rPr>
      </w:pPr>
      <w:r>
        <w:rPr>
          <w:sz w:val="22"/>
        </w:rPr>
        <w:t>Para elaborar, analizar y</w:t>
      </w:r>
      <w:r>
        <w:rPr>
          <w:spacing w:val="-9"/>
          <w:sz w:val="22"/>
        </w:rPr>
        <w:t> </w:t>
      </w:r>
      <w:r>
        <w:rPr>
          <w:sz w:val="22"/>
        </w:rPr>
        <w:t>sintetizar</w:t>
      </w:r>
    </w:p>
    <w:p>
      <w:pPr>
        <w:spacing w:after="0" w:line="252" w:lineRule="exact"/>
        <w:jc w:val="left"/>
        <w:rPr>
          <w:sz w:val="22"/>
        </w:rPr>
        <w:sectPr>
          <w:pgSz w:w="12240" w:h="15840"/>
          <w:pgMar w:header="708" w:footer="1011" w:top="1700" w:bottom="1200" w:left="1600" w:right="1580"/>
        </w:sectPr>
      </w:pPr>
    </w:p>
    <w:p>
      <w:pPr>
        <w:pStyle w:val="BodyText"/>
        <w:spacing w:before="6"/>
        <w:rPr>
          <w:sz w:val="13"/>
        </w:rPr>
      </w:pPr>
    </w:p>
    <w:p>
      <w:pPr>
        <w:pStyle w:val="ListParagraph"/>
        <w:numPr>
          <w:ilvl w:val="0"/>
          <w:numId w:val="51"/>
        </w:numPr>
        <w:tabs>
          <w:tab w:pos="842" w:val="left" w:leader="none"/>
        </w:tabs>
        <w:spacing w:line="252" w:lineRule="exact" w:before="73" w:after="0"/>
        <w:ind w:left="842" w:right="0" w:hanging="360"/>
        <w:jc w:val="left"/>
        <w:rPr>
          <w:sz w:val="22"/>
        </w:rPr>
      </w:pPr>
      <w:r>
        <w:rPr>
          <w:sz w:val="22"/>
        </w:rPr>
        <w:t>Para ejecutar instrucciones verbales y</w:t>
      </w:r>
      <w:r>
        <w:rPr>
          <w:spacing w:val="-8"/>
          <w:sz w:val="22"/>
        </w:rPr>
        <w:t> </w:t>
      </w:r>
      <w:r>
        <w:rPr>
          <w:sz w:val="22"/>
        </w:rPr>
        <w:t>escritas</w:t>
      </w:r>
    </w:p>
    <w:p>
      <w:pPr>
        <w:pStyle w:val="ListParagraph"/>
        <w:numPr>
          <w:ilvl w:val="0"/>
          <w:numId w:val="51"/>
        </w:numPr>
        <w:tabs>
          <w:tab w:pos="841" w:val="left" w:leader="none"/>
          <w:tab w:pos="842" w:val="left" w:leader="none"/>
        </w:tabs>
        <w:spacing w:line="252" w:lineRule="exact" w:before="0" w:after="0"/>
        <w:ind w:left="842" w:right="0" w:hanging="360"/>
        <w:jc w:val="left"/>
        <w:rPr>
          <w:sz w:val="22"/>
        </w:rPr>
      </w:pPr>
      <w:r>
        <w:rPr>
          <w:sz w:val="22"/>
        </w:rPr>
        <w:t>Para establecer relaciones interpersonales,</w:t>
      </w:r>
      <w:r>
        <w:rPr>
          <w:spacing w:val="-12"/>
          <w:sz w:val="22"/>
        </w:rPr>
        <w:t> </w:t>
      </w:r>
      <w:r>
        <w:rPr>
          <w:sz w:val="22"/>
        </w:rPr>
        <w:t>transpersonales</w:t>
      </w:r>
    </w:p>
    <w:p>
      <w:pPr>
        <w:pStyle w:val="ListParagraph"/>
        <w:numPr>
          <w:ilvl w:val="0"/>
          <w:numId w:val="51"/>
        </w:numPr>
        <w:tabs>
          <w:tab w:pos="842" w:val="left" w:leader="none"/>
        </w:tabs>
        <w:spacing w:line="240" w:lineRule="auto" w:before="1" w:after="0"/>
        <w:ind w:left="842" w:right="0" w:hanging="360"/>
        <w:jc w:val="left"/>
        <w:rPr>
          <w:sz w:val="22"/>
        </w:rPr>
      </w:pPr>
      <w:r>
        <w:rPr>
          <w:sz w:val="22"/>
        </w:rPr>
        <w:t>Para crear nuevas modalidades de superación y</w:t>
      </w:r>
      <w:r>
        <w:rPr>
          <w:spacing w:val="-15"/>
          <w:sz w:val="22"/>
        </w:rPr>
        <w:t> </w:t>
      </w:r>
      <w:r>
        <w:rPr>
          <w:sz w:val="22"/>
        </w:rPr>
        <w:t>responsabilidad</w:t>
      </w:r>
    </w:p>
    <w:p>
      <w:pPr>
        <w:spacing w:before="116"/>
        <w:ind w:left="122" w:right="0" w:firstLine="0"/>
        <w:jc w:val="both"/>
        <w:rPr>
          <w:b/>
          <w:sz w:val="22"/>
        </w:rPr>
      </w:pPr>
      <w:r>
        <w:rPr>
          <w:b/>
          <w:sz w:val="22"/>
        </w:rPr>
        <w:t>Actitudes</w:t>
      </w:r>
    </w:p>
    <w:p>
      <w:pPr>
        <w:pStyle w:val="ListParagraph"/>
        <w:numPr>
          <w:ilvl w:val="0"/>
          <w:numId w:val="52"/>
        </w:numPr>
        <w:tabs>
          <w:tab w:pos="842" w:val="left" w:leader="none"/>
        </w:tabs>
        <w:spacing w:line="240" w:lineRule="auto" w:before="121" w:after="0"/>
        <w:ind w:left="842" w:right="0" w:hanging="360"/>
        <w:jc w:val="left"/>
        <w:rPr>
          <w:sz w:val="22"/>
        </w:rPr>
      </w:pPr>
      <w:r>
        <w:rPr>
          <w:sz w:val="22"/>
        </w:rPr>
        <w:t>De</w:t>
      </w:r>
      <w:r>
        <w:rPr>
          <w:spacing w:val="-6"/>
          <w:sz w:val="22"/>
        </w:rPr>
        <w:t> </w:t>
      </w:r>
      <w:r>
        <w:rPr>
          <w:sz w:val="22"/>
        </w:rPr>
        <w:t>servicio</w:t>
      </w:r>
    </w:p>
    <w:p>
      <w:pPr>
        <w:pStyle w:val="ListParagraph"/>
        <w:numPr>
          <w:ilvl w:val="0"/>
          <w:numId w:val="52"/>
        </w:numPr>
        <w:tabs>
          <w:tab w:pos="842" w:val="left" w:leader="none"/>
        </w:tabs>
        <w:spacing w:line="252" w:lineRule="exact" w:before="1" w:after="0"/>
        <w:ind w:left="842" w:right="0" w:hanging="360"/>
        <w:jc w:val="left"/>
        <w:rPr>
          <w:sz w:val="22"/>
        </w:rPr>
      </w:pPr>
      <w:r>
        <w:rPr>
          <w:sz w:val="22"/>
        </w:rPr>
        <w:t>Solidaridad</w:t>
      </w:r>
    </w:p>
    <w:p>
      <w:pPr>
        <w:pStyle w:val="ListParagraph"/>
        <w:numPr>
          <w:ilvl w:val="0"/>
          <w:numId w:val="52"/>
        </w:numPr>
        <w:tabs>
          <w:tab w:pos="842" w:val="left" w:leader="none"/>
        </w:tabs>
        <w:spacing w:line="252" w:lineRule="exact" w:before="0" w:after="0"/>
        <w:ind w:left="842" w:right="0" w:hanging="360"/>
        <w:jc w:val="left"/>
        <w:rPr>
          <w:sz w:val="22"/>
        </w:rPr>
      </w:pPr>
      <w:r>
        <w:rPr>
          <w:sz w:val="22"/>
        </w:rPr>
        <w:t>Compromiso personal, institucional y</w:t>
      </w:r>
      <w:r>
        <w:rPr>
          <w:spacing w:val="-12"/>
          <w:sz w:val="22"/>
        </w:rPr>
        <w:t> </w:t>
      </w:r>
      <w:r>
        <w:rPr>
          <w:sz w:val="22"/>
        </w:rPr>
        <w:t>social</w:t>
      </w:r>
    </w:p>
    <w:p>
      <w:pPr>
        <w:pStyle w:val="ListParagraph"/>
        <w:numPr>
          <w:ilvl w:val="0"/>
          <w:numId w:val="52"/>
        </w:numPr>
        <w:tabs>
          <w:tab w:pos="842" w:val="left" w:leader="none"/>
        </w:tabs>
        <w:spacing w:line="252" w:lineRule="exact" w:before="1" w:after="0"/>
        <w:ind w:left="842" w:right="0" w:hanging="360"/>
        <w:jc w:val="left"/>
        <w:rPr>
          <w:sz w:val="22"/>
        </w:rPr>
      </w:pPr>
      <w:r>
        <w:rPr>
          <w:sz w:val="22"/>
        </w:rPr>
        <w:t>Disciplina y orden, limpieza en el ejercicio de sus</w:t>
      </w:r>
      <w:r>
        <w:rPr>
          <w:spacing w:val="-19"/>
          <w:sz w:val="22"/>
        </w:rPr>
        <w:t> </w:t>
      </w:r>
      <w:r>
        <w:rPr>
          <w:sz w:val="22"/>
        </w:rPr>
        <w:t>actividades</w:t>
      </w:r>
    </w:p>
    <w:p>
      <w:pPr>
        <w:pStyle w:val="ListParagraph"/>
        <w:numPr>
          <w:ilvl w:val="0"/>
          <w:numId w:val="52"/>
        </w:numPr>
        <w:tabs>
          <w:tab w:pos="842" w:val="left" w:leader="none"/>
        </w:tabs>
        <w:spacing w:line="240" w:lineRule="auto" w:before="0" w:after="0"/>
        <w:ind w:left="842" w:right="121" w:hanging="360"/>
        <w:jc w:val="left"/>
        <w:rPr>
          <w:sz w:val="22"/>
        </w:rPr>
      </w:pPr>
      <w:r>
        <w:rPr>
          <w:sz w:val="22"/>
        </w:rPr>
        <w:t>Alto sentido de altruismo e interés por los problemas  comunitarios, en el área de  la</w:t>
      </w:r>
      <w:r>
        <w:rPr>
          <w:spacing w:val="-2"/>
          <w:sz w:val="22"/>
        </w:rPr>
        <w:t> </w:t>
      </w:r>
      <w:r>
        <w:rPr>
          <w:sz w:val="22"/>
        </w:rPr>
        <w:t>salud.</w:t>
      </w:r>
    </w:p>
    <w:p>
      <w:pPr>
        <w:pStyle w:val="BodyText"/>
        <w:spacing w:before="121"/>
        <w:ind w:left="122" w:right="116"/>
        <w:jc w:val="both"/>
      </w:pPr>
      <w:r>
        <w:rPr/>
        <w:t>Cabe mencionar que las especificaciones del perfil de ingreso antes señaladas no se evalúan en el aspirante, se realiza una selección de los promedios más altos obtenidos en el EXANI II, no se cuenta con una batería psicométrica que mida las competencias de habilidades, aptitudes y actitudes antes señaladas. Como estrategia debería realizarse la valoración de salud del futuro aspirante a la licenciatura en enfermería, para asegurar un ingreso satisfactorio que redunde en la calidad académica del estudiante de la licenciatura en enfermería.</w:t>
      </w:r>
    </w:p>
    <w:p>
      <w:pPr>
        <w:spacing w:before="118"/>
        <w:ind w:left="362" w:right="115" w:firstLine="0"/>
        <w:jc w:val="left"/>
        <w:rPr>
          <w:b/>
          <w:sz w:val="18"/>
        </w:rPr>
      </w:pPr>
      <w:r>
        <w:rPr>
          <w:b/>
          <w:sz w:val="18"/>
        </w:rPr>
        <w:t>Tabla 21. Relación de aspirantes, demanda potencial, y egresos del plan de estudios flexible 2004</w:t>
      </w:r>
    </w:p>
    <w:p>
      <w:pPr>
        <w:pStyle w:val="BodyText"/>
        <w:spacing w:before="10"/>
        <w:rPr>
          <w:b/>
          <w:sz w:val="1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8"/>
        <w:gridCol w:w="1160"/>
        <w:gridCol w:w="1401"/>
        <w:gridCol w:w="1232"/>
        <w:gridCol w:w="1319"/>
        <w:gridCol w:w="1442"/>
        <w:gridCol w:w="1396"/>
      </w:tblGrid>
      <w:tr>
        <w:trPr>
          <w:trHeight w:val="449" w:hRule="exact"/>
        </w:trPr>
        <w:tc>
          <w:tcPr>
            <w:tcW w:w="688" w:type="dxa"/>
            <w:tcBorders>
              <w:left w:val="nil"/>
              <w:bottom w:val="nil"/>
              <w:right w:val="nil"/>
            </w:tcBorders>
          </w:tcPr>
          <w:p>
            <w:pPr>
              <w:pStyle w:val="TableParagraph"/>
              <w:spacing w:before="97"/>
              <w:ind w:left="153"/>
              <w:rPr>
                <w:b/>
                <w:sz w:val="18"/>
              </w:rPr>
            </w:pPr>
            <w:r>
              <w:rPr>
                <w:b/>
                <w:sz w:val="18"/>
              </w:rPr>
              <w:t>AÑO</w:t>
            </w:r>
          </w:p>
        </w:tc>
        <w:tc>
          <w:tcPr>
            <w:tcW w:w="1160" w:type="dxa"/>
            <w:tcBorders>
              <w:left w:val="nil"/>
              <w:bottom w:val="nil"/>
              <w:right w:val="nil"/>
            </w:tcBorders>
          </w:tcPr>
          <w:p>
            <w:pPr>
              <w:pStyle w:val="TableParagraph"/>
              <w:spacing w:before="97"/>
              <w:ind w:left="109" w:right="101"/>
              <w:jc w:val="center"/>
              <w:rPr>
                <w:b/>
                <w:sz w:val="18"/>
              </w:rPr>
            </w:pPr>
            <w:r>
              <w:rPr>
                <w:b/>
                <w:sz w:val="18"/>
              </w:rPr>
              <w:t>ALUMNOS</w:t>
            </w:r>
          </w:p>
        </w:tc>
        <w:tc>
          <w:tcPr>
            <w:tcW w:w="1401" w:type="dxa"/>
            <w:tcBorders>
              <w:left w:val="nil"/>
              <w:bottom w:val="nil"/>
              <w:right w:val="nil"/>
            </w:tcBorders>
          </w:tcPr>
          <w:p>
            <w:pPr>
              <w:pStyle w:val="TableParagraph"/>
              <w:spacing w:before="97"/>
              <w:ind w:left="101" w:right="98"/>
              <w:jc w:val="center"/>
              <w:rPr>
                <w:b/>
                <w:sz w:val="18"/>
              </w:rPr>
            </w:pPr>
            <w:r>
              <w:rPr>
                <w:b/>
                <w:sz w:val="18"/>
              </w:rPr>
              <w:t>ASPIRANTES</w:t>
            </w:r>
          </w:p>
        </w:tc>
        <w:tc>
          <w:tcPr>
            <w:tcW w:w="1232" w:type="dxa"/>
            <w:tcBorders>
              <w:left w:val="nil"/>
              <w:bottom w:val="nil"/>
              <w:right w:val="nil"/>
            </w:tcBorders>
          </w:tcPr>
          <w:p>
            <w:pPr>
              <w:pStyle w:val="TableParagraph"/>
              <w:spacing w:before="97"/>
              <w:ind w:left="99" w:right="111"/>
              <w:jc w:val="center"/>
              <w:rPr>
                <w:b/>
                <w:sz w:val="18"/>
              </w:rPr>
            </w:pPr>
            <w:r>
              <w:rPr>
                <w:b/>
                <w:sz w:val="18"/>
              </w:rPr>
              <w:t>INSCRITOS</w:t>
            </w:r>
          </w:p>
        </w:tc>
        <w:tc>
          <w:tcPr>
            <w:tcW w:w="1319" w:type="dxa"/>
            <w:tcBorders>
              <w:left w:val="nil"/>
              <w:bottom w:val="nil"/>
              <w:right w:val="nil"/>
            </w:tcBorders>
          </w:tcPr>
          <w:p>
            <w:pPr>
              <w:pStyle w:val="TableParagraph"/>
              <w:spacing w:line="201" w:lineRule="exact"/>
              <w:ind w:left="195" w:right="-2838"/>
              <w:rPr>
                <w:b/>
                <w:sz w:val="18"/>
              </w:rPr>
            </w:pPr>
            <w:r>
              <w:rPr>
                <w:b/>
                <w:sz w:val="18"/>
              </w:rPr>
              <w:t>DEMANDA</w:t>
            </w:r>
          </w:p>
          <w:p>
            <w:pPr>
              <w:pStyle w:val="TableParagraph"/>
              <w:tabs>
                <w:tab w:pos="133" w:val="left" w:leader="none"/>
                <w:tab w:pos="4156" w:val="left" w:leader="none"/>
              </w:tabs>
              <w:spacing w:line="207" w:lineRule="exact"/>
              <w:ind w:left="-4481" w:right="-2838"/>
              <w:rPr>
                <w:b/>
                <w:sz w:val="18"/>
              </w:rPr>
            </w:pPr>
            <w:r>
              <w:rPr>
                <w:b/>
                <w:sz w:val="18"/>
                <w:u w:val="single"/>
              </w:rPr>
              <w:t> </w:t>
              <w:tab/>
              <w:t>POTENCIAL</w:t>
              <w:tab/>
            </w:r>
          </w:p>
        </w:tc>
        <w:tc>
          <w:tcPr>
            <w:tcW w:w="1442" w:type="dxa"/>
            <w:tcBorders>
              <w:left w:val="nil"/>
              <w:bottom w:val="nil"/>
              <w:right w:val="nil"/>
            </w:tcBorders>
          </w:tcPr>
          <w:p>
            <w:pPr>
              <w:pStyle w:val="TableParagraph"/>
              <w:spacing w:before="97"/>
              <w:ind w:left="125" w:right="125"/>
              <w:jc w:val="center"/>
              <w:rPr>
                <w:b/>
                <w:sz w:val="18"/>
              </w:rPr>
            </w:pPr>
            <w:r>
              <w:rPr>
                <w:b/>
                <w:sz w:val="18"/>
              </w:rPr>
              <w:t>EGRESADOS</w:t>
            </w:r>
          </w:p>
        </w:tc>
        <w:tc>
          <w:tcPr>
            <w:tcW w:w="1396" w:type="dxa"/>
            <w:tcBorders>
              <w:left w:val="nil"/>
              <w:bottom w:val="nil"/>
              <w:right w:val="nil"/>
            </w:tcBorders>
          </w:tcPr>
          <w:p>
            <w:pPr>
              <w:pStyle w:val="TableParagraph"/>
              <w:spacing w:before="97"/>
              <w:ind w:left="127" w:right="136"/>
              <w:jc w:val="center"/>
              <w:rPr>
                <w:b/>
                <w:sz w:val="18"/>
              </w:rPr>
            </w:pPr>
            <w:r>
              <w:rPr>
                <w:b/>
                <w:sz w:val="18"/>
              </w:rPr>
              <w:t>Deserción</w:t>
            </w:r>
          </w:p>
        </w:tc>
      </w:tr>
      <w:tr>
        <w:trPr>
          <w:trHeight w:val="268" w:hRule="exact"/>
        </w:trPr>
        <w:tc>
          <w:tcPr>
            <w:tcW w:w="688" w:type="dxa"/>
            <w:tcBorders>
              <w:top w:val="nil"/>
              <w:left w:val="nil"/>
              <w:right w:val="nil"/>
            </w:tcBorders>
          </w:tcPr>
          <w:p>
            <w:pPr>
              <w:pStyle w:val="TableParagraph"/>
              <w:spacing w:before="18"/>
              <w:ind w:left="153"/>
              <w:rPr>
                <w:sz w:val="18"/>
              </w:rPr>
            </w:pPr>
            <w:r>
              <w:rPr>
                <w:sz w:val="18"/>
              </w:rPr>
              <w:t>2008</w:t>
            </w:r>
          </w:p>
        </w:tc>
        <w:tc>
          <w:tcPr>
            <w:tcW w:w="1160" w:type="dxa"/>
            <w:tcBorders>
              <w:top w:val="nil"/>
              <w:left w:val="nil"/>
              <w:right w:val="nil"/>
            </w:tcBorders>
          </w:tcPr>
          <w:p>
            <w:pPr>
              <w:pStyle w:val="TableParagraph"/>
              <w:spacing w:before="18"/>
              <w:ind w:left="109" w:right="96"/>
              <w:jc w:val="center"/>
              <w:rPr>
                <w:sz w:val="18"/>
              </w:rPr>
            </w:pPr>
            <w:r>
              <w:rPr>
                <w:sz w:val="18"/>
              </w:rPr>
              <w:t>776</w:t>
            </w:r>
          </w:p>
        </w:tc>
        <w:tc>
          <w:tcPr>
            <w:tcW w:w="1401" w:type="dxa"/>
            <w:tcBorders>
              <w:top w:val="nil"/>
              <w:left w:val="nil"/>
              <w:right w:val="nil"/>
            </w:tcBorders>
          </w:tcPr>
          <w:p>
            <w:pPr>
              <w:pStyle w:val="TableParagraph"/>
              <w:spacing w:before="18"/>
              <w:ind w:left="101" w:right="94"/>
              <w:jc w:val="center"/>
              <w:rPr>
                <w:sz w:val="18"/>
              </w:rPr>
            </w:pPr>
            <w:r>
              <w:rPr>
                <w:sz w:val="18"/>
              </w:rPr>
              <w:t>225</w:t>
            </w:r>
          </w:p>
        </w:tc>
        <w:tc>
          <w:tcPr>
            <w:tcW w:w="1232" w:type="dxa"/>
            <w:tcBorders>
              <w:top w:val="nil"/>
              <w:left w:val="nil"/>
              <w:right w:val="nil"/>
            </w:tcBorders>
          </w:tcPr>
          <w:p>
            <w:pPr>
              <w:pStyle w:val="TableParagraph"/>
              <w:spacing w:before="18"/>
              <w:ind w:left="99" w:right="106"/>
              <w:jc w:val="center"/>
              <w:rPr>
                <w:sz w:val="18"/>
              </w:rPr>
            </w:pPr>
            <w:r>
              <w:rPr>
                <w:sz w:val="18"/>
              </w:rPr>
              <w:t>225</w:t>
            </w:r>
          </w:p>
        </w:tc>
        <w:tc>
          <w:tcPr>
            <w:tcW w:w="1319" w:type="dxa"/>
            <w:tcBorders>
              <w:top w:val="nil"/>
              <w:left w:val="nil"/>
              <w:right w:val="nil"/>
            </w:tcBorders>
          </w:tcPr>
          <w:p>
            <w:pPr>
              <w:pStyle w:val="TableParagraph"/>
              <w:spacing w:before="18"/>
              <w:ind w:left="379" w:right="388"/>
              <w:jc w:val="center"/>
              <w:rPr>
                <w:sz w:val="18"/>
              </w:rPr>
            </w:pPr>
            <w:r>
              <w:rPr>
                <w:sz w:val="18"/>
              </w:rPr>
              <w:t>45.8%</w:t>
            </w:r>
          </w:p>
        </w:tc>
        <w:tc>
          <w:tcPr>
            <w:tcW w:w="1442" w:type="dxa"/>
            <w:tcBorders>
              <w:top w:val="nil"/>
              <w:left w:val="nil"/>
              <w:right w:val="nil"/>
            </w:tcBorders>
          </w:tcPr>
          <w:p>
            <w:pPr>
              <w:pStyle w:val="TableParagraph"/>
              <w:spacing w:before="18"/>
              <w:ind w:left="125" w:right="121"/>
              <w:jc w:val="center"/>
              <w:rPr>
                <w:sz w:val="18"/>
              </w:rPr>
            </w:pPr>
            <w:r>
              <w:rPr>
                <w:sz w:val="18"/>
              </w:rPr>
              <w:t>174</w:t>
            </w:r>
          </w:p>
        </w:tc>
        <w:tc>
          <w:tcPr>
            <w:tcW w:w="1396" w:type="dxa"/>
            <w:tcBorders>
              <w:top w:val="nil"/>
              <w:left w:val="nil"/>
              <w:right w:val="nil"/>
            </w:tcBorders>
          </w:tcPr>
          <w:p>
            <w:pPr>
              <w:pStyle w:val="TableParagraph"/>
              <w:spacing w:before="18"/>
              <w:ind w:left="128" w:right="134"/>
              <w:jc w:val="center"/>
              <w:rPr>
                <w:sz w:val="18"/>
              </w:rPr>
            </w:pPr>
            <w:r>
              <w:rPr>
                <w:sz w:val="18"/>
              </w:rPr>
              <w:t>3.1</w:t>
            </w:r>
          </w:p>
        </w:tc>
      </w:tr>
      <w:tr>
        <w:trPr>
          <w:trHeight w:val="293" w:hRule="exact"/>
        </w:trPr>
        <w:tc>
          <w:tcPr>
            <w:tcW w:w="688" w:type="dxa"/>
            <w:tcBorders>
              <w:left w:val="nil"/>
              <w:right w:val="nil"/>
            </w:tcBorders>
          </w:tcPr>
          <w:p>
            <w:pPr>
              <w:pStyle w:val="TableParagraph"/>
              <w:spacing w:before="37"/>
              <w:ind w:left="153"/>
              <w:rPr>
                <w:sz w:val="18"/>
              </w:rPr>
            </w:pPr>
            <w:r>
              <w:rPr>
                <w:sz w:val="18"/>
              </w:rPr>
              <w:t>2009</w:t>
            </w:r>
          </w:p>
        </w:tc>
        <w:tc>
          <w:tcPr>
            <w:tcW w:w="1160" w:type="dxa"/>
            <w:tcBorders>
              <w:left w:val="nil"/>
              <w:right w:val="nil"/>
            </w:tcBorders>
          </w:tcPr>
          <w:p>
            <w:pPr>
              <w:pStyle w:val="TableParagraph"/>
              <w:spacing w:before="37"/>
              <w:ind w:left="109" w:right="96"/>
              <w:jc w:val="center"/>
              <w:rPr>
                <w:sz w:val="18"/>
              </w:rPr>
            </w:pPr>
            <w:r>
              <w:rPr>
                <w:sz w:val="18"/>
              </w:rPr>
              <w:t>862</w:t>
            </w:r>
          </w:p>
        </w:tc>
        <w:tc>
          <w:tcPr>
            <w:tcW w:w="1401" w:type="dxa"/>
            <w:tcBorders>
              <w:left w:val="nil"/>
              <w:right w:val="nil"/>
            </w:tcBorders>
          </w:tcPr>
          <w:p>
            <w:pPr>
              <w:pStyle w:val="TableParagraph"/>
              <w:spacing w:before="37"/>
              <w:ind w:left="101" w:right="94"/>
              <w:jc w:val="center"/>
              <w:rPr>
                <w:sz w:val="18"/>
              </w:rPr>
            </w:pPr>
            <w:r>
              <w:rPr>
                <w:sz w:val="18"/>
              </w:rPr>
              <w:t>293</w:t>
            </w:r>
          </w:p>
        </w:tc>
        <w:tc>
          <w:tcPr>
            <w:tcW w:w="1232" w:type="dxa"/>
            <w:tcBorders>
              <w:left w:val="nil"/>
              <w:right w:val="nil"/>
            </w:tcBorders>
          </w:tcPr>
          <w:p>
            <w:pPr>
              <w:pStyle w:val="TableParagraph"/>
              <w:spacing w:before="37"/>
              <w:ind w:left="99" w:right="106"/>
              <w:jc w:val="center"/>
              <w:rPr>
                <w:sz w:val="18"/>
              </w:rPr>
            </w:pPr>
            <w:r>
              <w:rPr>
                <w:sz w:val="18"/>
              </w:rPr>
              <w:t>293</w:t>
            </w:r>
          </w:p>
        </w:tc>
        <w:tc>
          <w:tcPr>
            <w:tcW w:w="1319" w:type="dxa"/>
            <w:tcBorders>
              <w:left w:val="nil"/>
              <w:right w:val="nil"/>
            </w:tcBorders>
          </w:tcPr>
          <w:p>
            <w:pPr>
              <w:pStyle w:val="TableParagraph"/>
              <w:spacing w:before="37"/>
              <w:ind w:left="379" w:right="388"/>
              <w:jc w:val="center"/>
              <w:rPr>
                <w:sz w:val="18"/>
              </w:rPr>
            </w:pPr>
            <w:r>
              <w:rPr>
                <w:sz w:val="18"/>
              </w:rPr>
              <w:t>47.9%</w:t>
            </w:r>
          </w:p>
        </w:tc>
        <w:tc>
          <w:tcPr>
            <w:tcW w:w="1442" w:type="dxa"/>
            <w:tcBorders>
              <w:left w:val="nil"/>
              <w:right w:val="nil"/>
            </w:tcBorders>
          </w:tcPr>
          <w:p>
            <w:pPr>
              <w:pStyle w:val="TableParagraph"/>
              <w:spacing w:before="34"/>
              <w:ind w:right="1"/>
              <w:jc w:val="center"/>
              <w:rPr>
                <w:sz w:val="12"/>
              </w:rPr>
            </w:pPr>
            <w:r>
              <w:rPr>
                <w:w w:val="99"/>
                <w:sz w:val="12"/>
              </w:rPr>
              <w:t>6</w:t>
            </w:r>
          </w:p>
        </w:tc>
        <w:tc>
          <w:tcPr>
            <w:tcW w:w="1396" w:type="dxa"/>
            <w:tcBorders>
              <w:left w:val="nil"/>
              <w:right w:val="nil"/>
            </w:tcBorders>
          </w:tcPr>
          <w:p>
            <w:pPr>
              <w:pStyle w:val="TableParagraph"/>
              <w:spacing w:before="37"/>
              <w:ind w:left="128" w:right="136"/>
              <w:jc w:val="center"/>
              <w:rPr>
                <w:sz w:val="18"/>
              </w:rPr>
            </w:pPr>
            <w:r>
              <w:rPr>
                <w:sz w:val="18"/>
              </w:rPr>
              <w:t>No se reportó</w:t>
            </w:r>
          </w:p>
        </w:tc>
      </w:tr>
      <w:tr>
        <w:trPr>
          <w:trHeight w:val="293" w:hRule="exact"/>
        </w:trPr>
        <w:tc>
          <w:tcPr>
            <w:tcW w:w="688" w:type="dxa"/>
            <w:tcBorders>
              <w:left w:val="nil"/>
              <w:right w:val="nil"/>
            </w:tcBorders>
          </w:tcPr>
          <w:p>
            <w:pPr>
              <w:pStyle w:val="TableParagraph"/>
              <w:spacing w:before="37"/>
              <w:ind w:left="153"/>
              <w:rPr>
                <w:sz w:val="18"/>
              </w:rPr>
            </w:pPr>
            <w:r>
              <w:rPr>
                <w:sz w:val="18"/>
              </w:rPr>
              <w:t>2010</w:t>
            </w:r>
          </w:p>
        </w:tc>
        <w:tc>
          <w:tcPr>
            <w:tcW w:w="1160" w:type="dxa"/>
            <w:tcBorders>
              <w:left w:val="nil"/>
              <w:right w:val="nil"/>
            </w:tcBorders>
          </w:tcPr>
          <w:p>
            <w:pPr>
              <w:pStyle w:val="TableParagraph"/>
              <w:spacing w:before="37"/>
              <w:ind w:left="109" w:right="96"/>
              <w:jc w:val="center"/>
              <w:rPr>
                <w:sz w:val="18"/>
              </w:rPr>
            </w:pPr>
            <w:r>
              <w:rPr>
                <w:sz w:val="18"/>
              </w:rPr>
              <w:t>949</w:t>
            </w:r>
          </w:p>
        </w:tc>
        <w:tc>
          <w:tcPr>
            <w:tcW w:w="1401" w:type="dxa"/>
            <w:tcBorders>
              <w:left w:val="nil"/>
              <w:right w:val="nil"/>
            </w:tcBorders>
          </w:tcPr>
          <w:p>
            <w:pPr>
              <w:pStyle w:val="TableParagraph"/>
              <w:spacing w:before="37"/>
              <w:ind w:left="101" w:right="94"/>
              <w:jc w:val="center"/>
              <w:rPr>
                <w:sz w:val="18"/>
              </w:rPr>
            </w:pPr>
            <w:r>
              <w:rPr>
                <w:sz w:val="18"/>
              </w:rPr>
              <w:t>284</w:t>
            </w:r>
          </w:p>
        </w:tc>
        <w:tc>
          <w:tcPr>
            <w:tcW w:w="1232" w:type="dxa"/>
            <w:tcBorders>
              <w:left w:val="nil"/>
              <w:right w:val="nil"/>
            </w:tcBorders>
          </w:tcPr>
          <w:p>
            <w:pPr>
              <w:pStyle w:val="TableParagraph"/>
              <w:spacing w:before="37"/>
              <w:ind w:left="99" w:right="106"/>
              <w:jc w:val="center"/>
              <w:rPr>
                <w:sz w:val="18"/>
              </w:rPr>
            </w:pPr>
            <w:r>
              <w:rPr>
                <w:sz w:val="18"/>
              </w:rPr>
              <w:t>284</w:t>
            </w:r>
          </w:p>
        </w:tc>
        <w:tc>
          <w:tcPr>
            <w:tcW w:w="1319" w:type="dxa"/>
            <w:tcBorders>
              <w:left w:val="nil"/>
              <w:right w:val="nil"/>
            </w:tcBorders>
          </w:tcPr>
          <w:p>
            <w:pPr>
              <w:pStyle w:val="TableParagraph"/>
              <w:spacing w:before="37"/>
              <w:ind w:left="379" w:right="388"/>
              <w:jc w:val="center"/>
              <w:rPr>
                <w:sz w:val="18"/>
              </w:rPr>
            </w:pPr>
            <w:r>
              <w:rPr>
                <w:sz w:val="18"/>
              </w:rPr>
              <w:t>43.8%</w:t>
            </w:r>
          </w:p>
        </w:tc>
        <w:tc>
          <w:tcPr>
            <w:tcW w:w="1442" w:type="dxa"/>
            <w:tcBorders>
              <w:left w:val="nil"/>
              <w:right w:val="nil"/>
            </w:tcBorders>
          </w:tcPr>
          <w:p>
            <w:pPr>
              <w:pStyle w:val="TableParagraph"/>
              <w:spacing w:before="37"/>
              <w:ind w:left="125" w:right="121"/>
              <w:jc w:val="center"/>
              <w:rPr>
                <w:sz w:val="18"/>
              </w:rPr>
            </w:pPr>
            <w:r>
              <w:rPr>
                <w:sz w:val="18"/>
              </w:rPr>
              <w:t>151</w:t>
            </w:r>
          </w:p>
        </w:tc>
        <w:tc>
          <w:tcPr>
            <w:tcW w:w="1396" w:type="dxa"/>
            <w:tcBorders>
              <w:left w:val="nil"/>
              <w:right w:val="nil"/>
            </w:tcBorders>
          </w:tcPr>
          <w:p>
            <w:pPr>
              <w:pStyle w:val="TableParagraph"/>
              <w:spacing w:before="37"/>
              <w:ind w:left="128" w:right="136"/>
              <w:jc w:val="center"/>
              <w:rPr>
                <w:sz w:val="18"/>
              </w:rPr>
            </w:pPr>
            <w:r>
              <w:rPr>
                <w:sz w:val="18"/>
              </w:rPr>
              <w:t>No se reportó</w:t>
            </w:r>
          </w:p>
        </w:tc>
      </w:tr>
      <w:tr>
        <w:trPr>
          <w:trHeight w:val="293" w:hRule="exact"/>
        </w:trPr>
        <w:tc>
          <w:tcPr>
            <w:tcW w:w="688" w:type="dxa"/>
            <w:tcBorders>
              <w:left w:val="nil"/>
              <w:right w:val="nil"/>
            </w:tcBorders>
          </w:tcPr>
          <w:p>
            <w:pPr>
              <w:pStyle w:val="TableParagraph"/>
              <w:spacing w:before="38"/>
              <w:ind w:left="153"/>
              <w:rPr>
                <w:sz w:val="18"/>
              </w:rPr>
            </w:pPr>
            <w:r>
              <w:rPr>
                <w:sz w:val="18"/>
              </w:rPr>
              <w:t>2011</w:t>
            </w:r>
          </w:p>
        </w:tc>
        <w:tc>
          <w:tcPr>
            <w:tcW w:w="1160" w:type="dxa"/>
            <w:tcBorders>
              <w:left w:val="nil"/>
              <w:right w:val="nil"/>
            </w:tcBorders>
          </w:tcPr>
          <w:p>
            <w:pPr>
              <w:pStyle w:val="TableParagraph"/>
              <w:spacing w:before="38"/>
              <w:ind w:left="109" w:right="96"/>
              <w:jc w:val="center"/>
              <w:rPr>
                <w:sz w:val="18"/>
              </w:rPr>
            </w:pPr>
            <w:r>
              <w:rPr>
                <w:sz w:val="18"/>
              </w:rPr>
              <w:t>1080</w:t>
            </w:r>
          </w:p>
        </w:tc>
        <w:tc>
          <w:tcPr>
            <w:tcW w:w="1401" w:type="dxa"/>
            <w:tcBorders>
              <w:left w:val="nil"/>
              <w:right w:val="nil"/>
            </w:tcBorders>
          </w:tcPr>
          <w:p>
            <w:pPr>
              <w:pStyle w:val="TableParagraph"/>
              <w:spacing w:before="38"/>
              <w:ind w:left="101" w:right="94"/>
              <w:jc w:val="center"/>
              <w:rPr>
                <w:sz w:val="18"/>
              </w:rPr>
            </w:pPr>
            <w:r>
              <w:rPr>
                <w:sz w:val="18"/>
              </w:rPr>
              <w:t>319</w:t>
            </w:r>
          </w:p>
        </w:tc>
        <w:tc>
          <w:tcPr>
            <w:tcW w:w="1232" w:type="dxa"/>
            <w:tcBorders>
              <w:left w:val="nil"/>
              <w:right w:val="nil"/>
            </w:tcBorders>
          </w:tcPr>
          <w:p>
            <w:pPr>
              <w:pStyle w:val="TableParagraph"/>
              <w:spacing w:before="38"/>
              <w:ind w:left="99" w:right="106"/>
              <w:jc w:val="center"/>
              <w:rPr>
                <w:sz w:val="18"/>
              </w:rPr>
            </w:pPr>
            <w:r>
              <w:rPr>
                <w:sz w:val="18"/>
              </w:rPr>
              <w:t>319</w:t>
            </w:r>
          </w:p>
        </w:tc>
        <w:tc>
          <w:tcPr>
            <w:tcW w:w="1319" w:type="dxa"/>
            <w:tcBorders>
              <w:left w:val="nil"/>
              <w:right w:val="nil"/>
            </w:tcBorders>
          </w:tcPr>
          <w:p>
            <w:pPr>
              <w:pStyle w:val="TableParagraph"/>
              <w:spacing w:before="38"/>
              <w:ind w:left="379" w:right="388"/>
              <w:jc w:val="center"/>
              <w:rPr>
                <w:sz w:val="18"/>
              </w:rPr>
            </w:pPr>
            <w:r>
              <w:rPr>
                <w:sz w:val="18"/>
              </w:rPr>
              <w:t>53.3%</w:t>
            </w:r>
          </w:p>
        </w:tc>
        <w:tc>
          <w:tcPr>
            <w:tcW w:w="1442" w:type="dxa"/>
            <w:tcBorders>
              <w:left w:val="nil"/>
              <w:right w:val="nil"/>
            </w:tcBorders>
          </w:tcPr>
          <w:p>
            <w:pPr>
              <w:pStyle w:val="TableParagraph"/>
              <w:spacing w:before="34"/>
              <w:ind w:left="125" w:right="124"/>
              <w:jc w:val="center"/>
              <w:rPr>
                <w:sz w:val="12"/>
              </w:rPr>
            </w:pPr>
            <w:r>
              <w:rPr>
                <w:sz w:val="18"/>
              </w:rPr>
              <w:t>137</w:t>
            </w:r>
            <w:r>
              <w:rPr>
                <w:position w:val="6"/>
                <w:sz w:val="12"/>
              </w:rPr>
              <w:t>7</w:t>
            </w:r>
          </w:p>
        </w:tc>
        <w:tc>
          <w:tcPr>
            <w:tcW w:w="1396" w:type="dxa"/>
            <w:tcBorders>
              <w:left w:val="nil"/>
              <w:right w:val="nil"/>
            </w:tcBorders>
          </w:tcPr>
          <w:p>
            <w:pPr>
              <w:pStyle w:val="TableParagraph"/>
              <w:spacing w:before="38"/>
              <w:ind w:left="128" w:right="136"/>
              <w:jc w:val="center"/>
              <w:rPr>
                <w:sz w:val="18"/>
              </w:rPr>
            </w:pPr>
            <w:r>
              <w:rPr>
                <w:sz w:val="18"/>
              </w:rPr>
              <w:t>No se reportó</w:t>
            </w:r>
          </w:p>
        </w:tc>
      </w:tr>
      <w:tr>
        <w:trPr>
          <w:trHeight w:val="293" w:hRule="exact"/>
        </w:trPr>
        <w:tc>
          <w:tcPr>
            <w:tcW w:w="688" w:type="dxa"/>
            <w:tcBorders>
              <w:left w:val="nil"/>
              <w:right w:val="nil"/>
            </w:tcBorders>
          </w:tcPr>
          <w:p>
            <w:pPr>
              <w:pStyle w:val="TableParagraph"/>
              <w:spacing w:before="37"/>
              <w:ind w:left="153"/>
              <w:rPr>
                <w:sz w:val="18"/>
              </w:rPr>
            </w:pPr>
            <w:r>
              <w:rPr>
                <w:sz w:val="18"/>
              </w:rPr>
              <w:t>2012</w:t>
            </w:r>
          </w:p>
        </w:tc>
        <w:tc>
          <w:tcPr>
            <w:tcW w:w="1160" w:type="dxa"/>
            <w:tcBorders>
              <w:left w:val="nil"/>
              <w:right w:val="nil"/>
            </w:tcBorders>
          </w:tcPr>
          <w:p>
            <w:pPr>
              <w:pStyle w:val="TableParagraph"/>
              <w:spacing w:before="37"/>
              <w:ind w:left="109" w:right="96"/>
              <w:jc w:val="center"/>
              <w:rPr>
                <w:sz w:val="18"/>
              </w:rPr>
            </w:pPr>
            <w:r>
              <w:rPr>
                <w:sz w:val="18"/>
              </w:rPr>
              <w:t>1098</w:t>
            </w:r>
          </w:p>
        </w:tc>
        <w:tc>
          <w:tcPr>
            <w:tcW w:w="1401" w:type="dxa"/>
            <w:tcBorders>
              <w:left w:val="nil"/>
              <w:right w:val="nil"/>
            </w:tcBorders>
          </w:tcPr>
          <w:p>
            <w:pPr>
              <w:pStyle w:val="TableParagraph"/>
              <w:spacing w:before="37"/>
              <w:ind w:left="101" w:right="94"/>
              <w:jc w:val="center"/>
              <w:rPr>
                <w:sz w:val="18"/>
              </w:rPr>
            </w:pPr>
            <w:r>
              <w:rPr>
                <w:sz w:val="18"/>
              </w:rPr>
              <w:t>285</w:t>
            </w:r>
          </w:p>
        </w:tc>
        <w:tc>
          <w:tcPr>
            <w:tcW w:w="1232" w:type="dxa"/>
            <w:tcBorders>
              <w:left w:val="nil"/>
              <w:right w:val="nil"/>
            </w:tcBorders>
          </w:tcPr>
          <w:p>
            <w:pPr>
              <w:pStyle w:val="TableParagraph"/>
              <w:spacing w:before="37"/>
              <w:ind w:left="99" w:right="106"/>
              <w:jc w:val="center"/>
              <w:rPr>
                <w:sz w:val="18"/>
              </w:rPr>
            </w:pPr>
            <w:r>
              <w:rPr>
                <w:sz w:val="18"/>
              </w:rPr>
              <w:t>285</w:t>
            </w:r>
          </w:p>
        </w:tc>
        <w:tc>
          <w:tcPr>
            <w:tcW w:w="1319" w:type="dxa"/>
            <w:tcBorders>
              <w:left w:val="nil"/>
              <w:right w:val="nil"/>
            </w:tcBorders>
          </w:tcPr>
          <w:p>
            <w:pPr>
              <w:pStyle w:val="TableParagraph"/>
              <w:spacing w:before="37"/>
              <w:ind w:left="379" w:right="388"/>
              <w:jc w:val="center"/>
              <w:rPr>
                <w:sz w:val="18"/>
              </w:rPr>
            </w:pPr>
            <w:r>
              <w:rPr>
                <w:sz w:val="18"/>
              </w:rPr>
              <w:t>62.7%</w:t>
            </w:r>
          </w:p>
        </w:tc>
        <w:tc>
          <w:tcPr>
            <w:tcW w:w="1442" w:type="dxa"/>
            <w:tcBorders>
              <w:left w:val="nil"/>
              <w:right w:val="nil"/>
            </w:tcBorders>
          </w:tcPr>
          <w:p>
            <w:pPr>
              <w:pStyle w:val="TableParagraph"/>
              <w:spacing w:before="37"/>
              <w:ind w:left="125" w:right="121"/>
              <w:jc w:val="center"/>
              <w:rPr>
                <w:sz w:val="18"/>
              </w:rPr>
            </w:pPr>
            <w:r>
              <w:rPr>
                <w:sz w:val="18"/>
              </w:rPr>
              <w:t>190</w:t>
            </w:r>
          </w:p>
        </w:tc>
        <w:tc>
          <w:tcPr>
            <w:tcW w:w="1396" w:type="dxa"/>
            <w:tcBorders>
              <w:left w:val="nil"/>
              <w:right w:val="nil"/>
            </w:tcBorders>
          </w:tcPr>
          <w:p>
            <w:pPr>
              <w:pStyle w:val="TableParagraph"/>
              <w:spacing w:before="37"/>
              <w:ind w:left="128" w:right="136"/>
              <w:jc w:val="center"/>
              <w:rPr>
                <w:sz w:val="18"/>
              </w:rPr>
            </w:pPr>
            <w:r>
              <w:rPr>
                <w:sz w:val="18"/>
              </w:rPr>
              <w:t>No se reportó</w:t>
            </w:r>
          </w:p>
        </w:tc>
      </w:tr>
    </w:tbl>
    <w:p>
      <w:pPr>
        <w:spacing w:before="56"/>
        <w:ind w:left="122" w:right="122" w:firstLine="0"/>
        <w:jc w:val="both"/>
        <w:rPr>
          <w:sz w:val="16"/>
        </w:rPr>
      </w:pPr>
      <w:r>
        <w:rPr>
          <w:sz w:val="16"/>
        </w:rPr>
        <w:t>Fuente: Informes anuales de actividades. Mtra. Alejandra del Carmen Maciel Vilchis 2009-2011 y Mtra. Gloria Toxqui Tlachino 2013.</w:t>
      </w:r>
    </w:p>
    <w:p>
      <w:pPr>
        <w:pStyle w:val="BodyText"/>
        <w:spacing w:before="119"/>
        <w:ind w:left="122" w:right="115"/>
        <w:jc w:val="both"/>
      </w:pPr>
      <w:r>
        <w:rPr/>
        <w:t>En la tabla anterior se observa un incremento en la matrícula estudiantil, así como un incremento en el número de aspirantes y alumnos inscritos, la demanda potencial es baja. En cuanto a la contribución del proceso de admisión, en la permanencia y conclusión de los estudios por los alumnos, es difícil estimar porque el plan de estudios está diseñado para que el alumno egrese en 8, 10 y 12 periodos, sin embargo, en la tabla se observa en el último año un incremento de egresados considerando que el examen es útil para permanencia y conclusión de los estudios.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2248;mso-wrap-distance-left:0;mso-wrap-distance-right:0" from="85.103996pt,14.084818pt" to="229.123996pt,14.084818pt" stroked="true" strokeweight=".599980pt" strokecolor="#000000">
            <w10:wrap type="topAndBottom"/>
          </v:line>
        </w:pict>
      </w:r>
    </w:p>
    <w:p>
      <w:pPr>
        <w:spacing w:before="78"/>
        <w:ind w:left="122" w:right="121" w:firstLine="0"/>
        <w:jc w:val="both"/>
        <w:rPr>
          <w:sz w:val="20"/>
        </w:rPr>
      </w:pPr>
      <w:r>
        <w:rPr>
          <w:position w:val="6"/>
          <w:sz w:val="13"/>
        </w:rPr>
        <w:t>6 </w:t>
      </w:r>
      <w:r>
        <w:rPr>
          <w:sz w:val="20"/>
        </w:rPr>
        <w:t>No se reportaron deserciones en ese año, en el informe la directora hace una aclaración siendo la siguiente: “cabe aclarar que muchos de los alumnos que no egresaron de la generación 2005-2009 no fue debido a la deserción, sino obedeció a las características del plan flexible, el cual les  permite elegir trayectorias hasta de seis años, por lo que hay alumnos que continúan cursando el plan de</w:t>
      </w:r>
      <w:r>
        <w:rPr>
          <w:spacing w:val="-8"/>
          <w:sz w:val="20"/>
        </w:rPr>
        <w:t> </w:t>
      </w:r>
      <w:r>
        <w:rPr>
          <w:sz w:val="20"/>
        </w:rPr>
        <w:t>estudios”</w:t>
      </w:r>
    </w:p>
    <w:p>
      <w:pPr>
        <w:spacing w:line="228" w:lineRule="exact" w:before="0"/>
        <w:ind w:left="122" w:right="0" w:firstLine="0"/>
        <w:jc w:val="both"/>
        <w:rPr>
          <w:sz w:val="20"/>
        </w:rPr>
      </w:pPr>
      <w:r>
        <w:rPr>
          <w:position w:val="6"/>
          <w:sz w:val="13"/>
        </w:rPr>
        <w:t>7 </w:t>
      </w:r>
      <w:r>
        <w:rPr>
          <w:sz w:val="20"/>
        </w:rPr>
        <w:t>Egresados de la generación 2005,2006 y 2007 del currículum en evaluación.</w:t>
      </w:r>
    </w:p>
    <w:p>
      <w:pPr>
        <w:spacing w:after="0" w:line="228" w:lineRule="exact"/>
        <w:jc w:val="both"/>
        <w:rPr>
          <w:sz w:val="20"/>
        </w:rPr>
        <w:sectPr>
          <w:pgSz w:w="12240" w:h="15840"/>
          <w:pgMar w:header="708" w:footer="1011" w:top="1700" w:bottom="1200" w:left="1580" w:right="1580"/>
        </w:sectPr>
      </w:pPr>
    </w:p>
    <w:p>
      <w:pPr>
        <w:pStyle w:val="BodyText"/>
        <w:spacing w:before="4"/>
        <w:rPr>
          <w:sz w:val="13"/>
        </w:rPr>
      </w:pPr>
    </w:p>
    <w:p>
      <w:pPr>
        <w:spacing w:before="72"/>
        <w:ind w:left="102" w:right="116" w:firstLine="0"/>
        <w:jc w:val="both"/>
        <w:rPr>
          <w:b/>
          <w:sz w:val="22"/>
        </w:rPr>
      </w:pPr>
      <w:r>
        <w:rPr>
          <w:b/>
          <w:sz w:val="22"/>
        </w:rPr>
        <w:t>Criterio 5.2 Evaluación del aprendizaje, objetiva y justa; relacionada con los objetivos de las unidades de aprendizaje.</w:t>
      </w:r>
    </w:p>
    <w:p>
      <w:pPr>
        <w:pStyle w:val="BodyText"/>
        <w:spacing w:before="124"/>
        <w:ind w:left="102" w:right="118"/>
        <w:jc w:val="both"/>
      </w:pPr>
      <w:r>
        <w:rPr/>
        <w:t>Existe relación entre los exámenes escritos de las diferentes unidades de aprendizaje y los contenidos y objetivos de las mismas, dado que representan los contenidos marcados en los programas, de acuerdo al tipo de evaluación que se presente, asimismo, los exámenes presentan diferentes formas de plantear los cuestionamientos,  desde preguntas de opción múltiple, abiertas, relación de columnas, falso y verdadero, elaboración de esquemas, mapas conceptuales y resolución de casos clínicos. En el mismo sentido, existen unidades de aprendizaje en las que el alumno no presenta  examen escrito, la evaluación se realiza a través de rúbricas o lineamientos de  evaluación, mismas que cumplen con los contenidos y objetivos de los programas de las UA.</w:t>
      </w:r>
    </w:p>
    <w:p>
      <w:pPr>
        <w:pStyle w:val="BodyText"/>
        <w:spacing w:before="122"/>
        <w:ind w:left="102" w:right="118"/>
        <w:jc w:val="both"/>
      </w:pPr>
      <w:r>
        <w:rPr/>
        <w:t>En cuanto a la aplicación de la normatividad en las evaluaciones de las UA, se aplica al 100%, tanto en derecho de los alumnos para presentar examen extraordinario y título de suficiencia a fin de lograr su aprobación, como los porcentajes de asistencia para presentar evaluación ordinaria, extraordinaria y a título de suficiencia.</w:t>
      </w:r>
    </w:p>
    <w:p>
      <w:pPr>
        <w:spacing w:before="116"/>
        <w:ind w:left="102" w:right="121" w:firstLine="0"/>
        <w:jc w:val="both"/>
        <w:rPr>
          <w:b/>
          <w:sz w:val="22"/>
        </w:rPr>
      </w:pPr>
      <w:r>
        <w:rPr>
          <w:b/>
          <w:sz w:val="22"/>
        </w:rPr>
        <w:t>Criterio 5.3 Eficiencia terminal satisfactoria respecto a la de programas e IES similares.</w:t>
      </w:r>
    </w:p>
    <w:p>
      <w:pPr>
        <w:spacing w:before="119"/>
        <w:ind w:left="102" w:right="0" w:firstLine="0"/>
        <w:jc w:val="both"/>
        <w:rPr>
          <w:b/>
          <w:sz w:val="22"/>
        </w:rPr>
      </w:pPr>
      <w:r>
        <w:rPr>
          <w:b/>
          <w:sz w:val="22"/>
        </w:rPr>
        <w:t>Facultad de Enfermería Toluca</w:t>
      </w:r>
    </w:p>
    <w:p>
      <w:pPr>
        <w:pStyle w:val="BodyText"/>
        <w:spacing w:before="128"/>
        <w:ind w:left="102" w:right="116"/>
        <w:jc w:val="both"/>
      </w:pPr>
      <w:r>
        <w:rPr/>
        <w:t>En el campo de la educación superior la principal función de una institución de educación superior (IES) es la docencia y, por tanto, su eficiencia depende principalmente de la proporción de alumnos que logran egresar o titularse, respecto a aquellos que ingresaron. A este indicador se le ha llamado eficiencia terminal (ET).</w:t>
      </w:r>
    </w:p>
    <w:p>
      <w:pPr>
        <w:pStyle w:val="BodyText"/>
        <w:spacing w:before="122"/>
        <w:ind w:left="102" w:right="119"/>
        <w:jc w:val="both"/>
      </w:pPr>
      <w:r>
        <w:rPr/>
        <w:t>Para el caso de la educación superior se han hecho propuestas ligeramente diferentes. Por ejemplo, puesto que sus programas educativos tienen distintas duraciones, para unificar el criterio de cálculo otra dependencia de la misma Secretaría, la Subsecretaría Educación Superior (SES/SEP) define a la eficiencia terminal, para el caso de carreras de cuatro años o más, como el número de egresados en un año dado, dividido por el número de alumnos de nuevo ingreso seis años antes (SEP, 2006). Aquí se procede al revés, en lugar de reducir en un año la duración del programa, a ésta se le aumenta un año.</w:t>
      </w:r>
    </w:p>
    <w:p>
      <w:pPr>
        <w:pStyle w:val="BodyText"/>
        <w:spacing w:before="121"/>
        <w:ind w:left="102" w:right="116"/>
        <w:jc w:val="both"/>
      </w:pPr>
      <w:r>
        <w:rPr/>
        <w:t>Un criterio internacional para evaluar la eficiencia terminal en la educación terciaria de nivel 5 en la Clasificación Internacional Normalizada de la Educación (correspondiente a los estudios de técnico superior, licenciatura y maestría en el sistema educativo mexicano), la Organización para la Cooperación y el Desarrollo Económicos (OCDE) propone un índice de sobrevivencia (</w:t>
      </w:r>
      <w:r>
        <w:rPr>
          <w:i/>
        </w:rPr>
        <w:t>Survival rate</w:t>
      </w:r>
      <w:r>
        <w:rPr/>
        <w:t>), que en el nivel terciario se define  como la proporción de alumnos de nuevo ingreso que completan con éxito un programa dado y se calcula dividiendo el número de estudiantes que se gradúan entre los que ingresaron </w:t>
      </w:r>
      <w:r>
        <w:rPr>
          <w:i/>
        </w:rPr>
        <w:t>n </w:t>
      </w:r>
      <w:r>
        <w:rPr/>
        <w:t>años antes, siendo </w:t>
      </w:r>
      <w:r>
        <w:rPr>
          <w:i/>
        </w:rPr>
        <w:t>n </w:t>
      </w:r>
      <w:r>
        <w:rPr/>
        <w:t>los años de estudio a tiempo completo necesarios para acabar el programa (OCDE, 2006). Nuevamente estamos ante un método de cohorte transversal, aunque en este caso ni se aumentan ni se restan años a la duración regular del programa. (López, 2008:</w:t>
      </w:r>
      <w:r>
        <w:rPr>
          <w:spacing w:val="-9"/>
        </w:rPr>
        <w:t> </w:t>
      </w:r>
      <w:r>
        <w:rPr/>
        <w:t>3)</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7"/>
        <w:jc w:val="both"/>
      </w:pPr>
      <w:r>
        <w:rPr/>
        <w:t>Para el caso de la Licenciatura en Enfermería, cuya duración regular es actualmente de ocho semestres y dos semestres de servicio social, para los cálculos se asume una duración de cinco años. Ahora, tomemos como ejemplo a la generación que egresó en 2007, aplicando la definición de la (OCDE) tendríamos:</w:t>
      </w:r>
    </w:p>
    <w:p>
      <w:pPr>
        <w:pStyle w:val="BodyText"/>
        <w:spacing w:before="119"/>
        <w:ind w:left="102"/>
        <w:jc w:val="both"/>
      </w:pPr>
      <w:r>
        <w:rPr/>
        <w:t>Eficiencia Terminal (2006) = (Egreso (2006) / Ingreso (2002)) * 100</w:t>
      </w:r>
    </w:p>
    <w:p>
      <w:pPr>
        <w:pStyle w:val="BodyText"/>
        <w:spacing w:before="121"/>
        <w:ind w:left="102" w:right="121"/>
        <w:jc w:val="both"/>
      </w:pPr>
      <w:r>
        <w:rPr/>
        <w:t>Nótese que la generación ingresó en 2002, por otra parte, multiplicamos por cien para obtener porcentajes, más fáciles y directos de interpretar que las proporciones.</w:t>
      </w:r>
    </w:p>
    <w:p>
      <w:pPr>
        <w:pStyle w:val="BodyText"/>
        <w:spacing w:before="121"/>
        <w:ind w:left="102" w:right="121"/>
        <w:jc w:val="both"/>
      </w:pPr>
      <w:r>
        <w:rPr/>
        <w:t>¿Cuál es la ET de las IES en México? Según la ANUIES, el promedio nacional de ET de  la educación superior, considerando titulación, es del 39%, pero según Díaz de Cossío sería del 12% (ambos citados en Martínez Rizo,</w:t>
      </w:r>
      <w:r>
        <w:rPr>
          <w:spacing w:val="-11"/>
        </w:rPr>
        <w:t> </w:t>
      </w:r>
      <w:r>
        <w:rPr/>
        <w:t>2001).</w:t>
      </w:r>
    </w:p>
    <w:p>
      <w:pPr>
        <w:pStyle w:val="BodyText"/>
        <w:spacing w:before="122"/>
        <w:ind w:left="102" w:right="115"/>
        <w:jc w:val="both"/>
      </w:pPr>
      <w:r>
        <w:rPr/>
        <w:t>Existen diferentes formas de medir la eficiencia terminal: Según reporte en las  estadísticas 911, en la Universidad Autónoma del Estado de México para el ciclo escolar 2009-2010 el porcentaje de ET por cohorte fue del 51.1%, en cuanto a la global se reporta en 68.1%. De cada 10 alumnos que ingresan de una generación sólo terminan 5 en tiempo.</w:t>
      </w:r>
    </w:p>
    <w:p>
      <w:pPr>
        <w:pStyle w:val="BodyText"/>
        <w:spacing w:before="121"/>
        <w:ind w:left="102" w:right="116"/>
        <w:jc w:val="both"/>
      </w:pPr>
      <w:r>
        <w:rPr/>
        <w:t>En este apartado se analiza la eficiencia terminal por cohorte generacional y la eficiencia global de tres instituciones de Enfermería de la Universidad Autónoma del Estado de México, ubicadas en Toluca, Chalco y Zumpango.</w:t>
      </w:r>
    </w:p>
    <w:p>
      <w:pPr>
        <w:spacing w:before="117"/>
        <w:ind w:left="102" w:right="0" w:firstLine="0"/>
        <w:jc w:val="both"/>
        <w:rPr>
          <w:b/>
          <w:sz w:val="24"/>
        </w:rPr>
      </w:pPr>
      <w:r>
        <w:rPr>
          <w:b/>
          <w:sz w:val="24"/>
        </w:rPr>
        <w:t>Índice de eficiencia terminal</w:t>
      </w:r>
    </w:p>
    <w:p>
      <w:pPr>
        <w:pStyle w:val="BodyText"/>
        <w:spacing w:before="122"/>
        <w:ind w:left="102" w:right="116"/>
        <w:jc w:val="both"/>
      </w:pPr>
      <w:r>
        <w:rPr/>
        <w:t>A nivel nacional se tienen datos en cuanto al índice de deserción de la licenciatura en enfermería, los cuales se encuentran entre el 32.69 y el 11.89%. Los datos obtenidos para la licenciatura en enfermería con sede en Toluca presentan cifran menores, lo que indica que el proceso educativo ha logrado el egreso de la mayoría de sus estudiantes.</w:t>
      </w:r>
    </w:p>
    <w:p>
      <w:pPr>
        <w:pStyle w:val="BodyText"/>
        <w:spacing w:before="121"/>
        <w:ind w:left="102" w:right="117"/>
        <w:jc w:val="both"/>
      </w:pPr>
      <w:r>
        <w:rPr/>
        <w:t>Como se puede observar en el cuadro, el índice de eficiencia terminal de egreso presenta en los últimos años un incremento significativo y mayor a los reportados por la ANUIES y la propia Universidad Autónoma del Estado de México.</w:t>
      </w:r>
    </w:p>
    <w:p>
      <w:pPr>
        <w:pStyle w:val="BodyText"/>
        <w:spacing w:before="119"/>
        <w:ind w:left="102" w:right="120"/>
        <w:jc w:val="both"/>
      </w:pPr>
      <w:r>
        <w:rPr/>
        <w:t>La Universidad tiene por objeto generar, estudiar, preservar, transmitir y extender el conocimiento universal y estar al servicio de la sociedad, a fin de contribuir al logro de nuevas y mejores formas de existencia y convivencia humana, y para promover una conciencia universal, humanista, nacional, libre, justa y democrática.</w:t>
      </w:r>
    </w:p>
    <w:p>
      <w:pPr>
        <w:spacing w:before="118"/>
        <w:ind w:left="2730" w:right="94" w:firstLine="0"/>
        <w:jc w:val="left"/>
        <w:rPr>
          <w:b/>
          <w:sz w:val="20"/>
        </w:rPr>
      </w:pPr>
      <w:r>
        <w:rPr>
          <w:b/>
          <w:sz w:val="20"/>
        </w:rPr>
        <w:t>Tabla 22. Índice de eficiencia terminal</w:t>
      </w:r>
    </w:p>
    <w:p>
      <w:pPr>
        <w:pStyle w:val="BodyText"/>
        <w:spacing w:before="8"/>
        <w:rPr>
          <w:b/>
          <w:sz w:val="1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3"/>
        <w:gridCol w:w="1381"/>
        <w:gridCol w:w="1226"/>
        <w:gridCol w:w="1254"/>
        <w:gridCol w:w="1132"/>
        <w:gridCol w:w="1302"/>
        <w:gridCol w:w="1106"/>
      </w:tblGrid>
      <w:tr>
        <w:trPr>
          <w:trHeight w:val="590" w:hRule="exact"/>
        </w:trPr>
        <w:tc>
          <w:tcPr>
            <w:tcW w:w="1303" w:type="dxa"/>
            <w:tcBorders>
              <w:left w:val="nil"/>
              <w:right w:val="nil"/>
            </w:tcBorders>
          </w:tcPr>
          <w:p>
            <w:pPr>
              <w:pStyle w:val="TableParagraph"/>
              <w:spacing w:before="170"/>
              <w:ind w:left="137" w:right="112"/>
              <w:jc w:val="center"/>
              <w:rPr>
                <w:b/>
                <w:sz w:val="20"/>
              </w:rPr>
            </w:pPr>
            <w:r>
              <w:rPr>
                <w:b/>
                <w:sz w:val="20"/>
              </w:rPr>
              <w:t>Período</w:t>
            </w:r>
          </w:p>
        </w:tc>
        <w:tc>
          <w:tcPr>
            <w:tcW w:w="2607" w:type="dxa"/>
            <w:gridSpan w:val="2"/>
            <w:tcBorders>
              <w:left w:val="nil"/>
              <w:right w:val="nil"/>
            </w:tcBorders>
          </w:tcPr>
          <w:p>
            <w:pPr>
              <w:pStyle w:val="TableParagraph"/>
              <w:spacing w:before="57"/>
              <w:ind w:left="806" w:right="96" w:hanging="672"/>
              <w:rPr>
                <w:b/>
                <w:sz w:val="20"/>
              </w:rPr>
            </w:pPr>
            <w:r>
              <w:rPr>
                <w:b/>
                <w:sz w:val="20"/>
              </w:rPr>
              <w:t>Facultad de enfermería y obstetricia</w:t>
            </w:r>
          </w:p>
        </w:tc>
        <w:tc>
          <w:tcPr>
            <w:tcW w:w="2386" w:type="dxa"/>
            <w:gridSpan w:val="2"/>
            <w:tcBorders>
              <w:left w:val="nil"/>
              <w:right w:val="nil"/>
            </w:tcBorders>
          </w:tcPr>
          <w:p>
            <w:pPr>
              <w:pStyle w:val="TableParagraph"/>
              <w:spacing w:before="170"/>
              <w:ind w:left="446"/>
              <w:rPr>
                <w:b/>
                <w:sz w:val="20"/>
              </w:rPr>
            </w:pPr>
            <w:r>
              <w:rPr>
                <w:b/>
                <w:sz w:val="20"/>
              </w:rPr>
              <w:t>Valle de Chalco</w:t>
            </w:r>
          </w:p>
        </w:tc>
        <w:tc>
          <w:tcPr>
            <w:tcW w:w="2408" w:type="dxa"/>
            <w:gridSpan w:val="2"/>
            <w:tcBorders>
              <w:left w:val="nil"/>
              <w:right w:val="nil"/>
            </w:tcBorders>
          </w:tcPr>
          <w:p>
            <w:pPr>
              <w:pStyle w:val="TableParagraph"/>
              <w:spacing w:before="170"/>
              <w:ind w:left="456"/>
              <w:rPr>
                <w:b/>
                <w:sz w:val="20"/>
              </w:rPr>
            </w:pPr>
            <w:r>
              <w:rPr>
                <w:b/>
                <w:sz w:val="20"/>
              </w:rPr>
              <w:t>C.U. Zumpango</w:t>
            </w:r>
          </w:p>
        </w:tc>
      </w:tr>
      <w:tr>
        <w:trPr>
          <w:trHeight w:val="591" w:hRule="exact"/>
        </w:trPr>
        <w:tc>
          <w:tcPr>
            <w:tcW w:w="1303" w:type="dxa"/>
            <w:tcBorders>
              <w:left w:val="nil"/>
              <w:right w:val="nil"/>
            </w:tcBorders>
          </w:tcPr>
          <w:p>
            <w:pPr/>
          </w:p>
        </w:tc>
        <w:tc>
          <w:tcPr>
            <w:tcW w:w="1381" w:type="dxa"/>
            <w:tcBorders>
              <w:left w:val="nil"/>
              <w:right w:val="nil"/>
            </w:tcBorders>
          </w:tcPr>
          <w:p>
            <w:pPr>
              <w:pStyle w:val="TableParagraph"/>
              <w:spacing w:before="57"/>
              <w:ind w:left="187" w:right="162" w:firstLine="79"/>
              <w:rPr>
                <w:sz w:val="20"/>
              </w:rPr>
            </w:pPr>
            <w:r>
              <w:rPr>
                <w:sz w:val="20"/>
              </w:rPr>
              <w:t>Eficiencia por cohorte</w:t>
            </w:r>
          </w:p>
        </w:tc>
        <w:tc>
          <w:tcPr>
            <w:tcW w:w="1226" w:type="dxa"/>
            <w:tcBorders>
              <w:left w:val="nil"/>
              <w:right w:val="nil"/>
            </w:tcBorders>
          </w:tcPr>
          <w:p>
            <w:pPr>
              <w:pStyle w:val="TableParagraph"/>
              <w:spacing w:before="57"/>
              <w:ind w:left="344" w:right="166" w:hanging="161"/>
              <w:rPr>
                <w:sz w:val="20"/>
              </w:rPr>
            </w:pPr>
            <w:r>
              <w:rPr>
                <w:sz w:val="20"/>
              </w:rPr>
              <w:t>Eficiencia</w:t>
            </w:r>
            <w:r>
              <w:rPr>
                <w:w w:val="99"/>
                <w:sz w:val="20"/>
              </w:rPr>
              <w:t> </w:t>
            </w:r>
            <w:r>
              <w:rPr>
                <w:sz w:val="20"/>
              </w:rPr>
              <w:t>global</w:t>
            </w:r>
          </w:p>
        </w:tc>
        <w:tc>
          <w:tcPr>
            <w:tcW w:w="1254" w:type="dxa"/>
            <w:tcBorders>
              <w:left w:val="nil"/>
              <w:right w:val="nil"/>
            </w:tcBorders>
          </w:tcPr>
          <w:p>
            <w:pPr>
              <w:pStyle w:val="TableParagraph"/>
              <w:spacing w:before="57"/>
              <w:ind w:left="117" w:right="105" w:firstLine="79"/>
              <w:rPr>
                <w:sz w:val="20"/>
              </w:rPr>
            </w:pPr>
            <w:r>
              <w:rPr>
                <w:sz w:val="20"/>
              </w:rPr>
              <w:t>Eficiencia por cohorte</w:t>
            </w:r>
          </w:p>
        </w:tc>
        <w:tc>
          <w:tcPr>
            <w:tcW w:w="1132" w:type="dxa"/>
            <w:tcBorders>
              <w:left w:val="nil"/>
              <w:right w:val="nil"/>
            </w:tcBorders>
          </w:tcPr>
          <w:p>
            <w:pPr>
              <w:pStyle w:val="TableParagraph"/>
              <w:spacing w:before="57"/>
              <w:ind w:left="287" w:hanging="161"/>
              <w:rPr>
                <w:sz w:val="20"/>
              </w:rPr>
            </w:pPr>
            <w:r>
              <w:rPr>
                <w:w w:val="95"/>
                <w:sz w:val="20"/>
              </w:rPr>
              <w:t>Eficiencia </w:t>
            </w:r>
            <w:r>
              <w:rPr>
                <w:sz w:val="20"/>
              </w:rPr>
              <w:t>global</w:t>
            </w:r>
          </w:p>
        </w:tc>
        <w:tc>
          <w:tcPr>
            <w:tcW w:w="1302" w:type="dxa"/>
            <w:tcBorders>
              <w:left w:val="nil"/>
              <w:right w:val="nil"/>
            </w:tcBorders>
          </w:tcPr>
          <w:p>
            <w:pPr>
              <w:pStyle w:val="TableParagraph"/>
              <w:spacing w:before="57"/>
              <w:ind w:left="151" w:right="119" w:firstLine="79"/>
              <w:rPr>
                <w:sz w:val="20"/>
              </w:rPr>
            </w:pPr>
            <w:r>
              <w:rPr>
                <w:sz w:val="20"/>
              </w:rPr>
              <w:t>Eficiencia por cohorte</w:t>
            </w:r>
          </w:p>
        </w:tc>
        <w:tc>
          <w:tcPr>
            <w:tcW w:w="1106" w:type="dxa"/>
            <w:tcBorders>
              <w:left w:val="nil"/>
              <w:right w:val="nil"/>
            </w:tcBorders>
          </w:tcPr>
          <w:p>
            <w:pPr>
              <w:pStyle w:val="TableParagraph"/>
              <w:spacing w:before="57"/>
              <w:ind w:left="301" w:right="89" w:hanging="161"/>
              <w:rPr>
                <w:sz w:val="20"/>
              </w:rPr>
            </w:pPr>
            <w:r>
              <w:rPr>
                <w:sz w:val="20"/>
              </w:rPr>
              <w:t>Eficiencia</w:t>
            </w:r>
            <w:r>
              <w:rPr>
                <w:w w:val="99"/>
                <w:sz w:val="20"/>
              </w:rPr>
              <w:t> </w:t>
            </w:r>
            <w:r>
              <w:rPr>
                <w:sz w:val="20"/>
              </w:rPr>
              <w:t>global</w:t>
            </w:r>
          </w:p>
        </w:tc>
      </w:tr>
      <w:tr>
        <w:trPr>
          <w:trHeight w:val="360" w:hRule="exact"/>
        </w:trPr>
        <w:tc>
          <w:tcPr>
            <w:tcW w:w="1303" w:type="dxa"/>
            <w:tcBorders>
              <w:left w:val="nil"/>
              <w:right w:val="nil"/>
            </w:tcBorders>
          </w:tcPr>
          <w:p>
            <w:pPr>
              <w:pStyle w:val="TableParagraph"/>
              <w:spacing w:before="55"/>
              <w:ind w:left="137" w:right="113"/>
              <w:jc w:val="center"/>
              <w:rPr>
                <w:b/>
                <w:sz w:val="20"/>
              </w:rPr>
            </w:pPr>
            <w:r>
              <w:rPr>
                <w:b/>
                <w:sz w:val="20"/>
              </w:rPr>
              <w:t>2009- 2010</w:t>
            </w:r>
          </w:p>
        </w:tc>
        <w:tc>
          <w:tcPr>
            <w:tcW w:w="1381" w:type="dxa"/>
            <w:tcBorders>
              <w:left w:val="nil"/>
              <w:right w:val="nil"/>
            </w:tcBorders>
          </w:tcPr>
          <w:p>
            <w:pPr>
              <w:pStyle w:val="TableParagraph"/>
              <w:spacing w:before="57"/>
              <w:ind w:left="477" w:right="474"/>
              <w:jc w:val="center"/>
              <w:rPr>
                <w:sz w:val="20"/>
              </w:rPr>
            </w:pPr>
            <w:r>
              <w:rPr>
                <w:sz w:val="20"/>
              </w:rPr>
              <w:t>68.9</w:t>
            </w:r>
          </w:p>
        </w:tc>
        <w:tc>
          <w:tcPr>
            <w:tcW w:w="1226" w:type="dxa"/>
            <w:tcBorders>
              <w:left w:val="nil"/>
              <w:right w:val="nil"/>
            </w:tcBorders>
          </w:tcPr>
          <w:p>
            <w:pPr>
              <w:pStyle w:val="TableParagraph"/>
              <w:spacing w:before="57"/>
              <w:ind w:left="396" w:right="399"/>
              <w:jc w:val="center"/>
              <w:rPr>
                <w:sz w:val="20"/>
              </w:rPr>
            </w:pPr>
            <w:r>
              <w:rPr>
                <w:sz w:val="20"/>
              </w:rPr>
              <w:t>73.3</w:t>
            </w:r>
          </w:p>
        </w:tc>
        <w:tc>
          <w:tcPr>
            <w:tcW w:w="1254" w:type="dxa"/>
            <w:tcBorders>
              <w:left w:val="nil"/>
              <w:right w:val="nil"/>
            </w:tcBorders>
          </w:tcPr>
          <w:p>
            <w:pPr>
              <w:pStyle w:val="TableParagraph"/>
              <w:spacing w:before="57"/>
              <w:ind w:left="429" w:right="105"/>
              <w:rPr>
                <w:sz w:val="20"/>
              </w:rPr>
            </w:pPr>
            <w:r>
              <w:rPr>
                <w:sz w:val="20"/>
              </w:rPr>
              <w:t>81.1</w:t>
            </w:r>
          </w:p>
        </w:tc>
        <w:tc>
          <w:tcPr>
            <w:tcW w:w="1132" w:type="dxa"/>
            <w:tcBorders>
              <w:left w:val="nil"/>
              <w:right w:val="nil"/>
            </w:tcBorders>
          </w:tcPr>
          <w:p>
            <w:pPr>
              <w:pStyle w:val="TableParagraph"/>
              <w:spacing w:before="57"/>
              <w:ind w:left="359"/>
              <w:rPr>
                <w:sz w:val="20"/>
              </w:rPr>
            </w:pPr>
            <w:r>
              <w:rPr>
                <w:sz w:val="20"/>
              </w:rPr>
              <w:t>89.2</w:t>
            </w:r>
          </w:p>
        </w:tc>
        <w:tc>
          <w:tcPr>
            <w:tcW w:w="1302" w:type="dxa"/>
            <w:tcBorders>
              <w:left w:val="nil"/>
              <w:right w:val="nil"/>
            </w:tcBorders>
          </w:tcPr>
          <w:p>
            <w:pPr>
              <w:pStyle w:val="TableParagraph"/>
              <w:spacing w:before="57"/>
              <w:ind w:left="441" w:right="431"/>
              <w:jc w:val="center"/>
              <w:rPr>
                <w:sz w:val="20"/>
              </w:rPr>
            </w:pPr>
            <w:r>
              <w:rPr>
                <w:sz w:val="20"/>
              </w:rPr>
              <w:t>77.5</w:t>
            </w:r>
          </w:p>
        </w:tc>
        <w:tc>
          <w:tcPr>
            <w:tcW w:w="1106" w:type="dxa"/>
            <w:tcBorders>
              <w:left w:val="nil"/>
              <w:right w:val="nil"/>
            </w:tcBorders>
          </w:tcPr>
          <w:p>
            <w:pPr>
              <w:pStyle w:val="TableParagraph"/>
              <w:spacing w:before="57"/>
              <w:ind w:right="343"/>
              <w:jc w:val="right"/>
              <w:rPr>
                <w:sz w:val="20"/>
              </w:rPr>
            </w:pPr>
            <w:r>
              <w:rPr>
                <w:sz w:val="20"/>
              </w:rPr>
              <w:t>82.5</w:t>
            </w:r>
          </w:p>
        </w:tc>
      </w:tr>
      <w:tr>
        <w:trPr>
          <w:trHeight w:val="360" w:hRule="exact"/>
        </w:trPr>
        <w:tc>
          <w:tcPr>
            <w:tcW w:w="1303" w:type="dxa"/>
            <w:tcBorders>
              <w:left w:val="nil"/>
              <w:right w:val="nil"/>
            </w:tcBorders>
          </w:tcPr>
          <w:p>
            <w:pPr>
              <w:pStyle w:val="TableParagraph"/>
              <w:spacing w:before="55"/>
              <w:ind w:left="137" w:right="113"/>
              <w:jc w:val="center"/>
              <w:rPr>
                <w:b/>
                <w:sz w:val="20"/>
              </w:rPr>
            </w:pPr>
            <w:r>
              <w:rPr>
                <w:b/>
                <w:sz w:val="20"/>
              </w:rPr>
              <w:t>2010- 2011</w:t>
            </w:r>
          </w:p>
        </w:tc>
        <w:tc>
          <w:tcPr>
            <w:tcW w:w="1381" w:type="dxa"/>
            <w:tcBorders>
              <w:left w:val="nil"/>
              <w:right w:val="nil"/>
            </w:tcBorders>
          </w:tcPr>
          <w:p>
            <w:pPr>
              <w:pStyle w:val="TableParagraph"/>
              <w:spacing w:before="57"/>
              <w:ind w:left="477" w:right="474"/>
              <w:jc w:val="center"/>
              <w:rPr>
                <w:sz w:val="20"/>
              </w:rPr>
            </w:pPr>
            <w:r>
              <w:rPr>
                <w:sz w:val="20"/>
              </w:rPr>
              <w:t>67.8</w:t>
            </w:r>
          </w:p>
        </w:tc>
        <w:tc>
          <w:tcPr>
            <w:tcW w:w="1226" w:type="dxa"/>
            <w:tcBorders>
              <w:left w:val="nil"/>
              <w:right w:val="nil"/>
            </w:tcBorders>
          </w:tcPr>
          <w:p>
            <w:pPr>
              <w:pStyle w:val="TableParagraph"/>
              <w:spacing w:before="57"/>
              <w:ind w:left="396" w:right="399"/>
              <w:jc w:val="center"/>
              <w:rPr>
                <w:sz w:val="20"/>
              </w:rPr>
            </w:pPr>
            <w:r>
              <w:rPr>
                <w:sz w:val="20"/>
              </w:rPr>
              <w:t>71.8</w:t>
            </w:r>
          </w:p>
        </w:tc>
        <w:tc>
          <w:tcPr>
            <w:tcW w:w="1254" w:type="dxa"/>
            <w:tcBorders>
              <w:left w:val="nil"/>
              <w:right w:val="nil"/>
            </w:tcBorders>
          </w:tcPr>
          <w:p>
            <w:pPr>
              <w:pStyle w:val="TableParagraph"/>
              <w:spacing w:before="57"/>
              <w:ind w:left="429" w:right="105"/>
              <w:rPr>
                <w:sz w:val="20"/>
              </w:rPr>
            </w:pPr>
            <w:r>
              <w:rPr>
                <w:sz w:val="20"/>
              </w:rPr>
              <w:t>81.6</w:t>
            </w:r>
          </w:p>
        </w:tc>
        <w:tc>
          <w:tcPr>
            <w:tcW w:w="1132" w:type="dxa"/>
            <w:tcBorders>
              <w:left w:val="nil"/>
              <w:right w:val="nil"/>
            </w:tcBorders>
          </w:tcPr>
          <w:p>
            <w:pPr>
              <w:pStyle w:val="TableParagraph"/>
              <w:spacing w:before="57"/>
              <w:ind w:left="359"/>
              <w:rPr>
                <w:sz w:val="20"/>
              </w:rPr>
            </w:pPr>
            <w:r>
              <w:rPr>
                <w:sz w:val="20"/>
              </w:rPr>
              <w:t>84.2</w:t>
            </w:r>
          </w:p>
        </w:tc>
        <w:tc>
          <w:tcPr>
            <w:tcW w:w="1302" w:type="dxa"/>
            <w:tcBorders>
              <w:left w:val="nil"/>
              <w:right w:val="nil"/>
            </w:tcBorders>
          </w:tcPr>
          <w:p>
            <w:pPr>
              <w:pStyle w:val="TableParagraph"/>
              <w:spacing w:before="57"/>
              <w:ind w:left="441" w:right="431"/>
              <w:jc w:val="center"/>
              <w:rPr>
                <w:sz w:val="20"/>
              </w:rPr>
            </w:pPr>
            <w:r>
              <w:rPr>
                <w:sz w:val="20"/>
              </w:rPr>
              <w:t>69.2</w:t>
            </w:r>
          </w:p>
        </w:tc>
        <w:tc>
          <w:tcPr>
            <w:tcW w:w="1106" w:type="dxa"/>
            <w:tcBorders>
              <w:left w:val="nil"/>
              <w:right w:val="nil"/>
            </w:tcBorders>
          </w:tcPr>
          <w:p>
            <w:pPr>
              <w:pStyle w:val="TableParagraph"/>
              <w:spacing w:before="57"/>
              <w:ind w:right="343"/>
              <w:jc w:val="right"/>
              <w:rPr>
                <w:sz w:val="20"/>
              </w:rPr>
            </w:pPr>
            <w:r>
              <w:rPr>
                <w:sz w:val="20"/>
              </w:rPr>
              <w:t>79.5</w:t>
            </w:r>
          </w:p>
        </w:tc>
      </w:tr>
      <w:tr>
        <w:trPr>
          <w:trHeight w:val="360" w:hRule="exact"/>
        </w:trPr>
        <w:tc>
          <w:tcPr>
            <w:tcW w:w="1303" w:type="dxa"/>
            <w:tcBorders>
              <w:left w:val="nil"/>
              <w:right w:val="nil"/>
            </w:tcBorders>
          </w:tcPr>
          <w:p>
            <w:pPr>
              <w:pStyle w:val="TableParagraph"/>
              <w:spacing w:before="55"/>
              <w:ind w:left="137" w:right="113"/>
              <w:jc w:val="center"/>
              <w:rPr>
                <w:b/>
                <w:sz w:val="20"/>
              </w:rPr>
            </w:pPr>
            <w:r>
              <w:rPr>
                <w:b/>
                <w:sz w:val="20"/>
              </w:rPr>
              <w:t>2011- 2012</w:t>
            </w:r>
          </w:p>
        </w:tc>
        <w:tc>
          <w:tcPr>
            <w:tcW w:w="1381" w:type="dxa"/>
            <w:tcBorders>
              <w:left w:val="nil"/>
              <w:right w:val="nil"/>
            </w:tcBorders>
          </w:tcPr>
          <w:p>
            <w:pPr>
              <w:pStyle w:val="TableParagraph"/>
              <w:spacing w:before="57"/>
              <w:ind w:left="477" w:right="474"/>
              <w:jc w:val="center"/>
              <w:rPr>
                <w:sz w:val="20"/>
              </w:rPr>
            </w:pPr>
            <w:r>
              <w:rPr>
                <w:sz w:val="20"/>
              </w:rPr>
              <w:t>65.8</w:t>
            </w:r>
          </w:p>
        </w:tc>
        <w:tc>
          <w:tcPr>
            <w:tcW w:w="1226" w:type="dxa"/>
            <w:tcBorders>
              <w:left w:val="nil"/>
              <w:right w:val="nil"/>
            </w:tcBorders>
          </w:tcPr>
          <w:p>
            <w:pPr>
              <w:pStyle w:val="TableParagraph"/>
              <w:spacing w:before="57"/>
              <w:ind w:left="396" w:right="399"/>
              <w:jc w:val="center"/>
              <w:rPr>
                <w:sz w:val="20"/>
              </w:rPr>
            </w:pPr>
            <w:r>
              <w:rPr>
                <w:sz w:val="20"/>
              </w:rPr>
              <w:t>84.4</w:t>
            </w:r>
          </w:p>
        </w:tc>
        <w:tc>
          <w:tcPr>
            <w:tcW w:w="1254" w:type="dxa"/>
            <w:tcBorders>
              <w:left w:val="nil"/>
              <w:right w:val="nil"/>
            </w:tcBorders>
          </w:tcPr>
          <w:p>
            <w:pPr>
              <w:pStyle w:val="TableParagraph"/>
              <w:spacing w:before="57"/>
              <w:ind w:left="429" w:right="105"/>
              <w:rPr>
                <w:sz w:val="20"/>
              </w:rPr>
            </w:pPr>
            <w:r>
              <w:rPr>
                <w:sz w:val="20"/>
              </w:rPr>
              <w:t>61.5</w:t>
            </w:r>
          </w:p>
        </w:tc>
        <w:tc>
          <w:tcPr>
            <w:tcW w:w="1132" w:type="dxa"/>
            <w:tcBorders>
              <w:left w:val="nil"/>
              <w:right w:val="nil"/>
            </w:tcBorders>
          </w:tcPr>
          <w:p>
            <w:pPr>
              <w:pStyle w:val="TableParagraph"/>
              <w:spacing w:before="57"/>
              <w:ind w:left="359"/>
              <w:rPr>
                <w:sz w:val="20"/>
              </w:rPr>
            </w:pPr>
            <w:r>
              <w:rPr>
                <w:sz w:val="20"/>
              </w:rPr>
              <w:t>66.7</w:t>
            </w:r>
          </w:p>
        </w:tc>
        <w:tc>
          <w:tcPr>
            <w:tcW w:w="1302" w:type="dxa"/>
            <w:tcBorders>
              <w:left w:val="nil"/>
              <w:right w:val="nil"/>
            </w:tcBorders>
          </w:tcPr>
          <w:p>
            <w:pPr>
              <w:pStyle w:val="TableParagraph"/>
              <w:spacing w:before="57"/>
              <w:ind w:left="441" w:right="431"/>
              <w:jc w:val="center"/>
              <w:rPr>
                <w:sz w:val="20"/>
              </w:rPr>
            </w:pPr>
            <w:r>
              <w:rPr>
                <w:sz w:val="20"/>
              </w:rPr>
              <w:t>48.7</w:t>
            </w:r>
          </w:p>
        </w:tc>
        <w:tc>
          <w:tcPr>
            <w:tcW w:w="1106" w:type="dxa"/>
            <w:tcBorders>
              <w:left w:val="nil"/>
              <w:right w:val="nil"/>
            </w:tcBorders>
          </w:tcPr>
          <w:p>
            <w:pPr>
              <w:pStyle w:val="TableParagraph"/>
              <w:spacing w:before="57"/>
              <w:ind w:right="343"/>
              <w:jc w:val="right"/>
              <w:rPr>
                <w:sz w:val="20"/>
              </w:rPr>
            </w:pPr>
            <w:r>
              <w:rPr>
                <w:sz w:val="20"/>
              </w:rPr>
              <w:t>74.4</w:t>
            </w:r>
          </w:p>
        </w:tc>
      </w:tr>
    </w:tbl>
    <w:p>
      <w:pPr>
        <w:spacing w:line="206" w:lineRule="exact" w:before="0"/>
        <w:ind w:left="102" w:right="94" w:firstLine="0"/>
        <w:jc w:val="left"/>
        <w:rPr>
          <w:sz w:val="18"/>
        </w:rPr>
      </w:pPr>
      <w:r>
        <w:rPr>
          <w:sz w:val="18"/>
        </w:rPr>
        <w:t>Fuente: Agenda estadística, 2010, 2011 y 2012</w:t>
      </w:r>
    </w:p>
    <w:p>
      <w:pPr>
        <w:pStyle w:val="BodyText"/>
        <w:spacing w:before="103"/>
        <w:ind w:left="102" w:right="94"/>
      </w:pPr>
      <w:r>
        <w:rPr/>
        <w:t>El Programa Sectorial de Educación y el Plan de Desarrollo del Estado de México, coinciden en la necesidad de ampliar y diversificar la cobertura educativa de   licenciatura,</w:t>
      </w:r>
    </w:p>
    <w:p>
      <w:pPr>
        <w:spacing w:after="0"/>
        <w:sectPr>
          <w:pgSz w:w="12240" w:h="15840"/>
          <w:pgMar w:header="708" w:footer="1011" w:top="1700" w:bottom="1200" w:left="1600" w:right="1580"/>
        </w:sectPr>
      </w:pPr>
    </w:p>
    <w:p>
      <w:pPr>
        <w:pStyle w:val="BodyText"/>
        <w:spacing w:before="6"/>
        <w:rPr>
          <w:sz w:val="13"/>
        </w:rPr>
      </w:pPr>
    </w:p>
    <w:p>
      <w:pPr>
        <w:pStyle w:val="BodyText"/>
        <w:spacing w:before="73"/>
        <w:ind w:left="242" w:right="116"/>
        <w:jc w:val="both"/>
      </w:pPr>
      <w:r>
        <w:rPr/>
        <w:t>toda vez que en la actualidad sólo tres de cada diez jóvenes mexicanos ingresan a la educación superior. En este sentido, se destaca el objetivo de fortalecer la equidad y calidad de la oferta educativa institucional en las modalidades presencial, semipresencial  y a distancia, mediante un compromiso de pertinencia social y de formación humanística en sus diversos sistemas y niveles</w:t>
      </w:r>
      <w:r>
        <w:rPr>
          <w:spacing w:val="-14"/>
        </w:rPr>
        <w:t> </w:t>
      </w:r>
      <w:r>
        <w:rPr/>
        <w:t>educativos.</w:t>
      </w:r>
    </w:p>
    <w:p>
      <w:pPr>
        <w:pStyle w:val="BodyText"/>
        <w:spacing w:before="121"/>
        <w:ind w:left="242" w:right="116"/>
        <w:jc w:val="both"/>
      </w:pPr>
      <w:r>
        <w:rPr/>
        <w:t>En cuanto al Centro Universitario UAEM Valle de Chalco, a 14 años de haber iniciado actividades, representa una de las primeras opciones para los jóvenes que cursarán una licenciatura en los municipios de la zona de influencia, entre los cuales se pueden mencionar: Valle de Chalco, Chalco, Ixtapaluca, Cocotitlan, Temamatla, Amecameca, Nezahualcóyotl y los Reyes la Paz,  Distrito Federal, entre otros.</w:t>
      </w:r>
    </w:p>
    <w:p>
      <w:pPr>
        <w:pStyle w:val="BodyText"/>
        <w:spacing w:before="121"/>
        <w:ind w:left="242" w:right="114"/>
        <w:jc w:val="both"/>
      </w:pPr>
      <w:r>
        <w:rPr/>
        <w:t>La eficiencia terminal tuvo un crecimiento, para el ciclo 2010 – 2011 fue de 81.6 por cohorte y 84.2 global, sin embargo, para el ciclo 2011 – 2012 disminuyó considerablemente, por cohorte 61.5 y global 66.7. El índice de deserción en el Centro Universitario UAEM Valle de Chalco, alcanzó su cifra mayor en el ciclo escolar 2008 – 2009 siendo de 7.0, para el ciclo 2011 – 2012 se registra la cifra más baja, de 3.4.</w:t>
      </w:r>
    </w:p>
    <w:p>
      <w:pPr>
        <w:pStyle w:val="BodyText"/>
        <w:spacing w:before="121"/>
        <w:ind w:left="242" w:right="116"/>
        <w:jc w:val="both"/>
      </w:pPr>
      <w:r>
        <w:rPr/>
        <w:t>En relación a la Eficiencia terminal de egreso en el Centro Universitario  UAEM  Zumpango, durante el periodo del 2008 – 2010 se obtuvo un 84.8% y en el período 2011- 2012 esta eficiencia terminal disminuyó a un 76.9%, lo que significa que en los dos  últimos años son más alumnos que no concluyen la licenciatura en enfermería, lo cual se refleja en el índice de deserción que fluctúa entre un 12.8% hasta y 26.6% en el último año.</w:t>
      </w:r>
    </w:p>
    <w:p>
      <w:pPr>
        <w:pStyle w:val="ListParagraph"/>
        <w:numPr>
          <w:ilvl w:val="1"/>
          <w:numId w:val="53"/>
        </w:numPr>
        <w:tabs>
          <w:tab w:pos="730" w:val="left" w:leader="none"/>
        </w:tabs>
        <w:spacing w:line="240" w:lineRule="auto" w:before="116" w:after="0"/>
        <w:ind w:left="242" w:right="120" w:firstLine="0"/>
        <w:jc w:val="both"/>
        <w:rPr>
          <w:b/>
          <w:sz w:val="22"/>
        </w:rPr>
      </w:pPr>
      <w:r>
        <w:rPr>
          <w:b/>
          <w:sz w:val="22"/>
        </w:rPr>
        <w:t>Titulación significativa en plazos razonables, en consideración con las características de los alumnos y del</w:t>
      </w:r>
      <w:r>
        <w:rPr>
          <w:b/>
          <w:spacing w:val="-11"/>
          <w:sz w:val="22"/>
        </w:rPr>
        <w:t> </w:t>
      </w:r>
      <w:r>
        <w:rPr>
          <w:b/>
          <w:sz w:val="22"/>
        </w:rPr>
        <w:t>programa.</w:t>
      </w:r>
    </w:p>
    <w:p>
      <w:pPr>
        <w:spacing w:before="119"/>
        <w:ind w:left="3163" w:right="75" w:firstLine="0"/>
        <w:jc w:val="left"/>
        <w:rPr>
          <w:b/>
          <w:sz w:val="22"/>
        </w:rPr>
      </w:pPr>
      <w:r>
        <w:rPr>
          <w:b/>
          <w:sz w:val="22"/>
        </w:rPr>
        <w:t>Tabla 23. Índice de titulación</w:t>
      </w:r>
    </w:p>
    <w:p>
      <w:pPr>
        <w:pStyle w:val="BodyText"/>
        <w:spacing w:before="11"/>
        <w:rPr>
          <w:b/>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28"/>
        <w:gridCol w:w="1147"/>
        <w:gridCol w:w="1334"/>
        <w:gridCol w:w="1159"/>
        <w:gridCol w:w="1359"/>
        <w:gridCol w:w="1227"/>
      </w:tblGrid>
      <w:tr>
        <w:trPr>
          <w:trHeight w:val="588" w:hRule="exact"/>
        </w:trPr>
        <w:tc>
          <w:tcPr>
            <w:tcW w:w="1358" w:type="dxa"/>
            <w:tcBorders>
              <w:left w:val="nil"/>
              <w:right w:val="nil"/>
            </w:tcBorders>
          </w:tcPr>
          <w:p>
            <w:pPr>
              <w:pStyle w:val="TableParagraph"/>
              <w:spacing w:before="55"/>
              <w:ind w:left="178" w:right="127"/>
              <w:jc w:val="center"/>
              <w:rPr>
                <w:b/>
                <w:sz w:val="20"/>
              </w:rPr>
            </w:pPr>
            <w:r>
              <w:rPr>
                <w:b/>
                <w:sz w:val="20"/>
              </w:rPr>
              <w:t>Período</w:t>
            </w:r>
          </w:p>
        </w:tc>
        <w:tc>
          <w:tcPr>
            <w:tcW w:w="2475" w:type="dxa"/>
            <w:gridSpan w:val="2"/>
            <w:tcBorders>
              <w:left w:val="nil"/>
              <w:right w:val="nil"/>
            </w:tcBorders>
          </w:tcPr>
          <w:p>
            <w:pPr>
              <w:pStyle w:val="TableParagraph"/>
              <w:spacing w:before="55"/>
              <w:ind w:left="652" w:right="46" w:hanging="504"/>
              <w:rPr>
                <w:b/>
                <w:sz w:val="20"/>
              </w:rPr>
            </w:pPr>
            <w:r>
              <w:rPr>
                <w:b/>
                <w:sz w:val="20"/>
              </w:rPr>
              <w:t>Facultad de enfermería y obstetricia</w:t>
            </w:r>
          </w:p>
        </w:tc>
        <w:tc>
          <w:tcPr>
            <w:tcW w:w="2493" w:type="dxa"/>
            <w:gridSpan w:val="2"/>
            <w:tcBorders>
              <w:left w:val="nil"/>
              <w:right w:val="nil"/>
            </w:tcBorders>
          </w:tcPr>
          <w:p>
            <w:pPr>
              <w:pStyle w:val="TableParagraph"/>
              <w:spacing w:before="55"/>
              <w:ind w:left="510"/>
              <w:rPr>
                <w:b/>
                <w:sz w:val="20"/>
              </w:rPr>
            </w:pPr>
            <w:r>
              <w:rPr>
                <w:b/>
                <w:sz w:val="20"/>
              </w:rPr>
              <w:t>Valle de Chalco</w:t>
            </w:r>
          </w:p>
        </w:tc>
        <w:tc>
          <w:tcPr>
            <w:tcW w:w="2586" w:type="dxa"/>
            <w:gridSpan w:val="2"/>
            <w:tcBorders>
              <w:left w:val="nil"/>
              <w:right w:val="nil"/>
            </w:tcBorders>
          </w:tcPr>
          <w:p>
            <w:pPr>
              <w:pStyle w:val="TableParagraph"/>
              <w:spacing w:before="55"/>
              <w:ind w:left="569"/>
              <w:rPr>
                <w:b/>
                <w:sz w:val="20"/>
              </w:rPr>
            </w:pPr>
            <w:r>
              <w:rPr>
                <w:b/>
                <w:sz w:val="20"/>
              </w:rPr>
              <w:t>C.U. Zumpango</w:t>
            </w:r>
          </w:p>
        </w:tc>
      </w:tr>
      <w:tr>
        <w:trPr>
          <w:trHeight w:val="821" w:hRule="exact"/>
        </w:trPr>
        <w:tc>
          <w:tcPr>
            <w:tcW w:w="1358" w:type="dxa"/>
            <w:tcBorders>
              <w:left w:val="nil"/>
              <w:right w:val="nil"/>
            </w:tcBorders>
          </w:tcPr>
          <w:p>
            <w:pPr/>
          </w:p>
        </w:tc>
        <w:tc>
          <w:tcPr>
            <w:tcW w:w="1328" w:type="dxa"/>
            <w:tcBorders>
              <w:left w:val="nil"/>
              <w:right w:val="nil"/>
            </w:tcBorders>
          </w:tcPr>
          <w:p>
            <w:pPr>
              <w:pStyle w:val="TableParagraph"/>
              <w:spacing w:before="59"/>
              <w:ind w:left="170" w:right="146" w:firstLine="100"/>
              <w:jc w:val="both"/>
              <w:rPr>
                <w:sz w:val="20"/>
              </w:rPr>
            </w:pPr>
            <w:r>
              <w:rPr>
                <w:sz w:val="20"/>
              </w:rPr>
              <w:t>Índice de titulación por cohorte</w:t>
            </w:r>
          </w:p>
        </w:tc>
        <w:tc>
          <w:tcPr>
            <w:tcW w:w="1147" w:type="dxa"/>
            <w:tcBorders>
              <w:left w:val="nil"/>
              <w:right w:val="nil"/>
            </w:tcBorders>
          </w:tcPr>
          <w:p>
            <w:pPr>
              <w:pStyle w:val="TableParagraph"/>
              <w:spacing w:before="59"/>
              <w:ind w:left="148" w:right="187"/>
              <w:jc w:val="center"/>
              <w:rPr>
                <w:sz w:val="20"/>
              </w:rPr>
            </w:pPr>
            <w:r>
              <w:rPr>
                <w:sz w:val="20"/>
              </w:rPr>
              <w:t>Índice de</w:t>
            </w:r>
            <w:r>
              <w:rPr>
                <w:w w:val="99"/>
                <w:sz w:val="20"/>
              </w:rPr>
              <w:t> </w:t>
            </w:r>
            <w:r>
              <w:rPr>
                <w:sz w:val="20"/>
              </w:rPr>
              <w:t>titulación global</w:t>
            </w:r>
          </w:p>
        </w:tc>
        <w:tc>
          <w:tcPr>
            <w:tcW w:w="1334" w:type="dxa"/>
            <w:tcBorders>
              <w:left w:val="nil"/>
              <w:right w:val="nil"/>
            </w:tcBorders>
          </w:tcPr>
          <w:p>
            <w:pPr>
              <w:pStyle w:val="TableParagraph"/>
              <w:spacing w:before="59"/>
              <w:ind w:left="141" w:right="180" w:firstLine="103"/>
              <w:jc w:val="both"/>
              <w:rPr>
                <w:sz w:val="20"/>
              </w:rPr>
            </w:pPr>
            <w:r>
              <w:rPr>
                <w:sz w:val="20"/>
              </w:rPr>
              <w:t>Índice de titulación por cohorte</w:t>
            </w:r>
          </w:p>
        </w:tc>
        <w:tc>
          <w:tcPr>
            <w:tcW w:w="1159" w:type="dxa"/>
            <w:tcBorders>
              <w:left w:val="nil"/>
              <w:right w:val="nil"/>
            </w:tcBorders>
          </w:tcPr>
          <w:p>
            <w:pPr>
              <w:pStyle w:val="TableParagraph"/>
              <w:spacing w:before="59"/>
              <w:ind w:left="182" w:right="164"/>
              <w:jc w:val="center"/>
              <w:rPr>
                <w:sz w:val="20"/>
              </w:rPr>
            </w:pPr>
            <w:r>
              <w:rPr>
                <w:sz w:val="20"/>
              </w:rPr>
              <w:t>Índice de</w:t>
            </w:r>
            <w:r>
              <w:rPr>
                <w:w w:val="99"/>
                <w:sz w:val="20"/>
              </w:rPr>
              <w:t> </w:t>
            </w:r>
            <w:r>
              <w:rPr>
                <w:sz w:val="20"/>
              </w:rPr>
              <w:t>titulación global</w:t>
            </w:r>
          </w:p>
        </w:tc>
        <w:tc>
          <w:tcPr>
            <w:tcW w:w="1359" w:type="dxa"/>
            <w:tcBorders>
              <w:left w:val="nil"/>
              <w:right w:val="nil"/>
            </w:tcBorders>
          </w:tcPr>
          <w:p>
            <w:pPr>
              <w:pStyle w:val="TableParagraph"/>
              <w:spacing w:before="59"/>
              <w:ind w:left="166" w:right="180" w:firstLine="100"/>
              <w:jc w:val="both"/>
              <w:rPr>
                <w:sz w:val="20"/>
              </w:rPr>
            </w:pPr>
            <w:r>
              <w:rPr>
                <w:sz w:val="20"/>
              </w:rPr>
              <w:t>Índice de titulación por cohorte</w:t>
            </w:r>
          </w:p>
        </w:tc>
        <w:tc>
          <w:tcPr>
            <w:tcW w:w="1227" w:type="dxa"/>
            <w:tcBorders>
              <w:left w:val="nil"/>
              <w:right w:val="nil"/>
            </w:tcBorders>
          </w:tcPr>
          <w:p>
            <w:pPr>
              <w:pStyle w:val="TableParagraph"/>
              <w:spacing w:before="59"/>
              <w:ind w:left="182" w:right="232"/>
              <w:jc w:val="center"/>
              <w:rPr>
                <w:sz w:val="20"/>
              </w:rPr>
            </w:pPr>
            <w:r>
              <w:rPr>
                <w:sz w:val="20"/>
              </w:rPr>
              <w:t>Índice de titulación global</w:t>
            </w:r>
          </w:p>
        </w:tc>
      </w:tr>
      <w:tr>
        <w:trPr>
          <w:trHeight w:val="360" w:hRule="exact"/>
        </w:trPr>
        <w:tc>
          <w:tcPr>
            <w:tcW w:w="1358" w:type="dxa"/>
            <w:tcBorders>
              <w:left w:val="nil"/>
              <w:right w:val="nil"/>
            </w:tcBorders>
          </w:tcPr>
          <w:p>
            <w:pPr>
              <w:pStyle w:val="TableParagraph"/>
              <w:spacing w:before="55"/>
              <w:ind w:left="178" w:right="128"/>
              <w:jc w:val="center"/>
              <w:rPr>
                <w:b/>
                <w:sz w:val="20"/>
              </w:rPr>
            </w:pPr>
            <w:r>
              <w:rPr>
                <w:b/>
                <w:sz w:val="20"/>
              </w:rPr>
              <w:t>2009- 2010</w:t>
            </w:r>
          </w:p>
        </w:tc>
        <w:tc>
          <w:tcPr>
            <w:tcW w:w="1328" w:type="dxa"/>
            <w:tcBorders>
              <w:left w:val="nil"/>
              <w:right w:val="nil"/>
            </w:tcBorders>
          </w:tcPr>
          <w:p>
            <w:pPr>
              <w:pStyle w:val="TableParagraph"/>
              <w:spacing w:before="57"/>
              <w:ind w:right="457"/>
              <w:jc w:val="right"/>
              <w:rPr>
                <w:sz w:val="20"/>
              </w:rPr>
            </w:pPr>
            <w:r>
              <w:rPr>
                <w:sz w:val="20"/>
              </w:rPr>
              <w:t>31.0</w:t>
            </w:r>
          </w:p>
        </w:tc>
        <w:tc>
          <w:tcPr>
            <w:tcW w:w="1147" w:type="dxa"/>
            <w:tcBorders>
              <w:left w:val="nil"/>
              <w:right w:val="nil"/>
            </w:tcBorders>
          </w:tcPr>
          <w:p>
            <w:pPr>
              <w:pStyle w:val="TableParagraph"/>
              <w:spacing w:before="57"/>
              <w:ind w:left="301"/>
              <w:rPr>
                <w:sz w:val="20"/>
              </w:rPr>
            </w:pPr>
            <w:r>
              <w:rPr>
                <w:sz w:val="20"/>
              </w:rPr>
              <w:t>104.6</w:t>
            </w:r>
          </w:p>
        </w:tc>
        <w:tc>
          <w:tcPr>
            <w:tcW w:w="1334" w:type="dxa"/>
            <w:tcBorders>
              <w:left w:val="nil"/>
              <w:right w:val="nil"/>
            </w:tcBorders>
          </w:tcPr>
          <w:p>
            <w:pPr>
              <w:pStyle w:val="TableParagraph"/>
              <w:spacing w:before="57"/>
              <w:ind w:right="37"/>
              <w:jc w:val="center"/>
              <w:rPr>
                <w:sz w:val="20"/>
              </w:rPr>
            </w:pPr>
            <w:r>
              <w:rPr>
                <w:w w:val="99"/>
                <w:sz w:val="20"/>
              </w:rPr>
              <w:t>-</w:t>
            </w:r>
          </w:p>
        </w:tc>
        <w:tc>
          <w:tcPr>
            <w:tcW w:w="1159" w:type="dxa"/>
            <w:tcBorders>
              <w:left w:val="nil"/>
              <w:right w:val="nil"/>
            </w:tcBorders>
          </w:tcPr>
          <w:p>
            <w:pPr>
              <w:pStyle w:val="TableParagraph"/>
              <w:spacing w:before="57"/>
              <w:ind w:left="179" w:right="164"/>
              <w:jc w:val="center"/>
              <w:rPr>
                <w:sz w:val="20"/>
              </w:rPr>
            </w:pPr>
            <w:r>
              <w:rPr>
                <w:sz w:val="20"/>
              </w:rPr>
              <w:t>75.8</w:t>
            </w:r>
          </w:p>
        </w:tc>
        <w:tc>
          <w:tcPr>
            <w:tcW w:w="1359" w:type="dxa"/>
            <w:tcBorders>
              <w:left w:val="nil"/>
              <w:right w:val="nil"/>
            </w:tcBorders>
          </w:tcPr>
          <w:p>
            <w:pPr>
              <w:pStyle w:val="TableParagraph"/>
              <w:spacing w:before="57"/>
              <w:ind w:left="533"/>
              <w:rPr>
                <w:sz w:val="20"/>
              </w:rPr>
            </w:pPr>
            <w:r>
              <w:rPr>
                <w:sz w:val="20"/>
              </w:rPr>
              <w:t>7.7</w:t>
            </w:r>
          </w:p>
        </w:tc>
        <w:tc>
          <w:tcPr>
            <w:tcW w:w="1227" w:type="dxa"/>
            <w:tcBorders>
              <w:left w:val="nil"/>
              <w:right w:val="nil"/>
            </w:tcBorders>
          </w:tcPr>
          <w:p>
            <w:pPr>
              <w:pStyle w:val="TableParagraph"/>
              <w:spacing w:before="57"/>
              <w:ind w:left="182" w:right="232"/>
              <w:jc w:val="center"/>
              <w:rPr>
                <w:sz w:val="20"/>
              </w:rPr>
            </w:pPr>
            <w:r>
              <w:rPr>
                <w:sz w:val="20"/>
              </w:rPr>
              <w:t>87.9</w:t>
            </w:r>
          </w:p>
        </w:tc>
      </w:tr>
      <w:tr>
        <w:trPr>
          <w:trHeight w:val="360" w:hRule="exact"/>
        </w:trPr>
        <w:tc>
          <w:tcPr>
            <w:tcW w:w="1358" w:type="dxa"/>
            <w:tcBorders>
              <w:left w:val="nil"/>
              <w:right w:val="nil"/>
            </w:tcBorders>
          </w:tcPr>
          <w:p>
            <w:pPr>
              <w:pStyle w:val="TableParagraph"/>
              <w:spacing w:before="55"/>
              <w:ind w:left="178" w:right="128"/>
              <w:jc w:val="center"/>
              <w:rPr>
                <w:b/>
                <w:sz w:val="20"/>
              </w:rPr>
            </w:pPr>
            <w:r>
              <w:rPr>
                <w:b/>
                <w:sz w:val="20"/>
              </w:rPr>
              <w:t>2010- 2011</w:t>
            </w:r>
          </w:p>
        </w:tc>
        <w:tc>
          <w:tcPr>
            <w:tcW w:w="1328" w:type="dxa"/>
            <w:tcBorders>
              <w:left w:val="nil"/>
              <w:right w:val="nil"/>
            </w:tcBorders>
          </w:tcPr>
          <w:p>
            <w:pPr>
              <w:pStyle w:val="TableParagraph"/>
              <w:spacing w:before="57"/>
              <w:ind w:right="457"/>
              <w:jc w:val="right"/>
              <w:rPr>
                <w:sz w:val="20"/>
              </w:rPr>
            </w:pPr>
            <w:r>
              <w:rPr>
                <w:sz w:val="20"/>
              </w:rPr>
              <w:t>33.8</w:t>
            </w:r>
          </w:p>
        </w:tc>
        <w:tc>
          <w:tcPr>
            <w:tcW w:w="1147" w:type="dxa"/>
            <w:tcBorders>
              <w:left w:val="nil"/>
              <w:right w:val="nil"/>
            </w:tcBorders>
          </w:tcPr>
          <w:p>
            <w:pPr>
              <w:pStyle w:val="TableParagraph"/>
              <w:spacing w:before="57"/>
              <w:ind w:left="359"/>
              <w:rPr>
                <w:sz w:val="20"/>
              </w:rPr>
            </w:pPr>
            <w:r>
              <w:rPr>
                <w:sz w:val="20"/>
              </w:rPr>
              <w:t>97.2</w:t>
            </w:r>
          </w:p>
        </w:tc>
        <w:tc>
          <w:tcPr>
            <w:tcW w:w="1334" w:type="dxa"/>
            <w:tcBorders>
              <w:left w:val="nil"/>
              <w:right w:val="nil"/>
            </w:tcBorders>
          </w:tcPr>
          <w:p>
            <w:pPr>
              <w:pStyle w:val="TableParagraph"/>
              <w:spacing w:before="57"/>
              <w:ind w:left="488" w:right="527"/>
              <w:jc w:val="center"/>
              <w:rPr>
                <w:sz w:val="20"/>
              </w:rPr>
            </w:pPr>
            <w:r>
              <w:rPr>
                <w:sz w:val="20"/>
              </w:rPr>
              <w:t>2.7</w:t>
            </w:r>
          </w:p>
        </w:tc>
        <w:tc>
          <w:tcPr>
            <w:tcW w:w="1159" w:type="dxa"/>
            <w:tcBorders>
              <w:left w:val="nil"/>
              <w:right w:val="nil"/>
            </w:tcBorders>
          </w:tcPr>
          <w:p>
            <w:pPr>
              <w:pStyle w:val="TableParagraph"/>
              <w:spacing w:before="57"/>
              <w:ind w:left="179" w:right="164"/>
              <w:jc w:val="center"/>
              <w:rPr>
                <w:sz w:val="20"/>
              </w:rPr>
            </w:pPr>
            <w:r>
              <w:rPr>
                <w:sz w:val="20"/>
              </w:rPr>
              <w:t>75.0</w:t>
            </w:r>
          </w:p>
        </w:tc>
        <w:tc>
          <w:tcPr>
            <w:tcW w:w="1359" w:type="dxa"/>
            <w:tcBorders>
              <w:left w:val="nil"/>
              <w:right w:val="nil"/>
            </w:tcBorders>
          </w:tcPr>
          <w:p>
            <w:pPr>
              <w:pStyle w:val="TableParagraph"/>
              <w:spacing w:before="57"/>
              <w:ind w:left="533"/>
              <w:rPr>
                <w:sz w:val="20"/>
              </w:rPr>
            </w:pPr>
            <w:r>
              <w:rPr>
                <w:sz w:val="20"/>
              </w:rPr>
              <w:t>2.5</w:t>
            </w:r>
          </w:p>
        </w:tc>
        <w:tc>
          <w:tcPr>
            <w:tcW w:w="1227" w:type="dxa"/>
            <w:tcBorders>
              <w:left w:val="nil"/>
              <w:right w:val="nil"/>
            </w:tcBorders>
          </w:tcPr>
          <w:p>
            <w:pPr>
              <w:pStyle w:val="TableParagraph"/>
              <w:spacing w:before="57"/>
              <w:ind w:left="182" w:right="232"/>
              <w:jc w:val="center"/>
              <w:rPr>
                <w:sz w:val="20"/>
              </w:rPr>
            </w:pPr>
            <w:r>
              <w:rPr>
                <w:sz w:val="20"/>
              </w:rPr>
              <w:t>71.0</w:t>
            </w:r>
          </w:p>
        </w:tc>
      </w:tr>
      <w:tr>
        <w:trPr>
          <w:trHeight w:val="360" w:hRule="exact"/>
        </w:trPr>
        <w:tc>
          <w:tcPr>
            <w:tcW w:w="1358" w:type="dxa"/>
            <w:tcBorders>
              <w:left w:val="nil"/>
              <w:right w:val="nil"/>
            </w:tcBorders>
          </w:tcPr>
          <w:p>
            <w:pPr>
              <w:pStyle w:val="TableParagraph"/>
              <w:spacing w:before="55"/>
              <w:ind w:left="178" w:right="128"/>
              <w:jc w:val="center"/>
              <w:rPr>
                <w:b/>
                <w:sz w:val="20"/>
              </w:rPr>
            </w:pPr>
            <w:r>
              <w:rPr>
                <w:b/>
                <w:sz w:val="20"/>
              </w:rPr>
              <w:t>2011- 2012</w:t>
            </w:r>
          </w:p>
        </w:tc>
        <w:tc>
          <w:tcPr>
            <w:tcW w:w="1328" w:type="dxa"/>
            <w:tcBorders>
              <w:left w:val="nil"/>
              <w:right w:val="nil"/>
            </w:tcBorders>
          </w:tcPr>
          <w:p>
            <w:pPr>
              <w:pStyle w:val="TableParagraph"/>
              <w:spacing w:before="57"/>
              <w:ind w:right="457"/>
              <w:jc w:val="right"/>
              <w:rPr>
                <w:sz w:val="20"/>
              </w:rPr>
            </w:pPr>
            <w:r>
              <w:rPr>
                <w:sz w:val="20"/>
              </w:rPr>
              <w:t>59.9</w:t>
            </w:r>
          </w:p>
        </w:tc>
        <w:tc>
          <w:tcPr>
            <w:tcW w:w="1147" w:type="dxa"/>
            <w:tcBorders>
              <w:left w:val="nil"/>
              <w:right w:val="nil"/>
            </w:tcBorders>
          </w:tcPr>
          <w:p>
            <w:pPr>
              <w:pStyle w:val="TableParagraph"/>
              <w:spacing w:before="57"/>
              <w:ind w:left="359"/>
              <w:rPr>
                <w:sz w:val="20"/>
              </w:rPr>
            </w:pPr>
            <w:r>
              <w:rPr>
                <w:sz w:val="20"/>
              </w:rPr>
              <w:t>68.4</w:t>
            </w:r>
          </w:p>
        </w:tc>
        <w:tc>
          <w:tcPr>
            <w:tcW w:w="1334" w:type="dxa"/>
            <w:tcBorders>
              <w:left w:val="nil"/>
              <w:right w:val="nil"/>
            </w:tcBorders>
          </w:tcPr>
          <w:p>
            <w:pPr>
              <w:pStyle w:val="TableParagraph"/>
              <w:spacing w:before="57"/>
              <w:ind w:right="37"/>
              <w:jc w:val="center"/>
              <w:rPr>
                <w:sz w:val="20"/>
              </w:rPr>
            </w:pPr>
            <w:r>
              <w:rPr>
                <w:w w:val="99"/>
                <w:sz w:val="20"/>
              </w:rPr>
              <w:t>-</w:t>
            </w:r>
          </w:p>
        </w:tc>
        <w:tc>
          <w:tcPr>
            <w:tcW w:w="1159" w:type="dxa"/>
            <w:tcBorders>
              <w:left w:val="nil"/>
              <w:right w:val="nil"/>
            </w:tcBorders>
          </w:tcPr>
          <w:p>
            <w:pPr>
              <w:pStyle w:val="TableParagraph"/>
              <w:spacing w:before="57"/>
              <w:ind w:left="179" w:right="164"/>
              <w:jc w:val="center"/>
              <w:rPr>
                <w:sz w:val="20"/>
              </w:rPr>
            </w:pPr>
            <w:r>
              <w:rPr>
                <w:sz w:val="20"/>
              </w:rPr>
              <w:t>96.2</w:t>
            </w:r>
          </w:p>
        </w:tc>
        <w:tc>
          <w:tcPr>
            <w:tcW w:w="1359" w:type="dxa"/>
            <w:tcBorders>
              <w:left w:val="nil"/>
              <w:right w:val="nil"/>
            </w:tcBorders>
          </w:tcPr>
          <w:p>
            <w:pPr>
              <w:pStyle w:val="TableParagraph"/>
              <w:spacing w:before="57"/>
              <w:ind w:left="533"/>
              <w:rPr>
                <w:sz w:val="20"/>
              </w:rPr>
            </w:pPr>
            <w:r>
              <w:rPr>
                <w:sz w:val="20"/>
              </w:rPr>
              <w:t>5.1</w:t>
            </w:r>
          </w:p>
        </w:tc>
        <w:tc>
          <w:tcPr>
            <w:tcW w:w="1227" w:type="dxa"/>
            <w:tcBorders>
              <w:left w:val="nil"/>
              <w:right w:val="nil"/>
            </w:tcBorders>
          </w:tcPr>
          <w:p>
            <w:pPr>
              <w:pStyle w:val="TableParagraph"/>
              <w:spacing w:before="57"/>
              <w:ind w:left="182" w:right="232"/>
              <w:jc w:val="center"/>
              <w:rPr>
                <w:sz w:val="20"/>
              </w:rPr>
            </w:pPr>
            <w:r>
              <w:rPr>
                <w:sz w:val="20"/>
              </w:rPr>
              <w:t>79.3</w:t>
            </w:r>
          </w:p>
        </w:tc>
      </w:tr>
    </w:tbl>
    <w:p>
      <w:pPr>
        <w:spacing w:line="206" w:lineRule="exact" w:before="0"/>
        <w:ind w:left="242" w:right="75" w:firstLine="0"/>
        <w:jc w:val="left"/>
        <w:rPr>
          <w:sz w:val="18"/>
        </w:rPr>
      </w:pPr>
      <w:r>
        <w:rPr>
          <w:sz w:val="18"/>
        </w:rPr>
        <w:t>Fuente: Agenda estadística, 2010, 2011 y 2012</w:t>
      </w:r>
    </w:p>
    <w:p>
      <w:pPr>
        <w:pStyle w:val="BodyText"/>
        <w:spacing w:before="101"/>
        <w:ind w:left="242" w:right="75"/>
      </w:pPr>
      <w:r>
        <w:rPr/>
        <w:t>Como se puede apreciar en el cuadro anterior, el resultado para los últimos años ha sido un incremento en el porcentaje de alumnos titulados.</w:t>
      </w:r>
    </w:p>
    <w:p>
      <w:pPr>
        <w:pStyle w:val="BodyText"/>
        <w:spacing w:before="119"/>
        <w:ind w:left="242" w:right="75"/>
      </w:pPr>
      <w:r>
        <w:rPr/>
        <w:t>Las acciones que actualmente se están implementando para incrementar el índice </w:t>
      </w:r>
      <w:r>
        <w:rPr>
          <w:spacing w:val="-3"/>
        </w:rPr>
        <w:t>de </w:t>
      </w:r>
      <w:r>
        <w:rPr/>
        <w:t>titulación son las</w:t>
      </w:r>
      <w:r>
        <w:rPr>
          <w:spacing w:val="52"/>
        </w:rPr>
        <w:t> </w:t>
      </w:r>
      <w:r>
        <w:rPr/>
        <w:t>siguientes:</w:t>
      </w:r>
    </w:p>
    <w:p>
      <w:pPr>
        <w:pStyle w:val="ListParagraph"/>
        <w:numPr>
          <w:ilvl w:val="2"/>
          <w:numId w:val="53"/>
        </w:numPr>
        <w:tabs>
          <w:tab w:pos="961" w:val="left" w:leader="none"/>
          <w:tab w:pos="962" w:val="left" w:leader="none"/>
        </w:tabs>
        <w:spacing w:line="240" w:lineRule="auto" w:before="118" w:after="0"/>
        <w:ind w:left="962" w:right="118" w:hanging="360"/>
        <w:jc w:val="left"/>
        <w:rPr>
          <w:sz w:val="22"/>
        </w:rPr>
      </w:pPr>
      <w:r>
        <w:rPr>
          <w:sz w:val="22"/>
        </w:rPr>
        <w:t>Aplicando el Reglamento de evaluación profesional, aprobado en octubre del 2012 por el Consejo Universitario de la</w:t>
      </w:r>
      <w:r>
        <w:rPr>
          <w:spacing w:val="-11"/>
          <w:sz w:val="22"/>
        </w:rPr>
        <w:t> </w:t>
      </w:r>
      <w:r>
        <w:rPr>
          <w:sz w:val="22"/>
        </w:rPr>
        <w:t>UAEM.</w:t>
      </w:r>
    </w:p>
    <w:p>
      <w:pPr>
        <w:pStyle w:val="ListParagraph"/>
        <w:numPr>
          <w:ilvl w:val="2"/>
          <w:numId w:val="53"/>
        </w:numPr>
        <w:tabs>
          <w:tab w:pos="961" w:val="left" w:leader="none"/>
          <w:tab w:pos="962" w:val="left" w:leader="none"/>
        </w:tabs>
        <w:spacing w:line="240" w:lineRule="auto" w:before="118" w:after="0"/>
        <w:ind w:left="962" w:right="118" w:hanging="360"/>
        <w:jc w:val="left"/>
        <w:rPr>
          <w:sz w:val="22"/>
        </w:rPr>
      </w:pPr>
      <w:r>
        <w:rPr>
          <w:sz w:val="22"/>
        </w:rPr>
        <w:t>Aplicando el proceso de evaluación profesional certificado por la Dirección de Organización y Desarrollo</w:t>
      </w:r>
      <w:r>
        <w:rPr>
          <w:spacing w:val="-12"/>
          <w:sz w:val="22"/>
        </w:rPr>
        <w:t> </w:t>
      </w:r>
      <w:r>
        <w:rPr>
          <w:sz w:val="22"/>
        </w:rPr>
        <w:t>Administrativo.</w:t>
      </w:r>
    </w:p>
    <w:p>
      <w:pPr>
        <w:spacing w:after="0" w:line="240" w:lineRule="auto"/>
        <w:jc w:val="left"/>
        <w:rPr>
          <w:sz w:val="22"/>
        </w:rPr>
        <w:sectPr>
          <w:pgSz w:w="12240" w:h="15840"/>
          <w:pgMar w:header="708" w:footer="1011" w:top="1700" w:bottom="1200" w:left="1460" w:right="1580"/>
        </w:sectPr>
      </w:pPr>
    </w:p>
    <w:p>
      <w:pPr>
        <w:pStyle w:val="BodyText"/>
        <w:spacing w:before="7"/>
        <w:rPr>
          <w:sz w:val="14"/>
        </w:rPr>
      </w:pPr>
    </w:p>
    <w:p>
      <w:pPr>
        <w:pStyle w:val="ListParagraph"/>
        <w:numPr>
          <w:ilvl w:val="0"/>
          <w:numId w:val="54"/>
        </w:numPr>
        <w:tabs>
          <w:tab w:pos="821" w:val="left" w:leader="none"/>
          <w:tab w:pos="822" w:val="left" w:leader="none"/>
        </w:tabs>
        <w:spacing w:line="252" w:lineRule="exact" w:before="79" w:after="0"/>
        <w:ind w:left="822" w:right="118" w:hanging="360"/>
        <w:jc w:val="left"/>
        <w:rPr>
          <w:sz w:val="22"/>
        </w:rPr>
      </w:pPr>
      <w:r>
        <w:rPr>
          <w:sz w:val="22"/>
        </w:rPr>
        <w:t>Difusión sobre las nuevas modalidades de evaluación profesional, aprobadas por los consejos  de la</w:t>
      </w:r>
      <w:r>
        <w:rPr>
          <w:spacing w:val="-5"/>
          <w:sz w:val="22"/>
        </w:rPr>
        <w:t> </w:t>
      </w:r>
      <w:r>
        <w:rPr>
          <w:sz w:val="22"/>
        </w:rPr>
        <w:t>Facultad.</w:t>
      </w:r>
    </w:p>
    <w:p>
      <w:pPr>
        <w:pStyle w:val="ListParagraph"/>
        <w:numPr>
          <w:ilvl w:val="0"/>
          <w:numId w:val="54"/>
        </w:numPr>
        <w:tabs>
          <w:tab w:pos="821" w:val="left" w:leader="none"/>
          <w:tab w:pos="822" w:val="left" w:leader="none"/>
        </w:tabs>
        <w:spacing w:line="252" w:lineRule="exact" w:before="137" w:after="0"/>
        <w:ind w:left="822" w:right="115" w:hanging="360"/>
        <w:jc w:val="left"/>
        <w:rPr>
          <w:sz w:val="22"/>
        </w:rPr>
      </w:pPr>
      <w:r>
        <w:rPr>
          <w:sz w:val="22"/>
        </w:rPr>
        <w:t>Promoción de las actuales opciones de evaluación profesional a través del portal de la</w:t>
      </w:r>
      <w:r>
        <w:rPr>
          <w:spacing w:val="-4"/>
          <w:sz w:val="22"/>
        </w:rPr>
        <w:t> </w:t>
      </w:r>
      <w:r>
        <w:rPr>
          <w:sz w:val="22"/>
        </w:rPr>
        <w:t>Facultad.</w:t>
      </w:r>
    </w:p>
    <w:p>
      <w:pPr>
        <w:pStyle w:val="BodyText"/>
        <w:spacing w:before="117"/>
        <w:ind w:left="102" w:right="115"/>
        <w:jc w:val="both"/>
      </w:pPr>
      <w:r>
        <w:rPr/>
        <w:t>Con respecto al índice de titulación, de acuerdo a las modalidades de titulación que se presentan en los últimos años, en la Facultad de Enfermería Toluca, hasta el momento la modalidad que prevalece es la de EGEL.</w:t>
      </w:r>
    </w:p>
    <w:p>
      <w:pPr>
        <w:pStyle w:val="BodyText"/>
        <w:spacing w:before="119"/>
        <w:ind w:left="102" w:right="120"/>
        <w:jc w:val="both"/>
      </w:pPr>
      <w:r>
        <w:rPr/>
        <w:t>Por lo cual, es importante presentar los resultados alcanzados por los sustentantes de enfermería a nivel nacional, en cada una de las áreas que componían el EGEL de estructura anterior. Inicialmente se muestra la distribución en niveles de desempeño del total de sustentantes en 2012 y posteriormente la distribución por institución de procedencia.</w:t>
      </w:r>
    </w:p>
    <w:p>
      <w:pPr>
        <w:pStyle w:val="BodyText"/>
        <w:spacing w:before="119"/>
        <w:ind w:left="102" w:right="120"/>
        <w:jc w:val="both"/>
      </w:pPr>
      <w:r>
        <w:rPr/>
        <w:t>Como se mencionó en el apartado uno, en cada una de las áreas del examen se consideran tres niveles de desempeño: Aún No Satisfactorio (ANS), Satisfactorio (DS) y Sobresaliente (DSS), en los cuales se clasifica a los sustentantes en función del desempeño mostrado, de conformidad con los siguientes rangos de puntuación:</w:t>
      </w:r>
    </w:p>
    <w:p>
      <w:pPr>
        <w:spacing w:line="352" w:lineRule="auto" w:before="121"/>
        <w:ind w:left="102" w:right="3991" w:firstLine="0"/>
        <w:jc w:val="left"/>
        <w:rPr>
          <w:i/>
          <w:sz w:val="22"/>
        </w:rPr>
      </w:pPr>
      <w:r>
        <w:rPr>
          <w:i/>
          <w:sz w:val="22"/>
        </w:rPr>
        <w:t>700-999 Nivel de desempeño aún no satisfactorio. </w:t>
      </w:r>
      <w:r>
        <w:rPr>
          <w:i/>
          <w:sz w:val="22"/>
        </w:rPr>
        <w:t>1000-1149 Nivel de desempeño satisfactorio</w:t>
      </w:r>
    </w:p>
    <w:p>
      <w:pPr>
        <w:spacing w:before="3"/>
        <w:ind w:left="102" w:right="0" w:firstLine="0"/>
        <w:jc w:val="both"/>
        <w:rPr>
          <w:i/>
          <w:sz w:val="22"/>
        </w:rPr>
      </w:pPr>
      <w:r>
        <w:rPr>
          <w:i/>
          <w:sz w:val="22"/>
        </w:rPr>
        <w:t>1150-1300 Nivel de desempeño sobresaliente</w:t>
      </w:r>
    </w:p>
    <w:p>
      <w:pPr>
        <w:pStyle w:val="BodyText"/>
        <w:spacing w:before="121"/>
        <w:ind w:left="102" w:right="117"/>
        <w:jc w:val="both"/>
      </w:pPr>
      <w:r>
        <w:rPr/>
        <w:t>En la siguiente gráfica se presenta un comparativo de los niveles de desempeño alcanzados por los sustentantes que presentaron el EGEL de estructura anterior durante 2012 en las cuatro áreas que conformaban la prueba.</w:t>
      </w:r>
    </w:p>
    <w:p>
      <w:pPr>
        <w:spacing w:before="116"/>
        <w:ind w:left="841" w:right="94" w:firstLine="0"/>
        <w:jc w:val="left"/>
        <w:rPr>
          <w:b/>
          <w:sz w:val="20"/>
        </w:rPr>
      </w:pPr>
      <w:r>
        <w:rPr/>
        <w:drawing>
          <wp:anchor distT="0" distB="0" distL="0" distR="0" allowOverlap="1" layoutInCell="1" locked="0" behindDoc="0" simplePos="0" relativeHeight="2272">
            <wp:simplePos x="0" y="0"/>
            <wp:positionH relativeFrom="page">
              <wp:posOffset>1371599</wp:posOffset>
            </wp:positionH>
            <wp:positionV relativeFrom="paragraph">
              <wp:posOffset>298583</wp:posOffset>
            </wp:positionV>
            <wp:extent cx="5031183" cy="2523648"/>
            <wp:effectExtent l="0" t="0" r="0" b="0"/>
            <wp:wrapTopAndBottom/>
            <wp:docPr id="23" name="image8.jpeg" descr=""/>
            <wp:cNvGraphicFramePr>
              <a:graphicFrameLocks noChangeAspect="1"/>
            </wp:cNvGraphicFramePr>
            <a:graphic>
              <a:graphicData uri="http://schemas.openxmlformats.org/drawingml/2006/picture">
                <pic:pic>
                  <pic:nvPicPr>
                    <pic:cNvPr id="24" name="image8.jpeg"/>
                    <pic:cNvPicPr/>
                  </pic:nvPicPr>
                  <pic:blipFill>
                    <a:blip r:embed="rId30" cstate="print"/>
                    <a:stretch>
                      <a:fillRect/>
                    </a:stretch>
                  </pic:blipFill>
                  <pic:spPr>
                    <a:xfrm>
                      <a:off x="0" y="0"/>
                      <a:ext cx="5031183" cy="2523648"/>
                    </a:xfrm>
                    <a:prstGeom prst="rect">
                      <a:avLst/>
                    </a:prstGeom>
                  </pic:spPr>
                </pic:pic>
              </a:graphicData>
            </a:graphic>
          </wp:anchor>
        </w:drawing>
      </w:r>
      <w:r>
        <w:rPr>
          <w:b/>
          <w:sz w:val="20"/>
        </w:rPr>
        <w:t>Gráfica. EGEL de estructura anterior, durante 2012 por área de conocimiento.</w:t>
      </w:r>
    </w:p>
    <w:p>
      <w:pPr>
        <w:pStyle w:val="BodyText"/>
        <w:spacing w:before="102"/>
        <w:ind w:left="102" w:right="116"/>
        <w:jc w:val="both"/>
      </w:pPr>
      <w:r>
        <w:rPr/>
        <w:t>En cuanto a los resultados obtenidos en esta opción de evaluación profesional en la Facultad de Enfermería y Obstetricia de la UAEM sede Toluca, para el 2012 fueron los siguientes 33.3% resultaron con desempeño aún no satisfactorio, 66.7 con desempeño satisfactorio.</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9"/>
        <w:jc w:val="both"/>
      </w:pPr>
      <w:r>
        <w:rPr/>
        <w:t>Por lo que la Facultad ha tenido que replantear sus estrategias como la realización de cursos de preparación para lograr mejorar el desempeño e incrementar la calidad esta opción de evaluación profesional, y de esta forma comulgar con los objetivos planteados por nuestra máxima Casa de Estudios para mejorar la capacidad profesional de  egresados para favorecer su inserción laboral y progreso profesional, fijándose como metas lograr un índice de titulación por cohorte de 23.5% y que 29% de los pasantes que se titulan lo hagan a través del Examen General de Egreso de</w:t>
      </w:r>
      <w:r>
        <w:rPr>
          <w:spacing w:val="-17"/>
        </w:rPr>
        <w:t> </w:t>
      </w:r>
      <w:r>
        <w:rPr/>
        <w:t>Licenciatura.</w:t>
      </w:r>
    </w:p>
    <w:p>
      <w:pPr>
        <w:pStyle w:val="BodyText"/>
        <w:spacing w:before="121"/>
        <w:ind w:left="102" w:right="118"/>
        <w:jc w:val="both"/>
      </w:pPr>
      <w:r>
        <w:rPr/>
        <w:t>En los últimos tres años, la Secretaría de Docencia ha presentado en el Colegio de Directores diversos análisis y propuestas para mejorar la eficiencia terminal y la titulación por cohorte. Respecto a la titulación, una de las iniciativas consistió en reformar el Reglamento de Opciones de Evaluación Profesional con el propósito de incrementar las vías para obtener el título profesional, pero también de disponer de un proceso de evaluación profesional más claro, sencillo, expedito y de menor costo para el pasante.</w:t>
      </w:r>
    </w:p>
    <w:p>
      <w:pPr>
        <w:spacing w:before="116"/>
        <w:ind w:left="102" w:right="0" w:firstLine="0"/>
        <w:jc w:val="both"/>
        <w:rPr>
          <w:b/>
          <w:sz w:val="22"/>
        </w:rPr>
      </w:pPr>
      <w:r>
        <w:rPr>
          <w:b/>
          <w:sz w:val="22"/>
        </w:rPr>
        <w:t>Valle de Chalco.</w:t>
      </w:r>
    </w:p>
    <w:p>
      <w:pPr>
        <w:pStyle w:val="BodyText"/>
        <w:spacing w:before="121"/>
        <w:ind w:left="102" w:right="119"/>
        <w:jc w:val="both"/>
      </w:pPr>
      <w:r>
        <w:rPr/>
        <w:t>La Licenciatura en Enfermería en el Centro Universitario UAEM Valle de Chalco tiene una duración regular, actualmente con ocho semestres y un año de servicio social, haciendo un total de cinco años para el egreso del mismo.</w:t>
      </w:r>
    </w:p>
    <w:p>
      <w:pPr>
        <w:pStyle w:val="BodyText"/>
        <w:spacing w:before="121"/>
        <w:ind w:left="102" w:right="116"/>
        <w:jc w:val="both"/>
      </w:pPr>
      <w:r>
        <w:rPr/>
        <w:t>Según reporte en las estadísticas 911, en la Universidad Autónoma del Estado de México, para el ciclo escolar 2009-2010 el porcentaje de ET por cohorte fue del 51.1%, en cuanto  a la global se reporta en 68.1%, de cada 10 alumnos que ingresan en una generación, sólo terminan 5 en</w:t>
      </w:r>
      <w:r>
        <w:rPr>
          <w:spacing w:val="-7"/>
        </w:rPr>
        <w:t> </w:t>
      </w:r>
      <w:r>
        <w:rPr/>
        <w:t>tiempo.</w:t>
      </w:r>
    </w:p>
    <w:p>
      <w:pPr>
        <w:pStyle w:val="BodyText"/>
        <w:spacing w:before="119"/>
        <w:ind w:left="102" w:right="114"/>
        <w:jc w:val="both"/>
      </w:pPr>
      <w:r>
        <w:rPr/>
        <w:t>En el CU Valle de Chalco el número de egreso por generación ha ido aumentando, para la generación 2004 – 2008 fue de 19, la cifra más alta fue en la generación 2007 – 2011</w:t>
      </w:r>
      <w:r>
        <w:rPr>
          <w:spacing w:val="51"/>
        </w:rPr>
        <w:t> </w:t>
      </w:r>
      <w:r>
        <w:rPr/>
        <w:t>con</w:t>
      </w:r>
    </w:p>
    <w:p>
      <w:pPr>
        <w:pStyle w:val="BodyText"/>
        <w:ind w:left="102" w:right="116"/>
        <w:jc w:val="both"/>
      </w:pPr>
      <w:r>
        <w:rPr/>
        <w:t>31 egresados, la generación 2008 – 2012 fue de 24 alumnos egresados, el comportamiento según ciclo escolar para el 2008 – 2009 fue de 28 egresados y 18 titulados, en el ciclo 2011 – 2012 disminuyó el número de egresado (26) y el número de titulados aumentó a 25, con un índice de titulación de 96.2.</w:t>
      </w:r>
    </w:p>
    <w:p>
      <w:pPr>
        <w:pStyle w:val="BodyText"/>
        <w:spacing w:before="121"/>
        <w:ind w:left="102" w:right="119"/>
        <w:jc w:val="both"/>
      </w:pPr>
      <w:r>
        <w:rPr/>
        <w:t>Las modalidades de titulación del 2008 al 2013 más utilizadas por los alumnos son EGEL con 72 titulados, siendo su cifra mayor en el actual año 2013 con 23 alumnos titulados, le sigue tesis con 37 titulados, ensayo 3; tesina y memoria con 2 alumnos cada una.</w:t>
      </w:r>
    </w:p>
    <w:p>
      <w:pPr>
        <w:pStyle w:val="BodyText"/>
        <w:spacing w:before="119"/>
        <w:ind w:left="102" w:right="119"/>
        <w:jc w:val="both"/>
      </w:pPr>
      <w:r>
        <w:rPr/>
        <w:t>Actualmente la estadística del Centro Universitario UAEM Valle de Chalco, en cuanto al reporte en la eficiencia de egreso y titulación de la Licenciatura en Enfermería se plantea  y comporta como se plantea a</w:t>
      </w:r>
      <w:r>
        <w:rPr>
          <w:spacing w:val="-7"/>
        </w:rPr>
        <w:t> </w:t>
      </w:r>
      <w:r>
        <w:rPr/>
        <w:t>continuación:</w:t>
      </w:r>
    </w:p>
    <w:p>
      <w:pPr>
        <w:pStyle w:val="BodyText"/>
        <w:spacing w:before="119"/>
        <w:ind w:left="102" w:right="117"/>
        <w:jc w:val="both"/>
      </w:pPr>
      <w:r>
        <w:rPr/>
        <w:t>En cuanto al índice de titulación en el Centro Universitario Zumpango, durante 2008 a 2010 fue del 88%, mientras que en el 2011 con un 71% y en el 2012 con un 79.3%, por lo que se destaca que rebasa el 39% de la media nacional en titulación según ANUIES.</w:t>
      </w:r>
    </w:p>
    <w:p>
      <w:pPr>
        <w:pStyle w:val="BodyText"/>
        <w:spacing w:before="119"/>
        <w:ind w:left="102" w:right="115"/>
        <w:jc w:val="both"/>
      </w:pPr>
      <w:r>
        <w:rPr/>
        <w:t>En cuanto a las opciones de evaluación profesional de la Licenciatura en Enfermería ofertada en el Centro Universitario UAEM Zumpango, se tiene un comportamiento similar al de la FE</w:t>
      </w:r>
      <w:r>
        <w:rPr>
          <w:sz w:val="18"/>
        </w:rPr>
        <w:t>Y</w:t>
      </w:r>
      <w:r>
        <w:rPr/>
        <w:t>O: la elaboración de tesis es la más frecuente (46%), seguida de EGEL (31.56), aprovechamiento académico (16.9%), memoria (15.68%), artículo publicado en revista arbitrada, y tesina 1% respectivamente.</w:t>
      </w:r>
    </w:p>
    <w:p>
      <w:pPr>
        <w:spacing w:after="0"/>
        <w:jc w:val="both"/>
        <w:sectPr>
          <w:pgSz w:w="12240" w:h="15840"/>
          <w:pgMar w:header="708" w:footer="1011" w:top="1700" w:bottom="1200" w:left="1600" w:right="1580"/>
        </w:sectPr>
      </w:pPr>
    </w:p>
    <w:p>
      <w:pPr>
        <w:pStyle w:val="BodyText"/>
        <w:spacing w:before="1"/>
        <w:rPr>
          <w:sz w:val="14"/>
        </w:rPr>
      </w:pPr>
    </w:p>
    <w:p>
      <w:pPr>
        <w:pStyle w:val="Heading1"/>
        <w:numPr>
          <w:ilvl w:val="0"/>
          <w:numId w:val="33"/>
        </w:numPr>
        <w:tabs>
          <w:tab w:pos="556" w:val="left" w:leader="none"/>
        </w:tabs>
        <w:spacing w:line="240" w:lineRule="auto" w:before="65" w:after="0"/>
        <w:ind w:left="556" w:right="0" w:hanging="314"/>
        <w:jc w:val="both"/>
      </w:pPr>
      <w:r>
        <w:rPr/>
        <w:t>Eficiencia</w:t>
      </w:r>
    </w:p>
    <w:p>
      <w:pPr>
        <w:pStyle w:val="BodyText"/>
        <w:rPr>
          <w:b/>
          <w:sz w:val="28"/>
        </w:rPr>
      </w:pPr>
    </w:p>
    <w:p>
      <w:pPr>
        <w:spacing w:before="168"/>
        <w:ind w:left="242" w:right="220" w:firstLine="0"/>
        <w:jc w:val="both"/>
        <w:rPr>
          <w:b/>
          <w:sz w:val="22"/>
        </w:rPr>
      </w:pPr>
      <w:r>
        <w:rPr>
          <w:b/>
          <w:sz w:val="22"/>
        </w:rPr>
        <w:t>Criterio 6.1 Suficiencia de profesores con competencias apropiadas para promover los objetivos del programa y de sus unidades de aprendizaje.</w:t>
      </w:r>
    </w:p>
    <w:p>
      <w:pPr>
        <w:pStyle w:val="BodyText"/>
        <w:spacing w:before="121"/>
        <w:ind w:left="242" w:right="219"/>
        <w:jc w:val="both"/>
      </w:pPr>
      <w:r>
        <w:rPr/>
        <w:t>Para la instrumentación del plan de estudios se cuenta una planta de profesores distribuidos de la siguiente manera: Profesor de Tiempo Completo y profesores de asignatura.</w:t>
      </w:r>
    </w:p>
    <w:p>
      <w:pPr>
        <w:spacing w:before="116"/>
        <w:ind w:left="1648" w:right="320" w:firstLine="0"/>
        <w:jc w:val="left"/>
        <w:rPr>
          <w:b/>
          <w:sz w:val="20"/>
        </w:rPr>
      </w:pPr>
      <w:r>
        <w:rPr>
          <w:b/>
          <w:sz w:val="20"/>
        </w:rPr>
        <w:t>Tabla 24. Concentrado de la plantilla del personal docente 2013</w:t>
      </w:r>
    </w:p>
    <w:p>
      <w:pPr>
        <w:pStyle w:val="BodyText"/>
        <w:spacing w:before="3"/>
        <w:rPr>
          <w:b/>
          <w:sz w:val="20"/>
        </w:rPr>
      </w:pPr>
    </w:p>
    <w:p>
      <w:pPr>
        <w:tabs>
          <w:tab w:pos="4343" w:val="left" w:leader="none"/>
          <w:tab w:pos="5306" w:val="left" w:leader="none"/>
          <w:tab w:pos="8225" w:val="left" w:leader="none"/>
        </w:tabs>
        <w:spacing w:before="74"/>
        <w:ind w:left="1480" w:right="0" w:firstLine="0"/>
        <w:jc w:val="left"/>
        <w:rPr>
          <w:b/>
          <w:sz w:val="20"/>
        </w:rPr>
      </w:pPr>
      <w:r>
        <w:rPr/>
        <w:pict>
          <v:shape style="position:absolute;margin-left:78.984001pt;margin-top:-5.400137pt;width:453.6pt;height:107.1pt;mso-position-horizontal-relative:page;mso-position-vertical-relative:paragraph;z-index:22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590"/>
                    <w:gridCol w:w="734"/>
                    <w:gridCol w:w="816"/>
                    <w:gridCol w:w="736"/>
                    <w:gridCol w:w="957"/>
                    <w:gridCol w:w="739"/>
                    <w:gridCol w:w="754"/>
                    <w:gridCol w:w="758"/>
                    <w:gridCol w:w="637"/>
                    <w:gridCol w:w="965"/>
                  </w:tblGrid>
                  <w:tr>
                    <w:trPr>
                      <w:trHeight w:val="214" w:hRule="exact"/>
                    </w:trPr>
                    <w:tc>
                      <w:tcPr>
                        <w:tcW w:w="1386" w:type="dxa"/>
                        <w:tcBorders>
                          <w:left w:val="nil"/>
                          <w:bottom w:val="nil"/>
                          <w:right w:val="nil"/>
                        </w:tcBorders>
                      </w:tcPr>
                      <w:p>
                        <w:pPr/>
                      </w:p>
                    </w:tc>
                    <w:tc>
                      <w:tcPr>
                        <w:tcW w:w="590" w:type="dxa"/>
                        <w:tcBorders>
                          <w:left w:val="nil"/>
                          <w:bottom w:val="nil"/>
                          <w:right w:val="nil"/>
                        </w:tcBorders>
                      </w:tcPr>
                      <w:p>
                        <w:pPr/>
                      </w:p>
                    </w:tc>
                    <w:tc>
                      <w:tcPr>
                        <w:tcW w:w="1550" w:type="dxa"/>
                        <w:gridSpan w:val="2"/>
                        <w:tcBorders>
                          <w:left w:val="nil"/>
                          <w:bottom w:val="nil"/>
                          <w:right w:val="nil"/>
                        </w:tcBorders>
                      </w:tcPr>
                      <w:p>
                        <w:pPr>
                          <w:pStyle w:val="TableParagraph"/>
                          <w:spacing w:line="225" w:lineRule="exact"/>
                          <w:ind w:left="569" w:right="539"/>
                          <w:jc w:val="center"/>
                          <w:rPr>
                            <w:b/>
                            <w:sz w:val="20"/>
                          </w:rPr>
                        </w:pPr>
                        <w:r>
                          <w:rPr>
                            <w:b/>
                            <w:sz w:val="20"/>
                          </w:rPr>
                          <w:t>PTC</w:t>
                        </w:r>
                      </w:p>
                    </w:tc>
                    <w:tc>
                      <w:tcPr>
                        <w:tcW w:w="736" w:type="dxa"/>
                        <w:tcBorders>
                          <w:left w:val="nil"/>
                          <w:bottom w:val="nil"/>
                          <w:right w:val="nil"/>
                        </w:tcBorders>
                      </w:tcPr>
                      <w:p>
                        <w:pPr/>
                      </w:p>
                    </w:tc>
                    <w:tc>
                      <w:tcPr>
                        <w:tcW w:w="957" w:type="dxa"/>
                        <w:tcBorders>
                          <w:left w:val="nil"/>
                          <w:bottom w:val="nil"/>
                          <w:right w:val="nil"/>
                        </w:tcBorders>
                      </w:tcPr>
                      <w:p>
                        <w:pPr/>
                      </w:p>
                    </w:tc>
                    <w:tc>
                      <w:tcPr>
                        <w:tcW w:w="739" w:type="dxa"/>
                        <w:tcBorders>
                          <w:left w:val="nil"/>
                          <w:bottom w:val="nil"/>
                          <w:right w:val="nil"/>
                        </w:tcBorders>
                      </w:tcPr>
                      <w:p>
                        <w:pPr/>
                      </w:p>
                    </w:tc>
                    <w:tc>
                      <w:tcPr>
                        <w:tcW w:w="1511" w:type="dxa"/>
                        <w:gridSpan w:val="2"/>
                        <w:tcBorders>
                          <w:left w:val="nil"/>
                          <w:bottom w:val="nil"/>
                          <w:right w:val="nil"/>
                        </w:tcBorders>
                      </w:tcPr>
                      <w:p>
                        <w:pPr>
                          <w:pStyle w:val="TableParagraph"/>
                          <w:spacing w:line="225" w:lineRule="exact"/>
                          <w:ind w:left="-5"/>
                          <w:rPr>
                            <w:b/>
                            <w:sz w:val="20"/>
                          </w:rPr>
                        </w:pPr>
                        <w:r>
                          <w:rPr>
                            <w:b/>
                            <w:sz w:val="20"/>
                          </w:rPr>
                          <w:t>ASIGNATURA</w:t>
                        </w:r>
                      </w:p>
                    </w:tc>
                    <w:tc>
                      <w:tcPr>
                        <w:tcW w:w="637" w:type="dxa"/>
                        <w:tcBorders>
                          <w:left w:val="nil"/>
                          <w:bottom w:val="nil"/>
                          <w:right w:val="nil"/>
                        </w:tcBorders>
                      </w:tcPr>
                      <w:p>
                        <w:pPr/>
                      </w:p>
                    </w:tc>
                    <w:tc>
                      <w:tcPr>
                        <w:tcW w:w="965" w:type="dxa"/>
                        <w:tcBorders>
                          <w:left w:val="nil"/>
                          <w:bottom w:val="nil"/>
                          <w:right w:val="nil"/>
                        </w:tcBorders>
                      </w:tcPr>
                      <w:p>
                        <w:pPr/>
                      </w:p>
                    </w:tc>
                  </w:tr>
                  <w:tr>
                    <w:trPr>
                      <w:trHeight w:val="179" w:hRule="exact"/>
                    </w:trPr>
                    <w:tc>
                      <w:tcPr>
                        <w:tcW w:w="1386" w:type="dxa"/>
                        <w:tcBorders>
                          <w:top w:val="nil"/>
                          <w:left w:val="nil"/>
                          <w:bottom w:val="nil"/>
                          <w:right w:val="nil"/>
                        </w:tcBorders>
                      </w:tcPr>
                      <w:p>
                        <w:pPr>
                          <w:pStyle w:val="TableParagraph"/>
                          <w:spacing w:line="193" w:lineRule="exact"/>
                          <w:ind w:left="189" w:right="199"/>
                          <w:jc w:val="center"/>
                          <w:rPr>
                            <w:b/>
                            <w:sz w:val="20"/>
                          </w:rPr>
                        </w:pPr>
                        <w:r>
                          <w:rPr>
                            <w:b/>
                            <w:sz w:val="20"/>
                          </w:rPr>
                          <w:t>CAMPUS</w:t>
                        </w:r>
                      </w:p>
                    </w:tc>
                    <w:tc>
                      <w:tcPr>
                        <w:tcW w:w="590" w:type="dxa"/>
                        <w:tcBorders>
                          <w:top w:val="nil"/>
                          <w:left w:val="nil"/>
                          <w:bottom w:val="nil"/>
                          <w:right w:val="nil"/>
                        </w:tcBorders>
                      </w:tcPr>
                      <w:p>
                        <w:pPr/>
                      </w:p>
                    </w:tc>
                    <w:tc>
                      <w:tcPr>
                        <w:tcW w:w="734" w:type="dxa"/>
                        <w:tcBorders>
                          <w:top w:val="nil"/>
                          <w:left w:val="nil"/>
                          <w:bottom w:val="nil"/>
                          <w:right w:val="nil"/>
                        </w:tcBorders>
                      </w:tcPr>
                      <w:p>
                        <w:pPr/>
                      </w:p>
                    </w:tc>
                    <w:tc>
                      <w:tcPr>
                        <w:tcW w:w="816" w:type="dxa"/>
                        <w:tcBorders>
                          <w:top w:val="nil"/>
                          <w:left w:val="nil"/>
                          <w:bottom w:val="nil"/>
                          <w:right w:val="nil"/>
                        </w:tcBorders>
                      </w:tcPr>
                      <w:p>
                        <w:pPr/>
                      </w:p>
                    </w:tc>
                    <w:tc>
                      <w:tcPr>
                        <w:tcW w:w="736" w:type="dxa"/>
                        <w:tcBorders>
                          <w:top w:val="nil"/>
                          <w:left w:val="nil"/>
                          <w:bottom w:val="nil"/>
                          <w:right w:val="nil"/>
                        </w:tcBorders>
                      </w:tcPr>
                      <w:p>
                        <w:pPr/>
                      </w:p>
                    </w:tc>
                    <w:tc>
                      <w:tcPr>
                        <w:tcW w:w="957" w:type="dxa"/>
                        <w:tcBorders>
                          <w:top w:val="nil"/>
                          <w:left w:val="nil"/>
                          <w:bottom w:val="nil"/>
                          <w:right w:val="nil"/>
                        </w:tcBorders>
                      </w:tcPr>
                      <w:p>
                        <w:pPr>
                          <w:pStyle w:val="TableParagraph"/>
                          <w:spacing w:line="193" w:lineRule="exact"/>
                          <w:ind w:left="64" w:right="185"/>
                          <w:jc w:val="center"/>
                          <w:rPr>
                            <w:b/>
                            <w:sz w:val="20"/>
                          </w:rPr>
                        </w:pPr>
                        <w:r>
                          <w:rPr>
                            <w:b/>
                            <w:sz w:val="20"/>
                          </w:rPr>
                          <w:t>TOTAL</w:t>
                        </w:r>
                      </w:p>
                    </w:tc>
                    <w:tc>
                      <w:tcPr>
                        <w:tcW w:w="739" w:type="dxa"/>
                        <w:tcBorders>
                          <w:top w:val="nil"/>
                          <w:left w:val="nil"/>
                          <w:bottom w:val="nil"/>
                          <w:right w:val="nil"/>
                        </w:tcBorders>
                      </w:tcPr>
                      <w:p>
                        <w:pPr/>
                      </w:p>
                    </w:tc>
                    <w:tc>
                      <w:tcPr>
                        <w:tcW w:w="754" w:type="dxa"/>
                        <w:tcBorders>
                          <w:top w:val="nil"/>
                          <w:left w:val="nil"/>
                          <w:bottom w:val="nil"/>
                          <w:right w:val="nil"/>
                        </w:tcBorders>
                      </w:tcPr>
                      <w:p>
                        <w:pPr/>
                      </w:p>
                    </w:tc>
                    <w:tc>
                      <w:tcPr>
                        <w:tcW w:w="758" w:type="dxa"/>
                        <w:tcBorders>
                          <w:top w:val="nil"/>
                          <w:left w:val="nil"/>
                          <w:bottom w:val="nil"/>
                          <w:right w:val="nil"/>
                        </w:tcBorders>
                      </w:tcPr>
                      <w:p>
                        <w:pPr/>
                      </w:p>
                    </w:tc>
                    <w:tc>
                      <w:tcPr>
                        <w:tcW w:w="637" w:type="dxa"/>
                        <w:tcBorders>
                          <w:top w:val="nil"/>
                          <w:left w:val="nil"/>
                          <w:bottom w:val="nil"/>
                          <w:right w:val="nil"/>
                        </w:tcBorders>
                      </w:tcPr>
                      <w:p>
                        <w:pPr/>
                      </w:p>
                    </w:tc>
                    <w:tc>
                      <w:tcPr>
                        <w:tcW w:w="965" w:type="dxa"/>
                        <w:tcBorders>
                          <w:top w:val="nil"/>
                          <w:left w:val="nil"/>
                          <w:bottom w:val="nil"/>
                          <w:right w:val="nil"/>
                        </w:tcBorders>
                      </w:tcPr>
                      <w:p>
                        <w:pPr>
                          <w:pStyle w:val="TableParagraph"/>
                          <w:spacing w:line="193" w:lineRule="exact"/>
                          <w:ind w:left="102" w:right="156"/>
                          <w:jc w:val="center"/>
                          <w:rPr>
                            <w:b/>
                            <w:sz w:val="20"/>
                          </w:rPr>
                        </w:pPr>
                        <w:r>
                          <w:rPr>
                            <w:b/>
                            <w:sz w:val="20"/>
                          </w:rPr>
                          <w:t>TOTAL</w:t>
                        </w:r>
                      </w:p>
                    </w:tc>
                  </w:tr>
                  <w:tr>
                    <w:trPr>
                      <w:trHeight w:val="318" w:hRule="exact"/>
                    </w:trPr>
                    <w:tc>
                      <w:tcPr>
                        <w:tcW w:w="1386" w:type="dxa"/>
                        <w:tcBorders>
                          <w:top w:val="nil"/>
                          <w:left w:val="nil"/>
                          <w:right w:val="nil"/>
                        </w:tcBorders>
                      </w:tcPr>
                      <w:p>
                        <w:pPr/>
                      </w:p>
                    </w:tc>
                    <w:tc>
                      <w:tcPr>
                        <w:tcW w:w="590" w:type="dxa"/>
                        <w:tcBorders>
                          <w:top w:val="nil"/>
                          <w:left w:val="nil"/>
                          <w:right w:val="nil"/>
                        </w:tcBorders>
                      </w:tcPr>
                      <w:p>
                        <w:pPr>
                          <w:pStyle w:val="TableParagraph"/>
                          <w:spacing w:line="194" w:lineRule="exact"/>
                          <w:ind w:left="101" w:right="137"/>
                          <w:jc w:val="center"/>
                          <w:rPr>
                            <w:sz w:val="20"/>
                          </w:rPr>
                        </w:pPr>
                        <w:r>
                          <w:rPr>
                            <w:sz w:val="20"/>
                          </w:rPr>
                          <w:t>Lic.</w:t>
                        </w:r>
                      </w:p>
                    </w:tc>
                    <w:tc>
                      <w:tcPr>
                        <w:tcW w:w="734" w:type="dxa"/>
                        <w:tcBorders>
                          <w:top w:val="nil"/>
                          <w:left w:val="nil"/>
                          <w:right w:val="nil"/>
                        </w:tcBorders>
                      </w:tcPr>
                      <w:p>
                        <w:pPr>
                          <w:pStyle w:val="TableParagraph"/>
                          <w:spacing w:line="194" w:lineRule="exact"/>
                          <w:ind w:left="140" w:right="153"/>
                          <w:jc w:val="center"/>
                          <w:rPr>
                            <w:sz w:val="20"/>
                          </w:rPr>
                        </w:pPr>
                        <w:r>
                          <w:rPr>
                            <w:sz w:val="20"/>
                          </w:rPr>
                          <w:t>Esp.</w:t>
                        </w:r>
                      </w:p>
                    </w:tc>
                    <w:tc>
                      <w:tcPr>
                        <w:tcW w:w="816" w:type="dxa"/>
                        <w:tcBorders>
                          <w:top w:val="nil"/>
                          <w:left w:val="nil"/>
                          <w:right w:val="nil"/>
                        </w:tcBorders>
                      </w:tcPr>
                      <w:p>
                        <w:pPr>
                          <w:pStyle w:val="TableParagraph"/>
                          <w:spacing w:line="194" w:lineRule="exact"/>
                          <w:ind w:left="155" w:right="164"/>
                          <w:jc w:val="center"/>
                          <w:rPr>
                            <w:sz w:val="20"/>
                          </w:rPr>
                        </w:pPr>
                        <w:r>
                          <w:rPr>
                            <w:sz w:val="20"/>
                          </w:rPr>
                          <w:t>Mtría</w:t>
                        </w:r>
                      </w:p>
                    </w:tc>
                    <w:tc>
                      <w:tcPr>
                        <w:tcW w:w="736" w:type="dxa"/>
                        <w:tcBorders>
                          <w:top w:val="nil"/>
                          <w:left w:val="nil"/>
                          <w:right w:val="nil"/>
                        </w:tcBorders>
                      </w:tcPr>
                      <w:p>
                        <w:pPr>
                          <w:pStyle w:val="TableParagraph"/>
                          <w:spacing w:line="194" w:lineRule="exact"/>
                          <w:ind w:right="280"/>
                          <w:jc w:val="right"/>
                          <w:rPr>
                            <w:sz w:val="20"/>
                          </w:rPr>
                        </w:pPr>
                        <w:r>
                          <w:rPr>
                            <w:sz w:val="20"/>
                          </w:rPr>
                          <w:t>Dr.</w:t>
                        </w:r>
                      </w:p>
                    </w:tc>
                    <w:tc>
                      <w:tcPr>
                        <w:tcW w:w="957" w:type="dxa"/>
                        <w:tcBorders>
                          <w:top w:val="nil"/>
                          <w:left w:val="nil"/>
                          <w:right w:val="nil"/>
                        </w:tcBorders>
                      </w:tcPr>
                      <w:p>
                        <w:pPr/>
                      </w:p>
                    </w:tc>
                    <w:tc>
                      <w:tcPr>
                        <w:tcW w:w="739" w:type="dxa"/>
                        <w:tcBorders>
                          <w:top w:val="nil"/>
                          <w:left w:val="nil"/>
                          <w:right w:val="nil"/>
                        </w:tcBorders>
                      </w:tcPr>
                      <w:p>
                        <w:pPr>
                          <w:pStyle w:val="TableParagraph"/>
                          <w:spacing w:line="194" w:lineRule="exact"/>
                          <w:ind w:left="186" w:right="175"/>
                          <w:jc w:val="center"/>
                          <w:rPr>
                            <w:sz w:val="20"/>
                          </w:rPr>
                        </w:pPr>
                        <w:r>
                          <w:rPr>
                            <w:sz w:val="20"/>
                          </w:rPr>
                          <w:t>Lic.</w:t>
                        </w:r>
                      </w:p>
                    </w:tc>
                    <w:tc>
                      <w:tcPr>
                        <w:tcW w:w="754" w:type="dxa"/>
                        <w:tcBorders>
                          <w:top w:val="nil"/>
                          <w:left w:val="nil"/>
                          <w:right w:val="nil"/>
                        </w:tcBorders>
                      </w:tcPr>
                      <w:p>
                        <w:pPr>
                          <w:pStyle w:val="TableParagraph"/>
                          <w:spacing w:line="194" w:lineRule="exact"/>
                          <w:ind w:left="178" w:right="135"/>
                          <w:jc w:val="center"/>
                          <w:rPr>
                            <w:sz w:val="20"/>
                          </w:rPr>
                        </w:pPr>
                        <w:r>
                          <w:rPr>
                            <w:sz w:val="20"/>
                          </w:rPr>
                          <w:t>Esp.</w:t>
                        </w:r>
                      </w:p>
                    </w:tc>
                    <w:tc>
                      <w:tcPr>
                        <w:tcW w:w="758" w:type="dxa"/>
                        <w:tcBorders>
                          <w:top w:val="nil"/>
                          <w:left w:val="nil"/>
                          <w:right w:val="nil"/>
                        </w:tcBorders>
                      </w:tcPr>
                      <w:p>
                        <w:pPr>
                          <w:pStyle w:val="TableParagraph"/>
                          <w:spacing w:line="194" w:lineRule="exact"/>
                          <w:ind w:left="136" w:right="137"/>
                          <w:jc w:val="center"/>
                          <w:rPr>
                            <w:sz w:val="20"/>
                          </w:rPr>
                        </w:pPr>
                        <w:r>
                          <w:rPr>
                            <w:sz w:val="20"/>
                          </w:rPr>
                          <w:t>Mtria</w:t>
                        </w:r>
                      </w:p>
                    </w:tc>
                    <w:tc>
                      <w:tcPr>
                        <w:tcW w:w="637" w:type="dxa"/>
                        <w:tcBorders>
                          <w:top w:val="nil"/>
                          <w:left w:val="nil"/>
                          <w:right w:val="nil"/>
                        </w:tcBorders>
                      </w:tcPr>
                      <w:p>
                        <w:pPr>
                          <w:pStyle w:val="TableParagraph"/>
                          <w:spacing w:line="194" w:lineRule="exact"/>
                          <w:ind w:left="140" w:right="189"/>
                          <w:jc w:val="center"/>
                          <w:rPr>
                            <w:sz w:val="20"/>
                          </w:rPr>
                        </w:pPr>
                        <w:r>
                          <w:rPr>
                            <w:sz w:val="20"/>
                          </w:rPr>
                          <w:t>Dr.</w:t>
                        </w:r>
                      </w:p>
                    </w:tc>
                    <w:tc>
                      <w:tcPr>
                        <w:tcW w:w="965" w:type="dxa"/>
                        <w:tcBorders>
                          <w:top w:val="nil"/>
                          <w:left w:val="nil"/>
                          <w:right w:val="nil"/>
                        </w:tcBorders>
                      </w:tcPr>
                      <w:p>
                        <w:pPr/>
                      </w:p>
                    </w:tc>
                  </w:tr>
                  <w:tr>
                    <w:trPr>
                      <w:trHeight w:val="355" w:hRule="exact"/>
                    </w:trPr>
                    <w:tc>
                      <w:tcPr>
                        <w:tcW w:w="1386" w:type="dxa"/>
                        <w:tcBorders>
                          <w:left w:val="nil"/>
                          <w:right w:val="nil"/>
                        </w:tcBorders>
                      </w:tcPr>
                      <w:p>
                        <w:pPr>
                          <w:pStyle w:val="TableParagraph"/>
                          <w:spacing w:line="227" w:lineRule="exact"/>
                          <w:ind w:left="188" w:right="200"/>
                          <w:jc w:val="center"/>
                          <w:rPr>
                            <w:sz w:val="20"/>
                          </w:rPr>
                        </w:pPr>
                        <w:r>
                          <w:rPr>
                            <w:sz w:val="20"/>
                          </w:rPr>
                          <w:t>FEyO</w:t>
                        </w:r>
                      </w:p>
                    </w:tc>
                    <w:tc>
                      <w:tcPr>
                        <w:tcW w:w="590" w:type="dxa"/>
                        <w:tcBorders>
                          <w:left w:val="nil"/>
                          <w:right w:val="nil"/>
                        </w:tcBorders>
                      </w:tcPr>
                      <w:p>
                        <w:pPr>
                          <w:pStyle w:val="TableParagraph"/>
                          <w:spacing w:line="227" w:lineRule="exact"/>
                          <w:ind w:right="33"/>
                          <w:jc w:val="center"/>
                          <w:rPr>
                            <w:sz w:val="20"/>
                          </w:rPr>
                        </w:pPr>
                        <w:r>
                          <w:rPr>
                            <w:w w:val="99"/>
                            <w:sz w:val="20"/>
                          </w:rPr>
                          <w:t>2</w:t>
                        </w:r>
                      </w:p>
                    </w:tc>
                    <w:tc>
                      <w:tcPr>
                        <w:tcW w:w="734" w:type="dxa"/>
                        <w:tcBorders>
                          <w:left w:val="nil"/>
                          <w:right w:val="nil"/>
                        </w:tcBorders>
                      </w:tcPr>
                      <w:p>
                        <w:pPr/>
                      </w:p>
                    </w:tc>
                    <w:tc>
                      <w:tcPr>
                        <w:tcW w:w="816" w:type="dxa"/>
                        <w:tcBorders>
                          <w:left w:val="nil"/>
                          <w:right w:val="nil"/>
                        </w:tcBorders>
                      </w:tcPr>
                      <w:p>
                        <w:pPr>
                          <w:pStyle w:val="TableParagraph"/>
                          <w:spacing w:line="227" w:lineRule="exact"/>
                          <w:ind w:left="155" w:right="162"/>
                          <w:jc w:val="center"/>
                          <w:rPr>
                            <w:sz w:val="20"/>
                          </w:rPr>
                        </w:pPr>
                        <w:r>
                          <w:rPr>
                            <w:sz w:val="20"/>
                          </w:rPr>
                          <w:t>26</w:t>
                        </w:r>
                      </w:p>
                    </w:tc>
                    <w:tc>
                      <w:tcPr>
                        <w:tcW w:w="736" w:type="dxa"/>
                        <w:tcBorders>
                          <w:left w:val="nil"/>
                          <w:right w:val="nil"/>
                        </w:tcBorders>
                      </w:tcPr>
                      <w:p>
                        <w:pPr>
                          <w:pStyle w:val="TableParagraph"/>
                          <w:spacing w:line="227" w:lineRule="exact"/>
                          <w:ind w:right="356"/>
                          <w:jc w:val="right"/>
                          <w:rPr>
                            <w:sz w:val="20"/>
                          </w:rPr>
                        </w:pPr>
                        <w:r>
                          <w:rPr>
                            <w:w w:val="99"/>
                            <w:sz w:val="20"/>
                          </w:rPr>
                          <w:t>7</w:t>
                        </w:r>
                      </w:p>
                    </w:tc>
                    <w:tc>
                      <w:tcPr>
                        <w:tcW w:w="957" w:type="dxa"/>
                        <w:tcBorders>
                          <w:left w:val="nil"/>
                          <w:right w:val="nil"/>
                        </w:tcBorders>
                      </w:tcPr>
                      <w:p>
                        <w:pPr>
                          <w:pStyle w:val="TableParagraph"/>
                          <w:spacing w:line="227" w:lineRule="exact"/>
                          <w:ind w:left="63" w:right="185"/>
                          <w:jc w:val="center"/>
                          <w:rPr>
                            <w:sz w:val="20"/>
                          </w:rPr>
                        </w:pPr>
                        <w:r>
                          <w:rPr>
                            <w:sz w:val="20"/>
                          </w:rPr>
                          <w:t>35</w:t>
                        </w:r>
                      </w:p>
                    </w:tc>
                    <w:tc>
                      <w:tcPr>
                        <w:tcW w:w="739" w:type="dxa"/>
                        <w:tcBorders>
                          <w:left w:val="nil"/>
                          <w:right w:val="nil"/>
                        </w:tcBorders>
                      </w:tcPr>
                      <w:p>
                        <w:pPr>
                          <w:pStyle w:val="TableParagraph"/>
                          <w:spacing w:line="227" w:lineRule="exact"/>
                          <w:ind w:left="186" w:right="177"/>
                          <w:jc w:val="center"/>
                          <w:rPr>
                            <w:sz w:val="20"/>
                          </w:rPr>
                        </w:pPr>
                        <w:r>
                          <w:rPr>
                            <w:sz w:val="20"/>
                          </w:rPr>
                          <w:t>49</w:t>
                        </w:r>
                      </w:p>
                    </w:tc>
                    <w:tc>
                      <w:tcPr>
                        <w:tcW w:w="754" w:type="dxa"/>
                        <w:tcBorders>
                          <w:left w:val="nil"/>
                          <w:right w:val="nil"/>
                        </w:tcBorders>
                      </w:tcPr>
                      <w:p>
                        <w:pPr>
                          <w:pStyle w:val="TableParagraph"/>
                          <w:spacing w:line="227" w:lineRule="exact"/>
                          <w:ind w:left="178" w:right="135"/>
                          <w:jc w:val="center"/>
                          <w:rPr>
                            <w:sz w:val="20"/>
                          </w:rPr>
                        </w:pPr>
                        <w:r>
                          <w:rPr>
                            <w:sz w:val="20"/>
                          </w:rPr>
                          <w:t>14</w:t>
                        </w:r>
                      </w:p>
                    </w:tc>
                    <w:tc>
                      <w:tcPr>
                        <w:tcW w:w="758" w:type="dxa"/>
                        <w:tcBorders>
                          <w:left w:val="nil"/>
                          <w:right w:val="nil"/>
                        </w:tcBorders>
                      </w:tcPr>
                      <w:p>
                        <w:pPr>
                          <w:pStyle w:val="TableParagraph"/>
                          <w:spacing w:line="227" w:lineRule="exact"/>
                          <w:ind w:left="135" w:right="137"/>
                          <w:jc w:val="center"/>
                          <w:rPr>
                            <w:sz w:val="20"/>
                          </w:rPr>
                        </w:pPr>
                        <w:r>
                          <w:rPr>
                            <w:sz w:val="20"/>
                          </w:rPr>
                          <w:t>43</w:t>
                        </w:r>
                      </w:p>
                    </w:tc>
                    <w:tc>
                      <w:tcPr>
                        <w:tcW w:w="637" w:type="dxa"/>
                        <w:tcBorders>
                          <w:left w:val="nil"/>
                          <w:right w:val="nil"/>
                        </w:tcBorders>
                      </w:tcPr>
                      <w:p>
                        <w:pPr>
                          <w:pStyle w:val="TableParagraph"/>
                          <w:spacing w:line="227" w:lineRule="exact"/>
                          <w:ind w:right="46"/>
                          <w:jc w:val="center"/>
                          <w:rPr>
                            <w:sz w:val="20"/>
                          </w:rPr>
                        </w:pPr>
                        <w:r>
                          <w:rPr>
                            <w:w w:val="99"/>
                            <w:sz w:val="20"/>
                          </w:rPr>
                          <w:t>1</w:t>
                        </w:r>
                      </w:p>
                    </w:tc>
                    <w:tc>
                      <w:tcPr>
                        <w:tcW w:w="965" w:type="dxa"/>
                        <w:tcBorders>
                          <w:left w:val="nil"/>
                          <w:right w:val="nil"/>
                        </w:tcBorders>
                      </w:tcPr>
                      <w:p>
                        <w:pPr>
                          <w:pStyle w:val="TableParagraph"/>
                          <w:spacing w:line="227" w:lineRule="exact"/>
                          <w:ind w:left="101" w:right="156"/>
                          <w:jc w:val="center"/>
                          <w:rPr>
                            <w:sz w:val="20"/>
                          </w:rPr>
                        </w:pPr>
                        <w:r>
                          <w:rPr>
                            <w:sz w:val="20"/>
                          </w:rPr>
                          <w:t>107</w:t>
                        </w:r>
                      </w:p>
                    </w:tc>
                  </w:tr>
                  <w:tr>
                    <w:trPr>
                      <w:trHeight w:val="355" w:hRule="exact"/>
                    </w:trPr>
                    <w:tc>
                      <w:tcPr>
                        <w:tcW w:w="1386" w:type="dxa"/>
                        <w:tcBorders>
                          <w:left w:val="nil"/>
                          <w:right w:val="nil"/>
                        </w:tcBorders>
                      </w:tcPr>
                      <w:p>
                        <w:pPr>
                          <w:pStyle w:val="TableParagraph"/>
                          <w:spacing w:line="227" w:lineRule="exact"/>
                          <w:ind w:left="254"/>
                          <w:rPr>
                            <w:sz w:val="20"/>
                          </w:rPr>
                        </w:pPr>
                        <w:r>
                          <w:rPr>
                            <w:sz w:val="20"/>
                          </w:rPr>
                          <w:t>V. Chalco</w:t>
                        </w:r>
                      </w:p>
                    </w:tc>
                    <w:tc>
                      <w:tcPr>
                        <w:tcW w:w="590" w:type="dxa"/>
                        <w:tcBorders>
                          <w:left w:val="nil"/>
                          <w:right w:val="nil"/>
                        </w:tcBorders>
                      </w:tcPr>
                      <w:p>
                        <w:pPr/>
                      </w:p>
                    </w:tc>
                    <w:tc>
                      <w:tcPr>
                        <w:tcW w:w="734" w:type="dxa"/>
                        <w:tcBorders>
                          <w:left w:val="nil"/>
                          <w:right w:val="nil"/>
                        </w:tcBorders>
                      </w:tcPr>
                      <w:p>
                        <w:pPr>
                          <w:pStyle w:val="TableParagraph"/>
                          <w:spacing w:line="227" w:lineRule="exact"/>
                          <w:ind w:right="13"/>
                          <w:jc w:val="center"/>
                          <w:rPr>
                            <w:sz w:val="20"/>
                          </w:rPr>
                        </w:pPr>
                        <w:r>
                          <w:rPr>
                            <w:w w:val="99"/>
                            <w:sz w:val="20"/>
                          </w:rPr>
                          <w:t>1</w:t>
                        </w:r>
                      </w:p>
                    </w:tc>
                    <w:tc>
                      <w:tcPr>
                        <w:tcW w:w="816" w:type="dxa"/>
                        <w:tcBorders>
                          <w:left w:val="nil"/>
                          <w:right w:val="nil"/>
                        </w:tcBorders>
                      </w:tcPr>
                      <w:p>
                        <w:pPr>
                          <w:pStyle w:val="TableParagraph"/>
                          <w:spacing w:line="227" w:lineRule="exact"/>
                          <w:ind w:right="7"/>
                          <w:jc w:val="center"/>
                          <w:rPr>
                            <w:sz w:val="20"/>
                          </w:rPr>
                        </w:pPr>
                        <w:r>
                          <w:rPr>
                            <w:w w:val="99"/>
                            <w:sz w:val="20"/>
                          </w:rPr>
                          <w:t>1</w:t>
                        </w:r>
                      </w:p>
                    </w:tc>
                    <w:tc>
                      <w:tcPr>
                        <w:tcW w:w="736" w:type="dxa"/>
                        <w:tcBorders>
                          <w:left w:val="nil"/>
                          <w:right w:val="nil"/>
                        </w:tcBorders>
                      </w:tcPr>
                      <w:p>
                        <w:pPr>
                          <w:pStyle w:val="TableParagraph"/>
                          <w:spacing w:line="227" w:lineRule="exact"/>
                          <w:ind w:right="356"/>
                          <w:jc w:val="right"/>
                          <w:rPr>
                            <w:sz w:val="20"/>
                          </w:rPr>
                        </w:pPr>
                        <w:r>
                          <w:rPr>
                            <w:w w:val="99"/>
                            <w:sz w:val="20"/>
                          </w:rPr>
                          <w:t>3</w:t>
                        </w:r>
                      </w:p>
                    </w:tc>
                    <w:tc>
                      <w:tcPr>
                        <w:tcW w:w="957" w:type="dxa"/>
                        <w:tcBorders>
                          <w:left w:val="nil"/>
                          <w:right w:val="nil"/>
                        </w:tcBorders>
                      </w:tcPr>
                      <w:p>
                        <w:pPr>
                          <w:pStyle w:val="TableParagraph"/>
                          <w:spacing w:line="227" w:lineRule="exact"/>
                          <w:ind w:right="117"/>
                          <w:jc w:val="center"/>
                          <w:rPr>
                            <w:sz w:val="20"/>
                          </w:rPr>
                        </w:pPr>
                        <w:r>
                          <w:rPr>
                            <w:w w:val="99"/>
                            <w:sz w:val="20"/>
                          </w:rPr>
                          <w:t>5</w:t>
                        </w:r>
                      </w:p>
                    </w:tc>
                    <w:tc>
                      <w:tcPr>
                        <w:tcW w:w="739" w:type="dxa"/>
                        <w:tcBorders>
                          <w:left w:val="nil"/>
                          <w:right w:val="nil"/>
                        </w:tcBorders>
                      </w:tcPr>
                      <w:p>
                        <w:pPr>
                          <w:pStyle w:val="TableParagraph"/>
                          <w:spacing w:line="227" w:lineRule="exact"/>
                          <w:ind w:left="186" w:right="177"/>
                          <w:jc w:val="center"/>
                          <w:rPr>
                            <w:sz w:val="20"/>
                          </w:rPr>
                        </w:pPr>
                        <w:r>
                          <w:rPr>
                            <w:sz w:val="20"/>
                          </w:rPr>
                          <w:t>30</w:t>
                        </w:r>
                      </w:p>
                    </w:tc>
                    <w:tc>
                      <w:tcPr>
                        <w:tcW w:w="754" w:type="dxa"/>
                        <w:tcBorders>
                          <w:left w:val="nil"/>
                          <w:right w:val="nil"/>
                        </w:tcBorders>
                      </w:tcPr>
                      <w:p>
                        <w:pPr/>
                      </w:p>
                    </w:tc>
                    <w:tc>
                      <w:tcPr>
                        <w:tcW w:w="758" w:type="dxa"/>
                        <w:tcBorders>
                          <w:left w:val="nil"/>
                          <w:right w:val="nil"/>
                        </w:tcBorders>
                      </w:tcPr>
                      <w:p>
                        <w:pPr>
                          <w:pStyle w:val="TableParagraph"/>
                          <w:spacing w:line="227" w:lineRule="exact"/>
                          <w:jc w:val="center"/>
                          <w:rPr>
                            <w:sz w:val="20"/>
                          </w:rPr>
                        </w:pPr>
                        <w:r>
                          <w:rPr>
                            <w:w w:val="99"/>
                            <w:sz w:val="20"/>
                          </w:rPr>
                          <w:t>1</w:t>
                        </w:r>
                      </w:p>
                    </w:tc>
                    <w:tc>
                      <w:tcPr>
                        <w:tcW w:w="637" w:type="dxa"/>
                        <w:tcBorders>
                          <w:left w:val="nil"/>
                          <w:right w:val="nil"/>
                        </w:tcBorders>
                      </w:tcPr>
                      <w:p>
                        <w:pPr/>
                      </w:p>
                    </w:tc>
                    <w:tc>
                      <w:tcPr>
                        <w:tcW w:w="965" w:type="dxa"/>
                        <w:tcBorders>
                          <w:left w:val="nil"/>
                          <w:right w:val="nil"/>
                        </w:tcBorders>
                      </w:tcPr>
                      <w:p>
                        <w:pPr>
                          <w:pStyle w:val="TableParagraph"/>
                          <w:spacing w:line="227" w:lineRule="exact"/>
                          <w:ind w:left="101" w:right="156"/>
                          <w:jc w:val="center"/>
                          <w:rPr>
                            <w:sz w:val="20"/>
                          </w:rPr>
                        </w:pPr>
                        <w:r>
                          <w:rPr>
                            <w:sz w:val="20"/>
                          </w:rPr>
                          <w:t>31</w:t>
                        </w:r>
                      </w:p>
                    </w:tc>
                  </w:tr>
                  <w:tr>
                    <w:trPr>
                      <w:trHeight w:val="355" w:hRule="exact"/>
                    </w:trPr>
                    <w:tc>
                      <w:tcPr>
                        <w:tcW w:w="1386" w:type="dxa"/>
                        <w:tcBorders>
                          <w:left w:val="nil"/>
                          <w:right w:val="nil"/>
                        </w:tcBorders>
                      </w:tcPr>
                      <w:p>
                        <w:pPr>
                          <w:pStyle w:val="TableParagraph"/>
                          <w:spacing w:line="227" w:lineRule="exact"/>
                          <w:ind w:left="189" w:right="200"/>
                          <w:jc w:val="center"/>
                          <w:rPr>
                            <w:sz w:val="20"/>
                          </w:rPr>
                        </w:pPr>
                        <w:r>
                          <w:rPr>
                            <w:sz w:val="20"/>
                          </w:rPr>
                          <w:t>Zumpango</w:t>
                        </w:r>
                      </w:p>
                    </w:tc>
                    <w:tc>
                      <w:tcPr>
                        <w:tcW w:w="590" w:type="dxa"/>
                        <w:tcBorders>
                          <w:left w:val="nil"/>
                          <w:right w:val="nil"/>
                        </w:tcBorders>
                      </w:tcPr>
                      <w:p>
                        <w:pPr/>
                      </w:p>
                    </w:tc>
                    <w:tc>
                      <w:tcPr>
                        <w:tcW w:w="734" w:type="dxa"/>
                        <w:tcBorders>
                          <w:left w:val="nil"/>
                          <w:right w:val="nil"/>
                        </w:tcBorders>
                      </w:tcPr>
                      <w:p>
                        <w:pPr/>
                      </w:p>
                    </w:tc>
                    <w:tc>
                      <w:tcPr>
                        <w:tcW w:w="816" w:type="dxa"/>
                        <w:tcBorders>
                          <w:left w:val="nil"/>
                          <w:right w:val="nil"/>
                        </w:tcBorders>
                      </w:tcPr>
                      <w:p>
                        <w:pPr>
                          <w:pStyle w:val="TableParagraph"/>
                          <w:spacing w:line="227" w:lineRule="exact"/>
                          <w:ind w:right="7"/>
                          <w:jc w:val="center"/>
                          <w:rPr>
                            <w:sz w:val="20"/>
                          </w:rPr>
                        </w:pPr>
                        <w:r>
                          <w:rPr>
                            <w:w w:val="99"/>
                            <w:sz w:val="20"/>
                          </w:rPr>
                          <w:t>4</w:t>
                        </w:r>
                      </w:p>
                    </w:tc>
                    <w:tc>
                      <w:tcPr>
                        <w:tcW w:w="736" w:type="dxa"/>
                        <w:tcBorders>
                          <w:left w:val="nil"/>
                          <w:right w:val="nil"/>
                        </w:tcBorders>
                      </w:tcPr>
                      <w:p>
                        <w:pPr>
                          <w:pStyle w:val="TableParagraph"/>
                          <w:spacing w:line="227" w:lineRule="exact"/>
                          <w:ind w:right="356"/>
                          <w:jc w:val="right"/>
                          <w:rPr>
                            <w:sz w:val="20"/>
                          </w:rPr>
                        </w:pPr>
                        <w:r>
                          <w:rPr>
                            <w:w w:val="99"/>
                            <w:sz w:val="20"/>
                          </w:rPr>
                          <w:t>2</w:t>
                        </w:r>
                      </w:p>
                    </w:tc>
                    <w:tc>
                      <w:tcPr>
                        <w:tcW w:w="957" w:type="dxa"/>
                        <w:tcBorders>
                          <w:left w:val="nil"/>
                          <w:right w:val="nil"/>
                        </w:tcBorders>
                      </w:tcPr>
                      <w:p>
                        <w:pPr>
                          <w:pStyle w:val="TableParagraph"/>
                          <w:spacing w:line="227" w:lineRule="exact"/>
                          <w:ind w:right="117"/>
                          <w:jc w:val="center"/>
                          <w:rPr>
                            <w:sz w:val="20"/>
                          </w:rPr>
                        </w:pPr>
                        <w:r>
                          <w:rPr>
                            <w:w w:val="99"/>
                            <w:sz w:val="20"/>
                          </w:rPr>
                          <w:t>6</w:t>
                        </w:r>
                      </w:p>
                    </w:tc>
                    <w:tc>
                      <w:tcPr>
                        <w:tcW w:w="739" w:type="dxa"/>
                        <w:tcBorders>
                          <w:left w:val="nil"/>
                          <w:right w:val="nil"/>
                        </w:tcBorders>
                      </w:tcPr>
                      <w:p>
                        <w:pPr>
                          <w:pStyle w:val="TableParagraph"/>
                          <w:spacing w:line="227" w:lineRule="exact"/>
                          <w:ind w:left="186" w:right="177"/>
                          <w:jc w:val="center"/>
                          <w:rPr>
                            <w:sz w:val="20"/>
                          </w:rPr>
                        </w:pPr>
                        <w:r>
                          <w:rPr>
                            <w:sz w:val="20"/>
                          </w:rPr>
                          <w:t>21</w:t>
                        </w:r>
                      </w:p>
                    </w:tc>
                    <w:tc>
                      <w:tcPr>
                        <w:tcW w:w="754" w:type="dxa"/>
                        <w:tcBorders>
                          <w:left w:val="nil"/>
                          <w:right w:val="nil"/>
                        </w:tcBorders>
                      </w:tcPr>
                      <w:p>
                        <w:pPr>
                          <w:pStyle w:val="TableParagraph"/>
                          <w:spacing w:line="227" w:lineRule="exact"/>
                          <w:ind w:left="178" w:right="135"/>
                          <w:jc w:val="center"/>
                          <w:rPr>
                            <w:sz w:val="20"/>
                          </w:rPr>
                        </w:pPr>
                        <w:r>
                          <w:rPr>
                            <w:sz w:val="20"/>
                          </w:rPr>
                          <w:t>11</w:t>
                        </w:r>
                      </w:p>
                    </w:tc>
                    <w:tc>
                      <w:tcPr>
                        <w:tcW w:w="758" w:type="dxa"/>
                        <w:tcBorders>
                          <w:left w:val="nil"/>
                          <w:right w:val="nil"/>
                        </w:tcBorders>
                      </w:tcPr>
                      <w:p>
                        <w:pPr>
                          <w:pStyle w:val="TableParagraph"/>
                          <w:spacing w:line="227" w:lineRule="exact"/>
                          <w:jc w:val="center"/>
                          <w:rPr>
                            <w:sz w:val="20"/>
                          </w:rPr>
                        </w:pPr>
                        <w:r>
                          <w:rPr>
                            <w:w w:val="99"/>
                            <w:sz w:val="20"/>
                          </w:rPr>
                          <w:t>7</w:t>
                        </w:r>
                      </w:p>
                    </w:tc>
                    <w:tc>
                      <w:tcPr>
                        <w:tcW w:w="637" w:type="dxa"/>
                        <w:tcBorders>
                          <w:left w:val="nil"/>
                          <w:right w:val="nil"/>
                        </w:tcBorders>
                      </w:tcPr>
                      <w:p>
                        <w:pPr>
                          <w:pStyle w:val="TableParagraph"/>
                          <w:spacing w:line="227" w:lineRule="exact"/>
                          <w:ind w:right="46"/>
                          <w:jc w:val="center"/>
                          <w:rPr>
                            <w:sz w:val="20"/>
                          </w:rPr>
                        </w:pPr>
                        <w:r>
                          <w:rPr>
                            <w:w w:val="99"/>
                            <w:sz w:val="20"/>
                          </w:rPr>
                          <w:t>1</w:t>
                        </w:r>
                      </w:p>
                    </w:tc>
                    <w:tc>
                      <w:tcPr>
                        <w:tcW w:w="965" w:type="dxa"/>
                        <w:tcBorders>
                          <w:left w:val="nil"/>
                          <w:right w:val="nil"/>
                        </w:tcBorders>
                      </w:tcPr>
                      <w:p>
                        <w:pPr>
                          <w:pStyle w:val="TableParagraph"/>
                          <w:spacing w:line="227" w:lineRule="exact"/>
                          <w:ind w:left="101" w:right="156"/>
                          <w:jc w:val="center"/>
                          <w:rPr>
                            <w:sz w:val="20"/>
                          </w:rPr>
                        </w:pPr>
                        <w:r>
                          <w:rPr>
                            <w:sz w:val="20"/>
                          </w:rPr>
                          <w:t>40</w:t>
                        </w:r>
                      </w:p>
                    </w:tc>
                  </w:tr>
                  <w:tr>
                    <w:trPr>
                      <w:trHeight w:val="355" w:hRule="exact"/>
                    </w:trPr>
                    <w:tc>
                      <w:tcPr>
                        <w:tcW w:w="1386" w:type="dxa"/>
                        <w:tcBorders>
                          <w:left w:val="nil"/>
                          <w:right w:val="nil"/>
                        </w:tcBorders>
                      </w:tcPr>
                      <w:p>
                        <w:pPr>
                          <w:pStyle w:val="TableParagraph"/>
                          <w:spacing w:line="227" w:lineRule="exact"/>
                          <w:ind w:left="189" w:right="196"/>
                          <w:jc w:val="center"/>
                          <w:rPr>
                            <w:sz w:val="20"/>
                          </w:rPr>
                        </w:pPr>
                        <w:r>
                          <w:rPr>
                            <w:sz w:val="20"/>
                          </w:rPr>
                          <w:t>Total</w:t>
                        </w:r>
                      </w:p>
                    </w:tc>
                    <w:tc>
                      <w:tcPr>
                        <w:tcW w:w="590" w:type="dxa"/>
                        <w:tcBorders>
                          <w:left w:val="nil"/>
                          <w:right w:val="nil"/>
                        </w:tcBorders>
                      </w:tcPr>
                      <w:p>
                        <w:pPr>
                          <w:pStyle w:val="TableParagraph"/>
                          <w:spacing w:line="227" w:lineRule="exact"/>
                          <w:ind w:right="33"/>
                          <w:jc w:val="center"/>
                          <w:rPr>
                            <w:sz w:val="20"/>
                          </w:rPr>
                        </w:pPr>
                        <w:r>
                          <w:rPr>
                            <w:w w:val="99"/>
                            <w:sz w:val="20"/>
                          </w:rPr>
                          <w:t>2</w:t>
                        </w:r>
                      </w:p>
                    </w:tc>
                    <w:tc>
                      <w:tcPr>
                        <w:tcW w:w="734" w:type="dxa"/>
                        <w:tcBorders>
                          <w:left w:val="nil"/>
                          <w:right w:val="nil"/>
                        </w:tcBorders>
                      </w:tcPr>
                      <w:p>
                        <w:pPr>
                          <w:pStyle w:val="TableParagraph"/>
                          <w:spacing w:line="227" w:lineRule="exact"/>
                          <w:ind w:right="13"/>
                          <w:jc w:val="center"/>
                          <w:rPr>
                            <w:sz w:val="20"/>
                          </w:rPr>
                        </w:pPr>
                        <w:r>
                          <w:rPr>
                            <w:w w:val="99"/>
                            <w:sz w:val="20"/>
                          </w:rPr>
                          <w:t>1</w:t>
                        </w:r>
                      </w:p>
                    </w:tc>
                    <w:tc>
                      <w:tcPr>
                        <w:tcW w:w="816" w:type="dxa"/>
                        <w:tcBorders>
                          <w:left w:val="nil"/>
                          <w:right w:val="nil"/>
                        </w:tcBorders>
                      </w:tcPr>
                      <w:p>
                        <w:pPr>
                          <w:pStyle w:val="TableParagraph"/>
                          <w:spacing w:line="227" w:lineRule="exact"/>
                          <w:ind w:left="155" w:right="162"/>
                          <w:jc w:val="center"/>
                          <w:rPr>
                            <w:sz w:val="20"/>
                          </w:rPr>
                        </w:pPr>
                        <w:r>
                          <w:rPr>
                            <w:sz w:val="20"/>
                          </w:rPr>
                          <w:t>31</w:t>
                        </w:r>
                      </w:p>
                    </w:tc>
                    <w:tc>
                      <w:tcPr>
                        <w:tcW w:w="736" w:type="dxa"/>
                        <w:tcBorders>
                          <w:left w:val="nil"/>
                          <w:right w:val="nil"/>
                        </w:tcBorders>
                      </w:tcPr>
                      <w:p>
                        <w:pPr>
                          <w:pStyle w:val="TableParagraph"/>
                          <w:spacing w:line="227" w:lineRule="exact"/>
                          <w:ind w:right="304"/>
                          <w:jc w:val="right"/>
                          <w:rPr>
                            <w:sz w:val="20"/>
                          </w:rPr>
                        </w:pPr>
                        <w:r>
                          <w:rPr>
                            <w:sz w:val="20"/>
                          </w:rPr>
                          <w:t>12</w:t>
                        </w:r>
                      </w:p>
                    </w:tc>
                    <w:tc>
                      <w:tcPr>
                        <w:tcW w:w="957" w:type="dxa"/>
                        <w:tcBorders>
                          <w:left w:val="nil"/>
                          <w:right w:val="nil"/>
                        </w:tcBorders>
                      </w:tcPr>
                      <w:p>
                        <w:pPr>
                          <w:pStyle w:val="TableParagraph"/>
                          <w:spacing w:line="225" w:lineRule="exact"/>
                          <w:ind w:left="63" w:right="185"/>
                          <w:jc w:val="center"/>
                          <w:rPr>
                            <w:b/>
                            <w:sz w:val="20"/>
                          </w:rPr>
                        </w:pPr>
                        <w:r>
                          <w:rPr>
                            <w:b/>
                            <w:sz w:val="20"/>
                          </w:rPr>
                          <w:t>46</w:t>
                        </w:r>
                      </w:p>
                    </w:tc>
                    <w:tc>
                      <w:tcPr>
                        <w:tcW w:w="739" w:type="dxa"/>
                        <w:tcBorders>
                          <w:left w:val="nil"/>
                          <w:right w:val="nil"/>
                        </w:tcBorders>
                      </w:tcPr>
                      <w:p>
                        <w:pPr>
                          <w:pStyle w:val="TableParagraph"/>
                          <w:spacing w:line="227" w:lineRule="exact"/>
                          <w:ind w:left="186" w:right="177"/>
                          <w:jc w:val="center"/>
                          <w:rPr>
                            <w:sz w:val="20"/>
                          </w:rPr>
                        </w:pPr>
                        <w:r>
                          <w:rPr>
                            <w:sz w:val="20"/>
                          </w:rPr>
                          <w:t>100</w:t>
                        </w:r>
                      </w:p>
                    </w:tc>
                    <w:tc>
                      <w:tcPr>
                        <w:tcW w:w="754" w:type="dxa"/>
                        <w:tcBorders>
                          <w:left w:val="nil"/>
                          <w:right w:val="nil"/>
                        </w:tcBorders>
                      </w:tcPr>
                      <w:p>
                        <w:pPr>
                          <w:pStyle w:val="TableParagraph"/>
                          <w:spacing w:line="227" w:lineRule="exact"/>
                          <w:ind w:left="178" w:right="135"/>
                          <w:jc w:val="center"/>
                          <w:rPr>
                            <w:sz w:val="20"/>
                          </w:rPr>
                        </w:pPr>
                        <w:r>
                          <w:rPr>
                            <w:sz w:val="20"/>
                          </w:rPr>
                          <w:t>25</w:t>
                        </w:r>
                      </w:p>
                    </w:tc>
                    <w:tc>
                      <w:tcPr>
                        <w:tcW w:w="758" w:type="dxa"/>
                        <w:tcBorders>
                          <w:left w:val="nil"/>
                          <w:right w:val="nil"/>
                        </w:tcBorders>
                      </w:tcPr>
                      <w:p>
                        <w:pPr>
                          <w:pStyle w:val="TableParagraph"/>
                          <w:spacing w:line="227" w:lineRule="exact"/>
                          <w:ind w:left="135" w:right="137"/>
                          <w:jc w:val="center"/>
                          <w:rPr>
                            <w:sz w:val="20"/>
                          </w:rPr>
                        </w:pPr>
                        <w:r>
                          <w:rPr>
                            <w:sz w:val="20"/>
                          </w:rPr>
                          <w:t>51</w:t>
                        </w:r>
                      </w:p>
                    </w:tc>
                    <w:tc>
                      <w:tcPr>
                        <w:tcW w:w="637" w:type="dxa"/>
                        <w:tcBorders>
                          <w:left w:val="nil"/>
                          <w:right w:val="nil"/>
                        </w:tcBorders>
                      </w:tcPr>
                      <w:p>
                        <w:pPr>
                          <w:pStyle w:val="TableParagraph"/>
                          <w:spacing w:line="227" w:lineRule="exact"/>
                          <w:ind w:right="46"/>
                          <w:jc w:val="center"/>
                          <w:rPr>
                            <w:sz w:val="20"/>
                          </w:rPr>
                        </w:pPr>
                        <w:r>
                          <w:rPr>
                            <w:w w:val="99"/>
                            <w:sz w:val="20"/>
                          </w:rPr>
                          <w:t>2</w:t>
                        </w:r>
                      </w:p>
                    </w:tc>
                    <w:tc>
                      <w:tcPr>
                        <w:tcW w:w="965" w:type="dxa"/>
                        <w:tcBorders>
                          <w:left w:val="nil"/>
                          <w:right w:val="nil"/>
                        </w:tcBorders>
                      </w:tcPr>
                      <w:p>
                        <w:pPr>
                          <w:pStyle w:val="TableParagraph"/>
                          <w:spacing w:line="225" w:lineRule="exact"/>
                          <w:ind w:left="101" w:right="156"/>
                          <w:jc w:val="center"/>
                          <w:rPr>
                            <w:b/>
                            <w:sz w:val="20"/>
                          </w:rPr>
                        </w:pPr>
                        <w:r>
                          <w:rPr>
                            <w:b/>
                            <w:sz w:val="20"/>
                          </w:rPr>
                          <w:t>178</w:t>
                        </w:r>
                      </w:p>
                    </w:tc>
                  </w:tr>
                </w:tbl>
                <w:p>
                  <w:pPr>
                    <w:pStyle w:val="BodyText"/>
                  </w:pPr>
                </w:p>
              </w:txbxContent>
            </v:textbox>
            <w10:wrap type="none"/>
          </v:shape>
        </w:pict>
      </w:r>
      <w:r>
        <w:rPr>
          <w:b/>
          <w:w w:val="99"/>
          <w:sz w:val="20"/>
          <w:u w:val="single"/>
        </w:rPr>
        <w:t> </w:t>
      </w:r>
      <w:r>
        <w:rPr>
          <w:b/>
          <w:sz w:val="20"/>
          <w:u w:val="single"/>
        </w:rPr>
        <w:tab/>
      </w:r>
      <w:r>
        <w:rPr>
          <w:b/>
          <w:sz w:val="20"/>
        </w:rPr>
        <w:tab/>
      </w:r>
      <w:r>
        <w:rPr>
          <w:b/>
          <w:w w:val="99"/>
          <w:sz w:val="20"/>
          <w:u w:val="single"/>
        </w:rPr>
        <w:t> </w:t>
      </w:r>
      <w:r>
        <w:rPr>
          <w:b/>
          <w:sz w:val="20"/>
          <w:u w:val="single"/>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8"/>
        </w:rPr>
      </w:pPr>
    </w:p>
    <w:p>
      <w:pPr>
        <w:spacing w:before="81"/>
        <w:ind w:left="242" w:right="0" w:firstLine="0"/>
        <w:jc w:val="both"/>
        <w:rPr>
          <w:sz w:val="16"/>
        </w:rPr>
      </w:pPr>
      <w:r>
        <w:rPr>
          <w:sz w:val="16"/>
        </w:rPr>
        <w:t>Fuente: subdirección académica, FEyO, Valle de Chalco y CU Zumpango, 2013.</w:t>
      </w:r>
    </w:p>
    <w:p>
      <w:pPr>
        <w:pStyle w:val="BodyText"/>
        <w:spacing w:before="119"/>
        <w:ind w:left="242" w:right="216"/>
        <w:jc w:val="both"/>
      </w:pPr>
      <w:r>
        <w:rPr/>
        <w:t>Para instrumentar el programa educativo se cuenta con una plantilla conformada por 224 profesores distribuidos en los tres espacios académicos, de los cuales 46 son de tiempo completo con la siguiente formación académica: 12 doctores, de estos cuatro en ciencias de la salud, cuatro en enfermería, cuatro en educación; 31 con grado de maestro, dos de nivel licenciatura, uno con especialidad de posgrado. Así mismo se cuenta con 178 profesores de asignatura de ellos dos doctores, 51 son maestros, 25 tienen especialidad y 100 con licenciatura. De acuerdo a la proporción de alumnos por profesor en específico para la Facultad de Enfermería, se tiene un índice de 27 alumnos por Profesor de Tiempo Completo (PTC), por lo que no se cumple con el indicador de acuerdo a lo establecido por ANUIES para cada Programa Educativo, en relación al programa de la licenciatura en enfermería que es científico – práctico, de acuerdo a esta categoría lo deseable son 25 alumnos por PTC (Guía PIFI, 2012-2013).</w:t>
      </w:r>
    </w:p>
    <w:p>
      <w:pPr>
        <w:pStyle w:val="BodyText"/>
        <w:spacing w:before="119"/>
        <w:ind w:left="242" w:right="217"/>
        <w:jc w:val="both"/>
      </w:pPr>
      <w:r>
        <w:rPr/>
        <w:t>Respecto a la suficiencia de profesores que cuentan con el perfil académico para cumplir con los objetivos del programa, el 73.9% se cubre al 100% y tienen la fortaleza y respaldo de la experiencia laboral en el área clínica, sin embargo, el 26.1% está cubierto de  manera parcial, es decir, existen docentes sin ninguna experiencia en el área clínica, y no cuentan con la especialidad requerida para el desarrollo de la Unidad de Aprendizaje, dentro de este mismo porcentaje también se incluyen otros profesionistas que participan en el programa como: médicos cirujanos, que imparten contenidos específicos de enfermería, quienes no tienen el dominio del proceso de enfermería, elemento fundamental para cumplir con los objetivos y contenidos de las unidades de aprendizaje. Dentro de las estrategias para fortalecer las competencias de los profesores se realizó un programa de capacitación de las siguientes academias: Enfermería, biomédicas y salud pública con el objetivo de impartir cursos de actualización disciplinaria a los docentes que integran las academias y así fortalecer su perfil y lograr el cumplimiento de los objetivos del plan de</w:t>
      </w:r>
      <w:r>
        <w:rPr>
          <w:spacing w:val="-3"/>
        </w:rPr>
        <w:t> </w:t>
      </w:r>
      <w:r>
        <w:rPr/>
        <w:t>estudios.</w:t>
      </w:r>
    </w:p>
    <w:p>
      <w:pPr>
        <w:spacing w:after="0"/>
        <w:jc w:val="both"/>
        <w:sectPr>
          <w:pgSz w:w="12240" w:h="15840"/>
          <w:pgMar w:header="708" w:footer="1011" w:top="1700" w:bottom="1200" w:left="1460" w:right="1480"/>
        </w:sectPr>
      </w:pPr>
    </w:p>
    <w:p>
      <w:pPr>
        <w:pStyle w:val="BodyText"/>
        <w:spacing w:before="6"/>
        <w:rPr>
          <w:sz w:val="13"/>
        </w:rPr>
      </w:pPr>
    </w:p>
    <w:p>
      <w:pPr>
        <w:pStyle w:val="BodyText"/>
        <w:spacing w:before="73"/>
        <w:ind w:left="102" w:right="117"/>
        <w:jc w:val="both"/>
      </w:pPr>
      <w:r>
        <w:rPr/>
        <w:t>En relación al perfil pedagógico se observa que es deficiente, porque sólo el 10% de los profesores se forman en estrategias de enseñanza aprendizaje durante los períodos intersemestrales; lo cual es evidente al desarrollar los contenidos y objetivos de las unidades de aprendizaje, en donde existe la observación por parte de la comunidad estudiantil que los profesores están preparados en la disciplina pero carecen de experiencia en estrategias de enseñanza aprendizaje. Lo anterior impacta en el cumplimiento de los objetivos de las unidades de aprendizaje.</w:t>
      </w:r>
    </w:p>
    <w:p>
      <w:pPr>
        <w:pStyle w:val="BodyText"/>
        <w:spacing w:before="121"/>
        <w:ind w:left="102" w:right="117"/>
        <w:jc w:val="both"/>
      </w:pPr>
      <w:r>
        <w:rPr/>
        <w:t>De igual manera para la instrumentación del Plan de Estudios en el Centro Universitario Valle de Chalco se cuenta con una plantilla de 38 profesores, 5 PTC, de ellos 3 son enfermeros con grado de Doctor, 1 Químico Fármaco Biólogo (Q.F.B) con maestría y 1 Médico Cirujano con Especialidad en Sexualidad, además de una enfermera como Profesor de Medio Tiempo con grado de Maestría, y 1 Q.F.B como Técnico Académico con grado de maestría, por lo que se observa una deficiencia en la planta docente de Tiempo Completo con respecto a la matrícula de alumnos, siendo 80.2 alumnos por PTC. En tanto se cuenta con 31 profesores de asignatura, 19 son licenciados en enfermería y 12 con carreras afines al Programa Educativo (2 Médicos Cirujanos, 2 Licenciados en Educación para la Salud, 2 Licenciados en Psicología, 2 Licenciados en Comunicación, 1 Q.F.B, 1 Licenciado en Nutrición, 1 Licenciado en Antropología y 1 con Maestría en Historia y</w:t>
      </w:r>
      <w:r>
        <w:rPr>
          <w:spacing w:val="-8"/>
        </w:rPr>
        <w:t> </w:t>
      </w:r>
      <w:r>
        <w:rPr/>
        <w:t>Etnohistoria.</w:t>
      </w:r>
    </w:p>
    <w:p>
      <w:pPr>
        <w:pStyle w:val="BodyText"/>
        <w:spacing w:before="119"/>
        <w:ind w:left="102" w:right="120"/>
        <w:jc w:val="both"/>
      </w:pPr>
      <w:r>
        <w:rPr/>
        <w:t>En relación al perfil pedagógico en el CU Valle de Chalco, se exige que los docentes participen en los cursos intersemestrales en donde obtienen elementos y se forman en estrategias de enseñanza aprendizaje.</w:t>
      </w:r>
    </w:p>
    <w:p>
      <w:pPr>
        <w:pStyle w:val="BodyText"/>
        <w:spacing w:before="121"/>
        <w:ind w:left="102" w:right="114"/>
        <w:jc w:val="both"/>
      </w:pPr>
      <w:r>
        <w:rPr/>
        <w:t>Finalmente el Centro Universitario (CUZ) Zumpango, cuenta con una plantilla de 46 profesores, de los cuales seis son PTC, con grado de maestría y dos con estudios de doctorado, es importante señalar que el 50% de los PTC tiene el reconocimiento de perfil PROMEP. 40 profesores de asignatura con un nivel académico mínimo de Licenciatura, uno de ellos con grado de doctor, 7 con grado de maestro, 3 candidatos a maestros y 11 con  alguna especialidad o postécnico.</w:t>
      </w:r>
    </w:p>
    <w:p>
      <w:pPr>
        <w:pStyle w:val="BodyText"/>
        <w:spacing w:before="119"/>
        <w:ind w:left="102" w:right="115"/>
        <w:jc w:val="both"/>
      </w:pPr>
      <w:r>
        <w:rPr/>
        <w:t>En relación a la proporción de alumno por profesor, se cuenta con un índice de 47 alumnos por PTC, en este Centro Universitario, por lo tanto no se cubre con el indicador establecido. Respecto a la suficiencia de profesores el 74% cubren con el perfil académico de acuerdo a los objetivos del programa y como fortaleza se integra este perfil en relación a las Unidades de Aprendizaje, sin embargo el 26% los cubre de forma  parcial, ya que sólo cuentan con el nivel de licenciatura, cabe mencionar que se contratan a los docentes que cuentan con postécnico o posgrado en enfermería con énfasis Quirúrgica, Perinatal Pediatría, Obstetricia, Salud Pública, Administración, Ciencias de la Enfermería, Educación así mismo médicos, psicólogos, nutriólogos y químicos entre otros, Por otro lado es importante destacar que se solicita que los docentes como requisito tengan la experiencia laboral de acuerdo a la unidad de aprendizaje que imparten</w:t>
      </w:r>
      <w:r>
        <w:rPr>
          <w:spacing w:val="-27"/>
        </w:rPr>
        <w:t> </w:t>
      </w:r>
      <w:r>
        <w:rPr/>
        <w:t>.</w:t>
      </w:r>
    </w:p>
    <w:p>
      <w:pPr>
        <w:pStyle w:val="BodyText"/>
        <w:spacing w:before="121"/>
        <w:ind w:left="102" w:right="120"/>
        <w:jc w:val="both"/>
      </w:pPr>
      <w:r>
        <w:rPr/>
        <w:t>En relación al perfil pedagógico se exige que los docentes participen en los cursos intersemestrales, que se ofertan dentro del Centro Universitario, en donde los docentes adquieren estrategias de enseñanza aprendizaje.</w:t>
      </w:r>
    </w:p>
    <w:p>
      <w:pPr>
        <w:spacing w:after="0"/>
        <w:jc w:val="both"/>
        <w:sectPr>
          <w:pgSz w:w="12240" w:h="15840"/>
          <w:pgMar w:header="708" w:footer="1011" w:top="1700" w:bottom="1200" w:left="1600" w:right="1580"/>
        </w:sectPr>
      </w:pPr>
    </w:p>
    <w:p>
      <w:pPr>
        <w:pStyle w:val="BodyText"/>
        <w:spacing w:before="4"/>
        <w:rPr>
          <w:sz w:val="13"/>
        </w:rPr>
      </w:pPr>
    </w:p>
    <w:p>
      <w:pPr>
        <w:spacing w:before="72"/>
        <w:ind w:left="102" w:right="116" w:firstLine="0"/>
        <w:jc w:val="both"/>
        <w:rPr>
          <w:b/>
          <w:sz w:val="22"/>
        </w:rPr>
      </w:pPr>
      <w:r>
        <w:rPr>
          <w:b/>
          <w:sz w:val="22"/>
        </w:rPr>
        <w:t>Criterio 6.2 Personal técnico suficiente con perfil profesional adecuado a las necesidades del programa.</w:t>
      </w:r>
    </w:p>
    <w:p>
      <w:pPr>
        <w:pStyle w:val="BodyText"/>
        <w:spacing w:before="124"/>
        <w:ind w:left="102" w:right="116"/>
        <w:jc w:val="both"/>
      </w:pPr>
      <w:r>
        <w:rPr/>
        <w:t>En cuanto a suficiencia del personal técnico, para cubrir las necesidades del programa educativo la Facultad de Enfermería cuenta con tres responsables de los centros de cómputo y salas virtuales, quienes tienen la formación de licenciados en informática administrativa; el Centro Universitario (CU) Valle de Chalco, cuenta con un responsable  de los centros de cómputo, un personal auxiliar y un responsable de salas virtuales, quienes tienen la formación de Ingeniería en Computación siendo suficiente para el logro de los objetivos de las unidades de aprendizaje, sin embargo en el CU Zumpango se cuenta con un Licenciado en sistemas computacionales y dos personas con nivel medio superior responsables de área de computo que cubren las necesidades de ambos turnos; dentro del centro de autoacceso en el Campus Toluca se cuenta con dos responsables una para el turno matutino y otra para el vespertino, ambas tienen Licenciatura  en  Lengua Inglesa y una de ellas cuenta con maestría en educación; en Chalco se cuenta con un responsable, que cubre ambos turnos con formación en Licenciatura en Lengua Inglesa; las actividades que cubren son de asesoría, diagnóstico y atención al rezago en el idioma, este personal cuenta con los cursos de administración de centros de autoacceso y manejo de bases de datos, hasta el momento es suficiente y se cumple con el perfil requerido para el desarrollo del licenciado en enfermería en el aprendizaje del idioma</w:t>
      </w:r>
      <w:r>
        <w:rPr>
          <w:spacing w:val="-2"/>
        </w:rPr>
        <w:t> </w:t>
      </w:r>
      <w:r>
        <w:rPr/>
        <w:t>inglés.</w:t>
      </w:r>
    </w:p>
    <w:p>
      <w:pPr>
        <w:pStyle w:val="BodyText"/>
        <w:spacing w:before="121"/>
        <w:ind w:left="102" w:right="115"/>
        <w:jc w:val="both"/>
      </w:pPr>
      <w:r>
        <w:rPr/>
        <w:t>La biblioteca es un espacio de encuentro para el conocimiento y pilar fundamental para el logro de los objetivos de cada una de las unidades de aprendizaje que integran el plan de estudios, por lo que el personal responsable debe estar capacitado y actualizado a fin de apoyar al estudiante en la búsqueda de contenidos de las UA, en este sentido la responsable es pasante de la licenciatura en psicología, quien se apoya de cuatro bibliotecarios, es importante mencionar que no tienen la formación en biblioteconomía, sin embargo La responsable de biblioteca del CU Valle de Chalco cuenta con la licenciatura en biblioteconomía, además, otra integrante de esta área también posee los mismos estudios de la responsable, además el personal de ambos espacios el personal  ha asistido a cursos vinculados con su área de manera permanente, como: uso de manejo de bases de datos, uso del sistema JANIUM, manejo del estrés y mantenimiento de bibliotecas, en cuanto el horario la biblioteca funciona de 7:00 a 21:00 hrs. de lunes a viernes y el sábado de 7:00 a 14:00 hrs.; Siendo suficiente el horario y personal para la instrumentación del programa educativo.</w:t>
      </w:r>
    </w:p>
    <w:p>
      <w:pPr>
        <w:pStyle w:val="BodyText"/>
        <w:spacing w:before="121"/>
        <w:ind w:left="102" w:right="116"/>
        <w:jc w:val="both"/>
      </w:pPr>
      <w:r>
        <w:rPr/>
        <w:t>Referente al personal responsable del laboratorio de enfermería clínica, se cuenta con  una enfermera de nivel técnico, asignada en el turno matutino y vespertino, y una profesora de tiempo completo con grado de maestra en enfermería con énfasis en administración de los servicios de enfermería, este recurso sólo está asignado en el turno matutino, el horario de atención es de lunes a viernes, situación que es insuficiente para cubrir la demanda de servicios, debido a que el laboratorio clínico es clave para que el alumno de la licenciatura lleve a la práctica los conocimientos adquiridos en el aula, en promedio asisten 120 alumnos al día. En el CU Valle de Chalco, la responsable del laboratorio de enfermería clínica es Maestra en Ciencias, profesora de tiempo completo, en este centro se tiene una asistencia de 31 alumnos en promedio al día y funciona de lunes a sábado de 07:00 horas a 20:00 horas. Asimismo en el laboratorio de enfermería del CU Zumpango tiene como responsables una Maestra en Salud Pública y dos pasantes de la licenciatura en enfermería, quienes otorgan en promedio atención a 15 alumnos </w:t>
      </w:r>
      <w:r>
        <w:rPr>
          <w:spacing w:val="35"/>
        </w:rPr>
        <w:t> </w:t>
      </w:r>
      <w:r>
        <w:rPr/>
        <w:t>por</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6"/>
        <w:jc w:val="both"/>
      </w:pPr>
      <w:r>
        <w:rPr/>
        <w:t>día en un horario de 7:00 a 8:00; de acuerdo a los datos proporcionados la cantidad de personal es insuficiente debido a que la demanda se incrementa al cursar las siguientes UA: enfermería básica, enfermería quirúrgica, enfermería del adulto, enfermería en salud reproductiva, enfermería infantil, enfermería en cuidados intensivos, manejo de aparatos electromédicos, taller de electrocardiografía, curso taller de reanimación cardiopulmonar y terapia dialítica.</w:t>
      </w:r>
    </w:p>
    <w:p>
      <w:pPr>
        <w:pStyle w:val="BodyText"/>
        <w:spacing w:before="119"/>
        <w:ind w:left="102" w:right="119"/>
        <w:jc w:val="both"/>
      </w:pPr>
      <w:r>
        <w:rPr/>
        <w:t>El laboratorio de Bioquímica en el Organismo Académico de Toluca cuenta con un responsable de formación Q.F.B quien brinda atención a los alumnos en las unidades de aprendizaje de Genética y Bioquímica, el CU Valle de Chalco cuenta con un laboratorio  de Ciencias Básicas y Biomédicas, el responsable es un Técnico Académico de Tiempo Completo con formación de Q.F.B con Maestría en Biotecnología de la Salud y candidato a Doctor en Ciencias; las actividades que se desarrollan en este laboratorio son prácticas y asesorías de la unidad de aprendizaje de Bioquímica, Anatomofisiología, Nutrición e investigaciones experimentales, es importante hacer notar que este es de reciente creación. El CU Zumpango no cuenta con  laboratorio de Física y</w:t>
      </w:r>
      <w:r>
        <w:rPr>
          <w:spacing w:val="-20"/>
        </w:rPr>
        <w:t> </w:t>
      </w:r>
      <w:r>
        <w:rPr/>
        <w:t>Química.</w:t>
      </w:r>
    </w:p>
    <w:p>
      <w:pPr>
        <w:pStyle w:val="BodyText"/>
        <w:spacing w:before="121"/>
        <w:ind w:left="102" w:right="119"/>
        <w:jc w:val="both"/>
      </w:pPr>
      <w:r>
        <w:rPr/>
        <w:t>En lo que respecta al personal del área de control escolar, en el CU Valle de Chalco hay cuatro personas, la formación que tienen es maestría, licenciatura en informática administrativa y secretarias (2) la jornada de trabajo es matutino y vespertino, el CU Zumpango cuenta con 6 personas que desarrollan actividades dando atención a 11 licenciaturas que se ofertan en el CU ; personal que es insuficiente debido a las actividades que desarrollan, además de la atención que brindan a los alumnos de las licenciaturas que oferta la Facultad incluyendo también a los de especialidad y maestría.</w:t>
      </w:r>
    </w:p>
    <w:p>
      <w:pPr>
        <w:pStyle w:val="BodyText"/>
        <w:spacing w:before="121"/>
        <w:ind w:left="102" w:right="119"/>
        <w:jc w:val="both"/>
      </w:pPr>
      <w:r>
        <w:rPr/>
        <w:t>Para operar el plan de estudios en el Campus Toluca se tienen un total de 23 secretarias  y 17 personas que conforman el área de limpieza y mantenimiento; en CU  Valle  de Chalco se tienen dos secretarias y 10 auxiliares administrativos, además de ocho integrantes del personal de limpieza y mantenimiento; en el CU Zumpango se cuenta con una secretaria y dos personas encargadas de la limpieza y mantenimiento. De acuerdo a lo anterior el personal es insuficiente para cubrir las necesidades</w:t>
      </w:r>
      <w:r>
        <w:rPr>
          <w:spacing w:val="-26"/>
        </w:rPr>
        <w:t> </w:t>
      </w:r>
      <w:r>
        <w:rPr/>
        <w:t>institucionales.</w:t>
      </w:r>
    </w:p>
    <w:p>
      <w:pPr>
        <w:pStyle w:val="BodyText"/>
        <w:spacing w:before="119"/>
        <w:ind w:left="102" w:right="121"/>
        <w:jc w:val="both"/>
      </w:pPr>
      <w:r>
        <w:rPr/>
        <w:t>Es importante indicar que de manera frecuente y programada se les capacita con el fin de fortalecer las habilidades administrativas y mejorar el perfil de puestos, por ejemplo, cursos de: Word, de Flash Básico, de Internet, correo Electrónico y redes  sociales; manejo de Bases de Datos EBSCO, de integración, electricidad, responsabilidad social, Comité de Calidad, Aplicando las 5´S en los equipos de cómputo y manejo efectivo de estrés.</w:t>
      </w:r>
    </w:p>
    <w:p>
      <w:pPr>
        <w:spacing w:before="119"/>
        <w:ind w:left="102" w:right="120" w:firstLine="0"/>
        <w:jc w:val="both"/>
        <w:rPr>
          <w:b/>
          <w:sz w:val="22"/>
        </w:rPr>
      </w:pPr>
      <w:r>
        <w:rPr>
          <w:b/>
          <w:sz w:val="22"/>
        </w:rPr>
        <w:t>Criterio 6.3 Motivación y competencias de los profesores, fomentadas con procedimientos de evaluación y capacitación.</w:t>
      </w:r>
    </w:p>
    <w:p>
      <w:pPr>
        <w:pStyle w:val="BodyText"/>
        <w:spacing w:before="121"/>
        <w:ind w:left="102" w:right="115"/>
        <w:jc w:val="both"/>
      </w:pPr>
      <w:r>
        <w:rPr/>
        <w:t>La planta docente participa en el programa de estímulos al desempeño docente (PROED), que es el programa que busca impulsar el desempeño sobresaliente del personal académico, mediante el reconocimiento y estímulos a la formación académica y profesional, a la calidad de las actividades y resultados de su participación en la docencia, a la generación y aplicación del conocimiento, a la tutoría académica, y a la gestión académica y cuerpos colegiados. En promedio se ha beneficiado a 56 docentes de 128 que forman parte de la planta académica, en CU Valle de Chalco en promedio se ha beneficiado a través del PROED a 9 docentes de 38 y en CU Zumpango en promedio se benefició a 5 de 46 profesores Este beneficio no ha impactado de manera significativa en el aprovechamiento del alumno, a pesar de ser el rubro de calidad en el desempeño de  la</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5"/>
        <w:jc w:val="both"/>
      </w:pPr>
      <w:r>
        <w:rPr/>
        <w:t>docencia, es el de mayor puntaje en el PROED. Este reconocimiento para el docente es uno de los motivadores más importantes ya que constituye un ingreso más a su  economía.</w:t>
      </w:r>
    </w:p>
    <w:p>
      <w:pPr>
        <w:pStyle w:val="BodyText"/>
        <w:spacing w:before="119"/>
        <w:ind w:left="102" w:right="115"/>
        <w:jc w:val="both"/>
      </w:pPr>
      <w:r>
        <w:rPr/>
        <w:t>De igual manera, los profesores de tiempo completo y asignatura que participan en el programa académico de Licenciatura en Enfermería, tienen la oportunidad y el derecho de participar en la promoción y permanencia del personal académico, a través de los concursos de oposición. Otro mecanismo de reconocimiento al profesorado es a través de la inserción al programa de mejoramiento del profesorado (PROMEP), 21 profesores cuentan con este reconocimiento en el Campus Toluca, en Chalco solamente un profesor cuenta con este reconocimiento y en Zumpango tres profesores son perfil PROMEP asimismo, el pertenecer al Sistema Nacional de Investigadores es indicador de calidad para las instituciones educativas y programas educativos, en este indicador se tiene la fortaleza de contar con un PTC dentro del Sistema, sin embargo, no es suficiente en relación a la cantidad de PTC con los que cuenta el programa educativo en los diferentes espacios.</w:t>
      </w:r>
    </w:p>
    <w:p>
      <w:pPr>
        <w:pStyle w:val="BodyText"/>
        <w:spacing w:before="121"/>
        <w:ind w:left="102" w:right="116"/>
        <w:jc w:val="both"/>
      </w:pPr>
      <w:r>
        <w:rPr/>
        <w:t>La evaluación de la actividad docente del profesorado se lleva a cabo de manera periódica, al término del semestre, a través de la apreciación estudiantil, en donde el alumno es el responsable de realizar esta evaluación, por lo que actualmente dentro de las debilidades de este sistema es la falta de credibilidad del sistema, por lo que los alumnos le dan poca importancia, aproximadamente el 40% de la matrícula estudiantil no realizan este</w:t>
      </w:r>
      <w:r>
        <w:rPr>
          <w:spacing w:val="-8"/>
        </w:rPr>
        <w:t> </w:t>
      </w:r>
      <w:r>
        <w:rPr/>
        <w:t>procedimiento.</w:t>
      </w:r>
    </w:p>
    <w:p>
      <w:pPr>
        <w:spacing w:before="116"/>
        <w:ind w:left="102" w:right="121" w:firstLine="0"/>
        <w:jc w:val="both"/>
        <w:rPr>
          <w:b/>
          <w:sz w:val="22"/>
        </w:rPr>
      </w:pPr>
      <w:r>
        <w:rPr>
          <w:b/>
          <w:sz w:val="22"/>
        </w:rPr>
        <w:t>Criterio 6.4 Instalaciones, equipamiento y materiales apropiados en cantidad, calidad y accesibilidad.</w:t>
      </w:r>
    </w:p>
    <w:p>
      <w:pPr>
        <w:pStyle w:val="BodyText"/>
        <w:spacing w:before="121"/>
        <w:ind w:left="102" w:right="120"/>
        <w:jc w:val="both"/>
      </w:pPr>
      <w:r>
        <w:rPr/>
        <w:t>El organismo académico para instrumentar el programa académico, cuenta con un laboratorio de enfermería clínica asignado a prácticas clínicas, equipado con materiales y mobiliario actualizado. Un laboratorio de bioquímica y uno de dietoterapia.</w:t>
      </w:r>
    </w:p>
    <w:p>
      <w:pPr>
        <w:pStyle w:val="BodyText"/>
        <w:spacing w:before="119"/>
        <w:ind w:left="102" w:right="116"/>
        <w:jc w:val="both"/>
      </w:pPr>
      <w:r>
        <w:rPr/>
        <w:t>Se cuenta con una biblioteca con acceso al acervo documental en línea, con el objetivo de brindar servicios de vanguardia y fortalecer el proceso enseñanza-aprendizaje, lo que facilita la consulta de información especializada del área de la salud en bases de datos especializadas como: Conricyt, Ebsco Host, American Institute of Physics, Emerald, Acces Medicina, Inter Science, Source Decd ISP web knowledge, Redalyc y APS Physics, lo anterior es suficiente para el acceso a la información del estudiante de la licenciatura en enfermería.</w:t>
      </w:r>
    </w:p>
    <w:p>
      <w:pPr>
        <w:pStyle w:val="BodyText"/>
        <w:spacing w:before="119"/>
        <w:ind w:left="102" w:right="115"/>
        <w:jc w:val="both"/>
      </w:pPr>
      <w:r>
        <w:rPr/>
        <w:t>Asimismo, el acervo bibliográfico de la Biblioteca “Enf. Delfina Urbina Corona”, está constituido por un total de 5,202 títulos y 9,818 volúmenes, lo que corresponde a 7 volúmenes y 4.1 títulos por alumno, es considerado insuficiente de acuerdo al total de matrícula del programa educativo que corresponde a 1098. En cuanto a la calidad de los materiales el 65.5% está actualizado de acuerdo a las Unidades de Aprendizaje de la Licenciatura.</w:t>
      </w:r>
    </w:p>
    <w:p>
      <w:pPr>
        <w:pStyle w:val="BodyText"/>
        <w:spacing w:before="121"/>
        <w:ind w:left="102" w:right="116"/>
        <w:jc w:val="both"/>
      </w:pPr>
      <w:r>
        <w:rPr/>
        <w:t>Se tienen un total de 241 computadoras para alumnos, 94 para académicos y 53 para administrativos, con un total de 388 equipos. De los cuales, 294 están en red, con un promedio de 5.6 alumnos por computadora. Lo que resulta suficiente para el desarrollo del programa educativo de licenciatura en enfermería, adicionado a que se tiene servicio de internet inalámbrico, distribuido en 25 Access point instalados estratégicamente en las distintas áreas del organismo académico, asimismo, se cuenta con 3 aulas digitales con capacidad para 35 alumnos, dos de las cuales están equipadas con: equipo de   cómputo,</w:t>
      </w:r>
    </w:p>
    <w:p>
      <w:pPr>
        <w:spacing w:after="0"/>
        <w:jc w:val="both"/>
        <w:sectPr>
          <w:footerReference w:type="default" r:id="rId31"/>
          <w:pgSz w:w="12240" w:h="15840"/>
          <w:pgMar w:footer="1011" w:header="708" w:top="1700" w:bottom="1200" w:left="1600" w:right="1580"/>
          <w:pgNumType w:start="97"/>
        </w:sectPr>
      </w:pPr>
    </w:p>
    <w:p>
      <w:pPr>
        <w:pStyle w:val="BodyText"/>
        <w:spacing w:before="6"/>
        <w:rPr>
          <w:sz w:val="13"/>
        </w:rPr>
      </w:pPr>
    </w:p>
    <w:p>
      <w:pPr>
        <w:pStyle w:val="BodyText"/>
        <w:spacing w:before="73"/>
        <w:ind w:left="102" w:right="121"/>
        <w:jc w:val="both"/>
      </w:pPr>
      <w:r>
        <w:rPr/>
        <w:t>reproductor de DVD, cretón, pizarrón digital interactivo, proyector, bocinas, distribuidor VGA, mezclador de audio, no break´s, en una de las aulas se tiene cámara robótica frontal, pantalla LCD y equipo de videoconferencia.</w:t>
      </w:r>
    </w:p>
    <w:p>
      <w:pPr>
        <w:pStyle w:val="BodyText"/>
        <w:spacing w:before="119"/>
        <w:ind w:left="102" w:right="119"/>
        <w:jc w:val="both"/>
      </w:pPr>
      <w:r>
        <w:rPr/>
        <w:t>Se cuenta con 27 aulas, su capacidad es para 40 alumnos, con mobiliario en condiciones favorables para su uso, 46 cubículos para PTC y tres auditorios, infraestructura que es insuficiente para dar respuesta al desarrollo del programa educativo.</w:t>
      </w:r>
    </w:p>
    <w:p>
      <w:pPr>
        <w:pStyle w:val="BodyText"/>
        <w:spacing w:before="119"/>
        <w:ind w:left="102" w:right="114"/>
        <w:jc w:val="both"/>
      </w:pPr>
      <w:r>
        <w:rPr/>
        <w:t>Se cuenta con una biblioteca con acceso al acervo documental en línea, con el objetivo de brindar servicios de vanguardia y fortalecer el proceso enseñanza-aprendizaje, lo que facilita la consulta de información especializada del área de la salud en bases de datos especializadas como: Conricyt, Ebsco Host, American Institute of Physics, Emerald, Acces Medicina, Inter Science, Source Decd ISP web knowledge, Redalyc y APS Physics, lo anterior es suficiente para el acceso a la información del estudiante de la licenciatura en enfermería.</w:t>
      </w:r>
    </w:p>
    <w:p>
      <w:pPr>
        <w:pStyle w:val="BodyText"/>
        <w:spacing w:before="119"/>
        <w:ind w:left="102" w:right="117"/>
        <w:jc w:val="both"/>
      </w:pPr>
      <w:r>
        <w:rPr/>
        <w:t>El acervo bibliográfico del CU Valle de Chalco está constituido por un total de 1,111 títulos y 2,686 ejemplares para enfermería, lo que corresponde a 5.01 ejemplares y 2.07 títulos por alumno, es considerado insuficiente de acuerdo al total de matrícula del programa educativo que corresponde a 536. En cuanto a la calidad de los materiales el 100% esta actualizado de acuerdo a las Unidades de Aprendizaje de la Licenciatura.</w:t>
      </w:r>
    </w:p>
    <w:p>
      <w:pPr>
        <w:pStyle w:val="BodyText"/>
        <w:spacing w:before="119"/>
        <w:ind w:left="102" w:right="117"/>
        <w:jc w:val="both"/>
      </w:pPr>
      <w:r>
        <w:rPr/>
        <w:t>En el CU Valle de Chalco se tiene un total de 237 computadoras para alumnos, 48 para académicos y 26 para administrativos, con un total de 311 equipos. De los cuales 300 están en red. Con un promedio de 6.9 alumnos por computadora en diferentes horarios, debido a que la matrícula general del CU es de 1640, incluyendo otros PE, lo que resulta suficiente para el desarrollo del programa educativo de licenciatura en enfermería. Adicionado a que se tiene servicio de internet inalámbrico distribuido en 16 Access point instalados estratégicamente en las distintas áreas del CU, asimismo, se cuenta con 7 aulas digitales, dos de las cuales están equipadas con: equipo de cómputo, reproductor  de DVD, crestón, pizarrón digital interactivo, proyector, bocinas, distribuidor VGA, mezclador de audio, no break´s, en una de las aulas se tiene cámara robótica frontal, pantalla LCD, equipo de videoconferencia. Se tienen 28 aulas, de las cuales 8 son de enfermería, 7 aulas digitales, 5 cubículos para PTC y un auditorio, la infraestructura no es suficiente para dar respuesta al desarrollo del programa</w:t>
      </w:r>
      <w:r>
        <w:rPr>
          <w:spacing w:val="-16"/>
        </w:rPr>
        <w:t> </w:t>
      </w:r>
      <w:r>
        <w:rPr/>
        <w:t>educativo.</w:t>
      </w:r>
    </w:p>
    <w:p>
      <w:pPr>
        <w:pStyle w:val="BodyText"/>
        <w:spacing w:before="119"/>
        <w:ind w:left="102" w:right="113"/>
        <w:jc w:val="both"/>
      </w:pPr>
      <w:r>
        <w:rPr/>
        <w:t>La Licenciatura en Enfermería del CU Zumpango cuenta con un laboratorio clínico constituido por cuatro áreas: Hospitalización (seis camas cada una de ellas con mesa puente, buro, banco de altura, tripié, bomba de infusión, porta expediente, baumanometro, estetoscopio y monitor de signos vitales), Área Pediátrica (divido para atención a  neonatos e infantes con cuatro incubadoras, dos fototerapias, dos cunas radiantes, bombas de infusión, mesa de exploración pediátrica, 3 bacinetes; con material de consumo como nebulizadores, termómetros, etc), Área Quirúrgica (sala quirúrgica, sala tocoquirúrgica y Central de Equipo y Esterilización, resaltando que se cuenta con instrumental para formar equipos de cirugía general, cesárea, legrados, parto, etc. Así mismo ropa quirúrgica) y por último el área de Cuidados Intensivos (Carro Rojo, Electrocardiografo, maniquíes para manejo de catéteres, entre otros). A partir de lo señalado el laboratorio cubre las necesidades para que el discente cumpla el propósito de las Unidades de Aprendizaje como son: Enfermería Básica, Enfermería Quirúrgica, Enfermería Infantil, Salud Reproductiva, Electrocardiograma y Enfermería en Cuidados Intensivos.</w:t>
      </w:r>
    </w:p>
    <w:p>
      <w:pPr>
        <w:spacing w:after="0"/>
        <w:jc w:val="both"/>
        <w:sectPr>
          <w:pgSz w:w="12240" w:h="15840"/>
          <w:pgMar w:header="708" w:footer="1011" w:top="1700" w:bottom="1200" w:left="1600" w:right="1580"/>
        </w:sectPr>
      </w:pPr>
    </w:p>
    <w:p>
      <w:pPr>
        <w:pStyle w:val="BodyText"/>
        <w:spacing w:before="6"/>
        <w:rPr>
          <w:sz w:val="13"/>
        </w:rPr>
      </w:pPr>
    </w:p>
    <w:p>
      <w:pPr>
        <w:pStyle w:val="BodyText"/>
        <w:spacing w:before="73"/>
        <w:ind w:left="102" w:right="116"/>
        <w:jc w:val="both"/>
      </w:pPr>
      <w:r>
        <w:rPr/>
        <w:t>En el CU Zumpango dispone de una Biblioteca que se comparte con nueve Licenciaturas y dos Ingenierías, el acervo bibliográfico destinado para la Licenciatura de enfermería está actualizado de acuerdo a las Unidades de Aprendizaje. Con lo que respecta al personal encargado de la Biblioteca en el turno matutino hay un responsable y tres colaboradores, en el Turno vespertino tres colaboradores uno de ellos con Licenciatura en Biblioteconomía, destacando que dentro de la Biblioteca se cuenta con una sala para el acervo documental en línea que cubre las necesidades de los</w:t>
      </w:r>
      <w:r>
        <w:rPr>
          <w:spacing w:val="-14"/>
        </w:rPr>
        <w:t> </w:t>
      </w:r>
      <w:r>
        <w:rPr/>
        <w:t>usuarios.</w:t>
      </w:r>
    </w:p>
    <w:p>
      <w:pPr>
        <w:pStyle w:val="BodyText"/>
        <w:spacing w:before="121"/>
        <w:ind w:left="102" w:right="115"/>
        <w:jc w:val="both"/>
      </w:pPr>
      <w:r>
        <w:rPr/>
        <w:t>En el CU Zumpango tiene 6 aulas con proyector y pizarrón blanco para ambos turnos de esta licenciatura (matutino y vespertino), 3 aulas digitales, 5 cubículos para PTC equipados con computadora, impresora y servicio de internet, oficina para la coordinación de la licenciatura, oficina para la coordinación de Maestría, 5 salas de computo con 35 computadoras cada una, sala de autoacceso, sala para videoconferencias, y un auditorio, servicio de internet inalámbrico distribuido en todo el CU, infraestructura suficiente para dar respuesta al desarrollo del programa</w:t>
      </w:r>
      <w:r>
        <w:rPr>
          <w:spacing w:val="-15"/>
        </w:rPr>
        <w:t> </w:t>
      </w:r>
      <w:r>
        <w:rPr/>
        <w:t>educativo.</w:t>
      </w:r>
    </w:p>
    <w:p>
      <w:pPr>
        <w:spacing w:before="116"/>
        <w:ind w:left="102" w:right="0" w:firstLine="0"/>
        <w:jc w:val="both"/>
        <w:rPr>
          <w:b/>
          <w:sz w:val="22"/>
        </w:rPr>
      </w:pPr>
      <w:r>
        <w:rPr>
          <w:b/>
          <w:sz w:val="22"/>
        </w:rPr>
        <w:t>Criterio 6.5 Recursos financieros suficientes para el funcionamiento del programa.</w:t>
      </w:r>
    </w:p>
    <w:p>
      <w:pPr>
        <w:pStyle w:val="BodyText"/>
        <w:spacing w:before="124"/>
        <w:ind w:left="102" w:right="117"/>
        <w:jc w:val="both"/>
      </w:pPr>
      <w:r>
        <w:rPr/>
        <w:t>Considerando las partidas establecidas para el ejercicio presupuestal los recursos financieros son insuficientes, a pesar de contar con varios fondos como: ingresos propios, presupuesto estatal y federal, a través del Programa Integral de Fortalecimiento Institucional (PIFI) y el programa de mejoramiento del profesorado (PROMEP), estos recursos se utilizan para la dotación de bibliografía, infraestructura y apoyo para la adquisición de tecnología, equipo y mobiliario. Mismos que se aplican a diversos programas que apoyan las actividades académico – administrativas en la instrumentación de los programas educativos de la Facultad de Enfermería y Obstetricia, CU Valle de Chalco y Zumpango.</w:t>
      </w:r>
    </w:p>
    <w:p>
      <w:pPr>
        <w:spacing w:after="0"/>
        <w:jc w:val="both"/>
        <w:sectPr>
          <w:pgSz w:w="12240" w:h="15840"/>
          <w:pgMar w:header="708" w:footer="1011" w:top="1700" w:bottom="1200" w:left="1600" w:right="1580"/>
        </w:sectPr>
      </w:pPr>
    </w:p>
    <w:p>
      <w:pPr>
        <w:pStyle w:val="BodyText"/>
        <w:spacing w:before="1"/>
        <w:rPr>
          <w:sz w:val="14"/>
        </w:rPr>
      </w:pPr>
    </w:p>
    <w:p>
      <w:pPr>
        <w:pStyle w:val="Heading1"/>
        <w:numPr>
          <w:ilvl w:val="0"/>
          <w:numId w:val="33"/>
        </w:numPr>
        <w:tabs>
          <w:tab w:pos="415" w:val="left" w:leader="none"/>
        </w:tabs>
        <w:spacing w:line="240" w:lineRule="auto" w:before="65" w:after="0"/>
        <w:ind w:left="414" w:right="0" w:hanging="312"/>
        <w:jc w:val="both"/>
      </w:pPr>
      <w:r>
        <w:rPr/>
        <w:t>Gestión</w:t>
      </w:r>
    </w:p>
    <w:p>
      <w:pPr>
        <w:pStyle w:val="BodyText"/>
        <w:rPr>
          <w:b/>
          <w:sz w:val="28"/>
        </w:rPr>
      </w:pPr>
    </w:p>
    <w:p>
      <w:pPr>
        <w:spacing w:before="168"/>
        <w:ind w:left="102" w:right="121" w:firstLine="0"/>
        <w:jc w:val="both"/>
        <w:rPr>
          <w:b/>
          <w:sz w:val="22"/>
        </w:rPr>
      </w:pPr>
      <w:r>
        <w:rPr>
          <w:b/>
          <w:sz w:val="22"/>
        </w:rPr>
        <w:t>Criterio 7.1 Contribución de la gestión y comunicación escolar al funcionamiento  del</w:t>
      </w:r>
      <w:r>
        <w:rPr>
          <w:b/>
          <w:spacing w:val="-2"/>
          <w:sz w:val="22"/>
        </w:rPr>
        <w:t> </w:t>
      </w:r>
      <w:r>
        <w:rPr>
          <w:b/>
          <w:sz w:val="22"/>
        </w:rPr>
        <w:t>programa.</w:t>
      </w:r>
    </w:p>
    <w:p>
      <w:pPr>
        <w:pStyle w:val="BodyText"/>
        <w:spacing w:before="121"/>
        <w:ind w:left="102" w:right="116"/>
        <w:jc w:val="both"/>
      </w:pPr>
      <w:r>
        <w:rPr/>
        <w:t>El Sistema de Gestión en cualquier organismo social  es fundamental, por lo que dentro  de la Facultad de Enfermería y Obstetricia, CU Valle de Chalco y Zumpango, es un elemento importante para el desarrollo del programa  educativo, en términos generales,  se podría decir que se lleva a cabo de manera adecuada, conforme lo establece la normatividad. En este rubro se vinculan varios elementos que interactúan para lograr la misión y visión institucional, donde la participación del capital humano es primordial en el desarrollo de las funciones sustantivas y adjetivas, mismas que son la base para la instrumentación y operación del programa, aunado al compromiso institucional, que se evidencia a través del cumplimiento de las funciones en cada</w:t>
      </w:r>
      <w:r>
        <w:rPr>
          <w:spacing w:val="-24"/>
        </w:rPr>
        <w:t> </w:t>
      </w:r>
      <w:r>
        <w:rPr/>
        <w:t>departamento.</w:t>
      </w:r>
    </w:p>
    <w:p>
      <w:pPr>
        <w:pStyle w:val="BodyText"/>
        <w:spacing w:before="121"/>
        <w:ind w:left="102" w:right="114"/>
        <w:jc w:val="both"/>
      </w:pPr>
      <w:r>
        <w:rPr/>
        <w:t>Los HH. Consejos de Gobierno y Académico tienen un papel trascendental en la operación del programa, por ser órganos de deliberación y decisión de los asuntos académico administrativos de todos los actores, que conforman los tres sectores de la comunidad interna de la Facultad. Todas las propuestas de trabajo, así como la planeación en general, tanto docente como administrativa, son presentadas ante los HH. Consejos de Gobierno y Académicos, quienes tienen la facultad de aprobar las  propuestas y hacer las recomendaciones pertinentes, siempre en beneficio de los estudiantes y a fin de instrumentar de manera adecuada el plan de estudios tanto en la Facultad de enfermería como en los CU Chalco y</w:t>
      </w:r>
      <w:r>
        <w:rPr>
          <w:spacing w:val="-14"/>
        </w:rPr>
        <w:t> </w:t>
      </w:r>
      <w:r>
        <w:rPr/>
        <w:t>Zumpango.</w:t>
      </w:r>
    </w:p>
    <w:p>
      <w:pPr>
        <w:spacing w:before="116"/>
        <w:ind w:left="102" w:right="117" w:firstLine="0"/>
        <w:jc w:val="both"/>
        <w:rPr>
          <w:b/>
          <w:sz w:val="22"/>
        </w:rPr>
      </w:pPr>
      <w:r>
        <w:rPr>
          <w:b/>
          <w:sz w:val="22"/>
        </w:rPr>
        <w:t>Criterio 7.2 Aplicación regular de procedimientos para evaluar, con datos cuantitativos y cualitativos confiables, las actividades y resultados del programa y de las unidades de aprendizaje.</w:t>
      </w:r>
    </w:p>
    <w:p>
      <w:pPr>
        <w:pStyle w:val="BodyText"/>
        <w:spacing w:before="124"/>
        <w:ind w:left="102" w:right="118"/>
        <w:jc w:val="both"/>
      </w:pPr>
      <w:r>
        <w:rPr/>
        <w:t>De manera frecuente y sistematizada se da seguimiento a las acciones académicas derivadas de los programas curriculares que componen el plan de estudios, como es la revisión y actualización de programas, a través de la participación del presidente, el secretario, el jefe de la UA y el claustro docente que integra el área académica, con el objetivo de mantener actualizados los contenidos de todas las UA del plan de estudios. Esta actividad de manera prioritaria se desarrolla en la Facultad de Enfermería y posteriormente se envían los programas actualizados al CU Valle de Chalco y Zumpango.</w:t>
      </w:r>
    </w:p>
    <w:p>
      <w:pPr>
        <w:pStyle w:val="BodyText"/>
        <w:spacing w:before="121"/>
        <w:ind w:left="102" w:right="115"/>
        <w:jc w:val="both"/>
      </w:pPr>
      <w:r>
        <w:rPr/>
        <w:t>El trabajo académico ha favorecido cumplir con los indicadores, lineamientos y estándares que los organismos evaluadores y acreditadores establecen; evidencia de ello es que se ha mantenido la reacreditación del PE de la Licenciatura en Enfermería que se oferta en  la Facultad de Enfermería y Obstetricia, Toluca. Las recomendaciones emitidas por el Consejo Mexicano para la Acreditación de Enfermería A.C. (COMACE) Organismo evaluador</w:t>
      </w:r>
      <w:r>
        <w:rPr>
          <w:spacing w:val="59"/>
        </w:rPr>
        <w:t> </w:t>
      </w:r>
      <w:r>
        <w:rPr/>
        <w:t>son:</w:t>
      </w:r>
    </w:p>
    <w:p>
      <w:pPr>
        <w:pStyle w:val="ListParagraph"/>
        <w:numPr>
          <w:ilvl w:val="0"/>
          <w:numId w:val="55"/>
        </w:numPr>
        <w:tabs>
          <w:tab w:pos="1530" w:val="left" w:leader="none"/>
        </w:tabs>
        <w:spacing w:line="252" w:lineRule="exact" w:before="119" w:after="0"/>
        <w:ind w:left="1530" w:right="0" w:hanging="360"/>
        <w:jc w:val="left"/>
        <w:rPr>
          <w:sz w:val="22"/>
        </w:rPr>
      </w:pPr>
      <w:r>
        <w:rPr>
          <w:sz w:val="22"/>
        </w:rPr>
        <w:t>Actualización disciplinaria de los</w:t>
      </w:r>
      <w:r>
        <w:rPr>
          <w:spacing w:val="-14"/>
          <w:sz w:val="22"/>
        </w:rPr>
        <w:t> </w:t>
      </w:r>
      <w:r>
        <w:rPr>
          <w:sz w:val="22"/>
        </w:rPr>
        <w:t>profesores.</w:t>
      </w:r>
    </w:p>
    <w:p>
      <w:pPr>
        <w:pStyle w:val="ListParagraph"/>
        <w:numPr>
          <w:ilvl w:val="0"/>
          <w:numId w:val="55"/>
        </w:numPr>
        <w:tabs>
          <w:tab w:pos="1530" w:val="left" w:leader="none"/>
        </w:tabs>
        <w:spacing w:line="252" w:lineRule="exact" w:before="0" w:after="0"/>
        <w:ind w:left="1530" w:right="0" w:hanging="360"/>
        <w:jc w:val="left"/>
        <w:rPr>
          <w:sz w:val="22"/>
        </w:rPr>
      </w:pPr>
      <w:r>
        <w:rPr>
          <w:sz w:val="22"/>
        </w:rPr>
        <w:t>Disminución de integrantes de los cuerpos</w:t>
      </w:r>
      <w:r>
        <w:rPr>
          <w:spacing w:val="-16"/>
          <w:sz w:val="22"/>
        </w:rPr>
        <w:t> </w:t>
      </w:r>
      <w:r>
        <w:rPr>
          <w:sz w:val="22"/>
        </w:rPr>
        <w:t>académicos</w:t>
      </w:r>
    </w:p>
    <w:p>
      <w:pPr>
        <w:pStyle w:val="ListParagraph"/>
        <w:numPr>
          <w:ilvl w:val="0"/>
          <w:numId w:val="55"/>
        </w:numPr>
        <w:tabs>
          <w:tab w:pos="1530" w:val="left" w:leader="none"/>
        </w:tabs>
        <w:spacing w:line="252" w:lineRule="exact" w:before="1" w:after="0"/>
        <w:ind w:left="1530" w:right="0" w:hanging="360"/>
        <w:jc w:val="left"/>
        <w:rPr>
          <w:sz w:val="22"/>
        </w:rPr>
      </w:pPr>
      <w:r>
        <w:rPr>
          <w:sz w:val="22"/>
        </w:rPr>
        <w:t>Aumento de perfiles</w:t>
      </w:r>
      <w:r>
        <w:rPr>
          <w:spacing w:val="-8"/>
          <w:sz w:val="22"/>
        </w:rPr>
        <w:t> </w:t>
      </w:r>
      <w:r>
        <w:rPr>
          <w:sz w:val="22"/>
        </w:rPr>
        <w:t>Promep.</w:t>
      </w:r>
    </w:p>
    <w:p>
      <w:pPr>
        <w:pStyle w:val="ListParagraph"/>
        <w:numPr>
          <w:ilvl w:val="0"/>
          <w:numId w:val="55"/>
        </w:numPr>
        <w:tabs>
          <w:tab w:pos="1530" w:val="left" w:leader="none"/>
        </w:tabs>
        <w:spacing w:line="252" w:lineRule="exact" w:before="0" w:after="0"/>
        <w:ind w:left="1530" w:right="0" w:hanging="360"/>
        <w:jc w:val="left"/>
        <w:rPr>
          <w:sz w:val="22"/>
        </w:rPr>
      </w:pPr>
      <w:r>
        <w:rPr>
          <w:sz w:val="22"/>
        </w:rPr>
        <w:t>Relación perfil del profesor y cuerpo</w:t>
      </w:r>
      <w:r>
        <w:rPr>
          <w:spacing w:val="-9"/>
          <w:sz w:val="22"/>
        </w:rPr>
        <w:t> </w:t>
      </w:r>
      <w:r>
        <w:rPr>
          <w:sz w:val="22"/>
        </w:rPr>
        <w:t>académico.</w:t>
      </w:r>
    </w:p>
    <w:p>
      <w:pPr>
        <w:pStyle w:val="ListParagraph"/>
        <w:numPr>
          <w:ilvl w:val="0"/>
          <w:numId w:val="55"/>
        </w:numPr>
        <w:tabs>
          <w:tab w:pos="1530" w:val="left" w:leader="none"/>
        </w:tabs>
        <w:spacing w:line="252" w:lineRule="exact" w:before="1" w:after="0"/>
        <w:ind w:left="1530" w:right="0" w:hanging="360"/>
        <w:jc w:val="left"/>
        <w:rPr>
          <w:sz w:val="22"/>
        </w:rPr>
      </w:pPr>
      <w:r>
        <w:rPr>
          <w:sz w:val="22"/>
        </w:rPr>
        <w:t>Certificación de</w:t>
      </w:r>
      <w:r>
        <w:rPr>
          <w:spacing w:val="-6"/>
          <w:sz w:val="22"/>
        </w:rPr>
        <w:t> </w:t>
      </w:r>
      <w:r>
        <w:rPr>
          <w:sz w:val="22"/>
        </w:rPr>
        <w:t>profesores.</w:t>
      </w:r>
    </w:p>
    <w:p>
      <w:pPr>
        <w:pStyle w:val="ListParagraph"/>
        <w:numPr>
          <w:ilvl w:val="0"/>
          <w:numId w:val="55"/>
        </w:numPr>
        <w:tabs>
          <w:tab w:pos="1530" w:val="left" w:leader="none"/>
        </w:tabs>
        <w:spacing w:line="240" w:lineRule="auto" w:before="0" w:after="0"/>
        <w:ind w:left="1530" w:right="121" w:hanging="360"/>
        <w:jc w:val="left"/>
        <w:rPr>
          <w:sz w:val="22"/>
        </w:rPr>
      </w:pPr>
      <w:r>
        <w:rPr>
          <w:sz w:val="22"/>
        </w:rPr>
        <w:t>Diversificar las estrategias didácticas en los programas de unidades de aprendizaje</w:t>
      </w:r>
    </w:p>
    <w:p>
      <w:pPr>
        <w:spacing w:after="0" w:line="240" w:lineRule="auto"/>
        <w:jc w:val="left"/>
        <w:rPr>
          <w:sz w:val="22"/>
        </w:rPr>
        <w:sectPr>
          <w:footerReference w:type="default" r:id="rId32"/>
          <w:pgSz w:w="12240" w:h="15840"/>
          <w:pgMar w:footer="1011" w:header="708" w:top="1700" w:bottom="1200" w:left="1600" w:right="1580"/>
        </w:sectPr>
      </w:pPr>
    </w:p>
    <w:p>
      <w:pPr>
        <w:pStyle w:val="BodyText"/>
        <w:spacing w:before="6"/>
        <w:rPr>
          <w:sz w:val="13"/>
        </w:rPr>
      </w:pPr>
    </w:p>
    <w:p>
      <w:pPr>
        <w:pStyle w:val="ListParagraph"/>
        <w:numPr>
          <w:ilvl w:val="0"/>
          <w:numId w:val="55"/>
        </w:numPr>
        <w:tabs>
          <w:tab w:pos="1530" w:val="left" w:leader="none"/>
        </w:tabs>
        <w:spacing w:line="252" w:lineRule="exact" w:before="73" w:after="0"/>
        <w:ind w:left="1530" w:right="0" w:hanging="360"/>
        <w:jc w:val="left"/>
        <w:rPr>
          <w:sz w:val="22"/>
        </w:rPr>
      </w:pPr>
      <w:r>
        <w:rPr>
          <w:sz w:val="22"/>
        </w:rPr>
        <w:t>Publicar el plan de estudios en lugares</w:t>
      </w:r>
      <w:r>
        <w:rPr>
          <w:spacing w:val="-18"/>
          <w:sz w:val="22"/>
        </w:rPr>
        <w:t> </w:t>
      </w:r>
      <w:r>
        <w:rPr>
          <w:sz w:val="22"/>
        </w:rPr>
        <w:t>visibles</w:t>
      </w:r>
    </w:p>
    <w:p>
      <w:pPr>
        <w:pStyle w:val="ListParagraph"/>
        <w:numPr>
          <w:ilvl w:val="0"/>
          <w:numId w:val="55"/>
        </w:numPr>
        <w:tabs>
          <w:tab w:pos="1530" w:val="left" w:leader="none"/>
        </w:tabs>
        <w:spacing w:line="252" w:lineRule="exact" w:before="0" w:after="0"/>
        <w:ind w:left="1530" w:right="0" w:hanging="360"/>
        <w:jc w:val="left"/>
        <w:rPr>
          <w:sz w:val="22"/>
        </w:rPr>
      </w:pPr>
      <w:r>
        <w:rPr>
          <w:sz w:val="22"/>
        </w:rPr>
        <w:t>Capacitar al personal administrativo respecto al plan de</w:t>
      </w:r>
      <w:r>
        <w:rPr>
          <w:spacing w:val="-17"/>
          <w:sz w:val="22"/>
        </w:rPr>
        <w:t> </w:t>
      </w:r>
      <w:r>
        <w:rPr>
          <w:sz w:val="22"/>
        </w:rPr>
        <w:t>estudios</w:t>
      </w:r>
    </w:p>
    <w:p>
      <w:pPr>
        <w:pStyle w:val="ListParagraph"/>
        <w:numPr>
          <w:ilvl w:val="0"/>
          <w:numId w:val="55"/>
        </w:numPr>
        <w:tabs>
          <w:tab w:pos="1530" w:val="left" w:leader="none"/>
        </w:tabs>
        <w:spacing w:line="240" w:lineRule="auto" w:before="1" w:after="0"/>
        <w:ind w:left="1530" w:right="121" w:hanging="360"/>
        <w:jc w:val="left"/>
        <w:rPr>
          <w:sz w:val="22"/>
        </w:rPr>
      </w:pPr>
      <w:r>
        <w:rPr>
          <w:sz w:val="22"/>
        </w:rPr>
        <w:t>Elaborar programa para fomentar estilos de vida saludables (ejercicio físico).</w:t>
      </w:r>
    </w:p>
    <w:p>
      <w:pPr>
        <w:pStyle w:val="ListParagraph"/>
        <w:numPr>
          <w:ilvl w:val="0"/>
          <w:numId w:val="55"/>
        </w:numPr>
        <w:tabs>
          <w:tab w:pos="1530" w:val="left" w:leader="none"/>
        </w:tabs>
        <w:spacing w:line="252" w:lineRule="exact" w:before="0" w:after="0"/>
        <w:ind w:left="1530" w:right="0" w:hanging="360"/>
        <w:jc w:val="left"/>
        <w:rPr>
          <w:sz w:val="22"/>
        </w:rPr>
      </w:pPr>
      <w:r>
        <w:rPr>
          <w:sz w:val="22"/>
        </w:rPr>
        <w:t>Incrementar índices de</w:t>
      </w:r>
      <w:r>
        <w:rPr>
          <w:spacing w:val="-12"/>
          <w:sz w:val="22"/>
        </w:rPr>
        <w:t> </w:t>
      </w:r>
      <w:r>
        <w:rPr>
          <w:sz w:val="22"/>
        </w:rPr>
        <w:t>titulación.</w:t>
      </w:r>
    </w:p>
    <w:p>
      <w:pPr>
        <w:pStyle w:val="ListParagraph"/>
        <w:numPr>
          <w:ilvl w:val="0"/>
          <w:numId w:val="55"/>
        </w:numPr>
        <w:tabs>
          <w:tab w:pos="1530" w:val="left" w:leader="none"/>
        </w:tabs>
        <w:spacing w:line="252" w:lineRule="exact" w:before="1" w:after="0"/>
        <w:ind w:left="1530" w:right="0" w:hanging="360"/>
        <w:jc w:val="left"/>
        <w:rPr>
          <w:sz w:val="22"/>
        </w:rPr>
      </w:pPr>
      <w:r>
        <w:rPr>
          <w:sz w:val="22"/>
        </w:rPr>
        <w:t>Incrementar el intercambio</w:t>
      </w:r>
      <w:r>
        <w:rPr>
          <w:spacing w:val="-10"/>
          <w:sz w:val="22"/>
        </w:rPr>
        <w:t> </w:t>
      </w:r>
      <w:r>
        <w:rPr>
          <w:sz w:val="22"/>
        </w:rPr>
        <w:t>académico</w:t>
      </w:r>
    </w:p>
    <w:p>
      <w:pPr>
        <w:pStyle w:val="ListParagraph"/>
        <w:numPr>
          <w:ilvl w:val="0"/>
          <w:numId w:val="55"/>
        </w:numPr>
        <w:tabs>
          <w:tab w:pos="1530" w:val="left" w:leader="none"/>
        </w:tabs>
        <w:spacing w:line="355" w:lineRule="auto" w:before="0" w:after="0"/>
        <w:ind w:left="102" w:right="1389" w:firstLine="1068"/>
        <w:jc w:val="left"/>
        <w:rPr>
          <w:sz w:val="22"/>
        </w:rPr>
      </w:pPr>
      <w:r>
        <w:rPr>
          <w:sz w:val="22"/>
        </w:rPr>
        <w:t>Generar un manual de organización del organismo</w:t>
      </w:r>
      <w:r>
        <w:rPr>
          <w:spacing w:val="-14"/>
          <w:sz w:val="22"/>
        </w:rPr>
        <w:t> </w:t>
      </w:r>
      <w:r>
        <w:rPr>
          <w:sz w:val="22"/>
        </w:rPr>
        <w:t>académico. De estas recomendaciones el 83.3% se han</w:t>
      </w:r>
      <w:r>
        <w:rPr>
          <w:spacing w:val="-12"/>
          <w:sz w:val="22"/>
        </w:rPr>
        <w:t> </w:t>
      </w:r>
      <w:r>
        <w:rPr>
          <w:sz w:val="22"/>
        </w:rPr>
        <w:t>atendido.</w:t>
      </w:r>
    </w:p>
    <w:p>
      <w:pPr>
        <w:pStyle w:val="BodyText"/>
        <w:spacing w:before="1"/>
        <w:ind w:left="102" w:right="119"/>
        <w:jc w:val="both"/>
      </w:pPr>
      <w:r>
        <w:rPr/>
        <w:t>De igual manera desde hace varios años el PE Licenciado en Enfermería en el CU Valle de Chalco cuenta con el reconocimiento de los CIEES y el año pasado obtuvo la Acreditación por el COMACE, el cual tiene como objeto acreditar y reacreditar los programas de formación de profesionales de enfermería a nivel licenciatura y técnico superior universitario que se imparten en escuelas y facultades de enfermería del país, tanto de las universidades públicas como particulares, incorporadas a universidades o a la Secretaría de Educación Pública; que cumplen las normas de calidad y criterios establecidos por dicho consejo, con el propósito de mejorar la calidad de la enseñanza de Enfermería.</w:t>
      </w:r>
    </w:p>
    <w:p>
      <w:pPr>
        <w:pStyle w:val="BodyText"/>
        <w:spacing w:before="121"/>
        <w:ind w:left="102" w:right="116"/>
        <w:jc w:val="both"/>
      </w:pPr>
      <w:r>
        <w:rPr/>
        <w:t>No obstante a que el PE que se instrumenta en CU Valle de Chalco fue acreditado por el COMACE, este organismo realizó algunas recomendaciones: contar con CA registrados en PROMEP/SEP, incremento de PTC en los proyectos de investigación para lograr su ingreso al PROMEP y SNI, contar con 10 PTC para el 2014 mínimo con estudios de maestría en enfermería, certificados y colegiados. Publicación de artículos científicos en revistas arbitradas, indizadas Journal Citation Report  reconocidas por</w:t>
      </w:r>
      <w:r>
        <w:rPr>
          <w:spacing w:val="-27"/>
        </w:rPr>
        <w:t> </w:t>
      </w:r>
      <w:r>
        <w:rPr/>
        <w:t>CONACYT.</w:t>
      </w:r>
    </w:p>
    <w:p>
      <w:pPr>
        <w:pStyle w:val="BodyText"/>
        <w:spacing w:before="119"/>
        <w:ind w:left="102" w:right="116"/>
        <w:jc w:val="both"/>
      </w:pPr>
      <w:r>
        <w:rPr/>
        <w:t>Buscar la congruencia del currículo con la visión y la misión de la UAEM, clarificar desde el currículo el método y objetivo de estudio de la licenciatura en enfermería. Que un 50% de egresados apliquen el Examen General de Egreso (EGEL) y el 15% a 25% con resultado de alto desempeño. Dentro de los avances a estas observaciones del  COMACE, hasta el momento se han hecho grandes esfuerzos por ir solventado cada una de ellas, siendo las más preocupantes la incorporación de nuevos PTC, debido a las nuevas políticas de la Universidad de contratar únicamente personal con grado de Doctor, así mismo las convocatorias para ser parte del Sistema Nacional de Investigadores ha sido un obstáculo para el personal docente en el área de la salud, el cual cuenta con publicaciones en revistas indexadas y reconocidas internacionalmente, pero no con medición por la Jorunal Citation</w:t>
      </w:r>
      <w:r>
        <w:rPr>
          <w:spacing w:val="-12"/>
        </w:rPr>
        <w:t> </w:t>
      </w:r>
      <w:r>
        <w:rPr/>
        <w:t>Report.</w:t>
      </w:r>
    </w:p>
    <w:p>
      <w:pPr>
        <w:spacing w:before="119"/>
        <w:ind w:left="102" w:right="121" w:firstLine="0"/>
        <w:jc w:val="both"/>
        <w:rPr>
          <w:b/>
          <w:sz w:val="22"/>
        </w:rPr>
      </w:pPr>
      <w:r>
        <w:rPr>
          <w:b/>
          <w:sz w:val="22"/>
        </w:rPr>
        <w:t>Criterio 7.3 Conocimiento del plan y programas de estudio por los alumnos y profesores.</w:t>
      </w:r>
    </w:p>
    <w:p>
      <w:pPr>
        <w:pStyle w:val="BodyText"/>
        <w:spacing w:before="121"/>
        <w:ind w:left="102" w:right="116"/>
        <w:jc w:val="both"/>
      </w:pPr>
      <w:r>
        <w:rPr/>
        <w:t>Los programas de inducción para alumnos y docentes de nuevo ingreso, es un medio que fortalece el desempeño de ambos actores que se relacionan en la operación del programa educativo; en éste se abordan aspectos como: identidad, normatividad, servicios de apoyo, servicios estudiantiles y la estructura del plan de estudios, lo anterior ha  fortalecido la instrumentación y conocimiento del programa educativo, en particular para que el alumno de manera conjunta con su tutor tome las mejores decisiones durante su trayectoria académica; ambos cursos de inducción se desarrollan al inicio de cada período en la Facultad de Enfermería y el CU Valle de Chalco y Zumpango. Los resultados han sido favorables debido a que los alumnos identifican su plan de estudios en el 98%, el 100%  identifica quien es su</w:t>
      </w:r>
      <w:r>
        <w:rPr>
          <w:spacing w:val="-8"/>
        </w:rPr>
        <w:t> </w:t>
      </w:r>
      <w:r>
        <w:rPr/>
        <w:t>tutor.</w:t>
      </w:r>
    </w:p>
    <w:p>
      <w:pPr>
        <w:spacing w:after="0"/>
        <w:jc w:val="both"/>
        <w:sectPr>
          <w:footerReference w:type="default" r:id="rId33"/>
          <w:pgSz w:w="12240" w:h="15840"/>
          <w:pgMar w:footer="951" w:header="708" w:top="1700" w:bottom="1140" w:left="1600" w:right="1580"/>
          <w:pgNumType w:start="101"/>
        </w:sectPr>
      </w:pPr>
    </w:p>
    <w:p>
      <w:pPr>
        <w:pStyle w:val="BodyText"/>
        <w:spacing w:before="1"/>
        <w:rPr>
          <w:sz w:val="14"/>
        </w:rPr>
      </w:pPr>
    </w:p>
    <w:p>
      <w:pPr>
        <w:pStyle w:val="Heading1"/>
        <w:numPr>
          <w:ilvl w:val="0"/>
          <w:numId w:val="2"/>
        </w:numPr>
        <w:tabs>
          <w:tab w:pos="534" w:val="left" w:leader="none"/>
        </w:tabs>
        <w:spacing w:line="240" w:lineRule="auto" w:before="65" w:after="0"/>
        <w:ind w:left="533" w:right="0" w:hanging="311"/>
        <w:jc w:val="left"/>
      </w:pPr>
      <w:r>
        <w:rPr/>
        <w:t>MODELO DE FORMACIÓN</w:t>
      </w:r>
      <w:r>
        <w:rPr>
          <w:spacing w:val="-11"/>
        </w:rPr>
        <w:t> </w:t>
      </w:r>
      <w:r>
        <w:rPr/>
        <w:t>PROFESIONAL</w:t>
      </w:r>
    </w:p>
    <w:p>
      <w:pPr>
        <w:pStyle w:val="Heading2"/>
        <w:numPr>
          <w:ilvl w:val="1"/>
          <w:numId w:val="56"/>
        </w:numPr>
        <w:tabs>
          <w:tab w:pos="625" w:val="left" w:leader="none"/>
        </w:tabs>
        <w:spacing w:line="240" w:lineRule="auto" w:before="118" w:after="0"/>
        <w:ind w:left="624" w:right="0" w:hanging="402"/>
        <w:jc w:val="left"/>
      </w:pPr>
      <w:r>
        <w:rPr/>
        <w:t>Características del currículo</w:t>
      </w:r>
      <w:r>
        <w:rPr>
          <w:spacing w:val="-15"/>
        </w:rPr>
        <w:t> </w:t>
      </w:r>
      <w:r>
        <w:rPr/>
        <w:t>profesional</w:t>
      </w:r>
    </w:p>
    <w:p>
      <w:pPr>
        <w:pStyle w:val="BodyText"/>
        <w:spacing w:before="9"/>
        <w:rPr>
          <w:b/>
          <w:sz w:val="10"/>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61"/>
        <w:gridCol w:w="286"/>
        <w:gridCol w:w="4415"/>
      </w:tblGrid>
      <w:tr>
        <w:trPr>
          <w:trHeight w:val="533" w:hRule="exact"/>
        </w:trPr>
        <w:tc>
          <w:tcPr>
            <w:tcW w:w="4361" w:type="dxa"/>
            <w:tcBorders>
              <w:left w:val="nil"/>
              <w:bottom w:val="single" w:sz="2" w:space="0" w:color="000000"/>
              <w:right w:val="nil"/>
            </w:tcBorders>
          </w:tcPr>
          <w:p>
            <w:pPr>
              <w:pStyle w:val="TableParagraph"/>
              <w:spacing w:before="115"/>
              <w:ind w:left="110"/>
              <w:rPr>
                <w:sz w:val="24"/>
              </w:rPr>
            </w:pPr>
            <w:r>
              <w:rPr>
                <w:sz w:val="24"/>
              </w:rPr>
              <w:t>Nombre de la carrera</w:t>
            </w:r>
          </w:p>
        </w:tc>
        <w:tc>
          <w:tcPr>
            <w:tcW w:w="286" w:type="dxa"/>
            <w:tcBorders>
              <w:top w:val="nil"/>
              <w:left w:val="nil"/>
              <w:bottom w:val="nil"/>
              <w:right w:val="nil"/>
            </w:tcBorders>
          </w:tcPr>
          <w:p>
            <w:pPr/>
          </w:p>
        </w:tc>
        <w:tc>
          <w:tcPr>
            <w:tcW w:w="4415" w:type="dxa"/>
            <w:tcBorders>
              <w:left w:val="nil"/>
              <w:bottom w:val="single" w:sz="2" w:space="0" w:color="000000"/>
              <w:right w:val="nil"/>
            </w:tcBorders>
          </w:tcPr>
          <w:p>
            <w:pPr>
              <w:pStyle w:val="TableParagraph"/>
              <w:spacing w:before="115"/>
              <w:ind w:left="108"/>
              <w:rPr>
                <w:sz w:val="24"/>
              </w:rPr>
            </w:pPr>
            <w:r>
              <w:rPr>
                <w:sz w:val="24"/>
              </w:rPr>
              <w:t>Licenciatura en Enfermería</w:t>
            </w:r>
          </w:p>
        </w:tc>
      </w:tr>
      <w:tr>
        <w:trPr>
          <w:trHeight w:val="521" w:hRule="exact"/>
        </w:trPr>
        <w:tc>
          <w:tcPr>
            <w:tcW w:w="4361" w:type="dxa"/>
            <w:tcBorders>
              <w:top w:val="single" w:sz="2" w:space="0" w:color="000000"/>
              <w:left w:val="nil"/>
              <w:bottom w:val="single" w:sz="2" w:space="0" w:color="000000"/>
              <w:right w:val="nil"/>
            </w:tcBorders>
          </w:tcPr>
          <w:p>
            <w:pPr>
              <w:pStyle w:val="TableParagraph"/>
              <w:spacing w:before="115"/>
              <w:ind w:left="110"/>
              <w:rPr>
                <w:sz w:val="24"/>
              </w:rPr>
            </w:pPr>
            <w:r>
              <w:rPr>
                <w:sz w:val="24"/>
              </w:rPr>
              <w:t>Título que otorga</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5"/>
              <w:ind w:left="108"/>
              <w:rPr>
                <w:sz w:val="24"/>
              </w:rPr>
            </w:pPr>
            <w:r>
              <w:rPr>
                <w:sz w:val="24"/>
              </w:rPr>
              <w:t>Licenciado/a en Enfermería</w:t>
            </w:r>
          </w:p>
        </w:tc>
      </w:tr>
      <w:tr>
        <w:trPr>
          <w:trHeight w:val="1589" w:hRule="exact"/>
        </w:trPr>
        <w:tc>
          <w:tcPr>
            <w:tcW w:w="4361" w:type="dxa"/>
            <w:tcBorders>
              <w:top w:val="single" w:sz="2" w:space="0" w:color="000000"/>
              <w:left w:val="nil"/>
              <w:bottom w:val="single" w:sz="2" w:space="0" w:color="000000"/>
              <w:right w:val="nil"/>
            </w:tcBorders>
          </w:tcPr>
          <w:p>
            <w:pPr>
              <w:pStyle w:val="TableParagraph"/>
              <w:rPr>
                <w:b/>
                <w:sz w:val="24"/>
              </w:rPr>
            </w:pPr>
          </w:p>
          <w:p>
            <w:pPr>
              <w:pStyle w:val="TableParagraph"/>
              <w:spacing w:before="6"/>
              <w:rPr>
                <w:b/>
                <w:sz w:val="32"/>
              </w:rPr>
            </w:pPr>
          </w:p>
          <w:p>
            <w:pPr>
              <w:pStyle w:val="TableParagraph"/>
              <w:spacing w:before="1"/>
              <w:ind w:left="110"/>
              <w:rPr>
                <w:sz w:val="24"/>
              </w:rPr>
            </w:pPr>
            <w:r>
              <w:rPr>
                <w:sz w:val="24"/>
              </w:rPr>
              <w:t>Espacio académico donde se imparte</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8"/>
              <w:ind w:left="108"/>
              <w:rPr>
                <w:sz w:val="24"/>
              </w:rPr>
            </w:pPr>
            <w:r>
              <w:rPr>
                <w:sz w:val="24"/>
              </w:rPr>
              <w:t>Facultad de Enfermería y Obstetricia</w:t>
            </w:r>
          </w:p>
          <w:p>
            <w:pPr>
              <w:pStyle w:val="TableParagraph"/>
              <w:spacing w:before="120"/>
              <w:ind w:left="108" w:right="898"/>
              <w:rPr>
                <w:sz w:val="24"/>
              </w:rPr>
            </w:pPr>
            <w:r>
              <w:rPr>
                <w:sz w:val="24"/>
              </w:rPr>
              <w:t>Centro Universitario de Valle de Chalco</w:t>
            </w:r>
          </w:p>
          <w:p>
            <w:pPr>
              <w:pStyle w:val="TableParagraph"/>
              <w:spacing w:before="120"/>
              <w:ind w:left="108"/>
              <w:rPr>
                <w:sz w:val="24"/>
              </w:rPr>
            </w:pPr>
            <w:r>
              <w:rPr>
                <w:sz w:val="24"/>
              </w:rPr>
              <w:t>Centro Universitario de Zumpango</w:t>
            </w:r>
          </w:p>
        </w:tc>
      </w:tr>
      <w:tr>
        <w:trPr>
          <w:trHeight w:val="799" w:hRule="exact"/>
        </w:trPr>
        <w:tc>
          <w:tcPr>
            <w:tcW w:w="4361" w:type="dxa"/>
            <w:tcBorders>
              <w:top w:val="single" w:sz="2" w:space="0" w:color="000000"/>
              <w:left w:val="nil"/>
              <w:bottom w:val="single" w:sz="2" w:space="0" w:color="000000"/>
              <w:right w:val="nil"/>
            </w:tcBorders>
          </w:tcPr>
          <w:p>
            <w:pPr>
              <w:pStyle w:val="TableParagraph"/>
              <w:spacing w:before="118"/>
              <w:ind w:left="110" w:right="615"/>
              <w:rPr>
                <w:sz w:val="24"/>
              </w:rPr>
            </w:pPr>
            <w:r>
              <w:rPr>
                <w:sz w:val="24"/>
              </w:rPr>
              <w:t>Área del conocimiento a la que se inscribe</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
              <w:rPr>
                <w:b/>
                <w:sz w:val="22"/>
              </w:rPr>
            </w:pPr>
          </w:p>
          <w:p>
            <w:pPr>
              <w:pStyle w:val="TableParagraph"/>
              <w:spacing w:before="1"/>
              <w:ind w:left="108"/>
              <w:rPr>
                <w:sz w:val="24"/>
              </w:rPr>
            </w:pPr>
            <w:r>
              <w:rPr>
                <w:sz w:val="24"/>
              </w:rPr>
              <w:t>Ciencias de la Salud</w:t>
            </w:r>
          </w:p>
        </w:tc>
      </w:tr>
      <w:tr>
        <w:trPr>
          <w:trHeight w:val="797" w:hRule="exact"/>
        </w:trPr>
        <w:tc>
          <w:tcPr>
            <w:tcW w:w="4361" w:type="dxa"/>
            <w:tcBorders>
              <w:top w:val="single" w:sz="2" w:space="0" w:color="000000"/>
              <w:left w:val="nil"/>
              <w:bottom w:val="single" w:sz="2" w:space="0" w:color="000000"/>
              <w:right w:val="nil"/>
            </w:tcBorders>
          </w:tcPr>
          <w:p>
            <w:pPr>
              <w:pStyle w:val="TableParagraph"/>
              <w:spacing w:before="115"/>
              <w:ind w:left="110" w:right="522"/>
              <w:rPr>
                <w:sz w:val="24"/>
              </w:rPr>
            </w:pPr>
            <w:r>
              <w:rPr>
                <w:sz w:val="24"/>
              </w:rPr>
              <w:t>Tipo de programa educativo al que corresponde</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
              <w:rPr>
                <w:b/>
                <w:sz w:val="21"/>
              </w:rPr>
            </w:pPr>
          </w:p>
          <w:p>
            <w:pPr>
              <w:pStyle w:val="TableParagraph"/>
              <w:ind w:left="108"/>
              <w:rPr>
                <w:sz w:val="24"/>
              </w:rPr>
            </w:pPr>
            <w:r>
              <w:rPr>
                <w:sz w:val="24"/>
              </w:rPr>
              <w:t>Científico-Práctico</w:t>
            </w:r>
          </w:p>
        </w:tc>
      </w:tr>
      <w:tr>
        <w:trPr>
          <w:trHeight w:val="917" w:hRule="exact"/>
        </w:trPr>
        <w:tc>
          <w:tcPr>
            <w:tcW w:w="4361" w:type="dxa"/>
            <w:tcBorders>
              <w:top w:val="single" w:sz="2" w:space="0" w:color="000000"/>
              <w:left w:val="nil"/>
              <w:bottom w:val="single" w:sz="2" w:space="0" w:color="000000"/>
              <w:right w:val="nil"/>
            </w:tcBorders>
          </w:tcPr>
          <w:p>
            <w:pPr>
              <w:pStyle w:val="TableParagraph"/>
              <w:spacing w:before="2"/>
              <w:rPr>
                <w:b/>
                <w:sz w:val="27"/>
              </w:rPr>
            </w:pPr>
          </w:p>
          <w:p>
            <w:pPr>
              <w:pStyle w:val="TableParagraph"/>
              <w:ind w:left="110"/>
              <w:rPr>
                <w:sz w:val="24"/>
              </w:rPr>
            </w:pPr>
            <w:r>
              <w:rPr>
                <w:sz w:val="24"/>
              </w:rPr>
              <w:t>Duración total de la carrera</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5"/>
              <w:ind w:left="108"/>
              <w:rPr>
                <w:sz w:val="24"/>
              </w:rPr>
            </w:pPr>
            <w:r>
              <w:rPr>
                <w:sz w:val="24"/>
              </w:rPr>
              <w:t>8 periodos (4 años)</w:t>
            </w:r>
          </w:p>
          <w:p>
            <w:pPr>
              <w:pStyle w:val="TableParagraph"/>
              <w:spacing w:before="120"/>
              <w:ind w:left="108"/>
              <w:rPr>
                <w:sz w:val="24"/>
              </w:rPr>
            </w:pPr>
            <w:r>
              <w:rPr>
                <w:sz w:val="24"/>
              </w:rPr>
              <w:t>Más un año de Servicio social</w:t>
            </w:r>
          </w:p>
        </w:tc>
      </w:tr>
      <w:tr>
        <w:trPr>
          <w:trHeight w:val="521" w:hRule="exact"/>
        </w:trPr>
        <w:tc>
          <w:tcPr>
            <w:tcW w:w="4361" w:type="dxa"/>
            <w:tcBorders>
              <w:top w:val="single" w:sz="2" w:space="0" w:color="000000"/>
              <w:left w:val="nil"/>
              <w:bottom w:val="single" w:sz="2" w:space="0" w:color="000000"/>
              <w:right w:val="nil"/>
            </w:tcBorders>
          </w:tcPr>
          <w:p>
            <w:pPr>
              <w:pStyle w:val="TableParagraph"/>
              <w:spacing w:before="115"/>
              <w:ind w:left="110"/>
              <w:rPr>
                <w:sz w:val="24"/>
              </w:rPr>
            </w:pPr>
            <w:r>
              <w:rPr>
                <w:sz w:val="24"/>
              </w:rPr>
              <w:t>Valor en créditos del plan de estudios</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5"/>
              <w:ind w:left="108"/>
              <w:rPr>
                <w:sz w:val="24"/>
              </w:rPr>
            </w:pPr>
            <w:r>
              <w:rPr>
                <w:sz w:val="24"/>
              </w:rPr>
              <w:t>400 ( 368 obligatorios y 32 optativos)</w:t>
            </w:r>
          </w:p>
        </w:tc>
      </w:tr>
      <w:tr>
        <w:trPr>
          <w:trHeight w:val="1073" w:hRule="exact"/>
        </w:trPr>
        <w:tc>
          <w:tcPr>
            <w:tcW w:w="4361" w:type="dxa"/>
            <w:tcBorders>
              <w:top w:val="single" w:sz="2" w:space="0" w:color="000000"/>
              <w:left w:val="nil"/>
              <w:bottom w:val="single" w:sz="2" w:space="0" w:color="000000"/>
              <w:right w:val="nil"/>
            </w:tcBorders>
          </w:tcPr>
          <w:p>
            <w:pPr>
              <w:pStyle w:val="TableParagraph"/>
              <w:spacing w:before="116"/>
              <w:ind w:left="110" w:right="509"/>
              <w:rPr>
                <w:sz w:val="24"/>
              </w:rPr>
            </w:pPr>
            <w:r>
              <w:rPr>
                <w:sz w:val="24"/>
              </w:rPr>
              <w:t>Calendario escolar y periodos para administrar las unidades de aprendizaje</w:t>
            </w:r>
          </w:p>
        </w:tc>
        <w:tc>
          <w:tcPr>
            <w:tcW w:w="286" w:type="dxa"/>
            <w:tcBorders>
              <w:top w:val="nil"/>
              <w:left w:val="nil"/>
              <w:bottom w:val="nil"/>
              <w:right w:val="nil"/>
            </w:tcBorders>
          </w:tcPr>
          <w:p>
            <w:pPr/>
          </w:p>
        </w:tc>
        <w:tc>
          <w:tcPr>
            <w:tcW w:w="4415" w:type="dxa"/>
            <w:tcBorders>
              <w:top w:val="single" w:sz="2" w:space="0" w:color="000000"/>
              <w:left w:val="nil"/>
              <w:bottom w:val="single" w:sz="2" w:space="0" w:color="000000"/>
              <w:right w:val="nil"/>
            </w:tcBorders>
          </w:tcPr>
          <w:p>
            <w:pPr>
              <w:pStyle w:val="TableParagraph"/>
              <w:spacing w:before="11"/>
              <w:rPr>
                <w:b/>
                <w:sz w:val="21"/>
              </w:rPr>
            </w:pPr>
          </w:p>
          <w:p>
            <w:pPr>
              <w:pStyle w:val="TableParagraph"/>
              <w:ind w:left="108" w:right="657"/>
              <w:rPr>
                <w:sz w:val="24"/>
              </w:rPr>
            </w:pPr>
            <w:r>
              <w:rPr>
                <w:sz w:val="24"/>
              </w:rPr>
              <w:t>Calendario escolar anual, con dos periodos regulares y un intensivo</w:t>
            </w:r>
          </w:p>
        </w:tc>
      </w:tr>
      <w:tr>
        <w:trPr>
          <w:trHeight w:val="809" w:hRule="exact"/>
        </w:trPr>
        <w:tc>
          <w:tcPr>
            <w:tcW w:w="4361" w:type="dxa"/>
            <w:tcBorders>
              <w:top w:val="single" w:sz="2" w:space="0" w:color="000000"/>
              <w:left w:val="nil"/>
              <w:right w:val="nil"/>
            </w:tcBorders>
          </w:tcPr>
          <w:p>
            <w:pPr>
              <w:pStyle w:val="TableParagraph"/>
              <w:spacing w:before="115"/>
              <w:ind w:left="110" w:right="655"/>
              <w:rPr>
                <w:sz w:val="24"/>
              </w:rPr>
            </w:pPr>
            <w:r>
              <w:rPr>
                <w:sz w:val="24"/>
              </w:rPr>
              <w:t>Modalidad educativa en la que se imparte</w:t>
            </w:r>
          </w:p>
        </w:tc>
        <w:tc>
          <w:tcPr>
            <w:tcW w:w="286" w:type="dxa"/>
            <w:tcBorders>
              <w:top w:val="nil"/>
              <w:left w:val="nil"/>
              <w:bottom w:val="nil"/>
              <w:right w:val="nil"/>
            </w:tcBorders>
          </w:tcPr>
          <w:p>
            <w:pPr/>
          </w:p>
        </w:tc>
        <w:tc>
          <w:tcPr>
            <w:tcW w:w="4415" w:type="dxa"/>
            <w:tcBorders>
              <w:top w:val="single" w:sz="2" w:space="0" w:color="000000"/>
              <w:left w:val="nil"/>
              <w:right w:val="nil"/>
            </w:tcBorders>
          </w:tcPr>
          <w:p>
            <w:pPr>
              <w:pStyle w:val="TableParagraph"/>
              <w:spacing w:before="115"/>
              <w:ind w:left="108" w:right="844"/>
              <w:rPr>
                <w:sz w:val="24"/>
              </w:rPr>
            </w:pPr>
            <w:r>
              <w:rPr>
                <w:sz w:val="24"/>
              </w:rPr>
              <w:t>Escolarizada con administración flexible de la enseñanza</w:t>
            </w:r>
          </w:p>
        </w:tc>
      </w:tr>
    </w:tbl>
    <w:p>
      <w:pPr>
        <w:spacing w:after="0"/>
        <w:rPr>
          <w:sz w:val="24"/>
        </w:rPr>
        <w:sectPr>
          <w:pgSz w:w="12240" w:h="15840"/>
          <w:pgMar w:header="708" w:footer="951" w:top="1700" w:bottom="1200" w:left="1480" w:right="1480"/>
        </w:sectPr>
      </w:pPr>
    </w:p>
    <w:p>
      <w:pPr>
        <w:pStyle w:val="BodyText"/>
        <w:spacing w:before="1"/>
        <w:rPr>
          <w:b/>
          <w:sz w:val="14"/>
        </w:rPr>
      </w:pPr>
    </w:p>
    <w:p>
      <w:pPr>
        <w:pStyle w:val="ListParagraph"/>
        <w:numPr>
          <w:ilvl w:val="1"/>
          <w:numId w:val="56"/>
        </w:numPr>
        <w:tabs>
          <w:tab w:pos="573" w:val="left" w:leader="none"/>
        </w:tabs>
        <w:spacing w:line="240" w:lineRule="auto" w:before="65" w:after="0"/>
        <w:ind w:left="572" w:right="0" w:hanging="470"/>
        <w:jc w:val="both"/>
        <w:rPr>
          <w:b/>
          <w:sz w:val="28"/>
        </w:rPr>
      </w:pPr>
      <w:r>
        <w:rPr>
          <w:b/>
          <w:sz w:val="28"/>
        </w:rPr>
        <w:t>Conceptuación de la</w:t>
      </w:r>
      <w:r>
        <w:rPr>
          <w:b/>
          <w:spacing w:val="-15"/>
          <w:sz w:val="28"/>
        </w:rPr>
        <w:t> </w:t>
      </w:r>
      <w:r>
        <w:rPr>
          <w:b/>
          <w:sz w:val="28"/>
        </w:rPr>
        <w:t>profesión</w:t>
      </w:r>
    </w:p>
    <w:p>
      <w:pPr>
        <w:pStyle w:val="BodyText"/>
        <w:rPr>
          <w:b/>
          <w:sz w:val="28"/>
        </w:rPr>
      </w:pPr>
    </w:p>
    <w:p>
      <w:pPr>
        <w:pStyle w:val="Heading3"/>
        <w:spacing w:before="192"/>
        <w:ind w:right="116"/>
      </w:pPr>
      <w:r>
        <w:rPr/>
        <w:t>La Enfermería es una disciplina constituida esencialmente de dos partes: un componente disciplinar y un componente profesional; como profesión se preocupa por las actividades que desarrollan y canalizan sus practicantes para lograr la promoción, el mejoramiento de la salud y el bienestar de los seres humanos. Como disciplina en el terreno del conocimiento evoluciona de manera independiente y tiene una forma individual de interpretar los fenómenos de su competencia: el cuidado de la salud. La disciplina de enfermería ha surgido desde la perspectiva que enfatiza el manejo del cuidado de la salud de los seres humanos de una forma unitaria y procesal, enfocándolo desde el espectro de las respuestas humanas hacia los problemas reales o potenciales de salud (Durán, 2001: 19-20). En este sentido, el proceso de enfermería como método sistemático, es un instrumento que dirige la actuación de enfermeras y enfermeros cuando se atiende el cuidado a la salud</w:t>
      </w:r>
      <w:r>
        <w:rPr>
          <w:spacing w:val="-13"/>
        </w:rPr>
        <w:t> </w:t>
      </w:r>
      <w:r>
        <w:rPr/>
        <w:t>humana.</w:t>
      </w:r>
    </w:p>
    <w:p>
      <w:pPr>
        <w:spacing w:before="120"/>
        <w:ind w:left="102" w:right="120" w:firstLine="0"/>
        <w:jc w:val="both"/>
        <w:rPr>
          <w:sz w:val="24"/>
        </w:rPr>
      </w:pPr>
      <w:r>
        <w:rPr>
          <w:sz w:val="24"/>
        </w:rPr>
        <w:t>La expresión del cuidado de enfermería denota experiencias, desarrollo, protección y recuperación de la salud del ser humano visto como un ser cultural. Por tanto cuidar es, ante todo, un acto de vida y representa una enorme variedad de actividades dirigidas a conservar la vida y permitir que ésta continúe y se reproduzca; es brindar atención a uno mismo cuando adquiere autonomía; del mismo modo, el cuidado representa un compromiso hacia cualquier persona que, temporal o definitivamente, requiere ayuda para asumir sus necesidades</w:t>
      </w:r>
      <w:r>
        <w:rPr>
          <w:spacing w:val="-21"/>
          <w:sz w:val="24"/>
        </w:rPr>
        <w:t> </w:t>
      </w:r>
      <w:r>
        <w:rPr>
          <w:sz w:val="24"/>
        </w:rPr>
        <w:t>vitales.</w:t>
      </w:r>
    </w:p>
    <w:p>
      <w:pPr>
        <w:spacing w:line="240" w:lineRule="auto" w:before="120"/>
        <w:ind w:left="102" w:right="118" w:firstLine="0"/>
        <w:jc w:val="both"/>
        <w:rPr>
          <w:sz w:val="24"/>
        </w:rPr>
      </w:pPr>
      <w:r>
        <w:rPr>
          <w:sz w:val="24"/>
        </w:rPr>
        <w:t>En la literatura se destacan dos tipos de cuidados de naturaleza diferente, los cuidados de costumbre y habituales: </w:t>
      </w:r>
      <w:r>
        <w:rPr>
          <w:i/>
          <w:sz w:val="24"/>
        </w:rPr>
        <w:t>care </w:t>
      </w:r>
      <w:r>
        <w:rPr>
          <w:sz w:val="24"/>
        </w:rPr>
        <w:t>(cuidar de), relacionados con las funciones de conservación, de continuidad de la vida; así como los cuidados de curación: </w:t>
      </w:r>
      <w:r>
        <w:rPr>
          <w:i/>
          <w:sz w:val="24"/>
        </w:rPr>
        <w:t>cure </w:t>
      </w:r>
      <w:r>
        <w:rPr>
          <w:sz w:val="24"/>
        </w:rPr>
        <w:t>(curar), relacionados con la necesidad de curar todo aquello que obstaculiza la vida (Cólliere, 1993:233-235).</w:t>
      </w:r>
    </w:p>
    <w:p>
      <w:pPr>
        <w:spacing w:before="120"/>
        <w:ind w:left="102" w:right="116" w:firstLine="0"/>
        <w:jc w:val="both"/>
        <w:rPr>
          <w:sz w:val="24"/>
        </w:rPr>
      </w:pPr>
      <w:r>
        <w:rPr>
          <w:sz w:val="24"/>
        </w:rPr>
        <w:t>Dado que el cuidado de la salud humana es la razón en el quehacer del personal profesional de enfermería, es importante que éste, se perciba con precisión por los usuarios de los servicios en el contexto de la atención a la salud. Desde el aspecto disciplinar, el cuidado de la salud es el objeto de estudio de enfermería. La forma organizada de cuidar constituye una disciplina humanística enmarcada en los servicios de atención a la salud, a través de las ciencias sociales, naturales, humanísticas y del comportamiento, entre otras.</w:t>
      </w:r>
    </w:p>
    <w:p>
      <w:pPr>
        <w:spacing w:before="120"/>
        <w:ind w:left="102" w:right="117" w:firstLine="0"/>
        <w:jc w:val="both"/>
        <w:rPr>
          <w:sz w:val="24"/>
        </w:rPr>
      </w:pPr>
      <w:r>
        <w:rPr>
          <w:sz w:val="24"/>
        </w:rPr>
        <w:t>Para diagnosticar y tratar los problemas de salud son indispensables conocimientos, actitudes y destrezas que sólo se adquieren con el estudio profundo y sistemático de la sociedad, el hombre, la salud y la propia enfermería. Para que los cuidados se brinden con amplio sentido profesional, los responsables deben entender a la persona de forma integral, tener definidas acciones y metas; utilizar una metodología de trabajo, basar sus acciones en principios científicos, así como capacidad para responder a la obligación ética y legal que han</w:t>
      </w:r>
      <w:r>
        <w:rPr>
          <w:spacing w:val="-27"/>
          <w:sz w:val="24"/>
        </w:rPr>
        <w:t> </w:t>
      </w:r>
      <w:r>
        <w:rPr>
          <w:sz w:val="24"/>
        </w:rPr>
        <w:t>contraído.</w:t>
      </w:r>
    </w:p>
    <w:p>
      <w:pPr>
        <w:spacing w:after="0"/>
        <w:jc w:val="both"/>
        <w:rPr>
          <w:sz w:val="24"/>
        </w:rPr>
        <w:sectPr>
          <w:pgSz w:w="12240" w:h="15840"/>
          <w:pgMar w:header="708" w:footer="951" w:top="1700" w:bottom="1200" w:left="1600" w:right="1580"/>
        </w:sectPr>
      </w:pPr>
    </w:p>
    <w:p>
      <w:pPr>
        <w:pStyle w:val="BodyText"/>
        <w:spacing w:before="7"/>
        <w:rPr>
          <w:sz w:val="13"/>
        </w:rPr>
      </w:pPr>
    </w:p>
    <w:p>
      <w:pPr>
        <w:spacing w:before="70"/>
        <w:ind w:left="102" w:right="116" w:firstLine="0"/>
        <w:jc w:val="both"/>
        <w:rPr>
          <w:sz w:val="24"/>
        </w:rPr>
      </w:pPr>
      <w:r>
        <w:rPr>
          <w:sz w:val="24"/>
        </w:rPr>
        <w:t>Los beneficiarios del cuidado, indiscutiblemente, son los seres humanos, su familia y comunidad, en todas las etapas de la vida. </w:t>
      </w:r>
      <w:r>
        <w:rPr>
          <w:b/>
          <w:i/>
          <w:sz w:val="24"/>
        </w:rPr>
        <w:t>El cuidado de la salud</w:t>
      </w:r>
      <w:r>
        <w:rPr>
          <w:sz w:val="24"/>
        </w:rPr>
        <w:t>, desde la perspectiva de enfermería, parte de una visión global del hombre, considerando  los aspectos fisiológicos, psicológicos, sociales, y culturales presentes en todos ellos.</w:t>
      </w:r>
    </w:p>
    <w:p>
      <w:pPr>
        <w:spacing w:before="120"/>
        <w:ind w:left="102" w:right="124" w:firstLine="0"/>
        <w:jc w:val="both"/>
        <w:rPr>
          <w:sz w:val="24"/>
        </w:rPr>
      </w:pPr>
      <w:r>
        <w:rPr>
          <w:sz w:val="24"/>
        </w:rPr>
        <w:t>Desde finales de los sesenta se dieron a conocer teorías, apoyadas en distintas concepciones del hombre, del medio que lo rodea, de la salud y de la enfermedad, proponían diversas maneras de asumir el cuidado; en este sentido, la actuación de enfermería comprende diversas y complejas intervenciones en la esfera biopsicosocial, en individuos y en grupos de persona sanas y enfermas, con el objetivo de proteger el proceso vital humano.</w:t>
      </w:r>
    </w:p>
    <w:p>
      <w:pPr>
        <w:spacing w:before="120"/>
        <w:ind w:left="102" w:right="116" w:firstLine="0"/>
        <w:jc w:val="both"/>
        <w:rPr>
          <w:sz w:val="24"/>
        </w:rPr>
      </w:pPr>
      <w:r>
        <w:rPr>
          <w:sz w:val="24"/>
        </w:rPr>
        <w:t>La disciplina de enfermería está compuesta por un conjunto de elementos, entre ellos: perspectiva, dominio, definiciones y conceptos existentes y aceptados por la enfermería, y patrones de conocimiento de la disciplina. La perspectiva, a su vez, está definida por cuatro características: la naturaleza de enfermería como una ciencia humanística, los aspectos de la práctica de enfermería, las relaciones del cuidado que se desarrolla entre los usuarios y el personal de enfermería y la perspectiva de salud y bienestar. El dominio no solamente engloba los resultados de la investigación, sino también el conocimiento de la enfermería para la práctica, sustentado en su filosofía e historia, la práctica llevada a cabo, el sentido común, las teorías y un conjunto de ideas congruentes con metodologías, procesos de enfermería y otros procedimientos.</w:t>
      </w:r>
    </w:p>
    <w:p>
      <w:pPr>
        <w:spacing w:line="240" w:lineRule="auto" w:before="120"/>
        <w:ind w:left="102" w:right="125" w:firstLine="0"/>
        <w:jc w:val="both"/>
        <w:rPr>
          <w:sz w:val="24"/>
        </w:rPr>
      </w:pPr>
      <w:r>
        <w:rPr>
          <w:sz w:val="24"/>
        </w:rPr>
        <w:t>En lo que se refiere a los conceptos centrales, Meleis (citada por Durán, 2002: 8) afirma que se relacionan con el manejo de los fenómenos del dominio, cuyas fuentes son: práctica de enfermería en su extensión total, paradigma biomédico, experiencia del personal de enfermería en sus distintos roles, ciencias básicas, práctica ideal, proceso de enfermería, y sus diagnósticos e intervenciones.</w:t>
      </w:r>
    </w:p>
    <w:p>
      <w:pPr>
        <w:spacing w:line="240" w:lineRule="auto" w:before="120"/>
        <w:ind w:left="102" w:right="115" w:firstLine="0"/>
        <w:jc w:val="both"/>
        <w:rPr>
          <w:sz w:val="24"/>
        </w:rPr>
      </w:pPr>
      <w:r>
        <w:rPr>
          <w:sz w:val="24"/>
        </w:rPr>
        <w:t>Las estructuras conceptuales de la enfermería conectan el desarrollo con el  interés en su conceptualización como disciplina precisa y la introducción concomitante de ideas sobre la teoría de enfermería; cada una de estas estructuras representa una escuela de pensamiento diferente. En sentido epistémico, hay acuerdo sobre los </w:t>
      </w:r>
      <w:r>
        <w:rPr>
          <w:b/>
          <w:sz w:val="24"/>
        </w:rPr>
        <w:t>cuatro conceptos centrales </w:t>
      </w:r>
      <w:r>
        <w:rPr>
          <w:sz w:val="24"/>
        </w:rPr>
        <w:t>que soportan el desarrollo de la enfermería en lo disciplinar y en lo profesional, identificados como </w:t>
      </w:r>
      <w:r>
        <w:rPr>
          <w:i/>
          <w:sz w:val="24"/>
        </w:rPr>
        <w:t>hombre </w:t>
      </w:r>
      <w:r>
        <w:rPr>
          <w:sz w:val="24"/>
        </w:rPr>
        <w:t>(paciente o usuario, y enfermera), </w:t>
      </w:r>
      <w:r>
        <w:rPr>
          <w:i/>
          <w:sz w:val="24"/>
        </w:rPr>
        <w:t>contexto </w:t>
      </w:r>
      <w:r>
        <w:rPr>
          <w:sz w:val="24"/>
        </w:rPr>
        <w:t>(ambiente del paciente y de la enfermera), </w:t>
      </w:r>
      <w:r>
        <w:rPr>
          <w:i/>
          <w:sz w:val="24"/>
        </w:rPr>
        <w:t>salud </w:t>
      </w:r>
      <w:r>
        <w:rPr>
          <w:sz w:val="24"/>
        </w:rPr>
        <w:t>(vida) y </w:t>
      </w:r>
      <w:r>
        <w:rPr>
          <w:i/>
          <w:sz w:val="24"/>
        </w:rPr>
        <w:t>cuidado </w:t>
      </w:r>
      <w:r>
        <w:rPr>
          <w:sz w:val="24"/>
        </w:rPr>
        <w:t>(acción, intervención terapéutica) de  enfermería.</w:t>
      </w:r>
    </w:p>
    <w:p>
      <w:pPr>
        <w:spacing w:before="120"/>
        <w:ind w:left="102" w:right="118" w:firstLine="0"/>
        <w:jc w:val="both"/>
        <w:rPr>
          <w:sz w:val="24"/>
        </w:rPr>
      </w:pPr>
      <w:r>
        <w:rPr>
          <w:sz w:val="24"/>
        </w:rPr>
        <w:t>El conocimiento de enfermería se puede visualizar desde las aportaciones de  Betty Neuman en su Modelo de los Sistemas, la Teoría del Déficit del autocuidado de Dorothea E. Orem, la Teoría del Cuidado Humano de Jean Watson, la Teoría de la Diversidad y la Universalidad de Madeleine Leininger y Kristen M. Swanson, por citar algunos. El conocimiento práctico requiere de un proceso y un plan basados en el análisis e interpretación de los elementos constitutivos de una situación de</w:t>
      </w:r>
      <w:r>
        <w:rPr>
          <w:spacing w:val="-9"/>
          <w:sz w:val="24"/>
        </w:rPr>
        <w:t> </w:t>
      </w:r>
      <w:r>
        <w:rPr>
          <w:sz w:val="24"/>
        </w:rPr>
        <w:t>enfermería.</w:t>
      </w:r>
    </w:p>
    <w:p>
      <w:pPr>
        <w:spacing w:after="0"/>
        <w:jc w:val="both"/>
        <w:rPr>
          <w:sz w:val="24"/>
        </w:rPr>
        <w:sectPr>
          <w:pgSz w:w="12240" w:h="15840"/>
          <w:pgMar w:header="708" w:footer="951" w:top="1700" w:bottom="1200" w:left="1600" w:right="1580"/>
        </w:sectPr>
      </w:pPr>
    </w:p>
    <w:p>
      <w:pPr>
        <w:pStyle w:val="BodyText"/>
        <w:spacing w:before="5"/>
        <w:rPr>
          <w:sz w:val="13"/>
        </w:rPr>
      </w:pPr>
    </w:p>
    <w:p>
      <w:pPr>
        <w:spacing w:line="240" w:lineRule="auto" w:before="69"/>
        <w:ind w:left="102" w:right="116" w:firstLine="0"/>
        <w:jc w:val="both"/>
        <w:rPr>
          <w:i/>
          <w:sz w:val="24"/>
        </w:rPr>
      </w:pPr>
      <w:r>
        <w:rPr>
          <w:sz w:val="24"/>
        </w:rPr>
        <w:t>El cuidado profesional de enfermería es fundamentado en tres filosofías: </w:t>
      </w:r>
      <w:r>
        <w:rPr>
          <w:i/>
          <w:sz w:val="24"/>
        </w:rPr>
        <w:t>entornos </w:t>
      </w:r>
      <w:r>
        <w:rPr>
          <w:i/>
          <w:sz w:val="24"/>
        </w:rPr>
        <w:t>adecuados para lograr la salud del paciente</w:t>
      </w:r>
      <w:r>
        <w:rPr>
          <w:sz w:val="24"/>
        </w:rPr>
        <w:t>, </w:t>
      </w:r>
      <w:r>
        <w:rPr>
          <w:i/>
          <w:sz w:val="24"/>
        </w:rPr>
        <w:t>ciencia del cuidado </w:t>
      </w:r>
      <w:r>
        <w:rPr>
          <w:sz w:val="24"/>
        </w:rPr>
        <w:t>basado en el conocimiento empírico, y </w:t>
      </w:r>
      <w:r>
        <w:rPr>
          <w:i/>
          <w:sz w:val="24"/>
        </w:rPr>
        <w:t>práctica para dar cuidados efectivos, </w:t>
      </w:r>
      <w:r>
        <w:rPr>
          <w:sz w:val="24"/>
        </w:rPr>
        <w:t>que se basa en el empirismo y racionalismo. La epistemología del cuidado de enfermería se apoya en tres vertientes compuestas de manera paradigmática entre sí, </w:t>
      </w:r>
      <w:r>
        <w:rPr>
          <w:i/>
          <w:sz w:val="24"/>
        </w:rPr>
        <w:t>la historia, teoría </w:t>
      </w:r>
      <w:r>
        <w:rPr>
          <w:i/>
          <w:sz w:val="24"/>
        </w:rPr>
        <w:t>y práctica.</w:t>
      </w:r>
    </w:p>
    <w:p>
      <w:pPr>
        <w:pStyle w:val="Heading3"/>
        <w:spacing w:before="122"/>
        <w:ind w:right="120"/>
      </w:pPr>
      <w:r>
        <w:rPr/>
        <w:t>El marco epistemológico de enfermería es el conocimiento que se genera, a partir del desarrollo del propio núcleo disciplinar, en respuesta a las necesidades de la práctica profesional. El núcleo determina qué es el cuidado de las experiencias de salud, desde el punto de vista contextual, lo que constituye el dominio de indagación y que por lo tanto, el cuerpo del conocimiento de la enfermería se relaciona con el cuidado, las experiencias o vivencias de salud contextualizadas. La marcada influencia de las creencias y valores que la sustentan y de su razón social, es el núcleo de la disciplina y su desarrollo, a través de la indagación científica, lo que la distingue de otras áreas del conocimiento afines” (Durán, 2002:8).</w:t>
      </w:r>
    </w:p>
    <w:p>
      <w:pPr>
        <w:spacing w:before="120"/>
        <w:ind w:left="102" w:right="116" w:firstLine="0"/>
        <w:jc w:val="both"/>
        <w:rPr>
          <w:sz w:val="24"/>
        </w:rPr>
      </w:pPr>
      <w:r>
        <w:rPr>
          <w:sz w:val="24"/>
        </w:rPr>
        <w:t>A partir de lo señalado podemos enmarcar las principales tendencias filosóficas  del cuidado de enfermería: acepta la reciprocidad y reconoce la multicausalidad de las situaciones de salud; identifica seres holísticos y se considera parte de la comprensión de esa totalidad; reconoce al otro y a sí mismo como seres activos y trascendentes; advierte el valor de la investigación y acepta el mérito complementario de abordajes cualitativos y cuantitativos para realimentar la práctica de enfermería basada en el</w:t>
      </w:r>
      <w:r>
        <w:rPr>
          <w:spacing w:val="-19"/>
          <w:sz w:val="24"/>
        </w:rPr>
        <w:t> </w:t>
      </w:r>
      <w:r>
        <w:rPr>
          <w:sz w:val="24"/>
        </w:rPr>
        <w:t>cuidado.</w:t>
      </w:r>
    </w:p>
    <w:p>
      <w:pPr>
        <w:spacing w:line="240" w:lineRule="auto" w:before="120"/>
        <w:ind w:left="102" w:right="119" w:firstLine="0"/>
        <w:jc w:val="both"/>
        <w:rPr>
          <w:sz w:val="24"/>
        </w:rPr>
      </w:pPr>
      <w:r>
        <w:rPr>
          <w:sz w:val="24"/>
        </w:rPr>
        <w:t>Conforme a lo anterior, el cuidado de la salud incluye los siguientes aspectos: fomentar la autonomía; dignificar al ser humano; interactuar con otro ser en el cuidado de la salud a cargo del profesional de enfermería, buscando un equilibrio  y desarrollo en su capacidad de cuidarse a sí</w:t>
      </w:r>
      <w:r>
        <w:rPr>
          <w:spacing w:val="-16"/>
          <w:sz w:val="24"/>
        </w:rPr>
        <w:t> </w:t>
      </w:r>
      <w:r>
        <w:rPr>
          <w:sz w:val="24"/>
        </w:rPr>
        <w:t>mismo.</w:t>
      </w:r>
    </w:p>
    <w:p>
      <w:pPr>
        <w:spacing w:before="120"/>
        <w:ind w:left="102" w:right="116" w:firstLine="0"/>
        <w:jc w:val="both"/>
        <w:rPr>
          <w:sz w:val="24"/>
        </w:rPr>
      </w:pPr>
      <w:r>
        <w:rPr>
          <w:sz w:val="24"/>
        </w:rPr>
        <w:t>En la actualidad se han desarrollado tres paradigmas o visiones que guían el qué  y el cómo se deben comportar los integrantes de una disciplina en lo referente a la naturaleza del ser humano y a la meta de la disciplina. Es decir, visión particular- determinística, visión integrativa-interactiva, y visión unitaria-transformativa o de simultaneidad. Estos paradigmas reflejan el cambio de enfoque desde lo físico hacia lo social y</w:t>
      </w:r>
      <w:r>
        <w:rPr>
          <w:spacing w:val="-8"/>
          <w:sz w:val="24"/>
        </w:rPr>
        <w:t> </w:t>
      </w:r>
      <w:r>
        <w:rPr>
          <w:sz w:val="24"/>
        </w:rPr>
        <w:t>humanístico.</w:t>
      </w:r>
    </w:p>
    <w:p>
      <w:pPr>
        <w:spacing w:line="240" w:lineRule="auto" w:before="117"/>
        <w:ind w:left="102" w:right="119" w:firstLine="0"/>
        <w:jc w:val="both"/>
        <w:rPr>
          <w:sz w:val="24"/>
        </w:rPr>
      </w:pPr>
      <w:r>
        <w:rPr>
          <w:sz w:val="24"/>
        </w:rPr>
        <w:t>La perspectiva </w:t>
      </w:r>
      <w:r>
        <w:rPr>
          <w:i/>
          <w:sz w:val="24"/>
        </w:rPr>
        <w:t>particular-determinística </w:t>
      </w:r>
      <w:r>
        <w:rPr>
          <w:sz w:val="24"/>
        </w:rPr>
        <w:t>incluye comportamientos que caracterizan el cuidado, aspectos físicos y psicológicos de la salud humana y reglas no contextuales relacionadas con comportamientos de cuidado de la salud con resultados observables.</w:t>
      </w:r>
    </w:p>
    <w:p>
      <w:pPr>
        <w:spacing w:line="240" w:lineRule="auto" w:before="117"/>
        <w:ind w:left="102" w:right="116" w:firstLine="0"/>
        <w:jc w:val="both"/>
        <w:rPr>
          <w:sz w:val="24"/>
        </w:rPr>
      </w:pPr>
      <w:r>
        <w:rPr>
          <w:sz w:val="24"/>
        </w:rPr>
        <w:t>La visión </w:t>
      </w:r>
      <w:r>
        <w:rPr>
          <w:i/>
          <w:sz w:val="24"/>
        </w:rPr>
        <w:t>integrativa-interactiva </w:t>
      </w:r>
      <w:r>
        <w:rPr>
          <w:sz w:val="24"/>
        </w:rPr>
        <w:t>incluye la naturaleza recíproca de las interacciones personal de enfermería-usuario, las respuestas culturalmente determinadas y específicas al cuidado en los procesos vitales que interrumpen aspectos de salud  y reglas relacionadas con la influencia que ciertos comportamientos de cuidado tienen sobre determinados grupos de</w:t>
      </w:r>
      <w:r>
        <w:rPr>
          <w:spacing w:val="-19"/>
          <w:sz w:val="24"/>
        </w:rPr>
        <w:t> </w:t>
      </w:r>
      <w:r>
        <w:rPr>
          <w:sz w:val="24"/>
        </w:rPr>
        <w:t>usuarios.</w:t>
      </w:r>
    </w:p>
    <w:p>
      <w:pPr>
        <w:spacing w:after="0" w:line="240" w:lineRule="auto"/>
        <w:jc w:val="both"/>
        <w:rPr>
          <w:sz w:val="24"/>
        </w:rPr>
        <w:sectPr>
          <w:pgSz w:w="12240" w:h="15840"/>
          <w:pgMar w:header="708" w:footer="951" w:top="1700" w:bottom="1200" w:left="1600" w:right="1580"/>
        </w:sectPr>
      </w:pPr>
    </w:p>
    <w:p>
      <w:pPr>
        <w:pStyle w:val="BodyText"/>
        <w:spacing w:before="5"/>
        <w:rPr>
          <w:sz w:val="13"/>
        </w:rPr>
      </w:pPr>
    </w:p>
    <w:p>
      <w:pPr>
        <w:spacing w:line="240" w:lineRule="auto" w:before="69"/>
        <w:ind w:left="102" w:right="115" w:firstLine="0"/>
        <w:jc w:val="both"/>
        <w:rPr>
          <w:sz w:val="24"/>
        </w:rPr>
      </w:pPr>
      <w:r>
        <w:rPr>
          <w:sz w:val="24"/>
        </w:rPr>
        <w:t>La visión </w:t>
      </w:r>
      <w:r>
        <w:rPr>
          <w:i/>
          <w:sz w:val="24"/>
        </w:rPr>
        <w:t>unitaria-transformativa o de simultaneidad </w:t>
      </w:r>
      <w:r>
        <w:rPr>
          <w:sz w:val="24"/>
        </w:rPr>
        <w:t>es más difícil de caracterizar, pero podría ser la comprensión de la sincronía y solidaridad de los encuentros que trascienden en la relación usuario-enfermera(o) y las limitaciones de tiempo y espacio que presenta esta situación (Durán, 2002: 10). A partir de estos paradigmas o visiones, puede afirmarse que cada modelo conceptual que han construido las teóricas en enfermería, ofrece una perspectiva profesional, cuyo objetivo es favorecer la preservación, mantenimiento o restauración de la salud del usuario y de la preservación de un estado de bienestar.</w:t>
      </w:r>
    </w:p>
    <w:p>
      <w:pPr>
        <w:spacing w:before="120"/>
        <w:ind w:left="102" w:right="123" w:firstLine="0"/>
        <w:jc w:val="both"/>
        <w:rPr>
          <w:sz w:val="24"/>
        </w:rPr>
      </w:pPr>
      <w:r>
        <w:rPr>
          <w:sz w:val="24"/>
        </w:rPr>
        <w:t>Los tres paradigmas señalados han sido aprobados por la enfermería internacional y se sustentan en los cuatro patrones de conocimiento de enfermería que propuso, en 1978, Bárbara Carper: empírico, la ciencia de enfermería; estético, el arte de enfermería –es a la vez una forma de desarrollar e interpretar nuevos conocimientos-, de conocimiento personal y ético, el conocimiento moral de enfermería.</w:t>
      </w:r>
    </w:p>
    <w:p>
      <w:pPr>
        <w:spacing w:line="240" w:lineRule="auto" w:before="120"/>
        <w:ind w:left="102" w:right="116" w:firstLine="0"/>
        <w:jc w:val="both"/>
        <w:rPr>
          <w:sz w:val="24"/>
        </w:rPr>
      </w:pPr>
      <w:r>
        <w:rPr>
          <w:sz w:val="24"/>
        </w:rPr>
        <w:t>Para enfermería, trabajo empírico significa descripción y clasificación de aquellos fenómenos que están abiertos a la observación e inspección, de ahí que el </w:t>
      </w:r>
      <w:r>
        <w:rPr>
          <w:i/>
          <w:sz w:val="24"/>
        </w:rPr>
        <w:t>patrón </w:t>
      </w:r>
      <w:r>
        <w:rPr>
          <w:i/>
          <w:sz w:val="24"/>
        </w:rPr>
        <w:t>empírico </w:t>
      </w:r>
      <w:r>
        <w:rPr>
          <w:sz w:val="24"/>
        </w:rPr>
        <w:t>es fáctico, descriptivo y en última instancia deductivo/inductivo y generador de teoría; sus metas se enfocan al desarrollo de explicaciones teóricas abstractas; es ejemplificable, discutible y públicamente verificable. Por su lado, la creación </w:t>
      </w:r>
      <w:r>
        <w:rPr>
          <w:i/>
          <w:sz w:val="24"/>
        </w:rPr>
        <w:t>estética </w:t>
      </w:r>
      <w:r>
        <w:rPr>
          <w:sz w:val="24"/>
        </w:rPr>
        <w:t>de enfermería se hace visible a través de las acciones, el cuidado, las actitudes y las interacciones que desarrolla la enfermera en respuesta a las demás personas (usuarios). Este patrón hace posible la transformación del encuentro inmediato (usuario-enfermera) en una percepción y le adjudica significado, de manera que la percepción significativa en sí misma, se refleja en la acción tomada por la enfermera.</w:t>
      </w:r>
    </w:p>
    <w:p>
      <w:pPr>
        <w:spacing w:before="117"/>
        <w:ind w:left="102" w:right="118" w:firstLine="0"/>
        <w:jc w:val="both"/>
        <w:rPr>
          <w:sz w:val="24"/>
        </w:rPr>
      </w:pPr>
      <w:r>
        <w:rPr>
          <w:sz w:val="24"/>
        </w:rPr>
        <w:t>Para Orem (1980), el arte de enfermería se “expresa individualmente por cada enfermera a través de su creatividad y estilo al diseñar y proveer el cuidado que es efectivo y satisfactorio”. El arte es creativo pues requiere del desarrollo de una habilidad que permita englobar las formas de intervención específicas de acuerdo con los resultados esperados para cada situación.</w:t>
      </w:r>
    </w:p>
    <w:p>
      <w:pPr>
        <w:spacing w:line="240" w:lineRule="auto" w:before="117"/>
        <w:ind w:left="102" w:right="116" w:firstLine="0"/>
        <w:jc w:val="both"/>
        <w:rPr>
          <w:sz w:val="24"/>
        </w:rPr>
      </w:pPr>
      <w:r>
        <w:rPr>
          <w:sz w:val="24"/>
        </w:rPr>
        <w:t>El </w:t>
      </w:r>
      <w:r>
        <w:rPr>
          <w:i/>
          <w:sz w:val="24"/>
        </w:rPr>
        <w:t>patrón de conocimiento personal </w:t>
      </w:r>
      <w:r>
        <w:rPr>
          <w:sz w:val="24"/>
        </w:rPr>
        <w:t>concierne a la experiencia interna propia para convertirse en un todo consciente de sí mismo. A través del conocimiento de sí mismo la persona es capaz de relacionarse con otro ser humano, con apreciación total de la experiencia. Implica la necesidad de reconocer la percepción que tiene de sí misma y que el cuidado del usuario es su preocupación primaria. El </w:t>
      </w:r>
      <w:r>
        <w:rPr>
          <w:i/>
          <w:sz w:val="24"/>
        </w:rPr>
        <w:t>patrón </w:t>
      </w:r>
      <w:r>
        <w:rPr>
          <w:i/>
          <w:sz w:val="24"/>
        </w:rPr>
        <w:t>ético </w:t>
      </w:r>
      <w:r>
        <w:rPr>
          <w:sz w:val="24"/>
        </w:rPr>
        <w:t>se refiere al componente moral del conocimiento de enfermería e influye en las decisiones que deben tomarse en el contexto de creciente dificultad del cuidado y de la atención de la salud, se caracteriza por expresiones de teorías éticas, códigos, normatividades y estándares de conocimiento personal (Durán, 2001:</w:t>
      </w:r>
      <w:r>
        <w:rPr>
          <w:spacing w:val="-5"/>
          <w:sz w:val="24"/>
        </w:rPr>
        <w:t> </w:t>
      </w:r>
      <w:r>
        <w:rPr>
          <w:sz w:val="24"/>
        </w:rPr>
        <w:t>27-33).</w:t>
      </w:r>
    </w:p>
    <w:p>
      <w:pPr>
        <w:spacing w:before="120"/>
        <w:ind w:left="102" w:right="117" w:firstLine="0"/>
        <w:jc w:val="both"/>
        <w:rPr>
          <w:sz w:val="24"/>
        </w:rPr>
      </w:pPr>
      <w:r>
        <w:rPr>
          <w:sz w:val="24"/>
        </w:rPr>
        <w:t>Con base en esta teoría epistémica, filosófica y paradigmática, la Facultad de Enfermería y Obstetricia de la </w:t>
      </w:r>
      <w:r>
        <w:rPr>
          <w:sz w:val="19"/>
        </w:rPr>
        <w:t>UAEM </w:t>
      </w:r>
      <w:r>
        <w:rPr>
          <w:sz w:val="24"/>
        </w:rPr>
        <w:t>postula que el objeto de estudio y trabajo epistemológico, en sus diversos ámbitos de desarrollo, se encuentra referido al</w:t>
      </w:r>
    </w:p>
    <w:p>
      <w:pPr>
        <w:spacing w:after="0"/>
        <w:jc w:val="both"/>
        <w:rPr>
          <w:sz w:val="24"/>
        </w:rPr>
        <w:sectPr>
          <w:pgSz w:w="12240" w:h="15840"/>
          <w:pgMar w:header="708" w:footer="951" w:top="1700" w:bottom="1200" w:left="1600" w:right="1580"/>
        </w:sectPr>
      </w:pPr>
    </w:p>
    <w:p>
      <w:pPr>
        <w:pStyle w:val="BodyText"/>
        <w:spacing w:before="5"/>
        <w:rPr>
          <w:sz w:val="13"/>
        </w:rPr>
      </w:pPr>
    </w:p>
    <w:p>
      <w:pPr>
        <w:spacing w:line="240" w:lineRule="auto" w:before="69"/>
        <w:ind w:left="102" w:right="98" w:firstLine="0"/>
        <w:jc w:val="both"/>
        <w:rPr>
          <w:sz w:val="24"/>
        </w:rPr>
      </w:pPr>
      <w:r>
        <w:rPr>
          <w:i/>
          <w:sz w:val="24"/>
        </w:rPr>
        <w:t>cuidado de la salud</w:t>
      </w:r>
      <w:r>
        <w:rPr>
          <w:sz w:val="24"/>
        </w:rPr>
        <w:t>, reconoce el metaparadigma de la profesión de enfermería, los tres paradigmas o visiones disciplinarias, a través del empleo de los cuatro patrones de conocimiento; además, posiciona que el paradigma profesional e interprofesional del área de la salud que debe guiar a la profesión de enfermería se refiere al denominado vida-salud, toda vez que el fomento, preservación, mantenimiento y recuperación de la salud es lo que permite que las personas, independientemente de su grupo etario, condición social y cultural, preserven la vida en condiciones de bienestar. Esto implica reconocer que el grupo profesional de Enfermería debe encauzar su trabajo hacia el acompañamiento de la persona, familia y la sociedad en su conjunto, hacia la información y formación de estilos de vida saludable, la promoción y prevención de la salud, y con ello al autocuidado informado y responsable, situación involucra un abordaje interdisciplinario, transdisciplinario y</w:t>
      </w:r>
      <w:r>
        <w:rPr>
          <w:spacing w:val="-5"/>
          <w:sz w:val="24"/>
        </w:rPr>
        <w:t> </w:t>
      </w:r>
      <w:r>
        <w:rPr>
          <w:sz w:val="24"/>
        </w:rPr>
        <w:t>multidisciplinario.</w:t>
      </w:r>
    </w:p>
    <w:p>
      <w:pPr>
        <w:spacing w:after="0" w:line="240" w:lineRule="auto"/>
        <w:jc w:val="both"/>
        <w:rPr>
          <w:sz w:val="24"/>
        </w:rPr>
        <w:sectPr>
          <w:pgSz w:w="12240" w:h="15840"/>
          <w:pgMar w:header="708" w:footer="951" w:top="1700" w:bottom="1200" w:left="1600" w:right="1600"/>
        </w:sectPr>
      </w:pPr>
    </w:p>
    <w:p>
      <w:pPr>
        <w:pStyle w:val="BodyText"/>
        <w:spacing w:before="1"/>
        <w:rPr>
          <w:sz w:val="14"/>
        </w:rPr>
      </w:pPr>
    </w:p>
    <w:p>
      <w:pPr>
        <w:pStyle w:val="ListParagraph"/>
        <w:numPr>
          <w:ilvl w:val="1"/>
          <w:numId w:val="56"/>
        </w:numPr>
        <w:tabs>
          <w:tab w:pos="570" w:val="left" w:leader="none"/>
        </w:tabs>
        <w:spacing w:line="240" w:lineRule="auto" w:before="65" w:after="0"/>
        <w:ind w:left="569" w:right="0" w:hanging="467"/>
        <w:jc w:val="both"/>
        <w:rPr>
          <w:b/>
          <w:sz w:val="28"/>
        </w:rPr>
      </w:pPr>
      <w:r>
        <w:rPr>
          <w:b/>
          <w:sz w:val="28"/>
        </w:rPr>
        <w:t>Perfil de</w:t>
      </w:r>
      <w:r>
        <w:rPr>
          <w:b/>
          <w:spacing w:val="-9"/>
          <w:sz w:val="28"/>
        </w:rPr>
        <w:t> </w:t>
      </w:r>
      <w:r>
        <w:rPr>
          <w:b/>
          <w:sz w:val="28"/>
        </w:rPr>
        <w:t>ingreso</w:t>
      </w:r>
    </w:p>
    <w:p>
      <w:pPr>
        <w:pStyle w:val="BodyText"/>
        <w:rPr>
          <w:b/>
          <w:sz w:val="28"/>
        </w:rPr>
      </w:pPr>
    </w:p>
    <w:p>
      <w:pPr>
        <w:spacing w:before="168"/>
        <w:ind w:left="102" w:right="114" w:firstLine="0"/>
        <w:jc w:val="both"/>
        <w:rPr>
          <w:sz w:val="24"/>
        </w:rPr>
      </w:pPr>
      <w:r>
        <w:rPr>
          <w:sz w:val="24"/>
        </w:rPr>
        <w:t>La Licenciatura en Enfermería es un programa educativo dirigido a jóvenes interesados en el cuidado de la salud humana, mediante la aplicación de las Ciencias de la Salud, Naturales y Exactas, Educación y humanidades y Sociales, en pro de la prevención, promoción y conservación de la salud, empleando el proceso de enfermería para guiar el cuidado de la persona, familia y comunidad, en las diferentes etapas de la vida; sustentada en los códigos éticos, normativos y legales de la profesión, por lo que requerirá de una formación multidisciplinaria y transdisciplinaria que abarque áreas de conocimiento: biomédicas, salud pública, enfermería, investigación y</w:t>
      </w:r>
      <w:r>
        <w:rPr>
          <w:spacing w:val="-11"/>
          <w:sz w:val="24"/>
        </w:rPr>
        <w:t> </w:t>
      </w:r>
      <w:r>
        <w:rPr>
          <w:sz w:val="24"/>
        </w:rPr>
        <w:t>complementaria.</w:t>
      </w:r>
    </w:p>
    <w:p>
      <w:pPr>
        <w:spacing w:before="120"/>
        <w:ind w:left="102" w:right="117" w:firstLine="0"/>
        <w:jc w:val="both"/>
        <w:rPr>
          <w:sz w:val="24"/>
        </w:rPr>
      </w:pPr>
      <w:r>
        <w:rPr>
          <w:sz w:val="24"/>
        </w:rPr>
        <w:t>Por ello, es deseable que el aspirante en cursar esta carrera se distinga por su iniciativa e interés por la persona, capacidad de análisis y síntesis, aplicando habilidades de pensamiento crítico, razonamiento lógico, comunicación asertiva, trabajo en equipo, análisis de problemas y toma de decisiones, cuidado del medio ambiente y respeto a la diversidad cultural.</w:t>
      </w:r>
    </w:p>
    <w:p>
      <w:pPr>
        <w:spacing w:before="120"/>
        <w:ind w:left="102" w:right="116" w:firstLine="0"/>
        <w:jc w:val="both"/>
        <w:rPr>
          <w:sz w:val="24"/>
        </w:rPr>
      </w:pPr>
      <w:r>
        <w:rPr>
          <w:sz w:val="24"/>
        </w:rPr>
        <w:t>El aspirante a ingresar a la Licenciatura en Enfermería deberá contar con conocimientos sobre Matemáticas, Química, Biología e Inglés requeridos en el examen de ingreso a la licenciatura. A continuación se listan las aptitudes, intereses y actitudes deseables que debe poseer el aspirante.</w:t>
      </w:r>
    </w:p>
    <w:p>
      <w:pPr>
        <w:spacing w:after="0"/>
        <w:jc w:val="both"/>
        <w:rPr>
          <w:sz w:val="24"/>
        </w:rPr>
        <w:sectPr>
          <w:pgSz w:w="12240" w:h="15840"/>
          <w:pgMar w:header="708" w:footer="951" w:top="1700" w:bottom="1200" w:left="1600" w:right="1580"/>
        </w:sectPr>
      </w:pPr>
    </w:p>
    <w:p>
      <w:pPr>
        <w:pStyle w:val="BodyText"/>
        <w:spacing w:before="4"/>
        <w:rPr>
          <w:sz w:val="13"/>
        </w:rPr>
      </w:pPr>
    </w:p>
    <w:p>
      <w:pPr>
        <w:spacing w:before="72"/>
        <w:ind w:left="366" w:right="320" w:firstLine="0"/>
        <w:jc w:val="left"/>
        <w:rPr>
          <w:b/>
          <w:sz w:val="22"/>
        </w:rPr>
      </w:pPr>
      <w:r>
        <w:rPr>
          <w:b/>
          <w:sz w:val="22"/>
        </w:rPr>
        <w:t>Características deseables del aspirante a ingresar a la Licenciatura en Enfermería</w:t>
      </w:r>
    </w:p>
    <w:p>
      <w:pPr>
        <w:pStyle w:val="BodyText"/>
        <w:spacing w:before="8"/>
        <w:rPr>
          <w:b/>
          <w:sz w:val="10"/>
        </w:rPr>
      </w:pPr>
    </w:p>
    <w:tbl>
      <w:tblPr>
        <w:tblW w:w="0" w:type="auto"/>
        <w:jc w:val="left"/>
        <w:tblInd w:w="10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795"/>
        <w:gridCol w:w="1796"/>
        <w:gridCol w:w="1796"/>
        <w:gridCol w:w="1798"/>
        <w:gridCol w:w="1796"/>
      </w:tblGrid>
      <w:tr>
        <w:trPr>
          <w:trHeight w:val="382" w:hRule="exact"/>
        </w:trPr>
        <w:tc>
          <w:tcPr>
            <w:tcW w:w="1795" w:type="dxa"/>
            <w:tcBorders>
              <w:left w:val="dotted" w:sz="4" w:space="0" w:color="000000"/>
              <w:right w:val="dotted" w:sz="4" w:space="0" w:color="000000"/>
            </w:tcBorders>
          </w:tcPr>
          <w:p>
            <w:pPr>
              <w:pStyle w:val="TableParagraph"/>
              <w:spacing w:before="70"/>
              <w:ind w:left="268"/>
              <w:rPr>
                <w:b/>
                <w:sz w:val="16"/>
              </w:rPr>
            </w:pPr>
            <w:r>
              <w:rPr>
                <w:b/>
                <w:sz w:val="16"/>
              </w:rPr>
              <w:t>1. Indispensable</w:t>
            </w:r>
          </w:p>
        </w:tc>
        <w:tc>
          <w:tcPr>
            <w:tcW w:w="1796" w:type="dxa"/>
            <w:tcBorders>
              <w:left w:val="dotted" w:sz="4" w:space="0" w:color="000000"/>
              <w:right w:val="dotted" w:sz="4" w:space="0" w:color="000000"/>
            </w:tcBorders>
          </w:tcPr>
          <w:p>
            <w:pPr>
              <w:pStyle w:val="TableParagraph"/>
              <w:spacing w:before="70"/>
              <w:ind w:left="388"/>
              <w:rPr>
                <w:b/>
                <w:sz w:val="16"/>
              </w:rPr>
            </w:pPr>
            <w:r>
              <w:rPr>
                <w:b/>
                <w:sz w:val="16"/>
              </w:rPr>
              <w:t>2. Importante</w:t>
            </w:r>
          </w:p>
        </w:tc>
        <w:tc>
          <w:tcPr>
            <w:tcW w:w="1796" w:type="dxa"/>
            <w:tcBorders>
              <w:left w:val="dotted" w:sz="4" w:space="0" w:color="000000"/>
              <w:right w:val="dotted" w:sz="4" w:space="0" w:color="000000"/>
            </w:tcBorders>
          </w:tcPr>
          <w:p>
            <w:pPr>
              <w:pStyle w:val="TableParagraph"/>
              <w:spacing w:before="70"/>
              <w:ind w:left="424"/>
              <w:rPr>
                <w:b/>
                <w:sz w:val="16"/>
              </w:rPr>
            </w:pPr>
            <w:r>
              <w:rPr>
                <w:b/>
                <w:sz w:val="16"/>
              </w:rPr>
              <w:t>3. Necesaria</w:t>
            </w:r>
          </w:p>
        </w:tc>
        <w:tc>
          <w:tcPr>
            <w:tcW w:w="1798" w:type="dxa"/>
            <w:tcBorders>
              <w:left w:val="dotted" w:sz="4" w:space="0" w:color="000000"/>
              <w:right w:val="dotted" w:sz="4" w:space="0" w:color="000000"/>
            </w:tcBorders>
          </w:tcPr>
          <w:p>
            <w:pPr>
              <w:pStyle w:val="TableParagraph"/>
              <w:spacing w:before="70"/>
              <w:ind w:left="451"/>
              <w:rPr>
                <w:b/>
                <w:sz w:val="16"/>
              </w:rPr>
            </w:pPr>
            <w:r>
              <w:rPr>
                <w:b/>
                <w:sz w:val="16"/>
              </w:rPr>
              <w:t>4. Deseable</w:t>
            </w:r>
          </w:p>
        </w:tc>
        <w:tc>
          <w:tcPr>
            <w:tcW w:w="1796" w:type="dxa"/>
            <w:tcBorders>
              <w:left w:val="dotted" w:sz="4" w:space="0" w:color="000000"/>
              <w:right w:val="dotted" w:sz="4" w:space="0" w:color="000000"/>
            </w:tcBorders>
          </w:tcPr>
          <w:p>
            <w:pPr>
              <w:pStyle w:val="TableParagraph"/>
              <w:spacing w:before="70"/>
              <w:ind w:left="266"/>
              <w:rPr>
                <w:b/>
                <w:sz w:val="16"/>
              </w:rPr>
            </w:pPr>
            <w:r>
              <w:rPr>
                <w:b/>
                <w:sz w:val="16"/>
              </w:rPr>
              <w:t>5. No la requiere</w:t>
            </w:r>
          </w:p>
        </w:tc>
      </w:tr>
    </w:tbl>
    <w:p>
      <w:pPr>
        <w:pStyle w:val="BodyText"/>
        <w:spacing w:before="9" w:after="1"/>
        <w:rPr>
          <w:b/>
        </w:rPr>
      </w:pPr>
    </w:p>
    <w:tbl>
      <w:tblPr>
        <w:tblW w:w="0" w:type="auto"/>
        <w:jc w:val="left"/>
        <w:tblInd w:w="10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668"/>
        <w:gridCol w:w="5238"/>
        <w:gridCol w:w="427"/>
        <w:gridCol w:w="428"/>
        <w:gridCol w:w="425"/>
        <w:gridCol w:w="425"/>
        <w:gridCol w:w="446"/>
      </w:tblGrid>
      <w:tr>
        <w:trPr>
          <w:trHeight w:val="308" w:hRule="exact"/>
        </w:trPr>
        <w:tc>
          <w:tcPr>
            <w:tcW w:w="1668" w:type="dxa"/>
            <w:tcBorders>
              <w:left w:val="dotted" w:sz="4" w:space="0" w:color="000000"/>
              <w:right w:val="dotted" w:sz="4" w:space="0" w:color="000000"/>
            </w:tcBorders>
            <w:shd w:val="clear" w:color="auto" w:fill="E4E4E4"/>
          </w:tcPr>
          <w:p>
            <w:pPr/>
          </w:p>
        </w:tc>
        <w:tc>
          <w:tcPr>
            <w:tcW w:w="5238" w:type="dxa"/>
            <w:tcBorders>
              <w:left w:val="dotted" w:sz="4" w:space="0" w:color="000000"/>
              <w:right w:val="dotted" w:sz="4" w:space="0" w:color="000000"/>
            </w:tcBorders>
            <w:shd w:val="clear" w:color="auto" w:fill="E4E4E4"/>
          </w:tcPr>
          <w:p>
            <w:pPr>
              <w:pStyle w:val="TableParagraph"/>
              <w:spacing w:before="33"/>
              <w:ind w:left="2244" w:right="2250"/>
              <w:jc w:val="center"/>
              <w:rPr>
                <w:b/>
                <w:sz w:val="16"/>
              </w:rPr>
            </w:pPr>
            <w:r>
              <w:rPr>
                <w:b/>
                <w:sz w:val="16"/>
              </w:rPr>
              <w:t>RASGOS</w:t>
            </w:r>
          </w:p>
        </w:tc>
        <w:tc>
          <w:tcPr>
            <w:tcW w:w="427" w:type="dxa"/>
            <w:tcBorders>
              <w:left w:val="dotted" w:sz="4" w:space="0" w:color="000000"/>
              <w:bottom w:val="single" w:sz="18" w:space="0" w:color="000000"/>
              <w:right w:val="dotted" w:sz="4" w:space="0" w:color="000000"/>
            </w:tcBorders>
            <w:shd w:val="clear" w:color="auto" w:fill="E4E4E4"/>
          </w:tcPr>
          <w:p>
            <w:pPr>
              <w:pStyle w:val="TableParagraph"/>
              <w:spacing w:before="33"/>
              <w:ind w:right="1"/>
              <w:jc w:val="center"/>
              <w:rPr>
                <w:b/>
                <w:sz w:val="16"/>
              </w:rPr>
            </w:pPr>
            <w:r>
              <w:rPr>
                <w:b/>
                <w:w w:val="100"/>
                <w:sz w:val="16"/>
              </w:rPr>
              <w:t>1</w:t>
            </w:r>
          </w:p>
        </w:tc>
        <w:tc>
          <w:tcPr>
            <w:tcW w:w="428" w:type="dxa"/>
            <w:tcBorders>
              <w:left w:val="dotted" w:sz="4" w:space="0" w:color="000000"/>
              <w:right w:val="dotted" w:sz="4" w:space="0" w:color="000000"/>
            </w:tcBorders>
            <w:shd w:val="clear" w:color="auto" w:fill="E4E4E4"/>
          </w:tcPr>
          <w:p>
            <w:pPr>
              <w:pStyle w:val="TableParagraph"/>
              <w:spacing w:before="33"/>
              <w:jc w:val="center"/>
              <w:rPr>
                <w:b/>
                <w:sz w:val="16"/>
              </w:rPr>
            </w:pPr>
            <w:r>
              <w:rPr>
                <w:b/>
                <w:w w:val="100"/>
                <w:sz w:val="16"/>
              </w:rPr>
              <w:t>2</w:t>
            </w:r>
          </w:p>
        </w:tc>
        <w:tc>
          <w:tcPr>
            <w:tcW w:w="425" w:type="dxa"/>
            <w:tcBorders>
              <w:left w:val="dotted" w:sz="4" w:space="0" w:color="000000"/>
              <w:right w:val="dotted" w:sz="4" w:space="0" w:color="000000"/>
            </w:tcBorders>
            <w:shd w:val="clear" w:color="auto" w:fill="E4E4E4"/>
          </w:tcPr>
          <w:p>
            <w:pPr>
              <w:pStyle w:val="TableParagraph"/>
              <w:spacing w:before="33"/>
              <w:jc w:val="center"/>
              <w:rPr>
                <w:b/>
                <w:sz w:val="16"/>
              </w:rPr>
            </w:pPr>
            <w:r>
              <w:rPr>
                <w:b/>
                <w:w w:val="100"/>
                <w:sz w:val="16"/>
              </w:rPr>
              <w:t>3</w:t>
            </w:r>
          </w:p>
        </w:tc>
        <w:tc>
          <w:tcPr>
            <w:tcW w:w="425" w:type="dxa"/>
            <w:tcBorders>
              <w:left w:val="dotted" w:sz="4" w:space="0" w:color="000000"/>
              <w:right w:val="dotted" w:sz="4" w:space="0" w:color="000000"/>
            </w:tcBorders>
            <w:shd w:val="clear" w:color="auto" w:fill="E4E4E4"/>
          </w:tcPr>
          <w:p>
            <w:pPr>
              <w:pStyle w:val="TableParagraph"/>
              <w:spacing w:before="33"/>
              <w:jc w:val="center"/>
              <w:rPr>
                <w:b/>
                <w:sz w:val="16"/>
              </w:rPr>
            </w:pPr>
            <w:r>
              <w:rPr>
                <w:b/>
                <w:w w:val="100"/>
                <w:sz w:val="16"/>
              </w:rPr>
              <w:t>4</w:t>
            </w:r>
          </w:p>
        </w:tc>
        <w:tc>
          <w:tcPr>
            <w:tcW w:w="446" w:type="dxa"/>
            <w:tcBorders>
              <w:left w:val="dotted" w:sz="4" w:space="0" w:color="000000"/>
              <w:right w:val="dotted" w:sz="4" w:space="0" w:color="000000"/>
            </w:tcBorders>
            <w:shd w:val="clear" w:color="auto" w:fill="E4E4E4"/>
          </w:tcPr>
          <w:p>
            <w:pPr>
              <w:pStyle w:val="TableParagraph"/>
              <w:spacing w:before="33"/>
              <w:ind w:right="1"/>
              <w:jc w:val="center"/>
              <w:rPr>
                <w:b/>
                <w:sz w:val="16"/>
              </w:rPr>
            </w:pPr>
            <w:r>
              <w:rPr>
                <w:b/>
                <w:w w:val="100"/>
                <w:sz w:val="16"/>
              </w:rPr>
              <w:t>5</w:t>
            </w:r>
          </w:p>
        </w:tc>
      </w:tr>
      <w:tr>
        <w:trPr>
          <w:trHeight w:val="312" w:hRule="exact"/>
        </w:trPr>
        <w:tc>
          <w:tcPr>
            <w:tcW w:w="1668" w:type="dxa"/>
            <w:vMerge w:val="restart"/>
            <w:tcBorders>
              <w:left w:val="dotted" w:sz="4" w:space="0" w:color="000000"/>
              <w:right w:val="dotted"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6"/>
              </w:rPr>
            </w:pPr>
          </w:p>
          <w:p>
            <w:pPr>
              <w:pStyle w:val="TableParagraph"/>
              <w:ind w:left="103" w:right="219"/>
              <w:rPr>
                <w:sz w:val="16"/>
              </w:rPr>
            </w:pPr>
            <w:r>
              <w:rPr>
                <w:sz w:val="16"/>
              </w:rPr>
              <w:t>Aptitudes</w:t>
            </w:r>
          </w:p>
        </w:tc>
        <w:tc>
          <w:tcPr>
            <w:tcW w:w="5238" w:type="dxa"/>
            <w:tcBorders>
              <w:left w:val="dotted" w:sz="4" w:space="0" w:color="000000"/>
              <w:bottom w:val="dotted" w:sz="4" w:space="0" w:color="000000"/>
              <w:right w:val="dotted" w:sz="4" w:space="0" w:color="000000"/>
            </w:tcBorders>
          </w:tcPr>
          <w:p>
            <w:pPr>
              <w:pStyle w:val="TableParagraph"/>
              <w:spacing w:before="46"/>
              <w:ind w:left="100"/>
              <w:rPr>
                <w:sz w:val="16"/>
              </w:rPr>
            </w:pPr>
            <w:r>
              <w:rPr>
                <w:sz w:val="16"/>
              </w:rPr>
              <w:t>Aptitud verbal</w:t>
            </w:r>
          </w:p>
        </w:tc>
        <w:tc>
          <w:tcPr>
            <w:tcW w:w="427" w:type="dxa"/>
            <w:tcBorders>
              <w:left w:val="dotted" w:sz="4" w:space="0" w:color="000000"/>
              <w:bottom w:val="dotted" w:sz="4" w:space="0" w:color="000000"/>
              <w:right w:val="dotted" w:sz="4" w:space="0" w:color="000000"/>
            </w:tcBorders>
            <w:shd w:val="clear" w:color="auto" w:fill="BEBEBE"/>
          </w:tcPr>
          <w:p>
            <w:pPr/>
          </w:p>
        </w:tc>
        <w:tc>
          <w:tcPr>
            <w:tcW w:w="428" w:type="dxa"/>
            <w:tcBorders>
              <w:left w:val="dotted" w:sz="4" w:space="0" w:color="000000"/>
              <w:bottom w:val="dotted" w:sz="4" w:space="0" w:color="000000"/>
              <w:right w:val="dotted" w:sz="4" w:space="0" w:color="000000"/>
            </w:tcBorders>
          </w:tcPr>
          <w:p>
            <w:pPr/>
          </w:p>
        </w:tc>
        <w:tc>
          <w:tcPr>
            <w:tcW w:w="425" w:type="dxa"/>
            <w:tcBorders>
              <w:left w:val="dotted" w:sz="4" w:space="0" w:color="000000"/>
              <w:bottom w:val="dotted" w:sz="4" w:space="0" w:color="000000"/>
              <w:right w:val="dotted" w:sz="4" w:space="0" w:color="000000"/>
            </w:tcBorders>
          </w:tcPr>
          <w:p>
            <w:pPr/>
          </w:p>
        </w:tc>
        <w:tc>
          <w:tcPr>
            <w:tcW w:w="425" w:type="dxa"/>
            <w:tcBorders>
              <w:left w:val="dotted" w:sz="4" w:space="0" w:color="000000"/>
              <w:bottom w:val="dotted" w:sz="4" w:space="0" w:color="000000"/>
              <w:right w:val="dotted" w:sz="4" w:space="0" w:color="000000"/>
            </w:tcBorders>
          </w:tcPr>
          <w:p>
            <w:pPr/>
          </w:p>
        </w:tc>
        <w:tc>
          <w:tcPr>
            <w:tcW w:w="446" w:type="dxa"/>
            <w:tcBorders>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Aptitud numérica</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Percepción viso espacial</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Coordinación psicomotriz</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Percepción de colores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88"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42"/>
              <w:ind w:left="100"/>
              <w:rPr>
                <w:sz w:val="16"/>
              </w:rPr>
            </w:pPr>
            <w:r>
              <w:rPr>
                <w:sz w:val="16"/>
              </w:rPr>
              <w:t>Creativo, emprendedor y dinámico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5"/>
              <w:ind w:left="100"/>
              <w:rPr>
                <w:sz w:val="16"/>
              </w:rPr>
            </w:pPr>
            <w:r>
              <w:rPr>
                <w:sz w:val="16"/>
              </w:rPr>
              <w:t>Ser disciplinado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Tener sentido crítico y autocrítico</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Trabajar en equipo y bajo presión</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bottom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Intuición</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val="restart"/>
            <w:tcBorders>
              <w:top w:val="dotted" w:sz="4" w:space="0" w:color="000000"/>
              <w:left w:val="dotted" w:sz="4" w:space="0" w:color="000000"/>
              <w:right w:val="dotted"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23"/>
              <w:ind w:left="103" w:right="219"/>
              <w:rPr>
                <w:sz w:val="16"/>
              </w:rPr>
            </w:pPr>
            <w:r>
              <w:rPr>
                <w:sz w:val="16"/>
              </w:rPr>
              <w:t>Intereses (Gusto o Preferencia por)</w:t>
            </w: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Trabajar en grupos interdisciplinarios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El trabajo rutinario, concreto y organizado</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El trabajo diversificado y el cambio</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Las actividades de servicio social</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Las relaciones y los contactos humanos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El trabajo científico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Las actividades que se traducen por resultados tangibles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La investigación</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bottom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Analizar la problemática sociocultural de su entorno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val="restart"/>
            <w:tcBorders>
              <w:top w:val="dotted" w:sz="4" w:space="0" w:color="000000"/>
              <w:left w:val="dotted" w:sz="4" w:space="0" w:color="000000"/>
              <w:right w:val="dotted"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3"/>
              <w:ind w:left="103" w:right="494"/>
              <w:rPr>
                <w:sz w:val="16"/>
              </w:rPr>
            </w:pPr>
            <w:r>
              <w:rPr>
                <w:sz w:val="16"/>
              </w:rPr>
              <w:t>Actitudes (Disposición Favorable por)</w:t>
            </w: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Respeto por sí mismo y por el entorno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Efectuar un trabajo de acuerdo a directrices particulares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Dirigir, controlar y organizar</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Ejercer una influencia sobre la gente</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Trabajar en situaciones críticas e imprevistas</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382"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90"/>
              <w:ind w:left="100"/>
              <w:rPr>
                <w:sz w:val="16"/>
              </w:rPr>
            </w:pPr>
            <w:r>
              <w:rPr>
                <w:sz w:val="16"/>
              </w:rPr>
              <w:t>Juzgar el valor de las informaciones en función de criterios racionales</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458"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Trabajar con precisión dentro de los límites, tolerancias o normas establecidas</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Ética profesional (honestidad)</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Mantener una actitud de seguridad en sí mismo</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Mantener un sentido de responsabilidad</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4"/>
              <w:ind w:left="100"/>
              <w:rPr>
                <w:sz w:val="16"/>
              </w:rPr>
            </w:pPr>
            <w:r>
              <w:rPr>
                <w:sz w:val="16"/>
              </w:rPr>
              <w:t>Mantener un sentido de disciplina</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5"/>
              <w:ind w:left="100"/>
              <w:rPr>
                <w:sz w:val="16"/>
              </w:rPr>
            </w:pPr>
            <w:r>
              <w:rPr>
                <w:sz w:val="16"/>
              </w:rPr>
              <w:t>Iniciativa para el aprendizaje constante</w:t>
            </w:r>
          </w:p>
        </w:tc>
        <w:tc>
          <w:tcPr>
            <w:tcW w:w="427"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8"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276"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bottom w:val="dotted" w:sz="4" w:space="0" w:color="000000"/>
              <w:right w:val="dotted" w:sz="4" w:space="0" w:color="000000"/>
            </w:tcBorders>
          </w:tcPr>
          <w:p>
            <w:pPr>
              <w:pStyle w:val="TableParagraph"/>
              <w:spacing w:before="37"/>
              <w:ind w:left="100"/>
              <w:rPr>
                <w:sz w:val="16"/>
              </w:rPr>
            </w:pPr>
            <w:r>
              <w:rPr>
                <w:sz w:val="16"/>
              </w:rPr>
              <w:t>Espíritu emprendedor</w:t>
            </w:r>
          </w:p>
        </w:tc>
        <w:tc>
          <w:tcPr>
            <w:tcW w:w="427" w:type="dxa"/>
            <w:tcBorders>
              <w:top w:val="dotted" w:sz="4" w:space="0" w:color="000000"/>
              <w:left w:val="dotted" w:sz="4" w:space="0" w:color="000000"/>
              <w:bottom w:val="dotted" w:sz="4" w:space="0" w:color="000000"/>
              <w:right w:val="dotted" w:sz="4" w:space="0" w:color="000000"/>
            </w:tcBorders>
          </w:tcPr>
          <w:p>
            <w:pPr/>
          </w:p>
        </w:tc>
        <w:tc>
          <w:tcPr>
            <w:tcW w:w="428" w:type="dxa"/>
            <w:tcBorders>
              <w:top w:val="dotted" w:sz="4" w:space="0" w:color="000000"/>
              <w:left w:val="dotted" w:sz="4" w:space="0" w:color="000000"/>
              <w:bottom w:val="dotted" w:sz="4" w:space="0" w:color="000000"/>
              <w:right w:val="dotted" w:sz="4" w:space="0" w:color="000000"/>
            </w:tcBorders>
            <w:shd w:val="clear" w:color="auto" w:fill="BEBEBE"/>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25" w:type="dxa"/>
            <w:tcBorders>
              <w:top w:val="dotted" w:sz="4" w:space="0" w:color="000000"/>
              <w:left w:val="dotted" w:sz="4" w:space="0" w:color="000000"/>
              <w:bottom w:val="dotted" w:sz="4" w:space="0" w:color="000000"/>
              <w:right w:val="dotted" w:sz="4" w:space="0" w:color="000000"/>
            </w:tcBorders>
          </w:tcPr>
          <w:p>
            <w:pPr/>
          </w:p>
        </w:tc>
        <w:tc>
          <w:tcPr>
            <w:tcW w:w="446" w:type="dxa"/>
            <w:tcBorders>
              <w:top w:val="dotted" w:sz="4" w:space="0" w:color="000000"/>
              <w:left w:val="dotted" w:sz="4" w:space="0" w:color="000000"/>
              <w:bottom w:val="dotted" w:sz="4" w:space="0" w:color="000000"/>
              <w:right w:val="dotted" w:sz="4" w:space="0" w:color="000000"/>
            </w:tcBorders>
          </w:tcPr>
          <w:p>
            <w:pPr/>
          </w:p>
        </w:tc>
      </w:tr>
      <w:tr>
        <w:trPr>
          <w:trHeight w:val="314" w:hRule="exact"/>
        </w:trPr>
        <w:tc>
          <w:tcPr>
            <w:tcW w:w="1668" w:type="dxa"/>
            <w:vMerge/>
            <w:tcBorders>
              <w:left w:val="dotted" w:sz="4" w:space="0" w:color="000000"/>
              <w:right w:val="dotted" w:sz="4" w:space="0" w:color="000000"/>
            </w:tcBorders>
          </w:tcPr>
          <w:p>
            <w:pPr/>
          </w:p>
        </w:tc>
        <w:tc>
          <w:tcPr>
            <w:tcW w:w="5238" w:type="dxa"/>
            <w:tcBorders>
              <w:top w:val="dotted" w:sz="4" w:space="0" w:color="000000"/>
              <w:left w:val="dotted" w:sz="4" w:space="0" w:color="000000"/>
              <w:right w:val="dotted" w:sz="4" w:space="0" w:color="000000"/>
            </w:tcBorders>
          </w:tcPr>
          <w:p>
            <w:pPr>
              <w:pStyle w:val="TableParagraph"/>
              <w:spacing w:before="44"/>
              <w:ind w:left="100"/>
              <w:rPr>
                <w:sz w:val="16"/>
              </w:rPr>
            </w:pPr>
            <w:r>
              <w:rPr>
                <w:sz w:val="16"/>
              </w:rPr>
              <w:t>Tolerancia</w:t>
            </w:r>
          </w:p>
        </w:tc>
        <w:tc>
          <w:tcPr>
            <w:tcW w:w="427" w:type="dxa"/>
            <w:tcBorders>
              <w:top w:val="dotted" w:sz="4" w:space="0" w:color="000000"/>
              <w:left w:val="dotted" w:sz="4" w:space="0" w:color="000000"/>
              <w:right w:val="dotted" w:sz="4" w:space="0" w:color="000000"/>
            </w:tcBorders>
            <w:shd w:val="clear" w:color="auto" w:fill="BEBEBE"/>
          </w:tcPr>
          <w:p>
            <w:pPr/>
          </w:p>
        </w:tc>
        <w:tc>
          <w:tcPr>
            <w:tcW w:w="428" w:type="dxa"/>
            <w:tcBorders>
              <w:top w:val="dotted" w:sz="4" w:space="0" w:color="000000"/>
              <w:left w:val="dotted" w:sz="4" w:space="0" w:color="000000"/>
              <w:right w:val="dotted" w:sz="4" w:space="0" w:color="000000"/>
            </w:tcBorders>
          </w:tcPr>
          <w:p>
            <w:pPr/>
          </w:p>
        </w:tc>
        <w:tc>
          <w:tcPr>
            <w:tcW w:w="425" w:type="dxa"/>
            <w:tcBorders>
              <w:top w:val="dotted" w:sz="4" w:space="0" w:color="000000"/>
              <w:left w:val="dotted" w:sz="4" w:space="0" w:color="000000"/>
              <w:right w:val="dotted" w:sz="4" w:space="0" w:color="000000"/>
            </w:tcBorders>
          </w:tcPr>
          <w:p>
            <w:pPr/>
          </w:p>
        </w:tc>
        <w:tc>
          <w:tcPr>
            <w:tcW w:w="425" w:type="dxa"/>
            <w:tcBorders>
              <w:top w:val="dotted" w:sz="4" w:space="0" w:color="000000"/>
              <w:left w:val="dotted" w:sz="4" w:space="0" w:color="000000"/>
              <w:right w:val="dotted" w:sz="4" w:space="0" w:color="000000"/>
            </w:tcBorders>
          </w:tcPr>
          <w:p>
            <w:pPr/>
          </w:p>
        </w:tc>
        <w:tc>
          <w:tcPr>
            <w:tcW w:w="446" w:type="dxa"/>
            <w:tcBorders>
              <w:top w:val="dotted" w:sz="4" w:space="0" w:color="000000"/>
              <w:left w:val="dotted" w:sz="4" w:space="0" w:color="000000"/>
              <w:right w:val="dotted" w:sz="4" w:space="0" w:color="000000"/>
            </w:tcBorders>
          </w:tcPr>
          <w:p>
            <w:pPr/>
          </w:p>
        </w:tc>
      </w:tr>
    </w:tbl>
    <w:p>
      <w:pPr>
        <w:spacing w:after="0"/>
        <w:sectPr>
          <w:pgSz w:w="12240" w:h="15840"/>
          <w:pgMar w:header="708" w:footer="951" w:top="1700" w:bottom="1200" w:left="1480" w:right="1460"/>
        </w:sectPr>
      </w:pPr>
    </w:p>
    <w:p>
      <w:pPr>
        <w:pStyle w:val="BodyText"/>
        <w:spacing w:before="1"/>
        <w:rPr>
          <w:b/>
          <w:sz w:val="14"/>
        </w:rPr>
      </w:pPr>
    </w:p>
    <w:p>
      <w:pPr>
        <w:pStyle w:val="ListParagraph"/>
        <w:numPr>
          <w:ilvl w:val="1"/>
          <w:numId w:val="56"/>
        </w:numPr>
        <w:tabs>
          <w:tab w:pos="570" w:val="left" w:leader="none"/>
        </w:tabs>
        <w:spacing w:line="240" w:lineRule="auto" w:before="65" w:after="0"/>
        <w:ind w:left="569" w:right="0" w:hanging="467"/>
        <w:jc w:val="left"/>
        <w:rPr>
          <w:b/>
          <w:sz w:val="28"/>
        </w:rPr>
      </w:pPr>
      <w:r>
        <w:rPr>
          <w:b/>
          <w:sz w:val="28"/>
        </w:rPr>
        <w:t>Perfil de</w:t>
      </w:r>
      <w:r>
        <w:rPr>
          <w:b/>
          <w:spacing w:val="-7"/>
          <w:sz w:val="28"/>
        </w:rPr>
        <w:t> </w:t>
      </w:r>
      <w:r>
        <w:rPr>
          <w:b/>
          <w:sz w:val="28"/>
        </w:rPr>
        <w:t>egreso</w:t>
      </w:r>
    </w:p>
    <w:p>
      <w:pPr>
        <w:pStyle w:val="BodyText"/>
        <w:rPr>
          <w:b/>
          <w:sz w:val="28"/>
        </w:rPr>
      </w:pPr>
    </w:p>
    <w:p>
      <w:pPr>
        <w:pStyle w:val="ListParagraph"/>
        <w:numPr>
          <w:ilvl w:val="2"/>
          <w:numId w:val="56"/>
        </w:numPr>
        <w:tabs>
          <w:tab w:pos="704" w:val="left" w:leader="none"/>
        </w:tabs>
        <w:spacing w:line="240" w:lineRule="auto" w:before="192" w:after="0"/>
        <w:ind w:left="102" w:right="0" w:firstLine="0"/>
        <w:jc w:val="left"/>
        <w:rPr>
          <w:b/>
          <w:sz w:val="24"/>
        </w:rPr>
      </w:pPr>
      <w:r>
        <w:rPr>
          <w:b/>
          <w:sz w:val="24"/>
        </w:rPr>
        <w:t>Funciones y tareas profesionales que desarrollará el</w:t>
      </w:r>
      <w:r>
        <w:rPr>
          <w:b/>
          <w:spacing w:val="-22"/>
          <w:sz w:val="24"/>
        </w:rPr>
        <w:t> </w:t>
      </w:r>
      <w:r>
        <w:rPr>
          <w:b/>
          <w:sz w:val="24"/>
        </w:rPr>
        <w:t>egresado</w:t>
      </w:r>
    </w:p>
    <w:p>
      <w:pPr>
        <w:spacing w:before="117"/>
        <w:ind w:left="102" w:right="94" w:firstLine="0"/>
        <w:jc w:val="left"/>
        <w:rPr>
          <w:i/>
          <w:sz w:val="24"/>
        </w:rPr>
      </w:pPr>
      <w:r>
        <w:rPr>
          <w:i/>
          <w:sz w:val="24"/>
        </w:rPr>
        <w:t>Brinda cuidados profesionales</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Valora la situación de salud de la persona, familia y</w:t>
      </w:r>
      <w:r>
        <w:rPr>
          <w:spacing w:val="-18"/>
          <w:sz w:val="24"/>
        </w:rPr>
        <w:t> </w:t>
      </w:r>
      <w:r>
        <w:rPr>
          <w:sz w:val="24"/>
        </w:rPr>
        <w:t>comunidad.</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Formula diagnósticos de enfermería y problemas</w:t>
      </w:r>
      <w:r>
        <w:rPr>
          <w:spacing w:val="-21"/>
          <w:sz w:val="24"/>
        </w:rPr>
        <w:t> </w:t>
      </w:r>
      <w:r>
        <w:rPr>
          <w:sz w:val="24"/>
        </w:rPr>
        <w:t>interdependientes.</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Diseña planes de cuidado por grupo etario y ámbitos de</w:t>
      </w:r>
      <w:r>
        <w:rPr>
          <w:spacing w:val="-21"/>
          <w:sz w:val="24"/>
        </w:rPr>
        <w:t> </w:t>
      </w:r>
      <w:r>
        <w:rPr>
          <w:sz w:val="24"/>
        </w:rPr>
        <w:t>desempeño.</w:t>
      </w:r>
    </w:p>
    <w:p>
      <w:pPr>
        <w:pStyle w:val="ListParagraph"/>
        <w:numPr>
          <w:ilvl w:val="3"/>
          <w:numId w:val="56"/>
        </w:numPr>
        <w:tabs>
          <w:tab w:pos="821" w:val="left" w:leader="none"/>
          <w:tab w:pos="822" w:val="left" w:leader="none"/>
        </w:tabs>
        <w:spacing w:line="240" w:lineRule="auto" w:before="118" w:after="0"/>
        <w:ind w:left="822" w:right="115" w:hanging="360"/>
        <w:jc w:val="left"/>
        <w:rPr>
          <w:sz w:val="24"/>
        </w:rPr>
      </w:pPr>
      <w:r>
        <w:rPr>
          <w:sz w:val="24"/>
        </w:rPr>
        <w:t>Aplica el cuidado integral de enfermería por nivel de prevención, en el  marco de la atención primaria de</w:t>
      </w:r>
      <w:r>
        <w:rPr>
          <w:spacing w:val="-13"/>
          <w:sz w:val="24"/>
        </w:rPr>
        <w:t> </w:t>
      </w:r>
      <w:r>
        <w:rPr>
          <w:sz w:val="24"/>
        </w:rPr>
        <w:t>salud.</w:t>
      </w:r>
    </w:p>
    <w:p>
      <w:pPr>
        <w:pStyle w:val="ListParagraph"/>
        <w:numPr>
          <w:ilvl w:val="3"/>
          <w:numId w:val="56"/>
        </w:numPr>
        <w:tabs>
          <w:tab w:pos="821" w:val="left" w:leader="none"/>
          <w:tab w:pos="822" w:val="left" w:leader="none"/>
        </w:tabs>
        <w:spacing w:line="240" w:lineRule="auto" w:before="120" w:after="0"/>
        <w:ind w:left="822" w:right="0" w:hanging="360"/>
        <w:jc w:val="left"/>
        <w:rPr>
          <w:sz w:val="24"/>
        </w:rPr>
      </w:pPr>
      <w:r>
        <w:rPr>
          <w:sz w:val="24"/>
        </w:rPr>
        <w:t>Evalúa resultados del cuidado integral de</w:t>
      </w:r>
      <w:r>
        <w:rPr>
          <w:spacing w:val="-14"/>
          <w:sz w:val="24"/>
        </w:rPr>
        <w:t> </w:t>
      </w:r>
      <w:r>
        <w:rPr>
          <w:sz w:val="24"/>
        </w:rPr>
        <w:t>enfermería.</w:t>
      </w:r>
    </w:p>
    <w:p>
      <w:pPr>
        <w:spacing w:before="115"/>
        <w:ind w:left="102" w:right="94" w:firstLine="0"/>
        <w:jc w:val="left"/>
        <w:rPr>
          <w:i/>
          <w:sz w:val="24"/>
        </w:rPr>
      </w:pPr>
      <w:r>
        <w:rPr>
          <w:i/>
          <w:sz w:val="24"/>
        </w:rPr>
        <w:t>Elabora el diagnóstico situacional del servicio de enfermería.</w:t>
      </w:r>
    </w:p>
    <w:p>
      <w:pPr>
        <w:pStyle w:val="ListParagraph"/>
        <w:numPr>
          <w:ilvl w:val="3"/>
          <w:numId w:val="56"/>
        </w:numPr>
        <w:tabs>
          <w:tab w:pos="821" w:val="left" w:leader="none"/>
          <w:tab w:pos="822" w:val="left" w:leader="none"/>
        </w:tabs>
        <w:spacing w:line="240" w:lineRule="auto" w:before="120" w:after="0"/>
        <w:ind w:left="822" w:right="126" w:hanging="360"/>
        <w:jc w:val="left"/>
        <w:rPr>
          <w:sz w:val="24"/>
        </w:rPr>
      </w:pPr>
      <w:r>
        <w:rPr>
          <w:sz w:val="24"/>
        </w:rPr>
        <w:t>Recaba información del ámbito de desempeño (Hospital, Centro de Salud, Comunidad, Empresa, Escuela,</w:t>
      </w:r>
      <w:r>
        <w:rPr>
          <w:spacing w:val="-10"/>
          <w:sz w:val="24"/>
        </w:rPr>
        <w:t> </w:t>
      </w:r>
      <w:r>
        <w:rPr>
          <w:sz w:val="24"/>
        </w:rPr>
        <w:t>etc.)</w:t>
      </w:r>
    </w:p>
    <w:p>
      <w:pPr>
        <w:pStyle w:val="ListParagraph"/>
        <w:numPr>
          <w:ilvl w:val="3"/>
          <w:numId w:val="56"/>
        </w:numPr>
        <w:tabs>
          <w:tab w:pos="821" w:val="left" w:leader="none"/>
          <w:tab w:pos="822" w:val="left" w:leader="none"/>
        </w:tabs>
        <w:spacing w:line="240" w:lineRule="auto" w:before="120" w:after="0"/>
        <w:ind w:left="822" w:right="0" w:hanging="360"/>
        <w:jc w:val="left"/>
        <w:rPr>
          <w:sz w:val="24"/>
        </w:rPr>
      </w:pPr>
      <w:r>
        <w:rPr>
          <w:sz w:val="24"/>
        </w:rPr>
        <w:t>Ordena y jerarquiza</w:t>
      </w:r>
      <w:r>
        <w:rPr>
          <w:spacing w:val="-11"/>
          <w:sz w:val="24"/>
        </w:rPr>
        <w:t> </w:t>
      </w:r>
      <w:r>
        <w:rPr>
          <w:sz w:val="24"/>
        </w:rPr>
        <w:t>necesidades.</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Valora la factibilidad  y trascendencia de las acciones a</w:t>
      </w:r>
      <w:r>
        <w:rPr>
          <w:spacing w:val="-15"/>
          <w:sz w:val="24"/>
        </w:rPr>
        <w:t> </w:t>
      </w:r>
      <w:r>
        <w:rPr>
          <w:sz w:val="24"/>
        </w:rPr>
        <w:t>desarrollar.</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Diseña programas de mejora continua del servicio de</w:t>
      </w:r>
      <w:r>
        <w:rPr>
          <w:spacing w:val="-27"/>
          <w:sz w:val="24"/>
        </w:rPr>
        <w:t> </w:t>
      </w:r>
      <w:r>
        <w:rPr>
          <w:sz w:val="24"/>
        </w:rPr>
        <w:t>enfermería.</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Crea concesos sobre la aplicación de las acciones de</w:t>
      </w:r>
      <w:r>
        <w:rPr>
          <w:spacing w:val="-23"/>
          <w:sz w:val="24"/>
        </w:rPr>
        <w:t> </w:t>
      </w:r>
      <w:r>
        <w:rPr>
          <w:sz w:val="24"/>
        </w:rPr>
        <w:t>mejora.</w:t>
      </w:r>
    </w:p>
    <w:p>
      <w:pPr>
        <w:spacing w:before="116"/>
        <w:ind w:left="102" w:right="94" w:firstLine="0"/>
        <w:jc w:val="left"/>
        <w:rPr>
          <w:i/>
          <w:sz w:val="24"/>
        </w:rPr>
      </w:pPr>
      <w:r>
        <w:rPr>
          <w:i/>
          <w:sz w:val="24"/>
        </w:rPr>
        <w:t>Gestión del cuidado</w:t>
      </w:r>
    </w:p>
    <w:p>
      <w:pPr>
        <w:pStyle w:val="ListParagraph"/>
        <w:numPr>
          <w:ilvl w:val="3"/>
          <w:numId w:val="56"/>
        </w:numPr>
        <w:tabs>
          <w:tab w:pos="821" w:val="left" w:leader="none"/>
          <w:tab w:pos="822" w:val="left" w:leader="none"/>
        </w:tabs>
        <w:spacing w:line="240" w:lineRule="auto" w:before="123" w:after="0"/>
        <w:ind w:left="822" w:right="568" w:hanging="360"/>
        <w:jc w:val="left"/>
        <w:rPr>
          <w:sz w:val="24"/>
        </w:rPr>
      </w:pPr>
      <w:r>
        <w:rPr>
          <w:sz w:val="24"/>
        </w:rPr>
        <w:t>Analiza las necesidades de salud del contexto en el que desempeña su práctica</w:t>
      </w:r>
      <w:r>
        <w:rPr>
          <w:spacing w:val="-5"/>
          <w:sz w:val="24"/>
        </w:rPr>
        <w:t> </w:t>
      </w:r>
      <w:r>
        <w:rPr>
          <w:sz w:val="24"/>
        </w:rPr>
        <w:t>profesional</w:t>
      </w:r>
    </w:p>
    <w:p>
      <w:pPr>
        <w:pStyle w:val="ListParagraph"/>
        <w:numPr>
          <w:ilvl w:val="3"/>
          <w:numId w:val="56"/>
        </w:numPr>
        <w:tabs>
          <w:tab w:pos="821" w:val="left" w:leader="none"/>
          <w:tab w:pos="822" w:val="left" w:leader="none"/>
        </w:tabs>
        <w:spacing w:line="240" w:lineRule="auto" w:before="120" w:after="0"/>
        <w:ind w:left="822" w:right="728" w:hanging="360"/>
        <w:jc w:val="left"/>
        <w:rPr>
          <w:sz w:val="24"/>
        </w:rPr>
      </w:pPr>
      <w:r>
        <w:rPr>
          <w:sz w:val="24"/>
        </w:rPr>
        <w:t>Identifica los determinantes sociales que desencadenan los daños a</w:t>
      </w:r>
      <w:r>
        <w:rPr>
          <w:spacing w:val="-27"/>
          <w:sz w:val="24"/>
        </w:rPr>
        <w:t> </w:t>
      </w:r>
      <w:r>
        <w:rPr>
          <w:sz w:val="24"/>
        </w:rPr>
        <w:t>la salud y/o favorecen el bienestar de la persona, familia y</w:t>
      </w:r>
      <w:r>
        <w:rPr>
          <w:spacing w:val="-22"/>
          <w:sz w:val="24"/>
        </w:rPr>
        <w:t> </w:t>
      </w:r>
      <w:r>
        <w:rPr>
          <w:sz w:val="24"/>
        </w:rPr>
        <w:t>comunidad.</w:t>
      </w:r>
    </w:p>
    <w:p>
      <w:pPr>
        <w:pStyle w:val="ListParagraph"/>
        <w:numPr>
          <w:ilvl w:val="3"/>
          <w:numId w:val="56"/>
        </w:numPr>
        <w:tabs>
          <w:tab w:pos="821" w:val="left" w:leader="none"/>
          <w:tab w:pos="822" w:val="left" w:leader="none"/>
        </w:tabs>
        <w:spacing w:line="274" w:lineRule="exact" w:before="142" w:after="0"/>
        <w:ind w:left="822" w:right="166" w:hanging="360"/>
        <w:jc w:val="left"/>
        <w:rPr>
          <w:sz w:val="24"/>
        </w:rPr>
      </w:pPr>
      <w:r>
        <w:rPr>
          <w:sz w:val="24"/>
        </w:rPr>
        <w:t>Planifica intervenciones de enfermería para prevenir, pronosticar, manejar</w:t>
      </w:r>
      <w:r>
        <w:rPr>
          <w:spacing w:val="-23"/>
          <w:sz w:val="24"/>
        </w:rPr>
        <w:t> </w:t>
      </w:r>
      <w:r>
        <w:rPr>
          <w:sz w:val="24"/>
        </w:rPr>
        <w:t>y promover la</w:t>
      </w:r>
      <w:r>
        <w:rPr>
          <w:spacing w:val="-2"/>
          <w:sz w:val="24"/>
        </w:rPr>
        <w:t> </w:t>
      </w:r>
      <w:r>
        <w:rPr>
          <w:sz w:val="24"/>
        </w:rPr>
        <w:t>salud.</w:t>
      </w:r>
    </w:p>
    <w:p>
      <w:pPr>
        <w:pStyle w:val="ListParagraph"/>
        <w:numPr>
          <w:ilvl w:val="3"/>
          <w:numId w:val="56"/>
        </w:numPr>
        <w:tabs>
          <w:tab w:pos="821" w:val="left" w:leader="none"/>
          <w:tab w:pos="822" w:val="left" w:leader="none"/>
        </w:tabs>
        <w:spacing w:line="240" w:lineRule="auto" w:before="116" w:after="0"/>
        <w:ind w:left="822" w:right="242" w:hanging="360"/>
        <w:jc w:val="left"/>
        <w:rPr>
          <w:sz w:val="24"/>
        </w:rPr>
      </w:pPr>
      <w:r>
        <w:rPr>
          <w:sz w:val="24"/>
        </w:rPr>
        <w:t>Organiza los factores humanos, materiales, financieros y tecnológicos para aplicar</w:t>
      </w:r>
      <w:r>
        <w:rPr>
          <w:spacing w:val="-7"/>
          <w:sz w:val="24"/>
        </w:rPr>
        <w:t> </w:t>
      </w:r>
      <w:r>
        <w:rPr>
          <w:sz w:val="24"/>
        </w:rPr>
        <w:t>intervenciones</w:t>
      </w:r>
    </w:p>
    <w:p>
      <w:pPr>
        <w:pStyle w:val="ListParagraph"/>
        <w:numPr>
          <w:ilvl w:val="3"/>
          <w:numId w:val="56"/>
        </w:numPr>
        <w:tabs>
          <w:tab w:pos="821" w:val="left" w:leader="none"/>
          <w:tab w:pos="822" w:val="left" w:leader="none"/>
        </w:tabs>
        <w:spacing w:line="240" w:lineRule="auto" w:before="121" w:after="0"/>
        <w:ind w:left="822" w:right="0" w:hanging="360"/>
        <w:jc w:val="left"/>
        <w:rPr>
          <w:sz w:val="24"/>
        </w:rPr>
      </w:pPr>
      <w:r>
        <w:rPr>
          <w:sz w:val="24"/>
        </w:rPr>
        <w:t>Ejerce liderazgo en la gestión del cuidado  de</w:t>
      </w:r>
      <w:r>
        <w:rPr>
          <w:spacing w:val="-20"/>
          <w:sz w:val="24"/>
        </w:rPr>
        <w:t> </w:t>
      </w:r>
      <w:r>
        <w:rPr>
          <w:sz w:val="24"/>
        </w:rPr>
        <w:t>enfermería</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Evalúa  la calidad del cuidado de</w:t>
      </w:r>
      <w:r>
        <w:rPr>
          <w:spacing w:val="-19"/>
          <w:sz w:val="24"/>
        </w:rPr>
        <w:t> </w:t>
      </w:r>
      <w:r>
        <w:rPr>
          <w:sz w:val="24"/>
        </w:rPr>
        <w:t>enfermería</w:t>
      </w:r>
    </w:p>
    <w:p>
      <w:pPr>
        <w:spacing w:before="113"/>
        <w:ind w:left="102" w:right="94" w:firstLine="0"/>
        <w:jc w:val="left"/>
        <w:rPr>
          <w:i/>
          <w:sz w:val="24"/>
        </w:rPr>
      </w:pPr>
      <w:r>
        <w:rPr>
          <w:i/>
          <w:sz w:val="24"/>
        </w:rPr>
        <w:t>Seguridad del paciente</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Identifica la normatividad</w:t>
      </w:r>
      <w:r>
        <w:rPr>
          <w:spacing w:val="-14"/>
          <w:sz w:val="24"/>
        </w:rPr>
        <w:t> </w:t>
      </w:r>
      <w:r>
        <w:rPr>
          <w:sz w:val="24"/>
        </w:rPr>
        <w:t>específica.</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Aplica los preceptos normativos para brindar el</w:t>
      </w:r>
      <w:r>
        <w:rPr>
          <w:spacing w:val="-19"/>
          <w:sz w:val="24"/>
        </w:rPr>
        <w:t> </w:t>
      </w:r>
      <w:r>
        <w:rPr>
          <w:sz w:val="24"/>
        </w:rPr>
        <w:t>cuidado.</w:t>
      </w:r>
    </w:p>
    <w:p>
      <w:pPr>
        <w:pStyle w:val="ListParagraph"/>
        <w:numPr>
          <w:ilvl w:val="3"/>
          <w:numId w:val="56"/>
        </w:numPr>
        <w:tabs>
          <w:tab w:pos="821" w:val="left" w:leader="none"/>
          <w:tab w:pos="822" w:val="left" w:leader="none"/>
        </w:tabs>
        <w:spacing w:line="240" w:lineRule="auto" w:before="118" w:after="0"/>
        <w:ind w:left="822" w:right="1196" w:hanging="360"/>
        <w:jc w:val="left"/>
        <w:rPr>
          <w:sz w:val="24"/>
        </w:rPr>
      </w:pPr>
      <w:r>
        <w:rPr>
          <w:sz w:val="24"/>
        </w:rPr>
        <w:t>Genera la cultura de calidad en el cuidado de la persona, familia</w:t>
      </w:r>
      <w:r>
        <w:rPr>
          <w:spacing w:val="-25"/>
          <w:sz w:val="24"/>
        </w:rPr>
        <w:t> </w:t>
      </w:r>
      <w:r>
        <w:rPr>
          <w:sz w:val="24"/>
        </w:rPr>
        <w:t>o comunidad.</w:t>
      </w:r>
    </w:p>
    <w:p>
      <w:pPr>
        <w:spacing w:after="0" w:line="240" w:lineRule="auto"/>
        <w:jc w:val="left"/>
        <w:rPr>
          <w:sz w:val="24"/>
        </w:rPr>
        <w:sectPr>
          <w:pgSz w:w="12240" w:h="15840"/>
          <w:pgMar w:header="708" w:footer="951" w:top="1700" w:bottom="1200" w:left="1600" w:right="1580"/>
        </w:sectPr>
      </w:pPr>
    </w:p>
    <w:p>
      <w:pPr>
        <w:pStyle w:val="BodyText"/>
        <w:spacing w:before="10"/>
        <w:rPr>
          <w:sz w:val="14"/>
        </w:rPr>
      </w:pPr>
    </w:p>
    <w:p>
      <w:pPr>
        <w:pStyle w:val="ListParagraph"/>
        <w:numPr>
          <w:ilvl w:val="3"/>
          <w:numId w:val="56"/>
        </w:numPr>
        <w:tabs>
          <w:tab w:pos="821" w:val="left" w:leader="none"/>
          <w:tab w:pos="822" w:val="left" w:leader="none"/>
        </w:tabs>
        <w:spacing w:line="274" w:lineRule="exact" w:before="78" w:after="0"/>
        <w:ind w:left="822" w:right="430" w:hanging="360"/>
        <w:jc w:val="left"/>
        <w:rPr>
          <w:sz w:val="24"/>
        </w:rPr>
      </w:pPr>
      <w:r>
        <w:rPr>
          <w:sz w:val="24"/>
        </w:rPr>
        <w:t>Promueve el cumplimento de los estándares de calidad de la atención</w:t>
      </w:r>
      <w:r>
        <w:rPr>
          <w:spacing w:val="-29"/>
          <w:sz w:val="24"/>
        </w:rPr>
        <w:t> </w:t>
      </w:r>
      <w:r>
        <w:rPr>
          <w:sz w:val="24"/>
        </w:rPr>
        <w:t>de enfermería</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Evalúa el cumplimiento de las normas de calidad en atención de</w:t>
      </w:r>
      <w:r>
        <w:rPr>
          <w:spacing w:val="-20"/>
          <w:sz w:val="24"/>
        </w:rPr>
        <w:t> </w:t>
      </w:r>
      <w:r>
        <w:rPr>
          <w:sz w:val="24"/>
        </w:rPr>
        <w:t>enfermería</w:t>
      </w:r>
    </w:p>
    <w:p>
      <w:pPr>
        <w:spacing w:before="115"/>
        <w:ind w:left="102" w:right="1765" w:firstLine="0"/>
        <w:jc w:val="left"/>
        <w:rPr>
          <w:i/>
          <w:sz w:val="24"/>
        </w:rPr>
      </w:pPr>
      <w:r>
        <w:rPr>
          <w:i/>
          <w:sz w:val="24"/>
        </w:rPr>
        <w:t>Educa para la salud</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Analiza las necesidades de educación para la salud del contexto</w:t>
      </w:r>
      <w:r>
        <w:rPr>
          <w:spacing w:val="-29"/>
          <w:sz w:val="24"/>
        </w:rPr>
        <w:t> </w:t>
      </w:r>
      <w:r>
        <w:rPr>
          <w:sz w:val="24"/>
        </w:rPr>
        <w:t>social</w:t>
      </w:r>
    </w:p>
    <w:p>
      <w:pPr>
        <w:pStyle w:val="ListParagraph"/>
        <w:numPr>
          <w:ilvl w:val="3"/>
          <w:numId w:val="56"/>
        </w:numPr>
        <w:tabs>
          <w:tab w:pos="821" w:val="left" w:leader="none"/>
          <w:tab w:pos="822" w:val="left" w:leader="none"/>
        </w:tabs>
        <w:spacing w:line="240" w:lineRule="auto" w:before="118" w:after="0"/>
        <w:ind w:left="822" w:right="106" w:hanging="360"/>
        <w:jc w:val="left"/>
        <w:rPr>
          <w:sz w:val="24"/>
        </w:rPr>
      </w:pPr>
      <w:r>
        <w:rPr>
          <w:sz w:val="24"/>
        </w:rPr>
        <w:t>Define las necesidades educativas para la prevención y promoción de la salud</w:t>
      </w:r>
    </w:p>
    <w:p>
      <w:pPr>
        <w:pStyle w:val="ListParagraph"/>
        <w:numPr>
          <w:ilvl w:val="3"/>
          <w:numId w:val="56"/>
        </w:numPr>
        <w:tabs>
          <w:tab w:pos="821" w:val="left" w:leader="none"/>
          <w:tab w:pos="822" w:val="left" w:leader="none"/>
        </w:tabs>
        <w:spacing w:line="240" w:lineRule="auto" w:before="120" w:after="0"/>
        <w:ind w:left="822" w:right="0" w:hanging="360"/>
        <w:jc w:val="left"/>
        <w:rPr>
          <w:sz w:val="24"/>
        </w:rPr>
      </w:pPr>
      <w:r>
        <w:rPr>
          <w:sz w:val="24"/>
        </w:rPr>
        <w:t>Jerarquiza necesidades de educación para la salud en la</w:t>
      </w:r>
      <w:r>
        <w:rPr>
          <w:spacing w:val="-23"/>
          <w:sz w:val="24"/>
        </w:rPr>
        <w:t> </w:t>
      </w:r>
      <w:r>
        <w:rPr>
          <w:sz w:val="24"/>
        </w:rPr>
        <w:t>población.</w:t>
      </w:r>
    </w:p>
    <w:p>
      <w:pPr>
        <w:pStyle w:val="ListParagraph"/>
        <w:numPr>
          <w:ilvl w:val="3"/>
          <w:numId w:val="56"/>
        </w:numPr>
        <w:tabs>
          <w:tab w:pos="821" w:val="left" w:leader="none"/>
          <w:tab w:pos="822" w:val="left" w:leader="none"/>
        </w:tabs>
        <w:spacing w:line="240" w:lineRule="auto" w:before="117" w:after="0"/>
        <w:ind w:left="822" w:right="104" w:hanging="360"/>
        <w:jc w:val="left"/>
        <w:rPr>
          <w:sz w:val="24"/>
        </w:rPr>
      </w:pPr>
      <w:r>
        <w:rPr>
          <w:sz w:val="24"/>
        </w:rPr>
        <w:t>Genera planes de intervención para el fomento de estilos de vida  saludables</w:t>
      </w:r>
    </w:p>
    <w:p>
      <w:pPr>
        <w:pStyle w:val="ListParagraph"/>
        <w:numPr>
          <w:ilvl w:val="3"/>
          <w:numId w:val="56"/>
        </w:numPr>
        <w:tabs>
          <w:tab w:pos="821" w:val="left" w:leader="none"/>
          <w:tab w:pos="822" w:val="left" w:leader="none"/>
        </w:tabs>
        <w:spacing w:line="240" w:lineRule="auto" w:before="120" w:after="0"/>
        <w:ind w:left="822" w:right="0" w:hanging="360"/>
        <w:jc w:val="left"/>
        <w:rPr>
          <w:sz w:val="24"/>
        </w:rPr>
      </w:pPr>
      <w:r>
        <w:rPr>
          <w:sz w:val="24"/>
        </w:rPr>
        <w:t>Opera planes de educación para la</w:t>
      </w:r>
      <w:r>
        <w:rPr>
          <w:spacing w:val="-10"/>
          <w:sz w:val="24"/>
        </w:rPr>
        <w:t> </w:t>
      </w:r>
      <w:r>
        <w:rPr>
          <w:sz w:val="24"/>
        </w:rPr>
        <w:t>salud</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Evalúa las intervenciones  educativas de fomento de la</w:t>
      </w:r>
      <w:r>
        <w:rPr>
          <w:spacing w:val="-24"/>
          <w:sz w:val="24"/>
        </w:rPr>
        <w:t> </w:t>
      </w:r>
      <w:r>
        <w:rPr>
          <w:sz w:val="24"/>
        </w:rPr>
        <w:t>salud.</w:t>
      </w:r>
    </w:p>
    <w:p>
      <w:pPr>
        <w:spacing w:before="115"/>
        <w:ind w:left="102" w:right="1765" w:firstLine="0"/>
        <w:jc w:val="left"/>
        <w:rPr>
          <w:i/>
          <w:sz w:val="24"/>
        </w:rPr>
      </w:pPr>
      <w:r>
        <w:rPr>
          <w:i/>
          <w:sz w:val="24"/>
        </w:rPr>
        <w:t>Capacita personal de salud</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Formula diagnósticos de desarrollo</w:t>
      </w:r>
      <w:r>
        <w:rPr>
          <w:spacing w:val="-20"/>
          <w:sz w:val="24"/>
        </w:rPr>
        <w:t> </w:t>
      </w:r>
      <w:r>
        <w:rPr>
          <w:sz w:val="24"/>
        </w:rPr>
        <w:t>profesional</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Planifica programas de educación</w:t>
      </w:r>
      <w:r>
        <w:rPr>
          <w:spacing w:val="-17"/>
          <w:sz w:val="24"/>
        </w:rPr>
        <w:t> </w:t>
      </w:r>
      <w:r>
        <w:rPr>
          <w:sz w:val="24"/>
        </w:rPr>
        <w:t>permanente</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Implementa y conduce programas de desarrollo</w:t>
      </w:r>
      <w:r>
        <w:rPr>
          <w:spacing w:val="-23"/>
          <w:sz w:val="24"/>
        </w:rPr>
        <w:t> </w:t>
      </w:r>
      <w:r>
        <w:rPr>
          <w:sz w:val="24"/>
        </w:rPr>
        <w:t>profesional</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Evalúa los resultados de los programas</w:t>
      </w:r>
      <w:r>
        <w:rPr>
          <w:spacing w:val="-20"/>
          <w:sz w:val="24"/>
        </w:rPr>
        <w:t> </w:t>
      </w:r>
      <w:r>
        <w:rPr>
          <w:sz w:val="24"/>
        </w:rPr>
        <w:t>aplicados</w:t>
      </w:r>
    </w:p>
    <w:p>
      <w:pPr>
        <w:spacing w:before="113"/>
        <w:ind w:left="102" w:right="1765" w:firstLine="0"/>
        <w:jc w:val="left"/>
        <w:rPr>
          <w:i/>
          <w:sz w:val="24"/>
        </w:rPr>
      </w:pPr>
      <w:r>
        <w:rPr>
          <w:i/>
          <w:sz w:val="24"/>
        </w:rPr>
        <w:t>Gerencia de enfermería</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Elabora diagnóstico situacional del contexto</w:t>
      </w:r>
      <w:r>
        <w:rPr>
          <w:spacing w:val="-17"/>
          <w:sz w:val="24"/>
        </w:rPr>
        <w:t> </w:t>
      </w:r>
      <w:r>
        <w:rPr>
          <w:sz w:val="24"/>
        </w:rPr>
        <w:t>laboral</w:t>
      </w:r>
    </w:p>
    <w:p>
      <w:pPr>
        <w:pStyle w:val="ListParagraph"/>
        <w:numPr>
          <w:ilvl w:val="3"/>
          <w:numId w:val="56"/>
        </w:numPr>
        <w:tabs>
          <w:tab w:pos="821" w:val="left" w:leader="none"/>
          <w:tab w:pos="822" w:val="left" w:leader="none"/>
        </w:tabs>
        <w:spacing w:line="240" w:lineRule="auto" w:before="118" w:after="0"/>
        <w:ind w:left="822" w:right="99" w:hanging="360"/>
        <w:jc w:val="left"/>
        <w:rPr>
          <w:sz w:val="24"/>
        </w:rPr>
      </w:pPr>
      <w:r>
        <w:rPr>
          <w:sz w:val="24"/>
        </w:rPr>
        <w:t>Toma decisiones y define estrategias para el logro de los objetivos de las organizaciones</w:t>
      </w:r>
    </w:p>
    <w:p>
      <w:pPr>
        <w:pStyle w:val="ListParagraph"/>
        <w:numPr>
          <w:ilvl w:val="3"/>
          <w:numId w:val="56"/>
        </w:numPr>
        <w:tabs>
          <w:tab w:pos="821" w:val="left" w:leader="none"/>
          <w:tab w:pos="822" w:val="left" w:leader="none"/>
        </w:tabs>
        <w:spacing w:line="240" w:lineRule="auto" w:before="120" w:after="0"/>
        <w:ind w:left="822" w:right="0" w:hanging="360"/>
        <w:jc w:val="left"/>
        <w:rPr>
          <w:sz w:val="24"/>
        </w:rPr>
      </w:pPr>
      <w:r>
        <w:rPr>
          <w:sz w:val="24"/>
        </w:rPr>
        <w:t>Diseña planes y programas con base en las necesidades</w:t>
      </w:r>
      <w:r>
        <w:rPr>
          <w:spacing w:val="-24"/>
          <w:sz w:val="24"/>
        </w:rPr>
        <w:t> </w:t>
      </w:r>
      <w:r>
        <w:rPr>
          <w:sz w:val="24"/>
        </w:rPr>
        <w:t>detectadas</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Organiza los factores humanos, financieros,  materiales y</w:t>
      </w:r>
      <w:r>
        <w:rPr>
          <w:spacing w:val="-25"/>
          <w:sz w:val="24"/>
        </w:rPr>
        <w:t> </w:t>
      </w:r>
      <w:r>
        <w:rPr>
          <w:sz w:val="24"/>
        </w:rPr>
        <w:t>tecnológicos.</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Ejerce liderazgo en el desarrollo de</w:t>
      </w:r>
      <w:r>
        <w:rPr>
          <w:spacing w:val="53"/>
          <w:sz w:val="24"/>
        </w:rPr>
        <w:t> </w:t>
      </w:r>
      <w:r>
        <w:rPr>
          <w:sz w:val="24"/>
        </w:rPr>
        <w:t>programas</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Ejecuta los planes y</w:t>
      </w:r>
      <w:r>
        <w:rPr>
          <w:spacing w:val="-7"/>
          <w:sz w:val="24"/>
        </w:rPr>
        <w:t> </w:t>
      </w:r>
      <w:r>
        <w:rPr>
          <w:sz w:val="24"/>
        </w:rPr>
        <w:t>programas</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Evalúa el logro de</w:t>
      </w:r>
      <w:r>
        <w:rPr>
          <w:spacing w:val="-11"/>
          <w:sz w:val="24"/>
        </w:rPr>
        <w:t> </w:t>
      </w:r>
      <w:r>
        <w:rPr>
          <w:sz w:val="24"/>
        </w:rPr>
        <w:t>objetivos</w:t>
      </w:r>
    </w:p>
    <w:p>
      <w:pPr>
        <w:spacing w:before="116"/>
        <w:ind w:left="102" w:right="1765" w:firstLine="0"/>
        <w:jc w:val="left"/>
        <w:rPr>
          <w:i/>
          <w:sz w:val="24"/>
        </w:rPr>
      </w:pPr>
      <w:r>
        <w:rPr>
          <w:i/>
          <w:sz w:val="24"/>
        </w:rPr>
        <w:t>Realiza investigación</w:t>
      </w:r>
    </w:p>
    <w:p>
      <w:pPr>
        <w:pStyle w:val="ListParagraph"/>
        <w:numPr>
          <w:ilvl w:val="3"/>
          <w:numId w:val="56"/>
        </w:numPr>
        <w:tabs>
          <w:tab w:pos="814" w:val="left" w:leader="none"/>
          <w:tab w:pos="815" w:val="left" w:leader="none"/>
        </w:tabs>
        <w:spacing w:line="274" w:lineRule="exact" w:before="145" w:after="0"/>
        <w:ind w:left="814" w:right="105" w:hanging="355"/>
        <w:jc w:val="left"/>
        <w:rPr>
          <w:sz w:val="24"/>
        </w:rPr>
      </w:pPr>
      <w:r>
        <w:rPr>
          <w:sz w:val="24"/>
        </w:rPr>
        <w:t>Colabora en la definición de los problemas de salud para su estudio y solución.</w:t>
      </w:r>
    </w:p>
    <w:p>
      <w:pPr>
        <w:pStyle w:val="ListParagraph"/>
        <w:numPr>
          <w:ilvl w:val="3"/>
          <w:numId w:val="56"/>
        </w:numPr>
        <w:tabs>
          <w:tab w:pos="814" w:val="left" w:leader="none"/>
          <w:tab w:pos="815" w:val="left" w:leader="none"/>
          <w:tab w:pos="5860" w:val="left" w:leader="none"/>
        </w:tabs>
        <w:spacing w:line="240" w:lineRule="auto" w:before="116" w:after="0"/>
        <w:ind w:left="814" w:right="107" w:hanging="355"/>
        <w:jc w:val="left"/>
        <w:rPr>
          <w:sz w:val="24"/>
        </w:rPr>
      </w:pPr>
      <w:r>
        <w:rPr>
          <w:sz w:val="24"/>
        </w:rPr>
        <w:t>Desarrolla investigación para la  </w:t>
      </w:r>
      <w:r>
        <w:rPr>
          <w:spacing w:val="23"/>
          <w:sz w:val="24"/>
        </w:rPr>
        <w:t> </w:t>
      </w:r>
      <w:r>
        <w:rPr>
          <w:sz w:val="24"/>
        </w:rPr>
        <w:t>solución</w:t>
      </w:r>
      <w:r>
        <w:rPr>
          <w:spacing w:val="39"/>
          <w:sz w:val="24"/>
        </w:rPr>
        <w:t> </w:t>
      </w:r>
      <w:r>
        <w:rPr>
          <w:sz w:val="24"/>
        </w:rPr>
        <w:t>de</w:t>
        <w:tab/>
        <w:t>problemas de  salud y </w:t>
      </w:r>
      <w:r>
        <w:rPr>
          <w:spacing w:val="21"/>
          <w:sz w:val="24"/>
        </w:rPr>
        <w:t> </w:t>
      </w:r>
      <w:r>
        <w:rPr>
          <w:sz w:val="24"/>
        </w:rPr>
        <w:t>de</w:t>
      </w:r>
      <w:r>
        <w:rPr>
          <w:spacing w:val="40"/>
          <w:sz w:val="24"/>
        </w:rPr>
        <w:t> </w:t>
      </w:r>
      <w:r>
        <w:rPr>
          <w:sz w:val="24"/>
        </w:rPr>
        <w:t>la</w:t>
      </w:r>
      <w:r>
        <w:rPr>
          <w:w w:val="99"/>
          <w:sz w:val="24"/>
        </w:rPr>
        <w:t> </w:t>
      </w:r>
      <w:r>
        <w:rPr>
          <w:sz w:val="24"/>
        </w:rPr>
        <w:t>profesión.</w:t>
      </w:r>
    </w:p>
    <w:p>
      <w:pPr>
        <w:pStyle w:val="ListParagraph"/>
        <w:numPr>
          <w:ilvl w:val="3"/>
          <w:numId w:val="56"/>
        </w:numPr>
        <w:tabs>
          <w:tab w:pos="814" w:val="left" w:leader="none"/>
          <w:tab w:pos="815" w:val="left" w:leader="none"/>
        </w:tabs>
        <w:spacing w:line="240" w:lineRule="auto" w:before="120" w:after="0"/>
        <w:ind w:left="814" w:right="102" w:hanging="355"/>
        <w:jc w:val="left"/>
        <w:rPr>
          <w:sz w:val="24"/>
        </w:rPr>
      </w:pPr>
      <w:r>
        <w:rPr>
          <w:sz w:val="24"/>
        </w:rPr>
        <w:t>Interpreta, explica y pronostica los fenómenos relacionados con la situación de</w:t>
      </w:r>
      <w:r>
        <w:rPr>
          <w:spacing w:val="-3"/>
          <w:sz w:val="24"/>
        </w:rPr>
        <w:t> </w:t>
      </w:r>
      <w:r>
        <w:rPr>
          <w:sz w:val="24"/>
        </w:rPr>
        <w:t>salud.</w:t>
      </w:r>
    </w:p>
    <w:p>
      <w:pPr>
        <w:spacing w:after="0" w:line="240" w:lineRule="auto"/>
        <w:jc w:val="left"/>
        <w:rPr>
          <w:sz w:val="24"/>
        </w:rPr>
        <w:sectPr>
          <w:pgSz w:w="12240" w:h="15840"/>
          <w:pgMar w:header="708" w:footer="951" w:top="1700" w:bottom="1200" w:left="1600" w:right="1600"/>
        </w:sectPr>
      </w:pPr>
    </w:p>
    <w:p>
      <w:pPr>
        <w:pStyle w:val="BodyText"/>
        <w:spacing w:before="10"/>
        <w:rPr>
          <w:sz w:val="14"/>
        </w:rPr>
      </w:pPr>
    </w:p>
    <w:p>
      <w:pPr>
        <w:pStyle w:val="ListParagraph"/>
        <w:numPr>
          <w:ilvl w:val="3"/>
          <w:numId w:val="56"/>
        </w:numPr>
        <w:tabs>
          <w:tab w:pos="815" w:val="left" w:leader="none"/>
        </w:tabs>
        <w:spacing w:line="274" w:lineRule="exact" w:before="78" w:after="0"/>
        <w:ind w:left="814" w:right="125" w:hanging="355"/>
        <w:jc w:val="both"/>
        <w:rPr>
          <w:sz w:val="24"/>
        </w:rPr>
      </w:pPr>
      <w:r>
        <w:rPr>
          <w:sz w:val="24"/>
        </w:rPr>
        <w:t>Utiliza la información proveniente de resultados de investigación en enfermería y  otras</w:t>
      </w:r>
      <w:r>
        <w:rPr>
          <w:spacing w:val="-11"/>
          <w:sz w:val="24"/>
        </w:rPr>
        <w:t> </w:t>
      </w:r>
      <w:r>
        <w:rPr>
          <w:sz w:val="24"/>
        </w:rPr>
        <w:t>áreas.</w:t>
      </w:r>
    </w:p>
    <w:p>
      <w:pPr>
        <w:pStyle w:val="ListParagraph"/>
        <w:numPr>
          <w:ilvl w:val="3"/>
          <w:numId w:val="56"/>
        </w:numPr>
        <w:tabs>
          <w:tab w:pos="815" w:val="left" w:leader="none"/>
        </w:tabs>
        <w:spacing w:line="240" w:lineRule="auto" w:before="116" w:after="0"/>
        <w:ind w:left="814" w:right="126" w:hanging="355"/>
        <w:jc w:val="both"/>
        <w:rPr>
          <w:sz w:val="24"/>
        </w:rPr>
      </w:pPr>
      <w:r>
        <w:rPr>
          <w:sz w:val="24"/>
        </w:rPr>
        <w:t>Contribuye mediante propuestas al desarrollo profesional y conservación de la salud de la</w:t>
      </w:r>
      <w:r>
        <w:rPr>
          <w:spacing w:val="-7"/>
          <w:sz w:val="24"/>
        </w:rPr>
        <w:t> </w:t>
      </w:r>
      <w:r>
        <w:rPr>
          <w:sz w:val="24"/>
        </w:rPr>
        <w:t>sociedad.</w:t>
      </w:r>
    </w:p>
    <w:p>
      <w:pPr>
        <w:pStyle w:val="ListParagraph"/>
        <w:numPr>
          <w:ilvl w:val="2"/>
          <w:numId w:val="56"/>
        </w:numPr>
        <w:tabs>
          <w:tab w:pos="719" w:val="left" w:leader="none"/>
        </w:tabs>
        <w:spacing w:line="240" w:lineRule="auto" w:before="120" w:after="0"/>
        <w:ind w:left="102" w:right="124" w:firstLine="0"/>
        <w:jc w:val="left"/>
        <w:rPr>
          <w:b/>
          <w:sz w:val="24"/>
        </w:rPr>
      </w:pPr>
      <w:r>
        <w:rPr>
          <w:b/>
          <w:sz w:val="24"/>
        </w:rPr>
        <w:t>Competencias requeridas para el desempeño de las funciones y tareas como profesional</w:t>
      </w:r>
      <w:r>
        <w:rPr>
          <w:b/>
          <w:spacing w:val="-10"/>
          <w:sz w:val="24"/>
        </w:rPr>
        <w:t> </w:t>
      </w:r>
      <w:r>
        <w:rPr>
          <w:b/>
          <w:sz w:val="24"/>
        </w:rPr>
        <w:t>universitario</w:t>
      </w:r>
    </w:p>
    <w:p>
      <w:pPr>
        <w:pStyle w:val="ListParagraph"/>
        <w:numPr>
          <w:ilvl w:val="3"/>
          <w:numId w:val="56"/>
        </w:numPr>
        <w:tabs>
          <w:tab w:pos="822" w:val="left" w:leader="none"/>
        </w:tabs>
        <w:spacing w:line="240" w:lineRule="auto" w:before="120" w:after="0"/>
        <w:ind w:left="822" w:right="125" w:hanging="360"/>
        <w:jc w:val="both"/>
        <w:rPr>
          <w:sz w:val="24"/>
        </w:rPr>
      </w:pPr>
      <w:r>
        <w:rPr>
          <w:sz w:val="24"/>
        </w:rPr>
        <w:t>Capacidad para aplicar los conocimientos en el cuidado holístico de la persona, familia y comunidad considerando las diversas fases del ciclo de vida en los procesos de salud -</w:t>
      </w:r>
      <w:r>
        <w:rPr>
          <w:spacing w:val="-13"/>
          <w:sz w:val="24"/>
        </w:rPr>
        <w:t> </w:t>
      </w:r>
      <w:r>
        <w:rPr>
          <w:sz w:val="24"/>
        </w:rPr>
        <w:t>enfermedad.</w:t>
      </w:r>
    </w:p>
    <w:p>
      <w:pPr>
        <w:pStyle w:val="ListParagraph"/>
        <w:numPr>
          <w:ilvl w:val="3"/>
          <w:numId w:val="56"/>
        </w:numPr>
        <w:tabs>
          <w:tab w:pos="822" w:val="left" w:leader="none"/>
        </w:tabs>
        <w:spacing w:line="240" w:lineRule="auto" w:before="121" w:after="0"/>
        <w:ind w:left="822" w:right="116" w:hanging="360"/>
        <w:jc w:val="both"/>
        <w:rPr>
          <w:sz w:val="24"/>
        </w:rPr>
      </w:pPr>
      <w:r>
        <w:rPr>
          <w:sz w:val="24"/>
        </w:rPr>
        <w:t>Habilidad para aplicar la metodología del proceso de enfermería y teorías  de la disciplina que organiza la intervención, garantizando la relación de ayuda.</w:t>
      </w:r>
    </w:p>
    <w:p>
      <w:pPr>
        <w:pStyle w:val="ListParagraph"/>
        <w:numPr>
          <w:ilvl w:val="3"/>
          <w:numId w:val="56"/>
        </w:numPr>
        <w:tabs>
          <w:tab w:pos="822" w:val="left" w:leader="none"/>
        </w:tabs>
        <w:spacing w:line="237" w:lineRule="auto" w:before="123" w:after="0"/>
        <w:ind w:left="822" w:right="115" w:hanging="360"/>
        <w:jc w:val="both"/>
        <w:rPr>
          <w:sz w:val="24"/>
        </w:rPr>
      </w:pPr>
      <w:r>
        <w:rPr>
          <w:sz w:val="24"/>
        </w:rPr>
        <w:t>Capacidad para documentar y comunicar de forma amplia y completa la información a la persona, familia y comunidad para proveer continuidad y seguridad en el</w:t>
      </w:r>
      <w:r>
        <w:rPr>
          <w:spacing w:val="-11"/>
          <w:sz w:val="24"/>
        </w:rPr>
        <w:t> </w:t>
      </w:r>
      <w:r>
        <w:rPr>
          <w:sz w:val="24"/>
        </w:rPr>
        <w:t>cuidado.</w:t>
      </w:r>
    </w:p>
    <w:p>
      <w:pPr>
        <w:pStyle w:val="ListParagraph"/>
        <w:numPr>
          <w:ilvl w:val="3"/>
          <w:numId w:val="56"/>
        </w:numPr>
        <w:tabs>
          <w:tab w:pos="822" w:val="left" w:leader="none"/>
        </w:tabs>
        <w:spacing w:line="240" w:lineRule="auto" w:before="121" w:after="0"/>
        <w:ind w:left="822" w:right="114" w:hanging="360"/>
        <w:jc w:val="both"/>
        <w:rPr>
          <w:sz w:val="24"/>
        </w:rPr>
      </w:pPr>
      <w:r>
        <w:rPr>
          <w:sz w:val="24"/>
        </w:rPr>
        <w:t>Capacidad para utilizar las tecnologías de la información y la comunicación para la toma de decisiones asertivas y la gestión de los recursos para el cuidado de la</w:t>
      </w:r>
      <w:r>
        <w:rPr>
          <w:spacing w:val="-4"/>
          <w:sz w:val="24"/>
        </w:rPr>
        <w:t> </w:t>
      </w:r>
      <w:r>
        <w:rPr>
          <w:sz w:val="24"/>
        </w:rPr>
        <w:t>salud.</w:t>
      </w:r>
    </w:p>
    <w:p>
      <w:pPr>
        <w:pStyle w:val="ListParagraph"/>
        <w:numPr>
          <w:ilvl w:val="3"/>
          <w:numId w:val="56"/>
        </w:numPr>
        <w:tabs>
          <w:tab w:pos="815" w:val="left" w:leader="none"/>
        </w:tabs>
        <w:spacing w:line="240" w:lineRule="auto" w:before="120" w:after="0"/>
        <w:ind w:left="814" w:right="121" w:hanging="355"/>
        <w:jc w:val="both"/>
        <w:rPr>
          <w:sz w:val="24"/>
        </w:rPr>
      </w:pPr>
      <w:r>
        <w:rPr>
          <w:sz w:val="24"/>
        </w:rPr>
        <w:t>Demuestra respeto por la cultura y los derechos humanos en las intervenciones de enfermería en el campo de la</w:t>
      </w:r>
      <w:r>
        <w:rPr>
          <w:spacing w:val="-20"/>
          <w:sz w:val="24"/>
        </w:rPr>
        <w:t> </w:t>
      </w:r>
      <w:r>
        <w:rPr>
          <w:sz w:val="24"/>
        </w:rPr>
        <w:t>salud.</w:t>
      </w:r>
    </w:p>
    <w:p>
      <w:pPr>
        <w:pStyle w:val="ListParagraph"/>
        <w:numPr>
          <w:ilvl w:val="3"/>
          <w:numId w:val="56"/>
        </w:numPr>
        <w:tabs>
          <w:tab w:pos="815" w:val="left" w:leader="none"/>
        </w:tabs>
        <w:spacing w:line="237" w:lineRule="auto" w:before="123" w:after="0"/>
        <w:ind w:left="814" w:right="120" w:hanging="355"/>
        <w:jc w:val="both"/>
        <w:rPr>
          <w:sz w:val="24"/>
        </w:rPr>
      </w:pPr>
      <w:r>
        <w:rPr>
          <w:sz w:val="24"/>
        </w:rPr>
        <w:t>Habilidad para interactuar en equipos interdisciplinarios y multisectoriales, con capacidad resolutiva para satisfacer las necesidades de salud prioritarias, emergentes y</w:t>
      </w:r>
      <w:r>
        <w:rPr>
          <w:spacing w:val="-12"/>
          <w:sz w:val="24"/>
        </w:rPr>
        <w:t> </w:t>
      </w:r>
      <w:r>
        <w:rPr>
          <w:sz w:val="24"/>
        </w:rPr>
        <w:t>especiales.</w:t>
      </w:r>
    </w:p>
    <w:p>
      <w:pPr>
        <w:pStyle w:val="ListParagraph"/>
        <w:numPr>
          <w:ilvl w:val="3"/>
          <w:numId w:val="56"/>
        </w:numPr>
        <w:tabs>
          <w:tab w:pos="822" w:val="left" w:leader="none"/>
        </w:tabs>
        <w:spacing w:line="240" w:lineRule="auto" w:before="121" w:after="0"/>
        <w:ind w:left="822" w:right="122" w:hanging="360"/>
        <w:jc w:val="both"/>
        <w:rPr>
          <w:sz w:val="24"/>
        </w:rPr>
      </w:pPr>
      <w:r>
        <w:rPr>
          <w:sz w:val="24"/>
        </w:rPr>
        <w:t>Capacidad para diseñar y gestionar proyectos de investigación relacionados con el cuidado de enfermería y la</w:t>
      </w:r>
      <w:r>
        <w:rPr>
          <w:spacing w:val="-14"/>
          <w:sz w:val="24"/>
        </w:rPr>
        <w:t> </w:t>
      </w:r>
      <w:r>
        <w:rPr>
          <w:sz w:val="24"/>
        </w:rPr>
        <w:t>salud.</w:t>
      </w:r>
    </w:p>
    <w:p>
      <w:pPr>
        <w:pStyle w:val="ListParagraph"/>
        <w:numPr>
          <w:ilvl w:val="3"/>
          <w:numId w:val="56"/>
        </w:numPr>
        <w:tabs>
          <w:tab w:pos="822" w:val="left" w:leader="none"/>
        </w:tabs>
        <w:spacing w:line="240" w:lineRule="auto" w:before="120" w:after="0"/>
        <w:ind w:left="822" w:right="116" w:hanging="360"/>
        <w:jc w:val="both"/>
        <w:rPr>
          <w:sz w:val="24"/>
        </w:rPr>
      </w:pPr>
      <w:r>
        <w:rPr>
          <w:sz w:val="24"/>
        </w:rPr>
        <w:t>Habilidad para resolver los problemas de salud utilizando  la investigación en la práctica de</w:t>
      </w:r>
      <w:r>
        <w:rPr>
          <w:spacing w:val="-11"/>
          <w:sz w:val="24"/>
        </w:rPr>
        <w:t> </w:t>
      </w:r>
      <w:r>
        <w:rPr>
          <w:sz w:val="24"/>
        </w:rPr>
        <w:t>enfermería.</w:t>
      </w:r>
    </w:p>
    <w:p>
      <w:pPr>
        <w:pStyle w:val="ListParagraph"/>
        <w:numPr>
          <w:ilvl w:val="3"/>
          <w:numId w:val="56"/>
        </w:numPr>
        <w:tabs>
          <w:tab w:pos="822" w:val="left" w:leader="none"/>
        </w:tabs>
        <w:spacing w:line="240" w:lineRule="auto" w:before="120" w:after="0"/>
        <w:ind w:left="822" w:right="125" w:hanging="360"/>
        <w:jc w:val="both"/>
        <w:rPr>
          <w:sz w:val="24"/>
        </w:rPr>
      </w:pPr>
      <w:r>
        <w:rPr>
          <w:sz w:val="24"/>
        </w:rPr>
        <w:t>Capacidad de participar activamente en el desarrollo de las políticas de salud, respetando la diversidad</w:t>
      </w:r>
      <w:r>
        <w:rPr>
          <w:spacing w:val="-15"/>
          <w:sz w:val="24"/>
        </w:rPr>
        <w:t> </w:t>
      </w:r>
      <w:r>
        <w:rPr>
          <w:sz w:val="24"/>
        </w:rPr>
        <w:t>cultural.</w:t>
      </w:r>
    </w:p>
    <w:p>
      <w:pPr>
        <w:pStyle w:val="ListParagraph"/>
        <w:numPr>
          <w:ilvl w:val="3"/>
          <w:numId w:val="56"/>
        </w:numPr>
        <w:tabs>
          <w:tab w:pos="822" w:val="left" w:leader="none"/>
        </w:tabs>
        <w:spacing w:line="274" w:lineRule="exact" w:before="142" w:after="0"/>
        <w:ind w:left="822" w:right="124" w:hanging="360"/>
        <w:jc w:val="both"/>
        <w:rPr>
          <w:sz w:val="24"/>
        </w:rPr>
      </w:pPr>
      <w:r>
        <w:rPr>
          <w:sz w:val="24"/>
        </w:rPr>
        <w:t>Capacidad para planificar, organizar, ejecutar y evaluar actividades de promoción, prevención  y recuperación de la salud, con criterios de</w:t>
      </w:r>
      <w:r>
        <w:rPr>
          <w:spacing w:val="-19"/>
          <w:sz w:val="24"/>
        </w:rPr>
        <w:t> </w:t>
      </w:r>
      <w:r>
        <w:rPr>
          <w:sz w:val="24"/>
        </w:rPr>
        <w:t>calidad.</w:t>
      </w:r>
    </w:p>
    <w:p>
      <w:pPr>
        <w:pStyle w:val="ListParagraph"/>
        <w:numPr>
          <w:ilvl w:val="3"/>
          <w:numId w:val="56"/>
        </w:numPr>
        <w:tabs>
          <w:tab w:pos="822" w:val="left" w:leader="none"/>
        </w:tabs>
        <w:spacing w:line="240" w:lineRule="auto" w:before="116" w:after="0"/>
        <w:ind w:left="822" w:right="124" w:hanging="360"/>
        <w:jc w:val="both"/>
        <w:rPr>
          <w:sz w:val="24"/>
        </w:rPr>
      </w:pPr>
      <w:r>
        <w:rPr>
          <w:sz w:val="24"/>
        </w:rPr>
        <w:t>Capacidad de trabajar dentro del contexto de los códigos éticos, normativos y legales de la</w:t>
      </w:r>
      <w:r>
        <w:rPr>
          <w:spacing w:val="-9"/>
          <w:sz w:val="24"/>
        </w:rPr>
        <w:t> </w:t>
      </w:r>
      <w:r>
        <w:rPr>
          <w:sz w:val="24"/>
        </w:rPr>
        <w:t>profesión.</w:t>
      </w:r>
    </w:p>
    <w:p>
      <w:pPr>
        <w:pStyle w:val="ListParagraph"/>
        <w:numPr>
          <w:ilvl w:val="3"/>
          <w:numId w:val="56"/>
        </w:numPr>
        <w:tabs>
          <w:tab w:pos="815" w:val="left" w:leader="none"/>
        </w:tabs>
        <w:spacing w:line="240" w:lineRule="auto" w:before="120" w:after="0"/>
        <w:ind w:left="814" w:right="114" w:hanging="355"/>
        <w:jc w:val="both"/>
        <w:rPr>
          <w:sz w:val="24"/>
        </w:rPr>
      </w:pPr>
      <w:r>
        <w:rPr>
          <w:sz w:val="24"/>
        </w:rPr>
        <w:t>Capacidad para diseñar, ejecutar, y evaluar programas de educación en salud formales y no formales que respondan a las necesidades del contexto.</w:t>
      </w:r>
    </w:p>
    <w:p>
      <w:pPr>
        <w:spacing w:after="0" w:line="240" w:lineRule="auto"/>
        <w:jc w:val="both"/>
        <w:rPr>
          <w:sz w:val="24"/>
        </w:rPr>
        <w:sectPr>
          <w:pgSz w:w="12240" w:h="15840"/>
          <w:pgMar w:header="708" w:footer="951" w:top="1700" w:bottom="1200" w:left="1600" w:right="1580"/>
        </w:sectPr>
      </w:pPr>
    </w:p>
    <w:p>
      <w:pPr>
        <w:pStyle w:val="BodyText"/>
        <w:spacing w:before="10"/>
        <w:rPr>
          <w:sz w:val="14"/>
        </w:rPr>
      </w:pPr>
    </w:p>
    <w:p>
      <w:pPr>
        <w:pStyle w:val="ListParagraph"/>
        <w:numPr>
          <w:ilvl w:val="3"/>
          <w:numId w:val="56"/>
        </w:numPr>
        <w:tabs>
          <w:tab w:pos="815" w:val="left" w:leader="none"/>
        </w:tabs>
        <w:spacing w:line="274" w:lineRule="exact" w:before="78" w:after="0"/>
        <w:ind w:left="814" w:right="103" w:hanging="355"/>
        <w:jc w:val="both"/>
        <w:rPr>
          <w:sz w:val="24"/>
        </w:rPr>
      </w:pPr>
      <w:r>
        <w:rPr>
          <w:sz w:val="24"/>
        </w:rPr>
        <w:t>Capacidad para participar en equipos multidisciplinarios y transdisciplinarios en la  formulación de proyectos</w:t>
      </w:r>
      <w:r>
        <w:rPr>
          <w:spacing w:val="-16"/>
          <w:sz w:val="24"/>
        </w:rPr>
        <w:t> </w:t>
      </w:r>
      <w:r>
        <w:rPr>
          <w:sz w:val="24"/>
        </w:rPr>
        <w:t>educativos.</w:t>
      </w:r>
    </w:p>
    <w:p>
      <w:pPr>
        <w:pStyle w:val="ListParagraph"/>
        <w:numPr>
          <w:ilvl w:val="3"/>
          <w:numId w:val="56"/>
        </w:numPr>
        <w:tabs>
          <w:tab w:pos="815" w:val="left" w:leader="none"/>
        </w:tabs>
        <w:spacing w:line="240" w:lineRule="auto" w:before="116" w:after="0"/>
        <w:ind w:left="814" w:right="99" w:hanging="355"/>
        <w:jc w:val="both"/>
        <w:rPr>
          <w:sz w:val="24"/>
        </w:rPr>
      </w:pPr>
      <w:r>
        <w:rPr>
          <w:sz w:val="24"/>
        </w:rPr>
        <w:t>Habilidad y capacidad para promover el proceso de aprendizaje  permanente con personas, grupos y comunidad en la promoción del autocuidado y estilos de vida saludable en relación con su medio</w:t>
      </w:r>
      <w:r>
        <w:rPr>
          <w:spacing w:val="-21"/>
          <w:sz w:val="24"/>
        </w:rPr>
        <w:t> </w:t>
      </w:r>
      <w:r>
        <w:rPr>
          <w:sz w:val="24"/>
        </w:rPr>
        <w:t>ambiente.</w:t>
      </w:r>
    </w:p>
    <w:p>
      <w:pPr>
        <w:pStyle w:val="ListParagraph"/>
        <w:numPr>
          <w:ilvl w:val="2"/>
          <w:numId w:val="56"/>
        </w:numPr>
        <w:tabs>
          <w:tab w:pos="705" w:val="left" w:leader="none"/>
        </w:tabs>
        <w:spacing w:line="240" w:lineRule="auto" w:before="120" w:after="0"/>
        <w:ind w:left="704" w:right="0" w:hanging="602"/>
        <w:jc w:val="left"/>
        <w:rPr>
          <w:b/>
          <w:sz w:val="24"/>
        </w:rPr>
      </w:pPr>
      <w:r>
        <w:rPr>
          <w:b/>
          <w:sz w:val="24"/>
        </w:rPr>
        <w:t>Instrumentos y equipo que utilizará en el desempeño</w:t>
      </w:r>
      <w:r>
        <w:rPr>
          <w:b/>
          <w:spacing w:val="-16"/>
          <w:sz w:val="24"/>
        </w:rPr>
        <w:t> </w:t>
      </w:r>
      <w:r>
        <w:rPr>
          <w:b/>
          <w:sz w:val="24"/>
        </w:rPr>
        <w:t>profesional</w:t>
      </w:r>
    </w:p>
    <w:p>
      <w:pPr>
        <w:pStyle w:val="ListParagraph"/>
        <w:numPr>
          <w:ilvl w:val="3"/>
          <w:numId w:val="56"/>
        </w:numPr>
        <w:tabs>
          <w:tab w:pos="822" w:val="left" w:leader="none"/>
        </w:tabs>
        <w:spacing w:line="240" w:lineRule="auto" w:before="120" w:after="0"/>
        <w:ind w:left="822" w:right="101" w:hanging="360"/>
        <w:jc w:val="both"/>
        <w:rPr>
          <w:sz w:val="24"/>
        </w:rPr>
      </w:pPr>
      <w:r>
        <w:rPr>
          <w:sz w:val="24"/>
        </w:rPr>
        <w:t>Normativos relacionados con los manuales de organización y de procedimientos, los códigos de ética, los programas de salud, los reglamentos, las normas oficiales mexicanas, documentos que en su conjunto regulan el desempeño laboral y ético del</w:t>
      </w:r>
      <w:r>
        <w:rPr>
          <w:spacing w:val="-21"/>
          <w:sz w:val="24"/>
        </w:rPr>
        <w:t> </w:t>
      </w:r>
      <w:r>
        <w:rPr>
          <w:sz w:val="24"/>
        </w:rPr>
        <w:t>egresado.</w:t>
      </w:r>
    </w:p>
    <w:p>
      <w:pPr>
        <w:pStyle w:val="ListParagraph"/>
        <w:numPr>
          <w:ilvl w:val="3"/>
          <w:numId w:val="56"/>
        </w:numPr>
        <w:tabs>
          <w:tab w:pos="822" w:val="left" w:leader="none"/>
        </w:tabs>
        <w:spacing w:line="240" w:lineRule="auto" w:before="121" w:after="0"/>
        <w:ind w:left="822" w:right="103" w:hanging="360"/>
        <w:jc w:val="both"/>
        <w:rPr>
          <w:sz w:val="24"/>
        </w:rPr>
      </w:pPr>
      <w:r>
        <w:rPr>
          <w:sz w:val="24"/>
        </w:rPr>
        <w:t>Objetos de aprendizaje y equipo de cómputo formados por el software, hardware, multimedia y otros dispositivos utilizados para la promoción, prevención, manejo y evaluación de la salud de la persona, familia y comunidad.</w:t>
      </w:r>
    </w:p>
    <w:p>
      <w:pPr>
        <w:pStyle w:val="ListParagraph"/>
        <w:numPr>
          <w:ilvl w:val="3"/>
          <w:numId w:val="56"/>
        </w:numPr>
        <w:tabs>
          <w:tab w:pos="822" w:val="left" w:leader="none"/>
        </w:tabs>
        <w:spacing w:line="237" w:lineRule="auto" w:before="123" w:after="0"/>
        <w:ind w:left="822" w:right="100" w:hanging="360"/>
        <w:jc w:val="both"/>
        <w:rPr>
          <w:sz w:val="24"/>
        </w:rPr>
      </w:pPr>
      <w:r>
        <w:rPr>
          <w:sz w:val="24"/>
        </w:rPr>
        <w:t>De investigación donde se incluye una amplia variedad de resultados de investigación y la evidencia científica en el campo de la enfermería y áreas afines.</w:t>
      </w:r>
    </w:p>
    <w:p>
      <w:pPr>
        <w:pStyle w:val="ListParagraph"/>
        <w:numPr>
          <w:ilvl w:val="3"/>
          <w:numId w:val="56"/>
        </w:numPr>
        <w:tabs>
          <w:tab w:pos="822" w:val="left" w:leader="none"/>
        </w:tabs>
        <w:spacing w:line="240" w:lineRule="auto" w:before="121" w:after="0"/>
        <w:ind w:left="822" w:right="105" w:hanging="360"/>
        <w:jc w:val="both"/>
        <w:rPr>
          <w:sz w:val="24"/>
        </w:rPr>
      </w:pPr>
      <w:r>
        <w:rPr>
          <w:sz w:val="24"/>
        </w:rPr>
        <w:t>Administrativos donde se incluyen el expediente clínico y los sistemas de registro clínico de la atención médica y enfermería proporcionada al usuario en los distintos escenarios asistenciales del sector</w:t>
      </w:r>
      <w:r>
        <w:rPr>
          <w:spacing w:val="-16"/>
          <w:sz w:val="24"/>
        </w:rPr>
        <w:t> </w:t>
      </w:r>
      <w:r>
        <w:rPr>
          <w:sz w:val="24"/>
        </w:rPr>
        <w:t>salud.</w:t>
      </w:r>
    </w:p>
    <w:p>
      <w:pPr>
        <w:pStyle w:val="ListParagraph"/>
        <w:numPr>
          <w:ilvl w:val="3"/>
          <w:numId w:val="56"/>
        </w:numPr>
        <w:tabs>
          <w:tab w:pos="822" w:val="left" w:leader="none"/>
        </w:tabs>
        <w:spacing w:line="240" w:lineRule="auto" w:before="121" w:after="0"/>
        <w:ind w:left="822" w:right="101" w:hanging="360"/>
        <w:jc w:val="both"/>
        <w:rPr>
          <w:sz w:val="24"/>
        </w:rPr>
      </w:pPr>
      <w:r>
        <w:rPr>
          <w:sz w:val="24"/>
        </w:rPr>
        <w:t>Clínicos entre los que se destaca la variedad de equipo electro médico para la valoración clínica, el establecimiento del diagnóstico y el tratamiento y monitoreo requerido en la situación de salud y el nivel de atención</w:t>
      </w:r>
      <w:r>
        <w:rPr>
          <w:spacing w:val="-31"/>
          <w:sz w:val="24"/>
        </w:rPr>
        <w:t> </w:t>
      </w:r>
      <w:r>
        <w:rPr>
          <w:sz w:val="24"/>
        </w:rPr>
        <w:t>médica.</w:t>
      </w:r>
    </w:p>
    <w:p>
      <w:pPr>
        <w:pStyle w:val="ListParagraph"/>
        <w:numPr>
          <w:ilvl w:val="3"/>
          <w:numId w:val="56"/>
        </w:numPr>
        <w:tabs>
          <w:tab w:pos="822" w:val="left" w:leader="none"/>
        </w:tabs>
        <w:spacing w:line="237" w:lineRule="auto" w:before="123" w:after="0"/>
        <w:ind w:left="822" w:right="101" w:hanging="360"/>
        <w:jc w:val="both"/>
        <w:rPr>
          <w:sz w:val="24"/>
        </w:rPr>
      </w:pPr>
      <w:r>
        <w:rPr>
          <w:sz w:val="24"/>
        </w:rPr>
        <w:t>Quirúrgicos donde se involucra la variedad de instrumental, ropa, material de sutura y otros elementos relacionados con el tratamiento quirúrgico en los distintos niveles de atención a la</w:t>
      </w:r>
      <w:r>
        <w:rPr>
          <w:spacing w:val="-9"/>
          <w:sz w:val="24"/>
        </w:rPr>
        <w:t> </w:t>
      </w:r>
      <w:r>
        <w:rPr>
          <w:sz w:val="24"/>
        </w:rPr>
        <w:t>salud.</w:t>
      </w:r>
    </w:p>
    <w:p>
      <w:pPr>
        <w:spacing w:after="0" w:line="237" w:lineRule="auto"/>
        <w:jc w:val="both"/>
        <w:rPr>
          <w:sz w:val="24"/>
        </w:rPr>
        <w:sectPr>
          <w:pgSz w:w="12240" w:h="15840"/>
          <w:pgMar w:header="708" w:footer="951" w:top="1700" w:bottom="1200" w:left="1600" w:right="1600"/>
        </w:sectPr>
      </w:pPr>
    </w:p>
    <w:p>
      <w:pPr>
        <w:pStyle w:val="BodyText"/>
        <w:spacing w:before="7"/>
        <w:rPr>
          <w:sz w:val="13"/>
        </w:rPr>
      </w:pPr>
    </w:p>
    <w:p>
      <w:pPr>
        <w:pStyle w:val="ListParagraph"/>
        <w:numPr>
          <w:ilvl w:val="2"/>
          <w:numId w:val="56"/>
        </w:numPr>
        <w:tabs>
          <w:tab w:pos="846" w:val="left" w:leader="none"/>
        </w:tabs>
        <w:spacing w:line="240" w:lineRule="auto" w:before="70" w:after="0"/>
        <w:ind w:left="102" w:right="125" w:firstLine="0"/>
        <w:jc w:val="both"/>
        <w:rPr>
          <w:b/>
          <w:sz w:val="24"/>
        </w:rPr>
      </w:pPr>
      <w:r>
        <w:rPr>
          <w:b/>
          <w:sz w:val="24"/>
        </w:rPr>
        <w:t>Sectores sociales y productivos donde se inserta el ejercicio profesional</w:t>
      </w:r>
    </w:p>
    <w:p>
      <w:pPr>
        <w:spacing w:before="120"/>
        <w:ind w:left="102" w:right="124" w:firstLine="0"/>
        <w:jc w:val="both"/>
        <w:rPr>
          <w:sz w:val="24"/>
        </w:rPr>
      </w:pPr>
      <w:r>
        <w:rPr>
          <w:sz w:val="24"/>
        </w:rPr>
        <w:t>La actividad profesional del licenciado en enfermería se inserta en los siguientes ámbitos de intervención profesional:</w:t>
      </w:r>
    </w:p>
    <w:p>
      <w:pPr>
        <w:spacing w:before="117"/>
        <w:ind w:left="102" w:right="0" w:firstLine="0"/>
        <w:jc w:val="both"/>
        <w:rPr>
          <w:i/>
          <w:sz w:val="24"/>
        </w:rPr>
      </w:pPr>
      <w:r>
        <w:rPr>
          <w:i/>
          <w:sz w:val="24"/>
        </w:rPr>
        <w:t>Sector salud</w:t>
      </w:r>
    </w:p>
    <w:p>
      <w:pPr>
        <w:pStyle w:val="ListParagraph"/>
        <w:numPr>
          <w:ilvl w:val="3"/>
          <w:numId w:val="56"/>
        </w:numPr>
        <w:tabs>
          <w:tab w:pos="822" w:val="left" w:leader="none"/>
        </w:tabs>
        <w:spacing w:line="240" w:lineRule="auto" w:before="123" w:after="0"/>
        <w:ind w:left="822" w:right="117" w:hanging="360"/>
        <w:jc w:val="both"/>
        <w:rPr>
          <w:sz w:val="24"/>
        </w:rPr>
      </w:pPr>
      <w:r>
        <w:rPr>
          <w:sz w:val="24"/>
        </w:rPr>
        <w:t>Instituciones de salud públicas, privadas y sociales en los  diferentes  niveles de atención. Estancias infantiles y de adultos mayores, albergues, centros deportivos y culturales, centro de salud mental y de adicciones, asociaciones ciudadanas y ONGs, por citar</w:t>
      </w:r>
      <w:r>
        <w:rPr>
          <w:spacing w:val="-19"/>
          <w:sz w:val="24"/>
        </w:rPr>
        <w:t> </w:t>
      </w:r>
      <w:r>
        <w:rPr>
          <w:sz w:val="24"/>
        </w:rPr>
        <w:t>algunos.</w:t>
      </w:r>
    </w:p>
    <w:p>
      <w:pPr>
        <w:pStyle w:val="ListParagraph"/>
        <w:numPr>
          <w:ilvl w:val="3"/>
          <w:numId w:val="56"/>
        </w:numPr>
        <w:tabs>
          <w:tab w:pos="821" w:val="left" w:leader="none"/>
          <w:tab w:pos="822" w:val="left" w:leader="none"/>
        </w:tabs>
        <w:spacing w:line="240" w:lineRule="auto" w:before="121" w:after="0"/>
        <w:ind w:left="822" w:right="0" w:hanging="360"/>
        <w:jc w:val="left"/>
        <w:rPr>
          <w:sz w:val="24"/>
        </w:rPr>
      </w:pPr>
      <w:r>
        <w:rPr>
          <w:sz w:val="24"/>
        </w:rPr>
        <w:t>Centros para adultos</w:t>
      </w:r>
      <w:r>
        <w:rPr>
          <w:spacing w:val="-6"/>
          <w:sz w:val="24"/>
        </w:rPr>
        <w:t> </w:t>
      </w:r>
      <w:r>
        <w:rPr>
          <w:sz w:val="24"/>
        </w:rPr>
        <w:t>mayores.</w:t>
      </w:r>
    </w:p>
    <w:p>
      <w:pPr>
        <w:spacing w:before="115"/>
        <w:ind w:left="102" w:right="0" w:firstLine="0"/>
        <w:jc w:val="both"/>
        <w:rPr>
          <w:i/>
          <w:sz w:val="24"/>
        </w:rPr>
      </w:pPr>
      <w:r>
        <w:rPr>
          <w:i/>
          <w:sz w:val="24"/>
        </w:rPr>
        <w:t>Sector industrial</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Empresas del sector primario, secundario y</w:t>
      </w:r>
      <w:r>
        <w:rPr>
          <w:spacing w:val="-24"/>
          <w:sz w:val="24"/>
        </w:rPr>
        <w:t> </w:t>
      </w:r>
      <w:r>
        <w:rPr>
          <w:sz w:val="24"/>
        </w:rPr>
        <w:t>terciario.</w:t>
      </w:r>
    </w:p>
    <w:p>
      <w:pPr>
        <w:spacing w:before="115"/>
        <w:ind w:left="102" w:right="0" w:firstLine="0"/>
        <w:jc w:val="both"/>
        <w:rPr>
          <w:i/>
          <w:sz w:val="24"/>
        </w:rPr>
      </w:pPr>
      <w:r>
        <w:rPr>
          <w:i/>
          <w:sz w:val="24"/>
        </w:rPr>
        <w:t>Sector educativo y de investigación</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Escuelas y facultades de</w:t>
      </w:r>
      <w:r>
        <w:rPr>
          <w:spacing w:val="-13"/>
          <w:sz w:val="24"/>
        </w:rPr>
        <w:t> </w:t>
      </w:r>
      <w:r>
        <w:rPr>
          <w:sz w:val="24"/>
        </w:rPr>
        <w:t>enfermería.</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Centros de</w:t>
      </w:r>
      <w:r>
        <w:rPr>
          <w:spacing w:val="-6"/>
          <w:sz w:val="24"/>
        </w:rPr>
        <w:t> </w:t>
      </w:r>
      <w:r>
        <w:rPr>
          <w:sz w:val="24"/>
        </w:rPr>
        <w:t>investigación</w:t>
      </w:r>
    </w:p>
    <w:p>
      <w:pPr>
        <w:pStyle w:val="ListParagraph"/>
        <w:numPr>
          <w:ilvl w:val="3"/>
          <w:numId w:val="56"/>
        </w:numPr>
        <w:tabs>
          <w:tab w:pos="821" w:val="left" w:leader="none"/>
          <w:tab w:pos="822" w:val="left" w:leader="none"/>
        </w:tabs>
        <w:spacing w:line="240" w:lineRule="auto" w:before="116" w:after="0"/>
        <w:ind w:left="822" w:right="0" w:hanging="360"/>
        <w:jc w:val="left"/>
        <w:rPr>
          <w:sz w:val="24"/>
        </w:rPr>
      </w:pPr>
      <w:r>
        <w:rPr>
          <w:sz w:val="24"/>
        </w:rPr>
        <w:t>Centros de readaptación</w:t>
      </w:r>
      <w:r>
        <w:rPr>
          <w:spacing w:val="-7"/>
          <w:sz w:val="24"/>
        </w:rPr>
        <w:t> </w:t>
      </w:r>
      <w:r>
        <w:rPr>
          <w:sz w:val="24"/>
        </w:rPr>
        <w:t>social.</w:t>
      </w:r>
    </w:p>
    <w:p>
      <w:pPr>
        <w:pStyle w:val="ListParagraph"/>
        <w:numPr>
          <w:ilvl w:val="3"/>
          <w:numId w:val="56"/>
        </w:numPr>
        <w:tabs>
          <w:tab w:pos="821" w:val="left" w:leader="none"/>
          <w:tab w:pos="822" w:val="left" w:leader="none"/>
        </w:tabs>
        <w:spacing w:line="240" w:lineRule="auto" w:before="118" w:after="0"/>
        <w:ind w:left="822" w:right="0" w:hanging="360"/>
        <w:jc w:val="left"/>
        <w:rPr>
          <w:sz w:val="24"/>
        </w:rPr>
      </w:pPr>
      <w:r>
        <w:rPr>
          <w:sz w:val="24"/>
        </w:rPr>
        <w:t>Centros educativos de cualquier</w:t>
      </w:r>
      <w:r>
        <w:rPr>
          <w:spacing w:val="-13"/>
          <w:sz w:val="24"/>
        </w:rPr>
        <w:t> </w:t>
      </w:r>
      <w:r>
        <w:rPr>
          <w:sz w:val="24"/>
        </w:rPr>
        <w:t>nivel.</w:t>
      </w:r>
    </w:p>
    <w:p>
      <w:pPr>
        <w:spacing w:before="115"/>
        <w:ind w:left="236" w:right="94" w:firstLine="0"/>
        <w:jc w:val="left"/>
        <w:rPr>
          <w:i/>
          <w:sz w:val="24"/>
        </w:rPr>
      </w:pPr>
      <w:r>
        <w:rPr>
          <w:i/>
          <w:sz w:val="24"/>
        </w:rPr>
        <w:t>Otros</w:t>
      </w:r>
    </w:p>
    <w:p>
      <w:pPr>
        <w:pStyle w:val="ListParagraph"/>
        <w:numPr>
          <w:ilvl w:val="3"/>
          <w:numId w:val="56"/>
        </w:numPr>
        <w:tabs>
          <w:tab w:pos="821" w:val="left" w:leader="none"/>
          <w:tab w:pos="822" w:val="left" w:leader="none"/>
        </w:tabs>
        <w:spacing w:line="240" w:lineRule="auto" w:before="123" w:after="0"/>
        <w:ind w:left="822" w:right="0" w:hanging="360"/>
        <w:jc w:val="left"/>
        <w:rPr>
          <w:sz w:val="24"/>
        </w:rPr>
      </w:pPr>
      <w:r>
        <w:rPr>
          <w:sz w:val="24"/>
        </w:rPr>
        <w:t>Ejercicio independiente y servicio de</w:t>
      </w:r>
      <w:r>
        <w:rPr>
          <w:spacing w:val="-18"/>
          <w:sz w:val="24"/>
        </w:rPr>
        <w:t> </w:t>
      </w:r>
      <w:r>
        <w:rPr>
          <w:sz w:val="24"/>
        </w:rPr>
        <w:t>consultoría</w:t>
      </w:r>
    </w:p>
    <w:p>
      <w:pPr>
        <w:pStyle w:val="ListParagraph"/>
        <w:numPr>
          <w:ilvl w:val="2"/>
          <w:numId w:val="56"/>
        </w:numPr>
        <w:tabs>
          <w:tab w:pos="705" w:val="left" w:leader="none"/>
        </w:tabs>
        <w:spacing w:line="240" w:lineRule="auto" w:before="115" w:after="0"/>
        <w:ind w:left="704" w:right="0" w:hanging="602"/>
        <w:jc w:val="both"/>
        <w:rPr>
          <w:b/>
          <w:sz w:val="24"/>
        </w:rPr>
      </w:pPr>
      <w:r>
        <w:rPr>
          <w:b/>
          <w:sz w:val="24"/>
        </w:rPr>
        <w:t>Necesidades o problemas que contribuirá a satisfacer o</w:t>
      </w:r>
      <w:r>
        <w:rPr>
          <w:b/>
          <w:spacing w:val="-23"/>
          <w:sz w:val="24"/>
        </w:rPr>
        <w:t> </w:t>
      </w:r>
      <w:r>
        <w:rPr>
          <w:b/>
          <w:sz w:val="24"/>
        </w:rPr>
        <w:t>resolver</w:t>
      </w:r>
    </w:p>
    <w:p>
      <w:pPr>
        <w:spacing w:before="120"/>
        <w:ind w:left="102" w:right="116" w:firstLine="0"/>
        <w:jc w:val="both"/>
        <w:rPr>
          <w:sz w:val="24"/>
        </w:rPr>
      </w:pPr>
      <w:r>
        <w:rPr>
          <w:sz w:val="24"/>
        </w:rPr>
        <w:t>La importancia social de la salud es uno de los principales objetivos  del  desarrollo. Constituye un bien preciado en sí mismo y una condición indispensable para la igualdad de oportunidades. Además se le ha reconocido como un insumo esencial de la seguridad global, el crecimiento económico y el avance democrático.</w:t>
      </w:r>
    </w:p>
    <w:p>
      <w:pPr>
        <w:spacing w:before="120"/>
        <w:ind w:left="102" w:right="115" w:firstLine="0"/>
        <w:jc w:val="both"/>
        <w:rPr>
          <w:sz w:val="24"/>
        </w:rPr>
      </w:pPr>
      <w:r>
        <w:rPr>
          <w:sz w:val="24"/>
        </w:rPr>
        <w:t>A su vez el sistema nacional de salud –en los sectores público, social y privado– constituye la respuesta social organizada que un país posee para contender </w:t>
      </w:r>
      <w:r>
        <w:rPr>
          <w:spacing w:val="2"/>
          <w:sz w:val="24"/>
        </w:rPr>
        <w:t>los </w:t>
      </w:r>
      <w:r>
        <w:rPr>
          <w:sz w:val="24"/>
        </w:rPr>
        <w:t>retos para mejorar, mantener y acrecentar el nivel de salud de los ciudadanos, mediante la participación creativa y concertada de un grupo interprofesional dentro de los cuales las enfermeras y enfermeros asumen el liderazgo para dar  respuesta a las necesidades de salud presentes en personas, familias a través de intervenciones de complejidad variada abocadas a ofertar un cuidado de salud holístico.</w:t>
      </w:r>
    </w:p>
    <w:p>
      <w:pPr>
        <w:spacing w:before="120"/>
        <w:ind w:left="102" w:right="125" w:firstLine="0"/>
        <w:jc w:val="both"/>
        <w:rPr>
          <w:sz w:val="24"/>
        </w:rPr>
      </w:pPr>
      <w:r>
        <w:rPr>
          <w:sz w:val="24"/>
        </w:rPr>
        <w:t>En este sentido, los profesionales de enfermería al interior de su práctica profesional enfrentan como desafíos un cambio de paradigma, en el efecto de la respuesta  social  organizada;  para  transitar  hacia  un  conjunto  de  acciones   e</w:t>
      </w:r>
    </w:p>
    <w:p>
      <w:pPr>
        <w:spacing w:after="0"/>
        <w:jc w:val="both"/>
        <w:rPr>
          <w:sz w:val="24"/>
        </w:rPr>
        <w:sectPr>
          <w:pgSz w:w="12240" w:h="15840"/>
          <w:pgMar w:header="708" w:footer="951" w:top="1700" w:bottom="1200" w:left="1600" w:right="1580"/>
        </w:sectPr>
      </w:pPr>
    </w:p>
    <w:p>
      <w:pPr>
        <w:pStyle w:val="BodyText"/>
        <w:spacing w:before="7"/>
        <w:rPr>
          <w:sz w:val="13"/>
        </w:rPr>
      </w:pPr>
    </w:p>
    <w:p>
      <w:pPr>
        <w:spacing w:before="70"/>
        <w:ind w:left="102" w:right="127" w:firstLine="0"/>
        <w:jc w:val="both"/>
        <w:rPr>
          <w:sz w:val="24"/>
        </w:rPr>
      </w:pPr>
      <w:r>
        <w:rPr>
          <w:sz w:val="24"/>
        </w:rPr>
        <w:t>intervenciones encaminadas a transmitir la salud y por ende disminuir o aplazar la presencia  de la enfermedad.</w:t>
      </w:r>
    </w:p>
    <w:p>
      <w:pPr>
        <w:spacing w:before="120"/>
        <w:ind w:left="102" w:right="122" w:firstLine="67"/>
        <w:jc w:val="both"/>
        <w:rPr>
          <w:sz w:val="24"/>
        </w:rPr>
      </w:pPr>
      <w:r>
        <w:rPr>
          <w:sz w:val="24"/>
        </w:rPr>
        <w:t>A su vez, la persistencia de enfermedades del rezago, la transición demográfica y sus efectos –disminución de la mortalidad e incremento de la esperanza de vida al nacer–, el predominio de las enfermedades crónicas no transmisibles (ECNT), la persistencia de la mortalidad materna. Así como la epidemia de sobrepeso y obesidad, integran un grupo de eventos conocidos como problemas emergentes en la población, hecho donde se destaca que cuidado de sí mismo es precario y  se vincula con un perfil endeble de estilos de vida</w:t>
      </w:r>
      <w:r>
        <w:rPr>
          <w:spacing w:val="-20"/>
          <w:sz w:val="24"/>
        </w:rPr>
        <w:t> </w:t>
      </w:r>
      <w:r>
        <w:rPr>
          <w:sz w:val="24"/>
        </w:rPr>
        <w:t>saludables.</w:t>
      </w:r>
    </w:p>
    <w:p>
      <w:pPr>
        <w:spacing w:before="120"/>
        <w:ind w:left="102" w:right="114" w:firstLine="0"/>
        <w:jc w:val="both"/>
        <w:rPr>
          <w:sz w:val="24"/>
        </w:rPr>
      </w:pPr>
      <w:r>
        <w:rPr>
          <w:sz w:val="24"/>
        </w:rPr>
        <w:t>Dado lo anterior, la Facultad de Enfermería y Obstetricia de la UAEM., asume la tarea de formar profesionales en la disciplina competentes y con un perfil axiológico para para dar atención a las siguientes necesidades que involucran el cuidado de la salud humana:</w:t>
      </w:r>
    </w:p>
    <w:p>
      <w:pPr>
        <w:pStyle w:val="ListParagraph"/>
        <w:numPr>
          <w:ilvl w:val="3"/>
          <w:numId w:val="56"/>
        </w:numPr>
        <w:tabs>
          <w:tab w:pos="822" w:val="left" w:leader="none"/>
        </w:tabs>
        <w:spacing w:line="237" w:lineRule="auto" w:before="123" w:after="0"/>
        <w:ind w:left="822" w:right="124" w:hanging="360"/>
        <w:jc w:val="both"/>
        <w:rPr>
          <w:sz w:val="24"/>
        </w:rPr>
      </w:pPr>
      <w:r>
        <w:rPr>
          <w:sz w:val="24"/>
        </w:rPr>
        <w:t>Perfil de daños a la salud caracterizados por enfermedades no transmisibles, de las cuales el 50% de los casos se presentan en personas mayores de 60</w:t>
      </w:r>
      <w:r>
        <w:rPr>
          <w:spacing w:val="-7"/>
          <w:sz w:val="24"/>
        </w:rPr>
        <w:t> </w:t>
      </w:r>
      <w:r>
        <w:rPr>
          <w:sz w:val="24"/>
        </w:rPr>
        <w:t>años</w:t>
      </w:r>
    </w:p>
    <w:p>
      <w:pPr>
        <w:pStyle w:val="ListParagraph"/>
        <w:numPr>
          <w:ilvl w:val="3"/>
          <w:numId w:val="56"/>
        </w:numPr>
        <w:tabs>
          <w:tab w:pos="822" w:val="left" w:leader="none"/>
        </w:tabs>
        <w:spacing w:line="240" w:lineRule="auto" w:before="121" w:after="0"/>
        <w:ind w:left="822" w:right="116" w:hanging="360"/>
        <w:jc w:val="both"/>
        <w:rPr>
          <w:sz w:val="24"/>
        </w:rPr>
      </w:pPr>
      <w:r>
        <w:rPr>
          <w:sz w:val="24"/>
        </w:rPr>
        <w:t>Perfil de salud vinculado al incremento en la esperanza de vida al nacer – promedio de 75 años– y presencia de patologías propias del envejecimiento de la</w:t>
      </w:r>
      <w:r>
        <w:rPr>
          <w:spacing w:val="-5"/>
          <w:sz w:val="24"/>
        </w:rPr>
        <w:t> </w:t>
      </w:r>
      <w:r>
        <w:rPr>
          <w:sz w:val="24"/>
        </w:rPr>
        <w:t>población.</w:t>
      </w:r>
    </w:p>
    <w:p>
      <w:pPr>
        <w:pStyle w:val="ListParagraph"/>
        <w:numPr>
          <w:ilvl w:val="3"/>
          <w:numId w:val="56"/>
        </w:numPr>
        <w:tabs>
          <w:tab w:pos="822" w:val="left" w:leader="none"/>
        </w:tabs>
        <w:spacing w:line="240" w:lineRule="auto" w:before="120" w:after="0"/>
        <w:ind w:left="822" w:right="115" w:hanging="360"/>
        <w:jc w:val="both"/>
        <w:rPr>
          <w:sz w:val="24"/>
        </w:rPr>
      </w:pPr>
      <w:r>
        <w:rPr>
          <w:sz w:val="24"/>
        </w:rPr>
        <w:t>Disminución de los índices de fecundidad –promedio 2.2 hijos por mujer–, embarazos en mujeres adolescentes y la consiguiente necesidad de incrementar el apego a los métodos de planificación</w:t>
      </w:r>
      <w:r>
        <w:rPr>
          <w:spacing w:val="-17"/>
          <w:sz w:val="24"/>
        </w:rPr>
        <w:t> </w:t>
      </w:r>
      <w:r>
        <w:rPr>
          <w:sz w:val="24"/>
        </w:rPr>
        <w:t>familiar.</w:t>
      </w:r>
    </w:p>
    <w:p>
      <w:pPr>
        <w:pStyle w:val="ListParagraph"/>
        <w:numPr>
          <w:ilvl w:val="3"/>
          <w:numId w:val="56"/>
        </w:numPr>
        <w:tabs>
          <w:tab w:pos="822" w:val="left" w:leader="none"/>
        </w:tabs>
        <w:spacing w:line="240" w:lineRule="auto" w:before="120" w:after="0"/>
        <w:ind w:left="822" w:right="125" w:hanging="360"/>
        <w:jc w:val="both"/>
        <w:rPr>
          <w:sz w:val="24"/>
        </w:rPr>
      </w:pPr>
      <w:r>
        <w:rPr>
          <w:sz w:val="24"/>
        </w:rPr>
        <w:t>Incremento de los índices de infecciones de transmisión sexual y de VIH/SIDA, enfermedad que ocupa el lugar 17 dentro de las principales causas de muerte en el país, pero ocupa el cuarto lugar en hombres de 25  a 34 años de</w:t>
      </w:r>
      <w:r>
        <w:rPr>
          <w:spacing w:val="-7"/>
          <w:sz w:val="24"/>
        </w:rPr>
        <w:t> </w:t>
      </w:r>
      <w:r>
        <w:rPr>
          <w:sz w:val="24"/>
        </w:rPr>
        <w:t>edad.</w:t>
      </w:r>
    </w:p>
    <w:p>
      <w:pPr>
        <w:pStyle w:val="ListParagraph"/>
        <w:numPr>
          <w:ilvl w:val="3"/>
          <w:numId w:val="56"/>
        </w:numPr>
        <w:tabs>
          <w:tab w:pos="822" w:val="left" w:leader="none"/>
        </w:tabs>
        <w:spacing w:line="240" w:lineRule="auto" w:before="120" w:after="0"/>
        <w:ind w:left="822" w:right="117" w:hanging="360"/>
        <w:jc w:val="both"/>
        <w:rPr>
          <w:sz w:val="24"/>
        </w:rPr>
      </w:pPr>
      <w:r>
        <w:rPr>
          <w:sz w:val="24"/>
        </w:rPr>
        <w:t>La razón de mortalidad materna se ubica en 60 defunciones por cada 100,000 nacidos vivos registrados; la prevalencia mayor se registra en mujeres menores de 20 años, hecho que puede evitarse mediante una atención oportuna y de mayor calidad durante el embarazo, parto y puerperio.</w:t>
      </w:r>
    </w:p>
    <w:p>
      <w:pPr>
        <w:pStyle w:val="ListParagraph"/>
        <w:numPr>
          <w:ilvl w:val="3"/>
          <w:numId w:val="56"/>
        </w:numPr>
        <w:tabs>
          <w:tab w:pos="822" w:val="left" w:leader="none"/>
        </w:tabs>
        <w:spacing w:line="240" w:lineRule="auto" w:before="120" w:after="0"/>
        <w:ind w:left="822" w:right="125" w:hanging="360"/>
        <w:jc w:val="both"/>
        <w:rPr>
          <w:sz w:val="24"/>
        </w:rPr>
      </w:pPr>
      <w:r>
        <w:rPr>
          <w:sz w:val="24"/>
        </w:rPr>
        <w:t>Incremento en la exposición de riesgos asociados a la concentración de la población en áreas urbanas y problemas de salud mental, la Encuesta Nacional de Salud Psiquiátrica, reporta que una tercera parte de la población que habita en comunidades urbanas ha padecido en algún momento de su vida un trastorno mental; siendo los más frecuentes la ansiedad, el abuso de sustancias y la</w:t>
      </w:r>
      <w:r>
        <w:rPr>
          <w:spacing w:val="-17"/>
          <w:sz w:val="24"/>
        </w:rPr>
        <w:t> </w:t>
      </w:r>
      <w:r>
        <w:rPr>
          <w:sz w:val="24"/>
        </w:rPr>
        <w:t>depresión.</w:t>
      </w:r>
    </w:p>
    <w:p>
      <w:pPr>
        <w:pStyle w:val="ListParagraph"/>
        <w:numPr>
          <w:ilvl w:val="3"/>
          <w:numId w:val="56"/>
        </w:numPr>
        <w:tabs>
          <w:tab w:pos="822" w:val="left" w:leader="none"/>
        </w:tabs>
        <w:spacing w:line="240" w:lineRule="auto" w:before="120" w:after="0"/>
        <w:ind w:left="822" w:right="124" w:hanging="360"/>
        <w:jc w:val="both"/>
        <w:rPr>
          <w:sz w:val="24"/>
        </w:rPr>
      </w:pPr>
      <w:r>
        <w:rPr>
          <w:sz w:val="24"/>
        </w:rPr>
        <w:t>Los accidentes de tránsito son vistos como una epidemia en los países en vías de desarrollo, constituyen la quinta causa de muerte en hombres México y la primera causa de muerte en varones de 15 a 29</w:t>
      </w:r>
      <w:r>
        <w:rPr>
          <w:spacing w:val="-24"/>
          <w:sz w:val="24"/>
        </w:rPr>
        <w:t> </w:t>
      </w:r>
      <w:r>
        <w:rPr>
          <w:sz w:val="24"/>
        </w:rPr>
        <w:t>años.</w:t>
      </w:r>
    </w:p>
    <w:p>
      <w:pPr>
        <w:spacing w:after="0" w:line="240" w:lineRule="auto"/>
        <w:jc w:val="both"/>
        <w:rPr>
          <w:sz w:val="24"/>
        </w:rPr>
        <w:sectPr>
          <w:pgSz w:w="12240" w:h="15840"/>
          <w:pgMar w:header="708" w:footer="951" w:top="1700" w:bottom="1200" w:left="1600" w:right="1580"/>
        </w:sectPr>
      </w:pPr>
    </w:p>
    <w:p>
      <w:pPr>
        <w:pStyle w:val="BodyText"/>
        <w:spacing w:before="10"/>
        <w:rPr>
          <w:sz w:val="14"/>
        </w:rPr>
      </w:pPr>
    </w:p>
    <w:p>
      <w:pPr>
        <w:pStyle w:val="ListParagraph"/>
        <w:numPr>
          <w:ilvl w:val="3"/>
          <w:numId w:val="56"/>
        </w:numPr>
        <w:tabs>
          <w:tab w:pos="822" w:val="left" w:leader="none"/>
        </w:tabs>
        <w:spacing w:line="240" w:lineRule="auto" w:before="56" w:after="0"/>
        <w:ind w:left="822" w:right="116" w:hanging="360"/>
        <w:jc w:val="both"/>
        <w:rPr>
          <w:sz w:val="24"/>
        </w:rPr>
      </w:pPr>
      <w:r>
        <w:rPr>
          <w:sz w:val="24"/>
        </w:rPr>
        <w:t>Presencia de enfermedades relacionadas con el rezago entre las que destacan infecciones comunes, al respecto las metas de la Cumbre del Milenio para 2015 buscan reducir dos terceras partes la tasa de mortalidad en niños menores de cinco años, donde un indicador es la proporción de niños de  una año, vacunados contra el</w:t>
      </w:r>
      <w:r>
        <w:rPr>
          <w:spacing w:val="-21"/>
          <w:sz w:val="24"/>
        </w:rPr>
        <w:t> </w:t>
      </w:r>
      <w:r>
        <w:rPr>
          <w:sz w:val="24"/>
        </w:rPr>
        <w:t>sarampión.</w:t>
      </w:r>
    </w:p>
    <w:p>
      <w:pPr>
        <w:pStyle w:val="ListParagraph"/>
        <w:numPr>
          <w:ilvl w:val="3"/>
          <w:numId w:val="56"/>
        </w:numPr>
        <w:tabs>
          <w:tab w:pos="822" w:val="left" w:leader="none"/>
        </w:tabs>
        <w:spacing w:line="240" w:lineRule="auto" w:before="120" w:after="0"/>
        <w:ind w:left="822" w:right="119" w:hanging="360"/>
        <w:jc w:val="both"/>
        <w:rPr>
          <w:sz w:val="24"/>
        </w:rPr>
      </w:pPr>
      <w:r>
        <w:rPr>
          <w:sz w:val="24"/>
        </w:rPr>
        <w:t>Tasa de mortalidad infantil de 14.2 defunciones por cada 1000 nacidos  vivos</w:t>
      </w:r>
      <w:r>
        <w:rPr>
          <w:spacing w:val="-8"/>
          <w:sz w:val="24"/>
        </w:rPr>
        <w:t> </w:t>
      </w:r>
      <w:r>
        <w:rPr>
          <w:sz w:val="24"/>
        </w:rPr>
        <w:t>registrados.</w:t>
      </w:r>
    </w:p>
    <w:p>
      <w:pPr>
        <w:pStyle w:val="ListParagraph"/>
        <w:numPr>
          <w:ilvl w:val="3"/>
          <w:numId w:val="56"/>
        </w:numPr>
        <w:tabs>
          <w:tab w:pos="822" w:val="left" w:leader="none"/>
        </w:tabs>
        <w:spacing w:line="240" w:lineRule="auto" w:before="120" w:after="0"/>
        <w:ind w:left="822" w:right="127" w:hanging="360"/>
        <w:jc w:val="both"/>
        <w:rPr>
          <w:sz w:val="24"/>
        </w:rPr>
      </w:pPr>
      <w:r>
        <w:rPr>
          <w:sz w:val="24"/>
        </w:rPr>
        <w:t>La prevalencia nacional por diarreas en el año 2012, se ubica en 13.4 para los varones y 11.6 en</w:t>
      </w:r>
      <w:r>
        <w:rPr>
          <w:spacing w:val="-11"/>
          <w:sz w:val="24"/>
        </w:rPr>
        <w:t> </w:t>
      </w:r>
      <w:r>
        <w:rPr>
          <w:sz w:val="24"/>
        </w:rPr>
        <w:t>mujeres.</w:t>
      </w:r>
    </w:p>
    <w:p>
      <w:pPr>
        <w:pStyle w:val="ListParagraph"/>
        <w:numPr>
          <w:ilvl w:val="3"/>
          <w:numId w:val="56"/>
        </w:numPr>
        <w:tabs>
          <w:tab w:pos="822" w:val="left" w:leader="none"/>
        </w:tabs>
        <w:spacing w:line="240" w:lineRule="auto" w:before="120" w:after="0"/>
        <w:ind w:left="822" w:right="126" w:hanging="360"/>
        <w:jc w:val="both"/>
        <w:rPr>
          <w:sz w:val="24"/>
        </w:rPr>
      </w:pPr>
      <w:r>
        <w:rPr>
          <w:sz w:val="24"/>
        </w:rPr>
        <w:t>Problemas asociados a la desnutrición donde se destaca una tasa de 6.6.defunciones   por cada 100, 000 menores de cinco</w:t>
      </w:r>
      <w:r>
        <w:rPr>
          <w:spacing w:val="-20"/>
          <w:sz w:val="24"/>
        </w:rPr>
        <w:t> </w:t>
      </w:r>
      <w:r>
        <w:rPr>
          <w:sz w:val="24"/>
        </w:rPr>
        <w:t>años.</w:t>
      </w:r>
    </w:p>
    <w:p>
      <w:pPr>
        <w:pStyle w:val="ListParagraph"/>
        <w:numPr>
          <w:ilvl w:val="3"/>
          <w:numId w:val="56"/>
        </w:numPr>
        <w:tabs>
          <w:tab w:pos="822" w:val="left" w:leader="none"/>
        </w:tabs>
        <w:spacing w:line="240" w:lineRule="auto" w:before="120" w:after="0"/>
        <w:ind w:left="822" w:right="121" w:hanging="360"/>
        <w:jc w:val="both"/>
        <w:rPr>
          <w:sz w:val="24"/>
        </w:rPr>
      </w:pPr>
      <w:r>
        <w:rPr>
          <w:sz w:val="24"/>
        </w:rPr>
        <w:t>La presencia de diabetes como enfermedad crónica de causas múltiples y complicaciones complejas, ocupa las primeras causas de muerte y la ENSANUT 2012 reporta una cifra de 6.2 millones de personas diagnosticadas con esta enfermedad; la prevalencia por esta enfermedad  en el grupo de 50 a 59 años es 19.4% en mujeres  y 19.1% en</w:t>
      </w:r>
      <w:r>
        <w:rPr>
          <w:spacing w:val="-24"/>
          <w:sz w:val="24"/>
        </w:rPr>
        <w:t> </w:t>
      </w:r>
      <w:r>
        <w:rPr>
          <w:sz w:val="24"/>
        </w:rPr>
        <w:t>hombres.</w:t>
      </w:r>
    </w:p>
    <w:p>
      <w:pPr>
        <w:pStyle w:val="ListParagraph"/>
        <w:numPr>
          <w:ilvl w:val="3"/>
          <w:numId w:val="56"/>
        </w:numPr>
        <w:tabs>
          <w:tab w:pos="822" w:val="left" w:leader="none"/>
        </w:tabs>
        <w:spacing w:line="240" w:lineRule="auto" w:before="120" w:after="0"/>
        <w:ind w:left="822" w:right="116" w:hanging="360"/>
        <w:jc w:val="both"/>
        <w:rPr>
          <w:sz w:val="24"/>
        </w:rPr>
      </w:pPr>
      <w:r>
        <w:rPr>
          <w:sz w:val="24"/>
        </w:rPr>
        <w:t>La hipertensión arterial –cuya prevalencia en el año 2012 de 31.1% en hombres y 30.8% en mujeres–, los padecimientos cerebrovasculares, las enfermedades crónicas del hígado y ciertos</w:t>
      </w:r>
      <w:r>
        <w:rPr>
          <w:spacing w:val="-17"/>
          <w:sz w:val="24"/>
        </w:rPr>
        <w:t> </w:t>
      </w:r>
      <w:r>
        <w:rPr>
          <w:sz w:val="24"/>
        </w:rPr>
        <w:t>canceres.</w:t>
      </w:r>
    </w:p>
    <w:p>
      <w:pPr>
        <w:pStyle w:val="ListParagraph"/>
        <w:numPr>
          <w:ilvl w:val="3"/>
          <w:numId w:val="56"/>
        </w:numPr>
        <w:tabs>
          <w:tab w:pos="822" w:val="left" w:leader="none"/>
        </w:tabs>
        <w:spacing w:line="240" w:lineRule="auto" w:before="120" w:after="0"/>
        <w:ind w:left="822" w:right="123" w:hanging="360"/>
        <w:jc w:val="both"/>
        <w:rPr>
          <w:sz w:val="24"/>
        </w:rPr>
      </w:pPr>
      <w:r>
        <w:rPr>
          <w:sz w:val="24"/>
        </w:rPr>
        <w:t>Padecimientos propios de la globalización de la salud, entre los cuales se encuentra la tuberculosis, el sarampión, el dengue, el paludismo o ébola por citar</w:t>
      </w:r>
      <w:r>
        <w:rPr>
          <w:spacing w:val="-3"/>
          <w:sz w:val="24"/>
        </w:rPr>
        <w:t> </w:t>
      </w:r>
      <w:r>
        <w:rPr>
          <w:sz w:val="24"/>
        </w:rPr>
        <w:t>algunos.</w:t>
      </w:r>
    </w:p>
    <w:p>
      <w:pPr>
        <w:pStyle w:val="ListParagraph"/>
        <w:numPr>
          <w:ilvl w:val="3"/>
          <w:numId w:val="56"/>
        </w:numPr>
        <w:tabs>
          <w:tab w:pos="822" w:val="left" w:leader="none"/>
        </w:tabs>
        <w:spacing w:line="237" w:lineRule="auto" w:before="123" w:after="0"/>
        <w:ind w:left="822" w:right="119" w:hanging="360"/>
        <w:jc w:val="both"/>
        <w:rPr>
          <w:sz w:val="24"/>
        </w:rPr>
      </w:pPr>
      <w:r>
        <w:rPr>
          <w:sz w:val="24"/>
        </w:rPr>
        <w:t>Padecimientos pulmonares como el enfisema, la enfermedad pulmonar obstructiva crónica y los cuadros de bronquitis crónica, algunos relacionados con los efectos de la contaminación del</w:t>
      </w:r>
      <w:r>
        <w:rPr>
          <w:spacing w:val="-16"/>
          <w:sz w:val="24"/>
        </w:rPr>
        <w:t> </w:t>
      </w:r>
      <w:r>
        <w:rPr>
          <w:sz w:val="24"/>
        </w:rPr>
        <w:t>aire.</w:t>
      </w:r>
    </w:p>
    <w:p>
      <w:pPr>
        <w:pStyle w:val="ListParagraph"/>
        <w:numPr>
          <w:ilvl w:val="3"/>
          <w:numId w:val="56"/>
        </w:numPr>
        <w:tabs>
          <w:tab w:pos="822" w:val="left" w:leader="none"/>
        </w:tabs>
        <w:spacing w:line="240" w:lineRule="auto" w:before="121" w:after="0"/>
        <w:ind w:left="822" w:right="115" w:hanging="360"/>
        <w:jc w:val="both"/>
        <w:rPr>
          <w:sz w:val="24"/>
        </w:rPr>
      </w:pPr>
      <w:r>
        <w:rPr>
          <w:sz w:val="24"/>
        </w:rPr>
        <w:t>Atención a personas que enfrentan accidentes –la ENSANUT 2012 reporta una prevalencia de 8.3%–además de las cifras por lesiones por violencia y homicidios.</w:t>
      </w:r>
    </w:p>
    <w:p>
      <w:pPr>
        <w:pStyle w:val="ListParagraph"/>
        <w:numPr>
          <w:ilvl w:val="3"/>
          <w:numId w:val="56"/>
        </w:numPr>
        <w:tabs>
          <w:tab w:pos="822" w:val="left" w:leader="none"/>
        </w:tabs>
        <w:spacing w:line="240" w:lineRule="auto" w:before="120" w:after="0"/>
        <w:ind w:left="822" w:right="125" w:hanging="360"/>
        <w:jc w:val="both"/>
        <w:rPr>
          <w:sz w:val="24"/>
        </w:rPr>
      </w:pPr>
      <w:r>
        <w:rPr>
          <w:sz w:val="24"/>
        </w:rPr>
        <w:t>Problemas ambientales, malos hábitos o precariedad en los estilos de vida saludables, así como la presencia de desastres</w:t>
      </w:r>
      <w:r>
        <w:rPr>
          <w:spacing w:val="-17"/>
          <w:sz w:val="24"/>
        </w:rPr>
        <w:t> </w:t>
      </w:r>
      <w:r>
        <w:rPr>
          <w:sz w:val="24"/>
        </w:rPr>
        <w:t>naturales</w:t>
      </w:r>
    </w:p>
    <w:p>
      <w:pPr>
        <w:pStyle w:val="ListParagraph"/>
        <w:numPr>
          <w:ilvl w:val="3"/>
          <w:numId w:val="56"/>
        </w:numPr>
        <w:tabs>
          <w:tab w:pos="822" w:val="left" w:leader="none"/>
        </w:tabs>
        <w:spacing w:line="240" w:lineRule="auto" w:before="120" w:after="0"/>
        <w:ind w:left="822" w:right="115" w:hanging="360"/>
        <w:jc w:val="both"/>
        <w:rPr>
          <w:sz w:val="24"/>
        </w:rPr>
      </w:pPr>
      <w:r>
        <w:rPr>
          <w:sz w:val="24"/>
        </w:rPr>
        <w:t>La epidemia de sobrepeso y obesidad que coloca a México como el país que ocupa el primer lugar en la prevalencia de este factor de</w:t>
      </w:r>
      <w:r>
        <w:rPr>
          <w:spacing w:val="-26"/>
          <w:sz w:val="24"/>
        </w:rPr>
        <w:t> </w:t>
      </w:r>
      <w:r>
        <w:rPr>
          <w:sz w:val="24"/>
        </w:rPr>
        <w:t>riesgo.</w:t>
      </w:r>
    </w:p>
    <w:p>
      <w:pPr>
        <w:pStyle w:val="ListParagraph"/>
        <w:numPr>
          <w:ilvl w:val="3"/>
          <w:numId w:val="56"/>
        </w:numPr>
        <w:tabs>
          <w:tab w:pos="822" w:val="left" w:leader="none"/>
        </w:tabs>
        <w:spacing w:line="274" w:lineRule="exact" w:before="142" w:after="0"/>
        <w:ind w:left="822" w:right="125" w:hanging="360"/>
        <w:jc w:val="both"/>
        <w:rPr>
          <w:sz w:val="24"/>
        </w:rPr>
      </w:pPr>
      <w:r>
        <w:rPr>
          <w:sz w:val="24"/>
        </w:rPr>
        <w:t>La presencia del consumo de drogas y estupefacientes en la población y  por consiguiente los efectos de estas</w:t>
      </w:r>
      <w:r>
        <w:rPr>
          <w:spacing w:val="-14"/>
          <w:sz w:val="24"/>
        </w:rPr>
        <w:t> </w:t>
      </w:r>
      <w:r>
        <w:rPr>
          <w:sz w:val="24"/>
        </w:rPr>
        <w:t>adicciones.</w:t>
      </w:r>
    </w:p>
    <w:p>
      <w:pPr>
        <w:spacing w:after="0" w:line="274" w:lineRule="exact"/>
        <w:jc w:val="both"/>
        <w:rPr>
          <w:sz w:val="24"/>
        </w:rPr>
        <w:sectPr>
          <w:pgSz w:w="12240" w:h="15840"/>
          <w:pgMar w:header="708" w:footer="951" w:top="1700" w:bottom="1200" w:left="1600" w:right="1580"/>
        </w:sectPr>
      </w:pPr>
    </w:p>
    <w:p>
      <w:pPr>
        <w:pStyle w:val="BodyText"/>
        <w:spacing w:before="7"/>
        <w:rPr>
          <w:sz w:val="13"/>
        </w:rPr>
      </w:pPr>
    </w:p>
    <w:p>
      <w:pPr>
        <w:pStyle w:val="ListParagraph"/>
        <w:numPr>
          <w:ilvl w:val="2"/>
          <w:numId w:val="56"/>
        </w:numPr>
        <w:tabs>
          <w:tab w:pos="706" w:val="left" w:leader="none"/>
        </w:tabs>
        <w:spacing w:line="240" w:lineRule="auto" w:before="70" w:after="0"/>
        <w:ind w:left="705" w:right="0" w:hanging="603"/>
        <w:jc w:val="left"/>
        <w:rPr>
          <w:b/>
          <w:sz w:val="24"/>
        </w:rPr>
      </w:pPr>
      <w:r>
        <w:rPr>
          <w:b/>
          <w:sz w:val="24"/>
        </w:rPr>
        <w:t>Ámbitos de intervención</w:t>
      </w:r>
      <w:r>
        <w:rPr>
          <w:b/>
          <w:spacing w:val="-11"/>
          <w:sz w:val="24"/>
        </w:rPr>
        <w:t> </w:t>
      </w:r>
      <w:r>
        <w:rPr>
          <w:b/>
          <w:sz w:val="24"/>
        </w:rPr>
        <w:t>profesional</w:t>
      </w:r>
    </w:p>
    <w:p>
      <w:pPr>
        <w:spacing w:before="117"/>
        <w:ind w:left="102" w:right="116" w:firstLine="0"/>
        <w:jc w:val="left"/>
        <w:rPr>
          <w:i/>
          <w:sz w:val="24"/>
        </w:rPr>
      </w:pPr>
      <w:r>
        <w:rPr>
          <w:i/>
          <w:sz w:val="24"/>
        </w:rPr>
        <w:t>Centros de Salud, clínicas de atención externa y cuidados de atención familiar y </w:t>
      </w:r>
      <w:r>
        <w:rPr>
          <w:i/>
          <w:sz w:val="24"/>
        </w:rPr>
        <w:t>centros de atención primaria de salud (CEAPS).</w:t>
      </w:r>
    </w:p>
    <w:p>
      <w:pPr>
        <w:spacing w:before="122"/>
        <w:ind w:left="498" w:right="0" w:firstLine="0"/>
        <w:jc w:val="both"/>
        <w:rPr>
          <w:sz w:val="24"/>
        </w:rPr>
      </w:pPr>
      <w:r>
        <w:rPr>
          <w:sz w:val="24"/>
        </w:rPr>
        <w:t>Promoción, prevención, diagnóstico temprano y tratamiento oportuno.</w:t>
      </w:r>
    </w:p>
    <w:p>
      <w:pPr>
        <w:spacing w:before="117"/>
        <w:ind w:left="102" w:right="1765" w:firstLine="0"/>
        <w:jc w:val="left"/>
        <w:rPr>
          <w:i/>
          <w:sz w:val="24"/>
        </w:rPr>
      </w:pPr>
      <w:r>
        <w:rPr>
          <w:i/>
          <w:sz w:val="24"/>
        </w:rPr>
        <w:t>Hospitales generales</w:t>
      </w:r>
    </w:p>
    <w:p>
      <w:pPr>
        <w:spacing w:before="122"/>
        <w:ind w:left="498" w:right="98" w:firstLine="0"/>
        <w:jc w:val="both"/>
        <w:rPr>
          <w:sz w:val="24"/>
        </w:rPr>
      </w:pPr>
      <w:r>
        <w:rPr>
          <w:sz w:val="24"/>
        </w:rPr>
        <w:t>Promoción, prevención, diagnóstico, tratamiento y rehabilitación de las cuatro especialidades básicas (medicina interna, cirugía general, pediatría y ginecobstetricia).</w:t>
      </w:r>
    </w:p>
    <w:p>
      <w:pPr>
        <w:spacing w:before="117"/>
        <w:ind w:left="102" w:right="1765" w:firstLine="0"/>
        <w:jc w:val="left"/>
        <w:rPr>
          <w:i/>
          <w:sz w:val="24"/>
        </w:rPr>
      </w:pPr>
      <w:r>
        <w:rPr>
          <w:i/>
          <w:sz w:val="24"/>
        </w:rPr>
        <w:t>Hospitales de alta especialidad e Institutos nacionales de salud</w:t>
      </w:r>
    </w:p>
    <w:p>
      <w:pPr>
        <w:spacing w:before="123"/>
        <w:ind w:left="529" w:right="0" w:firstLine="0"/>
        <w:jc w:val="both"/>
        <w:rPr>
          <w:sz w:val="24"/>
        </w:rPr>
      </w:pPr>
      <w:r>
        <w:rPr>
          <w:sz w:val="24"/>
        </w:rPr>
        <w:t>Promoción, prevención, diagnóstico, tratamiento, rehabilitación e investigación.</w:t>
      </w:r>
    </w:p>
    <w:p>
      <w:pPr>
        <w:spacing w:after="0"/>
        <w:jc w:val="both"/>
        <w:rPr>
          <w:sz w:val="24"/>
        </w:rPr>
        <w:sectPr>
          <w:pgSz w:w="12240" w:h="15840"/>
          <w:pgMar w:header="708" w:footer="951" w:top="1700" w:bottom="1200" w:left="1600" w:right="1600"/>
        </w:sectPr>
      </w:pPr>
    </w:p>
    <w:p>
      <w:pPr>
        <w:pStyle w:val="BodyText"/>
        <w:spacing w:before="7"/>
        <w:rPr>
          <w:sz w:val="13"/>
        </w:rPr>
      </w:pPr>
    </w:p>
    <w:p>
      <w:pPr>
        <w:pStyle w:val="ListParagraph"/>
        <w:numPr>
          <w:ilvl w:val="1"/>
          <w:numId w:val="57"/>
        </w:numPr>
        <w:tabs>
          <w:tab w:pos="505" w:val="left" w:leader="none"/>
        </w:tabs>
        <w:spacing w:line="240" w:lineRule="auto" w:before="70" w:after="0"/>
        <w:ind w:left="504" w:right="0" w:hanging="402"/>
        <w:jc w:val="both"/>
        <w:rPr>
          <w:b/>
          <w:sz w:val="24"/>
        </w:rPr>
      </w:pPr>
      <w:r>
        <w:rPr>
          <w:b/>
          <w:sz w:val="24"/>
        </w:rPr>
        <w:t>Objetivos del programa</w:t>
      </w:r>
      <w:r>
        <w:rPr>
          <w:b/>
          <w:spacing w:val="-15"/>
          <w:sz w:val="24"/>
        </w:rPr>
        <w:t> </w:t>
      </w:r>
      <w:r>
        <w:rPr>
          <w:b/>
          <w:sz w:val="24"/>
        </w:rPr>
        <w:t>educativo</w:t>
      </w:r>
    </w:p>
    <w:p>
      <w:pPr>
        <w:pStyle w:val="BodyText"/>
        <w:rPr>
          <w:b/>
          <w:sz w:val="24"/>
        </w:rPr>
      </w:pPr>
    </w:p>
    <w:p>
      <w:pPr>
        <w:pStyle w:val="BodyText"/>
        <w:spacing w:before="7"/>
        <w:rPr>
          <w:b/>
          <w:sz w:val="20"/>
        </w:rPr>
      </w:pPr>
    </w:p>
    <w:p>
      <w:pPr>
        <w:spacing w:before="0"/>
        <w:ind w:left="102" w:right="0" w:firstLine="0"/>
        <w:jc w:val="both"/>
        <w:rPr>
          <w:i/>
          <w:sz w:val="24"/>
        </w:rPr>
      </w:pPr>
      <w:r>
        <w:rPr>
          <w:i/>
          <w:sz w:val="24"/>
        </w:rPr>
        <w:t>Objetivos generales</w:t>
      </w:r>
    </w:p>
    <w:p>
      <w:pPr>
        <w:spacing w:before="122"/>
        <w:ind w:left="102" w:right="125" w:firstLine="0"/>
        <w:jc w:val="both"/>
        <w:rPr>
          <w:sz w:val="24"/>
        </w:rPr>
      </w:pPr>
      <w:r>
        <w:rPr>
          <w:sz w:val="24"/>
        </w:rPr>
        <w:t>Formar Licenciados en enfermería con alto sentido humanístico, ético, vocación de servicio y compromiso social para:</w:t>
      </w:r>
    </w:p>
    <w:p>
      <w:pPr>
        <w:spacing w:before="120"/>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4"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8"/>
        <w:ind w:left="102" w:right="0" w:firstLine="0"/>
        <w:jc w:val="both"/>
        <w:rPr>
          <w:i/>
          <w:sz w:val="24"/>
        </w:rPr>
      </w:pPr>
      <w:r>
        <w:rPr>
          <w:i/>
          <w:sz w:val="24"/>
        </w:rPr>
        <w:t>Objetivos específicos</w:t>
      </w:r>
    </w:p>
    <w:p>
      <w:pPr>
        <w:pStyle w:val="ListParagraph"/>
        <w:numPr>
          <w:ilvl w:val="2"/>
          <w:numId w:val="57"/>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3"/>
          <w:sz w:val="24"/>
        </w:rPr>
        <w:t> </w:t>
      </w:r>
      <w:r>
        <w:rPr>
          <w:sz w:val="24"/>
        </w:rPr>
        <w:t>profesión.</w:t>
      </w:r>
    </w:p>
    <w:p>
      <w:pPr>
        <w:pStyle w:val="ListParagraph"/>
        <w:numPr>
          <w:ilvl w:val="2"/>
          <w:numId w:val="57"/>
        </w:numPr>
        <w:tabs>
          <w:tab w:pos="815" w:val="left" w:leader="none"/>
        </w:tabs>
        <w:spacing w:line="240" w:lineRule="auto" w:before="120" w:after="0"/>
        <w:ind w:left="814" w:right="115"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2"/>
          <w:numId w:val="57"/>
        </w:numPr>
        <w:tabs>
          <w:tab w:pos="815" w:val="left" w:leader="none"/>
        </w:tabs>
        <w:spacing w:line="240" w:lineRule="auto" w:before="120" w:after="0"/>
        <w:ind w:left="814" w:right="118"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w:t>
      </w:r>
      <w:r>
        <w:rPr>
          <w:spacing w:val="43"/>
          <w:sz w:val="24"/>
        </w:rPr>
        <w:t> </w:t>
      </w:r>
      <w:r>
        <w:rPr>
          <w:sz w:val="24"/>
        </w:rPr>
        <w:t>evaluar</w:t>
      </w:r>
    </w:p>
    <w:p>
      <w:pPr>
        <w:spacing w:after="0" w:line="240" w:lineRule="auto"/>
        <w:jc w:val="both"/>
        <w:rPr>
          <w:sz w:val="24"/>
        </w:rPr>
        <w:sectPr>
          <w:pgSz w:w="12240" w:h="15840"/>
          <w:pgMar w:header="708" w:footer="951" w:top="1700" w:bottom="1200" w:left="1600" w:right="1580"/>
        </w:sectPr>
      </w:pPr>
    </w:p>
    <w:p>
      <w:pPr>
        <w:pStyle w:val="BodyText"/>
        <w:spacing w:before="7"/>
        <w:rPr>
          <w:sz w:val="13"/>
        </w:rPr>
      </w:pPr>
    </w:p>
    <w:p>
      <w:pPr>
        <w:spacing w:before="70"/>
        <w:ind w:left="814" w:right="102" w:firstLine="0"/>
        <w:jc w:val="both"/>
        <w:rPr>
          <w:sz w:val="24"/>
        </w:rPr>
      </w:pPr>
      <w:r>
        <w:rPr>
          <w:sz w:val="24"/>
        </w:rPr>
        <w:t>los servicios otorgados y el cuidado de enfermería, centrado en el humanismo y la diversidad cultural, tomando en cuenta los códigos éticos, normativos y legales.</w:t>
      </w:r>
    </w:p>
    <w:p>
      <w:pPr>
        <w:spacing w:after="0"/>
        <w:jc w:val="both"/>
        <w:rPr>
          <w:sz w:val="24"/>
        </w:rPr>
        <w:sectPr>
          <w:pgSz w:w="12240" w:h="15840"/>
          <w:pgMar w:header="708" w:footer="951" w:top="1700" w:bottom="1200" w:left="1600" w:right="1600"/>
        </w:sectPr>
      </w:pPr>
    </w:p>
    <w:p>
      <w:pPr>
        <w:pStyle w:val="BodyText"/>
        <w:spacing w:before="1"/>
        <w:rPr>
          <w:sz w:val="14"/>
        </w:rPr>
      </w:pPr>
    </w:p>
    <w:p>
      <w:pPr>
        <w:pStyle w:val="ListParagraph"/>
        <w:numPr>
          <w:ilvl w:val="0"/>
          <w:numId w:val="2"/>
        </w:numPr>
        <w:tabs>
          <w:tab w:pos="613" w:val="left" w:leader="none"/>
        </w:tabs>
        <w:spacing w:line="240" w:lineRule="auto" w:before="65" w:after="0"/>
        <w:ind w:left="612" w:right="0" w:hanging="390"/>
        <w:jc w:val="left"/>
        <w:rPr>
          <w:b/>
          <w:sz w:val="28"/>
        </w:rPr>
      </w:pPr>
      <w:r>
        <w:rPr>
          <w:b/>
          <w:sz w:val="28"/>
        </w:rPr>
        <w:t>PLAN DE</w:t>
      </w:r>
      <w:r>
        <w:rPr>
          <w:b/>
          <w:spacing w:val="-6"/>
          <w:sz w:val="28"/>
        </w:rPr>
        <w:t> </w:t>
      </w:r>
      <w:r>
        <w:rPr>
          <w:b/>
          <w:sz w:val="28"/>
        </w:rPr>
        <w:t>ESTUDIOS</w:t>
      </w:r>
    </w:p>
    <w:p>
      <w:pPr>
        <w:pStyle w:val="BodyText"/>
        <w:spacing w:before="4"/>
        <w:rPr>
          <w:b/>
          <w:sz w:val="34"/>
        </w:rPr>
      </w:pPr>
    </w:p>
    <w:p>
      <w:pPr>
        <w:pStyle w:val="ListParagraph"/>
        <w:numPr>
          <w:ilvl w:val="1"/>
          <w:numId w:val="58"/>
        </w:numPr>
        <w:tabs>
          <w:tab w:pos="690" w:val="left" w:leader="none"/>
        </w:tabs>
        <w:spacing w:line="240" w:lineRule="auto" w:before="0" w:after="0"/>
        <w:ind w:left="689" w:right="0" w:hanging="467"/>
        <w:jc w:val="left"/>
        <w:rPr>
          <w:b/>
          <w:sz w:val="28"/>
        </w:rPr>
      </w:pPr>
      <w:r>
        <w:rPr>
          <w:b/>
          <w:sz w:val="28"/>
        </w:rPr>
        <w:t>Objetivos de</w:t>
      </w:r>
      <w:r>
        <w:rPr>
          <w:b/>
          <w:spacing w:val="-14"/>
          <w:sz w:val="28"/>
        </w:rPr>
        <w:t> </w:t>
      </w:r>
      <w:r>
        <w:rPr>
          <w:b/>
          <w:sz w:val="28"/>
        </w:rPr>
        <w:t>aprendizaje</w:t>
      </w:r>
    </w:p>
    <w:p>
      <w:pPr>
        <w:pStyle w:val="BodyText"/>
        <w:spacing w:before="8"/>
        <w:rPr>
          <w:b/>
          <w:sz w:val="10"/>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523" w:hRule="exact"/>
        </w:trPr>
        <w:tc>
          <w:tcPr>
            <w:tcW w:w="8980" w:type="dxa"/>
            <w:tcBorders>
              <w:left w:val="nil"/>
              <w:right w:val="nil"/>
            </w:tcBorders>
          </w:tcPr>
          <w:p>
            <w:pPr>
              <w:pStyle w:val="TableParagraph"/>
              <w:spacing w:before="117"/>
              <w:ind w:left="2243"/>
              <w:rPr>
                <w:b/>
                <w:sz w:val="22"/>
              </w:rPr>
            </w:pPr>
            <w:r>
              <w:rPr>
                <w:b/>
                <w:sz w:val="22"/>
              </w:rPr>
              <w:t>OBJETIVOS DEL PROGRAMA EDUCATIVO</w:t>
            </w:r>
          </w:p>
        </w:tc>
      </w:tr>
      <w:tr>
        <w:trPr>
          <w:trHeight w:val="10581" w:hRule="exact"/>
        </w:trPr>
        <w:tc>
          <w:tcPr>
            <w:tcW w:w="8980" w:type="dxa"/>
            <w:tcBorders>
              <w:left w:val="nil"/>
              <w:right w:val="nil"/>
            </w:tcBorders>
          </w:tcPr>
          <w:p>
            <w:pPr>
              <w:pStyle w:val="TableParagraph"/>
              <w:spacing w:before="115"/>
              <w:ind w:left="108" w:right="114"/>
              <w:jc w:val="both"/>
              <w:rPr>
                <w:sz w:val="24"/>
              </w:rPr>
            </w:pPr>
            <w:r>
              <w:rPr>
                <w:sz w:val="24"/>
              </w:rPr>
              <w:t>Formar Licenciados en enfermería con alto sentido humanístico, ético, vocación de servicio y compromiso social para:</w:t>
            </w:r>
          </w:p>
          <w:p>
            <w:pPr>
              <w:pStyle w:val="TableParagraph"/>
              <w:spacing w:before="120"/>
              <w:ind w:left="108" w:right="106"/>
              <w:jc w:val="both"/>
              <w:rPr>
                <w:sz w:val="24"/>
              </w:rPr>
            </w:pPr>
            <w:r>
              <w:rPr>
                <w:sz w:val="24"/>
              </w:rPr>
              <w:t>Examinar la evolución histórica y prospectiva de la atención a la salud en México y conocer los factores que determinan la práctica y la formación </w:t>
            </w:r>
            <w:r>
              <w:rPr>
                <w:spacing w:val="3"/>
                <w:sz w:val="24"/>
              </w:rPr>
              <w:t>del </w:t>
            </w:r>
            <w:r>
              <w:rPr>
                <w:sz w:val="24"/>
              </w:rPr>
              <w:t>profesional  de enfermería, a fin de coadyuvar a transformar su actuación en el campo de la salud y fortalecer su identidad</w:t>
            </w:r>
            <w:r>
              <w:rPr>
                <w:spacing w:val="-13"/>
                <w:sz w:val="24"/>
              </w:rPr>
              <w:t> </w:t>
            </w:r>
            <w:r>
              <w:rPr>
                <w:sz w:val="24"/>
              </w:rPr>
              <w:t>profesional.</w:t>
            </w:r>
          </w:p>
          <w:p>
            <w:pPr>
              <w:pStyle w:val="TableParagraph"/>
              <w:spacing w:before="120"/>
              <w:ind w:left="108" w:right="106"/>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pStyle w:val="TableParagraph"/>
              <w:spacing w:before="120"/>
              <w:ind w:left="108" w:right="104"/>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pStyle w:val="TableParagraph"/>
              <w:numPr>
                <w:ilvl w:val="0"/>
                <w:numId w:val="59"/>
              </w:numPr>
              <w:tabs>
                <w:tab w:pos="821" w:val="left" w:leader="none"/>
              </w:tabs>
              <w:spacing w:line="240" w:lineRule="auto" w:before="120" w:after="0"/>
              <w:ind w:left="820" w:right="106"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21"/>
                <w:sz w:val="24"/>
              </w:rPr>
              <w:t> </w:t>
            </w:r>
            <w:r>
              <w:rPr>
                <w:sz w:val="24"/>
              </w:rPr>
              <w:t>profesión.</w:t>
            </w:r>
          </w:p>
          <w:p>
            <w:pPr>
              <w:pStyle w:val="TableParagraph"/>
              <w:numPr>
                <w:ilvl w:val="0"/>
                <w:numId w:val="59"/>
              </w:numPr>
              <w:tabs>
                <w:tab w:pos="821" w:val="left" w:leader="none"/>
              </w:tabs>
              <w:spacing w:line="240" w:lineRule="auto" w:before="120" w:after="0"/>
              <w:ind w:left="820" w:right="107"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19"/>
                <w:sz w:val="24"/>
              </w:rPr>
              <w:t> </w:t>
            </w:r>
            <w:r>
              <w:rPr>
                <w:sz w:val="24"/>
              </w:rPr>
              <w:t>legales.</w:t>
            </w:r>
          </w:p>
          <w:p>
            <w:pPr>
              <w:pStyle w:val="TableParagraph"/>
              <w:numPr>
                <w:ilvl w:val="0"/>
                <w:numId w:val="59"/>
              </w:numPr>
              <w:tabs>
                <w:tab w:pos="821" w:val="left" w:leader="none"/>
              </w:tabs>
              <w:spacing w:line="237" w:lineRule="auto" w:before="123" w:after="0"/>
              <w:ind w:left="820" w:right="107"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w:t>
            </w:r>
            <w:r>
              <w:rPr>
                <w:spacing w:val="35"/>
                <w:sz w:val="24"/>
              </w:rPr>
              <w:t> </w:t>
            </w:r>
            <w:r>
              <w:rPr>
                <w:sz w:val="24"/>
              </w:rPr>
              <w:t>coordinación</w:t>
            </w:r>
          </w:p>
        </w:tc>
      </w:tr>
    </w:tbl>
    <w:p>
      <w:pPr>
        <w:spacing w:after="0" w:line="237" w:lineRule="auto"/>
        <w:jc w:val="both"/>
        <w:rPr>
          <w:sz w:val="24"/>
        </w:rPr>
        <w:sectPr>
          <w:pgSz w:w="12240" w:h="15840"/>
          <w:pgMar w:header="708" w:footer="951" w:top="1700" w:bottom="1200" w:left="1480" w:right="1560"/>
        </w:sectPr>
      </w:pPr>
    </w:p>
    <w:p>
      <w:pPr>
        <w:pStyle w:val="BodyText"/>
        <w:rPr>
          <w:b/>
          <w:sz w:val="20"/>
        </w:rPr>
      </w:pPr>
    </w:p>
    <w:p>
      <w:pPr>
        <w:pStyle w:val="BodyText"/>
        <w:spacing w:line="29" w:lineRule="exact"/>
        <w:ind w:left="119"/>
        <w:rPr>
          <w:sz w:val="2"/>
        </w:rPr>
      </w:pPr>
      <w:r>
        <w:rPr>
          <w:position w:val="0"/>
          <w:sz w:val="2"/>
        </w:rPr>
        <w:pict>
          <v:group style="width:450.45pt;height:1.45pt;mso-position-horizontal-relative:char;mso-position-vertical-relative:line" coordorigin="0,0" coordsize="9009,29">
            <v:line style="position:absolute" from="15,15" to="8994,15" stroked="true" strokeweight="1.44pt" strokecolor="#000000"/>
          </v:group>
        </w:pict>
      </w:r>
      <w:r>
        <w:rPr>
          <w:position w:val="0"/>
          <w:sz w:val="2"/>
        </w:rPr>
      </w:r>
    </w:p>
    <w:p>
      <w:pPr>
        <w:spacing w:line="240" w:lineRule="auto" w:before="0"/>
        <w:ind w:left="954" w:right="234" w:firstLine="0"/>
        <w:jc w:val="both"/>
        <w:rPr>
          <w:sz w:val="24"/>
        </w:rPr>
      </w:pPr>
      <w:r>
        <w:rPr/>
        <w:pict>
          <v:line style="position:absolute;mso-position-horizontal-relative:page;mso-position-vertical-relative:paragraph;z-index:2344;mso-wrap-distance-left:0;mso-wrap-distance-right:0" from="78.984001pt,62.255844pt" to="528.694001pt,62.255844pt" stroked="true" strokeweight="1.44pt" strokecolor="#000000">
            <w10:wrap type="topAndBottom"/>
          </v:line>
        </w:pict>
      </w:r>
      <w:r>
        <w:rPr>
          <w:sz w:val="24"/>
        </w:rPr>
        <w:t>con los grupos de trabajo inter, multi y transdisciplinarios; así como evaluar los servicios otorgados y el cuidado de enfermería, centrado en el humanismo y la diversidad cultural, tomando en cuenta los códigos éticos, normativos y legales.</w:t>
      </w:r>
    </w:p>
    <w:p>
      <w:pPr>
        <w:spacing w:after="0" w:line="240" w:lineRule="auto"/>
        <w:jc w:val="both"/>
        <w:rPr>
          <w:sz w:val="24"/>
        </w:rPr>
        <w:sectPr>
          <w:pgSz w:w="12240" w:h="15840"/>
          <w:pgMar w:header="708" w:footer="951" w:top="1700" w:bottom="1200" w:left="1460" w:right="1540"/>
        </w:sectPr>
      </w:pPr>
    </w:p>
    <w:p>
      <w:pPr>
        <w:pStyle w:val="BodyText"/>
        <w:spacing w:after="1"/>
        <w:rPr>
          <w:rFonts w:ascii="Times New Roman"/>
          <w:sz w:val="20"/>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81"/>
              <w:rPr>
                <w:b/>
                <w:sz w:val="24"/>
              </w:rPr>
            </w:pPr>
            <w:r>
              <w:rPr>
                <w:b/>
                <w:sz w:val="24"/>
              </w:rPr>
              <w:t>OBJETIVOS DE LAS ÁREAS CURRICULARES</w:t>
            </w:r>
          </w:p>
        </w:tc>
      </w:tr>
      <w:tr>
        <w:trPr>
          <w:trHeight w:val="11025" w:hRule="exact"/>
        </w:trPr>
        <w:tc>
          <w:tcPr>
            <w:tcW w:w="8980" w:type="dxa"/>
            <w:tcBorders>
              <w:left w:val="nil"/>
              <w:right w:val="nil"/>
            </w:tcBorders>
          </w:tcPr>
          <w:p>
            <w:pPr>
              <w:pStyle w:val="TableParagraph"/>
              <w:spacing w:before="58"/>
              <w:ind w:left="108"/>
              <w:rPr>
                <w:b/>
                <w:sz w:val="24"/>
              </w:rPr>
            </w:pPr>
            <w:r>
              <w:rPr>
                <w:b/>
                <w:sz w:val="24"/>
              </w:rPr>
              <w:t>Enfermería</w:t>
            </w:r>
          </w:p>
          <w:p>
            <w:pPr>
              <w:pStyle w:val="TableParagraph"/>
              <w:spacing w:before="60"/>
              <w:ind w:left="815" w:right="103"/>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w:t>
            </w:r>
            <w:r>
              <w:rPr>
                <w:spacing w:val="-20"/>
                <w:sz w:val="24"/>
              </w:rPr>
              <w:t> </w:t>
            </w:r>
            <w:r>
              <w:rPr>
                <w:sz w:val="24"/>
              </w:rPr>
              <w:t>enfermería.</w:t>
            </w:r>
          </w:p>
          <w:p>
            <w:pPr>
              <w:pStyle w:val="TableParagraph"/>
              <w:spacing w:before="60"/>
              <w:ind w:left="108"/>
              <w:rPr>
                <w:b/>
                <w:sz w:val="24"/>
              </w:rPr>
            </w:pPr>
            <w:r>
              <w:rPr>
                <w:b/>
                <w:sz w:val="24"/>
              </w:rPr>
              <w:t>Medicina</w:t>
            </w:r>
          </w:p>
          <w:p>
            <w:pPr>
              <w:pStyle w:val="TableParagraph"/>
              <w:spacing w:before="60"/>
              <w:ind w:left="815" w:right="104"/>
              <w:jc w:val="both"/>
              <w:rPr>
                <w:sz w:val="24"/>
              </w:rPr>
            </w:pPr>
            <w:r>
              <w:rPr>
                <w:sz w:val="24"/>
              </w:rPr>
              <w:t>Analizar los factores de riesgo que interactúan en el proceso salud– enfermedad y la importancia de mantener la salud de la persona, familia y comunidad para realizar intervenciones preventivas, diagnósticas, terapéuticas y de rehabilitación de acuerdo al nivel de atención, en interacción con el equipo inter y multidisciplinario, a través de funciones esenciales de promoción y participación social con principios éticos y humanísticos.</w:t>
            </w:r>
          </w:p>
          <w:p>
            <w:pPr>
              <w:pStyle w:val="TableParagraph"/>
              <w:spacing w:before="60"/>
              <w:ind w:left="108"/>
              <w:rPr>
                <w:b/>
                <w:sz w:val="24"/>
              </w:rPr>
            </w:pPr>
            <w:r>
              <w:rPr>
                <w:b/>
                <w:sz w:val="24"/>
              </w:rPr>
              <w:t>Biología</w:t>
            </w:r>
          </w:p>
          <w:p>
            <w:pPr>
              <w:pStyle w:val="TableParagraph"/>
              <w:spacing w:before="60"/>
              <w:ind w:left="815" w:right="104"/>
              <w:jc w:val="both"/>
              <w:rPr>
                <w:sz w:val="24"/>
              </w:rPr>
            </w:pPr>
            <w:r>
              <w:rPr>
                <w:sz w:val="24"/>
              </w:rPr>
              <w:t>Comprender la estructura y funcionamiento del cuerpo humano en los niveles molecular, celular, tisular, orgánico y de sistemas en distintas etapas de la vida del ser</w:t>
            </w:r>
            <w:r>
              <w:rPr>
                <w:spacing w:val="-7"/>
                <w:sz w:val="24"/>
              </w:rPr>
              <w:t> </w:t>
            </w:r>
            <w:r>
              <w:rPr>
                <w:sz w:val="24"/>
              </w:rPr>
              <w:t>humano.</w:t>
            </w:r>
          </w:p>
          <w:p>
            <w:pPr>
              <w:pStyle w:val="TableParagraph"/>
              <w:spacing w:before="60"/>
              <w:ind w:left="108"/>
              <w:rPr>
                <w:b/>
                <w:sz w:val="24"/>
              </w:rPr>
            </w:pPr>
            <w:r>
              <w:rPr>
                <w:b/>
                <w:sz w:val="24"/>
              </w:rPr>
              <w:t>Sociología</w:t>
            </w:r>
          </w:p>
          <w:p>
            <w:pPr>
              <w:pStyle w:val="TableParagraph"/>
              <w:spacing w:before="60"/>
              <w:ind w:left="815" w:right="106"/>
              <w:jc w:val="both"/>
              <w:rPr>
                <w:sz w:val="24"/>
              </w:rPr>
            </w:pPr>
            <w:r>
              <w:rPr>
                <w:sz w:val="24"/>
              </w:rPr>
              <w:t>Reconocer los determinantes (psicológicos, demográficos, ambientales, sociales, económicos y culturales) del proceso salud-enfermedad en la población, aplicando métodos y técnicas de investigación, que le permitan intervenir ante la presencia de problemas del entorno profesional y social de salud, con principios éticos y</w:t>
            </w:r>
            <w:r>
              <w:rPr>
                <w:spacing w:val="-15"/>
                <w:sz w:val="24"/>
              </w:rPr>
              <w:t> </w:t>
            </w:r>
            <w:r>
              <w:rPr>
                <w:sz w:val="24"/>
              </w:rPr>
              <w:t>humanísticos.</w:t>
            </w:r>
          </w:p>
          <w:p>
            <w:pPr>
              <w:pStyle w:val="TableParagraph"/>
              <w:spacing w:before="60"/>
              <w:ind w:left="108"/>
              <w:rPr>
                <w:b/>
                <w:sz w:val="24"/>
              </w:rPr>
            </w:pPr>
            <w:r>
              <w:rPr>
                <w:b/>
                <w:sz w:val="24"/>
              </w:rPr>
              <w:t>Administración</w:t>
            </w:r>
          </w:p>
          <w:p>
            <w:pPr>
              <w:pStyle w:val="TableParagraph"/>
              <w:spacing w:before="60"/>
              <w:ind w:left="815" w:right="105"/>
              <w:jc w:val="both"/>
              <w:rPr>
                <w:sz w:val="24"/>
              </w:rPr>
            </w:pPr>
            <w:r>
              <w:rPr>
                <w:sz w:val="24"/>
              </w:rPr>
              <w:t>Adquirir conocimientos, habilidades y utilizar instrumentos administrativos que favorezcan la eficiencia y eficacia en el desempeño del trabajo profesional, con el propósito de lograr los objetivos organizacionales, generando un clima laboral favorable y fomentando una cultura de calidad en los servicios de salud, mediante la interacción del equipo  de trabajo inter y multidisciplinario, con principios éticos y</w:t>
            </w:r>
            <w:r>
              <w:rPr>
                <w:spacing w:val="-16"/>
                <w:sz w:val="24"/>
              </w:rPr>
              <w:t> </w:t>
            </w:r>
            <w:r>
              <w:rPr>
                <w:sz w:val="24"/>
              </w:rPr>
              <w:t>humanísticos.</w:t>
            </w:r>
          </w:p>
          <w:p>
            <w:pPr>
              <w:pStyle w:val="TableParagraph"/>
              <w:spacing w:before="60"/>
              <w:ind w:left="108"/>
              <w:rPr>
                <w:b/>
                <w:sz w:val="24"/>
              </w:rPr>
            </w:pPr>
            <w:r>
              <w:rPr>
                <w:b/>
                <w:sz w:val="24"/>
              </w:rPr>
              <w:t>Lenguas</w:t>
            </w:r>
          </w:p>
          <w:p>
            <w:pPr>
              <w:pStyle w:val="TableParagraph"/>
              <w:spacing w:before="60"/>
              <w:ind w:left="815" w:right="106"/>
              <w:jc w:val="both"/>
              <w:rPr>
                <w:sz w:val="24"/>
              </w:rPr>
            </w:pPr>
            <w:r>
              <w:rPr>
                <w:sz w:val="24"/>
              </w:rPr>
              <w:t>Utilizar conocimientos básicos y generales del idioma inglés, que le permitan aplicar estructuras, vocabulario y estrategias en diversas situaciones y ámbitos, para comunicarse de manera efectiva en sus formas oral y escrita con principios éticos.</w:t>
            </w:r>
          </w:p>
        </w:tc>
      </w:tr>
    </w:tbl>
    <w:p>
      <w:pPr>
        <w:spacing w:after="0"/>
        <w:jc w:val="both"/>
        <w:rPr>
          <w:sz w:val="24"/>
        </w:rPr>
        <w:sectPr>
          <w:pgSz w:w="12240" w:h="15840"/>
          <w:pgMar w:header="708" w:footer="951" w:top="1700" w:bottom="1140" w:left="1480" w:right="1560"/>
        </w:sectPr>
      </w:pPr>
    </w:p>
    <w:p>
      <w:pPr>
        <w:pStyle w:val="BodyText"/>
        <w:spacing w:after="1"/>
        <w:rPr>
          <w:rFonts w:ascii="Times New Roman"/>
          <w:sz w:val="20"/>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40"/>
              <w:jc w:val="center"/>
              <w:rPr>
                <w:b/>
                <w:sz w:val="24"/>
              </w:rPr>
            </w:pPr>
            <w:r>
              <w:rPr>
                <w:b/>
                <w:sz w:val="24"/>
              </w:rPr>
              <w:t>OBJETIVOS DEL ÁREA CURRICULAR</w:t>
            </w:r>
          </w:p>
        </w:tc>
      </w:tr>
      <w:tr>
        <w:trPr>
          <w:trHeight w:val="2203" w:hRule="exact"/>
        </w:trPr>
        <w:tc>
          <w:tcPr>
            <w:tcW w:w="8980" w:type="dxa"/>
            <w:tcBorders>
              <w:left w:val="nil"/>
              <w:right w:val="nil"/>
            </w:tcBorders>
          </w:tcPr>
          <w:p>
            <w:pPr>
              <w:pStyle w:val="TableParagraph"/>
              <w:spacing w:line="274" w:lineRule="exact"/>
              <w:ind w:left="108"/>
              <w:jc w:val="both"/>
              <w:rPr>
                <w:b/>
                <w:sz w:val="24"/>
              </w:rPr>
            </w:pPr>
            <w:r>
              <w:rPr>
                <w:b/>
                <w:sz w:val="24"/>
              </w:rPr>
              <w:t>Enfermería</w:t>
            </w:r>
          </w:p>
          <w:p>
            <w:pPr>
              <w:pStyle w:val="TableParagraph"/>
              <w:spacing w:before="120"/>
              <w:ind w:left="108" w:right="103"/>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tc>
      </w:tr>
      <w:tr>
        <w:trPr>
          <w:trHeight w:val="425" w:hRule="exact"/>
        </w:trPr>
        <w:tc>
          <w:tcPr>
            <w:tcW w:w="8980" w:type="dxa"/>
            <w:tcBorders>
              <w:left w:val="nil"/>
              <w:right w:val="nil"/>
            </w:tcBorders>
          </w:tcPr>
          <w:p>
            <w:pPr>
              <w:pStyle w:val="TableParagraph"/>
              <w:spacing w:before="55"/>
              <w:ind w:left="1837" w:right="1845"/>
              <w:jc w:val="center"/>
              <w:rPr>
                <w:b/>
                <w:sz w:val="24"/>
              </w:rPr>
            </w:pPr>
            <w:r>
              <w:rPr>
                <w:b/>
                <w:sz w:val="24"/>
              </w:rPr>
              <w:t>OBJETIVOS DE UNIDADES DE APRENDIZAJE</w:t>
            </w:r>
          </w:p>
        </w:tc>
      </w:tr>
      <w:tr>
        <w:trPr>
          <w:trHeight w:val="9297" w:hRule="exact"/>
        </w:trPr>
        <w:tc>
          <w:tcPr>
            <w:tcW w:w="8980" w:type="dxa"/>
            <w:tcBorders>
              <w:left w:val="nil"/>
              <w:right w:val="nil"/>
            </w:tcBorders>
          </w:tcPr>
          <w:p>
            <w:pPr>
              <w:pStyle w:val="TableParagraph"/>
              <w:spacing w:before="58"/>
              <w:ind w:left="108"/>
              <w:rPr>
                <w:b/>
                <w:sz w:val="24"/>
              </w:rPr>
            </w:pPr>
            <w:r>
              <w:rPr>
                <w:b/>
                <w:sz w:val="24"/>
              </w:rPr>
              <w:t>Bases para la enseñanza</w:t>
            </w:r>
          </w:p>
          <w:p>
            <w:pPr>
              <w:pStyle w:val="TableParagraph"/>
              <w:spacing w:before="60"/>
              <w:ind w:left="815" w:right="106"/>
              <w:jc w:val="both"/>
              <w:rPr>
                <w:sz w:val="24"/>
              </w:rPr>
            </w:pPr>
            <w:r>
              <w:rPr>
                <w:sz w:val="24"/>
              </w:rPr>
              <w:t>Describir la importancia del acto de educar mediante la aplicación de principios didácticos, dirigidos al quehacer profesional en los diferentes ámbitos de aplicación.</w:t>
            </w:r>
          </w:p>
          <w:p>
            <w:pPr>
              <w:pStyle w:val="TableParagraph"/>
              <w:spacing w:before="60"/>
              <w:ind w:left="108"/>
              <w:rPr>
                <w:b/>
                <w:sz w:val="24"/>
              </w:rPr>
            </w:pPr>
            <w:r>
              <w:rPr>
                <w:b/>
                <w:sz w:val="24"/>
              </w:rPr>
              <w:t>Bioética en enfermería</w:t>
            </w:r>
          </w:p>
          <w:p>
            <w:pPr>
              <w:pStyle w:val="TableParagraph"/>
              <w:spacing w:before="120"/>
              <w:ind w:left="815" w:right="111"/>
              <w:jc w:val="both"/>
              <w:rPr>
                <w:sz w:val="24"/>
              </w:rPr>
            </w:pPr>
            <w:r>
              <w:rPr>
                <w:sz w:val="24"/>
              </w:rPr>
              <w:t>Analizar los elementos bioéticos que permiten el desarrollo integral del individuo, con base en normas éticas y morales, en las diferentes etapas  de la vida considerando los avances tecnológicos, aplicada en el área de la salud.</w:t>
            </w:r>
          </w:p>
          <w:p>
            <w:pPr>
              <w:pStyle w:val="TableParagraph"/>
              <w:spacing w:before="120"/>
              <w:ind w:left="108"/>
              <w:rPr>
                <w:b/>
                <w:sz w:val="24"/>
              </w:rPr>
            </w:pPr>
            <w:r>
              <w:rPr>
                <w:b/>
                <w:sz w:val="24"/>
              </w:rPr>
              <w:t>Clínica de enfermería básica</w:t>
            </w:r>
          </w:p>
          <w:p>
            <w:pPr>
              <w:pStyle w:val="TableParagraph"/>
              <w:spacing w:before="60"/>
              <w:ind w:left="815" w:right="102"/>
              <w:jc w:val="both"/>
              <w:rPr>
                <w:sz w:val="24"/>
              </w:rPr>
            </w:pPr>
            <w:r>
              <w:rPr>
                <w:sz w:val="24"/>
              </w:rPr>
              <w:t>Establecer el primer contacto en la aplicación de los conocimientos teórico- prácticos, desarrollando habilidades y destrezas en la ejecución de los diferentes procedimientos de enfermería apoyada en el proceso de enfermería y pensamiento crítico, encaminados a la atención integral del paciente.</w:t>
            </w:r>
          </w:p>
          <w:p>
            <w:pPr>
              <w:pStyle w:val="TableParagraph"/>
              <w:spacing w:before="120"/>
              <w:ind w:left="108"/>
              <w:rPr>
                <w:b/>
                <w:sz w:val="24"/>
              </w:rPr>
            </w:pPr>
            <w:r>
              <w:rPr>
                <w:b/>
                <w:sz w:val="24"/>
              </w:rPr>
              <w:t>Clínica de enfermería del adulto</w:t>
            </w:r>
          </w:p>
          <w:p>
            <w:pPr>
              <w:pStyle w:val="TableParagraph"/>
              <w:spacing w:before="57"/>
              <w:ind w:left="815" w:right="106"/>
              <w:jc w:val="both"/>
              <w:rPr>
                <w:sz w:val="24"/>
              </w:rPr>
            </w:pPr>
            <w:r>
              <w:rPr>
                <w:sz w:val="24"/>
              </w:rPr>
              <w:t>Aplicar el proceso de enfermería para brindar cuidados específicos de enfermería a adultos con alteraciones de la salud, que requieren tratamiento</w:t>
            </w:r>
            <w:r>
              <w:rPr>
                <w:spacing w:val="-6"/>
                <w:sz w:val="24"/>
              </w:rPr>
              <w:t> </w:t>
            </w:r>
            <w:r>
              <w:rPr>
                <w:sz w:val="24"/>
              </w:rPr>
              <w:t>médico.</w:t>
            </w:r>
          </w:p>
          <w:p>
            <w:pPr>
              <w:pStyle w:val="TableParagraph"/>
              <w:spacing w:before="120"/>
              <w:ind w:left="108"/>
              <w:rPr>
                <w:b/>
                <w:sz w:val="24"/>
              </w:rPr>
            </w:pPr>
            <w:r>
              <w:rPr>
                <w:b/>
                <w:sz w:val="24"/>
              </w:rPr>
              <w:t>Clínica de enfermería del adulto mayor</w:t>
            </w:r>
          </w:p>
          <w:p>
            <w:pPr>
              <w:pStyle w:val="TableParagraph"/>
              <w:spacing w:before="60"/>
              <w:ind w:left="815" w:right="113"/>
              <w:jc w:val="both"/>
              <w:rPr>
                <w:sz w:val="24"/>
              </w:rPr>
            </w:pPr>
            <w:r>
              <w:rPr>
                <w:sz w:val="24"/>
              </w:rPr>
              <w:t>Aplicar acciones asistenciales y de rehabilitación, al adulto mayor con enfermedades crónico degenerativas sustentada en el proceso de enfermería con principios éticos y humanísticos.</w:t>
            </w:r>
          </w:p>
          <w:p>
            <w:pPr>
              <w:pStyle w:val="TableParagraph"/>
              <w:spacing w:before="120"/>
              <w:ind w:left="108"/>
              <w:rPr>
                <w:b/>
                <w:sz w:val="24"/>
              </w:rPr>
            </w:pPr>
            <w:r>
              <w:rPr>
                <w:b/>
                <w:sz w:val="24"/>
              </w:rPr>
              <w:t>Clínica de enfermería en cuidados intensivos</w:t>
            </w:r>
          </w:p>
          <w:p>
            <w:pPr>
              <w:pStyle w:val="TableParagraph"/>
              <w:spacing w:before="60"/>
              <w:ind w:left="815" w:right="110"/>
              <w:jc w:val="both"/>
              <w:rPr>
                <w:sz w:val="24"/>
              </w:rPr>
            </w:pPr>
            <w:r>
              <w:rPr>
                <w:sz w:val="24"/>
              </w:rPr>
              <w:t>Aplicar los conocimientos teóricos en el cuidado del paciente grave o en estado crítico en la unidad de cuidados intensivos con base en principios científicos, tomando en cuenta tecnología de punta, en el segundo y tercer nivel de atención.</w:t>
            </w:r>
          </w:p>
          <w:p>
            <w:pPr>
              <w:pStyle w:val="TableParagraph"/>
              <w:spacing w:before="120"/>
              <w:ind w:left="108"/>
              <w:rPr>
                <w:b/>
                <w:sz w:val="24"/>
              </w:rPr>
            </w:pPr>
            <w:r>
              <w:rPr>
                <w:b/>
                <w:sz w:val="24"/>
              </w:rPr>
              <w:t>Clínica de enfermería en psiquiatría</w:t>
            </w:r>
          </w:p>
        </w:tc>
      </w:tr>
    </w:tbl>
    <w:p>
      <w:pPr>
        <w:spacing w:after="0"/>
        <w:rPr>
          <w:sz w:val="24"/>
        </w:rPr>
        <w:sectPr>
          <w:pgSz w:w="12240" w:h="15840"/>
          <w:pgMar w:header="708" w:footer="951" w:top="1700" w:bottom="1140" w:left="1480" w:right="1560"/>
        </w:sectPr>
      </w:pPr>
    </w:p>
    <w:p>
      <w:pPr>
        <w:spacing w:line="240" w:lineRule="auto" w:before="0"/>
        <w:ind w:left="950" w:right="239" w:firstLine="0"/>
        <w:jc w:val="both"/>
        <w:rPr>
          <w:sz w:val="24"/>
        </w:rPr>
      </w:pPr>
      <w:r>
        <w:rPr>
          <w:sz w:val="24"/>
        </w:rPr>
        <w:t>Brindar cuidado integral al individuo con alteración mental tomando en cuenta sus necesidades biopsicosociales aplicando el proceso de enfermería.</w:t>
      </w:r>
    </w:p>
    <w:p>
      <w:pPr>
        <w:spacing w:before="120"/>
        <w:ind w:left="242" w:right="239" w:firstLine="0"/>
        <w:jc w:val="left"/>
        <w:rPr>
          <w:b/>
          <w:sz w:val="24"/>
        </w:rPr>
      </w:pPr>
      <w:r>
        <w:rPr>
          <w:b/>
          <w:sz w:val="24"/>
        </w:rPr>
        <w:t>Clínica de enfermería en salud reproductiva</w:t>
      </w:r>
    </w:p>
    <w:p>
      <w:pPr>
        <w:spacing w:before="120"/>
        <w:ind w:left="950" w:right="241" w:firstLine="0"/>
        <w:jc w:val="both"/>
        <w:rPr>
          <w:sz w:val="24"/>
        </w:rPr>
      </w:pPr>
      <w:r>
        <w:rPr>
          <w:sz w:val="24"/>
        </w:rPr>
        <w:t>Aplicar los conocimientos teóricos en la atención de la mujer, sus necesidades de salud durante el proceso del embarazo, nacimiento de su hijo, incluyendo el periodo neonatal y puerperio.</w:t>
      </w:r>
    </w:p>
    <w:p>
      <w:pPr>
        <w:spacing w:before="120"/>
        <w:ind w:left="242" w:right="239" w:firstLine="0"/>
        <w:jc w:val="left"/>
        <w:rPr>
          <w:b/>
          <w:sz w:val="24"/>
        </w:rPr>
      </w:pPr>
      <w:r>
        <w:rPr>
          <w:b/>
          <w:sz w:val="24"/>
        </w:rPr>
        <w:t>Clínica de enfermería infantil</w:t>
      </w:r>
    </w:p>
    <w:p>
      <w:pPr>
        <w:spacing w:before="120"/>
        <w:ind w:left="950" w:right="236" w:firstLine="0"/>
        <w:jc w:val="both"/>
        <w:rPr>
          <w:sz w:val="24"/>
        </w:rPr>
      </w:pPr>
      <w:r>
        <w:rPr>
          <w:sz w:val="24"/>
        </w:rPr>
        <w:t>Aplicar los conocimientos teóricos al infante de acuerdo a las alteraciones de salud que presenta basándose en el proceso de enfermería, con un alto sentido ético y humanístico.</w:t>
      </w:r>
    </w:p>
    <w:p>
      <w:pPr>
        <w:spacing w:before="120"/>
        <w:ind w:left="242" w:right="239" w:firstLine="0"/>
        <w:jc w:val="left"/>
        <w:rPr>
          <w:b/>
          <w:sz w:val="24"/>
        </w:rPr>
      </w:pPr>
      <w:r>
        <w:rPr>
          <w:b/>
          <w:sz w:val="24"/>
        </w:rPr>
        <w:t>Clínica de enfermería quirúrgica</w:t>
      </w:r>
    </w:p>
    <w:p>
      <w:pPr>
        <w:spacing w:before="120"/>
        <w:ind w:left="950" w:right="230" w:firstLine="0"/>
        <w:jc w:val="both"/>
        <w:rPr>
          <w:sz w:val="24"/>
        </w:rPr>
      </w:pPr>
      <w:r>
        <w:rPr>
          <w:sz w:val="24"/>
        </w:rPr>
        <w:t>Aplicar el proceso de enfermería en el cuidado del adulto con alteraciones quirúrgicas durante el pre, trans y post operatorio en el marco de la ética y humanismo haciendo uso de la tecnología existente.</w:t>
      </w:r>
    </w:p>
    <w:p>
      <w:pPr>
        <w:spacing w:before="120"/>
        <w:ind w:left="242" w:right="239" w:firstLine="0"/>
        <w:jc w:val="left"/>
        <w:rPr>
          <w:b/>
          <w:sz w:val="24"/>
        </w:rPr>
      </w:pPr>
      <w:r>
        <w:rPr>
          <w:b/>
          <w:sz w:val="24"/>
        </w:rPr>
        <w:t>Comunicación profesional en enfermería</w:t>
      </w:r>
    </w:p>
    <w:p>
      <w:pPr>
        <w:spacing w:before="120"/>
        <w:ind w:left="950" w:right="236" w:firstLine="0"/>
        <w:jc w:val="both"/>
        <w:rPr>
          <w:sz w:val="24"/>
        </w:rPr>
      </w:pPr>
      <w:r>
        <w:rPr>
          <w:sz w:val="24"/>
        </w:rPr>
        <w:t>Reforzar habilidades ortográficas, de redacción y lectura mediante ejercicios de lecto-escritura, lo cual brindará las herramientas necesarias para realizar un adecuado proceso de comunicación tanto en forma oral como escrita en su ámbito de desempeño profesional.</w:t>
      </w:r>
    </w:p>
    <w:p>
      <w:pPr>
        <w:spacing w:before="120"/>
        <w:ind w:left="242" w:right="239" w:firstLine="0"/>
        <w:jc w:val="left"/>
        <w:rPr>
          <w:b/>
          <w:sz w:val="24"/>
        </w:rPr>
      </w:pPr>
      <w:r>
        <w:rPr>
          <w:b/>
          <w:sz w:val="24"/>
        </w:rPr>
        <w:t>Enfermería básica</w:t>
      </w:r>
    </w:p>
    <w:p>
      <w:pPr>
        <w:spacing w:before="120"/>
        <w:ind w:left="950" w:right="233" w:firstLine="0"/>
        <w:jc w:val="both"/>
        <w:rPr>
          <w:sz w:val="24"/>
        </w:rPr>
      </w:pPr>
      <w:r>
        <w:rPr>
          <w:sz w:val="24"/>
        </w:rPr>
        <w:t>Conocer las bases de la práctica de enfermería para proporcionar atención al individuo sano o enfermo en los tres niveles de atención, fundamentando en el proceso de enfermería, procurando la pronta recuperación y evitar al máximo las complicaciones con un alto sentido humano y ético.</w:t>
      </w:r>
    </w:p>
    <w:p>
      <w:pPr>
        <w:spacing w:before="120"/>
        <w:ind w:left="242" w:right="239" w:firstLine="0"/>
        <w:jc w:val="left"/>
        <w:rPr>
          <w:b/>
          <w:sz w:val="24"/>
        </w:rPr>
      </w:pPr>
      <w:r>
        <w:rPr>
          <w:b/>
          <w:sz w:val="24"/>
        </w:rPr>
        <w:t>Enfermería del adulto</w:t>
      </w:r>
    </w:p>
    <w:p>
      <w:pPr>
        <w:spacing w:before="120"/>
        <w:ind w:left="950" w:right="240" w:firstLine="0"/>
        <w:jc w:val="both"/>
        <w:rPr>
          <w:sz w:val="24"/>
        </w:rPr>
      </w:pPr>
      <w:r>
        <w:rPr>
          <w:sz w:val="24"/>
        </w:rPr>
        <w:t>Adquirir conocimientos acerca de los cuidados de  enfermería  que requieren los adultos con alteraciones de la salud no quirúrgicas, aplicando el proceso de enfermería, en el marco de la ética y el humanismo.</w:t>
      </w:r>
    </w:p>
    <w:p>
      <w:pPr>
        <w:spacing w:before="120"/>
        <w:ind w:left="242" w:right="239" w:firstLine="0"/>
        <w:jc w:val="left"/>
        <w:rPr>
          <w:b/>
          <w:sz w:val="24"/>
        </w:rPr>
      </w:pPr>
      <w:r>
        <w:rPr>
          <w:b/>
          <w:sz w:val="24"/>
        </w:rPr>
        <w:t>Enfermería del adulto mayor</w:t>
      </w:r>
    </w:p>
    <w:p>
      <w:pPr>
        <w:spacing w:before="120"/>
        <w:ind w:left="950" w:right="240" w:firstLine="0"/>
        <w:jc w:val="both"/>
        <w:rPr>
          <w:sz w:val="24"/>
        </w:rPr>
      </w:pPr>
      <w:r>
        <w:rPr>
          <w:sz w:val="24"/>
        </w:rPr>
        <w:t>Adquirir conocimientos con base en el proceso de enfermería en la atención de enfermedades crónico degenerativas, para brindar al adulto mayor una atención con</w:t>
      </w:r>
      <w:r>
        <w:rPr>
          <w:spacing w:val="-13"/>
          <w:sz w:val="24"/>
        </w:rPr>
        <w:t> </w:t>
      </w:r>
      <w:r>
        <w:rPr>
          <w:sz w:val="24"/>
        </w:rPr>
        <w:t>humanismo.</w:t>
      </w:r>
    </w:p>
    <w:p>
      <w:pPr>
        <w:spacing w:before="120"/>
        <w:ind w:left="242" w:right="239" w:firstLine="0"/>
        <w:jc w:val="left"/>
        <w:rPr>
          <w:b/>
          <w:sz w:val="24"/>
        </w:rPr>
      </w:pPr>
      <w:r>
        <w:rPr>
          <w:b/>
          <w:sz w:val="24"/>
        </w:rPr>
        <w:t>Enfermería en cuidados intensivos</w:t>
      </w:r>
    </w:p>
    <w:p>
      <w:pPr>
        <w:spacing w:before="120"/>
        <w:ind w:left="950" w:right="231" w:firstLine="0"/>
        <w:jc w:val="both"/>
        <w:rPr>
          <w:sz w:val="24"/>
        </w:rPr>
      </w:pPr>
      <w:r>
        <w:rPr/>
        <w:pict>
          <v:line style="position:absolute;mso-position-horizontal-relative:page;mso-position-vertical-relative:paragraph;z-index:2368;mso-wrap-distance-left:0;mso-wrap-distance-right:0" from="78.984001pt,54.33186pt" to="528.694001pt,54.33186pt" stroked="true" strokeweight="1.44pt" strokecolor="#000000">
            <w10:wrap type="topAndBottom"/>
          </v:line>
        </w:pict>
      </w:r>
      <w:r>
        <w:rPr>
          <w:sz w:val="24"/>
        </w:rPr>
        <w:t>Identificar los diagnósticos y terapéuticas que se presentan en el paciente grave o en estado crítico, que le permitan el conocimiento teórico y humanístico.</w:t>
      </w:r>
    </w:p>
    <w:p>
      <w:pPr>
        <w:spacing w:after="0"/>
        <w:jc w:val="both"/>
        <w:rPr>
          <w:sz w:val="24"/>
        </w:rPr>
        <w:sectPr>
          <w:headerReference w:type="default" r:id="rId34"/>
          <w:pgSz w:w="12240" w:h="15840"/>
          <w:pgMar w:header="708" w:footer="951" w:top="1960" w:bottom="1140" w:left="1460" w:right="1540"/>
        </w:sectPr>
      </w:pPr>
    </w:p>
    <w:p>
      <w:pPr>
        <w:pStyle w:val="Heading2"/>
        <w:spacing w:line="272" w:lineRule="exact" w:before="0"/>
        <w:ind w:right="239"/>
      </w:pPr>
      <w:r>
        <w:rPr/>
        <w:t>Enfermería en psiquiatría</w:t>
      </w:r>
    </w:p>
    <w:p>
      <w:pPr>
        <w:pStyle w:val="Heading3"/>
        <w:ind w:left="950" w:right="236"/>
      </w:pPr>
      <w:r>
        <w:rPr/>
        <w:t>Identificar los factores de riesgo que ocasionan alteraciones psicoemocionales en el individuo y su repercusión en la familia.</w:t>
      </w:r>
    </w:p>
    <w:p>
      <w:pPr>
        <w:spacing w:before="120"/>
        <w:ind w:left="242" w:right="239" w:firstLine="0"/>
        <w:jc w:val="left"/>
        <w:rPr>
          <w:b/>
          <w:sz w:val="24"/>
        </w:rPr>
      </w:pPr>
      <w:r>
        <w:rPr>
          <w:b/>
          <w:sz w:val="24"/>
        </w:rPr>
        <w:t>Enfermería en salud mental</w:t>
      </w:r>
    </w:p>
    <w:p>
      <w:pPr>
        <w:spacing w:before="120"/>
        <w:ind w:left="950" w:right="240" w:firstLine="0"/>
        <w:jc w:val="both"/>
        <w:rPr>
          <w:sz w:val="24"/>
        </w:rPr>
      </w:pPr>
      <w:r>
        <w:rPr>
          <w:sz w:val="24"/>
        </w:rPr>
        <w:t>Participar en la promoción, prevención y cuidado de los procesos mentales que afecten el desarrollo del individuo.</w:t>
      </w:r>
    </w:p>
    <w:p>
      <w:pPr>
        <w:spacing w:before="120"/>
        <w:ind w:left="242" w:right="239" w:firstLine="0"/>
        <w:jc w:val="left"/>
        <w:rPr>
          <w:b/>
          <w:sz w:val="24"/>
        </w:rPr>
      </w:pPr>
      <w:r>
        <w:rPr>
          <w:b/>
          <w:sz w:val="24"/>
        </w:rPr>
        <w:t>Enfermería en salud ocupacional</w:t>
      </w:r>
    </w:p>
    <w:p>
      <w:pPr>
        <w:spacing w:before="60"/>
        <w:ind w:left="950" w:right="235" w:firstLine="0"/>
        <w:jc w:val="both"/>
        <w:rPr>
          <w:sz w:val="24"/>
        </w:rPr>
      </w:pPr>
      <w:r>
        <w:rPr>
          <w:sz w:val="24"/>
        </w:rPr>
        <w:t>Analizar la importancia de la salud ocupacional, valorando el impacto de  los agentes físicos, químicos, biológicos, psicológicos y sociales, a los que están expuestos los trabajadores, aplicando programas preventivos y de promoción de la salud proporcionando atención en situaciones  emergentes.</w:t>
      </w:r>
    </w:p>
    <w:p>
      <w:pPr>
        <w:spacing w:before="120"/>
        <w:ind w:left="242" w:right="239" w:firstLine="0"/>
        <w:jc w:val="left"/>
        <w:rPr>
          <w:b/>
          <w:sz w:val="24"/>
        </w:rPr>
      </w:pPr>
      <w:r>
        <w:rPr>
          <w:b/>
          <w:sz w:val="24"/>
        </w:rPr>
        <w:t>Enfermería en salud pública y comunitaria</w:t>
      </w:r>
    </w:p>
    <w:p>
      <w:pPr>
        <w:spacing w:before="60"/>
        <w:ind w:left="950" w:right="238" w:firstLine="0"/>
        <w:jc w:val="both"/>
        <w:rPr>
          <w:sz w:val="24"/>
        </w:rPr>
      </w:pPr>
      <w:r>
        <w:rPr>
          <w:sz w:val="24"/>
        </w:rPr>
        <w:t>Describir las funciones de la Salud Pública tomando como base el marco político, económico y demográfico, para el establecimiento de diagnósticos de salud como fundamento en el diseño de programas de intervención con base en la atención primaria a la salud.</w:t>
      </w:r>
    </w:p>
    <w:p>
      <w:pPr>
        <w:spacing w:before="120"/>
        <w:ind w:left="242" w:right="239" w:firstLine="0"/>
        <w:jc w:val="left"/>
        <w:rPr>
          <w:b/>
          <w:sz w:val="24"/>
        </w:rPr>
      </w:pPr>
      <w:r>
        <w:rPr>
          <w:b/>
          <w:sz w:val="24"/>
        </w:rPr>
        <w:t>Enfermería en salud reproductiva</w:t>
      </w:r>
    </w:p>
    <w:p>
      <w:pPr>
        <w:spacing w:before="120"/>
        <w:ind w:left="950" w:right="238" w:firstLine="0"/>
        <w:jc w:val="both"/>
        <w:rPr>
          <w:sz w:val="24"/>
        </w:rPr>
      </w:pPr>
      <w:r>
        <w:rPr>
          <w:sz w:val="24"/>
        </w:rPr>
        <w:t>Adquirir conocimientos teórico-prácticos para la atención de la mujer en la etapa reproductiva con enfoque en los tres niveles de atención, en los periodos del embarazo, parto y puerperio, así como en la etapa neonatal incluyendo a la familia.</w:t>
      </w:r>
    </w:p>
    <w:p>
      <w:pPr>
        <w:spacing w:before="120"/>
        <w:ind w:left="242" w:right="239" w:firstLine="0"/>
        <w:jc w:val="left"/>
        <w:rPr>
          <w:b/>
          <w:sz w:val="24"/>
        </w:rPr>
      </w:pPr>
      <w:r>
        <w:rPr>
          <w:b/>
          <w:sz w:val="24"/>
        </w:rPr>
        <w:t>Enfermería en urgencias y desastres</w:t>
      </w:r>
    </w:p>
    <w:p>
      <w:pPr>
        <w:spacing w:before="120"/>
        <w:ind w:left="950" w:right="239" w:firstLine="0"/>
        <w:jc w:val="both"/>
        <w:rPr>
          <w:sz w:val="24"/>
        </w:rPr>
      </w:pPr>
      <w:r>
        <w:rPr>
          <w:sz w:val="24"/>
        </w:rPr>
        <w:t>Identificar las acciones de enfermería a desarrollar en situaciones de urgencias y desastres, mediante la aplicación de primeros auxilios de manera inmediata y oportuna.</w:t>
      </w:r>
    </w:p>
    <w:p>
      <w:pPr>
        <w:spacing w:before="120"/>
        <w:ind w:left="242" w:right="239" w:firstLine="0"/>
        <w:jc w:val="left"/>
        <w:rPr>
          <w:b/>
          <w:sz w:val="24"/>
        </w:rPr>
      </w:pPr>
      <w:r>
        <w:rPr>
          <w:b/>
          <w:sz w:val="24"/>
        </w:rPr>
        <w:t>Enfermería infantil</w:t>
      </w:r>
    </w:p>
    <w:p>
      <w:pPr>
        <w:spacing w:before="120"/>
        <w:ind w:left="950" w:right="236" w:firstLine="0"/>
        <w:jc w:val="both"/>
        <w:rPr>
          <w:sz w:val="24"/>
        </w:rPr>
      </w:pPr>
      <w:r>
        <w:rPr>
          <w:sz w:val="24"/>
        </w:rPr>
        <w:t>Comprender los conocimientos teóricos acerca de las alteraciones de salud en la etapa infantil y cuidados especiales, sustentados en el proceso de enfermería, en los tres niveles de atención.</w:t>
      </w:r>
    </w:p>
    <w:p>
      <w:pPr>
        <w:spacing w:before="120"/>
        <w:ind w:left="242" w:right="239" w:firstLine="0"/>
        <w:jc w:val="left"/>
        <w:rPr>
          <w:b/>
          <w:sz w:val="24"/>
        </w:rPr>
      </w:pPr>
      <w:r>
        <w:rPr>
          <w:b/>
          <w:sz w:val="24"/>
        </w:rPr>
        <w:t>Enfermería quirúrgica</w:t>
      </w:r>
    </w:p>
    <w:p>
      <w:pPr>
        <w:spacing w:before="120"/>
        <w:ind w:left="950" w:right="228" w:firstLine="0"/>
        <w:jc w:val="both"/>
        <w:rPr>
          <w:sz w:val="24"/>
        </w:rPr>
      </w:pPr>
      <w:r>
        <w:rPr>
          <w:sz w:val="24"/>
        </w:rPr>
        <w:t>Conocer las principales alteraciones quirúrgicas que afectan al adulto, así como los cuidados de enfermería en el periodo pre, trans y post  operatorios con un alto sentido ético y humanístico, haciendo uso de la tecnología</w:t>
      </w:r>
      <w:r>
        <w:rPr>
          <w:spacing w:val="-8"/>
          <w:sz w:val="24"/>
        </w:rPr>
        <w:t> </w:t>
      </w:r>
      <w:r>
        <w:rPr>
          <w:sz w:val="24"/>
        </w:rPr>
        <w:t>existente.</w:t>
      </w:r>
    </w:p>
    <w:p>
      <w:pPr>
        <w:spacing w:before="120"/>
        <w:ind w:left="242" w:right="239" w:firstLine="0"/>
        <w:jc w:val="left"/>
        <w:rPr>
          <w:b/>
          <w:sz w:val="24"/>
        </w:rPr>
      </w:pPr>
      <w:r>
        <w:rPr>
          <w:b/>
          <w:sz w:val="24"/>
        </w:rPr>
        <w:t>Gerencia del cuidado</w:t>
      </w:r>
    </w:p>
    <w:p>
      <w:pPr>
        <w:spacing w:before="120"/>
        <w:ind w:left="950" w:right="230" w:firstLine="0"/>
        <w:jc w:val="both"/>
        <w:rPr>
          <w:sz w:val="24"/>
        </w:rPr>
      </w:pPr>
      <w:r>
        <w:rPr>
          <w:sz w:val="24"/>
        </w:rPr>
        <w:t>Conocer el proceso administrativo para ser aplicado en los servicios de enfermería,  favoreciendo  el  aprovechamiento  y  adecuada  utilización de</w:t>
      </w:r>
    </w:p>
    <w:p>
      <w:pPr>
        <w:spacing w:after="0"/>
        <w:jc w:val="both"/>
        <w:rPr>
          <w:sz w:val="24"/>
        </w:rPr>
        <w:sectPr>
          <w:footerReference w:type="default" r:id="rId35"/>
          <w:pgSz w:w="12240" w:h="15840"/>
          <w:pgMar w:footer="1200" w:header="708" w:top="1960" w:bottom="1380" w:left="1460" w:right="1540"/>
          <w:pgNumType w:start="125"/>
        </w:sectPr>
      </w:pPr>
    </w:p>
    <w:p>
      <w:pPr>
        <w:spacing w:line="240" w:lineRule="auto" w:before="0"/>
        <w:ind w:left="950" w:right="241" w:firstLine="0"/>
        <w:jc w:val="both"/>
        <w:rPr>
          <w:sz w:val="24"/>
        </w:rPr>
      </w:pPr>
      <w:r>
        <w:rPr>
          <w:sz w:val="24"/>
        </w:rPr>
        <w:t>recursos humanos, materiales y físicos, existentes en los diferentes niveles de atención.</w:t>
      </w:r>
    </w:p>
    <w:p>
      <w:pPr>
        <w:spacing w:before="120"/>
        <w:ind w:left="242" w:right="239" w:firstLine="0"/>
        <w:jc w:val="left"/>
        <w:rPr>
          <w:b/>
          <w:sz w:val="24"/>
        </w:rPr>
      </w:pPr>
      <w:r>
        <w:rPr>
          <w:b/>
          <w:sz w:val="24"/>
        </w:rPr>
        <w:t>Historia de la enfermería</w:t>
      </w:r>
    </w:p>
    <w:p>
      <w:pPr>
        <w:spacing w:before="120"/>
        <w:ind w:left="950" w:right="230" w:firstLine="0"/>
        <w:jc w:val="both"/>
        <w:rPr>
          <w:sz w:val="24"/>
        </w:rPr>
      </w:pPr>
      <w:r>
        <w:rPr>
          <w:sz w:val="24"/>
        </w:rPr>
        <w:t>Identificar los antecedentes históricos de la profesión como parte de la formación e identidad para entender el devenir de la disciplina.</w:t>
      </w:r>
    </w:p>
    <w:p>
      <w:pPr>
        <w:spacing w:before="120"/>
        <w:ind w:left="242" w:right="239" w:firstLine="0"/>
        <w:jc w:val="left"/>
        <w:rPr>
          <w:b/>
          <w:sz w:val="24"/>
        </w:rPr>
      </w:pPr>
      <w:r>
        <w:rPr>
          <w:b/>
          <w:sz w:val="24"/>
        </w:rPr>
        <w:t>Legislación de la práctica de enfermería</w:t>
      </w:r>
    </w:p>
    <w:p>
      <w:pPr>
        <w:spacing w:before="120"/>
        <w:ind w:left="950" w:right="239" w:firstLine="0"/>
        <w:jc w:val="both"/>
        <w:rPr>
          <w:sz w:val="24"/>
        </w:rPr>
      </w:pPr>
      <w:r>
        <w:rPr>
          <w:sz w:val="24"/>
        </w:rPr>
        <w:t>Analizar las leyes existentes en el país que norman la profesión de enfermería, con la finalidad de ejercerla con el máximo de seguridad jurídica.</w:t>
      </w:r>
    </w:p>
    <w:p>
      <w:pPr>
        <w:spacing w:before="120"/>
        <w:ind w:left="242" w:right="239" w:firstLine="0"/>
        <w:jc w:val="left"/>
        <w:rPr>
          <w:b/>
          <w:sz w:val="24"/>
        </w:rPr>
      </w:pPr>
      <w:r>
        <w:rPr>
          <w:b/>
          <w:sz w:val="24"/>
        </w:rPr>
        <w:t>Modelos y teorías en enfermería</w:t>
      </w:r>
    </w:p>
    <w:p>
      <w:pPr>
        <w:spacing w:before="120"/>
        <w:ind w:left="950" w:right="239" w:firstLine="0"/>
        <w:jc w:val="both"/>
        <w:rPr>
          <w:sz w:val="24"/>
        </w:rPr>
      </w:pPr>
      <w:r>
        <w:rPr>
          <w:sz w:val="24"/>
        </w:rPr>
        <w:t>Identificar los diversos modelos, así como teorías en enfermería que le permitan sustentar sus acciones en base a conocimientos científicos, filosóficos y humanísticos desde diversos enfoques.</w:t>
      </w:r>
    </w:p>
    <w:p>
      <w:pPr>
        <w:spacing w:before="120"/>
        <w:ind w:left="242" w:right="239" w:firstLine="0"/>
        <w:jc w:val="left"/>
        <w:rPr>
          <w:b/>
          <w:sz w:val="24"/>
        </w:rPr>
      </w:pPr>
      <w:r>
        <w:rPr>
          <w:b/>
          <w:sz w:val="24"/>
        </w:rPr>
        <w:t>Práctica de enfermería en salud ocupacional</w:t>
      </w:r>
    </w:p>
    <w:p>
      <w:pPr>
        <w:spacing w:before="60"/>
        <w:ind w:left="950" w:right="239" w:firstLine="0"/>
        <w:jc w:val="both"/>
        <w:rPr>
          <w:sz w:val="24"/>
        </w:rPr>
      </w:pPr>
      <w:r>
        <w:rPr>
          <w:sz w:val="24"/>
        </w:rPr>
        <w:t>Integrar diagnósticos de salud ocupacional desarrollando programas de intervención en enfermería, a fin de aplicar medidas preventivas y curativas en accidentes y enfermedades laborales, con base en necesidades detectadas.</w:t>
      </w:r>
    </w:p>
    <w:p>
      <w:pPr>
        <w:spacing w:before="120"/>
        <w:ind w:left="242" w:right="239" w:firstLine="0"/>
        <w:jc w:val="left"/>
        <w:rPr>
          <w:b/>
          <w:sz w:val="24"/>
        </w:rPr>
      </w:pPr>
      <w:r>
        <w:rPr>
          <w:b/>
          <w:sz w:val="24"/>
        </w:rPr>
        <w:t>Práctica de enfermería en salud pública y comunitaria</w:t>
      </w:r>
    </w:p>
    <w:p>
      <w:pPr>
        <w:spacing w:before="120"/>
        <w:ind w:left="950" w:right="240" w:firstLine="0"/>
        <w:jc w:val="both"/>
        <w:rPr>
          <w:sz w:val="24"/>
        </w:rPr>
      </w:pPr>
      <w:r>
        <w:rPr>
          <w:sz w:val="24"/>
        </w:rPr>
        <w:t>Elaborar diagnósticos de salud de la población que le permita realizar y desarrollar programas de intervención fundamentados en el proceso de enfermería.</w:t>
      </w:r>
    </w:p>
    <w:p>
      <w:pPr>
        <w:spacing w:before="120"/>
        <w:ind w:left="242" w:right="239" w:firstLine="0"/>
        <w:jc w:val="left"/>
        <w:rPr>
          <w:b/>
          <w:sz w:val="24"/>
        </w:rPr>
      </w:pPr>
      <w:r>
        <w:rPr>
          <w:b/>
          <w:sz w:val="24"/>
        </w:rPr>
        <w:t>Práctica de gerencia del cuidado</w:t>
      </w:r>
    </w:p>
    <w:p>
      <w:pPr>
        <w:spacing w:before="120"/>
        <w:ind w:left="950" w:right="237" w:firstLine="0"/>
        <w:jc w:val="both"/>
        <w:rPr>
          <w:sz w:val="24"/>
        </w:rPr>
      </w:pPr>
      <w:r>
        <w:rPr>
          <w:sz w:val="24"/>
        </w:rPr>
        <w:t>Aplicar el proceso administrativo en las funciones de enfermería asistenciales, educativas y de investigación contempladas en el primer, segundo y tercer nivel de atención para la salud.</w:t>
      </w:r>
    </w:p>
    <w:p>
      <w:pPr>
        <w:spacing w:before="120"/>
        <w:ind w:left="242" w:right="239" w:firstLine="0"/>
        <w:jc w:val="left"/>
        <w:rPr>
          <w:b/>
          <w:sz w:val="24"/>
        </w:rPr>
      </w:pPr>
      <w:r>
        <w:rPr>
          <w:b/>
          <w:sz w:val="24"/>
        </w:rPr>
        <w:t>Proceso de enfermería</w:t>
      </w:r>
    </w:p>
    <w:p>
      <w:pPr>
        <w:spacing w:before="120"/>
        <w:ind w:left="950" w:right="241" w:firstLine="0"/>
        <w:jc w:val="both"/>
        <w:rPr>
          <w:sz w:val="24"/>
        </w:rPr>
      </w:pPr>
      <w:r>
        <w:rPr>
          <w:sz w:val="24"/>
        </w:rPr>
        <w:t>Analizar el proceso de enfermería, sus etapas y lo identificará como el método para brindar cuidados con un enfoque holístico al individuo, familia y comunidad en los diferentes niveles de atención.</w:t>
      </w:r>
    </w:p>
    <w:p>
      <w:pPr>
        <w:spacing w:before="120"/>
        <w:ind w:left="242" w:right="239" w:firstLine="0"/>
        <w:jc w:val="left"/>
        <w:rPr>
          <w:b/>
          <w:sz w:val="24"/>
        </w:rPr>
      </w:pPr>
      <w:r>
        <w:rPr>
          <w:b/>
          <w:sz w:val="24"/>
        </w:rPr>
        <w:t>Auxiliares de diagnóstico (Optativa, núcleo integral)</w:t>
      </w:r>
    </w:p>
    <w:p>
      <w:pPr>
        <w:spacing w:before="120"/>
        <w:ind w:left="950" w:right="237" w:firstLine="0"/>
        <w:jc w:val="both"/>
        <w:rPr>
          <w:sz w:val="24"/>
        </w:rPr>
      </w:pPr>
      <w:r>
        <w:rPr>
          <w:sz w:val="24"/>
        </w:rPr>
        <w:t>Reconocer la existencia de un proceso patológico al identificar los parámetros de acuerdo a los resultados obtenidos de los estudios realizados de laboratorio y/o gabinete.</w:t>
      </w:r>
    </w:p>
    <w:p>
      <w:pPr>
        <w:spacing w:before="120"/>
        <w:ind w:left="242" w:right="239" w:firstLine="0"/>
        <w:jc w:val="left"/>
        <w:rPr>
          <w:b/>
          <w:sz w:val="24"/>
        </w:rPr>
      </w:pPr>
      <w:r>
        <w:rPr>
          <w:b/>
          <w:sz w:val="24"/>
        </w:rPr>
        <w:t>Educación en enfermería (Optativa, núcleo integral)</w:t>
      </w:r>
    </w:p>
    <w:p>
      <w:pPr>
        <w:spacing w:before="120"/>
        <w:ind w:left="950" w:right="235" w:firstLine="0"/>
        <w:jc w:val="both"/>
        <w:rPr>
          <w:sz w:val="24"/>
        </w:rPr>
      </w:pPr>
      <w:r>
        <w:rPr>
          <w:sz w:val="24"/>
        </w:rPr>
        <w:t>Participar conjuntamente con el equipo multidisciplinario de salud en la educación formal e  informal en  enfermería, a  través de  la elaboración   e</w:t>
      </w:r>
    </w:p>
    <w:p>
      <w:pPr>
        <w:spacing w:after="0"/>
        <w:jc w:val="both"/>
        <w:rPr>
          <w:sz w:val="24"/>
        </w:rPr>
        <w:sectPr>
          <w:pgSz w:w="12240" w:h="15840"/>
          <w:pgMar w:header="708" w:footer="1200" w:top="1960" w:bottom="1480" w:left="1460" w:right="1540"/>
        </w:sectPr>
      </w:pPr>
    </w:p>
    <w:p>
      <w:pPr>
        <w:pStyle w:val="Heading3"/>
        <w:spacing w:line="272" w:lineRule="exact" w:before="0"/>
        <w:ind w:left="950"/>
      </w:pPr>
      <w:r>
        <w:rPr/>
        <w:t>implementación de planes y programas.</w:t>
      </w:r>
    </w:p>
    <w:p>
      <w:pPr>
        <w:spacing w:before="120"/>
        <w:ind w:left="242" w:right="239" w:firstLine="0"/>
        <w:jc w:val="left"/>
        <w:rPr>
          <w:b/>
          <w:sz w:val="24"/>
        </w:rPr>
      </w:pPr>
      <w:r>
        <w:rPr>
          <w:b/>
          <w:sz w:val="24"/>
        </w:rPr>
        <w:t>Enfermería en salud escolar (Optativa, núcleo integral)</w:t>
      </w:r>
    </w:p>
    <w:p>
      <w:pPr>
        <w:spacing w:before="60"/>
        <w:ind w:left="950" w:right="239" w:firstLine="0"/>
        <w:jc w:val="both"/>
        <w:rPr>
          <w:sz w:val="24"/>
        </w:rPr>
      </w:pPr>
      <w:r>
        <w:rPr>
          <w:sz w:val="24"/>
        </w:rPr>
        <w:t>Participar en la promoción, prevención y cuidado de la salud del individuo en etapa escolar.</w:t>
      </w:r>
    </w:p>
    <w:p>
      <w:pPr>
        <w:spacing w:before="120"/>
        <w:ind w:left="242" w:right="239" w:firstLine="0"/>
        <w:jc w:val="left"/>
        <w:rPr>
          <w:b/>
          <w:sz w:val="24"/>
        </w:rPr>
      </w:pPr>
      <w:r>
        <w:rPr>
          <w:b/>
          <w:sz w:val="24"/>
        </w:rPr>
        <w:t>Habilidades directivas en enfermería (Optativa, núcleo integral)</w:t>
      </w:r>
    </w:p>
    <w:p>
      <w:pPr>
        <w:spacing w:before="60"/>
        <w:ind w:left="950" w:right="239" w:firstLine="0"/>
        <w:jc w:val="both"/>
        <w:rPr>
          <w:sz w:val="24"/>
        </w:rPr>
      </w:pPr>
      <w:r>
        <w:rPr>
          <w:sz w:val="24"/>
        </w:rPr>
        <w:t>Ejercer liderazgo en proyectos de enfermería con base a conocimientos, técnicas y actitudes directivas que permitan afrontar los retos que plantea el entorno laboral, para incrementar la eficacia y eficiencia como gestor en el área de la</w:t>
      </w:r>
      <w:r>
        <w:rPr>
          <w:spacing w:val="-6"/>
          <w:sz w:val="24"/>
        </w:rPr>
        <w:t> </w:t>
      </w:r>
      <w:r>
        <w:rPr>
          <w:sz w:val="24"/>
        </w:rPr>
        <w:t>salud.</w:t>
      </w:r>
    </w:p>
    <w:p>
      <w:pPr>
        <w:spacing w:before="120"/>
        <w:ind w:left="242" w:right="239" w:firstLine="0"/>
        <w:jc w:val="left"/>
        <w:rPr>
          <w:b/>
          <w:sz w:val="24"/>
        </w:rPr>
      </w:pPr>
      <w:r>
        <w:rPr>
          <w:b/>
          <w:sz w:val="24"/>
        </w:rPr>
        <w:t>Informática aplicada a enfermería (Optativa, núcleo integral)</w:t>
      </w:r>
    </w:p>
    <w:p>
      <w:pPr>
        <w:spacing w:before="60"/>
        <w:ind w:left="950" w:right="233" w:firstLine="0"/>
        <w:jc w:val="both"/>
        <w:rPr>
          <w:sz w:val="24"/>
        </w:rPr>
      </w:pPr>
      <w:r>
        <w:rPr>
          <w:sz w:val="24"/>
        </w:rPr>
        <w:t>Desarrollar habilidades para el manejo de software que apoye el ejercicio profesional en el área clínica, administrativa, educativa e investigación.</w:t>
      </w:r>
    </w:p>
    <w:p>
      <w:pPr>
        <w:spacing w:before="120"/>
        <w:ind w:left="242" w:right="239" w:firstLine="0"/>
        <w:jc w:val="left"/>
        <w:rPr>
          <w:b/>
          <w:sz w:val="24"/>
        </w:rPr>
      </w:pPr>
      <w:r>
        <w:rPr>
          <w:b/>
          <w:sz w:val="24"/>
        </w:rPr>
        <w:t>Puericultura (Optativa, núcleo integral)</w:t>
      </w:r>
    </w:p>
    <w:p>
      <w:pPr>
        <w:spacing w:before="120"/>
        <w:ind w:left="950" w:right="242" w:firstLine="0"/>
        <w:jc w:val="both"/>
        <w:rPr>
          <w:sz w:val="24"/>
        </w:rPr>
      </w:pPr>
      <w:r>
        <w:rPr>
          <w:sz w:val="24"/>
        </w:rPr>
        <w:t>Aplicar los conocimientos sobre el cuidado del niño sano que favorezcan  su crecimiento y</w:t>
      </w:r>
      <w:r>
        <w:rPr>
          <w:spacing w:val="-11"/>
          <w:sz w:val="24"/>
        </w:rPr>
        <w:t> </w:t>
      </w:r>
      <w:r>
        <w:rPr>
          <w:sz w:val="24"/>
        </w:rPr>
        <w:t>desarrollo.</w:t>
      </w:r>
    </w:p>
    <w:p>
      <w:pPr>
        <w:spacing w:before="120"/>
        <w:ind w:left="242" w:right="239" w:firstLine="0"/>
        <w:jc w:val="left"/>
        <w:rPr>
          <w:b/>
          <w:sz w:val="24"/>
        </w:rPr>
      </w:pPr>
      <w:r>
        <w:rPr>
          <w:b/>
          <w:sz w:val="24"/>
        </w:rPr>
        <w:t>Reanimación cardiopulmonar (Optativa, núcleo integral)</w:t>
      </w:r>
    </w:p>
    <w:p>
      <w:pPr>
        <w:spacing w:before="120"/>
        <w:ind w:left="950" w:right="236" w:firstLine="0"/>
        <w:jc w:val="both"/>
        <w:rPr>
          <w:sz w:val="24"/>
        </w:rPr>
      </w:pPr>
      <w:r>
        <w:rPr>
          <w:sz w:val="24"/>
        </w:rPr>
        <w:t>Identificar situaciones de urgencia que pongan en riesgo la vida por alteraciones de los sistemas cardiorrespiratorio del paciente, con conocimiento científico, habilidad, destreza y humanismo.</w:t>
      </w:r>
    </w:p>
    <w:p>
      <w:pPr>
        <w:spacing w:before="120"/>
        <w:ind w:left="242" w:right="239" w:firstLine="0"/>
        <w:jc w:val="left"/>
        <w:rPr>
          <w:b/>
          <w:sz w:val="24"/>
        </w:rPr>
      </w:pPr>
      <w:r>
        <w:rPr>
          <w:b/>
          <w:sz w:val="24"/>
        </w:rPr>
        <w:t>Salud del cuidador (Optativa, núcleo integral)</w:t>
      </w:r>
    </w:p>
    <w:p>
      <w:pPr>
        <w:spacing w:before="120"/>
        <w:ind w:left="950" w:right="236" w:firstLine="0"/>
        <w:jc w:val="both"/>
        <w:rPr>
          <w:sz w:val="24"/>
        </w:rPr>
      </w:pPr>
      <w:r>
        <w:rPr>
          <w:sz w:val="24"/>
        </w:rPr>
        <w:t>Valorar las herramientas y técnicas de autocuidado que le permitan al profesional de enfermería mantener una calidad de vida en las esferas física, psíquica y social para eficientar el cuidado de la salud.</w:t>
      </w:r>
    </w:p>
    <w:p>
      <w:pPr>
        <w:spacing w:before="120"/>
        <w:ind w:left="242" w:right="239" w:firstLine="0"/>
        <w:jc w:val="left"/>
        <w:rPr>
          <w:b/>
          <w:sz w:val="24"/>
        </w:rPr>
      </w:pPr>
      <w:r>
        <w:rPr>
          <w:b/>
          <w:sz w:val="24"/>
        </w:rPr>
        <w:t>Tanatología (Optativa, núcleo integral)</w:t>
      </w:r>
    </w:p>
    <w:p>
      <w:pPr>
        <w:spacing w:before="120"/>
        <w:ind w:left="950" w:right="234" w:firstLine="0"/>
        <w:jc w:val="both"/>
        <w:rPr>
          <w:sz w:val="24"/>
        </w:rPr>
      </w:pPr>
      <w:r>
        <w:rPr>
          <w:sz w:val="24"/>
        </w:rPr>
        <w:t>Describir las diferentes etapas del proceso de pérdidas y muerte, así como el manejo del duelo propio y de las otras, aplicado para ello técnicas específicas. Identificar situaciones de urgencia que pongan en riesgo la vida por alteraciones de los sistemas cardiorrespiratorio con conocimiento científico, habilidad, destreza y</w:t>
      </w:r>
      <w:r>
        <w:rPr>
          <w:spacing w:val="-15"/>
          <w:sz w:val="24"/>
        </w:rPr>
        <w:t> </w:t>
      </w:r>
      <w:r>
        <w:rPr>
          <w:sz w:val="24"/>
        </w:rPr>
        <w:t>humanismo.</w:t>
      </w:r>
    </w:p>
    <w:p>
      <w:pPr>
        <w:spacing w:before="120"/>
        <w:ind w:left="242" w:right="239" w:firstLine="0"/>
        <w:jc w:val="left"/>
        <w:rPr>
          <w:b/>
          <w:sz w:val="24"/>
        </w:rPr>
      </w:pPr>
      <w:r>
        <w:rPr>
          <w:b/>
          <w:sz w:val="24"/>
        </w:rPr>
        <w:t>Terapia ocupacional (Optativa, núcleo integral)</w:t>
      </w:r>
    </w:p>
    <w:p>
      <w:pPr>
        <w:spacing w:before="120"/>
        <w:ind w:left="950" w:right="238" w:firstLine="0"/>
        <w:jc w:val="both"/>
        <w:rPr>
          <w:sz w:val="24"/>
        </w:rPr>
      </w:pPr>
      <w:r>
        <w:rPr/>
        <w:pict>
          <v:line style="position:absolute;mso-position-horizontal-relative:page;mso-position-vertical-relative:paragraph;z-index:2392;mso-wrap-distance-left:0;mso-wrap-distance-right:0" from="78.984001pt,68.135857pt" to="528.694001pt,68.135857pt" stroked="true" strokeweight="1.44pt" strokecolor="#000000">
            <w10:wrap type="topAndBottom"/>
          </v:line>
        </w:pict>
      </w:r>
      <w:r>
        <w:rPr>
          <w:sz w:val="24"/>
        </w:rPr>
        <w:t>Conocer y aplicar acciones que mejoren en el individuo su capacidad de trabajo y sus hábitos personales y sociales, que le apoyen en su tratamiento y/o rehabilitación, permitiendo así su pronta recuperación y reintegración a su familia y trabajo.</w:t>
      </w:r>
    </w:p>
    <w:p>
      <w:pPr>
        <w:spacing w:after="0"/>
        <w:jc w:val="both"/>
        <w:rPr>
          <w:sz w:val="24"/>
        </w:rPr>
        <w:sectPr>
          <w:footerReference w:type="default" r:id="rId36"/>
          <w:pgSz w:w="12240" w:h="15840"/>
          <w:pgMar w:footer="951" w:header="708" w:top="1960" w:bottom="1140" w:left="1460" w:right="1540"/>
          <w:pgNumType w:start="127"/>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40"/>
              <w:jc w:val="center"/>
              <w:rPr>
                <w:b/>
                <w:sz w:val="24"/>
              </w:rPr>
            </w:pPr>
            <w:r>
              <w:rPr>
                <w:b/>
                <w:sz w:val="24"/>
              </w:rPr>
              <w:t>OBJETIVOS DEL ÁREA CURRICULAR</w:t>
            </w:r>
          </w:p>
        </w:tc>
      </w:tr>
      <w:tr>
        <w:trPr>
          <w:trHeight w:val="2203" w:hRule="exact"/>
        </w:trPr>
        <w:tc>
          <w:tcPr>
            <w:tcW w:w="8980" w:type="dxa"/>
            <w:tcBorders>
              <w:left w:val="nil"/>
              <w:right w:val="nil"/>
            </w:tcBorders>
          </w:tcPr>
          <w:p>
            <w:pPr>
              <w:pStyle w:val="TableParagraph"/>
              <w:spacing w:line="274" w:lineRule="exact"/>
              <w:ind w:left="108"/>
              <w:jc w:val="both"/>
              <w:rPr>
                <w:b/>
                <w:sz w:val="24"/>
              </w:rPr>
            </w:pPr>
            <w:r>
              <w:rPr>
                <w:b/>
                <w:sz w:val="24"/>
              </w:rPr>
              <w:t>Medicina</w:t>
            </w:r>
          </w:p>
          <w:p>
            <w:pPr>
              <w:pStyle w:val="TableParagraph"/>
              <w:spacing w:before="120"/>
              <w:ind w:left="108" w:right="101"/>
              <w:jc w:val="both"/>
              <w:rPr>
                <w:sz w:val="24"/>
              </w:rPr>
            </w:pPr>
            <w:r>
              <w:rPr>
                <w:sz w:val="24"/>
              </w:rPr>
              <w:t>Analizar los factores de riesgo que interactúan en el proceso salud–enfermedad y la importancia de mantener la salud de la persona, familia y comunidad para realizar intervenciones preventivas, diagnósticas, terapéuticas y de rehabilitación de acuerdo al nivel de atención, en interacción con el equipo inter y multidisciplinario, a través de funciones esenciales de promoción y participación social con principios éticos y humanísticos.</w:t>
            </w:r>
          </w:p>
        </w:tc>
      </w:tr>
      <w:tr>
        <w:trPr>
          <w:trHeight w:val="425" w:hRule="exact"/>
        </w:trPr>
        <w:tc>
          <w:tcPr>
            <w:tcW w:w="8980" w:type="dxa"/>
            <w:tcBorders>
              <w:left w:val="nil"/>
              <w:right w:val="nil"/>
            </w:tcBorders>
          </w:tcPr>
          <w:p>
            <w:pPr>
              <w:pStyle w:val="TableParagraph"/>
              <w:spacing w:before="56"/>
              <w:ind w:left="1838" w:right="1844"/>
              <w:jc w:val="center"/>
              <w:rPr>
                <w:b/>
                <w:sz w:val="24"/>
              </w:rPr>
            </w:pPr>
            <w:r>
              <w:rPr>
                <w:b/>
                <w:sz w:val="24"/>
              </w:rPr>
              <w:t>OBJETIVOS DE UNIDADES DE APRENDIZAJE</w:t>
            </w:r>
          </w:p>
        </w:tc>
      </w:tr>
      <w:tr>
        <w:trPr>
          <w:trHeight w:val="8780" w:hRule="exact"/>
        </w:trPr>
        <w:tc>
          <w:tcPr>
            <w:tcW w:w="8980" w:type="dxa"/>
            <w:tcBorders>
              <w:left w:val="nil"/>
              <w:right w:val="nil"/>
            </w:tcBorders>
          </w:tcPr>
          <w:p>
            <w:pPr>
              <w:pStyle w:val="TableParagraph"/>
              <w:spacing w:before="58"/>
              <w:ind w:left="108"/>
              <w:rPr>
                <w:b/>
                <w:sz w:val="24"/>
              </w:rPr>
            </w:pPr>
            <w:r>
              <w:rPr>
                <w:b/>
                <w:sz w:val="24"/>
              </w:rPr>
              <w:t>Atención primaria de salud</w:t>
            </w:r>
          </w:p>
          <w:p>
            <w:pPr>
              <w:pStyle w:val="TableParagraph"/>
              <w:spacing w:before="60"/>
              <w:ind w:left="815" w:right="114"/>
              <w:jc w:val="both"/>
              <w:rPr>
                <w:sz w:val="24"/>
              </w:rPr>
            </w:pPr>
            <w:r>
              <w:rPr>
                <w:sz w:val="24"/>
              </w:rPr>
              <w:t>Aplicar la filosofía, principios y componentes de la atención Primaria de salud, en el contexto de desempeño profesional.</w:t>
            </w:r>
          </w:p>
          <w:p>
            <w:pPr>
              <w:pStyle w:val="TableParagraph"/>
              <w:spacing w:before="120"/>
              <w:ind w:left="108"/>
              <w:rPr>
                <w:b/>
                <w:sz w:val="24"/>
              </w:rPr>
            </w:pPr>
            <w:r>
              <w:rPr>
                <w:b/>
                <w:sz w:val="24"/>
              </w:rPr>
              <w:t>Bioestadística</w:t>
            </w:r>
          </w:p>
          <w:p>
            <w:pPr>
              <w:pStyle w:val="TableParagraph"/>
              <w:spacing w:before="60"/>
              <w:ind w:left="815" w:right="102"/>
              <w:jc w:val="both"/>
              <w:rPr>
                <w:sz w:val="24"/>
              </w:rPr>
            </w:pPr>
            <w:r>
              <w:rPr>
                <w:sz w:val="24"/>
              </w:rPr>
              <w:t>Analizar los registros de los hechos vitales a través de la integración de datos y variables de la población, empleando el método estadístico en la atención a la salud. Evaluar el comportamiento de los fenómenos de salud- enfermedad con base en las habilidades desarrolladas para la aplicación del método estadístico.</w:t>
            </w:r>
          </w:p>
          <w:p>
            <w:pPr>
              <w:pStyle w:val="TableParagraph"/>
              <w:spacing w:before="120"/>
              <w:ind w:left="108"/>
              <w:rPr>
                <w:b/>
                <w:sz w:val="24"/>
              </w:rPr>
            </w:pPr>
            <w:r>
              <w:rPr>
                <w:b/>
                <w:sz w:val="24"/>
              </w:rPr>
              <w:t>Epidemiología</w:t>
            </w:r>
          </w:p>
          <w:p>
            <w:pPr>
              <w:pStyle w:val="TableParagraph"/>
              <w:spacing w:before="60"/>
              <w:ind w:left="815" w:right="111"/>
              <w:jc w:val="both"/>
              <w:rPr>
                <w:sz w:val="24"/>
              </w:rPr>
            </w:pPr>
            <w:r>
              <w:rPr>
                <w:sz w:val="24"/>
              </w:rPr>
              <w:t>Analizar los factores relacionados con la frecuencia y distribución de las enfermedades en los diferentes grupos humanos.</w:t>
            </w:r>
          </w:p>
          <w:p>
            <w:pPr>
              <w:pStyle w:val="TableParagraph"/>
              <w:spacing w:before="120"/>
              <w:ind w:left="108"/>
              <w:rPr>
                <w:b/>
                <w:sz w:val="24"/>
              </w:rPr>
            </w:pPr>
            <w:r>
              <w:rPr>
                <w:b/>
                <w:sz w:val="24"/>
              </w:rPr>
              <w:t>Farmacología</w:t>
            </w:r>
          </w:p>
          <w:p>
            <w:pPr>
              <w:pStyle w:val="TableParagraph"/>
              <w:spacing w:before="60"/>
              <w:ind w:left="815" w:right="107"/>
              <w:jc w:val="both"/>
              <w:rPr>
                <w:sz w:val="24"/>
              </w:rPr>
            </w:pPr>
            <w:r>
              <w:rPr>
                <w:sz w:val="24"/>
              </w:rPr>
              <w:t>Identificar la importancia y responsabilidad legal de administrar y suministrar los medicamentos dentro de los límites de seguridad y eficacia, observando la manifestación de efectos deseables e indeseables en el individuo. Conocer la interacción de los medicamentos en el organismo del paciente, para el uso adecuado y eficaz de los fármacos como una opción terapéutica.</w:t>
            </w:r>
          </w:p>
          <w:p>
            <w:pPr>
              <w:pStyle w:val="TableParagraph"/>
              <w:spacing w:before="120"/>
              <w:ind w:left="108"/>
              <w:rPr>
                <w:b/>
                <w:sz w:val="24"/>
              </w:rPr>
            </w:pPr>
            <w:r>
              <w:rPr>
                <w:b/>
                <w:sz w:val="24"/>
              </w:rPr>
              <w:t>Nutrición</w:t>
            </w:r>
          </w:p>
          <w:p>
            <w:pPr>
              <w:pStyle w:val="TableParagraph"/>
              <w:spacing w:before="60"/>
              <w:ind w:left="815" w:right="109"/>
              <w:jc w:val="both"/>
              <w:rPr>
                <w:sz w:val="24"/>
              </w:rPr>
            </w:pPr>
            <w:r>
              <w:rPr>
                <w:sz w:val="24"/>
              </w:rPr>
              <w:t>Identificar el contenido nutricional de los alimentos para orientar al individuo, familia y comunidad en el mantenimiento de la salud y prevención de enfermedades. Identificar los requerimientos nutricionales, así como los efectos de ellos en el organismo del individuo, en condiciones normales y</w:t>
            </w:r>
            <w:r>
              <w:rPr>
                <w:spacing w:val="-9"/>
                <w:sz w:val="24"/>
              </w:rPr>
              <w:t> </w:t>
            </w:r>
            <w:r>
              <w:rPr>
                <w:sz w:val="24"/>
              </w:rPr>
              <w:t>patológicas.</w:t>
            </w:r>
          </w:p>
          <w:p>
            <w:pPr>
              <w:pStyle w:val="TableParagraph"/>
              <w:spacing w:before="120"/>
              <w:ind w:left="108"/>
              <w:rPr>
                <w:b/>
                <w:sz w:val="24"/>
              </w:rPr>
            </w:pPr>
            <w:r>
              <w:rPr>
                <w:b/>
                <w:sz w:val="24"/>
              </w:rPr>
              <w:t>Promoción y educación para la salud</w:t>
            </w:r>
          </w:p>
          <w:p>
            <w:pPr>
              <w:pStyle w:val="TableParagraph"/>
              <w:spacing w:before="60"/>
              <w:ind w:left="815" w:right="103"/>
              <w:jc w:val="both"/>
              <w:rPr>
                <w:sz w:val="24"/>
              </w:rPr>
            </w:pPr>
            <w:r>
              <w:rPr>
                <w:sz w:val="24"/>
              </w:rPr>
              <w:t>Contar con bases para elaborar programas de educación para la salud, dirigidos  al  individuo,  familia  y  comunidad,  tomando  en  cuenta       </w:t>
            </w:r>
            <w:r>
              <w:rPr>
                <w:spacing w:val="62"/>
                <w:sz w:val="24"/>
              </w:rPr>
              <w:t> </w:t>
            </w:r>
            <w:r>
              <w:rPr>
                <w:sz w:val="24"/>
              </w:rPr>
              <w:t>las</w:t>
            </w:r>
          </w:p>
        </w:tc>
      </w:tr>
    </w:tbl>
    <w:p>
      <w:pPr>
        <w:spacing w:after="0"/>
        <w:jc w:val="both"/>
        <w:rPr>
          <w:sz w:val="24"/>
        </w:rPr>
        <w:sectPr>
          <w:headerReference w:type="default" r:id="rId37"/>
          <w:pgSz w:w="12240" w:h="15840"/>
          <w:pgMar w:header="708" w:footer="951" w:top="1700" w:bottom="1140" w:left="1480" w:right="1560"/>
        </w:sectPr>
      </w:pPr>
    </w:p>
    <w:p>
      <w:pPr>
        <w:pStyle w:val="BodyText"/>
        <w:rPr>
          <w:rFonts w:ascii="Times New Roman"/>
          <w:sz w:val="20"/>
        </w:rPr>
      </w:pPr>
    </w:p>
    <w:p>
      <w:pPr>
        <w:pStyle w:val="BodyText"/>
        <w:spacing w:line="29" w:lineRule="exact"/>
        <w:ind w:left="119"/>
        <w:rPr>
          <w:rFonts w:ascii="Times New Roman"/>
          <w:sz w:val="2"/>
        </w:rPr>
      </w:pPr>
      <w:r>
        <w:rPr>
          <w:rFonts w:ascii="Times New Roman"/>
          <w:position w:val="0"/>
          <w:sz w:val="2"/>
        </w:rPr>
        <w:pict>
          <v:group style="width:450.45pt;height:1.45pt;mso-position-horizontal-relative:char;mso-position-vertical-relative:line" coordorigin="0,0" coordsize="9009,29">
            <v:line style="position:absolute" from="15,15" to="8994,15" stroked="true" strokeweight="1.44pt" strokecolor="#000000"/>
          </v:group>
        </w:pict>
      </w:r>
      <w:r>
        <w:rPr>
          <w:rFonts w:ascii="Times New Roman"/>
          <w:position w:val="0"/>
          <w:sz w:val="2"/>
        </w:rPr>
      </w:r>
    </w:p>
    <w:p>
      <w:pPr>
        <w:spacing w:line="272" w:lineRule="exact" w:before="0"/>
        <w:ind w:left="950" w:right="0" w:firstLine="0"/>
        <w:jc w:val="both"/>
        <w:rPr>
          <w:sz w:val="24"/>
        </w:rPr>
      </w:pPr>
      <w:r>
        <w:rPr>
          <w:sz w:val="24"/>
        </w:rPr>
        <w:t>necesidades detectadas en los diferentes niveles de atención.</w:t>
      </w:r>
    </w:p>
    <w:p>
      <w:pPr>
        <w:spacing w:before="120"/>
        <w:ind w:left="242" w:right="239" w:firstLine="0"/>
        <w:jc w:val="left"/>
        <w:rPr>
          <w:b/>
          <w:sz w:val="24"/>
        </w:rPr>
      </w:pPr>
      <w:r>
        <w:rPr>
          <w:b/>
          <w:sz w:val="24"/>
        </w:rPr>
        <w:t>Rehabilitación</w:t>
      </w:r>
    </w:p>
    <w:p>
      <w:pPr>
        <w:spacing w:before="60"/>
        <w:ind w:left="950" w:right="237" w:firstLine="0"/>
        <w:jc w:val="both"/>
        <w:rPr>
          <w:sz w:val="24"/>
        </w:rPr>
      </w:pPr>
      <w:r>
        <w:rPr>
          <w:sz w:val="24"/>
        </w:rPr>
        <w:t>Ejecutar acciones de enfermería conducentes para lograr la máxima recuperación del individuo a su medio ambiente.</w:t>
      </w:r>
    </w:p>
    <w:p>
      <w:pPr>
        <w:spacing w:before="120"/>
        <w:ind w:left="242" w:right="239" w:firstLine="0"/>
        <w:jc w:val="left"/>
        <w:rPr>
          <w:b/>
          <w:sz w:val="24"/>
        </w:rPr>
      </w:pPr>
      <w:r>
        <w:rPr>
          <w:b/>
          <w:sz w:val="24"/>
        </w:rPr>
        <w:t>Administración en sistemas de salud (Optativa, núcleo integral)</w:t>
      </w:r>
    </w:p>
    <w:p>
      <w:pPr>
        <w:spacing w:before="60"/>
        <w:ind w:left="950" w:right="238" w:firstLine="0"/>
        <w:jc w:val="both"/>
        <w:rPr>
          <w:sz w:val="24"/>
        </w:rPr>
      </w:pPr>
      <w:r>
        <w:rPr>
          <w:sz w:val="24"/>
        </w:rPr>
        <w:t>Identificar los elementos sociales, políticos, económicos y financieros que están relacionados directa o indirectamente con la salud, así como la importancia de su participación en los sistemas de salud.</w:t>
      </w:r>
    </w:p>
    <w:p>
      <w:pPr>
        <w:spacing w:before="120"/>
        <w:ind w:left="242" w:right="239" w:firstLine="0"/>
        <w:jc w:val="left"/>
        <w:rPr>
          <w:b/>
          <w:sz w:val="24"/>
        </w:rPr>
      </w:pPr>
      <w:r>
        <w:rPr>
          <w:b/>
          <w:sz w:val="24"/>
        </w:rPr>
        <w:t>Desarrollo humano (Optativa, núcleo integral)</w:t>
      </w:r>
    </w:p>
    <w:p>
      <w:pPr>
        <w:spacing w:before="60"/>
        <w:ind w:left="950" w:right="232" w:firstLine="0"/>
        <w:jc w:val="both"/>
        <w:rPr>
          <w:sz w:val="24"/>
        </w:rPr>
      </w:pPr>
      <w:r>
        <w:rPr>
          <w:sz w:val="24"/>
        </w:rPr>
        <w:t>Adquirir conocimientos teóricos–prácticos que le permitan el manejo  de  las diferentes relaciones humanas, con el equipo multidisciplinario de salud. Identificar sus propios procesos de comunicación intrapersonal e interpersonal que promueva una mejor calidad de vida personal, familiar y laboral.</w:t>
      </w:r>
    </w:p>
    <w:p>
      <w:pPr>
        <w:spacing w:before="120"/>
        <w:ind w:left="242" w:right="239" w:firstLine="0"/>
        <w:jc w:val="left"/>
        <w:rPr>
          <w:b/>
          <w:sz w:val="24"/>
        </w:rPr>
      </w:pPr>
      <w:r>
        <w:rPr>
          <w:b/>
          <w:sz w:val="24"/>
        </w:rPr>
        <w:t>Inmunología (Optativa, núcleo integral)</w:t>
      </w:r>
    </w:p>
    <w:p>
      <w:pPr>
        <w:spacing w:before="60"/>
        <w:ind w:left="950" w:right="239" w:firstLine="0"/>
        <w:jc w:val="both"/>
        <w:rPr>
          <w:sz w:val="24"/>
        </w:rPr>
      </w:pPr>
      <w:r>
        <w:rPr>
          <w:sz w:val="24"/>
        </w:rPr>
        <w:t>Describir los tipos de inmunidad que tiene un individuo y que le permiten mantener la salud.</w:t>
      </w:r>
    </w:p>
    <w:p>
      <w:pPr>
        <w:spacing w:before="120"/>
        <w:ind w:left="242" w:right="239" w:firstLine="0"/>
        <w:jc w:val="left"/>
        <w:rPr>
          <w:b/>
          <w:sz w:val="24"/>
        </w:rPr>
      </w:pPr>
      <w:r>
        <w:rPr>
          <w:b/>
          <w:sz w:val="24"/>
        </w:rPr>
        <w:t>Innovaciones en el área de salud (Optativa, núcleo integral)</w:t>
      </w:r>
    </w:p>
    <w:p>
      <w:pPr>
        <w:spacing w:before="120"/>
        <w:ind w:left="950" w:right="234" w:firstLine="0"/>
        <w:jc w:val="both"/>
        <w:rPr>
          <w:sz w:val="24"/>
        </w:rPr>
      </w:pPr>
      <w:r>
        <w:rPr>
          <w:sz w:val="24"/>
        </w:rPr>
        <w:t>Conocer las innovaciones del área de la salud empleadas en el  diagnóstico, tratamiento y rehabilitación del</w:t>
      </w:r>
      <w:r>
        <w:rPr>
          <w:spacing w:val="-19"/>
          <w:sz w:val="24"/>
        </w:rPr>
        <w:t> </w:t>
      </w:r>
      <w:r>
        <w:rPr>
          <w:sz w:val="24"/>
        </w:rPr>
        <w:t>individuo.</w:t>
      </w:r>
    </w:p>
    <w:p>
      <w:pPr>
        <w:spacing w:before="120"/>
        <w:ind w:left="242" w:right="239" w:firstLine="0"/>
        <w:jc w:val="left"/>
        <w:rPr>
          <w:b/>
          <w:sz w:val="24"/>
        </w:rPr>
      </w:pPr>
      <w:r>
        <w:rPr>
          <w:b/>
          <w:sz w:val="24"/>
        </w:rPr>
        <w:t>Manejo de aparatos electromédicos (Optativa, núcleo integral)</w:t>
      </w:r>
    </w:p>
    <w:p>
      <w:pPr>
        <w:spacing w:before="60"/>
        <w:ind w:left="950" w:right="240" w:firstLine="0"/>
        <w:jc w:val="both"/>
        <w:rPr>
          <w:sz w:val="24"/>
        </w:rPr>
      </w:pPr>
      <w:r>
        <w:rPr>
          <w:sz w:val="24"/>
        </w:rPr>
        <w:t>Conocer el manejo y funcionamiento de los diferentes aparatos electromédicos utilizados en el cuidado y tratamiento del individuo.</w:t>
      </w:r>
    </w:p>
    <w:p>
      <w:pPr>
        <w:spacing w:before="120"/>
        <w:ind w:left="242" w:right="239" w:firstLine="0"/>
        <w:jc w:val="left"/>
        <w:rPr>
          <w:b/>
          <w:sz w:val="24"/>
        </w:rPr>
      </w:pPr>
      <w:r>
        <w:rPr>
          <w:b/>
          <w:sz w:val="24"/>
        </w:rPr>
        <w:t>Terapias complementarias de atención a la salud (Optativa, núcleo integral)</w:t>
      </w:r>
    </w:p>
    <w:p>
      <w:pPr>
        <w:spacing w:before="120"/>
        <w:ind w:left="950" w:right="238" w:firstLine="0"/>
        <w:jc w:val="both"/>
        <w:rPr>
          <w:sz w:val="24"/>
        </w:rPr>
      </w:pPr>
      <w:r>
        <w:rPr>
          <w:sz w:val="24"/>
        </w:rPr>
        <w:t>Analizar los beneficios que otorgan a la población las diferentes alternativas de tratamiento en el proceso salud –</w:t>
      </w:r>
      <w:r>
        <w:rPr>
          <w:spacing w:val="-18"/>
          <w:sz w:val="24"/>
        </w:rPr>
        <w:t> </w:t>
      </w:r>
      <w:r>
        <w:rPr>
          <w:sz w:val="24"/>
        </w:rPr>
        <w:t>enfermedad.</w:t>
      </w:r>
    </w:p>
    <w:p>
      <w:pPr>
        <w:spacing w:before="120"/>
        <w:ind w:left="242" w:right="239" w:firstLine="0"/>
        <w:jc w:val="left"/>
        <w:rPr>
          <w:b/>
          <w:sz w:val="24"/>
        </w:rPr>
      </w:pPr>
      <w:r>
        <w:rPr>
          <w:b/>
          <w:sz w:val="24"/>
        </w:rPr>
        <w:t>Toxicología (Optativa, núcleo integral)</w:t>
      </w:r>
    </w:p>
    <w:p>
      <w:pPr>
        <w:spacing w:before="120"/>
        <w:ind w:left="950" w:right="241" w:firstLine="0"/>
        <w:jc w:val="both"/>
        <w:rPr>
          <w:sz w:val="24"/>
        </w:rPr>
      </w:pPr>
      <w:r>
        <w:rPr/>
        <w:pict>
          <v:line style="position:absolute;mso-position-horizontal-relative:page;mso-position-vertical-relative:paragraph;z-index:2440;mso-wrap-distance-left:0;mso-wrap-distance-right:0" from="78.984001pt,40.535862pt" to="528.694001pt,40.535862pt" stroked="true" strokeweight="1.44pt" strokecolor="#000000">
            <w10:wrap type="topAndBottom"/>
          </v:line>
        </w:pict>
      </w:r>
      <w:r>
        <w:rPr>
          <w:sz w:val="24"/>
        </w:rPr>
        <w:t>Aplicar los conocimientos de prevención y cuidado, en el uso y abuso de sustancias nocivas para la salud.</w:t>
      </w:r>
    </w:p>
    <w:p>
      <w:pPr>
        <w:spacing w:after="0"/>
        <w:jc w:val="both"/>
        <w:rPr>
          <w:sz w:val="24"/>
        </w:rPr>
        <w:sectPr>
          <w:pgSz w:w="12240" w:h="15840"/>
          <w:pgMar w:header="708" w:footer="951" w:top="1700" w:bottom="1140" w:left="1460" w:right="1540"/>
        </w:sectPr>
      </w:pPr>
    </w:p>
    <w:p>
      <w:pPr>
        <w:pStyle w:val="BodyText"/>
        <w:rPr>
          <w:rFonts w:ascii="Times New Roman"/>
          <w:sz w:val="20"/>
        </w:rPr>
      </w:pPr>
    </w:p>
    <w:p>
      <w:pPr>
        <w:pStyle w:val="BodyText"/>
        <w:spacing w:after="1"/>
        <w:rPr>
          <w:rFonts w:ascii="Times New Roman"/>
          <w:sz w:val="24"/>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40"/>
              <w:jc w:val="center"/>
              <w:rPr>
                <w:b/>
                <w:sz w:val="24"/>
              </w:rPr>
            </w:pPr>
            <w:r>
              <w:rPr>
                <w:b/>
                <w:sz w:val="24"/>
              </w:rPr>
              <w:t>OBJETIVOS DEL ÁREA CURRICULAR</w:t>
            </w:r>
          </w:p>
        </w:tc>
      </w:tr>
      <w:tr>
        <w:trPr>
          <w:trHeight w:val="1375" w:hRule="exact"/>
        </w:trPr>
        <w:tc>
          <w:tcPr>
            <w:tcW w:w="8980" w:type="dxa"/>
            <w:tcBorders>
              <w:left w:val="nil"/>
              <w:right w:val="nil"/>
            </w:tcBorders>
          </w:tcPr>
          <w:p>
            <w:pPr>
              <w:pStyle w:val="TableParagraph"/>
              <w:spacing w:line="274" w:lineRule="exact"/>
              <w:ind w:left="108"/>
              <w:jc w:val="both"/>
              <w:rPr>
                <w:b/>
                <w:sz w:val="24"/>
              </w:rPr>
            </w:pPr>
            <w:r>
              <w:rPr>
                <w:b/>
                <w:sz w:val="24"/>
              </w:rPr>
              <w:t>Biología</w:t>
            </w:r>
          </w:p>
          <w:p>
            <w:pPr>
              <w:pStyle w:val="TableParagraph"/>
              <w:spacing w:before="120"/>
              <w:ind w:left="108" w:right="112"/>
              <w:jc w:val="both"/>
              <w:rPr>
                <w:sz w:val="24"/>
              </w:rPr>
            </w:pPr>
            <w:r>
              <w:rPr>
                <w:sz w:val="24"/>
              </w:rPr>
              <w:t>Comprender la estructura y funcionamiento del cuerpo humano en los niveles molecular, celular, tisular, orgánico y de sistemas en distintas etapas de la vida  del ser</w:t>
            </w:r>
            <w:r>
              <w:rPr>
                <w:spacing w:val="-6"/>
                <w:sz w:val="24"/>
              </w:rPr>
              <w:t> </w:t>
            </w:r>
            <w:r>
              <w:rPr>
                <w:sz w:val="24"/>
              </w:rPr>
              <w:t>humano.</w:t>
            </w:r>
          </w:p>
        </w:tc>
      </w:tr>
      <w:tr>
        <w:trPr>
          <w:trHeight w:val="425" w:hRule="exact"/>
        </w:trPr>
        <w:tc>
          <w:tcPr>
            <w:tcW w:w="8980" w:type="dxa"/>
            <w:tcBorders>
              <w:left w:val="nil"/>
              <w:right w:val="nil"/>
            </w:tcBorders>
          </w:tcPr>
          <w:p>
            <w:pPr>
              <w:pStyle w:val="TableParagraph"/>
              <w:spacing w:before="55"/>
              <w:ind w:left="1837" w:right="1845"/>
              <w:jc w:val="center"/>
              <w:rPr>
                <w:b/>
                <w:sz w:val="24"/>
              </w:rPr>
            </w:pPr>
            <w:r>
              <w:rPr>
                <w:b/>
                <w:sz w:val="24"/>
              </w:rPr>
              <w:t>OBJETIVOS DE UNIDADES DE APRENDIZAJE</w:t>
            </w:r>
          </w:p>
        </w:tc>
      </w:tr>
      <w:tr>
        <w:trPr>
          <w:trHeight w:val="7713" w:hRule="exact"/>
        </w:trPr>
        <w:tc>
          <w:tcPr>
            <w:tcW w:w="8980" w:type="dxa"/>
            <w:tcBorders>
              <w:left w:val="nil"/>
              <w:right w:val="nil"/>
            </w:tcBorders>
          </w:tcPr>
          <w:p>
            <w:pPr>
              <w:pStyle w:val="TableParagraph"/>
              <w:spacing w:before="58"/>
              <w:ind w:left="108"/>
              <w:rPr>
                <w:b/>
                <w:sz w:val="24"/>
              </w:rPr>
            </w:pPr>
            <w:r>
              <w:rPr>
                <w:b/>
                <w:sz w:val="24"/>
              </w:rPr>
              <w:t>Anatomofisiología</w:t>
            </w:r>
          </w:p>
          <w:p>
            <w:pPr>
              <w:pStyle w:val="TableParagraph"/>
              <w:spacing w:before="60"/>
              <w:ind w:left="815" w:right="105"/>
              <w:jc w:val="both"/>
              <w:rPr>
                <w:sz w:val="24"/>
              </w:rPr>
            </w:pPr>
            <w:r>
              <w:rPr>
                <w:sz w:val="24"/>
              </w:rPr>
              <w:t>Describir los principales componentes estructurales y funcionales del cuerpo humano, que permitan actuar con seguridad en la realización de las acciones de enfermería.</w:t>
            </w:r>
          </w:p>
          <w:p>
            <w:pPr>
              <w:pStyle w:val="TableParagraph"/>
              <w:spacing w:before="60"/>
              <w:ind w:left="108"/>
              <w:rPr>
                <w:b/>
                <w:sz w:val="24"/>
              </w:rPr>
            </w:pPr>
            <w:r>
              <w:rPr>
                <w:b/>
                <w:sz w:val="24"/>
              </w:rPr>
              <w:t>Bioquímica</w:t>
            </w:r>
          </w:p>
          <w:p>
            <w:pPr>
              <w:pStyle w:val="TableParagraph"/>
              <w:spacing w:before="60"/>
              <w:ind w:left="815" w:right="113"/>
              <w:jc w:val="both"/>
              <w:rPr>
                <w:sz w:val="24"/>
              </w:rPr>
            </w:pPr>
            <w:r>
              <w:rPr>
                <w:sz w:val="24"/>
              </w:rPr>
              <w:t>Relacionar los cambios bioquímicos en el individuo como parte del proceso salud enfermedad.</w:t>
            </w:r>
          </w:p>
          <w:p>
            <w:pPr>
              <w:pStyle w:val="TableParagraph"/>
              <w:spacing w:before="60"/>
              <w:ind w:left="108"/>
              <w:rPr>
                <w:b/>
                <w:sz w:val="24"/>
              </w:rPr>
            </w:pPr>
            <w:r>
              <w:rPr>
                <w:b/>
                <w:sz w:val="24"/>
              </w:rPr>
              <w:t>Fisiopatología</w:t>
            </w:r>
          </w:p>
          <w:p>
            <w:pPr>
              <w:pStyle w:val="TableParagraph"/>
              <w:spacing w:before="60"/>
              <w:ind w:left="815" w:right="111"/>
              <w:jc w:val="both"/>
              <w:rPr>
                <w:sz w:val="24"/>
              </w:rPr>
            </w:pPr>
            <w:r>
              <w:rPr>
                <w:sz w:val="24"/>
              </w:rPr>
              <w:t>Reconocer los procesos patológicos con base a las alteraciones  funcionales de aparatos y sistemas, desde el punto de vista de la etiología, trastornos funcionales, cuadro clínico, diagnóstico, pronóstico, tratamiento  y</w:t>
            </w:r>
            <w:r>
              <w:rPr>
                <w:spacing w:val="-5"/>
                <w:sz w:val="24"/>
              </w:rPr>
              <w:t> </w:t>
            </w:r>
            <w:r>
              <w:rPr>
                <w:sz w:val="24"/>
              </w:rPr>
              <w:t>prevención.</w:t>
            </w:r>
          </w:p>
          <w:p>
            <w:pPr>
              <w:pStyle w:val="TableParagraph"/>
              <w:spacing w:before="60"/>
              <w:ind w:left="108"/>
              <w:rPr>
                <w:b/>
                <w:sz w:val="24"/>
              </w:rPr>
            </w:pPr>
            <w:r>
              <w:rPr>
                <w:b/>
                <w:sz w:val="24"/>
              </w:rPr>
              <w:t>Genética</w:t>
            </w:r>
          </w:p>
          <w:p>
            <w:pPr>
              <w:pStyle w:val="TableParagraph"/>
              <w:spacing w:before="60"/>
              <w:ind w:left="815" w:right="110"/>
              <w:jc w:val="both"/>
              <w:rPr>
                <w:sz w:val="24"/>
              </w:rPr>
            </w:pPr>
            <w:r>
              <w:rPr>
                <w:sz w:val="24"/>
              </w:rPr>
              <w:t>Identificar los procesos normales y/o patológicos en el individuo, familia y comunidad relacionados con la herencia, así como la importancia y su trascendencia en nuevas generaciones.</w:t>
            </w:r>
          </w:p>
          <w:p>
            <w:pPr>
              <w:pStyle w:val="TableParagraph"/>
              <w:spacing w:before="60"/>
              <w:ind w:left="108"/>
              <w:rPr>
                <w:b/>
                <w:sz w:val="24"/>
              </w:rPr>
            </w:pPr>
            <w:r>
              <w:rPr>
                <w:b/>
                <w:sz w:val="24"/>
              </w:rPr>
              <w:t>Microbiología y parasitología</w:t>
            </w:r>
          </w:p>
          <w:p>
            <w:pPr>
              <w:pStyle w:val="TableParagraph"/>
              <w:spacing w:before="60"/>
              <w:ind w:left="815" w:right="105"/>
              <w:jc w:val="both"/>
              <w:rPr>
                <w:sz w:val="24"/>
              </w:rPr>
            </w:pPr>
            <w:r>
              <w:rPr>
                <w:sz w:val="24"/>
              </w:rPr>
              <w:t>Identificar los ciclos de vida, así como las características morfofisiológicas, estructurales y factores que influyen en los parásitos y microorganismos, a fin de comprender la importancia e impacto de éstos en el proceso salud- enfermedad.</w:t>
            </w:r>
          </w:p>
          <w:p>
            <w:pPr>
              <w:pStyle w:val="TableParagraph"/>
              <w:spacing w:before="60"/>
              <w:ind w:left="108"/>
              <w:rPr>
                <w:b/>
                <w:sz w:val="24"/>
              </w:rPr>
            </w:pPr>
            <w:r>
              <w:rPr>
                <w:b/>
                <w:sz w:val="24"/>
              </w:rPr>
              <w:t>Sexualidad humana</w:t>
            </w:r>
          </w:p>
          <w:p>
            <w:pPr>
              <w:pStyle w:val="TableParagraph"/>
              <w:spacing w:before="60"/>
              <w:ind w:left="815" w:right="108"/>
              <w:jc w:val="both"/>
              <w:rPr>
                <w:sz w:val="24"/>
              </w:rPr>
            </w:pPr>
            <w:r>
              <w:rPr>
                <w:sz w:val="24"/>
              </w:rPr>
              <w:t>Reconocer la sexualidad como parte esencial del ser humano independientemente de su género, edad, etnia, estado de salud físico o mental.</w:t>
            </w:r>
          </w:p>
        </w:tc>
      </w:tr>
    </w:tbl>
    <w:p>
      <w:pPr>
        <w:spacing w:after="0"/>
        <w:jc w:val="both"/>
        <w:rPr>
          <w:sz w:val="24"/>
        </w:rPr>
        <w:sectPr>
          <w:pgSz w:w="12240" w:h="15840"/>
          <w:pgMar w:header="708" w:footer="951" w:top="1700" w:bottom="1140" w:left="1480" w:right="156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39"/>
              <w:jc w:val="center"/>
              <w:rPr>
                <w:b/>
                <w:sz w:val="24"/>
              </w:rPr>
            </w:pPr>
            <w:r>
              <w:rPr>
                <w:b/>
                <w:sz w:val="24"/>
              </w:rPr>
              <w:t>OBJETIVOS DEL ÁREA CURRICULAR</w:t>
            </w:r>
          </w:p>
        </w:tc>
      </w:tr>
      <w:tr>
        <w:trPr>
          <w:trHeight w:val="1927" w:hRule="exact"/>
        </w:trPr>
        <w:tc>
          <w:tcPr>
            <w:tcW w:w="8980" w:type="dxa"/>
            <w:tcBorders>
              <w:left w:val="nil"/>
              <w:right w:val="nil"/>
            </w:tcBorders>
          </w:tcPr>
          <w:p>
            <w:pPr>
              <w:pStyle w:val="TableParagraph"/>
              <w:spacing w:line="274" w:lineRule="exact"/>
              <w:ind w:left="108"/>
              <w:jc w:val="both"/>
              <w:rPr>
                <w:b/>
                <w:sz w:val="24"/>
              </w:rPr>
            </w:pPr>
            <w:r>
              <w:rPr>
                <w:b/>
                <w:sz w:val="24"/>
              </w:rPr>
              <w:t>Sociología</w:t>
            </w:r>
          </w:p>
          <w:p>
            <w:pPr>
              <w:pStyle w:val="TableParagraph"/>
              <w:spacing w:before="120"/>
              <w:ind w:left="108" w:right="106"/>
              <w:jc w:val="both"/>
              <w:rPr>
                <w:sz w:val="24"/>
              </w:rPr>
            </w:pPr>
            <w:r>
              <w:rPr>
                <w:sz w:val="24"/>
              </w:rPr>
              <w:t>Reconocer los determinantes (psicológicos, demográficos, ambientales, sociales, económicos y culturales) del proceso salud-enfermedad en la población, aplicando métodos y técnicas de investigación, que le permitan intervenir ante la presencia de problemas del entorno profesional y social de salud, con principios éticos y</w:t>
            </w:r>
            <w:r>
              <w:rPr>
                <w:spacing w:val="-5"/>
                <w:sz w:val="24"/>
              </w:rPr>
              <w:t> </w:t>
            </w:r>
            <w:r>
              <w:rPr>
                <w:sz w:val="24"/>
              </w:rPr>
              <w:t>humanísticos.</w:t>
            </w:r>
          </w:p>
        </w:tc>
      </w:tr>
      <w:tr>
        <w:trPr>
          <w:trHeight w:val="425" w:hRule="exact"/>
        </w:trPr>
        <w:tc>
          <w:tcPr>
            <w:tcW w:w="8980" w:type="dxa"/>
            <w:tcBorders>
              <w:left w:val="nil"/>
              <w:right w:val="nil"/>
            </w:tcBorders>
          </w:tcPr>
          <w:p>
            <w:pPr>
              <w:pStyle w:val="TableParagraph"/>
              <w:spacing w:before="55"/>
              <w:ind w:left="1837" w:right="1845"/>
              <w:jc w:val="center"/>
              <w:rPr>
                <w:b/>
                <w:sz w:val="24"/>
              </w:rPr>
            </w:pPr>
            <w:r>
              <w:rPr>
                <w:b/>
                <w:sz w:val="24"/>
              </w:rPr>
              <w:t>OBJETIVOS DE UNIDADES DE APRENDIZAJE</w:t>
            </w:r>
          </w:p>
        </w:tc>
      </w:tr>
      <w:tr>
        <w:trPr>
          <w:trHeight w:val="9152" w:hRule="exact"/>
        </w:trPr>
        <w:tc>
          <w:tcPr>
            <w:tcW w:w="8980" w:type="dxa"/>
            <w:tcBorders>
              <w:left w:val="nil"/>
              <w:right w:val="nil"/>
            </w:tcBorders>
          </w:tcPr>
          <w:p>
            <w:pPr>
              <w:pStyle w:val="TableParagraph"/>
              <w:spacing w:before="58"/>
              <w:ind w:left="108"/>
              <w:rPr>
                <w:b/>
                <w:sz w:val="24"/>
              </w:rPr>
            </w:pPr>
            <w:r>
              <w:rPr>
                <w:b/>
                <w:sz w:val="24"/>
              </w:rPr>
              <w:t>Investigación en enfermería I</w:t>
            </w:r>
          </w:p>
          <w:p>
            <w:pPr>
              <w:pStyle w:val="TableParagraph"/>
              <w:spacing w:before="60"/>
              <w:ind w:left="815" w:right="107"/>
              <w:jc w:val="both"/>
              <w:rPr>
                <w:sz w:val="24"/>
              </w:rPr>
            </w:pPr>
            <w:r>
              <w:rPr>
                <w:sz w:val="24"/>
              </w:rPr>
              <w:t>Aplicar los elementos teórico-metodológicos que le permitan la integración de elementos para la realización de investigación en el área de la salud, favoreciendo la integración de conocimientos adquiridos durante la formación profesional. Desarrollar un protocolo y proyecto de investigación, fundamentado en los lineamientos de la metodología científica que le permita la conclusión como informe final.</w:t>
            </w:r>
          </w:p>
          <w:p>
            <w:pPr>
              <w:pStyle w:val="TableParagraph"/>
              <w:spacing w:before="60"/>
              <w:ind w:left="108"/>
              <w:rPr>
                <w:b/>
                <w:sz w:val="24"/>
              </w:rPr>
            </w:pPr>
            <w:r>
              <w:rPr>
                <w:b/>
                <w:sz w:val="24"/>
              </w:rPr>
              <w:t>Investigación en enfermería II</w:t>
            </w:r>
          </w:p>
          <w:p>
            <w:pPr>
              <w:pStyle w:val="TableParagraph"/>
              <w:spacing w:before="60"/>
              <w:ind w:left="815" w:right="111"/>
              <w:jc w:val="both"/>
              <w:rPr>
                <w:sz w:val="24"/>
              </w:rPr>
            </w:pPr>
            <w:r>
              <w:rPr>
                <w:sz w:val="24"/>
              </w:rPr>
              <w:t>Aplicar los elementos teórico-metodológicos en la elaboración de una investigación científica. Concluir el informe final de investigación científica con base en el proyecto previo, contribuyendo en la construcción o transformación del conocimiento en enfermería.</w:t>
            </w:r>
          </w:p>
          <w:p>
            <w:pPr>
              <w:pStyle w:val="TableParagraph"/>
              <w:spacing w:before="60"/>
              <w:ind w:left="108"/>
              <w:rPr>
                <w:b/>
                <w:sz w:val="24"/>
              </w:rPr>
            </w:pPr>
            <w:r>
              <w:rPr>
                <w:b/>
                <w:sz w:val="24"/>
              </w:rPr>
              <w:t>Psicología y salud</w:t>
            </w:r>
          </w:p>
          <w:p>
            <w:pPr>
              <w:pStyle w:val="TableParagraph"/>
              <w:spacing w:before="60"/>
              <w:ind w:left="815" w:right="107"/>
              <w:jc w:val="both"/>
              <w:rPr>
                <w:sz w:val="24"/>
              </w:rPr>
            </w:pPr>
            <w:r>
              <w:rPr>
                <w:sz w:val="24"/>
              </w:rPr>
              <w:t>Contar con elementos psicológicos para analizar las diferentes etapas de crecimiento y desarrollo del ser humano, comprendiendo los cambios conductuales en sus diferentes esferas evolutivas y la influencia del medio ambiente.</w:t>
            </w:r>
          </w:p>
          <w:p>
            <w:pPr>
              <w:pStyle w:val="TableParagraph"/>
              <w:spacing w:before="60"/>
              <w:ind w:left="108"/>
              <w:rPr>
                <w:b/>
                <w:sz w:val="24"/>
              </w:rPr>
            </w:pPr>
            <w:r>
              <w:rPr>
                <w:b/>
                <w:sz w:val="24"/>
              </w:rPr>
              <w:t>Antropología de la salud (Optativa, núcleo integral)</w:t>
            </w:r>
          </w:p>
          <w:p>
            <w:pPr>
              <w:pStyle w:val="TableParagraph"/>
              <w:spacing w:before="60"/>
              <w:ind w:left="815" w:right="116"/>
              <w:jc w:val="both"/>
              <w:rPr>
                <w:sz w:val="24"/>
              </w:rPr>
            </w:pPr>
            <w:r>
              <w:rPr>
                <w:sz w:val="24"/>
              </w:rPr>
              <w:t>Analizar los orígenes, desarrollo histórico y cultural del individuo, que permitan comprender la relación interpersonal y contexto social.</w:t>
            </w:r>
          </w:p>
          <w:p>
            <w:pPr>
              <w:pStyle w:val="TableParagraph"/>
              <w:spacing w:before="60"/>
              <w:ind w:left="108"/>
              <w:rPr>
                <w:b/>
                <w:sz w:val="24"/>
              </w:rPr>
            </w:pPr>
            <w:r>
              <w:rPr>
                <w:b/>
                <w:sz w:val="24"/>
              </w:rPr>
              <w:t>Derechos humanos (Optativa, núcleo integral)</w:t>
            </w:r>
          </w:p>
          <w:p>
            <w:pPr>
              <w:pStyle w:val="TableParagraph"/>
              <w:spacing w:before="60"/>
              <w:ind w:left="815" w:right="111"/>
              <w:jc w:val="both"/>
              <w:rPr>
                <w:sz w:val="24"/>
              </w:rPr>
            </w:pPr>
            <w:r>
              <w:rPr>
                <w:sz w:val="24"/>
              </w:rPr>
              <w:t>Conocer y respetar los derechos humanos del individuo de acuerdo a la etapa de vida en la que se encuentre como una forma de favorecer la relación ético-humana del profesional de enfermería.</w:t>
            </w:r>
          </w:p>
          <w:p>
            <w:pPr>
              <w:pStyle w:val="TableParagraph"/>
              <w:spacing w:before="60"/>
              <w:ind w:left="108"/>
              <w:rPr>
                <w:b/>
                <w:sz w:val="24"/>
              </w:rPr>
            </w:pPr>
            <w:r>
              <w:rPr>
                <w:b/>
                <w:sz w:val="24"/>
              </w:rPr>
              <w:t>Ecología en la salud (Optativa, núcleo integral)</w:t>
            </w:r>
          </w:p>
          <w:p>
            <w:pPr>
              <w:pStyle w:val="TableParagraph"/>
              <w:spacing w:before="60"/>
              <w:ind w:left="815" w:right="108"/>
              <w:jc w:val="both"/>
              <w:rPr>
                <w:sz w:val="24"/>
              </w:rPr>
            </w:pPr>
            <w:r>
              <w:rPr>
                <w:sz w:val="24"/>
              </w:rPr>
              <w:t>Identificar problemas de salud derivados de factores ambientales que le permitan incorporar a la práctica las medidas preventivas y de fomento a la salud, en lo individual y en lo colectivo, colaborando con ello en las  políticas de protección al ambiente y restauración del equilibrio</w:t>
            </w:r>
            <w:r>
              <w:rPr>
                <w:spacing w:val="-26"/>
                <w:sz w:val="24"/>
              </w:rPr>
              <w:t> </w:t>
            </w:r>
            <w:r>
              <w:rPr>
                <w:sz w:val="24"/>
              </w:rPr>
              <w:t>ecológico.</w:t>
            </w:r>
          </w:p>
          <w:p>
            <w:pPr>
              <w:pStyle w:val="TableParagraph"/>
              <w:spacing w:before="60"/>
              <w:ind w:left="108"/>
              <w:rPr>
                <w:b/>
                <w:sz w:val="24"/>
              </w:rPr>
            </w:pPr>
            <w:r>
              <w:rPr>
                <w:b/>
                <w:sz w:val="24"/>
              </w:rPr>
              <w:t>Sociología de la salud (Optativa, núcleo integral)</w:t>
            </w:r>
          </w:p>
        </w:tc>
      </w:tr>
    </w:tbl>
    <w:p>
      <w:pPr>
        <w:spacing w:after="0"/>
        <w:rPr>
          <w:sz w:val="24"/>
        </w:rPr>
        <w:sectPr>
          <w:pgSz w:w="12240" w:h="15840"/>
          <w:pgMar w:header="708" w:footer="951" w:top="1700" w:bottom="1140" w:left="1480" w:right="1560"/>
        </w:sectPr>
      </w:pPr>
    </w:p>
    <w:p>
      <w:pPr>
        <w:pStyle w:val="BodyText"/>
        <w:rPr>
          <w:rFonts w:ascii="Times New Roman"/>
          <w:sz w:val="20"/>
        </w:rPr>
      </w:pPr>
    </w:p>
    <w:p>
      <w:pPr>
        <w:pStyle w:val="BodyText"/>
        <w:spacing w:line="29" w:lineRule="exact"/>
        <w:ind w:left="119"/>
        <w:rPr>
          <w:rFonts w:ascii="Times New Roman"/>
          <w:sz w:val="2"/>
        </w:rPr>
      </w:pPr>
      <w:r>
        <w:rPr>
          <w:rFonts w:ascii="Times New Roman"/>
          <w:position w:val="0"/>
          <w:sz w:val="2"/>
        </w:rPr>
        <w:pict>
          <v:group style="width:450.45pt;height:1.45pt;mso-position-horizontal-relative:char;mso-position-vertical-relative:line" coordorigin="0,0" coordsize="9009,29">
            <v:line style="position:absolute" from="15,15" to="8994,15" stroked="true" strokeweight="1.44pt" strokecolor="#000000"/>
          </v:group>
        </w:pict>
      </w:r>
      <w:r>
        <w:rPr>
          <w:rFonts w:ascii="Times New Roman"/>
          <w:position w:val="0"/>
          <w:sz w:val="2"/>
        </w:rPr>
      </w:r>
    </w:p>
    <w:p>
      <w:pPr>
        <w:spacing w:line="240" w:lineRule="auto" w:before="0"/>
        <w:ind w:left="950" w:right="239" w:firstLine="0"/>
        <w:jc w:val="left"/>
        <w:rPr>
          <w:sz w:val="24"/>
        </w:rPr>
      </w:pPr>
      <w:r>
        <w:rPr/>
        <w:pict>
          <v:line style="position:absolute;mso-position-horizontal-relative:page;mso-position-vertical-relative:paragraph;z-index:2488;mso-wrap-distance-left:0;mso-wrap-distance-right:0" from="78.984001pt,31.655842pt" to="528.694001pt,31.655842pt" stroked="true" strokeweight="1.44pt" strokecolor="#000000">
            <w10:wrap type="topAndBottom"/>
          </v:line>
        </w:pict>
      </w:r>
      <w:r>
        <w:rPr>
          <w:sz w:val="24"/>
        </w:rPr>
        <w:t>Analizar el comportamiento social del individuo y su relación con el proceso salud – enfermedad.</w:t>
      </w:r>
    </w:p>
    <w:p>
      <w:pPr>
        <w:spacing w:after="0" w:line="240" w:lineRule="auto"/>
        <w:jc w:val="left"/>
        <w:rPr>
          <w:sz w:val="24"/>
        </w:rPr>
        <w:sectPr>
          <w:pgSz w:w="12240" w:h="15840"/>
          <w:pgMar w:header="708" w:footer="951" w:top="1700" w:bottom="1140" w:left="1460" w:right="154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40"/>
              <w:jc w:val="center"/>
              <w:rPr>
                <w:b/>
                <w:sz w:val="24"/>
              </w:rPr>
            </w:pPr>
            <w:r>
              <w:rPr>
                <w:b/>
                <w:sz w:val="24"/>
              </w:rPr>
              <w:t>OBJETIVOS DEL ÁREA CURRICULAR</w:t>
            </w:r>
          </w:p>
        </w:tc>
      </w:tr>
      <w:tr>
        <w:trPr>
          <w:trHeight w:val="2143" w:hRule="exact"/>
        </w:trPr>
        <w:tc>
          <w:tcPr>
            <w:tcW w:w="8980" w:type="dxa"/>
            <w:tcBorders>
              <w:left w:val="nil"/>
              <w:right w:val="nil"/>
            </w:tcBorders>
          </w:tcPr>
          <w:p>
            <w:pPr>
              <w:pStyle w:val="TableParagraph"/>
              <w:spacing w:line="274" w:lineRule="exact"/>
              <w:ind w:left="108"/>
              <w:jc w:val="both"/>
              <w:rPr>
                <w:b/>
                <w:sz w:val="24"/>
              </w:rPr>
            </w:pPr>
            <w:r>
              <w:rPr>
                <w:b/>
                <w:sz w:val="24"/>
              </w:rPr>
              <w:t>Administración</w:t>
            </w:r>
          </w:p>
          <w:p>
            <w:pPr>
              <w:pStyle w:val="TableParagraph"/>
              <w:spacing w:before="120"/>
              <w:ind w:left="108" w:right="107"/>
              <w:jc w:val="both"/>
              <w:rPr>
                <w:sz w:val="24"/>
              </w:rPr>
            </w:pPr>
            <w:r>
              <w:rPr>
                <w:sz w:val="24"/>
              </w:rPr>
              <w:t>Adquirir conocimientos, habilidades y utilizar instrumentos administrativos que favorezcan la eficiencia y eficacia en el desempeño del trabajo profesional, con el propósito de lograr los objetivos organizacionales, generando un clima laboral favorable y fomentando una cultura de calidad en los servicios de salud, mediante la interacción del equipo de trabajo inter y multidisciplinario, con principios éticos y humanísticos.</w:t>
            </w:r>
          </w:p>
        </w:tc>
      </w:tr>
      <w:tr>
        <w:trPr>
          <w:trHeight w:val="425" w:hRule="exact"/>
        </w:trPr>
        <w:tc>
          <w:tcPr>
            <w:tcW w:w="8980" w:type="dxa"/>
            <w:tcBorders>
              <w:left w:val="nil"/>
              <w:right w:val="nil"/>
            </w:tcBorders>
          </w:tcPr>
          <w:p>
            <w:pPr>
              <w:pStyle w:val="TableParagraph"/>
              <w:spacing w:before="56"/>
              <w:ind w:left="1837" w:right="1845"/>
              <w:jc w:val="center"/>
              <w:rPr>
                <w:b/>
                <w:sz w:val="24"/>
              </w:rPr>
            </w:pPr>
            <w:r>
              <w:rPr>
                <w:b/>
                <w:sz w:val="24"/>
              </w:rPr>
              <w:t>OBJETIVOS DE UNIDADES DE APRENDIZAJE</w:t>
            </w:r>
          </w:p>
        </w:tc>
      </w:tr>
      <w:tr>
        <w:trPr>
          <w:trHeight w:val="4712" w:hRule="exact"/>
        </w:trPr>
        <w:tc>
          <w:tcPr>
            <w:tcW w:w="8980" w:type="dxa"/>
            <w:tcBorders>
              <w:left w:val="nil"/>
              <w:right w:val="nil"/>
            </w:tcBorders>
          </w:tcPr>
          <w:p>
            <w:pPr>
              <w:pStyle w:val="TableParagraph"/>
              <w:spacing w:before="58"/>
              <w:ind w:left="108"/>
              <w:rPr>
                <w:b/>
                <w:sz w:val="24"/>
              </w:rPr>
            </w:pPr>
            <w:r>
              <w:rPr>
                <w:b/>
                <w:sz w:val="24"/>
              </w:rPr>
              <w:t>Calidad de los servicios de salud (Optativa, núcleo integral)</w:t>
            </w:r>
          </w:p>
          <w:p>
            <w:pPr>
              <w:pStyle w:val="TableParagraph"/>
              <w:spacing w:before="60"/>
              <w:ind w:left="815" w:right="113"/>
              <w:jc w:val="both"/>
              <w:rPr>
                <w:sz w:val="24"/>
              </w:rPr>
            </w:pPr>
            <w:r>
              <w:rPr>
                <w:sz w:val="24"/>
              </w:rPr>
              <w:t>Conocer el proceso de evaluación de la calidad de servicios de salud en  los tres niveles de atención y el proceso de evaluación de enfermería para la</w:t>
            </w:r>
            <w:r>
              <w:rPr>
                <w:spacing w:val="-3"/>
                <w:sz w:val="24"/>
              </w:rPr>
              <w:t> </w:t>
            </w:r>
            <w:r>
              <w:rPr>
                <w:sz w:val="24"/>
              </w:rPr>
              <w:t>acreditación.</w:t>
            </w:r>
          </w:p>
          <w:p>
            <w:pPr>
              <w:pStyle w:val="TableParagraph"/>
              <w:spacing w:before="60"/>
              <w:ind w:left="108"/>
              <w:rPr>
                <w:b/>
                <w:sz w:val="24"/>
              </w:rPr>
            </w:pPr>
            <w:r>
              <w:rPr>
                <w:b/>
                <w:sz w:val="24"/>
              </w:rPr>
              <w:t>Desarrollo organizacional (Optativa, núcleo integral)</w:t>
            </w:r>
          </w:p>
          <w:p>
            <w:pPr>
              <w:pStyle w:val="TableParagraph"/>
              <w:spacing w:before="60"/>
              <w:ind w:left="815" w:right="113"/>
              <w:jc w:val="both"/>
              <w:rPr>
                <w:sz w:val="24"/>
              </w:rPr>
            </w:pPr>
            <w:r>
              <w:rPr>
                <w:sz w:val="24"/>
              </w:rPr>
              <w:t>Desarrolla, actividades con énfasis en la aplicación de principios administrativos en la organización de los servicios de enfermería.</w:t>
            </w:r>
          </w:p>
          <w:p>
            <w:pPr>
              <w:pStyle w:val="TableParagraph"/>
              <w:spacing w:before="60"/>
              <w:ind w:left="108"/>
              <w:rPr>
                <w:b/>
                <w:sz w:val="24"/>
              </w:rPr>
            </w:pPr>
            <w:r>
              <w:rPr>
                <w:b/>
                <w:sz w:val="24"/>
              </w:rPr>
              <w:t>Economía de la salud (Optativa, núcleo integral)</w:t>
            </w:r>
          </w:p>
          <w:p>
            <w:pPr>
              <w:pStyle w:val="TableParagraph"/>
              <w:spacing w:before="60"/>
              <w:ind w:left="815" w:right="108"/>
              <w:jc w:val="both"/>
              <w:rPr>
                <w:sz w:val="24"/>
              </w:rPr>
            </w:pPr>
            <w:r>
              <w:rPr>
                <w:sz w:val="24"/>
              </w:rPr>
              <w:t>Identificar las técnicas, instrumentos y modelos de desarrollo y evaluación de la economía en salud.</w:t>
            </w:r>
          </w:p>
          <w:p>
            <w:pPr>
              <w:pStyle w:val="TableParagraph"/>
              <w:spacing w:before="60"/>
              <w:ind w:left="108"/>
              <w:rPr>
                <w:b/>
                <w:sz w:val="24"/>
              </w:rPr>
            </w:pPr>
            <w:r>
              <w:rPr>
                <w:b/>
                <w:sz w:val="24"/>
              </w:rPr>
              <w:t>Planeación estratégica y desarrollo de proyectos empresariales (Optativa, núcleo integral)</w:t>
            </w:r>
          </w:p>
          <w:p>
            <w:pPr>
              <w:pStyle w:val="TableParagraph"/>
              <w:spacing w:before="60"/>
              <w:ind w:left="815" w:right="109"/>
              <w:jc w:val="both"/>
              <w:rPr>
                <w:sz w:val="24"/>
              </w:rPr>
            </w:pPr>
            <w:r>
              <w:rPr>
                <w:sz w:val="24"/>
              </w:rPr>
              <w:t>Comprender la importancia de diseñar, dirigir e instrumentar proyectos empresariales mediante la planeación estratégica para el desarrollo organizacional y de la profesión.</w:t>
            </w:r>
          </w:p>
        </w:tc>
      </w:tr>
    </w:tbl>
    <w:p>
      <w:pPr>
        <w:spacing w:after="0"/>
        <w:jc w:val="both"/>
        <w:rPr>
          <w:sz w:val="24"/>
        </w:rPr>
        <w:sectPr>
          <w:pgSz w:w="12240" w:h="15840"/>
          <w:pgMar w:header="708" w:footer="951" w:top="1700" w:bottom="1140" w:left="1480" w:right="156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80"/>
      </w:tblGrid>
      <w:tr>
        <w:trPr>
          <w:trHeight w:val="425" w:hRule="exact"/>
        </w:trPr>
        <w:tc>
          <w:tcPr>
            <w:tcW w:w="8980" w:type="dxa"/>
            <w:tcBorders>
              <w:left w:val="nil"/>
              <w:right w:val="nil"/>
            </w:tcBorders>
          </w:tcPr>
          <w:p>
            <w:pPr>
              <w:pStyle w:val="TableParagraph"/>
              <w:spacing w:before="55"/>
              <w:ind w:left="1838" w:right="1840"/>
              <w:jc w:val="center"/>
              <w:rPr>
                <w:b/>
                <w:sz w:val="24"/>
              </w:rPr>
            </w:pPr>
            <w:r>
              <w:rPr>
                <w:b/>
                <w:sz w:val="24"/>
              </w:rPr>
              <w:t>OBJETIVOS DEL ÁREA CURRICULAR</w:t>
            </w:r>
          </w:p>
        </w:tc>
      </w:tr>
      <w:tr>
        <w:trPr>
          <w:trHeight w:val="1591" w:hRule="exact"/>
        </w:trPr>
        <w:tc>
          <w:tcPr>
            <w:tcW w:w="8980" w:type="dxa"/>
            <w:tcBorders>
              <w:left w:val="nil"/>
              <w:right w:val="nil"/>
            </w:tcBorders>
          </w:tcPr>
          <w:p>
            <w:pPr>
              <w:pStyle w:val="TableParagraph"/>
              <w:spacing w:line="274" w:lineRule="exact"/>
              <w:ind w:left="108"/>
              <w:jc w:val="both"/>
              <w:rPr>
                <w:b/>
                <w:sz w:val="24"/>
              </w:rPr>
            </w:pPr>
            <w:r>
              <w:rPr>
                <w:b/>
                <w:sz w:val="24"/>
              </w:rPr>
              <w:t>Lenguas</w:t>
            </w:r>
          </w:p>
          <w:p>
            <w:pPr>
              <w:pStyle w:val="TableParagraph"/>
              <w:spacing w:before="120"/>
              <w:ind w:left="108" w:right="104"/>
              <w:jc w:val="both"/>
              <w:rPr>
                <w:sz w:val="24"/>
              </w:rPr>
            </w:pPr>
            <w:r>
              <w:rPr>
                <w:sz w:val="24"/>
              </w:rPr>
              <w:t>Utilizar conocimientos básicos y generales del idioma inglés, que le permitan aplicar estructuras, vocabulario y estrategias en diversas situaciones y ámbitos, para comunicarse de manera efectiva en sus formas oral y escrita con principios éticos.</w:t>
            </w:r>
          </w:p>
        </w:tc>
      </w:tr>
      <w:tr>
        <w:trPr>
          <w:trHeight w:val="425" w:hRule="exact"/>
        </w:trPr>
        <w:tc>
          <w:tcPr>
            <w:tcW w:w="8980" w:type="dxa"/>
            <w:tcBorders>
              <w:left w:val="nil"/>
              <w:right w:val="nil"/>
            </w:tcBorders>
          </w:tcPr>
          <w:p>
            <w:pPr>
              <w:pStyle w:val="TableParagraph"/>
              <w:spacing w:before="55"/>
              <w:ind w:left="1837" w:right="1845"/>
              <w:jc w:val="center"/>
              <w:rPr>
                <w:b/>
                <w:sz w:val="24"/>
              </w:rPr>
            </w:pPr>
            <w:r>
              <w:rPr>
                <w:b/>
                <w:sz w:val="24"/>
              </w:rPr>
              <w:t>OBJETIVOS DE UNIDADES DE APRENDIZAJE</w:t>
            </w:r>
          </w:p>
        </w:tc>
      </w:tr>
      <w:tr>
        <w:trPr>
          <w:trHeight w:val="7127" w:hRule="exact"/>
        </w:trPr>
        <w:tc>
          <w:tcPr>
            <w:tcW w:w="8980" w:type="dxa"/>
            <w:tcBorders>
              <w:left w:val="nil"/>
              <w:right w:val="nil"/>
            </w:tcBorders>
          </w:tcPr>
          <w:p>
            <w:pPr>
              <w:pStyle w:val="TableParagraph"/>
              <w:spacing w:before="58"/>
              <w:ind w:left="108"/>
              <w:rPr>
                <w:b/>
                <w:sz w:val="24"/>
              </w:rPr>
            </w:pPr>
            <w:r>
              <w:rPr>
                <w:b/>
                <w:sz w:val="24"/>
              </w:rPr>
              <w:t>Inglés 5</w:t>
            </w:r>
          </w:p>
          <w:p>
            <w:pPr>
              <w:pStyle w:val="TableParagraph"/>
              <w:spacing w:before="60"/>
              <w:ind w:left="815" w:right="109"/>
              <w:jc w:val="both"/>
              <w:rPr>
                <w:sz w:val="24"/>
              </w:rPr>
            </w:pPr>
            <w:r>
              <w:rPr>
                <w:sz w:val="24"/>
              </w:rPr>
              <w:t>Aplicar los elementos básicos para comunicarse en el idioma Inglés, en sus formas oral y escrita, en situaciones como: comprensión de reglas, experiencias y hábitos presentes y pasados siguiendo secuencias lógicas, restricciones y obligaciones, solicitud y concesión de permisos, referencia a sucesos significativos, comprensión y expresión de relaciones de causa y efecto, comprensión de ideas centrales en un discurso oral y escrito; así como detalles relacionados con información personal, secuencia de eventos y descripción de</w:t>
            </w:r>
            <w:r>
              <w:rPr>
                <w:spacing w:val="-11"/>
                <w:sz w:val="24"/>
              </w:rPr>
              <w:t> </w:t>
            </w:r>
            <w:r>
              <w:rPr>
                <w:sz w:val="24"/>
              </w:rPr>
              <w:t>lugares.</w:t>
            </w:r>
          </w:p>
          <w:p>
            <w:pPr>
              <w:pStyle w:val="TableParagraph"/>
              <w:spacing w:before="60"/>
              <w:ind w:left="108"/>
              <w:rPr>
                <w:b/>
                <w:sz w:val="24"/>
              </w:rPr>
            </w:pPr>
            <w:r>
              <w:rPr>
                <w:b/>
                <w:sz w:val="24"/>
              </w:rPr>
              <w:t>Inglés</w:t>
            </w:r>
            <w:r>
              <w:rPr>
                <w:b/>
                <w:spacing w:val="66"/>
                <w:sz w:val="24"/>
              </w:rPr>
              <w:t> </w:t>
            </w:r>
            <w:r>
              <w:rPr>
                <w:b/>
                <w:sz w:val="24"/>
              </w:rPr>
              <w:t>6</w:t>
            </w:r>
          </w:p>
          <w:p>
            <w:pPr>
              <w:pStyle w:val="TableParagraph"/>
              <w:spacing w:before="60"/>
              <w:ind w:left="815" w:right="113"/>
              <w:jc w:val="both"/>
              <w:rPr>
                <w:sz w:val="24"/>
              </w:rPr>
            </w:pPr>
            <w:r>
              <w:rPr>
                <w:sz w:val="24"/>
              </w:rPr>
              <w:t>Aplicar estructuras, vocabulario y estrategias comunicativas del idioma inglés en la expresión de situaciones presentes y anhelos a futuro, así como en la descripción de procesos, eventos y hechos haciendo énfasis en el objeto que recibe la acción.</w:t>
            </w:r>
          </w:p>
          <w:p>
            <w:pPr>
              <w:pStyle w:val="TableParagraph"/>
              <w:spacing w:before="60"/>
              <w:ind w:left="108"/>
              <w:rPr>
                <w:b/>
                <w:sz w:val="24"/>
              </w:rPr>
            </w:pPr>
            <w:r>
              <w:rPr>
                <w:b/>
                <w:sz w:val="24"/>
              </w:rPr>
              <w:t>Inglés</w:t>
            </w:r>
            <w:r>
              <w:rPr>
                <w:b/>
                <w:spacing w:val="66"/>
                <w:sz w:val="24"/>
              </w:rPr>
              <w:t> </w:t>
            </w:r>
            <w:r>
              <w:rPr>
                <w:b/>
                <w:sz w:val="24"/>
              </w:rPr>
              <w:t>7</w:t>
            </w:r>
          </w:p>
          <w:p>
            <w:pPr>
              <w:pStyle w:val="TableParagraph"/>
              <w:spacing w:before="62"/>
              <w:ind w:left="815" w:right="105"/>
              <w:jc w:val="both"/>
              <w:rPr>
                <w:sz w:val="22"/>
              </w:rPr>
            </w:pPr>
            <w:r>
              <w:rPr>
                <w:sz w:val="22"/>
              </w:rPr>
              <w:t>Aplicar la estructura y función de tiempos verbales con el fin de comunicar eventos, hábitos, opiniones, planes y expectativas dando a su discurso matices de modo y aspecto tanto en lo oral como en lo escrito.</w:t>
            </w:r>
          </w:p>
          <w:p>
            <w:pPr>
              <w:pStyle w:val="TableParagraph"/>
              <w:spacing w:before="59"/>
              <w:ind w:left="108"/>
              <w:rPr>
                <w:b/>
                <w:sz w:val="24"/>
              </w:rPr>
            </w:pPr>
            <w:r>
              <w:rPr>
                <w:b/>
                <w:sz w:val="24"/>
              </w:rPr>
              <w:t>Inglés</w:t>
            </w:r>
            <w:r>
              <w:rPr>
                <w:b/>
                <w:spacing w:val="66"/>
                <w:sz w:val="24"/>
              </w:rPr>
              <w:t> </w:t>
            </w:r>
            <w:r>
              <w:rPr>
                <w:b/>
                <w:sz w:val="24"/>
              </w:rPr>
              <w:t>8</w:t>
            </w:r>
          </w:p>
          <w:p>
            <w:pPr>
              <w:pStyle w:val="TableParagraph"/>
              <w:spacing w:before="60"/>
              <w:ind w:left="815" w:right="111"/>
              <w:jc w:val="both"/>
              <w:rPr>
                <w:sz w:val="24"/>
              </w:rPr>
            </w:pPr>
            <w:r>
              <w:rPr>
                <w:sz w:val="24"/>
              </w:rPr>
              <w:t>Formular opiniones, requerimientos, advertencias, recomendaciones y otro tipo de discursos que conlleven una intención específica mediante el uso  de verbos que definan esa intención en la que podrá imprimir un tono impersonal y de generalidad al centrar su discurso en un objeto evento o proceso mediante el uso de voz pasiva y estructuras</w:t>
            </w:r>
            <w:r>
              <w:rPr>
                <w:spacing w:val="-22"/>
                <w:sz w:val="24"/>
              </w:rPr>
              <w:t> </w:t>
            </w:r>
            <w:r>
              <w:rPr>
                <w:sz w:val="24"/>
              </w:rPr>
              <w:t>causativas.</w:t>
            </w:r>
          </w:p>
        </w:tc>
      </w:tr>
    </w:tbl>
    <w:p>
      <w:pPr>
        <w:spacing w:after="0"/>
        <w:jc w:val="both"/>
        <w:rPr>
          <w:sz w:val="24"/>
        </w:rPr>
        <w:sectPr>
          <w:pgSz w:w="12240" w:h="15840"/>
          <w:pgMar w:header="708" w:footer="951" w:top="1700" w:bottom="1140" w:left="1480" w:right="1560"/>
        </w:sectPr>
      </w:pPr>
    </w:p>
    <w:p>
      <w:pPr>
        <w:pStyle w:val="BodyText"/>
        <w:spacing w:before="1"/>
        <w:rPr>
          <w:rFonts w:ascii="Times New Roman"/>
          <w:sz w:val="14"/>
        </w:rPr>
      </w:pPr>
    </w:p>
    <w:p>
      <w:pPr>
        <w:pStyle w:val="ListParagraph"/>
        <w:numPr>
          <w:ilvl w:val="1"/>
          <w:numId w:val="58"/>
        </w:numPr>
        <w:tabs>
          <w:tab w:pos="693" w:val="left" w:leader="none"/>
        </w:tabs>
        <w:spacing w:line="240" w:lineRule="auto" w:before="65" w:after="0"/>
        <w:ind w:left="692" w:right="0" w:hanging="470"/>
        <w:jc w:val="left"/>
        <w:rPr>
          <w:b/>
          <w:sz w:val="28"/>
        </w:rPr>
      </w:pPr>
      <w:r>
        <w:rPr>
          <w:b/>
          <w:sz w:val="28"/>
        </w:rPr>
        <w:t>Contenidos de</w:t>
      </w:r>
      <w:r>
        <w:rPr>
          <w:b/>
          <w:spacing w:val="-17"/>
          <w:sz w:val="28"/>
        </w:rPr>
        <w:t> </w:t>
      </w:r>
      <w:r>
        <w:rPr>
          <w:b/>
          <w:sz w:val="28"/>
        </w:rPr>
        <w:t>aprendizaje</w:t>
      </w:r>
    </w:p>
    <w:p>
      <w:pPr>
        <w:pStyle w:val="BodyText"/>
        <w:spacing w:before="8"/>
        <w:rPr>
          <w:b/>
          <w:sz w:val="10"/>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04"/>
        <w:gridCol w:w="4976"/>
      </w:tblGrid>
      <w:tr>
        <w:trPr>
          <w:trHeight w:val="545" w:hRule="exact"/>
        </w:trPr>
        <w:tc>
          <w:tcPr>
            <w:tcW w:w="4004" w:type="dxa"/>
            <w:tcBorders>
              <w:left w:val="nil"/>
              <w:right w:val="nil"/>
            </w:tcBorders>
          </w:tcPr>
          <w:p>
            <w:pPr>
              <w:pStyle w:val="TableParagraph"/>
              <w:spacing w:before="115"/>
              <w:ind w:left="1070"/>
              <w:rPr>
                <w:b/>
                <w:sz w:val="24"/>
              </w:rPr>
            </w:pPr>
            <w:r>
              <w:rPr>
                <w:b/>
                <w:sz w:val="24"/>
              </w:rPr>
              <w:t>ÁREA CURRICULAR</w:t>
            </w:r>
          </w:p>
        </w:tc>
        <w:tc>
          <w:tcPr>
            <w:tcW w:w="4976" w:type="dxa"/>
            <w:tcBorders>
              <w:left w:val="nil"/>
              <w:right w:val="nil"/>
            </w:tcBorders>
          </w:tcPr>
          <w:p>
            <w:pPr>
              <w:pStyle w:val="TableParagraph"/>
              <w:spacing w:before="115"/>
              <w:ind w:left="1180" w:right="193"/>
              <w:rPr>
                <w:b/>
                <w:sz w:val="24"/>
              </w:rPr>
            </w:pPr>
            <w:r>
              <w:rPr>
                <w:b/>
                <w:sz w:val="24"/>
              </w:rPr>
              <w:t>UNIDAD DE APRENDIZAJE</w:t>
            </w:r>
          </w:p>
        </w:tc>
      </w:tr>
      <w:tr>
        <w:trPr>
          <w:trHeight w:val="11346" w:hRule="exact"/>
        </w:trPr>
        <w:tc>
          <w:tcPr>
            <w:tcW w:w="4004" w:type="dxa"/>
            <w:tcBorders>
              <w:left w:val="nil"/>
              <w:bottom w:val="single" w:sz="4" w:space="0" w:color="000000"/>
              <w:right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2"/>
              <w:rPr>
                <w:b/>
                <w:sz w:val="19"/>
              </w:rPr>
            </w:pPr>
          </w:p>
          <w:p>
            <w:pPr>
              <w:pStyle w:val="TableParagraph"/>
              <w:ind w:left="108"/>
              <w:rPr>
                <w:b/>
                <w:sz w:val="22"/>
              </w:rPr>
            </w:pPr>
            <w:r>
              <w:rPr>
                <w:b/>
                <w:sz w:val="22"/>
              </w:rPr>
              <w:t>Enfermería</w:t>
            </w:r>
          </w:p>
        </w:tc>
        <w:tc>
          <w:tcPr>
            <w:tcW w:w="4976" w:type="dxa"/>
            <w:tcBorders>
              <w:left w:val="nil"/>
              <w:bottom w:val="single" w:sz="4" w:space="0" w:color="000000"/>
              <w:right w:val="nil"/>
            </w:tcBorders>
          </w:tcPr>
          <w:p>
            <w:pPr>
              <w:pStyle w:val="TableParagraph"/>
              <w:spacing w:line="352" w:lineRule="auto" w:before="120"/>
              <w:ind w:left="592" w:right="1819"/>
              <w:rPr>
                <w:sz w:val="22"/>
              </w:rPr>
            </w:pPr>
            <w:r>
              <w:rPr>
                <w:sz w:val="22"/>
              </w:rPr>
              <w:t>Bases para la enseñanza. Bioética en enfermería.</w:t>
            </w:r>
          </w:p>
          <w:p>
            <w:pPr>
              <w:pStyle w:val="TableParagraph"/>
              <w:spacing w:line="352" w:lineRule="auto" w:before="6"/>
              <w:ind w:left="592" w:right="1183"/>
              <w:rPr>
                <w:sz w:val="22"/>
              </w:rPr>
            </w:pPr>
            <w:r>
              <w:rPr>
                <w:sz w:val="22"/>
              </w:rPr>
              <w:t>Clínica de enfermería básica. Clínica de enfermería del adulto.</w:t>
            </w:r>
          </w:p>
          <w:p>
            <w:pPr>
              <w:pStyle w:val="TableParagraph"/>
              <w:spacing w:before="6"/>
              <w:ind w:left="592" w:right="193"/>
              <w:rPr>
                <w:sz w:val="22"/>
              </w:rPr>
            </w:pPr>
            <w:r>
              <w:rPr>
                <w:sz w:val="22"/>
              </w:rPr>
              <w:t>Clínica de enfermería del adulto mayor.</w:t>
            </w:r>
          </w:p>
          <w:p>
            <w:pPr>
              <w:pStyle w:val="TableParagraph"/>
              <w:spacing w:before="119"/>
              <w:ind w:left="592" w:right="1012"/>
              <w:rPr>
                <w:sz w:val="22"/>
              </w:rPr>
            </w:pPr>
            <w:r>
              <w:rPr>
                <w:sz w:val="22"/>
              </w:rPr>
              <w:t>Clínica de enfermería en cuidados intensivos.</w:t>
            </w:r>
          </w:p>
          <w:p>
            <w:pPr>
              <w:pStyle w:val="TableParagraph"/>
              <w:spacing w:before="121"/>
              <w:ind w:left="592" w:right="193"/>
              <w:rPr>
                <w:sz w:val="22"/>
              </w:rPr>
            </w:pPr>
            <w:r>
              <w:rPr>
                <w:sz w:val="22"/>
              </w:rPr>
              <w:t>Clínica de enfermería en psiquiatría.</w:t>
            </w:r>
          </w:p>
          <w:p>
            <w:pPr>
              <w:pStyle w:val="TableParagraph"/>
              <w:spacing w:before="119"/>
              <w:ind w:left="592" w:right="1367"/>
              <w:rPr>
                <w:sz w:val="22"/>
              </w:rPr>
            </w:pPr>
            <w:r>
              <w:rPr>
                <w:sz w:val="22"/>
              </w:rPr>
              <w:t>Clínica de enfermería en salud reproductiva.</w:t>
            </w:r>
          </w:p>
          <w:p>
            <w:pPr>
              <w:pStyle w:val="TableParagraph"/>
              <w:spacing w:line="352" w:lineRule="auto" w:before="119"/>
              <w:ind w:left="592" w:right="1172"/>
              <w:rPr>
                <w:sz w:val="22"/>
              </w:rPr>
            </w:pPr>
            <w:r>
              <w:rPr>
                <w:sz w:val="22"/>
              </w:rPr>
              <w:t>Clínica de enfermería infantil. Clínica de enfermería quirúrgica.</w:t>
            </w:r>
          </w:p>
          <w:p>
            <w:pPr>
              <w:pStyle w:val="TableParagraph"/>
              <w:spacing w:line="352" w:lineRule="auto" w:before="6"/>
              <w:ind w:left="592" w:right="193"/>
              <w:rPr>
                <w:sz w:val="22"/>
              </w:rPr>
            </w:pPr>
            <w:r>
              <w:rPr>
                <w:sz w:val="22"/>
              </w:rPr>
              <w:t>Comunicación profesional en enfermería. Enfermería básica.</w:t>
            </w:r>
          </w:p>
          <w:p>
            <w:pPr>
              <w:pStyle w:val="TableParagraph"/>
              <w:spacing w:line="352" w:lineRule="auto" w:before="6"/>
              <w:ind w:left="592" w:right="1526"/>
              <w:rPr>
                <w:sz w:val="22"/>
              </w:rPr>
            </w:pPr>
            <w:r>
              <w:rPr>
                <w:sz w:val="22"/>
              </w:rPr>
              <w:t>Enfermería del adulto. Enfermería del adulto mayor.</w:t>
            </w:r>
          </w:p>
          <w:p>
            <w:pPr>
              <w:pStyle w:val="TableParagraph"/>
              <w:spacing w:line="355" w:lineRule="auto" w:before="3"/>
              <w:ind w:left="592" w:right="927"/>
              <w:rPr>
                <w:sz w:val="22"/>
              </w:rPr>
            </w:pPr>
            <w:r>
              <w:rPr>
                <w:sz w:val="22"/>
              </w:rPr>
              <w:t>Enfermería en cuidados intensivos. Enfermería en psiquiatría.</w:t>
            </w:r>
          </w:p>
          <w:p>
            <w:pPr>
              <w:pStyle w:val="TableParagraph"/>
              <w:spacing w:line="355" w:lineRule="auto" w:before="1"/>
              <w:ind w:left="592" w:right="1086"/>
              <w:rPr>
                <w:sz w:val="22"/>
              </w:rPr>
            </w:pPr>
            <w:r>
              <w:rPr>
                <w:sz w:val="22"/>
              </w:rPr>
              <w:t>Enfermería en salud mental. Enfermería en salud ocupacional.</w:t>
            </w:r>
          </w:p>
          <w:p>
            <w:pPr>
              <w:pStyle w:val="TableParagraph"/>
              <w:spacing w:line="352" w:lineRule="auto" w:before="1"/>
              <w:ind w:left="592" w:right="193"/>
              <w:rPr>
                <w:sz w:val="22"/>
              </w:rPr>
            </w:pPr>
            <w:r>
              <w:rPr>
                <w:sz w:val="22"/>
              </w:rPr>
              <w:t>Enfermería en salud pública y comunitaria. Enfermería en salud reproductiva.</w:t>
            </w:r>
          </w:p>
          <w:p>
            <w:pPr>
              <w:pStyle w:val="TableParagraph"/>
              <w:spacing w:line="352" w:lineRule="auto" w:before="6"/>
              <w:ind w:left="592" w:right="707"/>
              <w:rPr>
                <w:sz w:val="22"/>
              </w:rPr>
            </w:pPr>
            <w:r>
              <w:rPr>
                <w:sz w:val="22"/>
              </w:rPr>
              <w:t>Enfermería en urgencias y desastres. Enfermería infantil.</w:t>
            </w:r>
          </w:p>
          <w:p>
            <w:pPr>
              <w:pStyle w:val="TableParagraph"/>
              <w:spacing w:line="352" w:lineRule="auto" w:before="6"/>
              <w:ind w:left="592" w:right="1893"/>
              <w:rPr>
                <w:sz w:val="22"/>
              </w:rPr>
            </w:pPr>
            <w:r>
              <w:rPr>
                <w:sz w:val="22"/>
              </w:rPr>
              <w:t>Enfermería quirúrgica. Gerencia del cuidado. Historia de la enfermería.</w:t>
            </w:r>
          </w:p>
          <w:p>
            <w:pPr>
              <w:pStyle w:val="TableParagraph"/>
              <w:spacing w:line="352" w:lineRule="auto" w:before="6"/>
              <w:ind w:left="592" w:right="401"/>
              <w:rPr>
                <w:sz w:val="22"/>
              </w:rPr>
            </w:pPr>
            <w:r>
              <w:rPr>
                <w:sz w:val="22"/>
              </w:rPr>
              <w:t>Legislación de la práctica de enfermería. Modelos y teorías en enfermería.</w:t>
            </w:r>
          </w:p>
          <w:p>
            <w:pPr>
              <w:pStyle w:val="TableParagraph"/>
              <w:spacing w:before="6"/>
              <w:ind w:left="592" w:right="1245"/>
              <w:rPr>
                <w:sz w:val="22"/>
              </w:rPr>
            </w:pPr>
            <w:r>
              <w:rPr>
                <w:sz w:val="22"/>
              </w:rPr>
              <w:t>Práctica de enfermería en salud ocupacional.</w:t>
            </w:r>
          </w:p>
        </w:tc>
      </w:tr>
    </w:tbl>
    <w:p>
      <w:pPr>
        <w:spacing w:after="0"/>
        <w:rPr>
          <w:sz w:val="22"/>
        </w:rPr>
        <w:sectPr>
          <w:pgSz w:w="12240" w:h="15840"/>
          <w:pgMar w:header="708" w:footer="951" w:top="1700" w:bottom="1140" w:left="1480" w:right="1560"/>
        </w:sectPr>
      </w:pPr>
    </w:p>
    <w:p>
      <w:pPr>
        <w:pStyle w:val="BodyText"/>
        <w:spacing w:after="1"/>
        <w:rPr>
          <w:rFonts w:ascii="Times New Roman"/>
          <w:sz w:val="20"/>
        </w:rPr>
      </w:pPr>
    </w:p>
    <w:tbl>
      <w:tblPr>
        <w:tblW w:w="0" w:type="auto"/>
        <w:jc w:val="left"/>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24"/>
        <w:gridCol w:w="6156"/>
      </w:tblGrid>
      <w:tr>
        <w:trPr>
          <w:trHeight w:val="7146" w:hRule="exact"/>
        </w:trPr>
        <w:tc>
          <w:tcPr>
            <w:tcW w:w="2824" w:type="dxa"/>
            <w:tcBorders>
              <w:left w:val="nil"/>
              <w:bottom w:val="single" w:sz="4" w:space="0" w:color="000000"/>
              <w:right w:val="nil"/>
            </w:tcBorders>
          </w:tcPr>
          <w:p>
            <w:pPr/>
          </w:p>
        </w:tc>
        <w:tc>
          <w:tcPr>
            <w:tcW w:w="6156" w:type="dxa"/>
            <w:tcBorders>
              <w:left w:val="nil"/>
              <w:bottom w:val="single" w:sz="4" w:space="0" w:color="000000"/>
              <w:right w:val="nil"/>
            </w:tcBorders>
          </w:tcPr>
          <w:p>
            <w:pPr>
              <w:pStyle w:val="TableParagraph"/>
              <w:spacing w:line="242" w:lineRule="auto"/>
              <w:ind w:left="1772" w:right="316"/>
              <w:rPr>
                <w:sz w:val="22"/>
              </w:rPr>
            </w:pPr>
            <w:r>
              <w:rPr>
                <w:sz w:val="22"/>
              </w:rPr>
              <w:t>Práctica de enfermería en salud pública y comunitaria.</w:t>
            </w:r>
          </w:p>
          <w:p>
            <w:pPr>
              <w:pStyle w:val="TableParagraph"/>
              <w:spacing w:line="352" w:lineRule="auto" w:before="116"/>
              <w:ind w:left="1772" w:right="1110"/>
              <w:rPr>
                <w:sz w:val="22"/>
              </w:rPr>
            </w:pPr>
            <w:r>
              <w:rPr>
                <w:sz w:val="22"/>
              </w:rPr>
              <w:t>Práctica de gerencia del cuidado. Proceso de enfermería.</w:t>
            </w:r>
          </w:p>
          <w:p>
            <w:pPr>
              <w:pStyle w:val="TableParagraph"/>
              <w:spacing w:before="6"/>
              <w:ind w:left="1772" w:right="169"/>
              <w:rPr>
                <w:sz w:val="22"/>
              </w:rPr>
            </w:pPr>
            <w:r>
              <w:rPr>
                <w:sz w:val="22"/>
              </w:rPr>
              <w:t>Auxiliares de diagnóstico (Optativa, Núcleo integral).</w:t>
            </w:r>
          </w:p>
          <w:p>
            <w:pPr>
              <w:pStyle w:val="TableParagraph"/>
              <w:spacing w:before="121"/>
              <w:ind w:left="1772" w:right="145"/>
              <w:rPr>
                <w:sz w:val="22"/>
              </w:rPr>
            </w:pPr>
            <w:r>
              <w:rPr>
                <w:sz w:val="22"/>
              </w:rPr>
              <w:t>Educación en enfermería (Optativa, Núcleo integral).</w:t>
            </w:r>
          </w:p>
          <w:p>
            <w:pPr>
              <w:pStyle w:val="TableParagraph"/>
              <w:spacing w:before="121"/>
              <w:ind w:left="1772" w:right="597"/>
              <w:rPr>
                <w:sz w:val="22"/>
              </w:rPr>
            </w:pPr>
            <w:r>
              <w:rPr>
                <w:sz w:val="22"/>
              </w:rPr>
              <w:t>Enfermería en salud escolar (Optativa, Núcleo integral).</w:t>
            </w:r>
          </w:p>
          <w:p>
            <w:pPr>
              <w:pStyle w:val="TableParagraph"/>
              <w:spacing w:before="119"/>
              <w:ind w:left="1772" w:right="793"/>
              <w:rPr>
                <w:sz w:val="22"/>
              </w:rPr>
            </w:pPr>
            <w:r>
              <w:rPr>
                <w:sz w:val="22"/>
              </w:rPr>
              <w:t>Habilidades directivas en enfermería (Optativa, Núcleo integral).</w:t>
            </w:r>
          </w:p>
          <w:p>
            <w:pPr>
              <w:pStyle w:val="TableParagraph"/>
              <w:spacing w:before="119"/>
              <w:ind w:left="1772" w:right="316"/>
              <w:rPr>
                <w:sz w:val="22"/>
              </w:rPr>
            </w:pPr>
            <w:r>
              <w:rPr>
                <w:sz w:val="22"/>
              </w:rPr>
              <w:t>Informática aplicada a enfermería (Optativa, Núcleo integral).</w:t>
            </w:r>
          </w:p>
          <w:p>
            <w:pPr>
              <w:pStyle w:val="TableParagraph"/>
              <w:spacing w:before="119"/>
              <w:ind w:left="1772" w:right="316"/>
              <w:rPr>
                <w:sz w:val="22"/>
              </w:rPr>
            </w:pPr>
            <w:r>
              <w:rPr>
                <w:sz w:val="22"/>
              </w:rPr>
              <w:t>Puericultura (Optativa, Núcleo integral).</w:t>
            </w:r>
          </w:p>
          <w:p>
            <w:pPr>
              <w:pStyle w:val="TableParagraph"/>
              <w:spacing w:before="119"/>
              <w:ind w:left="1772" w:right="487"/>
              <w:rPr>
                <w:sz w:val="22"/>
              </w:rPr>
            </w:pPr>
            <w:r>
              <w:rPr>
                <w:sz w:val="22"/>
              </w:rPr>
              <w:t>Reanimación cardiopulmonar (Optativa, Núcleo integral).</w:t>
            </w:r>
          </w:p>
          <w:p>
            <w:pPr>
              <w:pStyle w:val="TableParagraph"/>
              <w:spacing w:before="119"/>
              <w:ind w:left="1772" w:right="780"/>
              <w:rPr>
                <w:sz w:val="22"/>
              </w:rPr>
            </w:pPr>
            <w:r>
              <w:rPr>
                <w:sz w:val="22"/>
              </w:rPr>
              <w:t>Salud del cuidador (Optativa, Núcleo integral).</w:t>
            </w:r>
          </w:p>
          <w:p>
            <w:pPr>
              <w:pStyle w:val="TableParagraph"/>
              <w:spacing w:before="119"/>
              <w:ind w:left="1772" w:right="316"/>
              <w:rPr>
                <w:sz w:val="22"/>
              </w:rPr>
            </w:pPr>
            <w:r>
              <w:rPr>
                <w:sz w:val="22"/>
              </w:rPr>
              <w:t>Tanatología (Optativa, Núcleo integral).</w:t>
            </w:r>
          </w:p>
          <w:p>
            <w:pPr>
              <w:pStyle w:val="TableParagraph"/>
              <w:spacing w:before="119"/>
              <w:ind w:left="1772" w:right="621"/>
              <w:rPr>
                <w:sz w:val="22"/>
              </w:rPr>
            </w:pPr>
            <w:r>
              <w:rPr>
                <w:sz w:val="22"/>
              </w:rPr>
              <w:t>Terapia ocupacional (Optativa, Núcleo integral).</w:t>
            </w:r>
          </w:p>
        </w:tc>
      </w:tr>
      <w:tr>
        <w:trPr>
          <w:trHeight w:val="5114" w:hRule="exact"/>
        </w:trPr>
        <w:tc>
          <w:tcPr>
            <w:tcW w:w="2824" w:type="dxa"/>
            <w:tcBorders>
              <w:top w:val="single" w:sz="4" w:space="0" w:color="000000"/>
              <w:left w:val="nil"/>
              <w:bottom w:val="nil"/>
              <w:right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9"/>
              <w:ind w:left="108"/>
              <w:rPr>
                <w:b/>
                <w:sz w:val="22"/>
              </w:rPr>
            </w:pPr>
            <w:r>
              <w:rPr>
                <w:b/>
                <w:sz w:val="22"/>
              </w:rPr>
              <w:t>Medicina</w:t>
            </w:r>
          </w:p>
        </w:tc>
        <w:tc>
          <w:tcPr>
            <w:tcW w:w="6156" w:type="dxa"/>
            <w:tcBorders>
              <w:top w:val="single" w:sz="4" w:space="0" w:color="000000"/>
              <w:left w:val="nil"/>
              <w:bottom w:val="nil"/>
              <w:right w:val="nil"/>
            </w:tcBorders>
          </w:tcPr>
          <w:p>
            <w:pPr>
              <w:pStyle w:val="TableParagraph"/>
              <w:spacing w:line="355" w:lineRule="auto"/>
              <w:ind w:left="1772" w:right="1698"/>
              <w:rPr>
                <w:sz w:val="22"/>
              </w:rPr>
            </w:pPr>
            <w:r>
              <w:rPr>
                <w:sz w:val="22"/>
              </w:rPr>
              <w:t>Atención primaria de salud. Bioestadística.</w:t>
            </w:r>
          </w:p>
          <w:p>
            <w:pPr>
              <w:pStyle w:val="TableParagraph"/>
              <w:spacing w:line="355" w:lineRule="auto" w:before="1"/>
              <w:ind w:left="1772" w:right="2927"/>
              <w:jc w:val="both"/>
              <w:rPr>
                <w:sz w:val="22"/>
              </w:rPr>
            </w:pPr>
            <w:r>
              <w:rPr>
                <w:sz w:val="22"/>
              </w:rPr>
              <w:t>Epidemiología. Farmacología. Nutrición.</w:t>
            </w:r>
          </w:p>
          <w:p>
            <w:pPr>
              <w:pStyle w:val="TableParagraph"/>
              <w:spacing w:line="355" w:lineRule="auto" w:before="1"/>
              <w:ind w:left="1772" w:right="695"/>
              <w:rPr>
                <w:sz w:val="22"/>
              </w:rPr>
            </w:pPr>
            <w:r>
              <w:rPr>
                <w:sz w:val="22"/>
              </w:rPr>
              <w:t>Promoción y educación para la salud. Rehabilitación.</w:t>
            </w:r>
          </w:p>
          <w:p>
            <w:pPr>
              <w:pStyle w:val="TableParagraph"/>
              <w:tabs>
                <w:tab w:pos="3454" w:val="left" w:leader="none"/>
                <w:tab w:pos="3934" w:val="left" w:leader="none"/>
                <w:tab w:pos="5041" w:val="left" w:leader="none"/>
                <w:tab w:pos="5523" w:val="left" w:leader="none"/>
              </w:tabs>
              <w:spacing w:line="242" w:lineRule="auto" w:before="1"/>
              <w:ind w:left="1772" w:right="106"/>
              <w:rPr>
                <w:sz w:val="22"/>
              </w:rPr>
            </w:pPr>
            <w:r>
              <w:rPr>
                <w:sz w:val="22"/>
              </w:rPr>
              <w:t>Administración</w:t>
              <w:tab/>
              <w:t>en</w:t>
              <w:tab/>
              <w:t>sistemas</w:t>
              <w:tab/>
              <w:t>de</w:t>
              <w:tab/>
            </w:r>
            <w:r>
              <w:rPr>
                <w:spacing w:val="-1"/>
                <w:sz w:val="22"/>
              </w:rPr>
              <w:t>salud </w:t>
            </w:r>
            <w:r>
              <w:rPr>
                <w:sz w:val="22"/>
              </w:rPr>
              <w:t>(Optativa, Núcleo</w:t>
            </w:r>
            <w:r>
              <w:rPr>
                <w:spacing w:val="-11"/>
                <w:sz w:val="22"/>
              </w:rPr>
              <w:t> </w:t>
            </w:r>
            <w:r>
              <w:rPr>
                <w:sz w:val="22"/>
              </w:rPr>
              <w:t>integral).</w:t>
            </w:r>
          </w:p>
          <w:p>
            <w:pPr>
              <w:pStyle w:val="TableParagraph"/>
              <w:tabs>
                <w:tab w:pos="3053" w:val="left" w:leader="none"/>
                <w:tab w:pos="4128" w:val="left" w:leader="none"/>
                <w:tab w:pos="5358" w:val="left" w:leader="none"/>
              </w:tabs>
              <w:spacing w:before="116"/>
              <w:ind w:left="1772" w:right="110"/>
              <w:rPr>
                <w:sz w:val="22"/>
              </w:rPr>
            </w:pPr>
            <w:r>
              <w:rPr>
                <w:sz w:val="22"/>
              </w:rPr>
              <w:t>Desarrollo</w:t>
              <w:tab/>
              <w:t>humano</w:t>
              <w:tab/>
              <w:t>(Optativa,</w:t>
              <w:tab/>
            </w:r>
            <w:r>
              <w:rPr>
                <w:spacing w:val="-1"/>
                <w:sz w:val="22"/>
              </w:rPr>
              <w:t>Núcleo </w:t>
            </w:r>
            <w:r>
              <w:rPr>
                <w:sz w:val="22"/>
              </w:rPr>
              <w:t>integral).</w:t>
            </w:r>
          </w:p>
          <w:p>
            <w:pPr>
              <w:pStyle w:val="TableParagraph"/>
              <w:spacing w:before="121"/>
              <w:ind w:left="1772"/>
              <w:jc w:val="both"/>
              <w:rPr>
                <w:sz w:val="22"/>
              </w:rPr>
            </w:pPr>
            <w:r>
              <w:rPr>
                <w:sz w:val="22"/>
              </w:rPr>
              <w:t>Inmunología (Optativa, Núcleo integral).</w:t>
            </w:r>
          </w:p>
          <w:p>
            <w:pPr>
              <w:pStyle w:val="TableParagraph"/>
              <w:spacing w:before="119"/>
              <w:ind w:left="1772" w:right="110"/>
              <w:rPr>
                <w:sz w:val="22"/>
              </w:rPr>
            </w:pPr>
            <w:r>
              <w:rPr>
                <w:sz w:val="22"/>
              </w:rPr>
              <w:t>Innovaciones en el área de salud (Optativa, Núcleo integral).</w:t>
            </w:r>
          </w:p>
          <w:p>
            <w:pPr>
              <w:pStyle w:val="TableParagraph"/>
              <w:tabs>
                <w:tab w:pos="1772" w:val="left" w:leader="none"/>
                <w:tab w:pos="2816" w:val="left" w:leader="none"/>
                <w:tab w:pos="3384" w:val="left" w:leader="none"/>
                <w:tab w:pos="4564" w:val="left" w:leader="none"/>
              </w:tabs>
              <w:spacing w:before="119"/>
              <w:ind w:left="-2839"/>
              <w:rPr>
                <w:sz w:val="22"/>
              </w:rPr>
            </w:pPr>
            <w:r>
              <w:rPr>
                <w:w w:val="100"/>
                <w:sz w:val="22"/>
                <w:u w:val="single"/>
              </w:rPr>
              <w:t> </w:t>
            </w:r>
            <w:r>
              <w:rPr>
                <w:sz w:val="22"/>
                <w:u w:val="single"/>
              </w:rPr>
              <w:tab/>
              <w:t>Manejo</w:t>
              <w:tab/>
              <w:t>de</w:t>
              <w:tab/>
              <w:t>aparatos</w:t>
              <w:tab/>
              <w:t>electromédicos</w:t>
            </w:r>
            <w:r>
              <w:rPr>
                <w:spacing w:val="-12"/>
                <w:sz w:val="22"/>
                <w:u w:val="single"/>
              </w:rPr>
              <w:t> </w:t>
            </w:r>
          </w:p>
        </w:tc>
      </w:tr>
    </w:tbl>
    <w:p>
      <w:pPr>
        <w:spacing w:after="0"/>
        <w:rPr>
          <w:sz w:val="22"/>
        </w:rPr>
        <w:sectPr>
          <w:pgSz w:w="12240" w:h="15840"/>
          <w:pgMar w:header="708" w:footer="951" w:top="1700" w:bottom="1140" w:left="1480" w:right="1560"/>
        </w:sectPr>
      </w:pPr>
    </w:p>
    <w:p>
      <w:pPr>
        <w:pStyle w:val="BodyText"/>
        <w:spacing w:after="1"/>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5826"/>
      </w:tblGrid>
      <w:tr>
        <w:trPr>
          <w:trHeight w:val="1382" w:hRule="exact"/>
        </w:trPr>
        <w:tc>
          <w:tcPr>
            <w:tcW w:w="3168" w:type="dxa"/>
            <w:tcBorders>
              <w:left w:val="nil"/>
              <w:right w:val="nil"/>
            </w:tcBorders>
          </w:tcPr>
          <w:p>
            <w:pPr/>
          </w:p>
        </w:tc>
        <w:tc>
          <w:tcPr>
            <w:tcW w:w="5826" w:type="dxa"/>
            <w:tcBorders>
              <w:left w:val="nil"/>
              <w:right w:val="nil"/>
            </w:tcBorders>
          </w:tcPr>
          <w:p>
            <w:pPr>
              <w:pStyle w:val="TableParagraph"/>
              <w:spacing w:line="251" w:lineRule="exact"/>
              <w:ind w:left="1442" w:right="110"/>
              <w:rPr>
                <w:sz w:val="22"/>
              </w:rPr>
            </w:pPr>
            <w:r>
              <w:rPr>
                <w:sz w:val="22"/>
              </w:rPr>
              <w:t>(Optativa, Núcleo integral).</w:t>
            </w:r>
          </w:p>
          <w:p>
            <w:pPr>
              <w:pStyle w:val="TableParagraph"/>
              <w:spacing w:before="119"/>
              <w:ind w:left="1442" w:right="110"/>
              <w:rPr>
                <w:sz w:val="22"/>
              </w:rPr>
            </w:pPr>
            <w:r>
              <w:rPr>
                <w:sz w:val="22"/>
              </w:rPr>
              <w:t>Terapias complementarias de atención a la salud (Optativa, Núcleo integral).</w:t>
            </w:r>
          </w:p>
          <w:p>
            <w:pPr>
              <w:pStyle w:val="TableParagraph"/>
              <w:spacing w:before="119"/>
              <w:ind w:left="1442" w:right="110"/>
              <w:rPr>
                <w:sz w:val="22"/>
              </w:rPr>
            </w:pPr>
            <w:r>
              <w:rPr>
                <w:sz w:val="22"/>
              </w:rPr>
              <w:t>Toxicología (Optativa, Núcleo integral).</w:t>
            </w:r>
          </w:p>
        </w:tc>
      </w:tr>
      <w:tr>
        <w:trPr>
          <w:trHeight w:val="2247" w:hRule="exact"/>
        </w:trPr>
        <w:tc>
          <w:tcPr>
            <w:tcW w:w="3168" w:type="dxa"/>
            <w:tcBorders>
              <w:left w:val="nil"/>
              <w:right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ind w:left="122"/>
              <w:rPr>
                <w:b/>
                <w:sz w:val="22"/>
              </w:rPr>
            </w:pPr>
            <w:r>
              <w:rPr>
                <w:b/>
                <w:sz w:val="22"/>
              </w:rPr>
              <w:t>Biología</w:t>
            </w:r>
          </w:p>
        </w:tc>
        <w:tc>
          <w:tcPr>
            <w:tcW w:w="5826" w:type="dxa"/>
            <w:tcBorders>
              <w:left w:val="nil"/>
              <w:right w:val="nil"/>
            </w:tcBorders>
          </w:tcPr>
          <w:p>
            <w:pPr>
              <w:pStyle w:val="TableParagraph"/>
              <w:spacing w:line="352" w:lineRule="auto"/>
              <w:ind w:left="1442" w:right="2553"/>
              <w:rPr>
                <w:sz w:val="22"/>
              </w:rPr>
            </w:pPr>
            <w:r>
              <w:rPr>
                <w:sz w:val="22"/>
              </w:rPr>
              <w:t>Anatomofisiología. Bioquímica.</w:t>
            </w:r>
          </w:p>
          <w:p>
            <w:pPr>
              <w:pStyle w:val="TableParagraph"/>
              <w:spacing w:line="352" w:lineRule="auto" w:before="6"/>
              <w:ind w:left="1442" w:right="2933"/>
              <w:rPr>
                <w:sz w:val="22"/>
              </w:rPr>
            </w:pPr>
            <w:r>
              <w:rPr>
                <w:sz w:val="22"/>
              </w:rPr>
              <w:t>Fisiopatología. Genética.</w:t>
            </w:r>
          </w:p>
          <w:p>
            <w:pPr>
              <w:pStyle w:val="TableParagraph"/>
              <w:spacing w:line="355" w:lineRule="auto" w:before="3"/>
              <w:ind w:left="1442" w:right="1502"/>
              <w:rPr>
                <w:sz w:val="22"/>
              </w:rPr>
            </w:pPr>
            <w:r>
              <w:rPr>
                <w:sz w:val="22"/>
              </w:rPr>
              <w:t>Microbiología y parasitología. Sexualidad humana.</w:t>
            </w:r>
          </w:p>
        </w:tc>
      </w:tr>
      <w:tr>
        <w:trPr>
          <w:trHeight w:val="3634" w:hRule="exact"/>
        </w:trPr>
        <w:tc>
          <w:tcPr>
            <w:tcW w:w="3168" w:type="dxa"/>
            <w:tcBorders>
              <w:left w:val="nil"/>
              <w:right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2"/>
              <w:ind w:left="122"/>
              <w:rPr>
                <w:b/>
                <w:sz w:val="22"/>
              </w:rPr>
            </w:pPr>
            <w:r>
              <w:rPr>
                <w:b/>
                <w:sz w:val="22"/>
              </w:rPr>
              <w:t>Sociología</w:t>
            </w:r>
          </w:p>
        </w:tc>
        <w:tc>
          <w:tcPr>
            <w:tcW w:w="5826" w:type="dxa"/>
            <w:tcBorders>
              <w:left w:val="nil"/>
              <w:right w:val="nil"/>
            </w:tcBorders>
          </w:tcPr>
          <w:p>
            <w:pPr>
              <w:pStyle w:val="TableParagraph"/>
              <w:spacing w:line="355" w:lineRule="auto"/>
              <w:ind w:left="1442" w:right="1421"/>
              <w:jc w:val="both"/>
              <w:rPr>
                <w:sz w:val="22"/>
              </w:rPr>
            </w:pPr>
            <w:r>
              <w:rPr>
                <w:sz w:val="22"/>
              </w:rPr>
              <w:t>Investigación en enfermería I. Investigación en enfermería II. Psicología y salud.</w:t>
            </w:r>
          </w:p>
          <w:p>
            <w:pPr>
              <w:pStyle w:val="TableParagraph"/>
              <w:spacing w:before="3"/>
              <w:ind w:left="1442" w:right="110"/>
              <w:rPr>
                <w:sz w:val="22"/>
              </w:rPr>
            </w:pPr>
            <w:r>
              <w:rPr>
                <w:sz w:val="22"/>
              </w:rPr>
              <w:t>Antropología de la salud (Optativa, Núcleo integral).</w:t>
            </w:r>
          </w:p>
          <w:p>
            <w:pPr>
              <w:pStyle w:val="TableParagraph"/>
              <w:tabs>
                <w:tab w:pos="2646" w:val="left" w:leader="none"/>
                <w:tab w:pos="3815" w:val="left" w:leader="none"/>
                <w:tab w:pos="5029" w:val="left" w:leader="none"/>
              </w:tabs>
              <w:spacing w:before="119"/>
              <w:ind w:left="1442" w:right="110"/>
              <w:rPr>
                <w:sz w:val="22"/>
              </w:rPr>
            </w:pPr>
            <w:r>
              <w:rPr>
                <w:sz w:val="22"/>
              </w:rPr>
              <w:t>Derechos</w:t>
              <w:tab/>
              <w:t>humanos</w:t>
              <w:tab/>
              <w:t>(Optativa,</w:t>
              <w:tab/>
            </w:r>
            <w:r>
              <w:rPr>
                <w:spacing w:val="-1"/>
                <w:sz w:val="22"/>
              </w:rPr>
              <w:t>Núcleo </w:t>
            </w:r>
            <w:r>
              <w:rPr>
                <w:sz w:val="22"/>
              </w:rPr>
              <w:t>integral).</w:t>
            </w:r>
          </w:p>
          <w:p>
            <w:pPr>
              <w:pStyle w:val="TableParagraph"/>
              <w:spacing w:before="119"/>
              <w:ind w:left="1442" w:right="110"/>
              <w:rPr>
                <w:sz w:val="22"/>
              </w:rPr>
            </w:pPr>
            <w:r>
              <w:rPr>
                <w:sz w:val="22"/>
              </w:rPr>
              <w:t>Ecología en la salud (Optativa, Núcleo integral).</w:t>
            </w:r>
          </w:p>
          <w:p>
            <w:pPr>
              <w:pStyle w:val="TableParagraph"/>
              <w:spacing w:before="119"/>
              <w:ind w:left="1442" w:right="450"/>
              <w:rPr>
                <w:sz w:val="22"/>
              </w:rPr>
            </w:pPr>
            <w:r>
              <w:rPr>
                <w:sz w:val="22"/>
              </w:rPr>
              <w:t>Sociología de la salud (Optativa, Núcleo integral).</w:t>
            </w:r>
          </w:p>
        </w:tc>
      </w:tr>
      <w:tr>
        <w:trPr>
          <w:trHeight w:val="2767" w:hRule="exact"/>
        </w:trPr>
        <w:tc>
          <w:tcPr>
            <w:tcW w:w="3168" w:type="dxa"/>
            <w:tcBorders>
              <w:left w:val="nil"/>
              <w:right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0"/>
              </w:rPr>
            </w:pPr>
          </w:p>
          <w:p>
            <w:pPr>
              <w:pStyle w:val="TableParagraph"/>
              <w:ind w:left="122"/>
              <w:rPr>
                <w:b/>
                <w:sz w:val="22"/>
              </w:rPr>
            </w:pPr>
            <w:r>
              <w:rPr>
                <w:b/>
                <w:sz w:val="22"/>
              </w:rPr>
              <w:t>Administración</w:t>
            </w:r>
          </w:p>
        </w:tc>
        <w:tc>
          <w:tcPr>
            <w:tcW w:w="5826" w:type="dxa"/>
            <w:tcBorders>
              <w:left w:val="nil"/>
              <w:right w:val="nil"/>
            </w:tcBorders>
          </w:tcPr>
          <w:p>
            <w:pPr>
              <w:pStyle w:val="TableParagraph"/>
              <w:spacing w:line="252" w:lineRule="exact" w:before="2"/>
              <w:ind w:left="1442" w:right="110"/>
              <w:jc w:val="both"/>
              <w:rPr>
                <w:sz w:val="22"/>
              </w:rPr>
            </w:pPr>
            <w:r>
              <w:rPr>
                <w:sz w:val="22"/>
              </w:rPr>
              <w:t>Calidad de los servicios de salud (Optativa, Núcleo integral).</w:t>
            </w:r>
          </w:p>
          <w:p>
            <w:pPr>
              <w:pStyle w:val="TableParagraph"/>
              <w:spacing w:before="117"/>
              <w:ind w:left="1442" w:right="108"/>
              <w:jc w:val="both"/>
              <w:rPr>
                <w:sz w:val="22"/>
              </w:rPr>
            </w:pPr>
            <w:r>
              <w:rPr>
                <w:sz w:val="22"/>
              </w:rPr>
              <w:t>Desarrollo organizacional (Optativa, Núcleo integral).</w:t>
            </w:r>
          </w:p>
          <w:p>
            <w:pPr>
              <w:pStyle w:val="TableParagraph"/>
              <w:spacing w:before="121"/>
              <w:ind w:left="1442" w:right="107"/>
              <w:jc w:val="both"/>
              <w:rPr>
                <w:sz w:val="22"/>
              </w:rPr>
            </w:pPr>
            <w:r>
              <w:rPr>
                <w:sz w:val="22"/>
              </w:rPr>
              <w:t>Economía de la salud (Optativa, Núcleo integral).</w:t>
            </w:r>
          </w:p>
          <w:p>
            <w:pPr>
              <w:pStyle w:val="TableParagraph"/>
              <w:spacing w:before="119"/>
              <w:ind w:left="1442" w:right="107"/>
              <w:jc w:val="both"/>
              <w:rPr>
                <w:sz w:val="22"/>
              </w:rPr>
            </w:pPr>
            <w:r>
              <w:rPr>
                <w:sz w:val="22"/>
              </w:rPr>
              <w:t>Planeación estratégica y desarrollo de proyectos empresariales (Optativa, Núcleo integral).</w:t>
            </w:r>
          </w:p>
        </w:tc>
      </w:tr>
      <w:tr>
        <w:trPr>
          <w:trHeight w:val="1513" w:hRule="exact"/>
        </w:trPr>
        <w:tc>
          <w:tcPr>
            <w:tcW w:w="3168" w:type="dxa"/>
            <w:tcBorders>
              <w:left w:val="nil"/>
              <w:bottom w:val="single" w:sz="12" w:space="0" w:color="000000"/>
              <w:right w:val="nil"/>
            </w:tcBorders>
          </w:tcPr>
          <w:p>
            <w:pPr>
              <w:pStyle w:val="TableParagraph"/>
              <w:rPr>
                <w:rFonts w:ascii="Times New Roman"/>
                <w:sz w:val="22"/>
              </w:rPr>
            </w:pPr>
          </w:p>
          <w:p>
            <w:pPr>
              <w:pStyle w:val="TableParagraph"/>
              <w:spacing w:before="5"/>
              <w:rPr>
                <w:rFonts w:ascii="Times New Roman"/>
                <w:sz w:val="31"/>
              </w:rPr>
            </w:pPr>
          </w:p>
          <w:p>
            <w:pPr>
              <w:pStyle w:val="TableParagraph"/>
              <w:ind w:left="122"/>
              <w:rPr>
                <w:b/>
                <w:sz w:val="22"/>
              </w:rPr>
            </w:pPr>
            <w:r>
              <w:rPr>
                <w:b/>
                <w:sz w:val="22"/>
              </w:rPr>
              <w:t>Lenguas</w:t>
            </w:r>
          </w:p>
        </w:tc>
        <w:tc>
          <w:tcPr>
            <w:tcW w:w="5826" w:type="dxa"/>
            <w:tcBorders>
              <w:left w:val="nil"/>
              <w:bottom w:val="single" w:sz="12" w:space="0" w:color="000000"/>
              <w:right w:val="nil"/>
            </w:tcBorders>
          </w:tcPr>
          <w:p>
            <w:pPr>
              <w:pStyle w:val="TableParagraph"/>
              <w:spacing w:line="251" w:lineRule="exact"/>
              <w:ind w:left="1442" w:right="110"/>
              <w:rPr>
                <w:sz w:val="22"/>
              </w:rPr>
            </w:pPr>
            <w:r>
              <w:rPr>
                <w:sz w:val="22"/>
              </w:rPr>
              <w:t>Inglés 5.</w:t>
            </w:r>
          </w:p>
          <w:p>
            <w:pPr>
              <w:pStyle w:val="TableParagraph"/>
              <w:spacing w:before="119"/>
              <w:ind w:left="1442" w:right="110"/>
              <w:rPr>
                <w:sz w:val="22"/>
              </w:rPr>
            </w:pPr>
            <w:r>
              <w:rPr>
                <w:sz w:val="22"/>
              </w:rPr>
              <w:t>Inglés 6.</w:t>
            </w:r>
          </w:p>
          <w:p>
            <w:pPr>
              <w:pStyle w:val="TableParagraph"/>
              <w:spacing w:before="121"/>
              <w:ind w:left="1442" w:right="110"/>
              <w:rPr>
                <w:sz w:val="22"/>
              </w:rPr>
            </w:pPr>
            <w:r>
              <w:rPr>
                <w:sz w:val="22"/>
              </w:rPr>
              <w:t>Inglés 7.</w:t>
            </w:r>
          </w:p>
          <w:p>
            <w:pPr>
              <w:pStyle w:val="TableParagraph"/>
              <w:spacing w:before="119"/>
              <w:ind w:left="1442" w:right="110"/>
              <w:rPr>
                <w:sz w:val="22"/>
              </w:rPr>
            </w:pPr>
            <w:r>
              <w:rPr>
                <w:sz w:val="22"/>
              </w:rPr>
              <w:t>Inglés 8.</w:t>
            </w:r>
          </w:p>
        </w:tc>
      </w:tr>
    </w:tbl>
    <w:p>
      <w:pPr>
        <w:spacing w:after="0"/>
        <w:rPr>
          <w:sz w:val="22"/>
        </w:rPr>
        <w:sectPr>
          <w:pgSz w:w="12240" w:h="15840"/>
          <w:pgMar w:header="708" w:footer="951" w:top="1700" w:bottom="1140" w:left="1460" w:right="1560"/>
        </w:sectPr>
      </w:pPr>
    </w:p>
    <w:p>
      <w:pPr>
        <w:pStyle w:val="BodyText"/>
        <w:spacing w:before="1"/>
        <w:rPr>
          <w:rFonts w:ascii="Times New Roman"/>
          <w:sz w:val="14"/>
        </w:rPr>
      </w:pPr>
    </w:p>
    <w:p>
      <w:pPr>
        <w:pStyle w:val="ListParagraph"/>
        <w:numPr>
          <w:ilvl w:val="1"/>
          <w:numId w:val="58"/>
        </w:numPr>
        <w:tabs>
          <w:tab w:pos="690" w:val="left" w:leader="none"/>
        </w:tabs>
        <w:spacing w:line="240" w:lineRule="auto" w:before="65" w:after="0"/>
        <w:ind w:left="689" w:right="0" w:hanging="467"/>
        <w:jc w:val="left"/>
        <w:rPr>
          <w:b/>
          <w:sz w:val="28"/>
        </w:rPr>
      </w:pPr>
      <w:r>
        <w:rPr>
          <w:b/>
          <w:sz w:val="28"/>
        </w:rPr>
        <w:t>Estructura y organización del plan de</w:t>
      </w:r>
      <w:r>
        <w:rPr>
          <w:b/>
          <w:spacing w:val="-22"/>
          <w:sz w:val="28"/>
        </w:rPr>
        <w:t> </w:t>
      </w:r>
      <w:r>
        <w:rPr>
          <w:b/>
          <w:sz w:val="28"/>
        </w:rPr>
        <w:t>estudios</w:t>
      </w:r>
    </w:p>
    <w:p>
      <w:pPr>
        <w:pStyle w:val="BodyText"/>
        <w:rPr>
          <w:b/>
          <w:sz w:val="20"/>
        </w:rPr>
      </w:pPr>
    </w:p>
    <w:p>
      <w:pPr>
        <w:pStyle w:val="BodyText"/>
        <w:spacing w:before="8"/>
        <w:rPr>
          <w:b/>
          <w:sz w:val="18"/>
        </w:rPr>
      </w:pPr>
    </w:p>
    <w:p>
      <w:pPr>
        <w:spacing w:before="69"/>
        <w:ind w:left="3466" w:right="3487" w:firstLine="0"/>
        <w:jc w:val="center"/>
        <w:rPr>
          <w:b/>
          <w:sz w:val="24"/>
        </w:rPr>
      </w:pPr>
      <w:r>
        <w:rPr>
          <w:b/>
          <w:sz w:val="24"/>
        </w:rPr>
        <w:t>NÚCLEO BÁSICO</w:t>
      </w:r>
    </w:p>
    <w:p>
      <w:pPr>
        <w:spacing w:before="120"/>
        <w:ind w:left="222" w:right="320" w:firstLine="0"/>
        <w:jc w:val="left"/>
        <w:rPr>
          <w:b/>
          <w:sz w:val="24"/>
        </w:rPr>
      </w:pPr>
      <w:r>
        <w:rPr>
          <w:b/>
          <w:sz w:val="24"/>
        </w:rPr>
        <w:t>OBLIGATORIAS</w:t>
      </w:r>
    </w:p>
    <w:p>
      <w:pPr>
        <w:pStyle w:val="BodyText"/>
        <w:spacing w:before="9"/>
        <w:rPr>
          <w:b/>
          <w:sz w:val="10"/>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2554"/>
        <w:gridCol w:w="1274"/>
        <w:gridCol w:w="569"/>
        <w:gridCol w:w="566"/>
        <w:gridCol w:w="566"/>
        <w:gridCol w:w="708"/>
        <w:gridCol w:w="2144"/>
      </w:tblGrid>
      <w:tr>
        <w:trPr>
          <w:trHeight w:val="655" w:hRule="exact"/>
        </w:trPr>
        <w:tc>
          <w:tcPr>
            <w:tcW w:w="674" w:type="dxa"/>
            <w:tcBorders>
              <w:left w:val="single" w:sz="4" w:space="0" w:color="000000"/>
              <w:right w:val="single" w:sz="4" w:space="0" w:color="000000"/>
            </w:tcBorders>
          </w:tcPr>
          <w:p>
            <w:pPr>
              <w:pStyle w:val="TableParagraph"/>
              <w:spacing w:before="182"/>
              <w:ind w:left="99" w:right="98"/>
              <w:jc w:val="center"/>
              <w:rPr>
                <w:b/>
                <w:sz w:val="22"/>
              </w:rPr>
            </w:pPr>
            <w:r>
              <w:rPr>
                <w:b/>
                <w:sz w:val="22"/>
              </w:rPr>
              <w:t>NO.</w:t>
            </w:r>
          </w:p>
        </w:tc>
        <w:tc>
          <w:tcPr>
            <w:tcW w:w="2554" w:type="dxa"/>
            <w:tcBorders>
              <w:left w:val="single" w:sz="4" w:space="0" w:color="000000"/>
              <w:right w:val="single" w:sz="4" w:space="0" w:color="000000"/>
            </w:tcBorders>
          </w:tcPr>
          <w:p>
            <w:pPr>
              <w:pStyle w:val="TableParagraph"/>
              <w:spacing w:before="55"/>
              <w:ind w:left="494" w:right="478" w:firstLine="165"/>
              <w:rPr>
                <w:b/>
                <w:sz w:val="22"/>
              </w:rPr>
            </w:pPr>
            <w:r>
              <w:rPr>
                <w:b/>
                <w:sz w:val="22"/>
              </w:rPr>
              <w:t>UNIDAD DE APRENDIZAJE</w:t>
            </w:r>
          </w:p>
        </w:tc>
        <w:tc>
          <w:tcPr>
            <w:tcW w:w="1274" w:type="dxa"/>
            <w:tcBorders>
              <w:left w:val="single" w:sz="4" w:space="0" w:color="000000"/>
              <w:right w:val="single" w:sz="4" w:space="0" w:color="000000"/>
            </w:tcBorders>
          </w:tcPr>
          <w:p>
            <w:pPr>
              <w:pStyle w:val="TableParagraph"/>
              <w:spacing w:before="182"/>
              <w:ind w:left="374"/>
              <w:rPr>
                <w:b/>
                <w:sz w:val="22"/>
              </w:rPr>
            </w:pPr>
            <w:r>
              <w:rPr>
                <w:b/>
                <w:sz w:val="22"/>
              </w:rPr>
              <w:t>TIPO</w:t>
            </w:r>
          </w:p>
        </w:tc>
        <w:tc>
          <w:tcPr>
            <w:tcW w:w="569" w:type="dxa"/>
            <w:tcBorders>
              <w:left w:val="single" w:sz="4" w:space="0" w:color="000000"/>
              <w:right w:val="single" w:sz="4" w:space="0" w:color="000000"/>
            </w:tcBorders>
          </w:tcPr>
          <w:p>
            <w:pPr>
              <w:pStyle w:val="TableParagraph"/>
              <w:spacing w:before="182"/>
              <w:ind w:left="98" w:right="99"/>
              <w:jc w:val="center"/>
              <w:rPr>
                <w:b/>
                <w:sz w:val="22"/>
              </w:rPr>
            </w:pPr>
            <w:r>
              <w:rPr>
                <w:b/>
                <w:sz w:val="22"/>
              </w:rPr>
              <w:t>HT</w:t>
            </w:r>
          </w:p>
        </w:tc>
        <w:tc>
          <w:tcPr>
            <w:tcW w:w="566" w:type="dxa"/>
            <w:tcBorders>
              <w:left w:val="single" w:sz="4" w:space="0" w:color="000000"/>
              <w:right w:val="single" w:sz="4" w:space="0" w:color="000000"/>
            </w:tcBorders>
          </w:tcPr>
          <w:p>
            <w:pPr>
              <w:pStyle w:val="TableParagraph"/>
              <w:spacing w:before="182"/>
              <w:ind w:left="80" w:right="85"/>
              <w:jc w:val="center"/>
              <w:rPr>
                <w:b/>
                <w:sz w:val="22"/>
              </w:rPr>
            </w:pPr>
            <w:r>
              <w:rPr>
                <w:b/>
                <w:sz w:val="22"/>
              </w:rPr>
              <w:t>HP</w:t>
            </w:r>
          </w:p>
        </w:tc>
        <w:tc>
          <w:tcPr>
            <w:tcW w:w="566" w:type="dxa"/>
            <w:tcBorders>
              <w:left w:val="single" w:sz="4" w:space="0" w:color="000000"/>
              <w:right w:val="single" w:sz="4" w:space="0" w:color="000000"/>
            </w:tcBorders>
          </w:tcPr>
          <w:p>
            <w:pPr>
              <w:pStyle w:val="TableParagraph"/>
              <w:spacing w:before="182"/>
              <w:ind w:left="78" w:right="85"/>
              <w:jc w:val="center"/>
              <w:rPr>
                <w:b/>
                <w:sz w:val="22"/>
              </w:rPr>
            </w:pPr>
            <w:r>
              <w:rPr>
                <w:b/>
                <w:sz w:val="22"/>
              </w:rPr>
              <w:t>TH</w:t>
            </w:r>
          </w:p>
        </w:tc>
        <w:tc>
          <w:tcPr>
            <w:tcW w:w="708" w:type="dxa"/>
            <w:tcBorders>
              <w:left w:val="single" w:sz="4" w:space="0" w:color="000000"/>
              <w:right w:val="single" w:sz="4" w:space="0" w:color="000000"/>
            </w:tcBorders>
          </w:tcPr>
          <w:p>
            <w:pPr>
              <w:pStyle w:val="TableParagraph"/>
              <w:spacing w:before="182"/>
              <w:ind w:left="189"/>
              <w:rPr>
                <w:b/>
                <w:sz w:val="22"/>
              </w:rPr>
            </w:pPr>
            <w:r>
              <w:rPr>
                <w:b/>
                <w:sz w:val="22"/>
              </w:rPr>
              <w:t>CR</w:t>
            </w:r>
          </w:p>
        </w:tc>
        <w:tc>
          <w:tcPr>
            <w:tcW w:w="2144" w:type="dxa"/>
            <w:tcBorders>
              <w:left w:val="single" w:sz="4" w:space="0" w:color="000000"/>
              <w:right w:val="single" w:sz="4" w:space="0" w:color="000000"/>
            </w:tcBorders>
          </w:tcPr>
          <w:p>
            <w:pPr>
              <w:pStyle w:val="TableParagraph"/>
              <w:spacing w:before="55"/>
              <w:ind w:left="333" w:right="314" w:firstLine="423"/>
              <w:rPr>
                <w:b/>
                <w:sz w:val="22"/>
              </w:rPr>
            </w:pPr>
            <w:r>
              <w:rPr>
                <w:b/>
                <w:sz w:val="22"/>
              </w:rPr>
              <w:t>ÁREA CURRICULAR</w:t>
            </w:r>
          </w:p>
        </w:tc>
      </w:tr>
      <w:tr>
        <w:trPr>
          <w:trHeight w:val="394" w:hRule="exact"/>
        </w:trPr>
        <w:tc>
          <w:tcPr>
            <w:tcW w:w="674" w:type="dxa"/>
            <w:tcBorders>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1</w:t>
            </w:r>
          </w:p>
        </w:tc>
        <w:tc>
          <w:tcPr>
            <w:tcW w:w="2554" w:type="dxa"/>
            <w:tcBorders>
              <w:left w:val="single" w:sz="4" w:space="0" w:color="000000"/>
              <w:bottom w:val="single" w:sz="4" w:space="0" w:color="000000"/>
              <w:right w:val="single" w:sz="4" w:space="0" w:color="000000"/>
            </w:tcBorders>
          </w:tcPr>
          <w:p>
            <w:pPr>
              <w:pStyle w:val="TableParagraph"/>
              <w:spacing w:before="60"/>
              <w:ind w:left="103" w:right="478"/>
              <w:rPr>
                <w:sz w:val="22"/>
              </w:rPr>
            </w:pPr>
            <w:r>
              <w:rPr>
                <w:sz w:val="22"/>
              </w:rPr>
              <w:t>Anatomofisiología</w:t>
            </w:r>
          </w:p>
        </w:tc>
        <w:tc>
          <w:tcPr>
            <w:tcW w:w="1274" w:type="dxa"/>
            <w:tcBorders>
              <w:left w:val="single" w:sz="4" w:space="0" w:color="000000"/>
              <w:bottom w:val="single" w:sz="4" w:space="0" w:color="000000"/>
              <w:right w:val="single" w:sz="4" w:space="0" w:color="000000"/>
            </w:tcBorders>
          </w:tcPr>
          <w:p>
            <w:pPr>
              <w:pStyle w:val="TableParagraph"/>
              <w:spacing w:before="60"/>
              <w:ind w:left="100"/>
              <w:rPr>
                <w:sz w:val="22"/>
              </w:rPr>
            </w:pPr>
            <w:r>
              <w:rPr>
                <w:sz w:val="22"/>
              </w:rPr>
              <w:t>Curso</w:t>
            </w:r>
          </w:p>
        </w:tc>
        <w:tc>
          <w:tcPr>
            <w:tcW w:w="569" w:type="dxa"/>
            <w:tcBorders>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8</w:t>
            </w:r>
          </w:p>
        </w:tc>
        <w:tc>
          <w:tcPr>
            <w:tcW w:w="566" w:type="dxa"/>
            <w:tcBorders>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0</w:t>
            </w:r>
          </w:p>
        </w:tc>
        <w:tc>
          <w:tcPr>
            <w:tcW w:w="566" w:type="dxa"/>
            <w:tcBorders>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8</w:t>
            </w:r>
          </w:p>
        </w:tc>
        <w:tc>
          <w:tcPr>
            <w:tcW w:w="708" w:type="dxa"/>
            <w:tcBorders>
              <w:left w:val="single" w:sz="4" w:space="0" w:color="000000"/>
              <w:bottom w:val="single" w:sz="4" w:space="0" w:color="000000"/>
              <w:right w:val="single" w:sz="4" w:space="0" w:color="000000"/>
            </w:tcBorders>
          </w:tcPr>
          <w:p>
            <w:pPr>
              <w:pStyle w:val="TableParagraph"/>
              <w:spacing w:before="60"/>
              <w:ind w:left="225"/>
              <w:rPr>
                <w:sz w:val="22"/>
              </w:rPr>
            </w:pPr>
            <w:r>
              <w:rPr>
                <w:sz w:val="22"/>
              </w:rPr>
              <w:t>16</w:t>
            </w:r>
          </w:p>
        </w:tc>
        <w:tc>
          <w:tcPr>
            <w:tcW w:w="2144" w:type="dxa"/>
            <w:tcBorders>
              <w:left w:val="single" w:sz="4" w:space="0" w:color="000000"/>
              <w:bottom w:val="single" w:sz="4" w:space="0" w:color="000000"/>
              <w:right w:val="single" w:sz="4" w:space="0" w:color="000000"/>
            </w:tcBorders>
          </w:tcPr>
          <w:p>
            <w:pPr>
              <w:pStyle w:val="TableParagraph"/>
              <w:spacing w:before="60"/>
              <w:ind w:left="103" w:right="314"/>
              <w:rPr>
                <w:sz w:val="22"/>
              </w:rPr>
            </w:pPr>
            <w:r>
              <w:rPr>
                <w:sz w:val="22"/>
              </w:rPr>
              <w:t>Biología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7"/>
              <w:ind w:left="103" w:right="1076"/>
              <w:rPr>
                <w:sz w:val="22"/>
              </w:rPr>
            </w:pPr>
            <w:r>
              <w:rPr>
                <w:sz w:val="22"/>
              </w:rPr>
              <w:t>Bases para la enseñanza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382" w:hRule="exact"/>
        </w:trPr>
        <w:tc>
          <w:tcPr>
            <w:tcW w:w="674" w:type="dxa"/>
            <w:tcBorders>
              <w:top w:val="single" w:sz="4" w:space="0" w:color="000000"/>
              <w:left w:val="single" w:sz="4" w:space="0" w:color="000000"/>
              <w:bottom w:val="single" w:sz="2" w:space="0" w:color="000000"/>
              <w:right w:val="single" w:sz="4" w:space="0" w:color="000000"/>
            </w:tcBorders>
          </w:tcPr>
          <w:p>
            <w:pPr>
              <w:pStyle w:val="TableParagraph"/>
              <w:spacing w:before="57"/>
              <w:jc w:val="center"/>
              <w:rPr>
                <w:sz w:val="22"/>
              </w:rPr>
            </w:pPr>
            <w:r>
              <w:rPr>
                <w:w w:val="100"/>
                <w:sz w:val="22"/>
              </w:rPr>
              <w:t>3</w:t>
            </w:r>
          </w:p>
        </w:tc>
        <w:tc>
          <w:tcPr>
            <w:tcW w:w="2554"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ight="134"/>
              <w:rPr>
                <w:sz w:val="22"/>
              </w:rPr>
            </w:pPr>
            <w:r>
              <w:rPr>
                <w:sz w:val="22"/>
              </w:rPr>
              <w:t>Bioética en enfermería</w:t>
            </w:r>
          </w:p>
        </w:tc>
        <w:tc>
          <w:tcPr>
            <w:tcW w:w="1274" w:type="dxa"/>
            <w:tcBorders>
              <w:top w:val="single" w:sz="4" w:space="0" w:color="000000"/>
              <w:left w:val="single" w:sz="4" w:space="0" w:color="000000"/>
              <w:bottom w:val="single" w:sz="2"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4" w:space="0" w:color="000000"/>
              <w:left w:val="single" w:sz="4" w:space="0" w:color="000000"/>
              <w:bottom w:val="single" w:sz="2" w:space="0" w:color="000000"/>
              <w:right w:val="single" w:sz="4" w:space="0" w:color="000000"/>
            </w:tcBorders>
          </w:tcPr>
          <w:p>
            <w:pPr>
              <w:pStyle w:val="TableParagraph"/>
              <w:spacing w:before="57"/>
              <w:ind w:right="2"/>
              <w:jc w:val="center"/>
              <w:rPr>
                <w:sz w:val="22"/>
              </w:rPr>
            </w:pPr>
            <w:r>
              <w:rPr>
                <w:w w:val="100"/>
                <w:sz w:val="22"/>
              </w:rPr>
              <w:t>2</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57"/>
              <w:ind w:right="4"/>
              <w:jc w:val="center"/>
              <w:rPr>
                <w:sz w:val="22"/>
              </w:rPr>
            </w:pPr>
            <w:r>
              <w:rPr>
                <w:w w:val="100"/>
                <w:sz w:val="22"/>
              </w:rPr>
              <w:t>2</w:t>
            </w:r>
          </w:p>
        </w:tc>
        <w:tc>
          <w:tcPr>
            <w:tcW w:w="708" w:type="dxa"/>
            <w:tcBorders>
              <w:top w:val="single" w:sz="4" w:space="0" w:color="000000"/>
              <w:left w:val="single" w:sz="4" w:space="0" w:color="000000"/>
              <w:bottom w:val="single" w:sz="2" w:space="0" w:color="000000"/>
              <w:right w:val="single" w:sz="4" w:space="0" w:color="000000"/>
            </w:tcBorders>
          </w:tcPr>
          <w:p>
            <w:pPr>
              <w:pStyle w:val="TableParagraph"/>
              <w:spacing w:before="57"/>
              <w:jc w:val="center"/>
              <w:rPr>
                <w:sz w:val="22"/>
              </w:rPr>
            </w:pPr>
            <w:r>
              <w:rPr>
                <w:w w:val="100"/>
                <w:sz w:val="22"/>
              </w:rPr>
              <w:t>4</w:t>
            </w:r>
          </w:p>
        </w:tc>
        <w:tc>
          <w:tcPr>
            <w:tcW w:w="2144"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ight="314"/>
              <w:rPr>
                <w:sz w:val="22"/>
              </w:rPr>
            </w:pPr>
            <w:r>
              <w:rPr>
                <w:sz w:val="22"/>
              </w:rPr>
              <w:t>Enfermería</w:t>
            </w:r>
          </w:p>
        </w:tc>
      </w:tr>
      <w:tr>
        <w:trPr>
          <w:trHeight w:val="379" w:hRule="exact"/>
        </w:trPr>
        <w:tc>
          <w:tcPr>
            <w:tcW w:w="674" w:type="dxa"/>
            <w:tcBorders>
              <w:top w:val="single" w:sz="2"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4</w:t>
            </w:r>
          </w:p>
        </w:tc>
        <w:tc>
          <w:tcPr>
            <w:tcW w:w="2554" w:type="dxa"/>
            <w:tcBorders>
              <w:top w:val="single" w:sz="2" w:space="0" w:color="000000"/>
              <w:left w:val="single" w:sz="4" w:space="0" w:color="000000"/>
              <w:bottom w:val="single" w:sz="4" w:space="0" w:color="000000"/>
              <w:right w:val="single" w:sz="4" w:space="0" w:color="000000"/>
            </w:tcBorders>
          </w:tcPr>
          <w:p>
            <w:pPr>
              <w:pStyle w:val="TableParagraph"/>
              <w:spacing w:before="57"/>
              <w:ind w:left="103" w:right="478"/>
              <w:rPr>
                <w:sz w:val="22"/>
              </w:rPr>
            </w:pPr>
            <w:r>
              <w:rPr>
                <w:sz w:val="22"/>
              </w:rPr>
              <w:t>Bioquímica</w:t>
            </w:r>
          </w:p>
        </w:tc>
        <w:tc>
          <w:tcPr>
            <w:tcW w:w="1274" w:type="dxa"/>
            <w:tcBorders>
              <w:top w:val="single" w:sz="2"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2"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4</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4</w:t>
            </w:r>
          </w:p>
        </w:tc>
        <w:tc>
          <w:tcPr>
            <w:tcW w:w="708" w:type="dxa"/>
            <w:tcBorders>
              <w:top w:val="single" w:sz="2"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2144" w:type="dxa"/>
            <w:tcBorders>
              <w:top w:val="single" w:sz="2" w:space="0" w:color="000000"/>
              <w:left w:val="single" w:sz="4" w:space="0" w:color="000000"/>
              <w:bottom w:val="single" w:sz="4" w:space="0" w:color="000000"/>
              <w:right w:val="single" w:sz="4" w:space="0" w:color="000000"/>
            </w:tcBorders>
          </w:tcPr>
          <w:p>
            <w:pPr>
              <w:pStyle w:val="TableParagraph"/>
              <w:spacing w:before="57"/>
              <w:ind w:left="103" w:right="314"/>
              <w:rPr>
                <w:sz w:val="22"/>
              </w:rPr>
            </w:pPr>
            <w:r>
              <w:rPr>
                <w:sz w:val="22"/>
              </w:rPr>
              <w:t>Biología</w:t>
            </w:r>
          </w:p>
        </w:tc>
      </w:tr>
      <w:tr>
        <w:trPr>
          <w:trHeight w:val="890"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jc w:val="center"/>
              <w:rPr>
                <w:sz w:val="22"/>
              </w:rPr>
            </w:pPr>
            <w:r>
              <w:rPr>
                <w:w w:val="100"/>
                <w:sz w:val="22"/>
              </w:rPr>
              <w:t>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044"/>
              <w:jc w:val="both"/>
              <w:rPr>
                <w:sz w:val="22"/>
              </w:rPr>
            </w:pPr>
            <w:r>
              <w:rPr>
                <w:sz w:val="22"/>
              </w:rPr>
              <w:t>Comunicación profesional en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ight="314"/>
              <w:rPr>
                <w:sz w:val="22"/>
              </w:rPr>
            </w:pPr>
            <w:r>
              <w:rPr>
                <w:sz w:val="22"/>
              </w:rPr>
              <w:t>Enfermería</w:t>
            </w:r>
          </w:p>
        </w:tc>
      </w:tr>
      <w:tr>
        <w:trPr>
          <w:trHeight w:val="382"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6</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78"/>
              <w:rPr>
                <w:sz w:val="22"/>
              </w:rPr>
            </w:pPr>
            <w:r>
              <w:rPr>
                <w:sz w:val="22"/>
              </w:rPr>
              <w:t>Farmacología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ind w:left="225"/>
              <w:rPr>
                <w:sz w:val="22"/>
              </w:rPr>
            </w:pPr>
            <w:r>
              <w:rPr>
                <w:sz w:val="22"/>
              </w:rPr>
              <w:t>12</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14"/>
              <w:rPr>
                <w:sz w:val="22"/>
              </w:rPr>
            </w:pPr>
            <w:r>
              <w:rPr>
                <w:sz w:val="22"/>
              </w:rPr>
              <w:t>Medicina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7</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78"/>
              <w:rPr>
                <w:sz w:val="22"/>
              </w:rPr>
            </w:pPr>
            <w:r>
              <w:rPr>
                <w:sz w:val="22"/>
              </w:rPr>
              <w:t>Fisiopatología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ind w:left="225"/>
              <w:rPr>
                <w:sz w:val="22"/>
              </w:rPr>
            </w:pPr>
            <w:r>
              <w:rPr>
                <w:sz w:val="22"/>
              </w:rPr>
              <w:t>12</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14"/>
              <w:rPr>
                <w:sz w:val="22"/>
              </w:rPr>
            </w:pPr>
            <w:r>
              <w:rPr>
                <w:sz w:val="22"/>
              </w:rPr>
              <w:t>Biología</w:t>
            </w:r>
          </w:p>
        </w:tc>
      </w:tr>
      <w:tr>
        <w:trPr>
          <w:trHeight w:val="382"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78"/>
              <w:rPr>
                <w:sz w:val="22"/>
              </w:rPr>
            </w:pPr>
            <w:r>
              <w:rPr>
                <w:sz w:val="22"/>
              </w:rPr>
              <w:t>Genética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14"/>
              <w:rPr>
                <w:sz w:val="22"/>
              </w:rPr>
            </w:pPr>
            <w:r>
              <w:rPr>
                <w:sz w:val="22"/>
              </w:rPr>
              <w:t>Biología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9</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137"/>
              <w:rPr>
                <w:sz w:val="22"/>
              </w:rPr>
            </w:pPr>
            <w:r>
              <w:rPr>
                <w:sz w:val="22"/>
              </w:rPr>
              <w:t>Historia de la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10</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478"/>
              <w:rPr>
                <w:sz w:val="22"/>
              </w:rPr>
            </w:pPr>
            <w:r>
              <w:rPr>
                <w:sz w:val="22"/>
              </w:rPr>
              <w:t>Inglés 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Lenguas</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11</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478"/>
              <w:rPr>
                <w:sz w:val="22"/>
              </w:rPr>
            </w:pPr>
            <w:r>
              <w:rPr>
                <w:sz w:val="22"/>
              </w:rPr>
              <w:t>Inglés 6</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Lenguas</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478"/>
              <w:rPr>
                <w:sz w:val="22"/>
              </w:rPr>
            </w:pPr>
            <w:r>
              <w:rPr>
                <w:sz w:val="22"/>
              </w:rPr>
              <w:t>Inglés 7</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Lenguas</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478"/>
              <w:rPr>
                <w:sz w:val="22"/>
              </w:rPr>
            </w:pPr>
            <w:r>
              <w:rPr>
                <w:sz w:val="22"/>
              </w:rPr>
              <w:t>Inglés 8</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Lenguas</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14</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2"/>
              <w:rPr>
                <w:sz w:val="22"/>
              </w:rPr>
            </w:pPr>
            <w:r>
              <w:rPr>
                <w:sz w:val="22"/>
              </w:rPr>
              <w:t>Microbiología y parasitología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8</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Biología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ight="379"/>
              <w:rPr>
                <w:sz w:val="22"/>
              </w:rPr>
            </w:pPr>
            <w:r>
              <w:rPr>
                <w:sz w:val="22"/>
              </w:rPr>
              <w:t>Modelos y teorías en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5</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394" w:hRule="exact"/>
        </w:trPr>
        <w:tc>
          <w:tcPr>
            <w:tcW w:w="4503" w:type="dxa"/>
            <w:gridSpan w:val="3"/>
            <w:tcBorders>
              <w:top w:val="single" w:sz="4" w:space="0" w:color="000000"/>
              <w:left w:val="single" w:sz="4" w:space="0" w:color="000000"/>
              <w:right w:val="single" w:sz="4" w:space="0" w:color="000000"/>
            </w:tcBorders>
          </w:tcPr>
          <w:p>
            <w:pPr>
              <w:pStyle w:val="TableParagraph"/>
              <w:spacing w:before="55"/>
              <w:ind w:left="1570" w:right="1573"/>
              <w:jc w:val="center"/>
              <w:rPr>
                <w:b/>
                <w:sz w:val="22"/>
              </w:rPr>
            </w:pPr>
            <w:r>
              <w:rPr>
                <w:b/>
                <w:sz w:val="22"/>
              </w:rPr>
              <w:t>SUBTOTAL</w:t>
            </w:r>
          </w:p>
        </w:tc>
        <w:tc>
          <w:tcPr>
            <w:tcW w:w="569" w:type="dxa"/>
            <w:tcBorders>
              <w:top w:val="single" w:sz="4" w:space="0" w:color="000000"/>
              <w:left w:val="single" w:sz="4" w:space="0" w:color="000000"/>
              <w:right w:val="single" w:sz="4" w:space="0" w:color="000000"/>
            </w:tcBorders>
          </w:tcPr>
          <w:p>
            <w:pPr>
              <w:pStyle w:val="TableParagraph"/>
              <w:spacing w:before="55"/>
              <w:ind w:left="98" w:right="98"/>
              <w:jc w:val="center"/>
              <w:rPr>
                <w:b/>
                <w:sz w:val="22"/>
              </w:rPr>
            </w:pPr>
            <w:r>
              <w:rPr>
                <w:b/>
                <w:sz w:val="22"/>
              </w:rPr>
              <w:t>50</w:t>
            </w:r>
          </w:p>
        </w:tc>
        <w:tc>
          <w:tcPr>
            <w:tcW w:w="566" w:type="dxa"/>
            <w:tcBorders>
              <w:top w:val="single" w:sz="4" w:space="0" w:color="000000"/>
              <w:left w:val="single" w:sz="4" w:space="0" w:color="000000"/>
              <w:right w:val="single" w:sz="4" w:space="0" w:color="000000"/>
            </w:tcBorders>
          </w:tcPr>
          <w:p>
            <w:pPr>
              <w:pStyle w:val="TableParagraph"/>
              <w:spacing w:before="55"/>
              <w:ind w:right="4"/>
              <w:jc w:val="center"/>
              <w:rPr>
                <w:b/>
                <w:sz w:val="22"/>
              </w:rPr>
            </w:pPr>
            <w:r>
              <w:rPr>
                <w:b/>
                <w:w w:val="100"/>
                <w:sz w:val="22"/>
              </w:rPr>
              <w:t>9</w:t>
            </w:r>
          </w:p>
        </w:tc>
        <w:tc>
          <w:tcPr>
            <w:tcW w:w="566" w:type="dxa"/>
            <w:tcBorders>
              <w:top w:val="single" w:sz="4" w:space="0" w:color="000000"/>
              <w:left w:val="single" w:sz="4" w:space="0" w:color="000000"/>
              <w:right w:val="single" w:sz="4" w:space="0" w:color="000000"/>
            </w:tcBorders>
          </w:tcPr>
          <w:p>
            <w:pPr>
              <w:pStyle w:val="TableParagraph"/>
              <w:spacing w:before="55"/>
              <w:ind w:left="83" w:right="85"/>
              <w:jc w:val="center"/>
              <w:rPr>
                <w:b/>
                <w:sz w:val="22"/>
              </w:rPr>
            </w:pPr>
            <w:r>
              <w:rPr>
                <w:b/>
                <w:sz w:val="22"/>
              </w:rPr>
              <w:t>59</w:t>
            </w:r>
          </w:p>
        </w:tc>
        <w:tc>
          <w:tcPr>
            <w:tcW w:w="708" w:type="dxa"/>
            <w:tcBorders>
              <w:top w:val="single" w:sz="4" w:space="0" w:color="000000"/>
              <w:left w:val="single" w:sz="4" w:space="0" w:color="000000"/>
              <w:right w:val="single" w:sz="4" w:space="0" w:color="000000"/>
            </w:tcBorders>
          </w:tcPr>
          <w:p>
            <w:pPr>
              <w:pStyle w:val="TableParagraph"/>
              <w:spacing w:before="55"/>
              <w:ind w:left="165"/>
              <w:rPr>
                <w:b/>
                <w:sz w:val="22"/>
              </w:rPr>
            </w:pPr>
            <w:r>
              <w:rPr>
                <w:b/>
                <w:sz w:val="22"/>
              </w:rPr>
              <w:t>109</w:t>
            </w:r>
          </w:p>
        </w:tc>
        <w:tc>
          <w:tcPr>
            <w:tcW w:w="2144" w:type="dxa"/>
            <w:tcBorders>
              <w:top w:val="single" w:sz="4" w:space="0" w:color="000000"/>
              <w:left w:val="single" w:sz="4" w:space="0" w:color="000000"/>
              <w:right w:val="single" w:sz="4" w:space="0" w:color="000000"/>
            </w:tcBorders>
          </w:tcPr>
          <w:p>
            <w:pPr/>
          </w:p>
        </w:tc>
      </w:tr>
    </w:tbl>
    <w:p>
      <w:pPr>
        <w:pStyle w:val="BodyText"/>
        <w:rPr>
          <w:b/>
          <w:sz w:val="24"/>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3829"/>
        <w:gridCol w:w="569"/>
        <w:gridCol w:w="566"/>
        <w:gridCol w:w="566"/>
        <w:gridCol w:w="708"/>
        <w:gridCol w:w="2144"/>
      </w:tblGrid>
      <w:tr>
        <w:trPr>
          <w:trHeight w:val="403" w:hRule="exact"/>
        </w:trPr>
        <w:tc>
          <w:tcPr>
            <w:tcW w:w="674" w:type="dxa"/>
            <w:tcBorders>
              <w:left w:val="single" w:sz="4" w:space="0" w:color="000000"/>
              <w:right w:val="single" w:sz="4" w:space="0" w:color="000000"/>
            </w:tcBorders>
          </w:tcPr>
          <w:p>
            <w:pPr>
              <w:pStyle w:val="TableParagraph"/>
              <w:spacing w:before="57"/>
              <w:ind w:left="208"/>
              <w:rPr>
                <w:b/>
                <w:sz w:val="22"/>
              </w:rPr>
            </w:pPr>
            <w:r>
              <w:rPr>
                <w:b/>
                <w:sz w:val="22"/>
              </w:rPr>
              <w:t>15</w:t>
            </w:r>
          </w:p>
        </w:tc>
        <w:tc>
          <w:tcPr>
            <w:tcW w:w="3829" w:type="dxa"/>
            <w:tcBorders>
              <w:left w:val="single" w:sz="4" w:space="0" w:color="000000"/>
              <w:right w:val="single" w:sz="4" w:space="0" w:color="000000"/>
            </w:tcBorders>
          </w:tcPr>
          <w:p>
            <w:pPr>
              <w:pStyle w:val="TableParagraph"/>
              <w:spacing w:before="57"/>
              <w:ind w:left="338"/>
              <w:rPr>
                <w:b/>
                <w:sz w:val="22"/>
              </w:rPr>
            </w:pPr>
            <w:r>
              <w:rPr>
                <w:b/>
                <w:sz w:val="22"/>
              </w:rPr>
              <w:t>TOTAL DEL NÚCLEO BÁSICO</w:t>
            </w:r>
          </w:p>
        </w:tc>
        <w:tc>
          <w:tcPr>
            <w:tcW w:w="569" w:type="dxa"/>
            <w:tcBorders>
              <w:left w:val="single" w:sz="4" w:space="0" w:color="000000"/>
              <w:right w:val="single" w:sz="4" w:space="0" w:color="000000"/>
            </w:tcBorders>
          </w:tcPr>
          <w:p>
            <w:pPr>
              <w:pStyle w:val="TableParagraph"/>
              <w:spacing w:before="57"/>
              <w:ind w:left="155" w:right="98"/>
              <w:rPr>
                <w:b/>
                <w:sz w:val="22"/>
              </w:rPr>
            </w:pPr>
            <w:r>
              <w:rPr>
                <w:b/>
                <w:sz w:val="22"/>
              </w:rPr>
              <w:t>50</w:t>
            </w:r>
          </w:p>
        </w:tc>
        <w:tc>
          <w:tcPr>
            <w:tcW w:w="566" w:type="dxa"/>
            <w:tcBorders>
              <w:left w:val="single" w:sz="4" w:space="0" w:color="000000"/>
              <w:right w:val="single" w:sz="4" w:space="0" w:color="000000"/>
            </w:tcBorders>
          </w:tcPr>
          <w:p>
            <w:pPr>
              <w:pStyle w:val="TableParagraph"/>
              <w:spacing w:before="57"/>
              <w:ind w:right="4"/>
              <w:jc w:val="center"/>
              <w:rPr>
                <w:b/>
                <w:sz w:val="22"/>
              </w:rPr>
            </w:pPr>
            <w:r>
              <w:rPr>
                <w:b/>
                <w:w w:val="100"/>
                <w:sz w:val="22"/>
              </w:rPr>
              <w:t>9</w:t>
            </w:r>
          </w:p>
        </w:tc>
        <w:tc>
          <w:tcPr>
            <w:tcW w:w="566" w:type="dxa"/>
            <w:tcBorders>
              <w:left w:val="single" w:sz="4" w:space="0" w:color="000000"/>
              <w:right w:val="single" w:sz="4" w:space="0" w:color="000000"/>
            </w:tcBorders>
          </w:tcPr>
          <w:p>
            <w:pPr>
              <w:pStyle w:val="TableParagraph"/>
              <w:spacing w:before="57"/>
              <w:ind w:left="153" w:right="97"/>
              <w:rPr>
                <w:b/>
                <w:sz w:val="22"/>
              </w:rPr>
            </w:pPr>
            <w:r>
              <w:rPr>
                <w:b/>
                <w:sz w:val="22"/>
              </w:rPr>
              <w:t>59</w:t>
            </w:r>
          </w:p>
        </w:tc>
        <w:tc>
          <w:tcPr>
            <w:tcW w:w="708" w:type="dxa"/>
            <w:tcBorders>
              <w:left w:val="single" w:sz="4" w:space="0" w:color="000000"/>
              <w:right w:val="single" w:sz="4" w:space="0" w:color="000000"/>
            </w:tcBorders>
          </w:tcPr>
          <w:p>
            <w:pPr>
              <w:pStyle w:val="TableParagraph"/>
              <w:spacing w:before="57"/>
              <w:ind w:left="165"/>
              <w:rPr>
                <w:b/>
                <w:sz w:val="22"/>
              </w:rPr>
            </w:pPr>
            <w:r>
              <w:rPr>
                <w:b/>
                <w:sz w:val="22"/>
              </w:rPr>
              <w:t>109</w:t>
            </w:r>
          </w:p>
        </w:tc>
        <w:tc>
          <w:tcPr>
            <w:tcW w:w="2144" w:type="dxa"/>
            <w:tcBorders>
              <w:left w:val="single" w:sz="4" w:space="0" w:color="000000"/>
              <w:right w:val="single" w:sz="4" w:space="0" w:color="000000"/>
            </w:tcBorders>
          </w:tcPr>
          <w:p>
            <w:pPr/>
          </w:p>
        </w:tc>
      </w:tr>
    </w:tbl>
    <w:p>
      <w:pPr>
        <w:spacing w:after="0"/>
        <w:sectPr>
          <w:pgSz w:w="12240" w:h="15840"/>
          <w:pgMar w:header="708" w:footer="951" w:top="1700" w:bottom="1140" w:left="1480" w:right="1460"/>
        </w:sectPr>
      </w:pPr>
    </w:p>
    <w:p>
      <w:pPr>
        <w:pStyle w:val="BodyText"/>
        <w:spacing w:before="7"/>
        <w:rPr>
          <w:b/>
          <w:sz w:val="13"/>
        </w:rPr>
      </w:pPr>
    </w:p>
    <w:p>
      <w:pPr>
        <w:spacing w:before="70"/>
        <w:ind w:left="3307" w:right="3446" w:firstLine="0"/>
        <w:jc w:val="center"/>
        <w:rPr>
          <w:b/>
          <w:sz w:val="24"/>
        </w:rPr>
      </w:pPr>
      <w:r>
        <w:rPr>
          <w:b/>
          <w:sz w:val="24"/>
        </w:rPr>
        <w:t>NÚCLEO SUSTANTIVO</w:t>
      </w:r>
    </w:p>
    <w:p>
      <w:pPr>
        <w:spacing w:before="120"/>
        <w:ind w:left="222" w:right="42" w:firstLine="0"/>
        <w:jc w:val="left"/>
        <w:rPr>
          <w:b/>
          <w:sz w:val="24"/>
        </w:rPr>
      </w:pPr>
      <w:r>
        <w:rPr>
          <w:b/>
          <w:sz w:val="24"/>
        </w:rPr>
        <w:t>OBLIGATORIAS</w:t>
      </w:r>
    </w:p>
    <w:p>
      <w:pPr>
        <w:pStyle w:val="BodyText"/>
        <w:spacing w:before="9"/>
        <w:rPr>
          <w:b/>
          <w:sz w:val="10"/>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3121"/>
        <w:gridCol w:w="1133"/>
        <w:gridCol w:w="569"/>
        <w:gridCol w:w="566"/>
        <w:gridCol w:w="708"/>
        <w:gridCol w:w="708"/>
        <w:gridCol w:w="1702"/>
      </w:tblGrid>
      <w:tr>
        <w:trPr>
          <w:trHeight w:val="655" w:hRule="exact"/>
        </w:trPr>
        <w:tc>
          <w:tcPr>
            <w:tcW w:w="674" w:type="dxa"/>
            <w:tcBorders>
              <w:left w:val="single" w:sz="4" w:space="0" w:color="000000"/>
              <w:right w:val="single" w:sz="4" w:space="0" w:color="000000"/>
            </w:tcBorders>
          </w:tcPr>
          <w:p>
            <w:pPr>
              <w:pStyle w:val="TableParagraph"/>
              <w:spacing w:before="182"/>
              <w:ind w:left="99" w:right="98"/>
              <w:jc w:val="center"/>
              <w:rPr>
                <w:b/>
                <w:sz w:val="22"/>
              </w:rPr>
            </w:pPr>
            <w:r>
              <w:rPr>
                <w:b/>
                <w:sz w:val="22"/>
              </w:rPr>
              <w:t>NO.</w:t>
            </w:r>
          </w:p>
        </w:tc>
        <w:tc>
          <w:tcPr>
            <w:tcW w:w="3121" w:type="dxa"/>
            <w:tcBorders>
              <w:left w:val="single" w:sz="4" w:space="0" w:color="000000"/>
              <w:right w:val="single" w:sz="4" w:space="0" w:color="000000"/>
            </w:tcBorders>
          </w:tcPr>
          <w:p>
            <w:pPr>
              <w:pStyle w:val="TableParagraph"/>
              <w:spacing w:before="182"/>
              <w:ind w:left="136"/>
              <w:rPr>
                <w:b/>
                <w:sz w:val="22"/>
              </w:rPr>
            </w:pPr>
            <w:r>
              <w:rPr>
                <w:b/>
                <w:sz w:val="22"/>
              </w:rPr>
              <w:t>UNIDAD DE APRENDIZAJE</w:t>
            </w:r>
          </w:p>
        </w:tc>
        <w:tc>
          <w:tcPr>
            <w:tcW w:w="1133" w:type="dxa"/>
            <w:tcBorders>
              <w:left w:val="single" w:sz="4" w:space="0" w:color="000000"/>
              <w:right w:val="single" w:sz="4" w:space="0" w:color="000000"/>
            </w:tcBorders>
          </w:tcPr>
          <w:p>
            <w:pPr>
              <w:pStyle w:val="TableParagraph"/>
              <w:spacing w:before="182"/>
              <w:ind w:left="304"/>
              <w:rPr>
                <w:b/>
                <w:sz w:val="22"/>
              </w:rPr>
            </w:pPr>
            <w:r>
              <w:rPr>
                <w:b/>
                <w:sz w:val="22"/>
              </w:rPr>
              <w:t>TIPO</w:t>
            </w:r>
          </w:p>
        </w:tc>
        <w:tc>
          <w:tcPr>
            <w:tcW w:w="569" w:type="dxa"/>
            <w:tcBorders>
              <w:left w:val="single" w:sz="4" w:space="0" w:color="000000"/>
              <w:right w:val="single" w:sz="4" w:space="0" w:color="000000"/>
            </w:tcBorders>
          </w:tcPr>
          <w:p>
            <w:pPr>
              <w:pStyle w:val="TableParagraph"/>
              <w:spacing w:before="182"/>
              <w:ind w:right="132"/>
              <w:jc w:val="right"/>
              <w:rPr>
                <w:b/>
                <w:sz w:val="22"/>
              </w:rPr>
            </w:pPr>
            <w:r>
              <w:rPr>
                <w:b/>
                <w:sz w:val="22"/>
              </w:rPr>
              <w:t>HT</w:t>
            </w:r>
          </w:p>
        </w:tc>
        <w:tc>
          <w:tcPr>
            <w:tcW w:w="566" w:type="dxa"/>
            <w:tcBorders>
              <w:left w:val="single" w:sz="4" w:space="0" w:color="000000"/>
              <w:right w:val="single" w:sz="4" w:space="0" w:color="000000"/>
            </w:tcBorders>
          </w:tcPr>
          <w:p>
            <w:pPr>
              <w:pStyle w:val="TableParagraph"/>
              <w:spacing w:before="182"/>
              <w:ind w:right="127"/>
              <w:jc w:val="right"/>
              <w:rPr>
                <w:b/>
                <w:sz w:val="22"/>
              </w:rPr>
            </w:pPr>
            <w:r>
              <w:rPr>
                <w:b/>
                <w:sz w:val="22"/>
              </w:rPr>
              <w:t>HP</w:t>
            </w:r>
          </w:p>
        </w:tc>
        <w:tc>
          <w:tcPr>
            <w:tcW w:w="708" w:type="dxa"/>
            <w:tcBorders>
              <w:left w:val="single" w:sz="4" w:space="0" w:color="000000"/>
              <w:right w:val="single" w:sz="4" w:space="0" w:color="000000"/>
            </w:tcBorders>
          </w:tcPr>
          <w:p>
            <w:pPr>
              <w:pStyle w:val="TableParagraph"/>
              <w:spacing w:before="182"/>
              <w:ind w:right="206"/>
              <w:jc w:val="right"/>
              <w:rPr>
                <w:b/>
                <w:sz w:val="22"/>
              </w:rPr>
            </w:pPr>
            <w:r>
              <w:rPr>
                <w:b/>
                <w:sz w:val="22"/>
              </w:rPr>
              <w:t>TH</w:t>
            </w:r>
          </w:p>
        </w:tc>
        <w:tc>
          <w:tcPr>
            <w:tcW w:w="708" w:type="dxa"/>
            <w:tcBorders>
              <w:left w:val="single" w:sz="4" w:space="0" w:color="000000"/>
              <w:right w:val="single" w:sz="4" w:space="0" w:color="000000"/>
            </w:tcBorders>
          </w:tcPr>
          <w:p>
            <w:pPr>
              <w:pStyle w:val="TableParagraph"/>
              <w:spacing w:before="182"/>
              <w:ind w:left="128" w:right="128"/>
              <w:jc w:val="center"/>
              <w:rPr>
                <w:b/>
                <w:sz w:val="22"/>
              </w:rPr>
            </w:pPr>
            <w:r>
              <w:rPr>
                <w:b/>
                <w:sz w:val="22"/>
              </w:rPr>
              <w:t>CR</w:t>
            </w:r>
          </w:p>
        </w:tc>
        <w:tc>
          <w:tcPr>
            <w:tcW w:w="1702" w:type="dxa"/>
            <w:tcBorders>
              <w:left w:val="single" w:sz="4" w:space="0" w:color="000000"/>
              <w:right w:val="single" w:sz="4" w:space="0" w:color="000000"/>
            </w:tcBorders>
          </w:tcPr>
          <w:p>
            <w:pPr>
              <w:pStyle w:val="TableParagraph"/>
              <w:spacing w:before="55"/>
              <w:ind w:left="112" w:right="94" w:firstLine="423"/>
              <w:rPr>
                <w:b/>
                <w:sz w:val="22"/>
              </w:rPr>
            </w:pPr>
            <w:r>
              <w:rPr>
                <w:b/>
                <w:sz w:val="22"/>
              </w:rPr>
              <w:t>ÁREA CURRICULAR</w:t>
            </w:r>
          </w:p>
        </w:tc>
      </w:tr>
      <w:tr>
        <w:trPr>
          <w:trHeight w:val="394" w:hRule="exact"/>
        </w:trPr>
        <w:tc>
          <w:tcPr>
            <w:tcW w:w="674" w:type="dxa"/>
            <w:tcBorders>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1</w:t>
            </w:r>
          </w:p>
        </w:tc>
        <w:tc>
          <w:tcPr>
            <w:tcW w:w="3121" w:type="dxa"/>
            <w:tcBorders>
              <w:left w:val="single" w:sz="4" w:space="0" w:color="000000"/>
              <w:bottom w:val="single" w:sz="4" w:space="0" w:color="000000"/>
              <w:right w:val="single" w:sz="4" w:space="0" w:color="000000"/>
            </w:tcBorders>
          </w:tcPr>
          <w:p>
            <w:pPr>
              <w:pStyle w:val="TableParagraph"/>
              <w:spacing w:before="60"/>
              <w:ind w:left="103"/>
              <w:rPr>
                <w:sz w:val="22"/>
              </w:rPr>
            </w:pPr>
            <w:r>
              <w:rPr>
                <w:sz w:val="22"/>
              </w:rPr>
              <w:t>Clínica de enfermería básica</w:t>
            </w:r>
          </w:p>
        </w:tc>
        <w:tc>
          <w:tcPr>
            <w:tcW w:w="1133" w:type="dxa"/>
            <w:tcBorders>
              <w:left w:val="single" w:sz="4" w:space="0" w:color="000000"/>
              <w:bottom w:val="single" w:sz="4" w:space="0" w:color="000000"/>
              <w:right w:val="single" w:sz="4" w:space="0" w:color="000000"/>
            </w:tcBorders>
          </w:tcPr>
          <w:p>
            <w:pPr>
              <w:pStyle w:val="TableParagraph"/>
              <w:spacing w:before="60"/>
              <w:ind w:left="103"/>
              <w:rPr>
                <w:sz w:val="22"/>
              </w:rPr>
            </w:pPr>
            <w:r>
              <w:rPr>
                <w:sz w:val="22"/>
              </w:rPr>
              <w:t>Taller</w:t>
            </w:r>
          </w:p>
        </w:tc>
        <w:tc>
          <w:tcPr>
            <w:tcW w:w="569" w:type="dxa"/>
            <w:tcBorders>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0</w:t>
            </w:r>
          </w:p>
        </w:tc>
        <w:tc>
          <w:tcPr>
            <w:tcW w:w="566" w:type="dxa"/>
            <w:tcBorders>
              <w:left w:val="single" w:sz="4" w:space="0" w:color="000000"/>
              <w:bottom w:val="single" w:sz="4" w:space="0" w:color="000000"/>
              <w:right w:val="single" w:sz="4" w:space="0" w:color="000000"/>
            </w:tcBorders>
          </w:tcPr>
          <w:p>
            <w:pPr>
              <w:pStyle w:val="TableParagraph"/>
              <w:spacing w:before="60"/>
              <w:ind w:right="156"/>
              <w:jc w:val="right"/>
              <w:rPr>
                <w:sz w:val="22"/>
              </w:rPr>
            </w:pPr>
            <w:r>
              <w:rPr>
                <w:sz w:val="22"/>
              </w:rPr>
              <w:t>12</w:t>
            </w:r>
          </w:p>
        </w:tc>
        <w:tc>
          <w:tcPr>
            <w:tcW w:w="708" w:type="dxa"/>
            <w:tcBorders>
              <w:left w:val="single" w:sz="4" w:space="0" w:color="000000"/>
              <w:bottom w:val="single" w:sz="4" w:space="0" w:color="000000"/>
              <w:right w:val="single" w:sz="4" w:space="0" w:color="000000"/>
            </w:tcBorders>
          </w:tcPr>
          <w:p>
            <w:pPr>
              <w:pStyle w:val="TableParagraph"/>
              <w:spacing w:before="60"/>
              <w:ind w:right="227"/>
              <w:jc w:val="right"/>
              <w:rPr>
                <w:sz w:val="22"/>
              </w:rPr>
            </w:pPr>
            <w:r>
              <w:rPr>
                <w:sz w:val="22"/>
              </w:rPr>
              <w:t>12</w:t>
            </w:r>
          </w:p>
        </w:tc>
        <w:tc>
          <w:tcPr>
            <w:tcW w:w="708" w:type="dxa"/>
            <w:tcBorders>
              <w:left w:val="single" w:sz="4" w:space="0" w:color="000000"/>
              <w:bottom w:val="single" w:sz="4" w:space="0" w:color="000000"/>
              <w:right w:val="single" w:sz="4" w:space="0" w:color="000000"/>
            </w:tcBorders>
          </w:tcPr>
          <w:p>
            <w:pPr>
              <w:pStyle w:val="TableParagraph"/>
              <w:spacing w:before="60"/>
              <w:ind w:left="128" w:right="128"/>
              <w:jc w:val="center"/>
              <w:rPr>
                <w:sz w:val="22"/>
              </w:rPr>
            </w:pPr>
            <w:r>
              <w:rPr>
                <w:sz w:val="22"/>
              </w:rPr>
              <w:t>12</w:t>
            </w:r>
          </w:p>
        </w:tc>
        <w:tc>
          <w:tcPr>
            <w:tcW w:w="1702" w:type="dxa"/>
            <w:tcBorders>
              <w:left w:val="single" w:sz="4" w:space="0" w:color="000000"/>
              <w:bottom w:val="single" w:sz="4" w:space="0" w:color="000000"/>
              <w:right w:val="single" w:sz="4" w:space="0" w:color="000000"/>
            </w:tcBorders>
          </w:tcPr>
          <w:p>
            <w:pPr>
              <w:pStyle w:val="TableParagraph"/>
              <w:spacing w:before="60"/>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2</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530"/>
              <w:rPr>
                <w:sz w:val="22"/>
              </w:rPr>
            </w:pPr>
            <w:r>
              <w:rPr>
                <w:sz w:val="22"/>
              </w:rPr>
              <w:t>Clínica de enfermería del adulto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3</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578"/>
              <w:rPr>
                <w:sz w:val="22"/>
              </w:rPr>
            </w:pPr>
            <w:r>
              <w:rPr>
                <w:sz w:val="22"/>
              </w:rPr>
              <w:t>Clínica de enfermería en psiquiatría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ight="94"/>
              <w:rPr>
                <w:sz w:val="22"/>
              </w:rPr>
            </w:pPr>
            <w:r>
              <w:rPr>
                <w:sz w:val="22"/>
              </w:rPr>
              <w:t>Enfermería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ight="578"/>
              <w:rPr>
                <w:sz w:val="22"/>
              </w:rPr>
            </w:pPr>
            <w:r>
              <w:rPr>
                <w:sz w:val="22"/>
              </w:rPr>
              <w:t>Clínica de enfermería en salud reproductiva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26"/>
              </w:rPr>
            </w:pPr>
          </w:p>
          <w:p>
            <w:pPr>
              <w:pStyle w:val="TableParagraph"/>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26"/>
              </w:rPr>
            </w:pPr>
          </w:p>
          <w:p>
            <w:pPr>
              <w:pStyle w:val="TableParagraph"/>
              <w:ind w:left="103" w:right="94"/>
              <w:rPr>
                <w:sz w:val="22"/>
              </w:rPr>
            </w:pPr>
            <w:r>
              <w:rPr>
                <w:sz w:val="22"/>
              </w:rPr>
              <w:t>Enfermería</w:t>
            </w:r>
          </w:p>
        </w:tc>
      </w:tr>
      <w:tr>
        <w:trPr>
          <w:trHeight w:val="382"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5</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Clínica de enfermería infantil</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8</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884"/>
              <w:rPr>
                <w:sz w:val="22"/>
              </w:rPr>
            </w:pPr>
            <w:r>
              <w:rPr>
                <w:sz w:val="22"/>
              </w:rPr>
              <w:t>Clínica de enfermería quirúrgica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7"/>
              </w:rPr>
            </w:pPr>
          </w:p>
          <w:p>
            <w:pPr>
              <w:pStyle w:val="TableParagraph"/>
              <w:ind w:left="103" w:right="94"/>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7</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Pr>
                <w:sz w:val="22"/>
              </w:rPr>
            </w:pPr>
            <w:r>
              <w:rPr>
                <w:sz w:val="22"/>
              </w:rPr>
              <w:t>Enfermería básica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0"/>
              <w:ind w:left="128" w:right="128"/>
              <w:jc w:val="center"/>
              <w:rPr>
                <w:sz w:val="22"/>
              </w:rPr>
            </w:pPr>
            <w:r>
              <w:rPr>
                <w:sz w:val="22"/>
              </w:rPr>
              <w:t>12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94"/>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8</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Enfermería del adulto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ind w:left="128" w:right="128"/>
              <w:jc w:val="center"/>
              <w:rPr>
                <w:sz w:val="22"/>
              </w:rPr>
            </w:pPr>
            <w:r>
              <w:rPr>
                <w:sz w:val="22"/>
              </w:rPr>
              <w:t>10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9</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652"/>
              <w:rPr>
                <w:sz w:val="22"/>
              </w:rPr>
            </w:pPr>
            <w:r>
              <w:rPr>
                <w:sz w:val="22"/>
              </w:rPr>
              <w:t>Enfermería en cuidados intensivos</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8</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ight="94"/>
              <w:rPr>
                <w:sz w:val="22"/>
              </w:rPr>
            </w:pPr>
            <w:r>
              <w:rPr>
                <w:sz w:val="22"/>
              </w:rPr>
              <w:t>Enfermería</w:t>
            </w:r>
          </w:p>
        </w:tc>
      </w:tr>
      <w:tr>
        <w:trPr>
          <w:trHeight w:val="382"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ind w:left="99" w:right="99"/>
              <w:jc w:val="center"/>
              <w:rPr>
                <w:sz w:val="22"/>
              </w:rPr>
            </w:pPr>
            <w:r>
              <w:rPr>
                <w:sz w:val="22"/>
              </w:rPr>
              <w:t>10</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Enfermería en psiquiatría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6</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8"/>
              <w:ind w:left="99" w:right="99"/>
              <w:jc w:val="center"/>
              <w:rPr>
                <w:sz w:val="22"/>
              </w:rPr>
            </w:pPr>
            <w:r>
              <w:rPr>
                <w:sz w:val="22"/>
              </w:rPr>
              <w:t>11</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2"/>
              </w:rPr>
            </w:pPr>
            <w:r>
              <w:rPr>
                <w:sz w:val="22"/>
              </w:rPr>
              <w:t>Enfermería en salud mental</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8"/>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8"/>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8"/>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8"/>
              <w:jc w:val="center"/>
              <w:rPr>
                <w:sz w:val="22"/>
              </w:rPr>
            </w:pPr>
            <w:r>
              <w:rPr>
                <w:w w:val="100"/>
                <w:sz w:val="22"/>
              </w:rPr>
              <w:t>4</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12</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248"/>
              <w:rPr>
                <w:sz w:val="22"/>
              </w:rPr>
            </w:pPr>
            <w:r>
              <w:rPr>
                <w:sz w:val="22"/>
              </w:rPr>
              <w:t>Enfermería en salud pública y comunitaria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ind w:left="128" w:right="128"/>
              <w:jc w:val="center"/>
              <w:rPr>
                <w:sz w:val="22"/>
              </w:rPr>
            </w:pPr>
            <w:r>
              <w:rPr>
                <w:sz w:val="22"/>
              </w:rPr>
              <w:t>10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13</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006"/>
              <w:rPr>
                <w:sz w:val="22"/>
              </w:rPr>
            </w:pPr>
            <w:r>
              <w:rPr>
                <w:sz w:val="22"/>
              </w:rPr>
              <w:t>Enfermería en salud reproductiva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ind w:left="128" w:right="128"/>
              <w:jc w:val="center"/>
              <w:rPr>
                <w:sz w:val="22"/>
              </w:rPr>
            </w:pPr>
            <w:r>
              <w:rPr>
                <w:sz w:val="22"/>
              </w:rPr>
              <w:t>10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ight="94"/>
              <w:rPr>
                <w:sz w:val="22"/>
              </w:rPr>
            </w:pPr>
            <w:r>
              <w:rPr>
                <w:sz w:val="22"/>
              </w:rPr>
              <w:t>Enfermería</w:t>
            </w:r>
          </w:p>
        </w:tc>
      </w:tr>
      <w:tr>
        <w:trPr>
          <w:trHeight w:val="382"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ind w:left="99" w:right="99"/>
              <w:jc w:val="center"/>
              <w:rPr>
                <w:sz w:val="22"/>
              </w:rPr>
            </w:pPr>
            <w:r>
              <w:rPr>
                <w:sz w:val="22"/>
              </w:rPr>
              <w:t>14</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Enfermería infantil</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ind w:left="128" w:right="128"/>
              <w:jc w:val="center"/>
              <w:rPr>
                <w:sz w:val="22"/>
              </w:rPr>
            </w:pPr>
            <w:r>
              <w:rPr>
                <w:sz w:val="22"/>
              </w:rPr>
              <w:t>10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7"/>
              <w:ind w:left="99" w:right="99"/>
              <w:jc w:val="center"/>
              <w:rPr>
                <w:sz w:val="22"/>
              </w:rPr>
            </w:pPr>
            <w:r>
              <w:rPr>
                <w:sz w:val="22"/>
              </w:rPr>
              <w:t>15</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Enfermería quirúrgica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7"/>
              <w:ind w:left="128" w:right="128"/>
              <w:jc w:val="center"/>
              <w:rPr>
                <w:sz w:val="22"/>
              </w:rPr>
            </w:pPr>
            <w:r>
              <w:rPr>
                <w:sz w:val="22"/>
              </w:rPr>
              <w:t>10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9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85"/>
              <w:ind w:left="99" w:right="99"/>
              <w:jc w:val="center"/>
              <w:rPr>
                <w:sz w:val="22"/>
              </w:rPr>
            </w:pPr>
            <w:r>
              <w:rPr>
                <w:sz w:val="22"/>
              </w:rPr>
              <w:t>16</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34"/>
              <w:rPr>
                <w:sz w:val="22"/>
              </w:rPr>
            </w:pPr>
            <w:r>
              <w:rPr>
                <w:sz w:val="22"/>
              </w:rPr>
              <w:t>Práctica de enfermería en salud pública y comunitaria</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156"/>
              <w:jc w:val="right"/>
              <w:rPr>
                <w:sz w:val="22"/>
              </w:rPr>
            </w:pPr>
            <w:r>
              <w:rPr>
                <w:sz w:val="22"/>
              </w:rPr>
              <w:t>12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ind w:right="227"/>
              <w:jc w:val="right"/>
              <w:rPr>
                <w:sz w:val="22"/>
              </w:rPr>
            </w:pPr>
            <w:r>
              <w:rPr>
                <w:sz w:val="22"/>
              </w:rPr>
              <w:t>12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ind w:left="128" w:right="128"/>
              <w:jc w:val="center"/>
              <w:rPr>
                <w:sz w:val="22"/>
              </w:rPr>
            </w:pPr>
            <w:r>
              <w:rPr>
                <w:sz w:val="22"/>
              </w:rPr>
              <w:t>12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6"/>
              </w:rPr>
            </w:pPr>
          </w:p>
          <w:p>
            <w:pPr>
              <w:pStyle w:val="TableParagraph"/>
              <w:ind w:left="103" w:right="94"/>
              <w:rPr>
                <w:sz w:val="22"/>
              </w:rPr>
            </w:pPr>
            <w:r>
              <w:rPr>
                <w:sz w:val="22"/>
              </w:rPr>
              <w:t>Enfermería</w:t>
            </w:r>
          </w:p>
        </w:tc>
      </w:tr>
      <w:tr>
        <w:trPr>
          <w:trHeight w:val="379" w:hRule="exact"/>
        </w:trPr>
        <w:tc>
          <w:tcPr>
            <w:tcW w:w="674" w:type="dxa"/>
            <w:tcBorders>
              <w:top w:val="single" w:sz="4" w:space="0" w:color="000000"/>
              <w:left w:val="single" w:sz="4" w:space="0" w:color="000000"/>
              <w:bottom w:val="single" w:sz="2" w:space="0" w:color="000000"/>
              <w:right w:val="single" w:sz="4" w:space="0" w:color="000000"/>
            </w:tcBorders>
          </w:tcPr>
          <w:p>
            <w:pPr>
              <w:pStyle w:val="TableParagraph"/>
              <w:spacing w:before="57"/>
              <w:ind w:left="99" w:right="99"/>
              <w:jc w:val="center"/>
              <w:rPr>
                <w:sz w:val="22"/>
              </w:rPr>
            </w:pPr>
            <w:r>
              <w:rPr>
                <w:sz w:val="22"/>
              </w:rPr>
              <w:t>17</w:t>
            </w:r>
          </w:p>
        </w:tc>
        <w:tc>
          <w:tcPr>
            <w:tcW w:w="3121"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Pr>
                <w:sz w:val="22"/>
              </w:rPr>
            </w:pPr>
            <w:r>
              <w:rPr>
                <w:sz w:val="22"/>
              </w:rPr>
              <w:t>Proceso de enfermería</w:t>
            </w:r>
          </w:p>
        </w:tc>
        <w:tc>
          <w:tcPr>
            <w:tcW w:w="1133"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Pr>
                <w:sz w:val="22"/>
              </w:rPr>
            </w:pPr>
            <w:r>
              <w:rPr>
                <w:sz w:val="22"/>
              </w:rPr>
              <w:t>Curso</w:t>
            </w:r>
          </w:p>
        </w:tc>
        <w:tc>
          <w:tcPr>
            <w:tcW w:w="569" w:type="dxa"/>
            <w:tcBorders>
              <w:top w:val="single" w:sz="4" w:space="0" w:color="000000"/>
              <w:left w:val="single" w:sz="4" w:space="0" w:color="000000"/>
              <w:bottom w:val="single" w:sz="2" w:space="0" w:color="000000"/>
              <w:right w:val="single" w:sz="4" w:space="0" w:color="000000"/>
            </w:tcBorders>
          </w:tcPr>
          <w:p>
            <w:pPr>
              <w:pStyle w:val="TableParagraph"/>
              <w:spacing w:before="57"/>
              <w:ind w:right="2"/>
              <w:jc w:val="center"/>
              <w:rPr>
                <w:sz w:val="22"/>
              </w:rPr>
            </w:pPr>
            <w:r>
              <w:rPr>
                <w:w w:val="100"/>
                <w:sz w:val="22"/>
              </w:rPr>
              <w:t>3</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57"/>
              <w:ind w:right="4"/>
              <w:jc w:val="center"/>
              <w:rPr>
                <w:sz w:val="22"/>
              </w:rPr>
            </w:pPr>
            <w:r>
              <w:rPr>
                <w:w w:val="100"/>
                <w:sz w:val="22"/>
              </w:rPr>
              <w:t>0</w:t>
            </w:r>
          </w:p>
        </w:tc>
        <w:tc>
          <w:tcPr>
            <w:tcW w:w="708" w:type="dxa"/>
            <w:tcBorders>
              <w:top w:val="single" w:sz="4" w:space="0" w:color="000000"/>
              <w:left w:val="single" w:sz="4" w:space="0" w:color="000000"/>
              <w:bottom w:val="single" w:sz="2" w:space="0" w:color="000000"/>
              <w:right w:val="single" w:sz="4" w:space="0" w:color="000000"/>
            </w:tcBorders>
          </w:tcPr>
          <w:p>
            <w:pPr>
              <w:pStyle w:val="TableParagraph"/>
              <w:spacing w:before="57"/>
              <w:jc w:val="center"/>
              <w:rPr>
                <w:sz w:val="22"/>
              </w:rPr>
            </w:pPr>
            <w:r>
              <w:rPr>
                <w:w w:val="100"/>
                <w:sz w:val="22"/>
              </w:rPr>
              <w:t>3</w:t>
            </w:r>
          </w:p>
        </w:tc>
        <w:tc>
          <w:tcPr>
            <w:tcW w:w="708" w:type="dxa"/>
            <w:tcBorders>
              <w:top w:val="single" w:sz="4" w:space="0" w:color="000000"/>
              <w:left w:val="single" w:sz="4" w:space="0" w:color="000000"/>
              <w:bottom w:val="single" w:sz="2" w:space="0" w:color="000000"/>
              <w:right w:val="single" w:sz="4" w:space="0" w:color="000000"/>
            </w:tcBorders>
          </w:tcPr>
          <w:p>
            <w:pPr>
              <w:pStyle w:val="TableParagraph"/>
              <w:spacing w:before="57"/>
              <w:jc w:val="center"/>
              <w:rPr>
                <w:sz w:val="22"/>
              </w:rPr>
            </w:pPr>
            <w:r>
              <w:rPr>
                <w:w w:val="100"/>
                <w:sz w:val="22"/>
              </w:rPr>
              <w:t>6</w:t>
            </w:r>
          </w:p>
        </w:tc>
        <w:tc>
          <w:tcPr>
            <w:tcW w:w="1702"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ight="94"/>
              <w:rPr>
                <w:sz w:val="22"/>
              </w:rPr>
            </w:pPr>
            <w:r>
              <w:rPr>
                <w:sz w:val="22"/>
              </w:rPr>
              <w:t>Enfermería</w:t>
            </w:r>
          </w:p>
        </w:tc>
      </w:tr>
      <w:tr>
        <w:trPr>
          <w:trHeight w:val="382" w:hRule="exact"/>
        </w:trPr>
        <w:tc>
          <w:tcPr>
            <w:tcW w:w="674" w:type="dxa"/>
            <w:tcBorders>
              <w:top w:val="single" w:sz="2" w:space="0" w:color="000000"/>
              <w:left w:val="single" w:sz="4" w:space="0" w:color="000000"/>
              <w:bottom w:val="single" w:sz="4" w:space="0" w:color="000000"/>
              <w:right w:val="single" w:sz="4" w:space="0" w:color="000000"/>
            </w:tcBorders>
          </w:tcPr>
          <w:p>
            <w:pPr>
              <w:pStyle w:val="TableParagraph"/>
              <w:spacing w:before="58"/>
              <w:ind w:left="99" w:right="99"/>
              <w:jc w:val="center"/>
              <w:rPr>
                <w:sz w:val="22"/>
              </w:rPr>
            </w:pPr>
            <w:r>
              <w:rPr>
                <w:sz w:val="22"/>
              </w:rPr>
              <w:t>18</w:t>
            </w:r>
          </w:p>
        </w:tc>
        <w:tc>
          <w:tcPr>
            <w:tcW w:w="3121" w:type="dxa"/>
            <w:tcBorders>
              <w:top w:val="single" w:sz="2" w:space="0" w:color="000000"/>
              <w:left w:val="single" w:sz="4" w:space="0" w:color="000000"/>
              <w:bottom w:val="single" w:sz="4" w:space="0" w:color="000000"/>
              <w:right w:val="single" w:sz="4" w:space="0" w:color="000000"/>
            </w:tcBorders>
          </w:tcPr>
          <w:p>
            <w:pPr>
              <w:pStyle w:val="TableParagraph"/>
              <w:spacing w:before="58"/>
              <w:ind w:left="103"/>
              <w:rPr>
                <w:sz w:val="22"/>
              </w:rPr>
            </w:pPr>
            <w:r>
              <w:rPr>
                <w:sz w:val="22"/>
              </w:rPr>
              <w:t>Psicología y salud</w:t>
            </w:r>
          </w:p>
        </w:tc>
        <w:tc>
          <w:tcPr>
            <w:tcW w:w="1133" w:type="dxa"/>
            <w:tcBorders>
              <w:top w:val="single" w:sz="2" w:space="0" w:color="000000"/>
              <w:left w:val="single" w:sz="4" w:space="0" w:color="000000"/>
              <w:bottom w:val="single" w:sz="4" w:space="0" w:color="000000"/>
              <w:right w:val="single" w:sz="4" w:space="0" w:color="000000"/>
            </w:tcBorders>
          </w:tcPr>
          <w:p>
            <w:pPr>
              <w:pStyle w:val="TableParagraph"/>
              <w:spacing w:before="58"/>
              <w:ind w:left="103"/>
              <w:rPr>
                <w:sz w:val="22"/>
              </w:rPr>
            </w:pPr>
            <w:r>
              <w:rPr>
                <w:sz w:val="22"/>
              </w:rPr>
              <w:t>Curso</w:t>
            </w:r>
          </w:p>
        </w:tc>
        <w:tc>
          <w:tcPr>
            <w:tcW w:w="569" w:type="dxa"/>
            <w:tcBorders>
              <w:top w:val="single" w:sz="2" w:space="0" w:color="000000"/>
              <w:left w:val="single" w:sz="4" w:space="0" w:color="000000"/>
              <w:bottom w:val="single" w:sz="4" w:space="0" w:color="000000"/>
              <w:right w:val="single" w:sz="4" w:space="0" w:color="000000"/>
            </w:tcBorders>
          </w:tcPr>
          <w:p>
            <w:pPr>
              <w:pStyle w:val="TableParagraph"/>
              <w:spacing w:before="58"/>
              <w:ind w:right="2"/>
              <w:jc w:val="center"/>
              <w:rPr>
                <w:sz w:val="22"/>
              </w:rPr>
            </w:pPr>
            <w:r>
              <w:rPr>
                <w:w w:val="100"/>
                <w:sz w:val="22"/>
              </w:rPr>
              <w:t>3</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8"/>
              <w:ind w:right="4"/>
              <w:jc w:val="center"/>
              <w:rPr>
                <w:sz w:val="22"/>
              </w:rPr>
            </w:pPr>
            <w:r>
              <w:rPr>
                <w:w w:val="100"/>
                <w:sz w:val="22"/>
              </w:rPr>
              <w:t>0</w:t>
            </w:r>
          </w:p>
        </w:tc>
        <w:tc>
          <w:tcPr>
            <w:tcW w:w="708" w:type="dxa"/>
            <w:tcBorders>
              <w:top w:val="single" w:sz="2" w:space="0" w:color="000000"/>
              <w:left w:val="single" w:sz="4" w:space="0" w:color="000000"/>
              <w:bottom w:val="single" w:sz="4" w:space="0" w:color="000000"/>
              <w:right w:val="single" w:sz="4" w:space="0" w:color="000000"/>
            </w:tcBorders>
          </w:tcPr>
          <w:p>
            <w:pPr>
              <w:pStyle w:val="TableParagraph"/>
              <w:spacing w:before="58"/>
              <w:jc w:val="center"/>
              <w:rPr>
                <w:sz w:val="22"/>
              </w:rPr>
            </w:pPr>
            <w:r>
              <w:rPr>
                <w:w w:val="100"/>
                <w:sz w:val="22"/>
              </w:rPr>
              <w:t>3</w:t>
            </w:r>
          </w:p>
        </w:tc>
        <w:tc>
          <w:tcPr>
            <w:tcW w:w="708" w:type="dxa"/>
            <w:tcBorders>
              <w:top w:val="single" w:sz="2" w:space="0" w:color="000000"/>
              <w:left w:val="single" w:sz="4" w:space="0" w:color="000000"/>
              <w:bottom w:val="single" w:sz="4" w:space="0" w:color="000000"/>
              <w:right w:val="single" w:sz="4" w:space="0" w:color="000000"/>
            </w:tcBorders>
          </w:tcPr>
          <w:p>
            <w:pPr>
              <w:pStyle w:val="TableParagraph"/>
              <w:spacing w:before="58"/>
              <w:jc w:val="center"/>
              <w:rPr>
                <w:sz w:val="22"/>
              </w:rPr>
            </w:pPr>
            <w:r>
              <w:rPr>
                <w:w w:val="100"/>
                <w:sz w:val="22"/>
              </w:rPr>
              <w:t>6</w:t>
            </w:r>
          </w:p>
        </w:tc>
        <w:tc>
          <w:tcPr>
            <w:tcW w:w="1702" w:type="dxa"/>
            <w:tcBorders>
              <w:top w:val="single" w:sz="2" w:space="0" w:color="000000"/>
              <w:left w:val="single" w:sz="4" w:space="0" w:color="000000"/>
              <w:bottom w:val="single" w:sz="4" w:space="0" w:color="000000"/>
              <w:right w:val="single" w:sz="4" w:space="0" w:color="000000"/>
            </w:tcBorders>
          </w:tcPr>
          <w:p>
            <w:pPr>
              <w:pStyle w:val="TableParagraph"/>
              <w:spacing w:before="58"/>
              <w:ind w:left="103" w:right="94"/>
              <w:rPr>
                <w:sz w:val="22"/>
              </w:rPr>
            </w:pPr>
            <w:r>
              <w:rPr>
                <w:sz w:val="22"/>
              </w:rPr>
              <w:t>Sociología</w:t>
            </w:r>
          </w:p>
        </w:tc>
      </w:tr>
      <w:tr>
        <w:trPr>
          <w:trHeight w:val="394" w:hRule="exact"/>
        </w:trPr>
        <w:tc>
          <w:tcPr>
            <w:tcW w:w="4928" w:type="dxa"/>
            <w:gridSpan w:val="3"/>
            <w:tcBorders>
              <w:top w:val="single" w:sz="4" w:space="0" w:color="000000"/>
              <w:left w:val="single" w:sz="4" w:space="0" w:color="000000"/>
              <w:right w:val="single" w:sz="4" w:space="0" w:color="000000"/>
            </w:tcBorders>
          </w:tcPr>
          <w:p>
            <w:pPr>
              <w:pStyle w:val="TableParagraph"/>
              <w:spacing w:before="55"/>
              <w:ind w:left="1839" w:right="1840"/>
              <w:jc w:val="center"/>
              <w:rPr>
                <w:b/>
                <w:sz w:val="22"/>
              </w:rPr>
            </w:pPr>
            <w:r>
              <w:rPr>
                <w:b/>
                <w:sz w:val="22"/>
              </w:rPr>
              <w:t>SUBTOTAL</w:t>
            </w:r>
          </w:p>
        </w:tc>
        <w:tc>
          <w:tcPr>
            <w:tcW w:w="569" w:type="dxa"/>
            <w:tcBorders>
              <w:top w:val="single" w:sz="4" w:space="0" w:color="000000"/>
              <w:left w:val="single" w:sz="4" w:space="0" w:color="000000"/>
              <w:right w:val="single" w:sz="4" w:space="0" w:color="000000"/>
            </w:tcBorders>
          </w:tcPr>
          <w:p>
            <w:pPr>
              <w:pStyle w:val="TableParagraph"/>
              <w:spacing w:before="55"/>
              <w:ind w:right="156"/>
              <w:jc w:val="right"/>
              <w:rPr>
                <w:b/>
                <w:sz w:val="22"/>
              </w:rPr>
            </w:pPr>
            <w:r>
              <w:rPr>
                <w:b/>
                <w:sz w:val="22"/>
              </w:rPr>
              <w:t>46</w:t>
            </w:r>
          </w:p>
        </w:tc>
        <w:tc>
          <w:tcPr>
            <w:tcW w:w="566" w:type="dxa"/>
            <w:tcBorders>
              <w:top w:val="single" w:sz="4" w:space="0" w:color="000000"/>
              <w:left w:val="single" w:sz="4" w:space="0" w:color="000000"/>
              <w:right w:val="single" w:sz="4" w:space="0" w:color="000000"/>
            </w:tcBorders>
          </w:tcPr>
          <w:p>
            <w:pPr>
              <w:pStyle w:val="TableParagraph"/>
              <w:spacing w:before="55"/>
              <w:ind w:right="156"/>
              <w:jc w:val="right"/>
              <w:rPr>
                <w:b/>
                <w:sz w:val="22"/>
              </w:rPr>
            </w:pPr>
            <w:r>
              <w:rPr>
                <w:b/>
                <w:sz w:val="22"/>
              </w:rPr>
              <w:t>58</w:t>
            </w:r>
          </w:p>
        </w:tc>
        <w:tc>
          <w:tcPr>
            <w:tcW w:w="708" w:type="dxa"/>
            <w:tcBorders>
              <w:top w:val="single" w:sz="4" w:space="0" w:color="000000"/>
              <w:left w:val="single" w:sz="4" w:space="0" w:color="000000"/>
              <w:right w:val="single" w:sz="4" w:space="0" w:color="000000"/>
            </w:tcBorders>
          </w:tcPr>
          <w:p>
            <w:pPr>
              <w:pStyle w:val="TableParagraph"/>
              <w:spacing w:before="55"/>
              <w:ind w:right="163"/>
              <w:jc w:val="right"/>
              <w:rPr>
                <w:b/>
                <w:sz w:val="22"/>
              </w:rPr>
            </w:pPr>
            <w:r>
              <w:rPr>
                <w:b/>
                <w:sz w:val="22"/>
              </w:rPr>
              <w:t>104</w:t>
            </w:r>
          </w:p>
        </w:tc>
        <w:tc>
          <w:tcPr>
            <w:tcW w:w="708" w:type="dxa"/>
            <w:tcBorders>
              <w:top w:val="single" w:sz="4" w:space="0" w:color="000000"/>
              <w:left w:val="single" w:sz="4" w:space="0" w:color="000000"/>
              <w:right w:val="single" w:sz="4" w:space="0" w:color="000000"/>
            </w:tcBorders>
          </w:tcPr>
          <w:p>
            <w:pPr>
              <w:pStyle w:val="TableParagraph"/>
              <w:spacing w:before="55"/>
              <w:ind w:left="128" w:right="128"/>
              <w:jc w:val="center"/>
              <w:rPr>
                <w:b/>
                <w:sz w:val="22"/>
              </w:rPr>
            </w:pPr>
            <w:r>
              <w:rPr>
                <w:b/>
                <w:sz w:val="22"/>
              </w:rPr>
              <w:t>150</w:t>
            </w:r>
          </w:p>
        </w:tc>
        <w:tc>
          <w:tcPr>
            <w:tcW w:w="1702" w:type="dxa"/>
            <w:tcBorders>
              <w:top w:val="single" w:sz="4" w:space="0" w:color="000000"/>
              <w:left w:val="single" w:sz="4" w:space="0" w:color="000000"/>
              <w:right w:val="single" w:sz="4" w:space="0" w:color="000000"/>
            </w:tcBorders>
          </w:tcPr>
          <w:p>
            <w:pPr/>
          </w:p>
        </w:tc>
      </w:tr>
    </w:tbl>
    <w:p>
      <w:pPr>
        <w:pStyle w:val="BodyText"/>
        <w:rPr>
          <w:b/>
          <w:sz w:val="24"/>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4253"/>
        <w:gridCol w:w="569"/>
        <w:gridCol w:w="566"/>
        <w:gridCol w:w="708"/>
        <w:gridCol w:w="708"/>
        <w:gridCol w:w="1702"/>
      </w:tblGrid>
      <w:tr>
        <w:trPr>
          <w:trHeight w:val="401" w:hRule="exact"/>
        </w:trPr>
        <w:tc>
          <w:tcPr>
            <w:tcW w:w="674" w:type="dxa"/>
            <w:tcBorders>
              <w:left w:val="single" w:sz="4" w:space="0" w:color="000000"/>
              <w:right w:val="single" w:sz="4" w:space="0" w:color="000000"/>
            </w:tcBorders>
          </w:tcPr>
          <w:p>
            <w:pPr>
              <w:pStyle w:val="TableParagraph"/>
              <w:spacing w:before="55"/>
              <w:ind w:left="208"/>
              <w:rPr>
                <w:b/>
                <w:sz w:val="22"/>
              </w:rPr>
            </w:pPr>
            <w:r>
              <w:rPr>
                <w:b/>
                <w:sz w:val="22"/>
              </w:rPr>
              <w:t>18</w:t>
            </w:r>
          </w:p>
        </w:tc>
        <w:tc>
          <w:tcPr>
            <w:tcW w:w="4253" w:type="dxa"/>
            <w:tcBorders>
              <w:left w:val="single" w:sz="4" w:space="0" w:color="000000"/>
              <w:right w:val="single" w:sz="4" w:space="0" w:color="000000"/>
            </w:tcBorders>
          </w:tcPr>
          <w:p>
            <w:pPr>
              <w:pStyle w:val="TableParagraph"/>
              <w:spacing w:before="55"/>
              <w:ind w:left="268"/>
              <w:rPr>
                <w:b/>
                <w:sz w:val="22"/>
              </w:rPr>
            </w:pPr>
            <w:r>
              <w:rPr>
                <w:b/>
                <w:sz w:val="22"/>
              </w:rPr>
              <w:t>TOTAL DEL NÚCLEO SUSTANTIVO</w:t>
            </w:r>
          </w:p>
        </w:tc>
        <w:tc>
          <w:tcPr>
            <w:tcW w:w="569" w:type="dxa"/>
            <w:tcBorders>
              <w:left w:val="single" w:sz="4" w:space="0" w:color="000000"/>
              <w:right w:val="single" w:sz="4" w:space="0" w:color="000000"/>
            </w:tcBorders>
          </w:tcPr>
          <w:p>
            <w:pPr>
              <w:pStyle w:val="TableParagraph"/>
              <w:spacing w:before="55"/>
              <w:ind w:left="156" w:right="98"/>
              <w:rPr>
                <w:b/>
                <w:sz w:val="22"/>
              </w:rPr>
            </w:pPr>
            <w:r>
              <w:rPr>
                <w:b/>
                <w:sz w:val="22"/>
              </w:rPr>
              <w:t>46</w:t>
            </w:r>
          </w:p>
        </w:tc>
        <w:tc>
          <w:tcPr>
            <w:tcW w:w="566" w:type="dxa"/>
            <w:tcBorders>
              <w:left w:val="single" w:sz="4" w:space="0" w:color="000000"/>
              <w:right w:val="single" w:sz="4" w:space="0" w:color="000000"/>
            </w:tcBorders>
          </w:tcPr>
          <w:p>
            <w:pPr>
              <w:pStyle w:val="TableParagraph"/>
              <w:spacing w:before="55"/>
              <w:ind w:left="153" w:right="97"/>
              <w:rPr>
                <w:b/>
                <w:sz w:val="22"/>
              </w:rPr>
            </w:pPr>
            <w:r>
              <w:rPr>
                <w:b/>
                <w:sz w:val="22"/>
              </w:rPr>
              <w:t>58</w:t>
            </w:r>
          </w:p>
        </w:tc>
        <w:tc>
          <w:tcPr>
            <w:tcW w:w="708" w:type="dxa"/>
            <w:tcBorders>
              <w:left w:val="single" w:sz="4" w:space="0" w:color="000000"/>
              <w:right w:val="single" w:sz="4" w:space="0" w:color="000000"/>
            </w:tcBorders>
          </w:tcPr>
          <w:p>
            <w:pPr>
              <w:pStyle w:val="TableParagraph"/>
              <w:spacing w:before="55"/>
              <w:ind w:left="165"/>
              <w:rPr>
                <w:b/>
                <w:sz w:val="22"/>
              </w:rPr>
            </w:pPr>
            <w:r>
              <w:rPr>
                <w:b/>
                <w:sz w:val="22"/>
              </w:rPr>
              <w:t>104</w:t>
            </w:r>
          </w:p>
        </w:tc>
        <w:tc>
          <w:tcPr>
            <w:tcW w:w="708" w:type="dxa"/>
            <w:tcBorders>
              <w:left w:val="single" w:sz="4" w:space="0" w:color="000000"/>
              <w:right w:val="single" w:sz="4" w:space="0" w:color="000000"/>
            </w:tcBorders>
          </w:tcPr>
          <w:p>
            <w:pPr>
              <w:pStyle w:val="TableParagraph"/>
              <w:spacing w:before="55"/>
              <w:ind w:left="165"/>
              <w:rPr>
                <w:b/>
                <w:sz w:val="22"/>
              </w:rPr>
            </w:pPr>
            <w:r>
              <w:rPr>
                <w:b/>
                <w:sz w:val="22"/>
              </w:rPr>
              <w:t>150</w:t>
            </w:r>
          </w:p>
        </w:tc>
        <w:tc>
          <w:tcPr>
            <w:tcW w:w="1702" w:type="dxa"/>
            <w:tcBorders>
              <w:left w:val="single" w:sz="4" w:space="0" w:color="000000"/>
              <w:right w:val="single" w:sz="4" w:space="0" w:color="000000"/>
            </w:tcBorders>
          </w:tcPr>
          <w:p>
            <w:pPr/>
          </w:p>
        </w:tc>
      </w:tr>
    </w:tbl>
    <w:p>
      <w:pPr>
        <w:spacing w:after="0"/>
        <w:sectPr>
          <w:pgSz w:w="12240" w:h="15840"/>
          <w:pgMar w:header="708" w:footer="951" w:top="1700" w:bottom="1200" w:left="1480" w:right="1340"/>
        </w:sectPr>
      </w:pPr>
    </w:p>
    <w:p>
      <w:pPr>
        <w:pStyle w:val="BodyText"/>
        <w:spacing w:before="7"/>
        <w:rPr>
          <w:b/>
          <w:sz w:val="13"/>
        </w:rPr>
      </w:pPr>
    </w:p>
    <w:p>
      <w:pPr>
        <w:spacing w:before="70"/>
        <w:ind w:left="3466" w:right="3487" w:firstLine="0"/>
        <w:jc w:val="center"/>
        <w:rPr>
          <w:b/>
          <w:sz w:val="24"/>
        </w:rPr>
      </w:pPr>
      <w:r>
        <w:rPr>
          <w:b/>
          <w:sz w:val="24"/>
        </w:rPr>
        <w:t>NÚCLEO INTEGRAL</w:t>
      </w:r>
    </w:p>
    <w:p>
      <w:pPr>
        <w:pStyle w:val="BodyText"/>
        <w:spacing w:before="4"/>
        <w:rPr>
          <w:b/>
          <w:sz w:val="28"/>
        </w:rPr>
      </w:pPr>
    </w:p>
    <w:p>
      <w:pPr>
        <w:spacing w:before="70"/>
        <w:ind w:left="222" w:right="320" w:firstLine="0"/>
        <w:jc w:val="left"/>
        <w:rPr>
          <w:b/>
          <w:sz w:val="24"/>
        </w:rPr>
      </w:pPr>
      <w:r>
        <w:rPr>
          <w:b/>
          <w:sz w:val="24"/>
        </w:rPr>
        <w:t>OBLIGATORIAS</w:t>
      </w:r>
    </w:p>
    <w:p>
      <w:pPr>
        <w:pStyle w:val="BodyText"/>
        <w:spacing w:before="9"/>
        <w:rPr>
          <w:b/>
          <w:sz w:val="10"/>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2554"/>
        <w:gridCol w:w="1274"/>
        <w:gridCol w:w="569"/>
        <w:gridCol w:w="566"/>
        <w:gridCol w:w="566"/>
        <w:gridCol w:w="708"/>
        <w:gridCol w:w="2144"/>
      </w:tblGrid>
      <w:tr>
        <w:trPr>
          <w:trHeight w:val="701" w:hRule="exact"/>
        </w:trPr>
        <w:tc>
          <w:tcPr>
            <w:tcW w:w="674" w:type="dxa"/>
            <w:tcBorders>
              <w:left w:val="single" w:sz="4" w:space="0" w:color="000000"/>
              <w:right w:val="single" w:sz="4" w:space="0" w:color="000000"/>
            </w:tcBorders>
          </w:tcPr>
          <w:p>
            <w:pPr>
              <w:pStyle w:val="TableParagraph"/>
              <w:spacing w:before="195"/>
              <w:ind w:left="99" w:right="99"/>
              <w:jc w:val="center"/>
              <w:rPr>
                <w:b/>
                <w:sz w:val="24"/>
              </w:rPr>
            </w:pPr>
            <w:r>
              <w:rPr>
                <w:b/>
                <w:sz w:val="24"/>
              </w:rPr>
              <w:t>NO.</w:t>
            </w:r>
          </w:p>
        </w:tc>
        <w:tc>
          <w:tcPr>
            <w:tcW w:w="2554" w:type="dxa"/>
            <w:tcBorders>
              <w:left w:val="single" w:sz="4" w:space="0" w:color="000000"/>
              <w:right w:val="single" w:sz="4" w:space="0" w:color="000000"/>
            </w:tcBorders>
          </w:tcPr>
          <w:p>
            <w:pPr>
              <w:pStyle w:val="TableParagraph"/>
              <w:spacing w:before="55"/>
              <w:ind w:left="422" w:right="134" w:firstLine="182"/>
              <w:rPr>
                <w:b/>
                <w:sz w:val="24"/>
              </w:rPr>
            </w:pPr>
            <w:r>
              <w:rPr>
                <w:b/>
                <w:sz w:val="24"/>
              </w:rPr>
              <w:t>UNIDAD DE APRENDIZAJE</w:t>
            </w:r>
          </w:p>
        </w:tc>
        <w:tc>
          <w:tcPr>
            <w:tcW w:w="1274" w:type="dxa"/>
            <w:tcBorders>
              <w:left w:val="single" w:sz="4" w:space="0" w:color="000000"/>
              <w:right w:val="single" w:sz="4" w:space="0" w:color="000000"/>
            </w:tcBorders>
          </w:tcPr>
          <w:p>
            <w:pPr>
              <w:pStyle w:val="TableParagraph"/>
              <w:spacing w:before="195"/>
              <w:ind w:left="350"/>
              <w:rPr>
                <w:b/>
                <w:sz w:val="24"/>
              </w:rPr>
            </w:pPr>
            <w:r>
              <w:rPr>
                <w:b/>
                <w:sz w:val="24"/>
              </w:rPr>
              <w:t>TIPO</w:t>
            </w:r>
          </w:p>
        </w:tc>
        <w:tc>
          <w:tcPr>
            <w:tcW w:w="569" w:type="dxa"/>
            <w:tcBorders>
              <w:left w:val="single" w:sz="4" w:space="0" w:color="000000"/>
              <w:right w:val="single" w:sz="4" w:space="0" w:color="000000"/>
            </w:tcBorders>
          </w:tcPr>
          <w:p>
            <w:pPr>
              <w:pStyle w:val="TableParagraph"/>
              <w:spacing w:before="195"/>
              <w:ind w:left="98" w:right="101"/>
              <w:jc w:val="center"/>
              <w:rPr>
                <w:b/>
                <w:sz w:val="24"/>
              </w:rPr>
            </w:pPr>
            <w:r>
              <w:rPr>
                <w:b/>
                <w:sz w:val="24"/>
              </w:rPr>
              <w:t>HT</w:t>
            </w:r>
          </w:p>
        </w:tc>
        <w:tc>
          <w:tcPr>
            <w:tcW w:w="566" w:type="dxa"/>
            <w:tcBorders>
              <w:left w:val="single" w:sz="4" w:space="0" w:color="000000"/>
              <w:right w:val="single" w:sz="4" w:space="0" w:color="000000"/>
            </w:tcBorders>
          </w:tcPr>
          <w:p>
            <w:pPr>
              <w:pStyle w:val="TableParagraph"/>
              <w:spacing w:before="195"/>
              <w:ind w:left="79" w:right="85"/>
              <w:jc w:val="center"/>
              <w:rPr>
                <w:b/>
                <w:sz w:val="24"/>
              </w:rPr>
            </w:pPr>
            <w:r>
              <w:rPr>
                <w:b/>
                <w:sz w:val="24"/>
              </w:rPr>
              <w:t>HP</w:t>
            </w:r>
          </w:p>
        </w:tc>
        <w:tc>
          <w:tcPr>
            <w:tcW w:w="566" w:type="dxa"/>
            <w:tcBorders>
              <w:left w:val="single" w:sz="4" w:space="0" w:color="000000"/>
              <w:right w:val="single" w:sz="4" w:space="0" w:color="000000"/>
            </w:tcBorders>
          </w:tcPr>
          <w:p>
            <w:pPr>
              <w:pStyle w:val="TableParagraph"/>
              <w:spacing w:before="195"/>
              <w:ind w:left="81" w:right="85"/>
              <w:jc w:val="center"/>
              <w:rPr>
                <w:b/>
                <w:sz w:val="24"/>
              </w:rPr>
            </w:pPr>
            <w:r>
              <w:rPr>
                <w:b/>
                <w:sz w:val="24"/>
              </w:rPr>
              <w:t>TH</w:t>
            </w:r>
          </w:p>
        </w:tc>
        <w:tc>
          <w:tcPr>
            <w:tcW w:w="708" w:type="dxa"/>
            <w:tcBorders>
              <w:left w:val="single" w:sz="4" w:space="0" w:color="000000"/>
              <w:right w:val="single" w:sz="4" w:space="0" w:color="000000"/>
            </w:tcBorders>
          </w:tcPr>
          <w:p>
            <w:pPr>
              <w:pStyle w:val="TableParagraph"/>
              <w:spacing w:before="195"/>
              <w:ind w:left="128" w:right="128"/>
              <w:jc w:val="center"/>
              <w:rPr>
                <w:b/>
                <w:sz w:val="24"/>
              </w:rPr>
            </w:pPr>
            <w:r>
              <w:rPr>
                <w:b/>
                <w:sz w:val="24"/>
              </w:rPr>
              <w:t>CR</w:t>
            </w:r>
          </w:p>
        </w:tc>
        <w:tc>
          <w:tcPr>
            <w:tcW w:w="2144" w:type="dxa"/>
            <w:tcBorders>
              <w:left w:val="single" w:sz="4" w:space="0" w:color="000000"/>
              <w:right w:val="single" w:sz="4" w:space="0" w:color="000000"/>
            </w:tcBorders>
          </w:tcPr>
          <w:p>
            <w:pPr>
              <w:pStyle w:val="TableParagraph"/>
              <w:spacing w:before="55"/>
              <w:ind w:left="266" w:firstLine="461"/>
              <w:rPr>
                <w:b/>
                <w:sz w:val="24"/>
              </w:rPr>
            </w:pPr>
            <w:r>
              <w:rPr>
                <w:b/>
                <w:sz w:val="24"/>
              </w:rPr>
              <w:t>ÁREA CURRICULAR</w:t>
            </w:r>
          </w:p>
        </w:tc>
      </w:tr>
      <w:tr>
        <w:trPr>
          <w:trHeight w:val="648" w:hRule="exact"/>
        </w:trPr>
        <w:tc>
          <w:tcPr>
            <w:tcW w:w="674" w:type="dxa"/>
            <w:tcBorders>
              <w:left w:val="single" w:sz="4" w:space="0" w:color="000000"/>
              <w:bottom w:val="single" w:sz="4" w:space="0" w:color="000000"/>
              <w:right w:val="single" w:sz="4" w:space="0" w:color="000000"/>
            </w:tcBorders>
          </w:tcPr>
          <w:p>
            <w:pPr>
              <w:pStyle w:val="TableParagraph"/>
              <w:spacing w:before="173"/>
              <w:ind w:right="1"/>
              <w:jc w:val="center"/>
              <w:rPr>
                <w:sz w:val="24"/>
              </w:rPr>
            </w:pPr>
            <w:r>
              <w:rPr>
                <w:w w:val="99"/>
                <w:sz w:val="24"/>
              </w:rPr>
              <w:t>1</w:t>
            </w:r>
          </w:p>
        </w:tc>
        <w:tc>
          <w:tcPr>
            <w:tcW w:w="2554" w:type="dxa"/>
            <w:tcBorders>
              <w:left w:val="single" w:sz="4" w:space="0" w:color="000000"/>
              <w:bottom w:val="single" w:sz="4" w:space="0" w:color="000000"/>
              <w:right w:val="single" w:sz="4" w:space="0" w:color="000000"/>
            </w:tcBorders>
          </w:tcPr>
          <w:p>
            <w:pPr>
              <w:pStyle w:val="TableParagraph"/>
              <w:spacing w:before="60"/>
              <w:ind w:left="103" w:right="403"/>
              <w:rPr>
                <w:sz w:val="22"/>
              </w:rPr>
            </w:pPr>
            <w:r>
              <w:rPr>
                <w:sz w:val="22"/>
              </w:rPr>
              <w:t>Atención primaria de salud</w:t>
            </w:r>
          </w:p>
        </w:tc>
        <w:tc>
          <w:tcPr>
            <w:tcW w:w="1274" w:type="dxa"/>
            <w:tcBorders>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708" w:type="dxa"/>
            <w:tcBorders>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144" w:type="dxa"/>
            <w:tcBorders>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Medicina</w:t>
            </w:r>
          </w:p>
        </w:tc>
      </w:tr>
      <w:tr>
        <w:trPr>
          <w:trHeight w:val="40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7"/>
              <w:ind w:left="103" w:right="478"/>
              <w:rPr>
                <w:sz w:val="22"/>
              </w:rPr>
            </w:pPr>
            <w:r>
              <w:rPr>
                <w:sz w:val="22"/>
              </w:rPr>
              <w:t>Bioestadística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7"/>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7"/>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7"/>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7"/>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7"/>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67"/>
              <w:ind w:left="103" w:right="314"/>
              <w:rPr>
                <w:sz w:val="22"/>
              </w:rPr>
            </w:pPr>
            <w:r>
              <w:rPr>
                <w:sz w:val="22"/>
              </w:rPr>
              <w:t>Medicina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18"/>
              <w:rPr>
                <w:sz w:val="22"/>
              </w:rPr>
            </w:pPr>
            <w:r>
              <w:rPr>
                <w:sz w:val="22"/>
              </w:rPr>
              <w:t>Clínica de enfermería del adulto mayor</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4</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95"/>
              <w:rPr>
                <w:sz w:val="22"/>
              </w:rPr>
            </w:pPr>
            <w:r>
              <w:rPr>
                <w:sz w:val="22"/>
              </w:rPr>
              <w:t>Clínica de enfermería en cuidados intensivos</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7</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7</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7</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318"/>
              <w:rPr>
                <w:sz w:val="22"/>
              </w:rPr>
            </w:pPr>
            <w:r>
              <w:rPr>
                <w:sz w:val="22"/>
              </w:rPr>
              <w:t>Enfermería del adulto mayor</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6</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40"/>
              <w:rPr>
                <w:sz w:val="22"/>
              </w:rPr>
            </w:pPr>
            <w:r>
              <w:rPr>
                <w:sz w:val="22"/>
              </w:rPr>
              <w:t>Enfermería en salud ocupacional</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2"/>
              <w:ind w:left="128" w:right="128"/>
              <w:jc w:val="center"/>
              <w:rPr>
                <w:sz w:val="22"/>
              </w:rPr>
            </w:pPr>
            <w:r>
              <w:rPr>
                <w:sz w:val="22"/>
              </w:rPr>
              <w:t>10</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7</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281"/>
              <w:rPr>
                <w:sz w:val="22"/>
              </w:rPr>
            </w:pPr>
            <w:r>
              <w:rPr>
                <w:sz w:val="22"/>
              </w:rPr>
              <w:t>Enfermería en urgencias y desastres</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3" w:right="314"/>
              <w:rPr>
                <w:sz w:val="22"/>
              </w:rPr>
            </w:pPr>
            <w:r>
              <w:rPr>
                <w:sz w:val="22"/>
              </w:rPr>
              <w:t>Enfermería</w:t>
            </w:r>
          </w:p>
        </w:tc>
      </w:tr>
      <w:tr>
        <w:trPr>
          <w:trHeight w:val="40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8</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478"/>
              <w:rPr>
                <w:sz w:val="22"/>
              </w:rPr>
            </w:pPr>
            <w:r>
              <w:rPr>
                <w:sz w:val="22"/>
              </w:rPr>
              <w:t>Epidemiología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9"/>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9"/>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9"/>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314"/>
              <w:rPr>
                <w:sz w:val="22"/>
              </w:rPr>
            </w:pPr>
            <w:r>
              <w:rPr>
                <w:sz w:val="22"/>
              </w:rPr>
              <w:t>Medicina</w:t>
            </w:r>
          </w:p>
        </w:tc>
      </w:tr>
      <w:tr>
        <w:trPr>
          <w:trHeight w:val="40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9</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70"/>
              <w:ind w:left="103" w:right="134"/>
              <w:rPr>
                <w:sz w:val="22"/>
              </w:rPr>
            </w:pPr>
            <w:r>
              <w:rPr>
                <w:sz w:val="22"/>
              </w:rPr>
              <w:t>Gerencia del cuidado</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70"/>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70"/>
              <w:ind w:right="2"/>
              <w:jc w:val="center"/>
              <w:rPr>
                <w:sz w:val="22"/>
              </w:rPr>
            </w:pPr>
            <w:r>
              <w:rPr>
                <w:w w:val="100"/>
                <w:sz w:val="22"/>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70"/>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70"/>
              <w:ind w:right="4"/>
              <w:jc w:val="center"/>
              <w:rPr>
                <w:sz w:val="22"/>
              </w:rPr>
            </w:pPr>
            <w:r>
              <w:rPr>
                <w:w w:val="100"/>
                <w:sz w:val="22"/>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70"/>
              <w:ind w:left="128" w:right="128"/>
              <w:jc w:val="center"/>
              <w:rPr>
                <w:sz w:val="22"/>
              </w:rPr>
            </w:pPr>
            <w:r>
              <w:rPr>
                <w:sz w:val="22"/>
              </w:rPr>
              <w:t>10</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70"/>
              <w:ind w:left="103" w:right="314"/>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10</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831"/>
              <w:rPr>
                <w:sz w:val="22"/>
              </w:rPr>
            </w:pPr>
            <w:r>
              <w:rPr>
                <w:sz w:val="22"/>
              </w:rPr>
              <w:t>Investigación en enfermería I</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Seminario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Sociología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11</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831"/>
              <w:rPr>
                <w:sz w:val="22"/>
              </w:rPr>
            </w:pPr>
            <w:r>
              <w:rPr>
                <w:sz w:val="22"/>
              </w:rPr>
              <w:t>Investigación en enfermería II</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Seminario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Sociología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220"/>
              <w:rPr>
                <w:sz w:val="22"/>
              </w:rPr>
            </w:pPr>
            <w:r>
              <w:rPr>
                <w:sz w:val="22"/>
              </w:rPr>
              <w:t>Legislación de la práctica de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40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5"/>
              <w:ind w:left="99" w:right="97"/>
              <w:jc w:val="center"/>
              <w:rPr>
                <w:sz w:val="24"/>
              </w:rPr>
            </w:pPr>
            <w:r>
              <w:rPr>
                <w:sz w:val="24"/>
              </w:rPr>
              <w:t>13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478"/>
              <w:rPr>
                <w:sz w:val="22"/>
              </w:rPr>
            </w:pPr>
            <w:r>
              <w:rPr>
                <w:sz w:val="22"/>
              </w:rPr>
              <w:t>Nutrición</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9"/>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9"/>
              <w:ind w:right="2"/>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9"/>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314"/>
              <w:rPr>
                <w:sz w:val="22"/>
              </w:rPr>
            </w:pPr>
            <w:r>
              <w:rPr>
                <w:sz w:val="22"/>
              </w:rPr>
              <w:t>Medicina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14</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96"/>
              <w:rPr>
                <w:sz w:val="22"/>
              </w:rPr>
            </w:pPr>
            <w:r>
              <w:rPr>
                <w:sz w:val="22"/>
              </w:rPr>
              <w:t>Práctica de enfermería en salud ocupacional</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7"/>
              <w:ind w:left="103" w:right="416"/>
              <w:rPr>
                <w:sz w:val="22"/>
              </w:rPr>
            </w:pPr>
            <w:r>
              <w:rPr>
                <w:sz w:val="22"/>
              </w:rPr>
              <w:t>Práctica de gerencia del cuidado</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6</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314"/>
              <w:rPr>
                <w:sz w:val="22"/>
              </w:rPr>
            </w:pPr>
            <w:r>
              <w:rPr>
                <w:sz w:val="22"/>
              </w:rPr>
              <w:t>Enfermería</w:t>
            </w:r>
          </w:p>
        </w:tc>
      </w:tr>
      <w:tr>
        <w:trPr>
          <w:trHeight w:val="634" w:hRule="exact"/>
        </w:trPr>
        <w:tc>
          <w:tcPr>
            <w:tcW w:w="674" w:type="dxa"/>
            <w:tcBorders>
              <w:top w:val="single" w:sz="4" w:space="0" w:color="000000"/>
              <w:left w:val="single" w:sz="4" w:space="0" w:color="000000"/>
              <w:bottom w:val="single" w:sz="2" w:space="0" w:color="000000"/>
              <w:right w:val="single" w:sz="4" w:space="0" w:color="000000"/>
            </w:tcBorders>
          </w:tcPr>
          <w:p>
            <w:pPr>
              <w:pStyle w:val="TableParagraph"/>
              <w:spacing w:before="171"/>
              <w:ind w:left="99" w:right="97"/>
              <w:jc w:val="center"/>
              <w:rPr>
                <w:sz w:val="24"/>
              </w:rPr>
            </w:pPr>
            <w:r>
              <w:rPr>
                <w:sz w:val="24"/>
              </w:rPr>
              <w:t>16</w:t>
            </w:r>
          </w:p>
        </w:tc>
        <w:tc>
          <w:tcPr>
            <w:tcW w:w="2554"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ight="134"/>
              <w:rPr>
                <w:sz w:val="22"/>
              </w:rPr>
            </w:pPr>
            <w:r>
              <w:rPr>
                <w:sz w:val="22"/>
              </w:rPr>
              <w:t>Promoción y educación para la salud</w:t>
            </w:r>
          </w:p>
        </w:tc>
        <w:tc>
          <w:tcPr>
            <w:tcW w:w="1274" w:type="dxa"/>
            <w:tcBorders>
              <w:top w:val="single" w:sz="4" w:space="0" w:color="000000"/>
              <w:left w:val="single" w:sz="4" w:space="0" w:color="000000"/>
              <w:bottom w:val="single" w:sz="2"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2" w:space="0" w:color="000000"/>
              <w:right w:val="single" w:sz="4" w:space="0" w:color="000000"/>
            </w:tcBorders>
          </w:tcPr>
          <w:p>
            <w:pPr>
              <w:pStyle w:val="TableParagraph"/>
              <w:spacing w:before="185"/>
              <w:ind w:right="2"/>
              <w:jc w:val="center"/>
              <w:rPr>
                <w:sz w:val="22"/>
              </w:rPr>
            </w:pPr>
            <w:r>
              <w:rPr>
                <w:w w:val="100"/>
                <w:sz w:val="22"/>
              </w:rPr>
              <w:t>3</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185"/>
              <w:ind w:right="4"/>
              <w:jc w:val="center"/>
              <w:rPr>
                <w:sz w:val="22"/>
              </w:rPr>
            </w:pPr>
            <w:r>
              <w:rPr>
                <w:w w:val="100"/>
                <w:sz w:val="22"/>
              </w:rPr>
              <w:t>3</w:t>
            </w:r>
          </w:p>
        </w:tc>
        <w:tc>
          <w:tcPr>
            <w:tcW w:w="708" w:type="dxa"/>
            <w:tcBorders>
              <w:top w:val="single" w:sz="4" w:space="0" w:color="000000"/>
              <w:left w:val="single" w:sz="4" w:space="0" w:color="000000"/>
              <w:bottom w:val="single" w:sz="2" w:space="0" w:color="000000"/>
              <w:right w:val="single" w:sz="4" w:space="0" w:color="000000"/>
            </w:tcBorders>
          </w:tcPr>
          <w:p>
            <w:pPr>
              <w:pStyle w:val="TableParagraph"/>
              <w:spacing w:before="185"/>
              <w:jc w:val="center"/>
              <w:rPr>
                <w:sz w:val="22"/>
              </w:rPr>
            </w:pPr>
            <w:r>
              <w:rPr>
                <w:w w:val="100"/>
                <w:sz w:val="22"/>
              </w:rPr>
              <w:t>6</w:t>
            </w:r>
          </w:p>
        </w:tc>
        <w:tc>
          <w:tcPr>
            <w:tcW w:w="2144" w:type="dxa"/>
            <w:tcBorders>
              <w:top w:val="single" w:sz="4" w:space="0" w:color="000000"/>
              <w:left w:val="single" w:sz="4" w:space="0" w:color="000000"/>
              <w:bottom w:val="single" w:sz="2" w:space="0" w:color="000000"/>
              <w:right w:val="single" w:sz="4" w:space="0" w:color="000000"/>
            </w:tcBorders>
          </w:tcPr>
          <w:p>
            <w:pPr>
              <w:pStyle w:val="TableParagraph"/>
              <w:spacing w:before="185"/>
              <w:ind w:left="103" w:right="314"/>
              <w:rPr>
                <w:sz w:val="22"/>
              </w:rPr>
            </w:pPr>
            <w:r>
              <w:rPr>
                <w:sz w:val="22"/>
              </w:rPr>
              <w:t>Medicina</w:t>
            </w:r>
          </w:p>
        </w:tc>
      </w:tr>
      <w:tr>
        <w:trPr>
          <w:trHeight w:val="403" w:hRule="exact"/>
        </w:trPr>
        <w:tc>
          <w:tcPr>
            <w:tcW w:w="674" w:type="dxa"/>
            <w:tcBorders>
              <w:top w:val="single" w:sz="2" w:space="0" w:color="000000"/>
              <w:left w:val="single" w:sz="4" w:space="0" w:color="000000"/>
              <w:bottom w:val="single" w:sz="4" w:space="0" w:color="000000"/>
              <w:right w:val="single" w:sz="4" w:space="0" w:color="000000"/>
            </w:tcBorders>
          </w:tcPr>
          <w:p>
            <w:pPr>
              <w:pStyle w:val="TableParagraph"/>
              <w:spacing w:before="55"/>
              <w:ind w:left="99" w:right="97"/>
              <w:jc w:val="center"/>
              <w:rPr>
                <w:sz w:val="24"/>
              </w:rPr>
            </w:pPr>
            <w:r>
              <w:rPr>
                <w:sz w:val="24"/>
              </w:rPr>
              <w:t>17</w:t>
            </w:r>
          </w:p>
        </w:tc>
        <w:tc>
          <w:tcPr>
            <w:tcW w:w="2554" w:type="dxa"/>
            <w:tcBorders>
              <w:top w:val="single" w:sz="2" w:space="0" w:color="000000"/>
              <w:left w:val="single" w:sz="4" w:space="0" w:color="000000"/>
              <w:bottom w:val="single" w:sz="4" w:space="0" w:color="000000"/>
              <w:right w:val="single" w:sz="4" w:space="0" w:color="000000"/>
            </w:tcBorders>
          </w:tcPr>
          <w:p>
            <w:pPr>
              <w:pStyle w:val="TableParagraph"/>
              <w:spacing w:before="69"/>
              <w:ind w:left="103" w:right="478"/>
              <w:rPr>
                <w:sz w:val="22"/>
              </w:rPr>
            </w:pPr>
            <w:r>
              <w:rPr>
                <w:sz w:val="22"/>
              </w:rPr>
              <w:t>Rehabilitación</w:t>
            </w:r>
          </w:p>
        </w:tc>
        <w:tc>
          <w:tcPr>
            <w:tcW w:w="1274" w:type="dxa"/>
            <w:tcBorders>
              <w:top w:val="single" w:sz="2" w:space="0" w:color="000000"/>
              <w:left w:val="single" w:sz="4" w:space="0" w:color="000000"/>
              <w:bottom w:val="single" w:sz="4" w:space="0" w:color="000000"/>
              <w:right w:val="single" w:sz="4" w:space="0" w:color="000000"/>
            </w:tcBorders>
          </w:tcPr>
          <w:p>
            <w:pPr>
              <w:pStyle w:val="TableParagraph"/>
              <w:spacing w:before="69"/>
              <w:ind w:left="100"/>
              <w:rPr>
                <w:sz w:val="22"/>
              </w:rPr>
            </w:pPr>
            <w:r>
              <w:rPr>
                <w:sz w:val="22"/>
              </w:rPr>
              <w:t>Curso</w:t>
            </w:r>
          </w:p>
        </w:tc>
        <w:tc>
          <w:tcPr>
            <w:tcW w:w="569" w:type="dxa"/>
            <w:tcBorders>
              <w:top w:val="single" w:sz="2" w:space="0" w:color="000000"/>
              <w:left w:val="single" w:sz="4" w:space="0" w:color="000000"/>
              <w:bottom w:val="single" w:sz="4" w:space="0" w:color="000000"/>
              <w:right w:val="single" w:sz="4" w:space="0" w:color="000000"/>
            </w:tcBorders>
          </w:tcPr>
          <w:p>
            <w:pPr>
              <w:pStyle w:val="TableParagraph"/>
              <w:spacing w:before="69"/>
              <w:ind w:right="2"/>
              <w:jc w:val="center"/>
              <w:rPr>
                <w:sz w:val="22"/>
              </w:rPr>
            </w:pPr>
            <w:r>
              <w:rPr>
                <w:w w:val="100"/>
                <w:sz w:val="22"/>
              </w:rPr>
              <w:t>3</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0</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3</w:t>
            </w:r>
          </w:p>
        </w:tc>
        <w:tc>
          <w:tcPr>
            <w:tcW w:w="708" w:type="dxa"/>
            <w:tcBorders>
              <w:top w:val="single" w:sz="2" w:space="0" w:color="000000"/>
              <w:left w:val="single" w:sz="4" w:space="0" w:color="000000"/>
              <w:bottom w:val="single" w:sz="4" w:space="0" w:color="000000"/>
              <w:right w:val="single" w:sz="4" w:space="0" w:color="000000"/>
            </w:tcBorders>
          </w:tcPr>
          <w:p>
            <w:pPr>
              <w:pStyle w:val="TableParagraph"/>
              <w:spacing w:before="69"/>
              <w:jc w:val="center"/>
              <w:rPr>
                <w:sz w:val="22"/>
              </w:rPr>
            </w:pPr>
            <w:r>
              <w:rPr>
                <w:w w:val="100"/>
                <w:sz w:val="22"/>
              </w:rPr>
              <w:t>6</w:t>
            </w:r>
          </w:p>
        </w:tc>
        <w:tc>
          <w:tcPr>
            <w:tcW w:w="2144" w:type="dxa"/>
            <w:tcBorders>
              <w:top w:val="single" w:sz="2" w:space="0" w:color="000000"/>
              <w:left w:val="single" w:sz="4" w:space="0" w:color="000000"/>
              <w:bottom w:val="single" w:sz="4" w:space="0" w:color="000000"/>
              <w:right w:val="single" w:sz="4" w:space="0" w:color="000000"/>
            </w:tcBorders>
          </w:tcPr>
          <w:p>
            <w:pPr>
              <w:pStyle w:val="TableParagraph"/>
              <w:spacing w:before="69"/>
              <w:ind w:left="103" w:right="314"/>
              <w:rPr>
                <w:sz w:val="22"/>
              </w:rPr>
            </w:pPr>
            <w:r>
              <w:rPr>
                <w:sz w:val="22"/>
              </w:rPr>
              <w:t>Medicina</w:t>
            </w:r>
          </w:p>
        </w:tc>
      </w:tr>
      <w:tr>
        <w:trPr>
          <w:trHeight w:val="40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55"/>
              <w:ind w:left="99" w:right="97"/>
              <w:jc w:val="center"/>
              <w:rPr>
                <w:sz w:val="24"/>
              </w:rPr>
            </w:pPr>
            <w:r>
              <w:rPr>
                <w:sz w:val="24"/>
              </w:rPr>
              <w:t>18</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134"/>
              <w:rPr>
                <w:sz w:val="22"/>
              </w:rPr>
            </w:pPr>
            <w:r>
              <w:rPr>
                <w:sz w:val="22"/>
              </w:rPr>
              <w:t>Sexualidad humana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9"/>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9"/>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9"/>
              <w:ind w:right="4"/>
              <w:jc w:val="center"/>
              <w:rPr>
                <w:sz w:val="22"/>
              </w:rPr>
            </w:pPr>
            <w:r>
              <w:rPr>
                <w:w w:val="100"/>
                <w:sz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9"/>
              <w:jc w:val="center"/>
              <w:rPr>
                <w:sz w:val="22"/>
              </w:rPr>
            </w:pPr>
            <w:r>
              <w:rPr>
                <w:w w:val="100"/>
                <w:sz w:val="22"/>
              </w:rPr>
              <w:t>4</w:t>
            </w:r>
          </w:p>
        </w:tc>
        <w:tc>
          <w:tcPr>
            <w:tcW w:w="2144" w:type="dxa"/>
            <w:tcBorders>
              <w:top w:val="single" w:sz="4" w:space="0" w:color="000000"/>
              <w:left w:val="single" w:sz="4" w:space="0" w:color="000000"/>
              <w:bottom w:val="single" w:sz="4" w:space="0" w:color="000000"/>
              <w:right w:val="single" w:sz="4" w:space="0" w:color="000000"/>
            </w:tcBorders>
          </w:tcPr>
          <w:p>
            <w:pPr>
              <w:pStyle w:val="TableParagraph"/>
              <w:spacing w:before="69"/>
              <w:ind w:left="103" w:right="314"/>
              <w:rPr>
                <w:sz w:val="22"/>
              </w:rPr>
            </w:pPr>
            <w:r>
              <w:rPr>
                <w:sz w:val="22"/>
              </w:rPr>
              <w:t>Biología</w:t>
            </w:r>
          </w:p>
        </w:tc>
      </w:tr>
      <w:tr>
        <w:trPr>
          <w:trHeight w:val="418" w:hRule="exact"/>
        </w:trPr>
        <w:tc>
          <w:tcPr>
            <w:tcW w:w="4503" w:type="dxa"/>
            <w:gridSpan w:val="3"/>
            <w:tcBorders>
              <w:top w:val="single" w:sz="4" w:space="0" w:color="000000"/>
              <w:left w:val="single" w:sz="4" w:space="0" w:color="000000"/>
              <w:right w:val="single" w:sz="4" w:space="0" w:color="000000"/>
            </w:tcBorders>
          </w:tcPr>
          <w:p>
            <w:pPr>
              <w:pStyle w:val="TableParagraph"/>
              <w:spacing w:before="55"/>
              <w:ind w:left="1572" w:right="1573"/>
              <w:jc w:val="center"/>
              <w:rPr>
                <w:b/>
                <w:sz w:val="24"/>
              </w:rPr>
            </w:pPr>
            <w:r>
              <w:rPr>
                <w:b/>
                <w:sz w:val="24"/>
              </w:rPr>
              <w:t>SUBTOTAL</w:t>
            </w:r>
          </w:p>
        </w:tc>
        <w:tc>
          <w:tcPr>
            <w:tcW w:w="569" w:type="dxa"/>
            <w:tcBorders>
              <w:top w:val="single" w:sz="4" w:space="0" w:color="000000"/>
              <w:left w:val="single" w:sz="4" w:space="0" w:color="000000"/>
              <w:right w:val="single" w:sz="4" w:space="0" w:color="000000"/>
            </w:tcBorders>
          </w:tcPr>
          <w:p>
            <w:pPr>
              <w:pStyle w:val="TableParagraph"/>
              <w:spacing w:before="55"/>
              <w:ind w:left="98" w:right="98"/>
              <w:jc w:val="center"/>
              <w:rPr>
                <w:b/>
                <w:sz w:val="24"/>
              </w:rPr>
            </w:pPr>
            <w:r>
              <w:rPr>
                <w:b/>
                <w:sz w:val="24"/>
              </w:rPr>
              <w:t>42</w:t>
            </w:r>
          </w:p>
        </w:tc>
        <w:tc>
          <w:tcPr>
            <w:tcW w:w="566" w:type="dxa"/>
            <w:tcBorders>
              <w:top w:val="single" w:sz="4" w:space="0" w:color="000000"/>
              <w:left w:val="single" w:sz="4" w:space="0" w:color="000000"/>
              <w:right w:val="single" w:sz="4" w:space="0" w:color="000000"/>
            </w:tcBorders>
          </w:tcPr>
          <w:p>
            <w:pPr>
              <w:pStyle w:val="TableParagraph"/>
              <w:spacing w:before="55"/>
              <w:ind w:left="83" w:right="85"/>
              <w:jc w:val="center"/>
              <w:rPr>
                <w:b/>
                <w:sz w:val="24"/>
              </w:rPr>
            </w:pPr>
            <w:r>
              <w:rPr>
                <w:b/>
                <w:sz w:val="24"/>
              </w:rPr>
              <w:t>25</w:t>
            </w:r>
          </w:p>
        </w:tc>
        <w:tc>
          <w:tcPr>
            <w:tcW w:w="566" w:type="dxa"/>
            <w:tcBorders>
              <w:top w:val="single" w:sz="4" w:space="0" w:color="000000"/>
              <w:left w:val="single" w:sz="4" w:space="0" w:color="000000"/>
              <w:right w:val="single" w:sz="4" w:space="0" w:color="000000"/>
            </w:tcBorders>
          </w:tcPr>
          <w:p>
            <w:pPr>
              <w:pStyle w:val="TableParagraph"/>
              <w:spacing w:before="55"/>
              <w:ind w:left="83" w:right="85"/>
              <w:jc w:val="center"/>
              <w:rPr>
                <w:b/>
                <w:sz w:val="24"/>
              </w:rPr>
            </w:pPr>
            <w:r>
              <w:rPr>
                <w:b/>
                <w:sz w:val="24"/>
              </w:rPr>
              <w:t>67</w:t>
            </w:r>
          </w:p>
        </w:tc>
        <w:tc>
          <w:tcPr>
            <w:tcW w:w="708" w:type="dxa"/>
            <w:tcBorders>
              <w:top w:val="single" w:sz="4" w:space="0" w:color="000000"/>
              <w:left w:val="single" w:sz="4" w:space="0" w:color="000000"/>
              <w:right w:val="single" w:sz="4" w:space="0" w:color="000000"/>
            </w:tcBorders>
          </w:tcPr>
          <w:p>
            <w:pPr>
              <w:pStyle w:val="TableParagraph"/>
              <w:spacing w:before="55"/>
              <w:ind w:left="130" w:right="128"/>
              <w:jc w:val="center"/>
              <w:rPr>
                <w:b/>
                <w:sz w:val="24"/>
              </w:rPr>
            </w:pPr>
            <w:r>
              <w:rPr>
                <w:b/>
                <w:sz w:val="24"/>
              </w:rPr>
              <w:t>109</w:t>
            </w:r>
          </w:p>
        </w:tc>
        <w:tc>
          <w:tcPr>
            <w:tcW w:w="2144" w:type="dxa"/>
            <w:tcBorders>
              <w:top w:val="single" w:sz="4" w:space="0" w:color="000000"/>
              <w:left w:val="single" w:sz="4" w:space="0" w:color="000000"/>
              <w:right w:val="single" w:sz="4" w:space="0" w:color="000000"/>
            </w:tcBorders>
          </w:tcPr>
          <w:p>
            <w:pPr/>
          </w:p>
        </w:tc>
      </w:tr>
    </w:tbl>
    <w:p>
      <w:pPr>
        <w:spacing w:after="0"/>
        <w:sectPr>
          <w:pgSz w:w="12240" w:h="15840"/>
          <w:pgMar w:header="708" w:footer="951" w:top="1700" w:bottom="1200" w:left="1480" w:right="1460"/>
        </w:sectPr>
      </w:pPr>
    </w:p>
    <w:p>
      <w:pPr>
        <w:pStyle w:val="BodyText"/>
        <w:rPr>
          <w:b/>
          <w:sz w:val="20"/>
        </w:rPr>
      </w:pPr>
    </w:p>
    <w:p>
      <w:pPr>
        <w:pStyle w:val="BodyText"/>
        <w:spacing w:before="1"/>
        <w:rPr>
          <w:b/>
          <w:sz w:val="28"/>
        </w:rPr>
      </w:pPr>
    </w:p>
    <w:p>
      <w:pPr>
        <w:spacing w:before="69"/>
        <w:ind w:left="222" w:right="320" w:firstLine="0"/>
        <w:jc w:val="left"/>
        <w:rPr>
          <w:sz w:val="24"/>
        </w:rPr>
      </w:pPr>
      <w:r>
        <w:rPr>
          <w:b/>
          <w:sz w:val="24"/>
        </w:rPr>
        <w:t>OPTATIVAS</w:t>
      </w:r>
      <w:r>
        <w:rPr>
          <w:sz w:val="24"/>
        </w:rPr>
        <w:t>. Acreditar 8 UA para cubrir 32 créditos.</w:t>
      </w:r>
    </w:p>
    <w:p>
      <w:pPr>
        <w:pStyle w:val="BodyText"/>
        <w:spacing w:before="9"/>
        <w:rPr>
          <w:sz w:val="10"/>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2554"/>
        <w:gridCol w:w="1274"/>
        <w:gridCol w:w="569"/>
        <w:gridCol w:w="566"/>
        <w:gridCol w:w="566"/>
        <w:gridCol w:w="566"/>
        <w:gridCol w:w="2285"/>
      </w:tblGrid>
      <w:tr>
        <w:trPr>
          <w:trHeight w:val="581" w:hRule="exact"/>
        </w:trPr>
        <w:tc>
          <w:tcPr>
            <w:tcW w:w="674" w:type="dxa"/>
            <w:tcBorders>
              <w:left w:val="single" w:sz="4" w:space="0" w:color="000000"/>
              <w:right w:val="single" w:sz="4" w:space="0" w:color="000000"/>
            </w:tcBorders>
          </w:tcPr>
          <w:p>
            <w:pPr>
              <w:pStyle w:val="TableParagraph"/>
              <w:spacing w:before="135"/>
              <w:ind w:left="99" w:right="99"/>
              <w:jc w:val="center"/>
              <w:rPr>
                <w:b/>
                <w:sz w:val="24"/>
              </w:rPr>
            </w:pPr>
            <w:r>
              <w:rPr>
                <w:b/>
                <w:sz w:val="24"/>
              </w:rPr>
              <w:t>NO.</w:t>
            </w:r>
          </w:p>
        </w:tc>
        <w:tc>
          <w:tcPr>
            <w:tcW w:w="2554" w:type="dxa"/>
            <w:tcBorders>
              <w:left w:val="single" w:sz="4" w:space="0" w:color="000000"/>
              <w:right w:val="single" w:sz="4" w:space="0" w:color="000000"/>
            </w:tcBorders>
          </w:tcPr>
          <w:p>
            <w:pPr>
              <w:pStyle w:val="TableParagraph"/>
              <w:ind w:left="422" w:right="134" w:firstLine="182"/>
              <w:rPr>
                <w:b/>
                <w:sz w:val="24"/>
              </w:rPr>
            </w:pPr>
            <w:r>
              <w:rPr>
                <w:b/>
                <w:sz w:val="24"/>
              </w:rPr>
              <w:t>UNIDAD DE APRENDIZAJE</w:t>
            </w:r>
          </w:p>
        </w:tc>
        <w:tc>
          <w:tcPr>
            <w:tcW w:w="1274" w:type="dxa"/>
            <w:tcBorders>
              <w:left w:val="single" w:sz="4" w:space="0" w:color="000000"/>
              <w:right w:val="single" w:sz="4" w:space="0" w:color="000000"/>
            </w:tcBorders>
          </w:tcPr>
          <w:p>
            <w:pPr>
              <w:pStyle w:val="TableParagraph"/>
              <w:spacing w:before="135"/>
              <w:ind w:left="350"/>
              <w:rPr>
                <w:b/>
                <w:sz w:val="24"/>
              </w:rPr>
            </w:pPr>
            <w:r>
              <w:rPr>
                <w:b/>
                <w:sz w:val="24"/>
              </w:rPr>
              <w:t>TIPO</w:t>
            </w:r>
          </w:p>
        </w:tc>
        <w:tc>
          <w:tcPr>
            <w:tcW w:w="569" w:type="dxa"/>
            <w:tcBorders>
              <w:left w:val="single" w:sz="4" w:space="0" w:color="000000"/>
              <w:right w:val="single" w:sz="4" w:space="0" w:color="000000"/>
            </w:tcBorders>
          </w:tcPr>
          <w:p>
            <w:pPr>
              <w:pStyle w:val="TableParagraph"/>
              <w:spacing w:before="135"/>
              <w:ind w:left="98" w:right="101"/>
              <w:jc w:val="center"/>
              <w:rPr>
                <w:b/>
                <w:sz w:val="24"/>
              </w:rPr>
            </w:pPr>
            <w:r>
              <w:rPr>
                <w:b/>
                <w:sz w:val="24"/>
              </w:rPr>
              <w:t>HT</w:t>
            </w:r>
          </w:p>
        </w:tc>
        <w:tc>
          <w:tcPr>
            <w:tcW w:w="566" w:type="dxa"/>
            <w:tcBorders>
              <w:left w:val="single" w:sz="4" w:space="0" w:color="000000"/>
              <w:right w:val="single" w:sz="4" w:space="0" w:color="000000"/>
            </w:tcBorders>
          </w:tcPr>
          <w:p>
            <w:pPr>
              <w:pStyle w:val="TableParagraph"/>
              <w:spacing w:before="135"/>
              <w:ind w:left="79" w:right="85"/>
              <w:jc w:val="center"/>
              <w:rPr>
                <w:b/>
                <w:sz w:val="24"/>
              </w:rPr>
            </w:pPr>
            <w:r>
              <w:rPr>
                <w:b/>
                <w:sz w:val="24"/>
              </w:rPr>
              <w:t>HP</w:t>
            </w:r>
          </w:p>
        </w:tc>
        <w:tc>
          <w:tcPr>
            <w:tcW w:w="566" w:type="dxa"/>
            <w:tcBorders>
              <w:left w:val="single" w:sz="4" w:space="0" w:color="000000"/>
              <w:right w:val="single" w:sz="4" w:space="0" w:color="000000"/>
            </w:tcBorders>
          </w:tcPr>
          <w:p>
            <w:pPr>
              <w:pStyle w:val="TableParagraph"/>
              <w:spacing w:before="135"/>
              <w:ind w:left="81" w:right="85"/>
              <w:jc w:val="center"/>
              <w:rPr>
                <w:b/>
                <w:sz w:val="24"/>
              </w:rPr>
            </w:pPr>
            <w:r>
              <w:rPr>
                <w:b/>
                <w:sz w:val="24"/>
              </w:rPr>
              <w:t>TH</w:t>
            </w:r>
          </w:p>
        </w:tc>
        <w:tc>
          <w:tcPr>
            <w:tcW w:w="566" w:type="dxa"/>
            <w:tcBorders>
              <w:left w:val="single" w:sz="4" w:space="0" w:color="000000"/>
              <w:right w:val="single" w:sz="4" w:space="0" w:color="000000"/>
            </w:tcBorders>
          </w:tcPr>
          <w:p>
            <w:pPr>
              <w:pStyle w:val="TableParagraph"/>
              <w:spacing w:before="135"/>
              <w:ind w:left="85" w:right="85"/>
              <w:jc w:val="center"/>
              <w:rPr>
                <w:b/>
                <w:sz w:val="24"/>
              </w:rPr>
            </w:pPr>
            <w:r>
              <w:rPr>
                <w:b/>
                <w:sz w:val="24"/>
              </w:rPr>
              <w:t>CR</w:t>
            </w:r>
          </w:p>
        </w:tc>
        <w:tc>
          <w:tcPr>
            <w:tcW w:w="2285" w:type="dxa"/>
            <w:tcBorders>
              <w:left w:val="single" w:sz="4" w:space="0" w:color="000000"/>
              <w:right w:val="single" w:sz="4" w:space="0" w:color="000000"/>
            </w:tcBorders>
          </w:tcPr>
          <w:p>
            <w:pPr>
              <w:pStyle w:val="TableParagraph"/>
              <w:ind w:left="336" w:firstLine="460"/>
              <w:rPr>
                <w:b/>
                <w:sz w:val="24"/>
              </w:rPr>
            </w:pPr>
            <w:r>
              <w:rPr>
                <w:b/>
                <w:sz w:val="24"/>
              </w:rPr>
              <w:t>ÁREA CURRICULAR</w:t>
            </w:r>
          </w:p>
        </w:tc>
      </w:tr>
      <w:tr>
        <w:trPr>
          <w:trHeight w:val="648" w:hRule="exact"/>
        </w:trPr>
        <w:tc>
          <w:tcPr>
            <w:tcW w:w="674" w:type="dxa"/>
            <w:tcBorders>
              <w:left w:val="single" w:sz="4" w:space="0" w:color="000000"/>
              <w:bottom w:val="single" w:sz="4" w:space="0" w:color="000000"/>
              <w:right w:val="single" w:sz="4" w:space="0" w:color="000000"/>
            </w:tcBorders>
          </w:tcPr>
          <w:p>
            <w:pPr>
              <w:pStyle w:val="TableParagraph"/>
              <w:spacing w:before="173"/>
              <w:ind w:right="1"/>
              <w:jc w:val="center"/>
              <w:rPr>
                <w:sz w:val="24"/>
              </w:rPr>
            </w:pPr>
            <w:r>
              <w:rPr>
                <w:w w:val="99"/>
                <w:sz w:val="24"/>
              </w:rPr>
              <w:t>1</w:t>
            </w:r>
          </w:p>
        </w:tc>
        <w:tc>
          <w:tcPr>
            <w:tcW w:w="2554" w:type="dxa"/>
            <w:tcBorders>
              <w:left w:val="single" w:sz="4" w:space="0" w:color="000000"/>
              <w:bottom w:val="single" w:sz="4" w:space="0" w:color="000000"/>
              <w:right w:val="single" w:sz="4" w:space="0" w:color="000000"/>
            </w:tcBorders>
          </w:tcPr>
          <w:p>
            <w:pPr>
              <w:pStyle w:val="TableParagraph"/>
              <w:spacing w:before="60"/>
              <w:ind w:left="103" w:right="660"/>
              <w:rPr>
                <w:sz w:val="22"/>
              </w:rPr>
            </w:pPr>
            <w:r>
              <w:rPr>
                <w:sz w:val="22"/>
              </w:rPr>
              <w:t>Administración en sistemas de salud</w:t>
            </w:r>
          </w:p>
        </w:tc>
        <w:tc>
          <w:tcPr>
            <w:tcW w:w="1274" w:type="dxa"/>
            <w:tcBorders>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left w:val="single" w:sz="4" w:space="0" w:color="000000"/>
              <w:bottom w:val="single" w:sz="4" w:space="0" w:color="000000"/>
              <w:right w:val="single" w:sz="4" w:space="0" w:color="000000"/>
            </w:tcBorders>
          </w:tcPr>
          <w:p>
            <w:pPr>
              <w:pStyle w:val="TableParagraph"/>
              <w:spacing w:before="185"/>
              <w:ind w:left="103"/>
              <w:rPr>
                <w:sz w:val="22"/>
              </w:rPr>
            </w:pPr>
            <w:r>
              <w:rPr>
                <w:sz w:val="22"/>
              </w:rPr>
              <w:t>Medicina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635"/>
              <w:rPr>
                <w:sz w:val="22"/>
              </w:rPr>
            </w:pPr>
            <w:r>
              <w:rPr>
                <w:sz w:val="22"/>
              </w:rPr>
              <w:t>Antropología de la salud</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2"/>
              <w:ind w:left="103"/>
              <w:rPr>
                <w:sz w:val="22"/>
              </w:rPr>
            </w:pPr>
            <w:r>
              <w:rPr>
                <w:sz w:val="22"/>
              </w:rPr>
              <w:t>Sociología</w:t>
            </w:r>
          </w:p>
        </w:tc>
      </w:tr>
      <w:tr>
        <w:trPr>
          <w:trHeight w:val="63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162"/>
              <w:rPr>
                <w:sz w:val="22"/>
              </w:rPr>
            </w:pPr>
            <w:r>
              <w:rPr>
                <w:sz w:val="22"/>
              </w:rPr>
              <w:t>Auxiliares de diagnóstico</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2"/>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2"/>
              <w:ind w:left="103"/>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3"/>
              <w:ind w:right="1"/>
              <w:jc w:val="center"/>
              <w:rPr>
                <w:sz w:val="24"/>
              </w:rPr>
            </w:pPr>
            <w:r>
              <w:rPr>
                <w:w w:val="99"/>
                <w:sz w:val="24"/>
              </w:rPr>
              <w:t>4</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110"/>
              <w:rPr>
                <w:sz w:val="22"/>
              </w:rPr>
            </w:pPr>
            <w:r>
              <w:rPr>
                <w:sz w:val="22"/>
              </w:rPr>
              <w:t>Calidad de los servicios de salud</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0"/>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Administración</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46"/>
              <w:ind w:right="1"/>
              <w:jc w:val="center"/>
              <w:rPr>
                <w:sz w:val="24"/>
              </w:rPr>
            </w:pPr>
            <w:r>
              <w:rPr>
                <w:w w:val="99"/>
                <w:sz w:val="24"/>
              </w:rPr>
              <w:t>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478"/>
              <w:rPr>
                <w:sz w:val="22"/>
              </w:rPr>
            </w:pPr>
            <w:r>
              <w:rPr>
                <w:sz w:val="22"/>
              </w:rPr>
              <w:t>Derechos humanos</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0"/>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Pr>
                <w:sz w:val="22"/>
              </w:rPr>
            </w:pPr>
            <w:r>
              <w:rPr>
                <w:sz w:val="22"/>
              </w:rPr>
              <w:t>Sociología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right="1"/>
              <w:jc w:val="center"/>
              <w:rPr>
                <w:sz w:val="24"/>
              </w:rPr>
            </w:pPr>
            <w:r>
              <w:rPr>
                <w:w w:val="99"/>
                <w:sz w:val="24"/>
              </w:rPr>
              <w:t>6</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ight="478"/>
              <w:rPr>
                <w:sz w:val="22"/>
              </w:rPr>
            </w:pPr>
            <w:r>
              <w:rPr>
                <w:sz w:val="22"/>
              </w:rPr>
              <w:t>Desarrollo humano</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Medicina</w:t>
            </w:r>
          </w:p>
        </w:tc>
      </w:tr>
      <w:tr>
        <w:trPr>
          <w:trHeight w:val="634" w:hRule="exact"/>
        </w:trPr>
        <w:tc>
          <w:tcPr>
            <w:tcW w:w="674" w:type="dxa"/>
            <w:tcBorders>
              <w:top w:val="single" w:sz="4" w:space="0" w:color="000000"/>
              <w:left w:val="single" w:sz="4" w:space="0" w:color="000000"/>
              <w:bottom w:val="single" w:sz="2" w:space="0" w:color="000000"/>
              <w:right w:val="single" w:sz="4" w:space="0" w:color="000000"/>
            </w:tcBorders>
          </w:tcPr>
          <w:p>
            <w:pPr>
              <w:pStyle w:val="TableParagraph"/>
              <w:spacing w:before="171"/>
              <w:ind w:right="1"/>
              <w:jc w:val="center"/>
              <w:rPr>
                <w:sz w:val="24"/>
              </w:rPr>
            </w:pPr>
            <w:r>
              <w:rPr>
                <w:w w:val="99"/>
                <w:sz w:val="24"/>
              </w:rPr>
              <w:t>7</w:t>
            </w:r>
          </w:p>
        </w:tc>
        <w:tc>
          <w:tcPr>
            <w:tcW w:w="2554" w:type="dxa"/>
            <w:tcBorders>
              <w:top w:val="single" w:sz="4" w:space="0" w:color="000000"/>
              <w:left w:val="single" w:sz="4" w:space="0" w:color="000000"/>
              <w:bottom w:val="single" w:sz="2" w:space="0" w:color="000000"/>
              <w:right w:val="single" w:sz="4" w:space="0" w:color="000000"/>
            </w:tcBorders>
          </w:tcPr>
          <w:p>
            <w:pPr>
              <w:pStyle w:val="TableParagraph"/>
              <w:spacing w:before="57"/>
              <w:ind w:left="103" w:right="1002"/>
              <w:rPr>
                <w:sz w:val="22"/>
              </w:rPr>
            </w:pPr>
            <w:r>
              <w:rPr>
                <w:sz w:val="22"/>
              </w:rPr>
              <w:t>Desarrollo organizacional</w:t>
            </w:r>
          </w:p>
        </w:tc>
        <w:tc>
          <w:tcPr>
            <w:tcW w:w="1274" w:type="dxa"/>
            <w:tcBorders>
              <w:top w:val="single" w:sz="4" w:space="0" w:color="000000"/>
              <w:left w:val="single" w:sz="4" w:space="0" w:color="000000"/>
              <w:bottom w:val="single" w:sz="2"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2" w:space="0" w:color="000000"/>
              <w:right w:val="single" w:sz="4" w:space="0" w:color="000000"/>
            </w:tcBorders>
          </w:tcPr>
          <w:p>
            <w:pPr>
              <w:pStyle w:val="TableParagraph"/>
              <w:spacing w:before="185"/>
              <w:ind w:right="2"/>
              <w:jc w:val="center"/>
              <w:rPr>
                <w:sz w:val="22"/>
              </w:rPr>
            </w:pPr>
            <w:r>
              <w:rPr>
                <w:w w:val="100"/>
                <w:sz w:val="22"/>
              </w:rPr>
              <w:t>1</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185"/>
              <w:ind w:right="4"/>
              <w:jc w:val="center"/>
              <w:rPr>
                <w:sz w:val="22"/>
              </w:rPr>
            </w:pPr>
            <w:r>
              <w:rPr>
                <w:w w:val="100"/>
                <w:sz w:val="22"/>
              </w:rPr>
              <w:t>3</w:t>
            </w:r>
          </w:p>
        </w:tc>
        <w:tc>
          <w:tcPr>
            <w:tcW w:w="566" w:type="dxa"/>
            <w:tcBorders>
              <w:top w:val="single" w:sz="4" w:space="0" w:color="000000"/>
              <w:left w:val="single" w:sz="4" w:space="0" w:color="000000"/>
              <w:bottom w:val="single" w:sz="2"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2" w:space="0" w:color="000000"/>
              <w:right w:val="single" w:sz="4" w:space="0" w:color="000000"/>
            </w:tcBorders>
          </w:tcPr>
          <w:p>
            <w:pPr>
              <w:pStyle w:val="TableParagraph"/>
              <w:spacing w:before="185"/>
              <w:ind w:left="103"/>
              <w:rPr>
                <w:sz w:val="22"/>
              </w:rPr>
            </w:pPr>
            <w:r>
              <w:rPr>
                <w:sz w:val="22"/>
              </w:rPr>
              <w:t>Administración</w:t>
            </w:r>
          </w:p>
        </w:tc>
      </w:tr>
      <w:tr>
        <w:trPr>
          <w:trHeight w:val="379" w:hRule="exact"/>
        </w:trPr>
        <w:tc>
          <w:tcPr>
            <w:tcW w:w="674" w:type="dxa"/>
            <w:tcBorders>
              <w:top w:val="single" w:sz="2" w:space="0" w:color="000000"/>
              <w:left w:val="single" w:sz="4" w:space="0" w:color="000000"/>
              <w:bottom w:val="single" w:sz="4" w:space="0" w:color="000000"/>
              <w:right w:val="single" w:sz="4" w:space="0" w:color="000000"/>
            </w:tcBorders>
          </w:tcPr>
          <w:p>
            <w:pPr>
              <w:pStyle w:val="TableParagraph"/>
              <w:spacing w:before="43"/>
              <w:ind w:right="1"/>
              <w:jc w:val="center"/>
              <w:rPr>
                <w:sz w:val="24"/>
              </w:rPr>
            </w:pPr>
            <w:r>
              <w:rPr>
                <w:w w:val="99"/>
                <w:sz w:val="24"/>
              </w:rPr>
              <w:t>8</w:t>
            </w:r>
          </w:p>
        </w:tc>
        <w:tc>
          <w:tcPr>
            <w:tcW w:w="2554" w:type="dxa"/>
            <w:tcBorders>
              <w:top w:val="single" w:sz="2" w:space="0" w:color="000000"/>
              <w:left w:val="single" w:sz="4" w:space="0" w:color="000000"/>
              <w:bottom w:val="single" w:sz="4" w:space="0" w:color="000000"/>
              <w:right w:val="single" w:sz="4" w:space="0" w:color="000000"/>
            </w:tcBorders>
          </w:tcPr>
          <w:p>
            <w:pPr>
              <w:pStyle w:val="TableParagraph"/>
              <w:spacing w:before="57"/>
              <w:ind w:left="103" w:right="134"/>
              <w:rPr>
                <w:sz w:val="22"/>
              </w:rPr>
            </w:pPr>
            <w:r>
              <w:rPr>
                <w:sz w:val="22"/>
              </w:rPr>
              <w:t>Ecología en la salud</w:t>
            </w:r>
          </w:p>
        </w:tc>
        <w:tc>
          <w:tcPr>
            <w:tcW w:w="1274" w:type="dxa"/>
            <w:tcBorders>
              <w:top w:val="single" w:sz="2"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2"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2</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2</w:t>
            </w:r>
          </w:p>
        </w:tc>
        <w:tc>
          <w:tcPr>
            <w:tcW w:w="566" w:type="dxa"/>
            <w:tcBorders>
              <w:top w:val="single" w:sz="2"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4</w:t>
            </w:r>
          </w:p>
        </w:tc>
        <w:tc>
          <w:tcPr>
            <w:tcW w:w="2285" w:type="dxa"/>
            <w:tcBorders>
              <w:top w:val="single" w:sz="2"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Sociología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46"/>
              <w:ind w:right="1"/>
              <w:jc w:val="center"/>
              <w:rPr>
                <w:sz w:val="24"/>
              </w:rPr>
            </w:pPr>
            <w:r>
              <w:rPr>
                <w:w w:val="99"/>
                <w:sz w:val="24"/>
              </w:rPr>
              <w:t>9</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134"/>
              <w:rPr>
                <w:sz w:val="22"/>
              </w:rPr>
            </w:pPr>
            <w:r>
              <w:rPr>
                <w:sz w:val="22"/>
              </w:rPr>
              <w:t>Economía de la salud</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0"/>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Pr>
                <w:sz w:val="22"/>
              </w:rPr>
            </w:pPr>
            <w:r>
              <w:rPr>
                <w:sz w:val="22"/>
              </w:rPr>
              <w:t>Administración</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10</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ight="1088"/>
              <w:rPr>
                <w:sz w:val="22"/>
              </w:rPr>
            </w:pPr>
            <w:r>
              <w:rPr>
                <w:sz w:val="22"/>
              </w:rPr>
              <w:t>Educación en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11</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40"/>
              <w:rPr>
                <w:sz w:val="22"/>
              </w:rPr>
            </w:pPr>
            <w:r>
              <w:rPr>
                <w:sz w:val="22"/>
              </w:rPr>
              <w:t>Enfermería en salud escolar</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281"/>
              <w:rPr>
                <w:sz w:val="22"/>
              </w:rPr>
            </w:pPr>
            <w:r>
              <w:rPr>
                <w:sz w:val="22"/>
              </w:rPr>
              <w:t>Habilidades directivas en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Enfermería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269"/>
              <w:rPr>
                <w:sz w:val="22"/>
              </w:rPr>
            </w:pPr>
            <w:r>
              <w:rPr>
                <w:sz w:val="22"/>
              </w:rPr>
              <w:t>Informática aplicada a enfermería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85"/>
              <w:ind w:left="100"/>
              <w:rPr>
                <w:sz w:val="22"/>
              </w:rPr>
            </w:pPr>
            <w:r>
              <w:rPr>
                <w:sz w:val="22"/>
              </w:rPr>
              <w:t>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5"/>
              <w:ind w:right="2"/>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ind w:right="4"/>
              <w:jc w:val="center"/>
              <w:rPr>
                <w:sz w:val="22"/>
              </w:rPr>
            </w:pPr>
            <w:r>
              <w:rPr>
                <w:w w:val="100"/>
                <w:sz w:val="22"/>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5"/>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5"/>
              <w:ind w:left="103"/>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43"/>
              <w:ind w:left="99" w:right="97"/>
              <w:jc w:val="center"/>
              <w:rPr>
                <w:sz w:val="24"/>
              </w:rPr>
            </w:pPr>
            <w:r>
              <w:rPr>
                <w:sz w:val="24"/>
              </w:rPr>
              <w:t>14</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478"/>
              <w:rPr>
                <w:sz w:val="22"/>
              </w:rPr>
            </w:pPr>
            <w:r>
              <w:rPr>
                <w:sz w:val="22"/>
              </w:rPr>
              <w:t>Inmunología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Medicina</w:t>
            </w:r>
          </w:p>
        </w:tc>
      </w:tr>
      <w:tr>
        <w:trPr>
          <w:trHeight w:val="636"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15</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586"/>
              <w:rPr>
                <w:sz w:val="22"/>
              </w:rPr>
            </w:pPr>
            <w:r>
              <w:rPr>
                <w:sz w:val="22"/>
              </w:rPr>
              <w:t>Innovaciones en el área de salud</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7"/>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2"/>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2"/>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2"/>
              <w:ind w:left="103"/>
              <w:rPr>
                <w:sz w:val="22"/>
              </w:rPr>
            </w:pPr>
            <w:r>
              <w:rPr>
                <w:sz w:val="22"/>
              </w:rPr>
              <w:t>Medicina</w:t>
            </w:r>
          </w:p>
        </w:tc>
      </w:tr>
      <w:tr>
        <w:trPr>
          <w:trHeight w:val="637"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171"/>
              <w:ind w:left="99" w:right="97"/>
              <w:jc w:val="center"/>
              <w:rPr>
                <w:sz w:val="24"/>
              </w:rPr>
            </w:pPr>
            <w:r>
              <w:rPr>
                <w:sz w:val="24"/>
              </w:rPr>
              <w:t>16</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ight="476"/>
              <w:rPr>
                <w:sz w:val="22"/>
              </w:rPr>
            </w:pPr>
            <w:r>
              <w:rPr>
                <w:sz w:val="22"/>
              </w:rPr>
              <w:t>Manejo de aparatos electromédicos</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183"/>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3"/>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3"/>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83"/>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183"/>
              <w:ind w:left="103"/>
              <w:rPr>
                <w:sz w:val="22"/>
              </w:rPr>
            </w:pPr>
            <w:r>
              <w:rPr>
                <w:sz w:val="22"/>
              </w:rPr>
              <w:t>Medicina</w:t>
            </w:r>
          </w:p>
        </w:tc>
      </w:tr>
      <w:tr>
        <w:trPr>
          <w:trHeight w:val="1140"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147"/>
              <w:ind w:left="99" w:right="97"/>
              <w:jc w:val="center"/>
              <w:rPr>
                <w:sz w:val="24"/>
              </w:rPr>
            </w:pPr>
            <w:r>
              <w:rPr>
                <w:sz w:val="24"/>
              </w:rPr>
              <w:t>17</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ight="195"/>
              <w:rPr>
                <w:sz w:val="22"/>
              </w:rPr>
            </w:pPr>
            <w:r>
              <w:rPr>
                <w:sz w:val="22"/>
              </w:rPr>
              <w:t>Planeación estratégica y desarrollo de proyectos empresariales</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100" w:right="484"/>
              <w:rPr>
                <w:sz w:val="22"/>
              </w:rPr>
            </w:pPr>
            <w:r>
              <w:rPr>
                <w:sz w:val="22"/>
              </w:rPr>
              <w:t>Curso- Taller</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4"/>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4"/>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4"/>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4"/>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4"/>
              <w:ind w:left="103"/>
              <w:rPr>
                <w:sz w:val="22"/>
              </w:rPr>
            </w:pPr>
            <w:r>
              <w:rPr>
                <w:sz w:val="22"/>
              </w:rPr>
              <w:t>Administración</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46"/>
              <w:ind w:left="99" w:right="97"/>
              <w:jc w:val="center"/>
              <w:rPr>
                <w:sz w:val="24"/>
              </w:rPr>
            </w:pPr>
            <w:r>
              <w:rPr>
                <w:sz w:val="24"/>
              </w:rPr>
              <w:t>18</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478"/>
              <w:rPr>
                <w:sz w:val="22"/>
              </w:rPr>
            </w:pPr>
            <w:r>
              <w:rPr>
                <w:sz w:val="22"/>
              </w:rPr>
              <w:t>Puericultura</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60"/>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60"/>
              <w:ind w:right="2"/>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60"/>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Pr>
                <w:sz w:val="22"/>
              </w:rPr>
            </w:pPr>
            <w:r>
              <w:rPr>
                <w:sz w:val="22"/>
              </w:rPr>
              <w:t>Enfermería</w:t>
            </w:r>
          </w:p>
        </w:tc>
      </w:tr>
      <w:tr>
        <w:trPr>
          <w:trHeight w:val="384" w:hRule="exact"/>
        </w:trPr>
        <w:tc>
          <w:tcPr>
            <w:tcW w:w="674" w:type="dxa"/>
            <w:tcBorders>
              <w:top w:val="single" w:sz="4" w:space="0" w:color="000000"/>
              <w:left w:val="single" w:sz="4" w:space="0" w:color="000000"/>
              <w:bottom w:val="single" w:sz="4" w:space="0" w:color="000000"/>
              <w:right w:val="single" w:sz="4" w:space="0" w:color="000000"/>
            </w:tcBorders>
          </w:tcPr>
          <w:p>
            <w:pPr>
              <w:pStyle w:val="TableParagraph"/>
              <w:spacing w:before="43"/>
              <w:ind w:left="99" w:right="97"/>
              <w:jc w:val="center"/>
              <w:rPr>
                <w:sz w:val="24"/>
              </w:rPr>
            </w:pPr>
            <w:r>
              <w:rPr>
                <w:sz w:val="24"/>
              </w:rPr>
              <w:t>19</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89"/>
              <w:ind w:left="103" w:right="478"/>
              <w:rPr>
                <w:sz w:val="22"/>
              </w:rPr>
            </w:pPr>
            <w:r>
              <w:rPr>
                <w:sz w:val="22"/>
              </w:rPr>
              <w:t>Reanimación</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89"/>
              <w:ind w:left="100"/>
              <w:rPr>
                <w:sz w:val="22"/>
              </w:rPr>
            </w:pPr>
            <w:r>
              <w:rPr>
                <w:sz w:val="22"/>
              </w:rPr>
              <w:t>Curso-</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57"/>
              <w:ind w:right="2"/>
              <w:jc w:val="center"/>
              <w:rPr>
                <w:sz w:val="22"/>
              </w:rPr>
            </w:pPr>
            <w:r>
              <w:rPr>
                <w:w w:val="100"/>
                <w:sz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ind w:right="4"/>
              <w:jc w:val="center"/>
              <w:rPr>
                <w:sz w:val="22"/>
              </w:rPr>
            </w:pPr>
            <w:r>
              <w:rPr>
                <w:w w:val="100"/>
                <w:sz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4</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57"/>
              <w:ind w:left="103"/>
              <w:rPr>
                <w:sz w:val="22"/>
              </w:rPr>
            </w:pPr>
            <w:r>
              <w:rPr>
                <w:sz w:val="22"/>
              </w:rPr>
              <w:t>Enfermería</w:t>
            </w:r>
          </w:p>
        </w:tc>
      </w:tr>
    </w:tbl>
    <w:p>
      <w:pPr>
        <w:spacing w:after="0"/>
        <w:rPr>
          <w:sz w:val="22"/>
        </w:rPr>
        <w:sectPr>
          <w:pgSz w:w="12240" w:h="15840"/>
          <w:pgMar w:header="708" w:footer="951" w:top="1700" w:bottom="1200" w:left="1480" w:right="1460"/>
        </w:sectPr>
      </w:pPr>
    </w:p>
    <w:p>
      <w:pPr>
        <w:pStyle w:val="BodyText"/>
        <w:spacing w:after="1"/>
        <w:rPr>
          <w:sz w:val="20"/>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2554"/>
        <w:gridCol w:w="1274"/>
        <w:gridCol w:w="569"/>
        <w:gridCol w:w="566"/>
        <w:gridCol w:w="566"/>
        <w:gridCol w:w="566"/>
        <w:gridCol w:w="2285"/>
      </w:tblGrid>
      <w:tr>
        <w:trPr>
          <w:trHeight w:val="322" w:hRule="exact"/>
        </w:trPr>
        <w:tc>
          <w:tcPr>
            <w:tcW w:w="674" w:type="dxa"/>
          </w:tcPr>
          <w:p>
            <w:pPr/>
          </w:p>
        </w:tc>
        <w:tc>
          <w:tcPr>
            <w:tcW w:w="2554" w:type="dxa"/>
          </w:tcPr>
          <w:p>
            <w:pPr>
              <w:pStyle w:val="TableParagraph"/>
              <w:spacing w:line="251" w:lineRule="exact"/>
              <w:ind w:left="103" w:right="478"/>
              <w:rPr>
                <w:sz w:val="22"/>
              </w:rPr>
            </w:pPr>
            <w:r>
              <w:rPr>
                <w:sz w:val="22"/>
              </w:rPr>
              <w:t>cardiopulmonar</w:t>
            </w:r>
          </w:p>
        </w:tc>
        <w:tc>
          <w:tcPr>
            <w:tcW w:w="1274" w:type="dxa"/>
          </w:tcPr>
          <w:p>
            <w:pPr>
              <w:pStyle w:val="TableParagraph"/>
              <w:spacing w:line="251" w:lineRule="exact"/>
              <w:ind w:left="100"/>
              <w:rPr>
                <w:sz w:val="22"/>
              </w:rPr>
            </w:pPr>
            <w:r>
              <w:rPr>
                <w:sz w:val="22"/>
              </w:rPr>
              <w:t>Taller</w:t>
            </w:r>
          </w:p>
        </w:tc>
        <w:tc>
          <w:tcPr>
            <w:tcW w:w="569" w:type="dxa"/>
          </w:tcPr>
          <w:p>
            <w:pPr/>
          </w:p>
        </w:tc>
        <w:tc>
          <w:tcPr>
            <w:tcW w:w="566" w:type="dxa"/>
          </w:tcPr>
          <w:p>
            <w:pPr/>
          </w:p>
        </w:tc>
        <w:tc>
          <w:tcPr>
            <w:tcW w:w="566" w:type="dxa"/>
          </w:tcPr>
          <w:p>
            <w:pPr/>
          </w:p>
        </w:tc>
        <w:tc>
          <w:tcPr>
            <w:tcW w:w="566" w:type="dxa"/>
          </w:tcPr>
          <w:p>
            <w:pPr/>
          </w:p>
        </w:tc>
        <w:tc>
          <w:tcPr>
            <w:tcW w:w="2285" w:type="dxa"/>
          </w:tcPr>
          <w:p>
            <w:pPr/>
          </w:p>
        </w:tc>
      </w:tr>
      <w:tr>
        <w:trPr>
          <w:trHeight w:val="636" w:hRule="exact"/>
        </w:trPr>
        <w:tc>
          <w:tcPr>
            <w:tcW w:w="674" w:type="dxa"/>
          </w:tcPr>
          <w:p>
            <w:pPr>
              <w:pStyle w:val="TableParagraph"/>
              <w:spacing w:before="171"/>
              <w:ind w:left="99" w:right="97"/>
              <w:jc w:val="center"/>
              <w:rPr>
                <w:sz w:val="24"/>
              </w:rPr>
            </w:pPr>
            <w:r>
              <w:rPr>
                <w:sz w:val="24"/>
              </w:rPr>
              <w:t>20</w:t>
            </w:r>
          </w:p>
        </w:tc>
        <w:tc>
          <w:tcPr>
            <w:tcW w:w="2554" w:type="dxa"/>
          </w:tcPr>
          <w:p>
            <w:pPr>
              <w:pStyle w:val="TableParagraph"/>
              <w:spacing w:before="185"/>
              <w:ind w:left="103" w:right="478"/>
              <w:rPr>
                <w:sz w:val="22"/>
              </w:rPr>
            </w:pPr>
            <w:r>
              <w:rPr>
                <w:sz w:val="22"/>
              </w:rPr>
              <w:t>Salud del cuidador</w:t>
            </w:r>
          </w:p>
        </w:tc>
        <w:tc>
          <w:tcPr>
            <w:tcW w:w="1274" w:type="dxa"/>
          </w:tcPr>
          <w:p>
            <w:pPr>
              <w:pStyle w:val="TableParagraph"/>
              <w:spacing w:before="57"/>
              <w:ind w:left="100" w:right="484"/>
              <w:rPr>
                <w:sz w:val="22"/>
              </w:rPr>
            </w:pPr>
            <w:r>
              <w:rPr>
                <w:sz w:val="22"/>
              </w:rPr>
              <w:t>Curso- Taller</w:t>
            </w:r>
          </w:p>
        </w:tc>
        <w:tc>
          <w:tcPr>
            <w:tcW w:w="569" w:type="dxa"/>
          </w:tcPr>
          <w:p>
            <w:pPr>
              <w:pStyle w:val="TableParagraph"/>
              <w:spacing w:before="185"/>
              <w:ind w:right="218"/>
              <w:jc w:val="right"/>
              <w:rPr>
                <w:sz w:val="22"/>
              </w:rPr>
            </w:pPr>
            <w:r>
              <w:rPr>
                <w:w w:val="100"/>
                <w:sz w:val="22"/>
              </w:rPr>
              <w:t>1</w:t>
            </w:r>
          </w:p>
        </w:tc>
        <w:tc>
          <w:tcPr>
            <w:tcW w:w="566" w:type="dxa"/>
          </w:tcPr>
          <w:p>
            <w:pPr>
              <w:pStyle w:val="TableParagraph"/>
              <w:spacing w:before="185"/>
              <w:ind w:right="218"/>
              <w:jc w:val="right"/>
              <w:rPr>
                <w:sz w:val="22"/>
              </w:rPr>
            </w:pPr>
            <w:r>
              <w:rPr>
                <w:w w:val="100"/>
                <w:sz w:val="22"/>
              </w:rPr>
              <w:t>2</w:t>
            </w:r>
          </w:p>
        </w:tc>
        <w:tc>
          <w:tcPr>
            <w:tcW w:w="566" w:type="dxa"/>
          </w:tcPr>
          <w:p>
            <w:pPr>
              <w:pStyle w:val="TableParagraph"/>
              <w:spacing w:before="185"/>
              <w:ind w:right="218"/>
              <w:jc w:val="right"/>
              <w:rPr>
                <w:sz w:val="22"/>
              </w:rPr>
            </w:pPr>
            <w:r>
              <w:rPr>
                <w:w w:val="100"/>
                <w:sz w:val="22"/>
              </w:rPr>
              <w:t>3</w:t>
            </w:r>
          </w:p>
        </w:tc>
        <w:tc>
          <w:tcPr>
            <w:tcW w:w="566" w:type="dxa"/>
          </w:tcPr>
          <w:p>
            <w:pPr>
              <w:pStyle w:val="TableParagraph"/>
              <w:spacing w:before="185"/>
              <w:ind w:right="216"/>
              <w:jc w:val="right"/>
              <w:rPr>
                <w:sz w:val="22"/>
              </w:rPr>
            </w:pPr>
            <w:r>
              <w:rPr>
                <w:w w:val="100"/>
                <w:sz w:val="22"/>
              </w:rPr>
              <w:t>4</w:t>
            </w:r>
          </w:p>
        </w:tc>
        <w:tc>
          <w:tcPr>
            <w:tcW w:w="2285" w:type="dxa"/>
          </w:tcPr>
          <w:p>
            <w:pPr>
              <w:pStyle w:val="TableParagraph"/>
              <w:spacing w:before="185"/>
              <w:ind w:left="103"/>
              <w:rPr>
                <w:sz w:val="22"/>
              </w:rPr>
            </w:pPr>
            <w:r>
              <w:rPr>
                <w:sz w:val="22"/>
              </w:rPr>
              <w:t>Enfermería</w:t>
            </w:r>
          </w:p>
        </w:tc>
      </w:tr>
      <w:tr>
        <w:trPr>
          <w:trHeight w:val="384" w:hRule="exact"/>
        </w:trPr>
        <w:tc>
          <w:tcPr>
            <w:tcW w:w="674" w:type="dxa"/>
          </w:tcPr>
          <w:p>
            <w:pPr>
              <w:pStyle w:val="TableParagraph"/>
              <w:spacing w:before="46"/>
              <w:ind w:left="99" w:right="97"/>
              <w:jc w:val="center"/>
              <w:rPr>
                <w:sz w:val="24"/>
              </w:rPr>
            </w:pPr>
            <w:r>
              <w:rPr>
                <w:sz w:val="24"/>
              </w:rPr>
              <w:t>21</w:t>
            </w:r>
          </w:p>
        </w:tc>
        <w:tc>
          <w:tcPr>
            <w:tcW w:w="2554" w:type="dxa"/>
          </w:tcPr>
          <w:p>
            <w:pPr>
              <w:pStyle w:val="TableParagraph"/>
              <w:spacing w:before="57"/>
              <w:ind w:left="103" w:right="134"/>
              <w:rPr>
                <w:sz w:val="22"/>
              </w:rPr>
            </w:pPr>
            <w:r>
              <w:rPr>
                <w:sz w:val="22"/>
              </w:rPr>
              <w:t>Sociología de la salud</w:t>
            </w:r>
          </w:p>
        </w:tc>
        <w:tc>
          <w:tcPr>
            <w:tcW w:w="1274" w:type="dxa"/>
          </w:tcPr>
          <w:p>
            <w:pPr>
              <w:pStyle w:val="TableParagraph"/>
              <w:spacing w:before="57"/>
              <w:ind w:left="100"/>
              <w:rPr>
                <w:sz w:val="22"/>
              </w:rPr>
            </w:pPr>
            <w:r>
              <w:rPr>
                <w:sz w:val="22"/>
              </w:rPr>
              <w:t>Curso</w:t>
            </w:r>
          </w:p>
        </w:tc>
        <w:tc>
          <w:tcPr>
            <w:tcW w:w="569" w:type="dxa"/>
          </w:tcPr>
          <w:p>
            <w:pPr>
              <w:pStyle w:val="TableParagraph"/>
              <w:spacing w:before="57"/>
              <w:ind w:right="218"/>
              <w:jc w:val="right"/>
              <w:rPr>
                <w:sz w:val="22"/>
              </w:rPr>
            </w:pPr>
            <w:r>
              <w:rPr>
                <w:w w:val="100"/>
                <w:sz w:val="22"/>
              </w:rPr>
              <w:t>2</w:t>
            </w:r>
          </w:p>
        </w:tc>
        <w:tc>
          <w:tcPr>
            <w:tcW w:w="566" w:type="dxa"/>
          </w:tcPr>
          <w:p>
            <w:pPr>
              <w:pStyle w:val="TableParagraph"/>
              <w:spacing w:before="57"/>
              <w:ind w:right="218"/>
              <w:jc w:val="right"/>
              <w:rPr>
                <w:sz w:val="22"/>
              </w:rPr>
            </w:pPr>
            <w:r>
              <w:rPr>
                <w:w w:val="100"/>
                <w:sz w:val="22"/>
              </w:rPr>
              <w:t>0</w:t>
            </w:r>
          </w:p>
        </w:tc>
        <w:tc>
          <w:tcPr>
            <w:tcW w:w="566" w:type="dxa"/>
          </w:tcPr>
          <w:p>
            <w:pPr>
              <w:pStyle w:val="TableParagraph"/>
              <w:spacing w:before="57"/>
              <w:ind w:right="218"/>
              <w:jc w:val="right"/>
              <w:rPr>
                <w:sz w:val="22"/>
              </w:rPr>
            </w:pPr>
            <w:r>
              <w:rPr>
                <w:w w:val="100"/>
                <w:sz w:val="22"/>
              </w:rPr>
              <w:t>2</w:t>
            </w:r>
          </w:p>
        </w:tc>
        <w:tc>
          <w:tcPr>
            <w:tcW w:w="566" w:type="dxa"/>
          </w:tcPr>
          <w:p>
            <w:pPr>
              <w:pStyle w:val="TableParagraph"/>
              <w:spacing w:before="57"/>
              <w:ind w:right="216"/>
              <w:jc w:val="right"/>
              <w:rPr>
                <w:sz w:val="22"/>
              </w:rPr>
            </w:pPr>
            <w:r>
              <w:rPr>
                <w:w w:val="100"/>
                <w:sz w:val="22"/>
              </w:rPr>
              <w:t>4</w:t>
            </w:r>
          </w:p>
        </w:tc>
        <w:tc>
          <w:tcPr>
            <w:tcW w:w="2285" w:type="dxa"/>
          </w:tcPr>
          <w:p>
            <w:pPr>
              <w:pStyle w:val="TableParagraph"/>
              <w:spacing w:before="57"/>
              <w:ind w:left="103"/>
              <w:rPr>
                <w:sz w:val="22"/>
              </w:rPr>
            </w:pPr>
            <w:r>
              <w:rPr>
                <w:sz w:val="22"/>
              </w:rPr>
              <w:t>Sociología</w:t>
            </w:r>
          </w:p>
        </w:tc>
      </w:tr>
      <w:tr>
        <w:trPr>
          <w:trHeight w:val="382" w:hRule="exact"/>
        </w:trPr>
        <w:tc>
          <w:tcPr>
            <w:tcW w:w="674" w:type="dxa"/>
          </w:tcPr>
          <w:p>
            <w:pPr>
              <w:pStyle w:val="TableParagraph"/>
              <w:spacing w:before="43"/>
              <w:ind w:left="99" w:right="97"/>
              <w:jc w:val="center"/>
              <w:rPr>
                <w:sz w:val="24"/>
              </w:rPr>
            </w:pPr>
            <w:r>
              <w:rPr>
                <w:sz w:val="24"/>
              </w:rPr>
              <w:t>22</w:t>
            </w:r>
          </w:p>
        </w:tc>
        <w:tc>
          <w:tcPr>
            <w:tcW w:w="2554" w:type="dxa"/>
          </w:tcPr>
          <w:p>
            <w:pPr>
              <w:pStyle w:val="TableParagraph"/>
              <w:spacing w:before="57"/>
              <w:ind w:left="103" w:right="478"/>
              <w:rPr>
                <w:sz w:val="22"/>
              </w:rPr>
            </w:pPr>
            <w:r>
              <w:rPr>
                <w:sz w:val="22"/>
              </w:rPr>
              <w:t>Tanatología</w:t>
            </w:r>
          </w:p>
        </w:tc>
        <w:tc>
          <w:tcPr>
            <w:tcW w:w="1274" w:type="dxa"/>
          </w:tcPr>
          <w:p>
            <w:pPr>
              <w:pStyle w:val="TableParagraph"/>
              <w:spacing w:before="57"/>
              <w:ind w:left="100"/>
              <w:rPr>
                <w:sz w:val="22"/>
              </w:rPr>
            </w:pPr>
            <w:r>
              <w:rPr>
                <w:sz w:val="22"/>
              </w:rPr>
              <w:t>Curso</w:t>
            </w:r>
          </w:p>
        </w:tc>
        <w:tc>
          <w:tcPr>
            <w:tcW w:w="569" w:type="dxa"/>
          </w:tcPr>
          <w:p>
            <w:pPr>
              <w:pStyle w:val="TableParagraph"/>
              <w:spacing w:before="57"/>
              <w:ind w:right="218"/>
              <w:jc w:val="right"/>
              <w:rPr>
                <w:sz w:val="22"/>
              </w:rPr>
            </w:pPr>
            <w:r>
              <w:rPr>
                <w:w w:val="100"/>
                <w:sz w:val="22"/>
              </w:rPr>
              <w:t>2</w:t>
            </w:r>
          </w:p>
        </w:tc>
        <w:tc>
          <w:tcPr>
            <w:tcW w:w="566" w:type="dxa"/>
          </w:tcPr>
          <w:p>
            <w:pPr>
              <w:pStyle w:val="TableParagraph"/>
              <w:spacing w:before="57"/>
              <w:ind w:right="218"/>
              <w:jc w:val="right"/>
              <w:rPr>
                <w:sz w:val="22"/>
              </w:rPr>
            </w:pPr>
            <w:r>
              <w:rPr>
                <w:w w:val="100"/>
                <w:sz w:val="22"/>
              </w:rPr>
              <w:t>0</w:t>
            </w:r>
          </w:p>
        </w:tc>
        <w:tc>
          <w:tcPr>
            <w:tcW w:w="566" w:type="dxa"/>
          </w:tcPr>
          <w:p>
            <w:pPr>
              <w:pStyle w:val="TableParagraph"/>
              <w:spacing w:before="57"/>
              <w:ind w:right="218"/>
              <w:jc w:val="right"/>
              <w:rPr>
                <w:sz w:val="22"/>
              </w:rPr>
            </w:pPr>
            <w:r>
              <w:rPr>
                <w:w w:val="100"/>
                <w:sz w:val="22"/>
              </w:rPr>
              <w:t>2</w:t>
            </w:r>
          </w:p>
        </w:tc>
        <w:tc>
          <w:tcPr>
            <w:tcW w:w="566" w:type="dxa"/>
          </w:tcPr>
          <w:p>
            <w:pPr>
              <w:pStyle w:val="TableParagraph"/>
              <w:spacing w:before="57"/>
              <w:ind w:right="216"/>
              <w:jc w:val="right"/>
              <w:rPr>
                <w:sz w:val="22"/>
              </w:rPr>
            </w:pPr>
            <w:r>
              <w:rPr>
                <w:w w:val="100"/>
                <w:sz w:val="22"/>
              </w:rPr>
              <w:t>4</w:t>
            </w:r>
          </w:p>
        </w:tc>
        <w:tc>
          <w:tcPr>
            <w:tcW w:w="2285" w:type="dxa"/>
          </w:tcPr>
          <w:p>
            <w:pPr>
              <w:pStyle w:val="TableParagraph"/>
              <w:spacing w:before="57"/>
              <w:ind w:left="103"/>
              <w:rPr>
                <w:sz w:val="22"/>
              </w:rPr>
            </w:pPr>
            <w:r>
              <w:rPr>
                <w:sz w:val="22"/>
              </w:rPr>
              <w:t>Enfermería</w:t>
            </w:r>
          </w:p>
        </w:tc>
      </w:tr>
      <w:tr>
        <w:trPr>
          <w:trHeight w:val="636" w:hRule="exact"/>
        </w:trPr>
        <w:tc>
          <w:tcPr>
            <w:tcW w:w="674" w:type="dxa"/>
          </w:tcPr>
          <w:p>
            <w:pPr>
              <w:pStyle w:val="TableParagraph"/>
              <w:spacing w:before="173"/>
              <w:ind w:left="99" w:right="97"/>
              <w:jc w:val="center"/>
              <w:rPr>
                <w:sz w:val="24"/>
              </w:rPr>
            </w:pPr>
            <w:r>
              <w:rPr>
                <w:sz w:val="24"/>
              </w:rPr>
              <w:t>23</w:t>
            </w:r>
          </w:p>
        </w:tc>
        <w:tc>
          <w:tcPr>
            <w:tcW w:w="2554" w:type="dxa"/>
          </w:tcPr>
          <w:p>
            <w:pPr>
              <w:pStyle w:val="TableParagraph"/>
              <w:spacing w:before="185"/>
              <w:ind w:left="103" w:right="134"/>
              <w:rPr>
                <w:sz w:val="22"/>
              </w:rPr>
            </w:pPr>
            <w:r>
              <w:rPr>
                <w:sz w:val="22"/>
              </w:rPr>
              <w:t>Terapia ocupacional</w:t>
            </w:r>
          </w:p>
        </w:tc>
        <w:tc>
          <w:tcPr>
            <w:tcW w:w="1274" w:type="dxa"/>
          </w:tcPr>
          <w:p>
            <w:pPr>
              <w:pStyle w:val="TableParagraph"/>
              <w:spacing w:before="60"/>
              <w:ind w:left="100" w:right="484"/>
              <w:rPr>
                <w:sz w:val="22"/>
              </w:rPr>
            </w:pPr>
            <w:r>
              <w:rPr>
                <w:sz w:val="22"/>
              </w:rPr>
              <w:t>Curso- Taller</w:t>
            </w:r>
          </w:p>
        </w:tc>
        <w:tc>
          <w:tcPr>
            <w:tcW w:w="569" w:type="dxa"/>
          </w:tcPr>
          <w:p>
            <w:pPr>
              <w:pStyle w:val="TableParagraph"/>
              <w:spacing w:before="185"/>
              <w:ind w:right="218"/>
              <w:jc w:val="right"/>
              <w:rPr>
                <w:sz w:val="22"/>
              </w:rPr>
            </w:pPr>
            <w:r>
              <w:rPr>
                <w:w w:val="100"/>
                <w:sz w:val="22"/>
              </w:rPr>
              <w:t>1</w:t>
            </w:r>
          </w:p>
        </w:tc>
        <w:tc>
          <w:tcPr>
            <w:tcW w:w="566" w:type="dxa"/>
          </w:tcPr>
          <w:p>
            <w:pPr>
              <w:pStyle w:val="TableParagraph"/>
              <w:spacing w:before="185"/>
              <w:ind w:right="218"/>
              <w:jc w:val="right"/>
              <w:rPr>
                <w:sz w:val="22"/>
              </w:rPr>
            </w:pPr>
            <w:r>
              <w:rPr>
                <w:w w:val="100"/>
                <w:sz w:val="22"/>
              </w:rPr>
              <w:t>2</w:t>
            </w:r>
          </w:p>
        </w:tc>
        <w:tc>
          <w:tcPr>
            <w:tcW w:w="566" w:type="dxa"/>
          </w:tcPr>
          <w:p>
            <w:pPr>
              <w:pStyle w:val="TableParagraph"/>
              <w:spacing w:before="185"/>
              <w:ind w:right="218"/>
              <w:jc w:val="right"/>
              <w:rPr>
                <w:sz w:val="22"/>
              </w:rPr>
            </w:pPr>
            <w:r>
              <w:rPr>
                <w:w w:val="100"/>
                <w:sz w:val="22"/>
              </w:rPr>
              <w:t>3</w:t>
            </w:r>
          </w:p>
        </w:tc>
        <w:tc>
          <w:tcPr>
            <w:tcW w:w="566" w:type="dxa"/>
          </w:tcPr>
          <w:p>
            <w:pPr>
              <w:pStyle w:val="TableParagraph"/>
              <w:spacing w:before="185"/>
              <w:ind w:right="216"/>
              <w:jc w:val="right"/>
              <w:rPr>
                <w:sz w:val="22"/>
              </w:rPr>
            </w:pPr>
            <w:r>
              <w:rPr>
                <w:w w:val="100"/>
                <w:sz w:val="22"/>
              </w:rPr>
              <w:t>4</w:t>
            </w:r>
          </w:p>
        </w:tc>
        <w:tc>
          <w:tcPr>
            <w:tcW w:w="2285" w:type="dxa"/>
          </w:tcPr>
          <w:p>
            <w:pPr>
              <w:pStyle w:val="TableParagraph"/>
              <w:spacing w:before="185"/>
              <w:ind w:left="103"/>
              <w:rPr>
                <w:sz w:val="22"/>
              </w:rPr>
            </w:pPr>
            <w:r>
              <w:rPr>
                <w:sz w:val="22"/>
              </w:rPr>
              <w:t>Enfermería</w:t>
            </w:r>
          </w:p>
        </w:tc>
      </w:tr>
      <w:tr>
        <w:trPr>
          <w:trHeight w:val="891" w:hRule="exact"/>
        </w:trPr>
        <w:tc>
          <w:tcPr>
            <w:tcW w:w="674" w:type="dxa"/>
          </w:tcPr>
          <w:p>
            <w:pPr>
              <w:pStyle w:val="TableParagraph"/>
              <w:spacing w:before="10"/>
              <w:rPr>
                <w:sz w:val="25"/>
              </w:rPr>
            </w:pPr>
          </w:p>
          <w:p>
            <w:pPr>
              <w:pStyle w:val="TableParagraph"/>
              <w:ind w:left="99" w:right="97"/>
              <w:jc w:val="center"/>
              <w:rPr>
                <w:sz w:val="24"/>
              </w:rPr>
            </w:pPr>
            <w:r>
              <w:rPr>
                <w:sz w:val="24"/>
              </w:rPr>
              <w:t>24</w:t>
            </w:r>
          </w:p>
        </w:tc>
        <w:tc>
          <w:tcPr>
            <w:tcW w:w="2554" w:type="dxa"/>
          </w:tcPr>
          <w:p>
            <w:pPr>
              <w:pStyle w:val="TableParagraph"/>
              <w:spacing w:before="60"/>
              <w:ind w:left="103" w:right="440"/>
              <w:rPr>
                <w:sz w:val="22"/>
              </w:rPr>
            </w:pPr>
            <w:r>
              <w:rPr>
                <w:sz w:val="22"/>
              </w:rPr>
              <w:t>Terapias complementarias de atención a la salud</w:t>
            </w:r>
          </w:p>
        </w:tc>
        <w:tc>
          <w:tcPr>
            <w:tcW w:w="1274" w:type="dxa"/>
          </w:tcPr>
          <w:p>
            <w:pPr>
              <w:pStyle w:val="TableParagraph"/>
              <w:spacing w:before="185"/>
              <w:ind w:left="100" w:right="484"/>
              <w:rPr>
                <w:sz w:val="22"/>
              </w:rPr>
            </w:pPr>
            <w:r>
              <w:rPr>
                <w:sz w:val="22"/>
              </w:rPr>
              <w:t>Curso- Taller</w:t>
            </w:r>
          </w:p>
        </w:tc>
        <w:tc>
          <w:tcPr>
            <w:tcW w:w="569" w:type="dxa"/>
          </w:tcPr>
          <w:p>
            <w:pPr>
              <w:pStyle w:val="TableParagraph"/>
              <w:spacing w:before="1"/>
              <w:rPr>
                <w:sz w:val="27"/>
              </w:rPr>
            </w:pPr>
          </w:p>
          <w:p>
            <w:pPr>
              <w:pStyle w:val="TableParagraph"/>
              <w:ind w:right="218"/>
              <w:jc w:val="right"/>
              <w:rPr>
                <w:sz w:val="22"/>
              </w:rPr>
            </w:pPr>
            <w:r>
              <w:rPr>
                <w:w w:val="100"/>
                <w:sz w:val="22"/>
              </w:rPr>
              <w:t>1</w:t>
            </w:r>
          </w:p>
        </w:tc>
        <w:tc>
          <w:tcPr>
            <w:tcW w:w="566" w:type="dxa"/>
          </w:tcPr>
          <w:p>
            <w:pPr>
              <w:pStyle w:val="TableParagraph"/>
              <w:spacing w:before="1"/>
              <w:rPr>
                <w:sz w:val="27"/>
              </w:rPr>
            </w:pPr>
          </w:p>
          <w:p>
            <w:pPr>
              <w:pStyle w:val="TableParagraph"/>
              <w:ind w:right="218"/>
              <w:jc w:val="right"/>
              <w:rPr>
                <w:sz w:val="22"/>
              </w:rPr>
            </w:pPr>
            <w:r>
              <w:rPr>
                <w:w w:val="100"/>
                <w:sz w:val="22"/>
              </w:rPr>
              <w:t>2</w:t>
            </w:r>
          </w:p>
        </w:tc>
        <w:tc>
          <w:tcPr>
            <w:tcW w:w="566" w:type="dxa"/>
          </w:tcPr>
          <w:p>
            <w:pPr>
              <w:pStyle w:val="TableParagraph"/>
              <w:spacing w:before="1"/>
              <w:rPr>
                <w:sz w:val="27"/>
              </w:rPr>
            </w:pPr>
          </w:p>
          <w:p>
            <w:pPr>
              <w:pStyle w:val="TableParagraph"/>
              <w:ind w:right="218"/>
              <w:jc w:val="right"/>
              <w:rPr>
                <w:sz w:val="22"/>
              </w:rPr>
            </w:pPr>
            <w:r>
              <w:rPr>
                <w:w w:val="100"/>
                <w:sz w:val="22"/>
              </w:rPr>
              <w:t>3</w:t>
            </w:r>
          </w:p>
        </w:tc>
        <w:tc>
          <w:tcPr>
            <w:tcW w:w="566" w:type="dxa"/>
          </w:tcPr>
          <w:p>
            <w:pPr>
              <w:pStyle w:val="TableParagraph"/>
              <w:spacing w:before="1"/>
              <w:rPr>
                <w:sz w:val="27"/>
              </w:rPr>
            </w:pPr>
          </w:p>
          <w:p>
            <w:pPr>
              <w:pStyle w:val="TableParagraph"/>
              <w:ind w:right="216"/>
              <w:jc w:val="right"/>
              <w:rPr>
                <w:sz w:val="22"/>
              </w:rPr>
            </w:pPr>
            <w:r>
              <w:rPr>
                <w:w w:val="100"/>
                <w:sz w:val="22"/>
              </w:rPr>
              <w:t>4</w:t>
            </w:r>
          </w:p>
        </w:tc>
        <w:tc>
          <w:tcPr>
            <w:tcW w:w="2285" w:type="dxa"/>
          </w:tcPr>
          <w:p>
            <w:pPr>
              <w:pStyle w:val="TableParagraph"/>
              <w:spacing w:before="1"/>
              <w:rPr>
                <w:sz w:val="27"/>
              </w:rPr>
            </w:pPr>
          </w:p>
          <w:p>
            <w:pPr>
              <w:pStyle w:val="TableParagraph"/>
              <w:ind w:left="103"/>
              <w:rPr>
                <w:sz w:val="22"/>
              </w:rPr>
            </w:pPr>
            <w:r>
              <w:rPr>
                <w:sz w:val="22"/>
              </w:rPr>
              <w:t>Medicina</w:t>
            </w:r>
          </w:p>
        </w:tc>
      </w:tr>
      <w:tr>
        <w:trPr>
          <w:trHeight w:val="382" w:hRule="exact"/>
        </w:trPr>
        <w:tc>
          <w:tcPr>
            <w:tcW w:w="674" w:type="dxa"/>
          </w:tcPr>
          <w:p>
            <w:pPr>
              <w:pStyle w:val="TableParagraph"/>
              <w:spacing w:before="43"/>
              <w:ind w:left="99" w:right="97"/>
              <w:jc w:val="center"/>
              <w:rPr>
                <w:sz w:val="24"/>
              </w:rPr>
            </w:pPr>
            <w:r>
              <w:rPr>
                <w:sz w:val="24"/>
              </w:rPr>
              <w:t>25</w:t>
            </w:r>
          </w:p>
        </w:tc>
        <w:tc>
          <w:tcPr>
            <w:tcW w:w="2554" w:type="dxa"/>
          </w:tcPr>
          <w:p>
            <w:pPr>
              <w:pStyle w:val="TableParagraph"/>
              <w:spacing w:before="57"/>
              <w:ind w:left="103" w:right="478"/>
              <w:rPr>
                <w:sz w:val="22"/>
              </w:rPr>
            </w:pPr>
            <w:r>
              <w:rPr>
                <w:sz w:val="22"/>
              </w:rPr>
              <w:t>Toxicología</w:t>
            </w:r>
          </w:p>
        </w:tc>
        <w:tc>
          <w:tcPr>
            <w:tcW w:w="1274" w:type="dxa"/>
          </w:tcPr>
          <w:p>
            <w:pPr>
              <w:pStyle w:val="TableParagraph"/>
              <w:spacing w:before="57"/>
              <w:ind w:left="100"/>
              <w:rPr>
                <w:sz w:val="22"/>
              </w:rPr>
            </w:pPr>
            <w:r>
              <w:rPr>
                <w:sz w:val="22"/>
              </w:rPr>
              <w:t>Curso</w:t>
            </w:r>
          </w:p>
        </w:tc>
        <w:tc>
          <w:tcPr>
            <w:tcW w:w="569" w:type="dxa"/>
          </w:tcPr>
          <w:p>
            <w:pPr>
              <w:pStyle w:val="TableParagraph"/>
              <w:spacing w:before="57"/>
              <w:ind w:right="218"/>
              <w:jc w:val="right"/>
              <w:rPr>
                <w:sz w:val="22"/>
              </w:rPr>
            </w:pPr>
            <w:r>
              <w:rPr>
                <w:w w:val="100"/>
                <w:sz w:val="22"/>
              </w:rPr>
              <w:t>2</w:t>
            </w:r>
          </w:p>
        </w:tc>
        <w:tc>
          <w:tcPr>
            <w:tcW w:w="566" w:type="dxa"/>
          </w:tcPr>
          <w:p>
            <w:pPr>
              <w:pStyle w:val="TableParagraph"/>
              <w:spacing w:before="57"/>
              <w:ind w:right="218"/>
              <w:jc w:val="right"/>
              <w:rPr>
                <w:sz w:val="22"/>
              </w:rPr>
            </w:pPr>
            <w:r>
              <w:rPr>
                <w:w w:val="100"/>
                <w:sz w:val="22"/>
              </w:rPr>
              <w:t>0</w:t>
            </w:r>
          </w:p>
        </w:tc>
        <w:tc>
          <w:tcPr>
            <w:tcW w:w="566" w:type="dxa"/>
          </w:tcPr>
          <w:p>
            <w:pPr>
              <w:pStyle w:val="TableParagraph"/>
              <w:spacing w:before="57"/>
              <w:ind w:right="218"/>
              <w:jc w:val="right"/>
              <w:rPr>
                <w:sz w:val="22"/>
              </w:rPr>
            </w:pPr>
            <w:r>
              <w:rPr>
                <w:w w:val="100"/>
                <w:sz w:val="22"/>
              </w:rPr>
              <w:t>2</w:t>
            </w:r>
          </w:p>
        </w:tc>
        <w:tc>
          <w:tcPr>
            <w:tcW w:w="566" w:type="dxa"/>
          </w:tcPr>
          <w:p>
            <w:pPr>
              <w:pStyle w:val="TableParagraph"/>
              <w:spacing w:before="57"/>
              <w:ind w:right="216"/>
              <w:jc w:val="right"/>
              <w:rPr>
                <w:sz w:val="22"/>
              </w:rPr>
            </w:pPr>
            <w:r>
              <w:rPr>
                <w:w w:val="100"/>
                <w:sz w:val="22"/>
              </w:rPr>
              <w:t>4</w:t>
            </w:r>
          </w:p>
        </w:tc>
        <w:tc>
          <w:tcPr>
            <w:tcW w:w="2285" w:type="dxa"/>
          </w:tcPr>
          <w:p>
            <w:pPr>
              <w:pStyle w:val="TableParagraph"/>
              <w:spacing w:before="57"/>
              <w:ind w:left="103"/>
              <w:rPr>
                <w:sz w:val="22"/>
              </w:rPr>
            </w:pPr>
            <w:r>
              <w:rPr>
                <w:sz w:val="22"/>
              </w:rPr>
              <w:t>Medicina</w:t>
            </w:r>
          </w:p>
        </w:tc>
      </w:tr>
      <w:tr>
        <w:trPr>
          <w:trHeight w:val="377" w:hRule="exact"/>
        </w:trPr>
        <w:tc>
          <w:tcPr>
            <w:tcW w:w="4503" w:type="dxa"/>
            <w:gridSpan w:val="3"/>
            <w:tcBorders>
              <w:bottom w:val="single" w:sz="12" w:space="0" w:color="000000"/>
            </w:tcBorders>
          </w:tcPr>
          <w:p>
            <w:pPr>
              <w:pStyle w:val="TableParagraph"/>
              <w:spacing w:before="36"/>
              <w:ind w:left="1572" w:right="1573"/>
              <w:jc w:val="center"/>
              <w:rPr>
                <w:b/>
                <w:sz w:val="24"/>
              </w:rPr>
            </w:pPr>
            <w:r>
              <w:rPr>
                <w:b/>
                <w:sz w:val="24"/>
              </w:rPr>
              <w:t>SUBTOTAL</w:t>
            </w:r>
          </w:p>
        </w:tc>
        <w:tc>
          <w:tcPr>
            <w:tcW w:w="569" w:type="dxa"/>
            <w:tcBorders>
              <w:bottom w:val="single" w:sz="12" w:space="0" w:color="000000"/>
            </w:tcBorders>
          </w:tcPr>
          <w:p>
            <w:pPr>
              <w:pStyle w:val="TableParagraph"/>
              <w:spacing w:before="36"/>
              <w:ind w:right="185"/>
              <w:jc w:val="right"/>
              <w:rPr>
                <w:sz w:val="24"/>
              </w:rPr>
            </w:pPr>
            <w:r>
              <w:rPr>
                <w:w w:val="95"/>
                <w:sz w:val="24"/>
              </w:rPr>
              <w:t>**</w:t>
            </w:r>
          </w:p>
        </w:tc>
        <w:tc>
          <w:tcPr>
            <w:tcW w:w="566" w:type="dxa"/>
            <w:tcBorders>
              <w:bottom w:val="single" w:sz="12" w:space="0" w:color="000000"/>
            </w:tcBorders>
          </w:tcPr>
          <w:p>
            <w:pPr>
              <w:pStyle w:val="TableParagraph"/>
              <w:spacing w:before="36"/>
              <w:ind w:right="185"/>
              <w:jc w:val="right"/>
              <w:rPr>
                <w:sz w:val="24"/>
              </w:rPr>
            </w:pPr>
            <w:r>
              <w:rPr>
                <w:w w:val="95"/>
                <w:sz w:val="24"/>
              </w:rPr>
              <w:t>**</w:t>
            </w:r>
          </w:p>
        </w:tc>
        <w:tc>
          <w:tcPr>
            <w:tcW w:w="566" w:type="dxa"/>
            <w:tcBorders>
              <w:bottom w:val="single" w:sz="12" w:space="0" w:color="000000"/>
            </w:tcBorders>
          </w:tcPr>
          <w:p>
            <w:pPr>
              <w:pStyle w:val="TableParagraph"/>
              <w:spacing w:before="36"/>
              <w:ind w:right="185"/>
              <w:jc w:val="right"/>
              <w:rPr>
                <w:sz w:val="24"/>
              </w:rPr>
            </w:pPr>
            <w:r>
              <w:rPr>
                <w:w w:val="95"/>
                <w:sz w:val="24"/>
              </w:rPr>
              <w:t>**</w:t>
            </w:r>
          </w:p>
        </w:tc>
        <w:tc>
          <w:tcPr>
            <w:tcW w:w="566" w:type="dxa"/>
            <w:tcBorders>
              <w:bottom w:val="single" w:sz="12" w:space="0" w:color="000000"/>
            </w:tcBorders>
          </w:tcPr>
          <w:p>
            <w:pPr>
              <w:pStyle w:val="TableParagraph"/>
              <w:spacing w:before="36"/>
              <w:ind w:right="182"/>
              <w:jc w:val="right"/>
              <w:rPr>
                <w:b/>
                <w:sz w:val="24"/>
              </w:rPr>
            </w:pPr>
            <w:r>
              <w:rPr>
                <w:b/>
                <w:sz w:val="24"/>
              </w:rPr>
              <w:t>32</w:t>
            </w:r>
          </w:p>
        </w:tc>
        <w:tc>
          <w:tcPr>
            <w:tcW w:w="2285" w:type="dxa"/>
            <w:tcBorders>
              <w:bottom w:val="single" w:sz="12" w:space="0" w:color="000000"/>
            </w:tcBorders>
          </w:tcPr>
          <w:p>
            <w:pPr/>
          </w:p>
        </w:tc>
      </w:tr>
    </w:tbl>
    <w:p>
      <w:pPr>
        <w:pStyle w:val="BodyText"/>
        <w:rPr>
          <w:sz w:val="24"/>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6"/>
        <w:gridCol w:w="3687"/>
        <w:gridCol w:w="569"/>
        <w:gridCol w:w="566"/>
        <w:gridCol w:w="566"/>
        <w:gridCol w:w="708"/>
        <w:gridCol w:w="2144"/>
      </w:tblGrid>
      <w:tr>
        <w:trPr>
          <w:trHeight w:val="701" w:hRule="exact"/>
        </w:trPr>
        <w:tc>
          <w:tcPr>
            <w:tcW w:w="816" w:type="dxa"/>
            <w:tcBorders>
              <w:left w:val="single" w:sz="4" w:space="0" w:color="000000"/>
              <w:right w:val="single" w:sz="4" w:space="0" w:color="000000"/>
            </w:tcBorders>
          </w:tcPr>
          <w:p>
            <w:pPr>
              <w:pStyle w:val="TableParagraph"/>
              <w:spacing w:before="195"/>
              <w:ind w:left="268"/>
              <w:rPr>
                <w:b/>
                <w:sz w:val="24"/>
              </w:rPr>
            </w:pPr>
            <w:r>
              <w:rPr>
                <w:b/>
                <w:sz w:val="24"/>
              </w:rPr>
              <w:t>26</w:t>
            </w:r>
          </w:p>
        </w:tc>
        <w:tc>
          <w:tcPr>
            <w:tcW w:w="3687" w:type="dxa"/>
            <w:tcBorders>
              <w:left w:val="single" w:sz="4" w:space="0" w:color="000000"/>
              <w:right w:val="single" w:sz="4" w:space="0" w:color="000000"/>
            </w:tcBorders>
          </w:tcPr>
          <w:p>
            <w:pPr>
              <w:pStyle w:val="TableParagraph"/>
              <w:spacing w:before="58"/>
              <w:ind w:left="1223" w:right="607" w:hanging="600"/>
              <w:rPr>
                <w:b/>
                <w:sz w:val="24"/>
              </w:rPr>
            </w:pPr>
            <w:r>
              <w:rPr>
                <w:b/>
                <w:sz w:val="24"/>
              </w:rPr>
              <w:t>TOTAL DEL NÚCLEO INTEGRAL</w:t>
            </w:r>
          </w:p>
        </w:tc>
        <w:tc>
          <w:tcPr>
            <w:tcW w:w="569" w:type="dxa"/>
            <w:tcBorders>
              <w:left w:val="single" w:sz="4" w:space="0" w:color="000000"/>
              <w:right w:val="single" w:sz="4" w:space="0" w:color="000000"/>
            </w:tcBorders>
          </w:tcPr>
          <w:p>
            <w:pPr>
              <w:pStyle w:val="TableParagraph"/>
              <w:spacing w:before="58"/>
              <w:ind w:left="143" w:right="98" w:hanging="29"/>
              <w:rPr>
                <w:b/>
                <w:sz w:val="24"/>
              </w:rPr>
            </w:pPr>
            <w:r>
              <w:rPr>
                <w:b/>
                <w:sz w:val="24"/>
              </w:rPr>
              <w:t>**+ 42</w:t>
            </w:r>
          </w:p>
        </w:tc>
        <w:tc>
          <w:tcPr>
            <w:tcW w:w="566" w:type="dxa"/>
            <w:tcBorders>
              <w:left w:val="single" w:sz="4" w:space="0" w:color="000000"/>
              <w:right w:val="single" w:sz="4" w:space="0" w:color="000000"/>
            </w:tcBorders>
          </w:tcPr>
          <w:p>
            <w:pPr>
              <w:pStyle w:val="TableParagraph"/>
              <w:spacing w:before="58"/>
              <w:ind w:left="141" w:right="97" w:hanging="29"/>
              <w:rPr>
                <w:b/>
                <w:sz w:val="24"/>
              </w:rPr>
            </w:pPr>
            <w:r>
              <w:rPr>
                <w:b/>
                <w:sz w:val="24"/>
              </w:rPr>
              <w:t>**+ 25</w:t>
            </w:r>
          </w:p>
        </w:tc>
        <w:tc>
          <w:tcPr>
            <w:tcW w:w="566" w:type="dxa"/>
            <w:tcBorders>
              <w:left w:val="single" w:sz="4" w:space="0" w:color="000000"/>
              <w:right w:val="single" w:sz="4" w:space="0" w:color="000000"/>
            </w:tcBorders>
          </w:tcPr>
          <w:p>
            <w:pPr>
              <w:pStyle w:val="TableParagraph"/>
              <w:spacing w:before="58"/>
              <w:ind w:left="141" w:right="97" w:hanging="29"/>
              <w:rPr>
                <w:b/>
                <w:sz w:val="24"/>
              </w:rPr>
            </w:pPr>
            <w:r>
              <w:rPr>
                <w:b/>
                <w:sz w:val="24"/>
              </w:rPr>
              <w:t>**+ 67</w:t>
            </w:r>
          </w:p>
        </w:tc>
        <w:tc>
          <w:tcPr>
            <w:tcW w:w="708" w:type="dxa"/>
            <w:tcBorders>
              <w:left w:val="single" w:sz="4" w:space="0" w:color="000000"/>
              <w:right w:val="single" w:sz="4" w:space="0" w:color="000000"/>
            </w:tcBorders>
          </w:tcPr>
          <w:p>
            <w:pPr>
              <w:pStyle w:val="TableParagraph"/>
              <w:spacing w:before="195"/>
              <w:ind w:left="148"/>
              <w:rPr>
                <w:b/>
                <w:sz w:val="24"/>
              </w:rPr>
            </w:pPr>
            <w:r>
              <w:rPr>
                <w:b/>
                <w:sz w:val="24"/>
              </w:rPr>
              <w:t>141</w:t>
            </w:r>
          </w:p>
        </w:tc>
        <w:tc>
          <w:tcPr>
            <w:tcW w:w="2144" w:type="dxa"/>
            <w:tcBorders>
              <w:left w:val="single" w:sz="4" w:space="0" w:color="000000"/>
              <w:right w:val="single" w:sz="4" w:space="0" w:color="000000"/>
            </w:tcBorders>
          </w:tcPr>
          <w:p>
            <w:pPr/>
          </w:p>
        </w:tc>
      </w:tr>
    </w:tbl>
    <w:p>
      <w:pPr>
        <w:spacing w:before="61"/>
        <w:ind w:left="222" w:right="320" w:firstLine="0"/>
        <w:jc w:val="left"/>
        <w:rPr>
          <w:sz w:val="18"/>
        </w:rPr>
      </w:pPr>
      <w:r>
        <w:rPr>
          <w:sz w:val="18"/>
        </w:rPr>
        <w:t>** No se contabiliza la carga horaria de las UA optativas porque varía de acuerdo a la elección del alumno.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2512;mso-wrap-distance-left:0;mso-wrap-distance-right:0" from="128.899994pt,8.777648pt" to="483.329994pt,8.777648pt" stroked="true" strokeweight="1.44pt" strokecolor="#000000">
            <w10:wrap type="topAndBottom"/>
          </v:line>
        </w:pict>
      </w:r>
    </w:p>
    <w:p>
      <w:pPr>
        <w:pStyle w:val="Heading2"/>
        <w:spacing w:before="86"/>
        <w:ind w:left="2759" w:right="320"/>
      </w:pPr>
      <w:r>
        <w:rPr/>
        <w:t>TOTAL DEL PLAN DE ESTUDIOS</w:t>
      </w:r>
    </w:p>
    <w:p>
      <w:pPr>
        <w:pStyle w:val="BodyText"/>
        <w:spacing w:before="9"/>
        <w:rPr>
          <w:b/>
          <w:sz w:val="10"/>
        </w:rPr>
      </w:pPr>
    </w:p>
    <w:tbl>
      <w:tblPr>
        <w:tblW w:w="0" w:type="auto"/>
        <w:jc w:val="left"/>
        <w:tblInd w:w="10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77"/>
        <w:gridCol w:w="4127"/>
      </w:tblGrid>
      <w:tr>
        <w:trPr>
          <w:trHeight w:val="538" w:hRule="exact"/>
        </w:trPr>
        <w:tc>
          <w:tcPr>
            <w:tcW w:w="2977" w:type="dxa"/>
            <w:tcBorders>
              <w:left w:val="nil"/>
              <w:bottom w:val="single" w:sz="4" w:space="0" w:color="000000"/>
              <w:right w:val="single" w:sz="4" w:space="0" w:color="000000"/>
            </w:tcBorders>
          </w:tcPr>
          <w:p>
            <w:pPr>
              <w:pStyle w:val="TableParagraph"/>
              <w:spacing w:before="118"/>
              <w:ind w:left="120"/>
              <w:rPr>
                <w:b/>
                <w:sz w:val="24"/>
              </w:rPr>
            </w:pPr>
            <w:r>
              <w:rPr>
                <w:b/>
                <w:sz w:val="24"/>
              </w:rPr>
              <w:t>UA OBLIGATORIAS</w:t>
            </w:r>
          </w:p>
        </w:tc>
        <w:tc>
          <w:tcPr>
            <w:tcW w:w="4127" w:type="dxa"/>
            <w:tcBorders>
              <w:left w:val="single" w:sz="4" w:space="0" w:color="000000"/>
              <w:bottom w:val="single" w:sz="4" w:space="0" w:color="000000"/>
              <w:right w:val="nil"/>
            </w:tcBorders>
          </w:tcPr>
          <w:p>
            <w:pPr>
              <w:pStyle w:val="TableParagraph"/>
              <w:spacing w:before="118"/>
              <w:ind w:left="1922"/>
              <w:rPr>
                <w:b/>
                <w:sz w:val="24"/>
              </w:rPr>
            </w:pPr>
            <w:r>
              <w:rPr>
                <w:b/>
                <w:sz w:val="24"/>
              </w:rPr>
              <w:t>51</w:t>
            </w:r>
          </w:p>
        </w:tc>
      </w:tr>
      <w:tr>
        <w:trPr>
          <w:trHeight w:val="526" w:hRule="exact"/>
        </w:trPr>
        <w:tc>
          <w:tcPr>
            <w:tcW w:w="2977" w:type="dxa"/>
            <w:tcBorders>
              <w:top w:val="single" w:sz="4" w:space="0" w:color="000000"/>
              <w:left w:val="nil"/>
              <w:bottom w:val="single" w:sz="4" w:space="0" w:color="000000"/>
              <w:right w:val="single" w:sz="4" w:space="0" w:color="000000"/>
            </w:tcBorders>
          </w:tcPr>
          <w:p>
            <w:pPr>
              <w:pStyle w:val="TableParagraph"/>
              <w:spacing w:before="115"/>
              <w:ind w:left="120"/>
              <w:rPr>
                <w:b/>
                <w:sz w:val="24"/>
              </w:rPr>
            </w:pPr>
            <w:r>
              <w:rPr>
                <w:b/>
                <w:sz w:val="24"/>
              </w:rPr>
              <w:t>UA OPTATIVAS</w:t>
            </w:r>
          </w:p>
        </w:tc>
        <w:tc>
          <w:tcPr>
            <w:tcW w:w="4127" w:type="dxa"/>
            <w:tcBorders>
              <w:top w:val="single" w:sz="4" w:space="0" w:color="000000"/>
              <w:left w:val="single" w:sz="4" w:space="0" w:color="000000"/>
              <w:bottom w:val="single" w:sz="4" w:space="0" w:color="000000"/>
              <w:right w:val="nil"/>
            </w:tcBorders>
          </w:tcPr>
          <w:p>
            <w:pPr>
              <w:pStyle w:val="TableParagraph"/>
              <w:spacing w:before="115"/>
              <w:ind w:right="6"/>
              <w:jc w:val="center"/>
              <w:rPr>
                <w:b/>
                <w:sz w:val="24"/>
              </w:rPr>
            </w:pPr>
            <w:r>
              <w:rPr>
                <w:b/>
                <w:w w:val="99"/>
                <w:sz w:val="24"/>
              </w:rPr>
              <w:t>8</w:t>
            </w:r>
          </w:p>
        </w:tc>
      </w:tr>
      <w:tr>
        <w:trPr>
          <w:trHeight w:val="526" w:hRule="exact"/>
        </w:trPr>
        <w:tc>
          <w:tcPr>
            <w:tcW w:w="2977" w:type="dxa"/>
            <w:tcBorders>
              <w:top w:val="single" w:sz="4" w:space="0" w:color="000000"/>
              <w:left w:val="nil"/>
              <w:bottom w:val="single" w:sz="4" w:space="0" w:color="000000"/>
              <w:right w:val="single" w:sz="4" w:space="0" w:color="000000"/>
            </w:tcBorders>
          </w:tcPr>
          <w:p>
            <w:pPr>
              <w:pStyle w:val="TableParagraph"/>
              <w:spacing w:before="115"/>
              <w:ind w:left="120"/>
              <w:rPr>
                <w:b/>
                <w:sz w:val="24"/>
              </w:rPr>
            </w:pPr>
            <w:r>
              <w:rPr>
                <w:b/>
                <w:sz w:val="24"/>
              </w:rPr>
              <w:t>UA A ACREDITAR</w:t>
            </w:r>
          </w:p>
        </w:tc>
        <w:tc>
          <w:tcPr>
            <w:tcW w:w="4127" w:type="dxa"/>
            <w:tcBorders>
              <w:top w:val="single" w:sz="4" w:space="0" w:color="000000"/>
              <w:left w:val="single" w:sz="4" w:space="0" w:color="000000"/>
              <w:bottom w:val="single" w:sz="4" w:space="0" w:color="000000"/>
              <w:right w:val="nil"/>
            </w:tcBorders>
          </w:tcPr>
          <w:p>
            <w:pPr>
              <w:pStyle w:val="TableParagraph"/>
              <w:spacing w:before="115"/>
              <w:ind w:left="1922"/>
              <w:rPr>
                <w:b/>
                <w:sz w:val="24"/>
              </w:rPr>
            </w:pPr>
            <w:r>
              <w:rPr>
                <w:b/>
                <w:sz w:val="24"/>
              </w:rPr>
              <w:t>59</w:t>
            </w:r>
          </w:p>
        </w:tc>
      </w:tr>
      <w:tr>
        <w:trPr>
          <w:trHeight w:val="538" w:hRule="exact"/>
        </w:trPr>
        <w:tc>
          <w:tcPr>
            <w:tcW w:w="2977" w:type="dxa"/>
            <w:tcBorders>
              <w:top w:val="single" w:sz="4" w:space="0" w:color="000000"/>
              <w:left w:val="nil"/>
              <w:right w:val="single" w:sz="4" w:space="0" w:color="000000"/>
            </w:tcBorders>
          </w:tcPr>
          <w:p>
            <w:pPr>
              <w:pStyle w:val="TableParagraph"/>
              <w:spacing w:before="115"/>
              <w:ind w:left="120"/>
              <w:rPr>
                <w:b/>
                <w:sz w:val="24"/>
              </w:rPr>
            </w:pPr>
            <w:r>
              <w:rPr>
                <w:b/>
                <w:sz w:val="24"/>
              </w:rPr>
              <w:t>CRÉDITOS</w:t>
            </w:r>
          </w:p>
        </w:tc>
        <w:tc>
          <w:tcPr>
            <w:tcW w:w="4127" w:type="dxa"/>
            <w:tcBorders>
              <w:top w:val="single" w:sz="4" w:space="0" w:color="000000"/>
              <w:left w:val="single" w:sz="4" w:space="0" w:color="000000"/>
              <w:right w:val="nil"/>
            </w:tcBorders>
          </w:tcPr>
          <w:p>
            <w:pPr>
              <w:pStyle w:val="TableParagraph"/>
              <w:spacing w:before="115"/>
              <w:ind w:left="1855"/>
              <w:rPr>
                <w:b/>
                <w:sz w:val="24"/>
              </w:rPr>
            </w:pPr>
            <w:r>
              <w:rPr>
                <w:b/>
                <w:sz w:val="24"/>
              </w:rPr>
              <w:t>400</w:t>
            </w:r>
          </w:p>
        </w:tc>
      </w:tr>
    </w:tbl>
    <w:p>
      <w:pPr>
        <w:spacing w:after="0"/>
        <w:rPr>
          <w:sz w:val="24"/>
        </w:rPr>
        <w:sectPr>
          <w:pgSz w:w="12240" w:h="15840"/>
          <w:pgMar w:header="708" w:footer="951" w:top="1700" w:bottom="1200" w:left="1480" w:right="1460"/>
        </w:sectPr>
      </w:pPr>
    </w:p>
    <w:p>
      <w:pPr>
        <w:pStyle w:val="BodyText"/>
        <w:spacing w:before="7"/>
        <w:rPr>
          <w:b/>
          <w:sz w:val="13"/>
        </w:rPr>
      </w:pPr>
    </w:p>
    <w:p>
      <w:pPr>
        <w:spacing w:before="70"/>
        <w:ind w:left="242" w:right="193" w:firstLine="0"/>
        <w:jc w:val="left"/>
        <w:rPr>
          <w:b/>
          <w:sz w:val="24"/>
        </w:rPr>
      </w:pPr>
      <w:r>
        <w:rPr>
          <w:b/>
          <w:sz w:val="24"/>
        </w:rPr>
        <w:t>SERIACIÓN</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03"/>
        <w:gridCol w:w="4491"/>
      </w:tblGrid>
      <w:tr>
        <w:trPr>
          <w:trHeight w:val="425" w:hRule="exact"/>
        </w:trPr>
        <w:tc>
          <w:tcPr>
            <w:tcW w:w="4503" w:type="dxa"/>
            <w:tcBorders>
              <w:left w:val="nil"/>
              <w:right w:val="single" w:sz="4" w:space="0" w:color="000000"/>
            </w:tcBorders>
          </w:tcPr>
          <w:p>
            <w:pPr>
              <w:pStyle w:val="TableParagraph"/>
              <w:spacing w:before="55"/>
              <w:ind w:left="249"/>
              <w:rPr>
                <w:b/>
                <w:sz w:val="24"/>
              </w:rPr>
            </w:pPr>
            <w:r>
              <w:rPr>
                <w:b/>
                <w:sz w:val="24"/>
              </w:rPr>
              <w:t>Unidad de aprendizaje antecedente</w:t>
            </w:r>
          </w:p>
        </w:tc>
        <w:tc>
          <w:tcPr>
            <w:tcW w:w="4491" w:type="dxa"/>
            <w:tcBorders>
              <w:left w:val="single" w:sz="4" w:space="0" w:color="000000"/>
              <w:right w:val="nil"/>
            </w:tcBorders>
          </w:tcPr>
          <w:p>
            <w:pPr>
              <w:pStyle w:val="TableParagraph"/>
              <w:spacing w:before="55"/>
              <w:ind w:left="196" w:right="134"/>
              <w:rPr>
                <w:b/>
                <w:sz w:val="24"/>
              </w:rPr>
            </w:pPr>
            <w:r>
              <w:rPr>
                <w:b/>
                <w:sz w:val="24"/>
              </w:rPr>
              <w:t>Unidad de aprendizaje consecuente</w:t>
            </w:r>
          </w:p>
        </w:tc>
      </w:tr>
      <w:tr>
        <w:trPr>
          <w:trHeight w:val="418" w:hRule="exact"/>
        </w:trPr>
        <w:tc>
          <w:tcPr>
            <w:tcW w:w="4503" w:type="dxa"/>
            <w:tcBorders>
              <w:left w:val="nil"/>
              <w:bottom w:val="single" w:sz="4" w:space="0" w:color="000000"/>
              <w:right w:val="single" w:sz="4" w:space="0" w:color="000000"/>
            </w:tcBorders>
          </w:tcPr>
          <w:p>
            <w:pPr>
              <w:pStyle w:val="TableParagraph"/>
              <w:spacing w:before="58"/>
              <w:ind w:left="122"/>
              <w:rPr>
                <w:sz w:val="24"/>
              </w:rPr>
            </w:pPr>
            <w:r>
              <w:rPr>
                <w:sz w:val="24"/>
              </w:rPr>
              <w:t>Enfermería básica</w:t>
            </w:r>
          </w:p>
        </w:tc>
        <w:tc>
          <w:tcPr>
            <w:tcW w:w="4491" w:type="dxa"/>
            <w:tcBorders>
              <w:left w:val="single" w:sz="4" w:space="0" w:color="000000"/>
              <w:bottom w:val="single" w:sz="4" w:space="0" w:color="000000"/>
              <w:right w:val="nil"/>
            </w:tcBorders>
          </w:tcPr>
          <w:p>
            <w:pPr>
              <w:pStyle w:val="TableParagraph"/>
              <w:spacing w:before="58"/>
              <w:ind w:left="103" w:right="134"/>
              <w:rPr>
                <w:sz w:val="24"/>
              </w:rPr>
            </w:pPr>
            <w:r>
              <w:rPr>
                <w:sz w:val="24"/>
              </w:rPr>
              <w:t>Clínica de enfermería básica</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quirúrgica</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Clínica de enfermería quirúrgica</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del adulto</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Clínica de enfermería del adulto</w:t>
            </w:r>
          </w:p>
        </w:tc>
      </w:tr>
      <w:tr>
        <w:trPr>
          <w:trHeight w:val="682" w:hRule="exact"/>
        </w:trPr>
        <w:tc>
          <w:tcPr>
            <w:tcW w:w="4503" w:type="dxa"/>
            <w:tcBorders>
              <w:top w:val="single" w:sz="4" w:space="0" w:color="000000"/>
              <w:left w:val="nil"/>
              <w:bottom w:val="single" w:sz="4" w:space="0" w:color="000000"/>
              <w:right w:val="single" w:sz="4" w:space="0" w:color="000000"/>
            </w:tcBorders>
          </w:tcPr>
          <w:p>
            <w:pPr>
              <w:pStyle w:val="TableParagraph"/>
              <w:spacing w:before="195"/>
              <w:ind w:left="122"/>
              <w:rPr>
                <w:sz w:val="24"/>
              </w:rPr>
            </w:pPr>
            <w:r>
              <w:rPr>
                <w:sz w:val="24"/>
              </w:rPr>
              <w:t>Enfermería en salud reproductiva</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095"/>
              <w:rPr>
                <w:sz w:val="24"/>
              </w:rPr>
            </w:pPr>
            <w:r>
              <w:rPr>
                <w:sz w:val="24"/>
              </w:rPr>
              <w:t>Clínica de enfermería en salud reproductiva</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psiquiatría</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Clínica de enfermería en psiquiatría</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infantil</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Clínica de enfermería infantil</w:t>
            </w:r>
          </w:p>
        </w:tc>
      </w:tr>
      <w:tr>
        <w:trPr>
          <w:trHeight w:val="684" w:hRule="exact"/>
        </w:trPr>
        <w:tc>
          <w:tcPr>
            <w:tcW w:w="4503" w:type="dxa"/>
            <w:tcBorders>
              <w:top w:val="single" w:sz="4" w:space="0" w:color="000000"/>
              <w:left w:val="nil"/>
              <w:bottom w:val="single" w:sz="4" w:space="0" w:color="000000"/>
              <w:right w:val="single" w:sz="4" w:space="0" w:color="000000"/>
            </w:tcBorders>
          </w:tcPr>
          <w:p>
            <w:pPr>
              <w:pStyle w:val="TableParagraph"/>
              <w:spacing w:before="58"/>
              <w:ind w:left="122" w:right="1181"/>
              <w:rPr>
                <w:sz w:val="24"/>
              </w:rPr>
            </w:pPr>
            <w:r>
              <w:rPr>
                <w:sz w:val="24"/>
              </w:rPr>
              <w:t>Enfermería en salud pública y comunitaria</w:t>
            </w:r>
          </w:p>
        </w:tc>
        <w:tc>
          <w:tcPr>
            <w:tcW w:w="4491" w:type="dxa"/>
            <w:tcBorders>
              <w:top w:val="single" w:sz="4" w:space="0" w:color="000000"/>
              <w:left w:val="single" w:sz="4" w:space="0" w:color="000000"/>
              <w:bottom w:val="single" w:sz="4" w:space="0" w:color="000000"/>
              <w:right w:val="nil"/>
            </w:tcBorders>
          </w:tcPr>
          <w:p>
            <w:pPr>
              <w:pStyle w:val="TableParagraph"/>
              <w:spacing w:before="58"/>
              <w:ind w:left="103" w:right="134"/>
              <w:rPr>
                <w:sz w:val="24"/>
              </w:rPr>
            </w:pPr>
            <w:r>
              <w:rPr>
                <w:sz w:val="24"/>
              </w:rPr>
              <w:t>Práctica de enfermería en salud pública y comunitaria</w:t>
            </w:r>
          </w:p>
        </w:tc>
      </w:tr>
      <w:tr>
        <w:trPr>
          <w:trHeight w:val="682" w:hRule="exact"/>
        </w:trPr>
        <w:tc>
          <w:tcPr>
            <w:tcW w:w="4503" w:type="dxa"/>
            <w:tcBorders>
              <w:top w:val="single" w:sz="4" w:space="0" w:color="000000"/>
              <w:left w:val="nil"/>
              <w:bottom w:val="single" w:sz="4" w:space="0" w:color="000000"/>
              <w:right w:val="single" w:sz="4" w:space="0" w:color="000000"/>
            </w:tcBorders>
          </w:tcPr>
          <w:p>
            <w:pPr>
              <w:pStyle w:val="TableParagraph"/>
              <w:spacing w:before="192"/>
              <w:ind w:left="122"/>
              <w:rPr>
                <w:sz w:val="24"/>
              </w:rPr>
            </w:pPr>
            <w:r>
              <w:rPr>
                <w:sz w:val="24"/>
              </w:rPr>
              <w:t>Enfermería en cuidados intensivos</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708"/>
              <w:rPr>
                <w:sz w:val="24"/>
              </w:rPr>
            </w:pPr>
            <w:r>
              <w:rPr>
                <w:sz w:val="24"/>
              </w:rPr>
              <w:t>Clínica de enfermería en cuidados intensivos</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Gerencia del cuidado</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Práctica de gerencia del cuidado</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Investigación en enfermería I</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Investigación en enfermería II</w:t>
            </w:r>
          </w:p>
        </w:tc>
      </w:tr>
      <w:tr>
        <w:trPr>
          <w:trHeight w:val="406" w:hRule="exact"/>
        </w:trPr>
        <w:tc>
          <w:tcPr>
            <w:tcW w:w="4503"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del adulto mayor</w:t>
            </w:r>
          </w:p>
        </w:tc>
        <w:tc>
          <w:tcPr>
            <w:tcW w:w="4491" w:type="dxa"/>
            <w:tcBorders>
              <w:top w:val="single" w:sz="4" w:space="0" w:color="000000"/>
              <w:left w:val="single" w:sz="4" w:space="0" w:color="000000"/>
              <w:bottom w:val="single" w:sz="4" w:space="0" w:color="000000"/>
              <w:right w:val="nil"/>
            </w:tcBorders>
          </w:tcPr>
          <w:p>
            <w:pPr>
              <w:pStyle w:val="TableParagraph"/>
              <w:spacing w:before="55"/>
              <w:ind w:left="103" w:right="134"/>
              <w:rPr>
                <w:sz w:val="24"/>
              </w:rPr>
            </w:pPr>
            <w:r>
              <w:rPr>
                <w:sz w:val="24"/>
              </w:rPr>
              <w:t>Clínica de enfermería del adulto mayor</w:t>
            </w:r>
          </w:p>
        </w:tc>
      </w:tr>
      <w:tr>
        <w:trPr>
          <w:trHeight w:val="694" w:hRule="exact"/>
        </w:trPr>
        <w:tc>
          <w:tcPr>
            <w:tcW w:w="4503" w:type="dxa"/>
            <w:tcBorders>
              <w:top w:val="single" w:sz="4" w:space="0" w:color="000000"/>
              <w:left w:val="nil"/>
              <w:right w:val="single" w:sz="4" w:space="0" w:color="000000"/>
            </w:tcBorders>
          </w:tcPr>
          <w:p>
            <w:pPr>
              <w:pStyle w:val="TableParagraph"/>
              <w:spacing w:before="195"/>
              <w:ind w:left="122"/>
              <w:rPr>
                <w:sz w:val="24"/>
              </w:rPr>
            </w:pPr>
            <w:r>
              <w:rPr>
                <w:sz w:val="24"/>
              </w:rPr>
              <w:t>Enfermería en salud ocupacional</w:t>
            </w:r>
          </w:p>
        </w:tc>
        <w:tc>
          <w:tcPr>
            <w:tcW w:w="4491" w:type="dxa"/>
            <w:tcBorders>
              <w:top w:val="single" w:sz="4" w:space="0" w:color="000000"/>
              <w:left w:val="single" w:sz="4" w:space="0" w:color="000000"/>
              <w:right w:val="nil"/>
            </w:tcBorders>
          </w:tcPr>
          <w:p>
            <w:pPr>
              <w:pStyle w:val="TableParagraph"/>
              <w:spacing w:before="55"/>
              <w:ind w:left="103" w:right="961"/>
              <w:rPr>
                <w:sz w:val="24"/>
              </w:rPr>
            </w:pPr>
            <w:r>
              <w:rPr>
                <w:sz w:val="24"/>
              </w:rPr>
              <w:t>Práctica de enfermería en salud ocupacional</w:t>
            </w:r>
          </w:p>
        </w:tc>
      </w:tr>
    </w:tbl>
    <w:p>
      <w:pPr>
        <w:spacing w:after="0"/>
        <w:rPr>
          <w:sz w:val="24"/>
        </w:rPr>
        <w:sectPr>
          <w:pgSz w:w="12240" w:h="15840"/>
          <w:pgMar w:header="708" w:footer="951" w:top="1700" w:bottom="1200" w:left="1460" w:right="1520"/>
        </w:sectPr>
      </w:pPr>
    </w:p>
    <w:p>
      <w:pPr>
        <w:pStyle w:val="BodyText"/>
        <w:rPr>
          <w:b/>
          <w:sz w:val="20"/>
        </w:rPr>
      </w:pPr>
    </w:p>
    <w:p>
      <w:pPr>
        <w:pStyle w:val="BodyText"/>
        <w:rPr>
          <w:b/>
          <w:sz w:val="20"/>
        </w:rPr>
      </w:pPr>
    </w:p>
    <w:p>
      <w:pPr>
        <w:pStyle w:val="BodyText"/>
        <w:rPr>
          <w:b/>
          <w:sz w:val="20"/>
        </w:rPr>
      </w:pPr>
    </w:p>
    <w:p>
      <w:pPr>
        <w:pStyle w:val="ListParagraph"/>
        <w:numPr>
          <w:ilvl w:val="1"/>
          <w:numId w:val="58"/>
        </w:numPr>
        <w:tabs>
          <w:tab w:pos="1393" w:val="left" w:leader="none"/>
        </w:tabs>
        <w:spacing w:line="240" w:lineRule="auto" w:before="180" w:after="0"/>
        <w:ind w:left="1392" w:right="0" w:hanging="470"/>
        <w:jc w:val="left"/>
        <w:rPr>
          <w:b/>
          <w:sz w:val="28"/>
        </w:rPr>
      </w:pPr>
      <w:r>
        <w:rPr>
          <w:b/>
          <w:sz w:val="28"/>
        </w:rPr>
        <w:t>Resumen de la estructura y organización del plan de</w:t>
      </w:r>
      <w:r>
        <w:rPr>
          <w:b/>
          <w:spacing w:val="-33"/>
          <w:sz w:val="28"/>
        </w:rPr>
        <w:t> </w:t>
      </w:r>
      <w:r>
        <w:rPr>
          <w:b/>
          <w:sz w:val="28"/>
        </w:rPr>
        <w:t>estudios</w:t>
      </w:r>
    </w:p>
    <w:p>
      <w:pPr>
        <w:pStyle w:val="BodyText"/>
        <w:spacing w:before="1"/>
        <w:rPr>
          <w:b/>
          <w:sz w:val="11"/>
        </w:rPr>
      </w:pPr>
    </w:p>
    <w:tbl>
      <w:tblPr>
        <w:tblW w:w="0" w:type="auto"/>
        <w:jc w:val="left"/>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14"/>
        <w:gridCol w:w="487"/>
        <w:gridCol w:w="461"/>
        <w:gridCol w:w="488"/>
        <w:gridCol w:w="485"/>
        <w:gridCol w:w="461"/>
        <w:gridCol w:w="487"/>
        <w:gridCol w:w="487"/>
        <w:gridCol w:w="540"/>
        <w:gridCol w:w="543"/>
        <w:gridCol w:w="487"/>
        <w:gridCol w:w="458"/>
        <w:gridCol w:w="487"/>
        <w:gridCol w:w="487"/>
        <w:gridCol w:w="461"/>
        <w:gridCol w:w="487"/>
        <w:gridCol w:w="487"/>
        <w:gridCol w:w="458"/>
        <w:gridCol w:w="487"/>
      </w:tblGrid>
      <w:tr>
        <w:trPr>
          <w:trHeight w:val="413" w:hRule="exact"/>
        </w:trPr>
        <w:tc>
          <w:tcPr>
            <w:tcW w:w="1714" w:type="dxa"/>
            <w:vMerge w:val="restart"/>
            <w:tcBorders>
              <w:left w:val="single" w:sz="2" w:space="0" w:color="000000"/>
              <w:right w:val="single" w:sz="2" w:space="0" w:color="000000"/>
            </w:tcBorders>
          </w:tcPr>
          <w:p>
            <w:pPr>
              <w:pStyle w:val="TableParagraph"/>
              <w:rPr>
                <w:b/>
                <w:sz w:val="24"/>
              </w:rPr>
            </w:pPr>
          </w:p>
          <w:p>
            <w:pPr>
              <w:pStyle w:val="TableParagraph"/>
              <w:spacing w:before="180"/>
              <w:ind w:left="567" w:right="567"/>
              <w:jc w:val="center"/>
              <w:rPr>
                <w:b/>
                <w:sz w:val="24"/>
              </w:rPr>
            </w:pPr>
            <w:r>
              <w:rPr>
                <w:b/>
                <w:sz w:val="24"/>
              </w:rPr>
              <w:t>Área</w:t>
            </w:r>
          </w:p>
        </w:tc>
        <w:tc>
          <w:tcPr>
            <w:tcW w:w="2869" w:type="dxa"/>
            <w:gridSpan w:val="6"/>
            <w:tcBorders>
              <w:left w:val="single" w:sz="2" w:space="0" w:color="000000"/>
              <w:bottom w:val="single" w:sz="2" w:space="0" w:color="000000"/>
              <w:right w:val="single" w:sz="2" w:space="0" w:color="000000"/>
            </w:tcBorders>
          </w:tcPr>
          <w:p>
            <w:pPr>
              <w:pStyle w:val="TableParagraph"/>
              <w:spacing w:before="55"/>
              <w:ind w:left="604"/>
              <w:rPr>
                <w:b/>
                <w:sz w:val="24"/>
              </w:rPr>
            </w:pPr>
            <w:r>
              <w:rPr>
                <w:b/>
                <w:sz w:val="24"/>
              </w:rPr>
              <w:t>Núcleo Básico</w:t>
            </w:r>
          </w:p>
        </w:tc>
        <w:tc>
          <w:tcPr>
            <w:tcW w:w="3003" w:type="dxa"/>
            <w:gridSpan w:val="6"/>
            <w:tcBorders>
              <w:left w:val="single" w:sz="2" w:space="0" w:color="000000"/>
              <w:bottom w:val="single" w:sz="2" w:space="0" w:color="000000"/>
              <w:right w:val="single" w:sz="2" w:space="0" w:color="000000"/>
            </w:tcBorders>
          </w:tcPr>
          <w:p>
            <w:pPr>
              <w:pStyle w:val="TableParagraph"/>
              <w:spacing w:before="55"/>
              <w:ind w:left="451"/>
              <w:rPr>
                <w:b/>
                <w:sz w:val="24"/>
              </w:rPr>
            </w:pPr>
            <w:r>
              <w:rPr>
                <w:b/>
                <w:sz w:val="24"/>
              </w:rPr>
              <w:t>Núcleo Sustantivo</w:t>
            </w:r>
          </w:p>
        </w:tc>
        <w:tc>
          <w:tcPr>
            <w:tcW w:w="2869" w:type="dxa"/>
            <w:gridSpan w:val="6"/>
            <w:tcBorders>
              <w:left w:val="single" w:sz="2" w:space="0" w:color="000000"/>
              <w:bottom w:val="single" w:sz="2" w:space="0" w:color="000000"/>
              <w:right w:val="single" w:sz="2" w:space="0" w:color="000000"/>
            </w:tcBorders>
          </w:tcPr>
          <w:p>
            <w:pPr>
              <w:pStyle w:val="TableParagraph"/>
              <w:spacing w:before="55"/>
              <w:ind w:left="564"/>
              <w:rPr>
                <w:b/>
                <w:sz w:val="24"/>
              </w:rPr>
            </w:pPr>
            <w:r>
              <w:rPr>
                <w:b/>
                <w:sz w:val="24"/>
              </w:rPr>
              <w:t>Núcleo Integral</w:t>
            </w:r>
          </w:p>
        </w:tc>
      </w:tr>
      <w:tr>
        <w:trPr>
          <w:trHeight w:val="401" w:hRule="exact"/>
        </w:trPr>
        <w:tc>
          <w:tcPr>
            <w:tcW w:w="1714" w:type="dxa"/>
            <w:vMerge/>
            <w:tcBorders>
              <w:left w:val="single" w:sz="2" w:space="0" w:color="000000"/>
              <w:right w:val="single" w:sz="2" w:space="0" w:color="000000"/>
            </w:tcBorders>
          </w:tcPr>
          <w:p>
            <w:pPr/>
          </w:p>
        </w:tc>
        <w:tc>
          <w:tcPr>
            <w:tcW w:w="1436"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74"/>
              <w:rPr>
                <w:b/>
                <w:sz w:val="24"/>
              </w:rPr>
            </w:pPr>
            <w:r>
              <w:rPr>
                <w:b/>
                <w:sz w:val="24"/>
              </w:rPr>
              <w:t>Obligatorio</w:t>
            </w:r>
          </w:p>
        </w:tc>
        <w:tc>
          <w:tcPr>
            <w:tcW w:w="143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223"/>
              <w:rPr>
                <w:b/>
                <w:sz w:val="24"/>
              </w:rPr>
            </w:pPr>
            <w:r>
              <w:rPr>
                <w:b/>
                <w:sz w:val="24"/>
              </w:rPr>
              <w:t>Optativo</w:t>
            </w:r>
          </w:p>
        </w:tc>
        <w:tc>
          <w:tcPr>
            <w:tcW w:w="1570"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141"/>
              <w:rPr>
                <w:b/>
                <w:sz w:val="24"/>
              </w:rPr>
            </w:pPr>
            <w:r>
              <w:rPr>
                <w:b/>
                <w:sz w:val="24"/>
              </w:rPr>
              <w:t>Obligatorio</w:t>
            </w:r>
          </w:p>
        </w:tc>
        <w:tc>
          <w:tcPr>
            <w:tcW w:w="143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225"/>
              <w:rPr>
                <w:b/>
                <w:sz w:val="24"/>
              </w:rPr>
            </w:pPr>
            <w:r>
              <w:rPr>
                <w:b/>
                <w:sz w:val="24"/>
              </w:rPr>
              <w:t>Optativo</w:t>
            </w:r>
          </w:p>
        </w:tc>
        <w:tc>
          <w:tcPr>
            <w:tcW w:w="1436"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74"/>
              <w:rPr>
                <w:b/>
                <w:sz w:val="24"/>
              </w:rPr>
            </w:pPr>
            <w:r>
              <w:rPr>
                <w:b/>
                <w:sz w:val="24"/>
              </w:rPr>
              <w:t>Obligatorio</w:t>
            </w:r>
          </w:p>
        </w:tc>
        <w:tc>
          <w:tcPr>
            <w:tcW w:w="143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55"/>
              <w:ind w:left="225"/>
              <w:rPr>
                <w:b/>
                <w:sz w:val="24"/>
              </w:rPr>
            </w:pPr>
            <w:r>
              <w:rPr>
                <w:b/>
                <w:sz w:val="24"/>
              </w:rPr>
              <w:t>Optativo</w:t>
            </w:r>
          </w:p>
        </w:tc>
      </w:tr>
      <w:tr>
        <w:trPr>
          <w:trHeight w:val="413" w:hRule="exact"/>
        </w:trPr>
        <w:tc>
          <w:tcPr>
            <w:tcW w:w="1714" w:type="dxa"/>
            <w:vMerge/>
            <w:tcBorders>
              <w:left w:val="single" w:sz="2" w:space="0" w:color="000000"/>
              <w:right w:val="single" w:sz="2" w:space="0" w:color="000000"/>
            </w:tcBorders>
          </w:tcPr>
          <w:p>
            <w:pPr/>
          </w:p>
        </w:tc>
        <w:tc>
          <w:tcPr>
            <w:tcW w:w="487" w:type="dxa"/>
            <w:tcBorders>
              <w:top w:val="single" w:sz="2" w:space="0" w:color="000000"/>
              <w:left w:val="single" w:sz="2" w:space="0" w:color="000000"/>
              <w:right w:val="single" w:sz="2" w:space="0" w:color="000000"/>
            </w:tcBorders>
          </w:tcPr>
          <w:p>
            <w:pPr>
              <w:pStyle w:val="TableParagraph"/>
              <w:spacing w:before="55"/>
              <w:ind w:left="47" w:right="45"/>
              <w:jc w:val="center"/>
              <w:rPr>
                <w:b/>
                <w:sz w:val="24"/>
              </w:rPr>
            </w:pPr>
            <w:r>
              <w:rPr>
                <w:b/>
                <w:sz w:val="24"/>
              </w:rPr>
              <w:t>UA</w:t>
            </w:r>
          </w:p>
        </w:tc>
        <w:tc>
          <w:tcPr>
            <w:tcW w:w="461" w:type="dxa"/>
            <w:tcBorders>
              <w:top w:val="single" w:sz="2" w:space="0" w:color="000000"/>
              <w:left w:val="single" w:sz="2" w:space="0" w:color="000000"/>
              <w:right w:val="single" w:sz="2" w:space="0" w:color="000000"/>
            </w:tcBorders>
          </w:tcPr>
          <w:p>
            <w:pPr>
              <w:pStyle w:val="TableParagraph"/>
              <w:spacing w:before="55"/>
              <w:ind w:left="48" w:right="48"/>
              <w:jc w:val="center"/>
              <w:rPr>
                <w:b/>
                <w:sz w:val="24"/>
              </w:rPr>
            </w:pPr>
            <w:r>
              <w:rPr>
                <w:b/>
                <w:sz w:val="24"/>
              </w:rPr>
              <w:t>TH</w:t>
            </w:r>
          </w:p>
        </w:tc>
        <w:tc>
          <w:tcPr>
            <w:tcW w:w="488" w:type="dxa"/>
            <w:tcBorders>
              <w:top w:val="single" w:sz="2" w:space="0" w:color="000000"/>
              <w:left w:val="single" w:sz="2" w:space="0" w:color="000000"/>
              <w:right w:val="single" w:sz="2" w:space="0" w:color="000000"/>
            </w:tcBorders>
          </w:tcPr>
          <w:p>
            <w:pPr>
              <w:pStyle w:val="TableParagraph"/>
              <w:spacing w:before="55"/>
              <w:ind w:left="45" w:right="50"/>
              <w:jc w:val="center"/>
              <w:rPr>
                <w:b/>
                <w:sz w:val="24"/>
              </w:rPr>
            </w:pPr>
            <w:r>
              <w:rPr>
                <w:b/>
                <w:sz w:val="24"/>
              </w:rPr>
              <w:t>CR</w:t>
            </w:r>
          </w:p>
        </w:tc>
        <w:tc>
          <w:tcPr>
            <w:tcW w:w="485"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UA</w:t>
            </w:r>
          </w:p>
        </w:tc>
        <w:tc>
          <w:tcPr>
            <w:tcW w:w="461" w:type="dxa"/>
            <w:tcBorders>
              <w:top w:val="single" w:sz="2" w:space="0" w:color="000000"/>
              <w:left w:val="single" w:sz="2" w:space="0" w:color="000000"/>
              <w:right w:val="single" w:sz="2" w:space="0" w:color="000000"/>
            </w:tcBorders>
          </w:tcPr>
          <w:p>
            <w:pPr>
              <w:pStyle w:val="TableParagraph"/>
              <w:spacing w:before="55"/>
              <w:ind w:left="48" w:right="48"/>
              <w:jc w:val="center"/>
              <w:rPr>
                <w:b/>
                <w:sz w:val="24"/>
              </w:rPr>
            </w:pPr>
            <w:r>
              <w:rPr>
                <w:b/>
                <w:sz w:val="24"/>
              </w:rPr>
              <w:t>TH</w:t>
            </w:r>
          </w:p>
        </w:tc>
        <w:tc>
          <w:tcPr>
            <w:tcW w:w="487"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CR</w:t>
            </w:r>
          </w:p>
        </w:tc>
        <w:tc>
          <w:tcPr>
            <w:tcW w:w="487" w:type="dxa"/>
            <w:tcBorders>
              <w:top w:val="single" w:sz="2" w:space="0" w:color="000000"/>
              <w:left w:val="single" w:sz="2" w:space="0" w:color="000000"/>
              <w:right w:val="single" w:sz="2" w:space="0" w:color="000000"/>
            </w:tcBorders>
          </w:tcPr>
          <w:p>
            <w:pPr>
              <w:pStyle w:val="TableParagraph"/>
              <w:spacing w:before="55"/>
              <w:ind w:left="47" w:right="45"/>
              <w:jc w:val="center"/>
              <w:rPr>
                <w:b/>
                <w:sz w:val="24"/>
              </w:rPr>
            </w:pPr>
            <w:r>
              <w:rPr>
                <w:b/>
                <w:sz w:val="24"/>
              </w:rPr>
              <w:t>UA</w:t>
            </w:r>
          </w:p>
        </w:tc>
        <w:tc>
          <w:tcPr>
            <w:tcW w:w="540"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TH</w:t>
            </w:r>
          </w:p>
        </w:tc>
        <w:tc>
          <w:tcPr>
            <w:tcW w:w="543" w:type="dxa"/>
            <w:tcBorders>
              <w:top w:val="single" w:sz="2" w:space="0" w:color="000000"/>
              <w:left w:val="single" w:sz="2" w:space="0" w:color="000000"/>
              <w:right w:val="single" w:sz="2" w:space="0" w:color="000000"/>
            </w:tcBorders>
          </w:tcPr>
          <w:p>
            <w:pPr>
              <w:pStyle w:val="TableParagraph"/>
              <w:spacing w:before="55"/>
              <w:ind w:left="46" w:right="48"/>
              <w:jc w:val="center"/>
              <w:rPr>
                <w:b/>
                <w:sz w:val="24"/>
              </w:rPr>
            </w:pPr>
            <w:r>
              <w:rPr>
                <w:b/>
                <w:sz w:val="24"/>
              </w:rPr>
              <w:t>CR</w:t>
            </w:r>
          </w:p>
        </w:tc>
        <w:tc>
          <w:tcPr>
            <w:tcW w:w="487" w:type="dxa"/>
            <w:tcBorders>
              <w:top w:val="single" w:sz="2" w:space="0" w:color="000000"/>
              <w:left w:val="single" w:sz="2" w:space="0" w:color="000000"/>
              <w:right w:val="single" w:sz="2" w:space="0" w:color="000000"/>
            </w:tcBorders>
          </w:tcPr>
          <w:p>
            <w:pPr>
              <w:pStyle w:val="TableParagraph"/>
              <w:spacing w:before="55"/>
              <w:ind w:left="47" w:right="45"/>
              <w:jc w:val="center"/>
              <w:rPr>
                <w:b/>
                <w:sz w:val="24"/>
              </w:rPr>
            </w:pPr>
            <w:r>
              <w:rPr>
                <w:b/>
                <w:sz w:val="24"/>
              </w:rPr>
              <w:t>UA</w:t>
            </w:r>
          </w:p>
        </w:tc>
        <w:tc>
          <w:tcPr>
            <w:tcW w:w="458" w:type="dxa"/>
            <w:tcBorders>
              <w:top w:val="single" w:sz="2" w:space="0" w:color="000000"/>
              <w:left w:val="single" w:sz="2" w:space="0" w:color="000000"/>
              <w:right w:val="single" w:sz="2" w:space="0" w:color="000000"/>
            </w:tcBorders>
          </w:tcPr>
          <w:p>
            <w:pPr>
              <w:pStyle w:val="TableParagraph"/>
              <w:spacing w:before="55"/>
              <w:ind w:left="44" w:right="46"/>
              <w:jc w:val="center"/>
              <w:rPr>
                <w:b/>
                <w:sz w:val="24"/>
              </w:rPr>
            </w:pPr>
            <w:r>
              <w:rPr>
                <w:b/>
                <w:sz w:val="24"/>
              </w:rPr>
              <w:t>TH</w:t>
            </w:r>
          </w:p>
        </w:tc>
        <w:tc>
          <w:tcPr>
            <w:tcW w:w="487"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CR</w:t>
            </w:r>
          </w:p>
        </w:tc>
        <w:tc>
          <w:tcPr>
            <w:tcW w:w="487" w:type="dxa"/>
            <w:tcBorders>
              <w:top w:val="single" w:sz="2" w:space="0" w:color="000000"/>
              <w:left w:val="single" w:sz="2" w:space="0" w:color="000000"/>
              <w:right w:val="single" w:sz="2" w:space="0" w:color="000000"/>
            </w:tcBorders>
          </w:tcPr>
          <w:p>
            <w:pPr>
              <w:pStyle w:val="TableParagraph"/>
              <w:spacing w:before="55"/>
              <w:ind w:left="47" w:right="45"/>
              <w:jc w:val="center"/>
              <w:rPr>
                <w:b/>
                <w:sz w:val="24"/>
              </w:rPr>
            </w:pPr>
            <w:r>
              <w:rPr>
                <w:b/>
                <w:sz w:val="24"/>
              </w:rPr>
              <w:t>UA</w:t>
            </w:r>
          </w:p>
        </w:tc>
        <w:tc>
          <w:tcPr>
            <w:tcW w:w="461" w:type="dxa"/>
            <w:tcBorders>
              <w:top w:val="single" w:sz="2" w:space="0" w:color="000000"/>
              <w:left w:val="single" w:sz="2" w:space="0" w:color="000000"/>
              <w:right w:val="single" w:sz="2" w:space="0" w:color="000000"/>
            </w:tcBorders>
          </w:tcPr>
          <w:p>
            <w:pPr>
              <w:pStyle w:val="TableParagraph"/>
              <w:spacing w:before="55"/>
              <w:ind w:left="48" w:right="48"/>
              <w:jc w:val="center"/>
              <w:rPr>
                <w:b/>
                <w:sz w:val="24"/>
              </w:rPr>
            </w:pPr>
            <w:r>
              <w:rPr>
                <w:b/>
                <w:sz w:val="24"/>
              </w:rPr>
              <w:t>TH</w:t>
            </w:r>
          </w:p>
        </w:tc>
        <w:tc>
          <w:tcPr>
            <w:tcW w:w="487"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CR</w:t>
            </w:r>
          </w:p>
        </w:tc>
        <w:tc>
          <w:tcPr>
            <w:tcW w:w="487" w:type="dxa"/>
            <w:tcBorders>
              <w:top w:val="single" w:sz="2" w:space="0" w:color="000000"/>
              <w:left w:val="single" w:sz="2" w:space="0" w:color="000000"/>
              <w:right w:val="single" w:sz="2" w:space="0" w:color="000000"/>
            </w:tcBorders>
          </w:tcPr>
          <w:p>
            <w:pPr>
              <w:pStyle w:val="TableParagraph"/>
              <w:spacing w:before="55"/>
              <w:ind w:left="47" w:right="45"/>
              <w:jc w:val="center"/>
              <w:rPr>
                <w:b/>
                <w:sz w:val="24"/>
              </w:rPr>
            </w:pPr>
            <w:r>
              <w:rPr>
                <w:b/>
                <w:sz w:val="24"/>
              </w:rPr>
              <w:t>UA</w:t>
            </w:r>
          </w:p>
        </w:tc>
        <w:tc>
          <w:tcPr>
            <w:tcW w:w="458" w:type="dxa"/>
            <w:tcBorders>
              <w:top w:val="single" w:sz="2" w:space="0" w:color="000000"/>
              <w:left w:val="single" w:sz="2" w:space="0" w:color="000000"/>
              <w:right w:val="single" w:sz="2" w:space="0" w:color="000000"/>
            </w:tcBorders>
          </w:tcPr>
          <w:p>
            <w:pPr>
              <w:pStyle w:val="TableParagraph"/>
              <w:spacing w:before="55"/>
              <w:ind w:left="45" w:right="45"/>
              <w:jc w:val="center"/>
              <w:rPr>
                <w:b/>
                <w:sz w:val="24"/>
              </w:rPr>
            </w:pPr>
            <w:r>
              <w:rPr>
                <w:b/>
                <w:sz w:val="24"/>
              </w:rPr>
              <w:t>TH</w:t>
            </w:r>
          </w:p>
        </w:tc>
        <w:tc>
          <w:tcPr>
            <w:tcW w:w="487" w:type="dxa"/>
            <w:tcBorders>
              <w:top w:val="single" w:sz="2" w:space="0" w:color="000000"/>
              <w:left w:val="single" w:sz="2" w:space="0" w:color="000000"/>
              <w:right w:val="single" w:sz="2" w:space="0" w:color="000000"/>
            </w:tcBorders>
          </w:tcPr>
          <w:p>
            <w:pPr>
              <w:pStyle w:val="TableParagraph"/>
              <w:spacing w:before="55"/>
              <w:ind w:left="46" w:right="46"/>
              <w:jc w:val="center"/>
              <w:rPr>
                <w:b/>
                <w:sz w:val="24"/>
              </w:rPr>
            </w:pPr>
            <w:r>
              <w:rPr>
                <w:b/>
                <w:sz w:val="24"/>
              </w:rPr>
              <w:t>CR</w:t>
            </w:r>
          </w:p>
        </w:tc>
      </w:tr>
      <w:tr>
        <w:trPr>
          <w:trHeight w:val="550" w:hRule="exact"/>
        </w:trPr>
        <w:tc>
          <w:tcPr>
            <w:tcW w:w="1714" w:type="dxa"/>
            <w:tcBorders>
              <w:left w:val="single" w:sz="2" w:space="0" w:color="000000"/>
              <w:bottom w:val="single" w:sz="2" w:space="0" w:color="000000"/>
              <w:right w:val="single" w:sz="2" w:space="0" w:color="000000"/>
            </w:tcBorders>
          </w:tcPr>
          <w:p>
            <w:pPr>
              <w:pStyle w:val="TableParagraph"/>
              <w:spacing w:before="125"/>
              <w:ind w:left="67"/>
              <w:rPr>
                <w:sz w:val="24"/>
              </w:rPr>
            </w:pPr>
            <w:r>
              <w:rPr>
                <w:sz w:val="24"/>
              </w:rPr>
              <w:t>Enfermería</w:t>
            </w:r>
          </w:p>
        </w:tc>
        <w:tc>
          <w:tcPr>
            <w:tcW w:w="487" w:type="dxa"/>
            <w:tcBorders>
              <w:left w:val="single" w:sz="2" w:space="0" w:color="000000"/>
              <w:bottom w:val="single" w:sz="2" w:space="0" w:color="000000"/>
              <w:right w:val="single" w:sz="2" w:space="0" w:color="000000"/>
            </w:tcBorders>
          </w:tcPr>
          <w:p>
            <w:pPr>
              <w:pStyle w:val="TableParagraph"/>
              <w:spacing w:before="125"/>
              <w:ind w:right="1"/>
              <w:jc w:val="center"/>
              <w:rPr>
                <w:sz w:val="24"/>
              </w:rPr>
            </w:pPr>
            <w:r>
              <w:rPr>
                <w:w w:val="99"/>
                <w:sz w:val="24"/>
              </w:rPr>
              <w:t>9</w:t>
            </w:r>
          </w:p>
        </w:tc>
        <w:tc>
          <w:tcPr>
            <w:tcW w:w="461" w:type="dxa"/>
            <w:tcBorders>
              <w:left w:val="single" w:sz="2" w:space="0" w:color="000000"/>
              <w:bottom w:val="single" w:sz="2" w:space="0" w:color="000000"/>
              <w:right w:val="single" w:sz="2" w:space="0" w:color="000000"/>
            </w:tcBorders>
          </w:tcPr>
          <w:p>
            <w:pPr>
              <w:pStyle w:val="TableParagraph"/>
              <w:spacing w:before="125"/>
              <w:ind w:left="48" w:right="48"/>
              <w:jc w:val="center"/>
              <w:rPr>
                <w:sz w:val="24"/>
              </w:rPr>
            </w:pPr>
            <w:r>
              <w:rPr>
                <w:sz w:val="24"/>
              </w:rPr>
              <w:t>43</w:t>
            </w:r>
          </w:p>
        </w:tc>
        <w:tc>
          <w:tcPr>
            <w:tcW w:w="488" w:type="dxa"/>
            <w:tcBorders>
              <w:left w:val="single" w:sz="2" w:space="0" w:color="000000"/>
              <w:bottom w:val="single" w:sz="2" w:space="0" w:color="000000"/>
              <w:right w:val="single" w:sz="2" w:space="0" w:color="000000"/>
            </w:tcBorders>
          </w:tcPr>
          <w:p>
            <w:pPr>
              <w:pStyle w:val="TableParagraph"/>
              <w:spacing w:before="125"/>
              <w:ind w:left="45" w:right="46"/>
              <w:jc w:val="center"/>
              <w:rPr>
                <w:sz w:val="24"/>
              </w:rPr>
            </w:pPr>
            <w:r>
              <w:rPr>
                <w:sz w:val="24"/>
              </w:rPr>
              <w:t>61</w:t>
            </w:r>
          </w:p>
        </w:tc>
        <w:tc>
          <w:tcPr>
            <w:tcW w:w="485" w:type="dxa"/>
            <w:tcBorders>
              <w:left w:val="single" w:sz="2" w:space="0" w:color="000000"/>
              <w:bottom w:val="single" w:sz="2" w:space="0" w:color="000000"/>
              <w:right w:val="single" w:sz="2" w:space="0" w:color="000000"/>
            </w:tcBorders>
          </w:tcPr>
          <w:p>
            <w:pPr>
              <w:pStyle w:val="TableParagraph"/>
              <w:spacing w:before="125"/>
              <w:ind w:left="46" w:right="46"/>
              <w:jc w:val="center"/>
              <w:rPr>
                <w:sz w:val="24"/>
              </w:rPr>
            </w:pPr>
            <w:r>
              <w:rPr>
                <w:sz w:val="24"/>
              </w:rPr>
              <w:t>10</w:t>
            </w:r>
          </w:p>
        </w:tc>
        <w:tc>
          <w:tcPr>
            <w:tcW w:w="461" w:type="dxa"/>
            <w:tcBorders>
              <w:left w:val="single" w:sz="2" w:space="0" w:color="000000"/>
              <w:bottom w:val="single" w:sz="2" w:space="0" w:color="000000"/>
              <w:right w:val="single" w:sz="2" w:space="0" w:color="000000"/>
            </w:tcBorders>
          </w:tcPr>
          <w:p>
            <w:pPr>
              <w:pStyle w:val="TableParagraph"/>
              <w:spacing w:before="125"/>
              <w:ind w:left="48" w:right="48"/>
              <w:jc w:val="center"/>
              <w:rPr>
                <w:sz w:val="24"/>
              </w:rPr>
            </w:pPr>
            <w:r>
              <w:rPr>
                <w:sz w:val="24"/>
              </w:rPr>
              <w:t>26</w:t>
            </w:r>
          </w:p>
        </w:tc>
        <w:tc>
          <w:tcPr>
            <w:tcW w:w="487" w:type="dxa"/>
            <w:tcBorders>
              <w:left w:val="single" w:sz="2" w:space="0" w:color="000000"/>
              <w:bottom w:val="single" w:sz="2" w:space="0" w:color="000000"/>
              <w:right w:val="single" w:sz="2" w:space="0" w:color="000000"/>
            </w:tcBorders>
          </w:tcPr>
          <w:p>
            <w:pPr>
              <w:pStyle w:val="TableParagraph"/>
              <w:spacing w:before="125"/>
              <w:ind w:left="47" w:right="45"/>
              <w:jc w:val="center"/>
              <w:rPr>
                <w:sz w:val="24"/>
              </w:rPr>
            </w:pPr>
            <w:r>
              <w:rPr>
                <w:sz w:val="24"/>
              </w:rPr>
              <w:t>40</w:t>
            </w:r>
          </w:p>
        </w:tc>
        <w:tc>
          <w:tcPr>
            <w:tcW w:w="487" w:type="dxa"/>
            <w:tcBorders>
              <w:left w:val="single" w:sz="2" w:space="0" w:color="000000"/>
              <w:bottom w:val="single" w:sz="2" w:space="0" w:color="000000"/>
              <w:right w:val="single" w:sz="2" w:space="0" w:color="000000"/>
            </w:tcBorders>
          </w:tcPr>
          <w:p>
            <w:pPr>
              <w:pStyle w:val="TableParagraph"/>
              <w:spacing w:before="125"/>
              <w:ind w:left="47" w:right="45"/>
              <w:jc w:val="center"/>
              <w:rPr>
                <w:sz w:val="24"/>
              </w:rPr>
            </w:pPr>
            <w:r>
              <w:rPr>
                <w:sz w:val="24"/>
              </w:rPr>
              <w:t>17</w:t>
            </w:r>
          </w:p>
        </w:tc>
        <w:tc>
          <w:tcPr>
            <w:tcW w:w="540" w:type="dxa"/>
            <w:tcBorders>
              <w:left w:val="single" w:sz="2" w:space="0" w:color="000000"/>
              <w:bottom w:val="single" w:sz="2" w:space="0" w:color="000000"/>
              <w:right w:val="single" w:sz="2" w:space="0" w:color="000000"/>
            </w:tcBorders>
          </w:tcPr>
          <w:p>
            <w:pPr>
              <w:pStyle w:val="TableParagraph"/>
              <w:spacing w:before="125"/>
              <w:ind w:left="48" w:right="46"/>
              <w:jc w:val="center"/>
              <w:rPr>
                <w:sz w:val="24"/>
              </w:rPr>
            </w:pPr>
            <w:r>
              <w:rPr>
                <w:sz w:val="24"/>
              </w:rPr>
              <w:t>101</w:t>
            </w:r>
          </w:p>
        </w:tc>
        <w:tc>
          <w:tcPr>
            <w:tcW w:w="543" w:type="dxa"/>
            <w:tcBorders>
              <w:left w:val="single" w:sz="2" w:space="0" w:color="000000"/>
              <w:bottom w:val="single" w:sz="2" w:space="0" w:color="000000"/>
              <w:right w:val="single" w:sz="2" w:space="0" w:color="000000"/>
            </w:tcBorders>
          </w:tcPr>
          <w:p>
            <w:pPr>
              <w:pStyle w:val="TableParagraph"/>
              <w:spacing w:before="125"/>
              <w:ind w:left="48" w:right="48"/>
              <w:jc w:val="center"/>
              <w:rPr>
                <w:sz w:val="24"/>
              </w:rPr>
            </w:pPr>
            <w:r>
              <w:rPr>
                <w:sz w:val="24"/>
              </w:rPr>
              <w:t>144</w:t>
            </w:r>
          </w:p>
        </w:tc>
        <w:tc>
          <w:tcPr>
            <w:tcW w:w="487" w:type="dxa"/>
            <w:tcBorders>
              <w:left w:val="single" w:sz="2" w:space="0" w:color="000000"/>
              <w:bottom w:val="single" w:sz="2" w:space="0" w:color="000000"/>
              <w:right w:val="single" w:sz="2" w:space="0" w:color="000000"/>
            </w:tcBorders>
          </w:tcPr>
          <w:p>
            <w:pPr>
              <w:pStyle w:val="TableParagraph"/>
              <w:spacing w:before="125"/>
              <w:ind w:right="1"/>
              <w:jc w:val="center"/>
              <w:rPr>
                <w:sz w:val="24"/>
              </w:rPr>
            </w:pPr>
            <w:r>
              <w:rPr>
                <w:w w:val="99"/>
                <w:sz w:val="24"/>
              </w:rPr>
              <w:t>0</w:t>
            </w:r>
          </w:p>
        </w:tc>
        <w:tc>
          <w:tcPr>
            <w:tcW w:w="458" w:type="dxa"/>
            <w:tcBorders>
              <w:left w:val="single" w:sz="2" w:space="0" w:color="000000"/>
              <w:bottom w:val="single" w:sz="2" w:space="0" w:color="000000"/>
              <w:right w:val="single" w:sz="2" w:space="0" w:color="000000"/>
            </w:tcBorders>
          </w:tcPr>
          <w:p>
            <w:pPr>
              <w:pStyle w:val="TableParagraph"/>
              <w:spacing w:before="125"/>
              <w:ind w:right="6"/>
              <w:jc w:val="center"/>
              <w:rPr>
                <w:sz w:val="24"/>
              </w:rPr>
            </w:pPr>
            <w:r>
              <w:rPr>
                <w:w w:val="99"/>
                <w:sz w:val="24"/>
              </w:rPr>
              <w:t>0</w:t>
            </w:r>
          </w:p>
        </w:tc>
        <w:tc>
          <w:tcPr>
            <w:tcW w:w="487" w:type="dxa"/>
            <w:tcBorders>
              <w:left w:val="single" w:sz="2" w:space="0" w:color="000000"/>
              <w:bottom w:val="single" w:sz="2" w:space="0" w:color="000000"/>
              <w:right w:val="single" w:sz="2" w:space="0" w:color="000000"/>
            </w:tcBorders>
          </w:tcPr>
          <w:p>
            <w:pPr>
              <w:pStyle w:val="TableParagraph"/>
              <w:spacing w:before="125"/>
              <w:ind w:right="1"/>
              <w:jc w:val="center"/>
              <w:rPr>
                <w:sz w:val="24"/>
              </w:rPr>
            </w:pPr>
            <w:r>
              <w:rPr>
                <w:w w:val="99"/>
                <w:sz w:val="24"/>
              </w:rPr>
              <w:t>0</w:t>
            </w:r>
          </w:p>
        </w:tc>
        <w:tc>
          <w:tcPr>
            <w:tcW w:w="487" w:type="dxa"/>
            <w:tcBorders>
              <w:left w:val="single" w:sz="2" w:space="0" w:color="000000"/>
              <w:bottom w:val="single" w:sz="2" w:space="0" w:color="000000"/>
              <w:right w:val="single" w:sz="2" w:space="0" w:color="000000"/>
            </w:tcBorders>
          </w:tcPr>
          <w:p>
            <w:pPr>
              <w:pStyle w:val="TableParagraph"/>
              <w:spacing w:before="125"/>
              <w:ind w:right="1"/>
              <w:jc w:val="center"/>
              <w:rPr>
                <w:sz w:val="24"/>
              </w:rPr>
            </w:pPr>
            <w:r>
              <w:rPr>
                <w:w w:val="99"/>
                <w:sz w:val="24"/>
              </w:rPr>
              <w:t>9</w:t>
            </w:r>
          </w:p>
        </w:tc>
        <w:tc>
          <w:tcPr>
            <w:tcW w:w="461" w:type="dxa"/>
            <w:tcBorders>
              <w:left w:val="single" w:sz="2" w:space="0" w:color="000000"/>
              <w:bottom w:val="single" w:sz="2" w:space="0" w:color="000000"/>
              <w:right w:val="single" w:sz="2" w:space="0" w:color="000000"/>
            </w:tcBorders>
          </w:tcPr>
          <w:p>
            <w:pPr>
              <w:pStyle w:val="TableParagraph"/>
              <w:spacing w:before="125"/>
              <w:ind w:left="48" w:right="48"/>
              <w:jc w:val="center"/>
              <w:rPr>
                <w:sz w:val="24"/>
              </w:rPr>
            </w:pPr>
            <w:r>
              <w:rPr>
                <w:sz w:val="24"/>
              </w:rPr>
              <w:t>43</w:t>
            </w:r>
          </w:p>
        </w:tc>
        <w:tc>
          <w:tcPr>
            <w:tcW w:w="487" w:type="dxa"/>
            <w:tcBorders>
              <w:left w:val="single" w:sz="2" w:space="0" w:color="000000"/>
              <w:bottom w:val="single" w:sz="2" w:space="0" w:color="000000"/>
              <w:right w:val="single" w:sz="2" w:space="0" w:color="000000"/>
            </w:tcBorders>
          </w:tcPr>
          <w:p>
            <w:pPr>
              <w:pStyle w:val="TableParagraph"/>
              <w:spacing w:before="125"/>
              <w:ind w:left="47" w:right="45"/>
              <w:jc w:val="center"/>
              <w:rPr>
                <w:sz w:val="24"/>
              </w:rPr>
            </w:pPr>
            <w:r>
              <w:rPr>
                <w:sz w:val="24"/>
              </w:rPr>
              <w:t>61</w:t>
            </w:r>
          </w:p>
        </w:tc>
        <w:tc>
          <w:tcPr>
            <w:tcW w:w="487" w:type="dxa"/>
            <w:tcBorders>
              <w:left w:val="single" w:sz="2" w:space="0" w:color="000000"/>
              <w:bottom w:val="single" w:sz="2" w:space="0" w:color="000000"/>
              <w:right w:val="single" w:sz="2" w:space="0" w:color="000000"/>
            </w:tcBorders>
          </w:tcPr>
          <w:p>
            <w:pPr>
              <w:pStyle w:val="TableParagraph"/>
              <w:spacing w:before="125"/>
              <w:ind w:left="47" w:right="45"/>
              <w:jc w:val="center"/>
              <w:rPr>
                <w:sz w:val="24"/>
              </w:rPr>
            </w:pPr>
            <w:r>
              <w:rPr>
                <w:sz w:val="24"/>
              </w:rPr>
              <w:t>10</w:t>
            </w:r>
          </w:p>
        </w:tc>
        <w:tc>
          <w:tcPr>
            <w:tcW w:w="458" w:type="dxa"/>
            <w:tcBorders>
              <w:left w:val="single" w:sz="2" w:space="0" w:color="000000"/>
              <w:bottom w:val="single" w:sz="2" w:space="0" w:color="000000"/>
              <w:right w:val="single" w:sz="2" w:space="0" w:color="000000"/>
            </w:tcBorders>
          </w:tcPr>
          <w:p>
            <w:pPr>
              <w:pStyle w:val="TableParagraph"/>
              <w:spacing w:before="125"/>
              <w:ind w:left="45" w:right="43"/>
              <w:jc w:val="center"/>
              <w:rPr>
                <w:sz w:val="24"/>
              </w:rPr>
            </w:pPr>
            <w:r>
              <w:rPr>
                <w:sz w:val="24"/>
              </w:rPr>
              <w:t>26</w:t>
            </w:r>
          </w:p>
        </w:tc>
        <w:tc>
          <w:tcPr>
            <w:tcW w:w="487" w:type="dxa"/>
            <w:tcBorders>
              <w:left w:val="single" w:sz="2" w:space="0" w:color="000000"/>
              <w:bottom w:val="single" w:sz="2" w:space="0" w:color="000000"/>
              <w:right w:val="single" w:sz="2" w:space="0" w:color="000000"/>
            </w:tcBorders>
          </w:tcPr>
          <w:p>
            <w:pPr>
              <w:pStyle w:val="TableParagraph"/>
              <w:spacing w:before="125"/>
              <w:ind w:left="47" w:right="45"/>
              <w:jc w:val="center"/>
              <w:rPr>
                <w:sz w:val="24"/>
              </w:rPr>
            </w:pPr>
            <w:r>
              <w:rPr>
                <w:sz w:val="24"/>
              </w:rPr>
              <w:t>40</w:t>
            </w:r>
          </w:p>
        </w:tc>
      </w:tr>
      <w:tr>
        <w:trPr>
          <w:trHeight w:val="536" w:hRule="exact"/>
        </w:trPr>
        <w:tc>
          <w:tcPr>
            <w:tcW w:w="1714" w:type="dxa"/>
            <w:tcBorders>
              <w:top w:val="single" w:sz="2" w:space="0" w:color="000000"/>
              <w:left w:val="single" w:sz="2" w:space="0" w:color="000000"/>
              <w:bottom w:val="single" w:sz="2" w:space="0" w:color="000000"/>
              <w:right w:val="single" w:sz="2" w:space="0" w:color="000000"/>
            </w:tcBorders>
          </w:tcPr>
          <w:p>
            <w:pPr>
              <w:pStyle w:val="TableParagraph"/>
              <w:spacing w:before="123"/>
              <w:ind w:left="67"/>
              <w:rPr>
                <w:sz w:val="24"/>
              </w:rPr>
            </w:pPr>
            <w:r>
              <w:rPr>
                <w:sz w:val="24"/>
              </w:rPr>
              <w:t>Medicina</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1</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6</w:t>
            </w:r>
          </w:p>
        </w:tc>
        <w:tc>
          <w:tcPr>
            <w:tcW w:w="488" w:type="dxa"/>
            <w:tcBorders>
              <w:top w:val="single" w:sz="2" w:space="0" w:color="000000"/>
              <w:left w:val="single" w:sz="2" w:space="0" w:color="000000"/>
              <w:bottom w:val="single" w:sz="2" w:space="0" w:color="000000"/>
              <w:right w:val="single" w:sz="2" w:space="0" w:color="000000"/>
            </w:tcBorders>
          </w:tcPr>
          <w:p>
            <w:pPr>
              <w:pStyle w:val="TableParagraph"/>
              <w:spacing w:before="123"/>
              <w:ind w:left="45" w:right="46"/>
              <w:jc w:val="center"/>
              <w:rPr>
                <w:sz w:val="24"/>
              </w:rPr>
            </w:pPr>
            <w:r>
              <w:rPr>
                <w:sz w:val="24"/>
              </w:rPr>
              <w:t>12</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0"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3"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6</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left="48" w:right="48"/>
              <w:jc w:val="center"/>
              <w:rPr>
                <w:sz w:val="24"/>
              </w:rPr>
            </w:pPr>
            <w:r>
              <w:rPr>
                <w:sz w:val="24"/>
              </w:rPr>
              <w:t>16</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left="47" w:right="45"/>
              <w:jc w:val="center"/>
              <w:rPr>
                <w:sz w:val="24"/>
              </w:rPr>
            </w:pPr>
            <w:r>
              <w:rPr>
                <w:sz w:val="24"/>
              </w:rPr>
              <w:t>32</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7</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left="45" w:right="43"/>
              <w:jc w:val="center"/>
              <w:rPr>
                <w:sz w:val="24"/>
              </w:rPr>
            </w:pPr>
            <w:r>
              <w:rPr>
                <w:sz w:val="24"/>
              </w:rPr>
              <w:t>18</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left="47" w:right="45"/>
              <w:jc w:val="center"/>
              <w:rPr>
                <w:sz w:val="24"/>
              </w:rPr>
            </w:pPr>
            <w:r>
              <w:rPr>
                <w:sz w:val="24"/>
              </w:rPr>
              <w:t>28</w:t>
            </w:r>
          </w:p>
        </w:tc>
      </w:tr>
      <w:tr>
        <w:trPr>
          <w:trHeight w:val="538" w:hRule="exact"/>
        </w:trPr>
        <w:tc>
          <w:tcPr>
            <w:tcW w:w="1714" w:type="dxa"/>
            <w:tcBorders>
              <w:top w:val="single" w:sz="2" w:space="0" w:color="000000"/>
              <w:left w:val="single" w:sz="2" w:space="0" w:color="000000"/>
              <w:bottom w:val="single" w:sz="2" w:space="0" w:color="000000"/>
              <w:right w:val="single" w:sz="2" w:space="0" w:color="000000"/>
            </w:tcBorders>
          </w:tcPr>
          <w:p>
            <w:pPr>
              <w:pStyle w:val="TableParagraph"/>
              <w:spacing w:before="123"/>
              <w:ind w:left="67"/>
              <w:rPr>
                <w:sz w:val="24"/>
              </w:rPr>
            </w:pPr>
            <w:r>
              <w:rPr>
                <w:sz w:val="24"/>
              </w:rPr>
              <w:t>Biología</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5</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left="48" w:right="48"/>
              <w:jc w:val="center"/>
              <w:rPr>
                <w:sz w:val="24"/>
              </w:rPr>
            </w:pPr>
            <w:r>
              <w:rPr>
                <w:sz w:val="24"/>
              </w:rPr>
              <w:t>26</w:t>
            </w:r>
          </w:p>
        </w:tc>
        <w:tc>
          <w:tcPr>
            <w:tcW w:w="488" w:type="dxa"/>
            <w:tcBorders>
              <w:top w:val="single" w:sz="2" w:space="0" w:color="000000"/>
              <w:left w:val="single" w:sz="2" w:space="0" w:color="000000"/>
              <w:bottom w:val="single" w:sz="2" w:space="0" w:color="000000"/>
              <w:right w:val="single" w:sz="2" w:space="0" w:color="000000"/>
            </w:tcBorders>
          </w:tcPr>
          <w:p>
            <w:pPr>
              <w:pStyle w:val="TableParagraph"/>
              <w:spacing w:before="123"/>
              <w:ind w:left="45" w:right="46"/>
              <w:jc w:val="center"/>
              <w:rPr>
                <w:sz w:val="24"/>
              </w:rPr>
            </w:pPr>
            <w:r>
              <w:rPr>
                <w:sz w:val="24"/>
              </w:rPr>
              <w:t>52</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0"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3"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1</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4"/>
              <w:jc w:val="center"/>
              <w:rPr>
                <w:sz w:val="24"/>
              </w:rPr>
            </w:pPr>
            <w:r>
              <w:rPr>
                <w:w w:val="99"/>
                <w:sz w:val="24"/>
              </w:rPr>
              <w:t>2</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4</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r>
      <w:tr>
        <w:trPr>
          <w:trHeight w:val="535" w:hRule="exact"/>
        </w:trPr>
        <w:tc>
          <w:tcPr>
            <w:tcW w:w="1714" w:type="dxa"/>
            <w:tcBorders>
              <w:top w:val="single" w:sz="2" w:space="0" w:color="000000"/>
              <w:left w:val="single" w:sz="2" w:space="0" w:color="000000"/>
              <w:bottom w:val="single" w:sz="2" w:space="0" w:color="000000"/>
              <w:right w:val="single" w:sz="2" w:space="0" w:color="000000"/>
            </w:tcBorders>
          </w:tcPr>
          <w:p>
            <w:pPr>
              <w:pStyle w:val="TableParagraph"/>
              <w:spacing w:before="123"/>
              <w:ind w:left="67"/>
              <w:rPr>
                <w:sz w:val="24"/>
              </w:rPr>
            </w:pPr>
            <w:r>
              <w:rPr>
                <w:sz w:val="24"/>
              </w:rPr>
              <w:t>Sociología</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1</w:t>
            </w:r>
          </w:p>
        </w:tc>
        <w:tc>
          <w:tcPr>
            <w:tcW w:w="540"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3</w:t>
            </w:r>
          </w:p>
        </w:tc>
        <w:tc>
          <w:tcPr>
            <w:tcW w:w="543"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6</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2</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4"/>
              <w:jc w:val="center"/>
              <w:rPr>
                <w:sz w:val="24"/>
              </w:rPr>
            </w:pPr>
            <w:r>
              <w:rPr>
                <w:w w:val="99"/>
                <w:sz w:val="24"/>
              </w:rPr>
              <w:t>6</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left="47" w:right="45"/>
              <w:jc w:val="center"/>
              <w:rPr>
                <w:sz w:val="24"/>
              </w:rPr>
            </w:pPr>
            <w:r>
              <w:rPr>
                <w:sz w:val="24"/>
              </w:rPr>
              <w:t>12</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4</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8</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left="47" w:right="45"/>
              <w:jc w:val="center"/>
              <w:rPr>
                <w:sz w:val="24"/>
              </w:rPr>
            </w:pPr>
            <w:r>
              <w:rPr>
                <w:sz w:val="24"/>
              </w:rPr>
              <w:t>16</w:t>
            </w:r>
          </w:p>
        </w:tc>
      </w:tr>
      <w:tr>
        <w:trPr>
          <w:trHeight w:val="535" w:hRule="exact"/>
        </w:trPr>
        <w:tc>
          <w:tcPr>
            <w:tcW w:w="1714" w:type="dxa"/>
            <w:tcBorders>
              <w:top w:val="single" w:sz="2" w:space="0" w:color="000000"/>
              <w:left w:val="single" w:sz="2" w:space="0" w:color="000000"/>
              <w:bottom w:val="single" w:sz="2" w:space="0" w:color="000000"/>
              <w:right w:val="single" w:sz="2" w:space="0" w:color="000000"/>
            </w:tcBorders>
          </w:tcPr>
          <w:p>
            <w:pPr>
              <w:pStyle w:val="TableParagraph"/>
              <w:spacing w:before="123"/>
              <w:ind w:left="67"/>
              <w:rPr>
                <w:sz w:val="24"/>
              </w:rPr>
            </w:pPr>
            <w:r>
              <w:rPr>
                <w:sz w:val="24"/>
              </w:rPr>
              <w:t>Administración</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5"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0"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543" w:type="dxa"/>
            <w:tcBorders>
              <w:top w:val="single" w:sz="2" w:space="0" w:color="000000"/>
              <w:left w:val="single" w:sz="2" w:space="0" w:color="000000"/>
              <w:bottom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right="6"/>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61" w:type="dxa"/>
            <w:tcBorders>
              <w:top w:val="single" w:sz="2" w:space="0" w:color="000000"/>
              <w:left w:val="single" w:sz="2" w:space="0" w:color="000000"/>
              <w:bottom w:val="single" w:sz="2" w:space="0" w:color="000000"/>
              <w:right w:val="single" w:sz="2" w:space="0" w:color="000000"/>
            </w:tcBorders>
          </w:tcPr>
          <w:p>
            <w:pPr>
              <w:pStyle w:val="TableParagraph"/>
              <w:spacing w:before="123"/>
              <w:ind w:right="4"/>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right="1"/>
              <w:jc w:val="center"/>
              <w:rPr>
                <w:sz w:val="24"/>
              </w:rPr>
            </w:pPr>
            <w:r>
              <w:rPr>
                <w:w w:val="99"/>
                <w:sz w:val="24"/>
              </w:rPr>
              <w:t>4</w:t>
            </w:r>
          </w:p>
        </w:tc>
        <w:tc>
          <w:tcPr>
            <w:tcW w:w="458" w:type="dxa"/>
            <w:tcBorders>
              <w:top w:val="single" w:sz="2" w:space="0" w:color="000000"/>
              <w:left w:val="single" w:sz="2" w:space="0" w:color="000000"/>
              <w:bottom w:val="single" w:sz="2" w:space="0" w:color="000000"/>
              <w:right w:val="single" w:sz="2" w:space="0" w:color="000000"/>
            </w:tcBorders>
          </w:tcPr>
          <w:p>
            <w:pPr>
              <w:pStyle w:val="TableParagraph"/>
              <w:spacing w:before="123"/>
              <w:ind w:left="45" w:right="43"/>
              <w:jc w:val="center"/>
              <w:rPr>
                <w:sz w:val="24"/>
              </w:rPr>
            </w:pPr>
            <w:r>
              <w:rPr>
                <w:sz w:val="24"/>
              </w:rPr>
              <w:t>11</w:t>
            </w:r>
          </w:p>
        </w:tc>
        <w:tc>
          <w:tcPr>
            <w:tcW w:w="487" w:type="dxa"/>
            <w:tcBorders>
              <w:top w:val="single" w:sz="2" w:space="0" w:color="000000"/>
              <w:left w:val="single" w:sz="2" w:space="0" w:color="000000"/>
              <w:bottom w:val="single" w:sz="2" w:space="0" w:color="000000"/>
              <w:right w:val="single" w:sz="2" w:space="0" w:color="000000"/>
            </w:tcBorders>
          </w:tcPr>
          <w:p>
            <w:pPr>
              <w:pStyle w:val="TableParagraph"/>
              <w:spacing w:before="123"/>
              <w:ind w:left="47" w:right="45"/>
              <w:jc w:val="center"/>
              <w:rPr>
                <w:sz w:val="24"/>
              </w:rPr>
            </w:pPr>
            <w:r>
              <w:rPr>
                <w:sz w:val="24"/>
              </w:rPr>
              <w:t>16</w:t>
            </w:r>
          </w:p>
        </w:tc>
      </w:tr>
      <w:tr>
        <w:trPr>
          <w:trHeight w:val="547" w:hRule="exact"/>
        </w:trPr>
        <w:tc>
          <w:tcPr>
            <w:tcW w:w="1714" w:type="dxa"/>
            <w:tcBorders>
              <w:top w:val="single" w:sz="2" w:space="0" w:color="000000"/>
              <w:left w:val="single" w:sz="2" w:space="0" w:color="000000"/>
              <w:right w:val="single" w:sz="2" w:space="0" w:color="000000"/>
            </w:tcBorders>
          </w:tcPr>
          <w:p>
            <w:pPr>
              <w:pStyle w:val="TableParagraph"/>
              <w:spacing w:before="123"/>
              <w:ind w:left="67"/>
              <w:rPr>
                <w:sz w:val="24"/>
              </w:rPr>
            </w:pPr>
            <w:r>
              <w:rPr>
                <w:sz w:val="24"/>
              </w:rPr>
              <w:t>Lenguas</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4</w:t>
            </w:r>
          </w:p>
        </w:tc>
        <w:tc>
          <w:tcPr>
            <w:tcW w:w="461" w:type="dxa"/>
            <w:tcBorders>
              <w:top w:val="single" w:sz="2" w:space="0" w:color="000000"/>
              <w:left w:val="single" w:sz="2" w:space="0" w:color="000000"/>
              <w:right w:val="single" w:sz="2" w:space="0" w:color="000000"/>
            </w:tcBorders>
          </w:tcPr>
          <w:p>
            <w:pPr>
              <w:pStyle w:val="TableParagraph"/>
              <w:spacing w:before="123"/>
              <w:ind w:left="48" w:right="48"/>
              <w:jc w:val="center"/>
              <w:rPr>
                <w:sz w:val="24"/>
              </w:rPr>
            </w:pPr>
            <w:r>
              <w:rPr>
                <w:sz w:val="24"/>
              </w:rPr>
              <w:t>16</w:t>
            </w:r>
          </w:p>
        </w:tc>
        <w:tc>
          <w:tcPr>
            <w:tcW w:w="488" w:type="dxa"/>
            <w:tcBorders>
              <w:top w:val="single" w:sz="2" w:space="0" w:color="000000"/>
              <w:left w:val="single" w:sz="2" w:space="0" w:color="000000"/>
              <w:right w:val="single" w:sz="2" w:space="0" w:color="000000"/>
            </w:tcBorders>
          </w:tcPr>
          <w:p>
            <w:pPr>
              <w:pStyle w:val="TableParagraph"/>
              <w:spacing w:before="123"/>
              <w:ind w:left="45" w:right="46"/>
              <w:jc w:val="center"/>
              <w:rPr>
                <w:sz w:val="24"/>
              </w:rPr>
            </w:pPr>
            <w:r>
              <w:rPr>
                <w:sz w:val="24"/>
              </w:rPr>
              <w:t>26</w:t>
            </w:r>
          </w:p>
        </w:tc>
        <w:tc>
          <w:tcPr>
            <w:tcW w:w="485" w:type="dxa"/>
            <w:tcBorders>
              <w:top w:val="single" w:sz="2" w:space="0" w:color="000000"/>
              <w:left w:val="single" w:sz="2" w:space="0" w:color="000000"/>
              <w:right w:val="single" w:sz="2" w:space="0" w:color="000000"/>
            </w:tcBorders>
          </w:tcPr>
          <w:p>
            <w:pPr>
              <w:pStyle w:val="TableParagraph"/>
              <w:spacing w:before="123"/>
              <w:ind w:right="3"/>
              <w:jc w:val="center"/>
              <w:rPr>
                <w:sz w:val="24"/>
              </w:rPr>
            </w:pPr>
            <w:r>
              <w:rPr>
                <w:w w:val="99"/>
                <w:sz w:val="24"/>
              </w:rPr>
              <w:t>0</w:t>
            </w:r>
          </w:p>
        </w:tc>
        <w:tc>
          <w:tcPr>
            <w:tcW w:w="461" w:type="dxa"/>
            <w:tcBorders>
              <w:top w:val="single" w:sz="2" w:space="0" w:color="000000"/>
              <w:left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540"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543" w:type="dxa"/>
            <w:tcBorders>
              <w:top w:val="single" w:sz="2" w:space="0" w:color="000000"/>
              <w:left w:val="single" w:sz="2" w:space="0" w:color="000000"/>
              <w:right w:val="single" w:sz="2" w:space="0" w:color="000000"/>
            </w:tcBorders>
          </w:tcPr>
          <w:p>
            <w:pPr>
              <w:pStyle w:val="TableParagraph"/>
              <w:spacing w:before="123"/>
              <w:ind w:right="3"/>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right w:val="single" w:sz="2" w:space="0" w:color="000000"/>
            </w:tcBorders>
          </w:tcPr>
          <w:p>
            <w:pPr>
              <w:pStyle w:val="TableParagraph"/>
              <w:spacing w:before="123"/>
              <w:ind w:right="6"/>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61" w:type="dxa"/>
            <w:tcBorders>
              <w:top w:val="single" w:sz="2" w:space="0" w:color="000000"/>
              <w:left w:val="single" w:sz="2" w:space="0" w:color="000000"/>
              <w:right w:val="single" w:sz="2" w:space="0" w:color="000000"/>
            </w:tcBorders>
          </w:tcPr>
          <w:p>
            <w:pPr>
              <w:pStyle w:val="TableParagraph"/>
              <w:spacing w:before="123"/>
              <w:ind w:right="4"/>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58"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c>
          <w:tcPr>
            <w:tcW w:w="487" w:type="dxa"/>
            <w:tcBorders>
              <w:top w:val="single" w:sz="2" w:space="0" w:color="000000"/>
              <w:left w:val="single" w:sz="2" w:space="0" w:color="000000"/>
              <w:right w:val="single" w:sz="2" w:space="0" w:color="000000"/>
            </w:tcBorders>
          </w:tcPr>
          <w:p>
            <w:pPr>
              <w:pStyle w:val="TableParagraph"/>
              <w:spacing w:before="123"/>
              <w:ind w:right="1"/>
              <w:jc w:val="center"/>
              <w:rPr>
                <w:sz w:val="24"/>
              </w:rPr>
            </w:pPr>
            <w:r>
              <w:rPr>
                <w:w w:val="99"/>
                <w:sz w:val="24"/>
              </w:rPr>
              <w:t>0</w:t>
            </w:r>
          </w:p>
        </w:tc>
      </w:tr>
    </w:tbl>
    <w:p>
      <w:pPr>
        <w:pStyle w:val="BodyText"/>
        <w:rPr>
          <w:b/>
          <w:sz w:val="28"/>
        </w:rPr>
      </w:pPr>
    </w:p>
    <w:p>
      <w:pPr>
        <w:pStyle w:val="BodyText"/>
        <w:rPr>
          <w:b/>
          <w:sz w:val="28"/>
        </w:rPr>
      </w:pPr>
    </w:p>
    <w:p>
      <w:pPr>
        <w:pStyle w:val="BodyText"/>
        <w:rPr>
          <w:b/>
          <w:sz w:val="28"/>
        </w:rPr>
      </w:pPr>
    </w:p>
    <w:p>
      <w:pPr>
        <w:spacing w:before="221"/>
        <w:ind w:left="922" w:right="0" w:firstLine="0"/>
        <w:jc w:val="left"/>
        <w:rPr>
          <w:b/>
          <w:sz w:val="28"/>
        </w:rPr>
      </w:pPr>
      <w:r>
        <w:rPr>
          <w:b/>
          <w:sz w:val="28"/>
        </w:rPr>
        <w:t>Resumen de la estructura curricular</w:t>
      </w:r>
    </w:p>
    <w:p>
      <w:pPr>
        <w:pStyle w:val="BodyText"/>
        <w:spacing w:before="8"/>
        <w:rPr>
          <w:b/>
          <w:sz w:val="10"/>
        </w:rPr>
      </w:pPr>
    </w:p>
    <w:tbl>
      <w:tblPr>
        <w:tblW w:w="0" w:type="auto"/>
        <w:jc w:val="left"/>
        <w:tblInd w:w="7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73"/>
        <w:gridCol w:w="3461"/>
        <w:gridCol w:w="1273"/>
        <w:gridCol w:w="1246"/>
        <w:gridCol w:w="1148"/>
        <w:gridCol w:w="1093"/>
      </w:tblGrid>
      <w:tr>
        <w:trPr>
          <w:trHeight w:val="467" w:hRule="exact"/>
        </w:trPr>
        <w:tc>
          <w:tcPr>
            <w:tcW w:w="773" w:type="dxa"/>
            <w:tcBorders>
              <w:left w:val="nil"/>
              <w:bottom w:val="nil"/>
              <w:right w:val="nil"/>
            </w:tcBorders>
          </w:tcPr>
          <w:p>
            <w:pPr/>
          </w:p>
        </w:tc>
        <w:tc>
          <w:tcPr>
            <w:tcW w:w="3461" w:type="dxa"/>
            <w:tcBorders>
              <w:left w:val="nil"/>
              <w:bottom w:val="nil"/>
              <w:right w:val="nil"/>
            </w:tcBorders>
          </w:tcPr>
          <w:p>
            <w:pPr/>
          </w:p>
        </w:tc>
        <w:tc>
          <w:tcPr>
            <w:tcW w:w="2519" w:type="dxa"/>
            <w:gridSpan w:val="2"/>
            <w:vMerge w:val="restart"/>
            <w:tcBorders>
              <w:left w:val="nil"/>
              <w:right w:val="nil"/>
            </w:tcBorders>
          </w:tcPr>
          <w:p>
            <w:pPr>
              <w:pStyle w:val="TableParagraph"/>
              <w:spacing w:before="58"/>
              <w:ind w:left="655" w:right="552" w:hanging="56"/>
              <w:rPr>
                <w:sz w:val="24"/>
              </w:rPr>
            </w:pPr>
            <w:r>
              <w:rPr>
                <w:sz w:val="24"/>
              </w:rPr>
              <w:t>Unidades de aprendizaje</w:t>
            </w:r>
          </w:p>
        </w:tc>
        <w:tc>
          <w:tcPr>
            <w:tcW w:w="2241" w:type="dxa"/>
            <w:gridSpan w:val="2"/>
            <w:tcBorders>
              <w:left w:val="nil"/>
              <w:bottom w:val="nil"/>
              <w:right w:val="nil"/>
            </w:tcBorders>
          </w:tcPr>
          <w:p>
            <w:pPr>
              <w:pStyle w:val="TableParagraph"/>
              <w:spacing w:before="195"/>
              <w:ind w:left="689"/>
              <w:rPr>
                <w:sz w:val="24"/>
              </w:rPr>
            </w:pPr>
            <w:r>
              <w:rPr>
                <w:sz w:val="24"/>
              </w:rPr>
              <w:t>Créditos</w:t>
            </w:r>
          </w:p>
        </w:tc>
      </w:tr>
      <w:tr>
        <w:trPr>
          <w:trHeight w:val="227" w:hRule="exact"/>
        </w:trPr>
        <w:tc>
          <w:tcPr>
            <w:tcW w:w="773" w:type="dxa"/>
            <w:tcBorders>
              <w:top w:val="nil"/>
              <w:left w:val="nil"/>
              <w:bottom w:val="nil"/>
              <w:right w:val="nil"/>
            </w:tcBorders>
          </w:tcPr>
          <w:p>
            <w:pPr>
              <w:pStyle w:val="TableParagraph"/>
              <w:spacing w:line="232" w:lineRule="exact"/>
              <w:ind w:left="215" w:right="145"/>
              <w:jc w:val="center"/>
              <w:rPr>
                <w:sz w:val="24"/>
              </w:rPr>
            </w:pPr>
            <w:r>
              <w:rPr>
                <w:sz w:val="24"/>
              </w:rPr>
              <w:t>No.</w:t>
            </w:r>
          </w:p>
        </w:tc>
        <w:tc>
          <w:tcPr>
            <w:tcW w:w="3461" w:type="dxa"/>
            <w:tcBorders>
              <w:top w:val="nil"/>
              <w:left w:val="nil"/>
              <w:bottom w:val="nil"/>
              <w:right w:val="nil"/>
            </w:tcBorders>
          </w:tcPr>
          <w:p>
            <w:pPr>
              <w:pStyle w:val="TableParagraph"/>
              <w:spacing w:line="232" w:lineRule="exact"/>
              <w:ind w:left="1483" w:right="1429"/>
              <w:jc w:val="center"/>
              <w:rPr>
                <w:sz w:val="24"/>
              </w:rPr>
            </w:pPr>
            <w:r>
              <w:rPr>
                <w:sz w:val="24"/>
              </w:rPr>
              <w:t>Área</w:t>
            </w:r>
          </w:p>
        </w:tc>
        <w:tc>
          <w:tcPr>
            <w:tcW w:w="2519" w:type="dxa"/>
            <w:gridSpan w:val="2"/>
            <w:vMerge/>
            <w:tcBorders>
              <w:left w:val="nil"/>
              <w:bottom w:val="single" w:sz="4" w:space="0" w:color="000000"/>
              <w:right w:val="nil"/>
            </w:tcBorders>
          </w:tcPr>
          <w:p>
            <w:pPr/>
          </w:p>
        </w:tc>
        <w:tc>
          <w:tcPr>
            <w:tcW w:w="1148" w:type="dxa"/>
            <w:tcBorders>
              <w:top w:val="nil"/>
              <w:left w:val="nil"/>
              <w:bottom w:val="single" w:sz="4" w:space="0" w:color="000000"/>
              <w:right w:val="nil"/>
            </w:tcBorders>
          </w:tcPr>
          <w:p>
            <w:pPr/>
          </w:p>
        </w:tc>
        <w:tc>
          <w:tcPr>
            <w:tcW w:w="1093" w:type="dxa"/>
            <w:tcBorders>
              <w:top w:val="nil"/>
              <w:left w:val="nil"/>
              <w:bottom w:val="single" w:sz="4" w:space="0" w:color="000000"/>
              <w:right w:val="nil"/>
            </w:tcBorders>
          </w:tcPr>
          <w:p>
            <w:pPr/>
          </w:p>
        </w:tc>
      </w:tr>
      <w:tr>
        <w:trPr>
          <w:trHeight w:val="434" w:hRule="exact"/>
        </w:trPr>
        <w:tc>
          <w:tcPr>
            <w:tcW w:w="773" w:type="dxa"/>
            <w:tcBorders>
              <w:top w:val="nil"/>
              <w:left w:val="nil"/>
              <w:right w:val="nil"/>
            </w:tcBorders>
          </w:tcPr>
          <w:p>
            <w:pPr/>
          </w:p>
        </w:tc>
        <w:tc>
          <w:tcPr>
            <w:tcW w:w="3461" w:type="dxa"/>
            <w:tcBorders>
              <w:top w:val="nil"/>
              <w:left w:val="nil"/>
              <w:right w:val="nil"/>
            </w:tcBorders>
          </w:tcPr>
          <w:p>
            <w:pPr/>
          </w:p>
        </w:tc>
        <w:tc>
          <w:tcPr>
            <w:tcW w:w="1273" w:type="dxa"/>
            <w:tcBorders>
              <w:top w:val="single" w:sz="4" w:space="0" w:color="000000"/>
              <w:left w:val="nil"/>
              <w:right w:val="nil"/>
            </w:tcBorders>
          </w:tcPr>
          <w:p>
            <w:pPr>
              <w:pStyle w:val="TableParagraph"/>
              <w:spacing w:before="75"/>
              <w:ind w:left="378" w:right="373"/>
              <w:jc w:val="center"/>
              <w:rPr>
                <w:sz w:val="24"/>
              </w:rPr>
            </w:pPr>
            <w:r>
              <w:rPr>
                <w:sz w:val="24"/>
              </w:rPr>
              <w:t>OBL</w:t>
            </w:r>
          </w:p>
        </w:tc>
        <w:tc>
          <w:tcPr>
            <w:tcW w:w="1246" w:type="dxa"/>
            <w:tcBorders>
              <w:top w:val="single" w:sz="4" w:space="0" w:color="000000"/>
              <w:left w:val="nil"/>
              <w:right w:val="nil"/>
            </w:tcBorders>
          </w:tcPr>
          <w:p>
            <w:pPr>
              <w:pStyle w:val="TableParagraph"/>
              <w:spacing w:before="75"/>
              <w:ind w:left="373" w:right="339"/>
              <w:jc w:val="center"/>
              <w:rPr>
                <w:sz w:val="24"/>
              </w:rPr>
            </w:pPr>
            <w:r>
              <w:rPr>
                <w:sz w:val="24"/>
              </w:rPr>
              <w:t>OPT</w:t>
            </w:r>
          </w:p>
        </w:tc>
        <w:tc>
          <w:tcPr>
            <w:tcW w:w="1148" w:type="dxa"/>
            <w:tcBorders>
              <w:top w:val="single" w:sz="4" w:space="0" w:color="000000"/>
              <w:left w:val="nil"/>
              <w:right w:val="nil"/>
            </w:tcBorders>
          </w:tcPr>
          <w:p>
            <w:pPr>
              <w:pStyle w:val="TableParagraph"/>
              <w:spacing w:before="75"/>
              <w:ind w:left="338" w:right="288"/>
              <w:jc w:val="center"/>
              <w:rPr>
                <w:sz w:val="24"/>
              </w:rPr>
            </w:pPr>
            <w:r>
              <w:rPr>
                <w:sz w:val="24"/>
              </w:rPr>
              <w:t>OBL</w:t>
            </w:r>
          </w:p>
        </w:tc>
        <w:tc>
          <w:tcPr>
            <w:tcW w:w="1093" w:type="dxa"/>
            <w:tcBorders>
              <w:top w:val="single" w:sz="4" w:space="0" w:color="000000"/>
              <w:left w:val="nil"/>
              <w:right w:val="nil"/>
            </w:tcBorders>
          </w:tcPr>
          <w:p>
            <w:pPr>
              <w:pStyle w:val="TableParagraph"/>
              <w:spacing w:before="75"/>
              <w:ind w:left="288" w:right="271"/>
              <w:jc w:val="center"/>
              <w:rPr>
                <w:sz w:val="24"/>
              </w:rPr>
            </w:pPr>
            <w:r>
              <w:rPr>
                <w:sz w:val="24"/>
              </w:rPr>
              <w:t>OPT</w:t>
            </w:r>
          </w:p>
        </w:tc>
      </w:tr>
      <w:tr>
        <w:trPr>
          <w:trHeight w:val="458" w:hRule="exact"/>
        </w:trPr>
        <w:tc>
          <w:tcPr>
            <w:tcW w:w="773" w:type="dxa"/>
            <w:tcBorders>
              <w:left w:val="nil"/>
              <w:bottom w:val="single" w:sz="4" w:space="0" w:color="000000"/>
              <w:right w:val="nil"/>
            </w:tcBorders>
          </w:tcPr>
          <w:p>
            <w:pPr>
              <w:pStyle w:val="TableParagraph"/>
              <w:spacing w:before="58"/>
              <w:ind w:left="70"/>
              <w:jc w:val="center"/>
              <w:rPr>
                <w:sz w:val="24"/>
              </w:rPr>
            </w:pPr>
            <w:r>
              <w:rPr>
                <w:w w:val="99"/>
                <w:sz w:val="24"/>
              </w:rPr>
              <w:t>1</w:t>
            </w:r>
          </w:p>
        </w:tc>
        <w:tc>
          <w:tcPr>
            <w:tcW w:w="3461" w:type="dxa"/>
            <w:tcBorders>
              <w:left w:val="nil"/>
              <w:bottom w:val="single" w:sz="4" w:space="0" w:color="000000"/>
              <w:right w:val="nil"/>
            </w:tcBorders>
          </w:tcPr>
          <w:p>
            <w:pPr>
              <w:pStyle w:val="TableParagraph"/>
              <w:spacing w:before="60"/>
              <w:ind w:left="164"/>
              <w:rPr>
                <w:sz w:val="24"/>
              </w:rPr>
            </w:pPr>
            <w:r>
              <w:rPr>
                <w:sz w:val="24"/>
              </w:rPr>
              <w:t>Enfermería</w:t>
            </w:r>
          </w:p>
        </w:tc>
        <w:tc>
          <w:tcPr>
            <w:tcW w:w="1273" w:type="dxa"/>
            <w:tcBorders>
              <w:left w:val="nil"/>
              <w:bottom w:val="single" w:sz="4" w:space="0" w:color="000000"/>
              <w:right w:val="nil"/>
            </w:tcBorders>
          </w:tcPr>
          <w:p>
            <w:pPr>
              <w:pStyle w:val="TableParagraph"/>
              <w:spacing w:before="77"/>
              <w:ind w:left="376" w:right="373"/>
              <w:jc w:val="center"/>
              <w:rPr>
                <w:sz w:val="24"/>
              </w:rPr>
            </w:pPr>
            <w:r>
              <w:rPr>
                <w:sz w:val="24"/>
              </w:rPr>
              <w:t>31</w:t>
            </w:r>
          </w:p>
        </w:tc>
        <w:tc>
          <w:tcPr>
            <w:tcW w:w="1246" w:type="dxa"/>
            <w:tcBorders>
              <w:left w:val="nil"/>
              <w:bottom w:val="single" w:sz="4" w:space="0" w:color="000000"/>
              <w:right w:val="nil"/>
            </w:tcBorders>
          </w:tcPr>
          <w:p>
            <w:pPr>
              <w:pStyle w:val="TableParagraph"/>
              <w:spacing w:before="77"/>
              <w:ind w:left="373" w:right="339"/>
              <w:jc w:val="center"/>
              <w:rPr>
                <w:sz w:val="24"/>
              </w:rPr>
            </w:pPr>
            <w:r>
              <w:rPr>
                <w:sz w:val="24"/>
              </w:rPr>
              <w:t>10</w:t>
            </w:r>
          </w:p>
        </w:tc>
        <w:tc>
          <w:tcPr>
            <w:tcW w:w="1148" w:type="dxa"/>
            <w:tcBorders>
              <w:left w:val="nil"/>
              <w:bottom w:val="single" w:sz="4" w:space="0" w:color="000000"/>
              <w:right w:val="nil"/>
            </w:tcBorders>
          </w:tcPr>
          <w:p>
            <w:pPr>
              <w:pStyle w:val="TableParagraph"/>
              <w:spacing w:before="77"/>
              <w:ind w:left="337" w:right="288"/>
              <w:jc w:val="center"/>
              <w:rPr>
                <w:sz w:val="24"/>
              </w:rPr>
            </w:pPr>
            <w:r>
              <w:rPr>
                <w:sz w:val="24"/>
              </w:rPr>
              <w:t>226</w:t>
            </w:r>
          </w:p>
        </w:tc>
        <w:tc>
          <w:tcPr>
            <w:tcW w:w="1093" w:type="dxa"/>
            <w:tcBorders>
              <w:left w:val="nil"/>
              <w:bottom w:val="single" w:sz="4" w:space="0" w:color="000000"/>
              <w:right w:val="nil"/>
            </w:tcBorders>
          </w:tcPr>
          <w:p>
            <w:pPr>
              <w:pStyle w:val="TableParagraph"/>
              <w:spacing w:before="77"/>
              <w:ind w:left="288" w:right="266"/>
              <w:jc w:val="center"/>
              <w:rPr>
                <w:sz w:val="24"/>
              </w:rPr>
            </w:pPr>
            <w:r>
              <w:rPr>
                <w:sz w:val="24"/>
              </w:rPr>
              <w:t>40</w:t>
            </w:r>
          </w:p>
        </w:tc>
      </w:tr>
      <w:tr>
        <w:trPr>
          <w:trHeight w:val="446" w:hRule="exact"/>
        </w:trPr>
        <w:tc>
          <w:tcPr>
            <w:tcW w:w="773" w:type="dxa"/>
            <w:tcBorders>
              <w:top w:val="single" w:sz="4" w:space="0" w:color="000000"/>
              <w:left w:val="nil"/>
              <w:bottom w:val="single" w:sz="4" w:space="0" w:color="000000"/>
              <w:right w:val="nil"/>
            </w:tcBorders>
          </w:tcPr>
          <w:p>
            <w:pPr>
              <w:pStyle w:val="TableParagraph"/>
              <w:spacing w:before="55"/>
              <w:ind w:left="70"/>
              <w:jc w:val="center"/>
              <w:rPr>
                <w:sz w:val="24"/>
              </w:rPr>
            </w:pPr>
            <w:r>
              <w:rPr>
                <w:w w:val="99"/>
                <w:sz w:val="24"/>
              </w:rPr>
              <w:t>2</w:t>
            </w:r>
          </w:p>
        </w:tc>
        <w:tc>
          <w:tcPr>
            <w:tcW w:w="3461" w:type="dxa"/>
            <w:tcBorders>
              <w:top w:val="single" w:sz="4" w:space="0" w:color="000000"/>
              <w:left w:val="nil"/>
              <w:bottom w:val="single" w:sz="4" w:space="0" w:color="000000"/>
              <w:right w:val="nil"/>
            </w:tcBorders>
          </w:tcPr>
          <w:p>
            <w:pPr>
              <w:pStyle w:val="TableParagraph"/>
              <w:spacing w:before="58"/>
              <w:ind w:left="164"/>
              <w:rPr>
                <w:sz w:val="24"/>
              </w:rPr>
            </w:pPr>
            <w:r>
              <w:rPr>
                <w:sz w:val="24"/>
              </w:rPr>
              <w:t>Medicina</w:t>
            </w:r>
          </w:p>
        </w:tc>
        <w:tc>
          <w:tcPr>
            <w:tcW w:w="1273" w:type="dxa"/>
            <w:tcBorders>
              <w:top w:val="single" w:sz="4" w:space="0" w:color="000000"/>
              <w:left w:val="nil"/>
              <w:bottom w:val="single" w:sz="4" w:space="0" w:color="000000"/>
              <w:right w:val="nil"/>
            </w:tcBorders>
          </w:tcPr>
          <w:p>
            <w:pPr>
              <w:pStyle w:val="TableParagraph"/>
              <w:spacing w:before="77"/>
              <w:ind w:left="3"/>
              <w:jc w:val="center"/>
              <w:rPr>
                <w:sz w:val="24"/>
              </w:rPr>
            </w:pPr>
            <w:r>
              <w:rPr>
                <w:w w:val="99"/>
                <w:sz w:val="24"/>
              </w:rPr>
              <w:t>7</w:t>
            </w:r>
          </w:p>
        </w:tc>
        <w:tc>
          <w:tcPr>
            <w:tcW w:w="1246" w:type="dxa"/>
            <w:tcBorders>
              <w:top w:val="single" w:sz="4" w:space="0" w:color="000000"/>
              <w:left w:val="nil"/>
              <w:bottom w:val="single" w:sz="4" w:space="0" w:color="000000"/>
              <w:right w:val="nil"/>
            </w:tcBorders>
          </w:tcPr>
          <w:p>
            <w:pPr>
              <w:pStyle w:val="TableParagraph"/>
              <w:spacing w:before="77"/>
              <w:ind w:left="33"/>
              <w:jc w:val="center"/>
              <w:rPr>
                <w:sz w:val="24"/>
              </w:rPr>
            </w:pPr>
            <w:r>
              <w:rPr>
                <w:w w:val="99"/>
                <w:sz w:val="24"/>
              </w:rPr>
              <w:t>7</w:t>
            </w:r>
          </w:p>
        </w:tc>
        <w:tc>
          <w:tcPr>
            <w:tcW w:w="1148" w:type="dxa"/>
            <w:tcBorders>
              <w:top w:val="single" w:sz="4" w:space="0" w:color="000000"/>
              <w:left w:val="nil"/>
              <w:bottom w:val="single" w:sz="4" w:space="0" w:color="000000"/>
              <w:right w:val="nil"/>
            </w:tcBorders>
          </w:tcPr>
          <w:p>
            <w:pPr>
              <w:pStyle w:val="TableParagraph"/>
              <w:spacing w:before="77"/>
              <w:ind w:left="337" w:right="288"/>
              <w:jc w:val="center"/>
              <w:rPr>
                <w:sz w:val="24"/>
              </w:rPr>
            </w:pPr>
            <w:r>
              <w:rPr>
                <w:sz w:val="24"/>
              </w:rPr>
              <w:t>44</w:t>
            </w:r>
          </w:p>
        </w:tc>
        <w:tc>
          <w:tcPr>
            <w:tcW w:w="1093" w:type="dxa"/>
            <w:tcBorders>
              <w:top w:val="single" w:sz="4" w:space="0" w:color="000000"/>
              <w:left w:val="nil"/>
              <w:bottom w:val="single" w:sz="4" w:space="0" w:color="000000"/>
              <w:right w:val="nil"/>
            </w:tcBorders>
          </w:tcPr>
          <w:p>
            <w:pPr>
              <w:pStyle w:val="TableParagraph"/>
              <w:spacing w:before="77"/>
              <w:ind w:left="288" w:right="266"/>
              <w:jc w:val="center"/>
              <w:rPr>
                <w:sz w:val="24"/>
              </w:rPr>
            </w:pPr>
            <w:r>
              <w:rPr>
                <w:sz w:val="24"/>
              </w:rPr>
              <w:t>28</w:t>
            </w:r>
          </w:p>
        </w:tc>
      </w:tr>
      <w:tr>
        <w:trPr>
          <w:trHeight w:val="449" w:hRule="exact"/>
        </w:trPr>
        <w:tc>
          <w:tcPr>
            <w:tcW w:w="773" w:type="dxa"/>
            <w:tcBorders>
              <w:top w:val="single" w:sz="4" w:space="0" w:color="000000"/>
              <w:left w:val="nil"/>
              <w:bottom w:val="single" w:sz="4" w:space="0" w:color="000000"/>
              <w:right w:val="nil"/>
            </w:tcBorders>
          </w:tcPr>
          <w:p>
            <w:pPr>
              <w:pStyle w:val="TableParagraph"/>
              <w:spacing w:before="55"/>
              <w:ind w:left="70"/>
              <w:jc w:val="center"/>
              <w:rPr>
                <w:sz w:val="24"/>
              </w:rPr>
            </w:pPr>
            <w:r>
              <w:rPr>
                <w:w w:val="99"/>
                <w:sz w:val="24"/>
              </w:rPr>
              <w:t>3</w:t>
            </w:r>
          </w:p>
        </w:tc>
        <w:tc>
          <w:tcPr>
            <w:tcW w:w="3461" w:type="dxa"/>
            <w:tcBorders>
              <w:top w:val="single" w:sz="4" w:space="0" w:color="000000"/>
              <w:left w:val="nil"/>
              <w:bottom w:val="single" w:sz="4" w:space="0" w:color="000000"/>
              <w:right w:val="nil"/>
            </w:tcBorders>
          </w:tcPr>
          <w:p>
            <w:pPr>
              <w:pStyle w:val="TableParagraph"/>
              <w:spacing w:before="58"/>
              <w:ind w:left="164"/>
              <w:rPr>
                <w:sz w:val="24"/>
              </w:rPr>
            </w:pPr>
            <w:r>
              <w:rPr>
                <w:sz w:val="24"/>
              </w:rPr>
              <w:t>Biología</w:t>
            </w:r>
          </w:p>
        </w:tc>
        <w:tc>
          <w:tcPr>
            <w:tcW w:w="1273" w:type="dxa"/>
            <w:tcBorders>
              <w:top w:val="single" w:sz="4" w:space="0" w:color="000000"/>
              <w:left w:val="nil"/>
              <w:bottom w:val="single" w:sz="4" w:space="0" w:color="000000"/>
              <w:right w:val="nil"/>
            </w:tcBorders>
          </w:tcPr>
          <w:p>
            <w:pPr>
              <w:pStyle w:val="TableParagraph"/>
              <w:spacing w:before="77"/>
              <w:ind w:left="3"/>
              <w:jc w:val="center"/>
              <w:rPr>
                <w:sz w:val="24"/>
              </w:rPr>
            </w:pPr>
            <w:r>
              <w:rPr>
                <w:w w:val="99"/>
                <w:sz w:val="24"/>
              </w:rPr>
              <w:t>6</w:t>
            </w:r>
          </w:p>
        </w:tc>
        <w:tc>
          <w:tcPr>
            <w:tcW w:w="1246" w:type="dxa"/>
            <w:tcBorders>
              <w:top w:val="single" w:sz="4" w:space="0" w:color="000000"/>
              <w:left w:val="nil"/>
              <w:bottom w:val="single" w:sz="4" w:space="0" w:color="000000"/>
              <w:right w:val="nil"/>
            </w:tcBorders>
          </w:tcPr>
          <w:p>
            <w:pPr>
              <w:pStyle w:val="TableParagraph"/>
              <w:spacing w:before="77"/>
              <w:ind w:left="33"/>
              <w:jc w:val="center"/>
              <w:rPr>
                <w:sz w:val="24"/>
              </w:rPr>
            </w:pPr>
            <w:r>
              <w:rPr>
                <w:w w:val="99"/>
                <w:sz w:val="24"/>
              </w:rPr>
              <w:t>0</w:t>
            </w:r>
          </w:p>
        </w:tc>
        <w:tc>
          <w:tcPr>
            <w:tcW w:w="1148" w:type="dxa"/>
            <w:tcBorders>
              <w:top w:val="single" w:sz="4" w:space="0" w:color="000000"/>
              <w:left w:val="nil"/>
              <w:bottom w:val="single" w:sz="4" w:space="0" w:color="000000"/>
              <w:right w:val="nil"/>
            </w:tcBorders>
          </w:tcPr>
          <w:p>
            <w:pPr>
              <w:pStyle w:val="TableParagraph"/>
              <w:spacing w:before="77"/>
              <w:ind w:left="337" w:right="288"/>
              <w:jc w:val="center"/>
              <w:rPr>
                <w:sz w:val="24"/>
              </w:rPr>
            </w:pPr>
            <w:r>
              <w:rPr>
                <w:sz w:val="24"/>
              </w:rPr>
              <w:t>56</w:t>
            </w:r>
          </w:p>
        </w:tc>
        <w:tc>
          <w:tcPr>
            <w:tcW w:w="1093" w:type="dxa"/>
            <w:tcBorders>
              <w:top w:val="single" w:sz="4" w:space="0" w:color="000000"/>
              <w:left w:val="nil"/>
              <w:bottom w:val="single" w:sz="4" w:space="0" w:color="000000"/>
              <w:right w:val="nil"/>
            </w:tcBorders>
          </w:tcPr>
          <w:p>
            <w:pPr>
              <w:pStyle w:val="TableParagraph"/>
              <w:spacing w:before="77"/>
              <w:ind w:left="16"/>
              <w:jc w:val="center"/>
              <w:rPr>
                <w:sz w:val="24"/>
              </w:rPr>
            </w:pPr>
            <w:r>
              <w:rPr>
                <w:w w:val="99"/>
                <w:sz w:val="24"/>
              </w:rPr>
              <w:t>0</w:t>
            </w:r>
          </w:p>
        </w:tc>
      </w:tr>
      <w:tr>
        <w:trPr>
          <w:trHeight w:val="447" w:hRule="exact"/>
        </w:trPr>
        <w:tc>
          <w:tcPr>
            <w:tcW w:w="773" w:type="dxa"/>
            <w:tcBorders>
              <w:top w:val="single" w:sz="4" w:space="0" w:color="000000"/>
              <w:left w:val="nil"/>
              <w:bottom w:val="single" w:sz="4" w:space="0" w:color="000000"/>
              <w:right w:val="nil"/>
            </w:tcBorders>
          </w:tcPr>
          <w:p>
            <w:pPr>
              <w:pStyle w:val="TableParagraph"/>
              <w:spacing w:before="55"/>
              <w:ind w:left="70"/>
              <w:jc w:val="center"/>
              <w:rPr>
                <w:sz w:val="24"/>
              </w:rPr>
            </w:pPr>
            <w:r>
              <w:rPr>
                <w:w w:val="99"/>
                <w:sz w:val="24"/>
              </w:rPr>
              <w:t>4</w:t>
            </w:r>
          </w:p>
        </w:tc>
        <w:tc>
          <w:tcPr>
            <w:tcW w:w="3461" w:type="dxa"/>
            <w:tcBorders>
              <w:top w:val="single" w:sz="4" w:space="0" w:color="000000"/>
              <w:left w:val="nil"/>
              <w:bottom w:val="single" w:sz="4" w:space="0" w:color="000000"/>
              <w:right w:val="nil"/>
            </w:tcBorders>
          </w:tcPr>
          <w:p>
            <w:pPr>
              <w:pStyle w:val="TableParagraph"/>
              <w:spacing w:before="58"/>
              <w:ind w:left="164"/>
              <w:rPr>
                <w:sz w:val="24"/>
              </w:rPr>
            </w:pPr>
            <w:r>
              <w:rPr>
                <w:sz w:val="24"/>
              </w:rPr>
              <w:t>Sociología</w:t>
            </w:r>
          </w:p>
        </w:tc>
        <w:tc>
          <w:tcPr>
            <w:tcW w:w="1273" w:type="dxa"/>
            <w:tcBorders>
              <w:top w:val="single" w:sz="4" w:space="0" w:color="000000"/>
              <w:left w:val="nil"/>
              <w:bottom w:val="single" w:sz="4" w:space="0" w:color="000000"/>
              <w:right w:val="nil"/>
            </w:tcBorders>
          </w:tcPr>
          <w:p>
            <w:pPr>
              <w:pStyle w:val="TableParagraph"/>
              <w:spacing w:before="75"/>
              <w:ind w:left="3"/>
              <w:jc w:val="center"/>
              <w:rPr>
                <w:sz w:val="24"/>
              </w:rPr>
            </w:pPr>
            <w:r>
              <w:rPr>
                <w:w w:val="99"/>
                <w:sz w:val="24"/>
              </w:rPr>
              <w:t>3</w:t>
            </w:r>
          </w:p>
        </w:tc>
        <w:tc>
          <w:tcPr>
            <w:tcW w:w="1246" w:type="dxa"/>
            <w:tcBorders>
              <w:top w:val="single" w:sz="4" w:space="0" w:color="000000"/>
              <w:left w:val="nil"/>
              <w:bottom w:val="single" w:sz="4" w:space="0" w:color="000000"/>
              <w:right w:val="nil"/>
            </w:tcBorders>
          </w:tcPr>
          <w:p>
            <w:pPr>
              <w:pStyle w:val="TableParagraph"/>
              <w:spacing w:before="75"/>
              <w:ind w:left="33"/>
              <w:jc w:val="center"/>
              <w:rPr>
                <w:sz w:val="24"/>
              </w:rPr>
            </w:pPr>
            <w:r>
              <w:rPr>
                <w:w w:val="99"/>
                <w:sz w:val="24"/>
              </w:rPr>
              <w:t>4</w:t>
            </w:r>
          </w:p>
        </w:tc>
        <w:tc>
          <w:tcPr>
            <w:tcW w:w="1148" w:type="dxa"/>
            <w:tcBorders>
              <w:top w:val="single" w:sz="4" w:space="0" w:color="000000"/>
              <w:left w:val="nil"/>
              <w:bottom w:val="single" w:sz="4" w:space="0" w:color="000000"/>
              <w:right w:val="nil"/>
            </w:tcBorders>
          </w:tcPr>
          <w:p>
            <w:pPr>
              <w:pStyle w:val="TableParagraph"/>
              <w:spacing w:before="75"/>
              <w:ind w:left="337" w:right="288"/>
              <w:jc w:val="center"/>
              <w:rPr>
                <w:sz w:val="24"/>
              </w:rPr>
            </w:pPr>
            <w:r>
              <w:rPr>
                <w:sz w:val="24"/>
              </w:rPr>
              <w:t>18</w:t>
            </w:r>
          </w:p>
        </w:tc>
        <w:tc>
          <w:tcPr>
            <w:tcW w:w="1093" w:type="dxa"/>
            <w:tcBorders>
              <w:top w:val="single" w:sz="4" w:space="0" w:color="000000"/>
              <w:left w:val="nil"/>
              <w:bottom w:val="single" w:sz="4" w:space="0" w:color="000000"/>
              <w:right w:val="nil"/>
            </w:tcBorders>
          </w:tcPr>
          <w:p>
            <w:pPr>
              <w:pStyle w:val="TableParagraph"/>
              <w:spacing w:before="75"/>
              <w:ind w:left="288" w:right="266"/>
              <w:jc w:val="center"/>
              <w:rPr>
                <w:sz w:val="24"/>
              </w:rPr>
            </w:pPr>
            <w:r>
              <w:rPr>
                <w:sz w:val="24"/>
              </w:rPr>
              <w:t>16</w:t>
            </w:r>
          </w:p>
        </w:tc>
      </w:tr>
      <w:tr>
        <w:trPr>
          <w:trHeight w:val="449" w:hRule="exact"/>
        </w:trPr>
        <w:tc>
          <w:tcPr>
            <w:tcW w:w="773" w:type="dxa"/>
            <w:tcBorders>
              <w:top w:val="single" w:sz="4" w:space="0" w:color="000000"/>
              <w:left w:val="nil"/>
              <w:bottom w:val="single" w:sz="4" w:space="0" w:color="000000"/>
              <w:right w:val="nil"/>
            </w:tcBorders>
          </w:tcPr>
          <w:p>
            <w:pPr>
              <w:pStyle w:val="TableParagraph"/>
              <w:spacing w:before="55"/>
              <w:ind w:left="70"/>
              <w:jc w:val="center"/>
              <w:rPr>
                <w:sz w:val="24"/>
              </w:rPr>
            </w:pPr>
            <w:r>
              <w:rPr>
                <w:w w:val="99"/>
                <w:sz w:val="24"/>
              </w:rPr>
              <w:t>5</w:t>
            </w:r>
          </w:p>
        </w:tc>
        <w:tc>
          <w:tcPr>
            <w:tcW w:w="3461" w:type="dxa"/>
            <w:tcBorders>
              <w:top w:val="single" w:sz="4" w:space="0" w:color="000000"/>
              <w:left w:val="nil"/>
              <w:bottom w:val="single" w:sz="4" w:space="0" w:color="000000"/>
              <w:right w:val="nil"/>
            </w:tcBorders>
          </w:tcPr>
          <w:p>
            <w:pPr>
              <w:pStyle w:val="TableParagraph"/>
              <w:spacing w:before="58"/>
              <w:ind w:left="164"/>
              <w:rPr>
                <w:sz w:val="24"/>
              </w:rPr>
            </w:pPr>
            <w:r>
              <w:rPr>
                <w:sz w:val="24"/>
              </w:rPr>
              <w:t>Administración</w:t>
            </w:r>
          </w:p>
        </w:tc>
        <w:tc>
          <w:tcPr>
            <w:tcW w:w="1273" w:type="dxa"/>
            <w:tcBorders>
              <w:top w:val="single" w:sz="4" w:space="0" w:color="000000"/>
              <w:left w:val="nil"/>
              <w:bottom w:val="single" w:sz="4" w:space="0" w:color="000000"/>
              <w:right w:val="nil"/>
            </w:tcBorders>
          </w:tcPr>
          <w:p>
            <w:pPr>
              <w:pStyle w:val="TableParagraph"/>
              <w:spacing w:before="77"/>
              <w:ind w:left="3"/>
              <w:jc w:val="center"/>
              <w:rPr>
                <w:sz w:val="24"/>
              </w:rPr>
            </w:pPr>
            <w:r>
              <w:rPr>
                <w:w w:val="99"/>
                <w:sz w:val="24"/>
              </w:rPr>
              <w:t>0</w:t>
            </w:r>
          </w:p>
        </w:tc>
        <w:tc>
          <w:tcPr>
            <w:tcW w:w="1246" w:type="dxa"/>
            <w:tcBorders>
              <w:top w:val="single" w:sz="4" w:space="0" w:color="000000"/>
              <w:left w:val="nil"/>
              <w:bottom w:val="single" w:sz="4" w:space="0" w:color="000000"/>
              <w:right w:val="nil"/>
            </w:tcBorders>
          </w:tcPr>
          <w:p>
            <w:pPr>
              <w:pStyle w:val="TableParagraph"/>
              <w:spacing w:before="77"/>
              <w:ind w:left="33"/>
              <w:jc w:val="center"/>
              <w:rPr>
                <w:sz w:val="24"/>
              </w:rPr>
            </w:pPr>
            <w:r>
              <w:rPr>
                <w:w w:val="99"/>
                <w:sz w:val="24"/>
              </w:rPr>
              <w:t>4</w:t>
            </w:r>
          </w:p>
        </w:tc>
        <w:tc>
          <w:tcPr>
            <w:tcW w:w="1148" w:type="dxa"/>
            <w:tcBorders>
              <w:top w:val="single" w:sz="4" w:space="0" w:color="000000"/>
              <w:left w:val="nil"/>
              <w:bottom w:val="single" w:sz="4" w:space="0" w:color="000000"/>
              <w:right w:val="nil"/>
            </w:tcBorders>
          </w:tcPr>
          <w:p>
            <w:pPr>
              <w:pStyle w:val="TableParagraph"/>
              <w:spacing w:before="77"/>
              <w:ind w:left="48"/>
              <w:jc w:val="center"/>
              <w:rPr>
                <w:sz w:val="24"/>
              </w:rPr>
            </w:pPr>
            <w:r>
              <w:rPr>
                <w:w w:val="99"/>
                <w:sz w:val="24"/>
              </w:rPr>
              <w:t>0</w:t>
            </w:r>
          </w:p>
        </w:tc>
        <w:tc>
          <w:tcPr>
            <w:tcW w:w="1093" w:type="dxa"/>
            <w:tcBorders>
              <w:top w:val="single" w:sz="4" w:space="0" w:color="000000"/>
              <w:left w:val="nil"/>
              <w:bottom w:val="single" w:sz="4" w:space="0" w:color="000000"/>
              <w:right w:val="nil"/>
            </w:tcBorders>
          </w:tcPr>
          <w:p>
            <w:pPr>
              <w:pStyle w:val="TableParagraph"/>
              <w:spacing w:before="77"/>
              <w:ind w:left="288" w:right="266"/>
              <w:jc w:val="center"/>
              <w:rPr>
                <w:sz w:val="24"/>
              </w:rPr>
            </w:pPr>
            <w:r>
              <w:rPr>
                <w:sz w:val="24"/>
              </w:rPr>
              <w:t>16</w:t>
            </w:r>
          </w:p>
        </w:tc>
      </w:tr>
      <w:tr>
        <w:trPr>
          <w:trHeight w:val="456" w:hRule="exact"/>
        </w:trPr>
        <w:tc>
          <w:tcPr>
            <w:tcW w:w="773" w:type="dxa"/>
            <w:tcBorders>
              <w:top w:val="single" w:sz="4" w:space="0" w:color="000000"/>
              <w:left w:val="nil"/>
              <w:right w:val="nil"/>
            </w:tcBorders>
          </w:tcPr>
          <w:p>
            <w:pPr>
              <w:pStyle w:val="TableParagraph"/>
              <w:spacing w:before="55"/>
              <w:ind w:left="70"/>
              <w:jc w:val="center"/>
              <w:rPr>
                <w:sz w:val="24"/>
              </w:rPr>
            </w:pPr>
            <w:r>
              <w:rPr>
                <w:w w:val="99"/>
                <w:sz w:val="24"/>
              </w:rPr>
              <w:t>6</w:t>
            </w:r>
          </w:p>
        </w:tc>
        <w:tc>
          <w:tcPr>
            <w:tcW w:w="3461" w:type="dxa"/>
            <w:tcBorders>
              <w:top w:val="single" w:sz="4" w:space="0" w:color="000000"/>
              <w:left w:val="nil"/>
              <w:right w:val="nil"/>
            </w:tcBorders>
          </w:tcPr>
          <w:p>
            <w:pPr>
              <w:pStyle w:val="TableParagraph"/>
              <w:spacing w:before="58"/>
              <w:ind w:left="164"/>
              <w:rPr>
                <w:sz w:val="24"/>
              </w:rPr>
            </w:pPr>
            <w:r>
              <w:rPr>
                <w:sz w:val="24"/>
              </w:rPr>
              <w:t>Lenguas</w:t>
            </w:r>
          </w:p>
        </w:tc>
        <w:tc>
          <w:tcPr>
            <w:tcW w:w="1273" w:type="dxa"/>
            <w:tcBorders>
              <w:top w:val="single" w:sz="4" w:space="0" w:color="000000"/>
              <w:left w:val="nil"/>
              <w:right w:val="nil"/>
            </w:tcBorders>
          </w:tcPr>
          <w:p>
            <w:pPr>
              <w:pStyle w:val="TableParagraph"/>
              <w:spacing w:before="75"/>
              <w:ind w:left="3"/>
              <w:jc w:val="center"/>
              <w:rPr>
                <w:sz w:val="24"/>
              </w:rPr>
            </w:pPr>
            <w:r>
              <w:rPr>
                <w:w w:val="99"/>
                <w:sz w:val="24"/>
              </w:rPr>
              <w:t>4</w:t>
            </w:r>
          </w:p>
        </w:tc>
        <w:tc>
          <w:tcPr>
            <w:tcW w:w="1246" w:type="dxa"/>
            <w:tcBorders>
              <w:top w:val="single" w:sz="4" w:space="0" w:color="000000"/>
              <w:left w:val="nil"/>
              <w:right w:val="nil"/>
            </w:tcBorders>
          </w:tcPr>
          <w:p>
            <w:pPr>
              <w:pStyle w:val="TableParagraph"/>
              <w:spacing w:before="75"/>
              <w:ind w:left="33"/>
              <w:jc w:val="center"/>
              <w:rPr>
                <w:sz w:val="24"/>
              </w:rPr>
            </w:pPr>
            <w:r>
              <w:rPr>
                <w:w w:val="99"/>
                <w:sz w:val="24"/>
              </w:rPr>
              <w:t>0</w:t>
            </w:r>
          </w:p>
        </w:tc>
        <w:tc>
          <w:tcPr>
            <w:tcW w:w="1148" w:type="dxa"/>
            <w:tcBorders>
              <w:top w:val="single" w:sz="4" w:space="0" w:color="000000"/>
              <w:left w:val="nil"/>
              <w:right w:val="nil"/>
            </w:tcBorders>
          </w:tcPr>
          <w:p>
            <w:pPr>
              <w:pStyle w:val="TableParagraph"/>
              <w:spacing w:before="75"/>
              <w:ind w:left="337" w:right="288"/>
              <w:jc w:val="center"/>
              <w:rPr>
                <w:sz w:val="24"/>
              </w:rPr>
            </w:pPr>
            <w:r>
              <w:rPr>
                <w:sz w:val="24"/>
              </w:rPr>
              <w:t>24</w:t>
            </w:r>
          </w:p>
        </w:tc>
        <w:tc>
          <w:tcPr>
            <w:tcW w:w="1093" w:type="dxa"/>
            <w:tcBorders>
              <w:top w:val="single" w:sz="4" w:space="0" w:color="000000"/>
              <w:left w:val="nil"/>
              <w:right w:val="nil"/>
            </w:tcBorders>
          </w:tcPr>
          <w:p>
            <w:pPr>
              <w:pStyle w:val="TableParagraph"/>
              <w:spacing w:before="75"/>
              <w:ind w:left="16"/>
              <w:jc w:val="center"/>
              <w:rPr>
                <w:sz w:val="24"/>
              </w:rPr>
            </w:pPr>
            <w:r>
              <w:rPr>
                <w:w w:val="99"/>
                <w:sz w:val="24"/>
              </w:rPr>
              <w:t>0</w:t>
            </w:r>
          </w:p>
        </w:tc>
      </w:tr>
    </w:tbl>
    <w:p>
      <w:pPr>
        <w:spacing w:after="0"/>
        <w:jc w:val="center"/>
        <w:rPr>
          <w:sz w:val="24"/>
        </w:rPr>
        <w:sectPr>
          <w:pgSz w:w="12240" w:h="15840"/>
          <w:pgMar w:header="708" w:footer="951" w:top="1700" w:bottom="1200" w:left="780" w:right="780"/>
        </w:sectPr>
      </w:pPr>
    </w:p>
    <w:p>
      <w:pPr>
        <w:pStyle w:val="BodyText"/>
        <w:rPr>
          <w:b/>
          <w:sz w:val="20"/>
        </w:rPr>
      </w:pPr>
    </w:p>
    <w:p>
      <w:pPr>
        <w:pStyle w:val="BodyText"/>
        <w:spacing w:before="1"/>
        <w:rPr>
          <w:b/>
        </w:rPr>
      </w:pPr>
    </w:p>
    <w:p>
      <w:pPr>
        <w:spacing w:before="65"/>
        <w:ind w:left="242" w:right="0" w:firstLine="0"/>
        <w:jc w:val="left"/>
        <w:rPr>
          <w:b/>
          <w:sz w:val="28"/>
        </w:rPr>
      </w:pPr>
      <w:r>
        <w:rPr/>
        <w:pict>
          <v:group style="position:absolute;margin-left:78.978996pt;margin-top:25.49682pt;width:454.3pt;height:1.45pt;mso-position-horizontal-relative:page;mso-position-vertical-relative:paragraph;z-index:2536;mso-wrap-distance-left:0;mso-wrap-distance-right:0" coordorigin="1580,510" coordsize="9086,29">
            <v:line style="position:absolute" from="1594,524" to="4354,524" stroked="true" strokeweight="1.44pt" strokecolor="#000000"/>
            <v:line style="position:absolute" from="4355,524" to="4383,524" stroked="true" strokeweight="1.44pt" strokecolor="#000000"/>
            <v:line style="position:absolute" from="4383,524" to="7504,524" stroked="true" strokeweight="1.44pt" strokecolor="#000000"/>
            <v:line style="position:absolute" from="7504,524" to="7533,524" stroked="true" strokeweight="1.44pt" strokecolor="#000000"/>
            <v:line style="position:absolute" from="7533,524" to="10651,524" stroked="true" strokeweight="1.44pt" strokecolor="#000000"/>
            <w10:wrap type="topAndBottom"/>
          </v:group>
        </w:pict>
      </w:r>
      <w:r>
        <w:rPr>
          <w:b/>
          <w:sz w:val="28"/>
        </w:rPr>
        <w:t>Resumen de la organización curricular a acreditar</w:t>
      </w:r>
    </w:p>
    <w:p>
      <w:pPr>
        <w:pStyle w:val="Heading3"/>
        <w:tabs>
          <w:tab w:pos="7109" w:val="left" w:leader="none"/>
        </w:tabs>
        <w:spacing w:before="29"/>
        <w:ind w:left="3828"/>
        <w:jc w:val="left"/>
      </w:pPr>
      <w:r>
        <w:rPr/>
        <w:t>Obligatorias</w:t>
        <w:tab/>
        <w:t>Optativas</w:t>
      </w:r>
    </w:p>
    <w:p>
      <w:pPr>
        <w:pStyle w:val="BodyText"/>
        <w:rPr>
          <w:sz w:val="6"/>
        </w:rPr>
      </w:pPr>
    </w:p>
    <w:tbl>
      <w:tblPr>
        <w:tblW w:w="0" w:type="auto"/>
        <w:jc w:val="left"/>
        <w:tblInd w:w="1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61"/>
        <w:gridCol w:w="1031"/>
        <w:gridCol w:w="1068"/>
        <w:gridCol w:w="1067"/>
        <w:gridCol w:w="1035"/>
        <w:gridCol w:w="1041"/>
        <w:gridCol w:w="1054"/>
      </w:tblGrid>
      <w:tr>
        <w:trPr>
          <w:trHeight w:val="434" w:hRule="exact"/>
        </w:trPr>
        <w:tc>
          <w:tcPr>
            <w:tcW w:w="2761" w:type="dxa"/>
            <w:tcBorders>
              <w:bottom w:val="single" w:sz="12" w:space="0" w:color="000000"/>
            </w:tcBorders>
          </w:tcPr>
          <w:p>
            <w:pPr>
              <w:pStyle w:val="TableParagraph"/>
              <w:spacing w:line="142" w:lineRule="exact"/>
              <w:ind w:left="986" w:right="987"/>
              <w:jc w:val="center"/>
              <w:rPr>
                <w:sz w:val="24"/>
              </w:rPr>
            </w:pPr>
            <w:r>
              <w:rPr>
                <w:sz w:val="24"/>
              </w:rPr>
              <w:t>Núcleo</w:t>
            </w:r>
          </w:p>
        </w:tc>
        <w:tc>
          <w:tcPr>
            <w:tcW w:w="1031" w:type="dxa"/>
            <w:tcBorders>
              <w:top w:val="single" w:sz="4" w:space="0" w:color="000000"/>
              <w:bottom w:val="single" w:sz="12" w:space="0" w:color="000000"/>
            </w:tcBorders>
          </w:tcPr>
          <w:p>
            <w:pPr>
              <w:pStyle w:val="TableParagraph"/>
              <w:spacing w:before="75"/>
              <w:ind w:right="339"/>
              <w:jc w:val="right"/>
              <w:rPr>
                <w:sz w:val="24"/>
              </w:rPr>
            </w:pPr>
            <w:r>
              <w:rPr>
                <w:sz w:val="24"/>
              </w:rPr>
              <w:t>UA</w:t>
            </w:r>
          </w:p>
        </w:tc>
        <w:tc>
          <w:tcPr>
            <w:tcW w:w="1068" w:type="dxa"/>
            <w:tcBorders>
              <w:top w:val="single" w:sz="4" w:space="0" w:color="000000"/>
              <w:bottom w:val="single" w:sz="12" w:space="0" w:color="000000"/>
            </w:tcBorders>
          </w:tcPr>
          <w:p>
            <w:pPr>
              <w:pStyle w:val="TableParagraph"/>
              <w:spacing w:before="75"/>
              <w:ind w:left="322" w:right="301"/>
              <w:jc w:val="center"/>
              <w:rPr>
                <w:sz w:val="24"/>
              </w:rPr>
            </w:pPr>
            <w:r>
              <w:rPr>
                <w:sz w:val="24"/>
              </w:rPr>
              <w:t>TH</w:t>
            </w:r>
          </w:p>
        </w:tc>
        <w:tc>
          <w:tcPr>
            <w:tcW w:w="1067" w:type="dxa"/>
            <w:tcBorders>
              <w:top w:val="single" w:sz="4" w:space="0" w:color="000000"/>
              <w:bottom w:val="single" w:sz="12" w:space="0" w:color="000000"/>
            </w:tcBorders>
          </w:tcPr>
          <w:p>
            <w:pPr>
              <w:pStyle w:val="TableParagraph"/>
              <w:spacing w:before="75"/>
              <w:ind w:left="349"/>
              <w:rPr>
                <w:sz w:val="24"/>
              </w:rPr>
            </w:pPr>
            <w:r>
              <w:rPr>
                <w:sz w:val="24"/>
              </w:rPr>
              <w:t>CR</w:t>
            </w:r>
          </w:p>
        </w:tc>
        <w:tc>
          <w:tcPr>
            <w:tcW w:w="1035" w:type="dxa"/>
            <w:tcBorders>
              <w:top w:val="single" w:sz="4" w:space="0" w:color="000000"/>
              <w:bottom w:val="single" w:sz="12" w:space="0" w:color="000000"/>
            </w:tcBorders>
          </w:tcPr>
          <w:p>
            <w:pPr>
              <w:pStyle w:val="TableParagraph"/>
              <w:spacing w:before="75"/>
              <w:ind w:left="321" w:right="340"/>
              <w:jc w:val="center"/>
              <w:rPr>
                <w:sz w:val="24"/>
              </w:rPr>
            </w:pPr>
            <w:r>
              <w:rPr>
                <w:sz w:val="24"/>
              </w:rPr>
              <w:t>UA</w:t>
            </w:r>
          </w:p>
        </w:tc>
        <w:tc>
          <w:tcPr>
            <w:tcW w:w="1041" w:type="dxa"/>
            <w:tcBorders>
              <w:top w:val="single" w:sz="4" w:space="0" w:color="000000"/>
              <w:bottom w:val="single" w:sz="12" w:space="0" w:color="000000"/>
            </w:tcBorders>
          </w:tcPr>
          <w:p>
            <w:pPr>
              <w:pStyle w:val="TableParagraph"/>
              <w:spacing w:before="75"/>
              <w:ind w:left="343" w:right="337"/>
              <w:jc w:val="center"/>
              <w:rPr>
                <w:sz w:val="24"/>
              </w:rPr>
            </w:pPr>
            <w:r>
              <w:rPr>
                <w:sz w:val="24"/>
              </w:rPr>
              <w:t>TH</w:t>
            </w:r>
          </w:p>
        </w:tc>
        <w:tc>
          <w:tcPr>
            <w:tcW w:w="1054" w:type="dxa"/>
            <w:tcBorders>
              <w:top w:val="single" w:sz="4" w:space="0" w:color="000000"/>
              <w:bottom w:val="single" w:sz="12" w:space="0" w:color="000000"/>
            </w:tcBorders>
          </w:tcPr>
          <w:p>
            <w:pPr>
              <w:pStyle w:val="TableParagraph"/>
              <w:spacing w:before="75"/>
              <w:ind w:left="334" w:right="332"/>
              <w:jc w:val="center"/>
              <w:rPr>
                <w:sz w:val="24"/>
              </w:rPr>
            </w:pPr>
            <w:r>
              <w:rPr>
                <w:sz w:val="24"/>
              </w:rPr>
              <w:t>CR</w:t>
            </w:r>
          </w:p>
        </w:tc>
      </w:tr>
      <w:tr>
        <w:trPr>
          <w:trHeight w:val="458" w:hRule="exact"/>
        </w:trPr>
        <w:tc>
          <w:tcPr>
            <w:tcW w:w="2761" w:type="dxa"/>
            <w:tcBorders>
              <w:top w:val="single" w:sz="12" w:space="0" w:color="000000"/>
              <w:bottom w:val="single" w:sz="4" w:space="0" w:color="000000"/>
            </w:tcBorders>
          </w:tcPr>
          <w:p>
            <w:pPr>
              <w:pStyle w:val="TableParagraph"/>
              <w:spacing w:before="58"/>
              <w:ind w:left="108"/>
              <w:rPr>
                <w:sz w:val="24"/>
              </w:rPr>
            </w:pPr>
            <w:r>
              <w:rPr>
                <w:sz w:val="24"/>
              </w:rPr>
              <w:t>Básico</w:t>
            </w:r>
          </w:p>
        </w:tc>
        <w:tc>
          <w:tcPr>
            <w:tcW w:w="1031" w:type="dxa"/>
            <w:tcBorders>
              <w:top w:val="single" w:sz="12" w:space="0" w:color="000000"/>
              <w:bottom w:val="single" w:sz="4" w:space="0" w:color="000000"/>
            </w:tcBorders>
          </w:tcPr>
          <w:p>
            <w:pPr>
              <w:pStyle w:val="TableParagraph"/>
              <w:spacing w:before="60"/>
              <w:ind w:right="369"/>
              <w:jc w:val="right"/>
              <w:rPr>
                <w:sz w:val="24"/>
              </w:rPr>
            </w:pPr>
            <w:r>
              <w:rPr>
                <w:sz w:val="24"/>
              </w:rPr>
              <w:t>15</w:t>
            </w:r>
          </w:p>
        </w:tc>
        <w:tc>
          <w:tcPr>
            <w:tcW w:w="1068" w:type="dxa"/>
            <w:tcBorders>
              <w:top w:val="single" w:sz="12" w:space="0" w:color="000000"/>
              <w:bottom w:val="single" w:sz="4" w:space="0" w:color="000000"/>
            </w:tcBorders>
          </w:tcPr>
          <w:p>
            <w:pPr>
              <w:pStyle w:val="TableParagraph"/>
              <w:spacing w:before="77"/>
              <w:ind w:left="322" w:right="304"/>
              <w:jc w:val="center"/>
              <w:rPr>
                <w:sz w:val="24"/>
              </w:rPr>
            </w:pPr>
            <w:r>
              <w:rPr>
                <w:sz w:val="24"/>
              </w:rPr>
              <w:t>59</w:t>
            </w:r>
          </w:p>
        </w:tc>
        <w:tc>
          <w:tcPr>
            <w:tcW w:w="1067" w:type="dxa"/>
            <w:tcBorders>
              <w:top w:val="single" w:sz="12" w:space="0" w:color="000000"/>
              <w:bottom w:val="single" w:sz="4" w:space="0" w:color="000000"/>
            </w:tcBorders>
          </w:tcPr>
          <w:p>
            <w:pPr>
              <w:pStyle w:val="TableParagraph"/>
              <w:spacing w:before="77"/>
              <w:ind w:left="322"/>
              <w:rPr>
                <w:sz w:val="24"/>
              </w:rPr>
            </w:pPr>
            <w:r>
              <w:rPr>
                <w:sz w:val="24"/>
              </w:rPr>
              <w:t>109</w:t>
            </w:r>
          </w:p>
        </w:tc>
        <w:tc>
          <w:tcPr>
            <w:tcW w:w="1035" w:type="dxa"/>
            <w:tcBorders>
              <w:top w:val="single" w:sz="12" w:space="0" w:color="000000"/>
              <w:bottom w:val="single" w:sz="4" w:space="0" w:color="000000"/>
            </w:tcBorders>
          </w:tcPr>
          <w:p>
            <w:pPr>
              <w:pStyle w:val="TableParagraph"/>
              <w:spacing w:before="77"/>
              <w:ind w:right="21"/>
              <w:jc w:val="center"/>
              <w:rPr>
                <w:sz w:val="24"/>
              </w:rPr>
            </w:pPr>
            <w:r>
              <w:rPr>
                <w:w w:val="99"/>
                <w:sz w:val="24"/>
              </w:rPr>
              <w:t>0</w:t>
            </w:r>
          </w:p>
        </w:tc>
        <w:tc>
          <w:tcPr>
            <w:tcW w:w="1041" w:type="dxa"/>
            <w:tcBorders>
              <w:top w:val="single" w:sz="12" w:space="0" w:color="000000"/>
              <w:bottom w:val="single" w:sz="4" w:space="0" w:color="000000"/>
            </w:tcBorders>
          </w:tcPr>
          <w:p>
            <w:pPr>
              <w:pStyle w:val="TableParagraph"/>
              <w:spacing w:before="77"/>
              <w:ind w:right="1"/>
              <w:jc w:val="center"/>
              <w:rPr>
                <w:sz w:val="24"/>
              </w:rPr>
            </w:pPr>
            <w:r>
              <w:rPr>
                <w:w w:val="99"/>
                <w:sz w:val="24"/>
              </w:rPr>
              <w:t>0</w:t>
            </w:r>
          </w:p>
        </w:tc>
        <w:tc>
          <w:tcPr>
            <w:tcW w:w="1054" w:type="dxa"/>
            <w:tcBorders>
              <w:top w:val="single" w:sz="12" w:space="0" w:color="000000"/>
              <w:bottom w:val="single" w:sz="4" w:space="0" w:color="000000"/>
            </w:tcBorders>
          </w:tcPr>
          <w:p>
            <w:pPr>
              <w:pStyle w:val="TableParagraph"/>
              <w:spacing w:before="77"/>
              <w:ind w:left="1"/>
              <w:jc w:val="center"/>
              <w:rPr>
                <w:sz w:val="24"/>
              </w:rPr>
            </w:pPr>
            <w:r>
              <w:rPr>
                <w:w w:val="99"/>
                <w:sz w:val="24"/>
              </w:rPr>
              <w:t>0</w:t>
            </w:r>
          </w:p>
        </w:tc>
      </w:tr>
      <w:tr>
        <w:trPr>
          <w:trHeight w:val="446" w:hRule="exact"/>
        </w:trPr>
        <w:tc>
          <w:tcPr>
            <w:tcW w:w="2761" w:type="dxa"/>
            <w:tcBorders>
              <w:top w:val="single" w:sz="4" w:space="0" w:color="000000"/>
              <w:bottom w:val="single" w:sz="4" w:space="0" w:color="000000"/>
            </w:tcBorders>
          </w:tcPr>
          <w:p>
            <w:pPr>
              <w:pStyle w:val="TableParagraph"/>
              <w:spacing w:before="55"/>
              <w:ind w:left="108"/>
              <w:rPr>
                <w:sz w:val="24"/>
              </w:rPr>
            </w:pPr>
            <w:r>
              <w:rPr>
                <w:sz w:val="24"/>
              </w:rPr>
              <w:t>Sustantivo</w:t>
            </w:r>
          </w:p>
        </w:tc>
        <w:tc>
          <w:tcPr>
            <w:tcW w:w="1031" w:type="dxa"/>
            <w:tcBorders>
              <w:top w:val="single" w:sz="4" w:space="0" w:color="000000"/>
              <w:bottom w:val="single" w:sz="4" w:space="0" w:color="000000"/>
            </w:tcBorders>
          </w:tcPr>
          <w:p>
            <w:pPr>
              <w:pStyle w:val="TableParagraph"/>
              <w:spacing w:before="58"/>
              <w:ind w:right="369"/>
              <w:jc w:val="right"/>
              <w:rPr>
                <w:sz w:val="24"/>
              </w:rPr>
            </w:pPr>
            <w:r>
              <w:rPr>
                <w:sz w:val="24"/>
              </w:rPr>
              <w:t>18</w:t>
            </w:r>
          </w:p>
        </w:tc>
        <w:tc>
          <w:tcPr>
            <w:tcW w:w="1068" w:type="dxa"/>
            <w:tcBorders>
              <w:top w:val="single" w:sz="4" w:space="0" w:color="000000"/>
              <w:bottom w:val="single" w:sz="4" w:space="0" w:color="000000"/>
            </w:tcBorders>
          </w:tcPr>
          <w:p>
            <w:pPr>
              <w:pStyle w:val="TableParagraph"/>
              <w:spacing w:before="77"/>
              <w:ind w:left="321" w:right="304"/>
              <w:jc w:val="center"/>
              <w:rPr>
                <w:sz w:val="24"/>
              </w:rPr>
            </w:pPr>
            <w:r>
              <w:rPr>
                <w:sz w:val="24"/>
              </w:rPr>
              <w:t>104</w:t>
            </w:r>
          </w:p>
        </w:tc>
        <w:tc>
          <w:tcPr>
            <w:tcW w:w="1067" w:type="dxa"/>
            <w:tcBorders>
              <w:top w:val="single" w:sz="4" w:space="0" w:color="000000"/>
              <w:bottom w:val="single" w:sz="4" w:space="0" w:color="000000"/>
            </w:tcBorders>
          </w:tcPr>
          <w:p>
            <w:pPr>
              <w:pStyle w:val="TableParagraph"/>
              <w:spacing w:before="77"/>
              <w:ind w:left="322"/>
              <w:rPr>
                <w:sz w:val="24"/>
              </w:rPr>
            </w:pPr>
            <w:r>
              <w:rPr>
                <w:sz w:val="24"/>
              </w:rPr>
              <w:t>150</w:t>
            </w:r>
          </w:p>
        </w:tc>
        <w:tc>
          <w:tcPr>
            <w:tcW w:w="1035" w:type="dxa"/>
            <w:tcBorders>
              <w:top w:val="single" w:sz="4" w:space="0" w:color="000000"/>
              <w:bottom w:val="single" w:sz="4" w:space="0" w:color="000000"/>
            </w:tcBorders>
          </w:tcPr>
          <w:p>
            <w:pPr>
              <w:pStyle w:val="TableParagraph"/>
              <w:spacing w:before="77"/>
              <w:ind w:right="21"/>
              <w:jc w:val="center"/>
              <w:rPr>
                <w:sz w:val="24"/>
              </w:rPr>
            </w:pPr>
            <w:r>
              <w:rPr>
                <w:w w:val="99"/>
                <w:sz w:val="24"/>
              </w:rPr>
              <w:t>0</w:t>
            </w:r>
          </w:p>
        </w:tc>
        <w:tc>
          <w:tcPr>
            <w:tcW w:w="1041" w:type="dxa"/>
            <w:tcBorders>
              <w:top w:val="single" w:sz="4" w:space="0" w:color="000000"/>
              <w:bottom w:val="single" w:sz="4" w:space="0" w:color="000000"/>
            </w:tcBorders>
          </w:tcPr>
          <w:p>
            <w:pPr>
              <w:pStyle w:val="TableParagraph"/>
              <w:spacing w:before="77"/>
              <w:ind w:right="1"/>
              <w:jc w:val="center"/>
              <w:rPr>
                <w:sz w:val="24"/>
              </w:rPr>
            </w:pPr>
            <w:r>
              <w:rPr>
                <w:w w:val="99"/>
                <w:sz w:val="24"/>
              </w:rPr>
              <w:t>0</w:t>
            </w:r>
          </w:p>
        </w:tc>
        <w:tc>
          <w:tcPr>
            <w:tcW w:w="1054" w:type="dxa"/>
            <w:tcBorders>
              <w:top w:val="single" w:sz="4" w:space="0" w:color="000000"/>
              <w:bottom w:val="single" w:sz="4" w:space="0" w:color="000000"/>
            </w:tcBorders>
          </w:tcPr>
          <w:p>
            <w:pPr>
              <w:pStyle w:val="TableParagraph"/>
              <w:spacing w:before="77"/>
              <w:ind w:left="1"/>
              <w:jc w:val="center"/>
              <w:rPr>
                <w:sz w:val="24"/>
              </w:rPr>
            </w:pPr>
            <w:r>
              <w:rPr>
                <w:w w:val="99"/>
                <w:sz w:val="24"/>
              </w:rPr>
              <w:t>0</w:t>
            </w:r>
          </w:p>
        </w:tc>
      </w:tr>
      <w:tr>
        <w:trPr>
          <w:trHeight w:val="449" w:hRule="exact"/>
        </w:trPr>
        <w:tc>
          <w:tcPr>
            <w:tcW w:w="2761" w:type="dxa"/>
            <w:tcBorders>
              <w:top w:val="single" w:sz="4" w:space="0" w:color="000000"/>
              <w:bottom w:val="single" w:sz="4" w:space="0" w:color="000000"/>
            </w:tcBorders>
          </w:tcPr>
          <w:p>
            <w:pPr>
              <w:pStyle w:val="TableParagraph"/>
              <w:spacing w:before="55"/>
              <w:ind w:left="108"/>
              <w:rPr>
                <w:sz w:val="24"/>
              </w:rPr>
            </w:pPr>
            <w:r>
              <w:rPr>
                <w:sz w:val="24"/>
              </w:rPr>
              <w:t>Integral</w:t>
            </w:r>
          </w:p>
        </w:tc>
        <w:tc>
          <w:tcPr>
            <w:tcW w:w="1031" w:type="dxa"/>
            <w:tcBorders>
              <w:top w:val="single" w:sz="4" w:space="0" w:color="000000"/>
              <w:bottom w:val="single" w:sz="4" w:space="0" w:color="000000"/>
            </w:tcBorders>
          </w:tcPr>
          <w:p>
            <w:pPr>
              <w:pStyle w:val="TableParagraph"/>
              <w:spacing w:before="58"/>
              <w:ind w:right="369"/>
              <w:jc w:val="right"/>
              <w:rPr>
                <w:sz w:val="24"/>
              </w:rPr>
            </w:pPr>
            <w:r>
              <w:rPr>
                <w:sz w:val="24"/>
              </w:rPr>
              <w:t>18</w:t>
            </w:r>
          </w:p>
        </w:tc>
        <w:tc>
          <w:tcPr>
            <w:tcW w:w="1068" w:type="dxa"/>
            <w:tcBorders>
              <w:top w:val="single" w:sz="4" w:space="0" w:color="000000"/>
              <w:bottom w:val="single" w:sz="4" w:space="0" w:color="000000"/>
            </w:tcBorders>
          </w:tcPr>
          <w:p>
            <w:pPr>
              <w:pStyle w:val="TableParagraph"/>
              <w:spacing w:before="77"/>
              <w:ind w:left="322" w:right="304"/>
              <w:jc w:val="center"/>
              <w:rPr>
                <w:sz w:val="24"/>
              </w:rPr>
            </w:pPr>
            <w:r>
              <w:rPr>
                <w:sz w:val="24"/>
              </w:rPr>
              <w:t>67</w:t>
            </w:r>
          </w:p>
        </w:tc>
        <w:tc>
          <w:tcPr>
            <w:tcW w:w="1067" w:type="dxa"/>
            <w:tcBorders>
              <w:top w:val="single" w:sz="4" w:space="0" w:color="000000"/>
              <w:bottom w:val="single" w:sz="4" w:space="0" w:color="000000"/>
            </w:tcBorders>
          </w:tcPr>
          <w:p>
            <w:pPr>
              <w:pStyle w:val="TableParagraph"/>
              <w:spacing w:before="77"/>
              <w:ind w:left="322"/>
              <w:rPr>
                <w:sz w:val="24"/>
              </w:rPr>
            </w:pPr>
            <w:r>
              <w:rPr>
                <w:sz w:val="24"/>
              </w:rPr>
              <w:t>109</w:t>
            </w:r>
          </w:p>
        </w:tc>
        <w:tc>
          <w:tcPr>
            <w:tcW w:w="1035" w:type="dxa"/>
            <w:tcBorders>
              <w:top w:val="single" w:sz="4" w:space="0" w:color="000000"/>
              <w:bottom w:val="single" w:sz="4" w:space="0" w:color="000000"/>
            </w:tcBorders>
          </w:tcPr>
          <w:p>
            <w:pPr>
              <w:pStyle w:val="TableParagraph"/>
              <w:spacing w:before="77"/>
              <w:ind w:right="21"/>
              <w:jc w:val="center"/>
              <w:rPr>
                <w:sz w:val="24"/>
              </w:rPr>
            </w:pPr>
            <w:r>
              <w:rPr>
                <w:w w:val="99"/>
                <w:sz w:val="24"/>
              </w:rPr>
              <w:t>8</w:t>
            </w:r>
          </w:p>
        </w:tc>
        <w:tc>
          <w:tcPr>
            <w:tcW w:w="1041" w:type="dxa"/>
            <w:tcBorders>
              <w:top w:val="single" w:sz="4" w:space="0" w:color="000000"/>
              <w:bottom w:val="single" w:sz="4" w:space="0" w:color="000000"/>
            </w:tcBorders>
          </w:tcPr>
          <w:p>
            <w:pPr>
              <w:pStyle w:val="TableParagraph"/>
              <w:spacing w:before="77"/>
              <w:ind w:left="336" w:right="337"/>
              <w:jc w:val="center"/>
              <w:rPr>
                <w:sz w:val="24"/>
              </w:rPr>
            </w:pPr>
            <w:r>
              <w:rPr>
                <w:sz w:val="24"/>
              </w:rPr>
              <w:t>**</w:t>
            </w:r>
          </w:p>
        </w:tc>
        <w:tc>
          <w:tcPr>
            <w:tcW w:w="1054" w:type="dxa"/>
            <w:tcBorders>
              <w:top w:val="single" w:sz="4" w:space="0" w:color="000000"/>
              <w:bottom w:val="single" w:sz="4" w:space="0" w:color="000000"/>
            </w:tcBorders>
          </w:tcPr>
          <w:p>
            <w:pPr>
              <w:pStyle w:val="TableParagraph"/>
              <w:spacing w:before="77"/>
              <w:ind w:left="334" w:right="327"/>
              <w:jc w:val="center"/>
              <w:rPr>
                <w:sz w:val="24"/>
              </w:rPr>
            </w:pPr>
            <w:r>
              <w:rPr>
                <w:sz w:val="24"/>
              </w:rPr>
              <w:t>32</w:t>
            </w:r>
          </w:p>
        </w:tc>
      </w:tr>
      <w:tr>
        <w:trPr>
          <w:trHeight w:val="457" w:hRule="exact"/>
        </w:trPr>
        <w:tc>
          <w:tcPr>
            <w:tcW w:w="2761" w:type="dxa"/>
            <w:tcBorders>
              <w:top w:val="single" w:sz="4" w:space="0" w:color="000000"/>
              <w:bottom w:val="single" w:sz="12" w:space="0" w:color="000000"/>
            </w:tcBorders>
          </w:tcPr>
          <w:p>
            <w:pPr>
              <w:pStyle w:val="TableParagraph"/>
              <w:spacing w:before="56"/>
              <w:ind w:left="986" w:right="987"/>
              <w:jc w:val="center"/>
              <w:rPr>
                <w:b/>
                <w:sz w:val="24"/>
              </w:rPr>
            </w:pPr>
            <w:r>
              <w:rPr>
                <w:b/>
                <w:sz w:val="24"/>
              </w:rPr>
              <w:t>Total</w:t>
            </w:r>
          </w:p>
        </w:tc>
        <w:tc>
          <w:tcPr>
            <w:tcW w:w="1031" w:type="dxa"/>
            <w:tcBorders>
              <w:top w:val="single" w:sz="4" w:space="0" w:color="000000"/>
              <w:bottom w:val="single" w:sz="12" w:space="0" w:color="000000"/>
            </w:tcBorders>
          </w:tcPr>
          <w:p>
            <w:pPr>
              <w:pStyle w:val="TableParagraph"/>
              <w:spacing w:before="58"/>
              <w:ind w:right="369"/>
              <w:jc w:val="right"/>
              <w:rPr>
                <w:b/>
                <w:sz w:val="24"/>
              </w:rPr>
            </w:pPr>
            <w:r>
              <w:rPr>
                <w:b/>
                <w:sz w:val="24"/>
              </w:rPr>
              <w:t>51</w:t>
            </w:r>
          </w:p>
        </w:tc>
        <w:tc>
          <w:tcPr>
            <w:tcW w:w="1068" w:type="dxa"/>
            <w:tcBorders>
              <w:top w:val="single" w:sz="4" w:space="0" w:color="000000"/>
              <w:bottom w:val="single" w:sz="12" w:space="0" w:color="000000"/>
            </w:tcBorders>
          </w:tcPr>
          <w:p>
            <w:pPr>
              <w:pStyle w:val="TableParagraph"/>
              <w:spacing w:before="75"/>
              <w:ind w:left="322" w:right="304"/>
              <w:jc w:val="center"/>
              <w:rPr>
                <w:b/>
                <w:sz w:val="24"/>
              </w:rPr>
            </w:pPr>
            <w:r>
              <w:rPr>
                <w:b/>
                <w:sz w:val="24"/>
              </w:rPr>
              <w:t>230</w:t>
            </w:r>
          </w:p>
        </w:tc>
        <w:tc>
          <w:tcPr>
            <w:tcW w:w="1067" w:type="dxa"/>
            <w:tcBorders>
              <w:top w:val="single" w:sz="4" w:space="0" w:color="000000"/>
              <w:bottom w:val="single" w:sz="12" w:space="0" w:color="000000"/>
            </w:tcBorders>
          </w:tcPr>
          <w:p>
            <w:pPr>
              <w:pStyle w:val="TableParagraph"/>
              <w:spacing w:before="75"/>
              <w:ind w:left="322"/>
              <w:rPr>
                <w:b/>
                <w:sz w:val="24"/>
              </w:rPr>
            </w:pPr>
            <w:r>
              <w:rPr>
                <w:b/>
                <w:sz w:val="24"/>
              </w:rPr>
              <w:t>368</w:t>
            </w:r>
          </w:p>
        </w:tc>
        <w:tc>
          <w:tcPr>
            <w:tcW w:w="1035" w:type="dxa"/>
            <w:tcBorders>
              <w:top w:val="single" w:sz="4" w:space="0" w:color="000000"/>
              <w:bottom w:val="single" w:sz="12" w:space="0" w:color="000000"/>
            </w:tcBorders>
          </w:tcPr>
          <w:p>
            <w:pPr>
              <w:pStyle w:val="TableParagraph"/>
              <w:spacing w:before="75"/>
              <w:ind w:right="21"/>
              <w:jc w:val="center"/>
              <w:rPr>
                <w:b/>
                <w:sz w:val="24"/>
              </w:rPr>
            </w:pPr>
            <w:r>
              <w:rPr>
                <w:b/>
                <w:w w:val="99"/>
                <w:sz w:val="24"/>
              </w:rPr>
              <w:t>8</w:t>
            </w:r>
          </w:p>
        </w:tc>
        <w:tc>
          <w:tcPr>
            <w:tcW w:w="1041" w:type="dxa"/>
            <w:tcBorders>
              <w:top w:val="single" w:sz="4" w:space="0" w:color="000000"/>
              <w:bottom w:val="single" w:sz="12" w:space="0" w:color="000000"/>
            </w:tcBorders>
          </w:tcPr>
          <w:p>
            <w:pPr>
              <w:pStyle w:val="TableParagraph"/>
              <w:spacing w:before="75"/>
              <w:ind w:left="336" w:right="337"/>
              <w:jc w:val="center"/>
              <w:rPr>
                <w:b/>
                <w:sz w:val="24"/>
              </w:rPr>
            </w:pPr>
            <w:r>
              <w:rPr>
                <w:b/>
                <w:sz w:val="24"/>
              </w:rPr>
              <w:t>**</w:t>
            </w:r>
          </w:p>
        </w:tc>
        <w:tc>
          <w:tcPr>
            <w:tcW w:w="1054" w:type="dxa"/>
            <w:tcBorders>
              <w:top w:val="single" w:sz="4" w:space="0" w:color="000000"/>
              <w:bottom w:val="single" w:sz="12" w:space="0" w:color="000000"/>
            </w:tcBorders>
          </w:tcPr>
          <w:p>
            <w:pPr>
              <w:pStyle w:val="TableParagraph"/>
              <w:spacing w:before="75"/>
              <w:ind w:left="334" w:right="327"/>
              <w:jc w:val="center"/>
              <w:rPr>
                <w:b/>
                <w:sz w:val="24"/>
              </w:rPr>
            </w:pPr>
            <w:r>
              <w:rPr>
                <w:b/>
                <w:sz w:val="24"/>
              </w:rPr>
              <w:t>32</w:t>
            </w:r>
          </w:p>
        </w:tc>
      </w:tr>
    </w:tbl>
    <w:p>
      <w:pPr>
        <w:spacing w:before="40"/>
        <w:ind w:left="242" w:right="0" w:firstLine="0"/>
        <w:jc w:val="left"/>
        <w:rPr>
          <w:sz w:val="18"/>
        </w:rPr>
      </w:pPr>
      <w:r>
        <w:rPr>
          <w:b/>
          <w:sz w:val="18"/>
        </w:rPr>
        <w:t>** </w:t>
      </w:r>
      <w:r>
        <w:rPr>
          <w:sz w:val="18"/>
        </w:rPr>
        <w:t>La carga horaria de las UA optativas dependerá de la elección del alumno.</w:t>
      </w:r>
    </w:p>
    <w:p>
      <w:pPr>
        <w:spacing w:after="0"/>
        <w:jc w:val="left"/>
        <w:rPr>
          <w:sz w:val="18"/>
        </w:rPr>
        <w:sectPr>
          <w:pgSz w:w="12240" w:h="15840"/>
          <w:pgMar w:header="708" w:footer="951" w:top="1700" w:bottom="1200" w:left="1460" w:right="1460"/>
        </w:sectPr>
      </w:pPr>
    </w:p>
    <w:p>
      <w:pPr>
        <w:pStyle w:val="BodyText"/>
        <w:spacing w:before="1"/>
        <w:rPr>
          <w:sz w:val="14"/>
        </w:rPr>
      </w:pPr>
    </w:p>
    <w:p>
      <w:pPr>
        <w:pStyle w:val="Heading1"/>
        <w:numPr>
          <w:ilvl w:val="1"/>
          <w:numId w:val="58"/>
        </w:numPr>
        <w:tabs>
          <w:tab w:pos="713" w:val="left" w:leader="none"/>
        </w:tabs>
        <w:spacing w:line="240" w:lineRule="auto" w:before="65" w:after="0"/>
        <w:ind w:left="712" w:right="0" w:hanging="470"/>
        <w:jc w:val="left"/>
      </w:pPr>
      <w:r>
        <w:rPr/>
        <w:t>Distribución en periodos</w:t>
      </w:r>
      <w:r>
        <w:rPr>
          <w:spacing w:val="-16"/>
        </w:rPr>
        <w:t> </w:t>
      </w:r>
      <w:r>
        <w:rPr/>
        <w:t>escolares</w:t>
      </w:r>
    </w:p>
    <w:p>
      <w:pPr>
        <w:pStyle w:val="BodyText"/>
        <w:rPr>
          <w:b/>
          <w:sz w:val="28"/>
        </w:rPr>
      </w:pPr>
    </w:p>
    <w:p>
      <w:pPr>
        <w:pStyle w:val="BodyText"/>
        <w:spacing w:before="8"/>
        <w:rPr>
          <w:b/>
          <w:sz w:val="40"/>
        </w:rPr>
      </w:pPr>
    </w:p>
    <w:p>
      <w:pPr>
        <w:pStyle w:val="Heading2"/>
        <w:spacing w:before="1"/>
        <w:ind w:right="193"/>
      </w:pPr>
      <w:r>
        <w:rPr/>
        <w:t>Primer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Bioquímica</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4</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4</w:t>
            </w:r>
          </w:p>
        </w:tc>
        <w:tc>
          <w:tcPr>
            <w:tcW w:w="1073" w:type="dxa"/>
            <w:tcBorders>
              <w:left w:val="single" w:sz="4" w:space="0" w:color="000000"/>
              <w:bottom w:val="single" w:sz="4" w:space="0" w:color="000000"/>
              <w:right w:val="nil"/>
            </w:tcBorders>
          </w:tcPr>
          <w:p>
            <w:pPr>
              <w:pStyle w:val="TableParagraph"/>
              <w:spacing w:before="58"/>
              <w:ind w:right="6"/>
              <w:jc w:val="center"/>
              <w:rPr>
                <w:sz w:val="24"/>
              </w:rPr>
            </w:pPr>
            <w:r>
              <w:rPr>
                <w:w w:val="99"/>
                <w:sz w:val="24"/>
              </w:rPr>
              <w:t>8</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Anatomofisiología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8</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8</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Inglés</w:t>
            </w:r>
            <w:r>
              <w:rPr>
                <w:spacing w:val="65"/>
                <w:sz w:val="24"/>
              </w:rPr>
              <w:t> </w:t>
            </w:r>
            <w:r>
              <w:rPr>
                <w:sz w:val="24"/>
              </w:rPr>
              <w:t>5</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Bases para la enseñanza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992"/>
              <w:rPr>
                <w:sz w:val="24"/>
              </w:rPr>
            </w:pPr>
            <w:r>
              <w:rPr>
                <w:sz w:val="24"/>
              </w:rPr>
              <w:t>Comunicación profesional en enfermería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8"/>
              </w:rPr>
            </w:pPr>
          </w:p>
          <w:p>
            <w:pPr>
              <w:pStyle w:val="TableParagraph"/>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8"/>
              </w:rPr>
            </w:pPr>
          </w:p>
          <w:p>
            <w:pPr>
              <w:pStyle w:val="TableParagraph"/>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8"/>
              </w:rPr>
            </w:pPr>
          </w:p>
          <w:p>
            <w:pPr>
              <w:pStyle w:val="TableParagraph"/>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9"/>
              <w:rPr>
                <w:b/>
                <w:sz w:val="28"/>
              </w:rPr>
            </w:pPr>
          </w:p>
          <w:p>
            <w:pPr>
              <w:pStyle w:val="TableParagraph"/>
              <w:ind w:right="6"/>
              <w:jc w:val="center"/>
              <w:rPr>
                <w:sz w:val="24"/>
              </w:rPr>
            </w:pPr>
            <w:r>
              <w:rPr>
                <w:w w:val="99"/>
                <w:sz w:val="24"/>
              </w:rPr>
              <w:t>4</w:t>
            </w:r>
          </w:p>
        </w:tc>
      </w:tr>
      <w:tr>
        <w:trPr>
          <w:trHeight w:val="408" w:hRule="exact"/>
        </w:trPr>
        <w:tc>
          <w:tcPr>
            <w:tcW w:w="4234"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Bioética en enfermería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8"/>
              <w:ind w:right="6"/>
              <w:jc w:val="center"/>
              <w:rPr>
                <w:sz w:val="24"/>
              </w:rPr>
            </w:pPr>
            <w:r>
              <w:rPr>
                <w:w w:val="99"/>
                <w:sz w:val="24"/>
              </w:rPr>
              <w:t>4</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Historia de la enfermería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5" w:hRule="exact"/>
        </w:trPr>
        <w:tc>
          <w:tcPr>
            <w:tcW w:w="4234" w:type="dxa"/>
            <w:tcBorders>
              <w:top w:val="single" w:sz="4" w:space="0" w:color="000000"/>
              <w:left w:val="nil"/>
              <w:right w:val="single" w:sz="4" w:space="0" w:color="000000"/>
            </w:tcBorders>
          </w:tcPr>
          <w:p>
            <w:pPr>
              <w:pStyle w:val="TableParagraph"/>
              <w:spacing w:before="55"/>
              <w:ind w:left="122"/>
              <w:rPr>
                <w:sz w:val="24"/>
              </w:rPr>
            </w:pPr>
            <w:r>
              <w:rPr>
                <w:sz w:val="24"/>
              </w:rPr>
              <w:t>Modelos y teorías en enfermería</w:t>
            </w:r>
          </w:p>
        </w:tc>
        <w:tc>
          <w:tcPr>
            <w:tcW w:w="1277" w:type="dxa"/>
            <w:tcBorders>
              <w:top w:val="single" w:sz="4" w:space="0" w:color="000000"/>
              <w:left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right w:val="single" w:sz="4" w:space="0" w:color="000000"/>
            </w:tcBorders>
          </w:tcPr>
          <w:p>
            <w:pPr>
              <w:pStyle w:val="TableParagraph"/>
              <w:spacing w:before="55"/>
              <w:ind w:right="1"/>
              <w:jc w:val="center"/>
              <w:rPr>
                <w:sz w:val="24"/>
              </w:rPr>
            </w:pPr>
            <w:r>
              <w:rPr>
                <w:w w:val="99"/>
                <w:sz w:val="24"/>
              </w:rPr>
              <w:t>1</w:t>
            </w:r>
          </w:p>
        </w:tc>
        <w:tc>
          <w:tcPr>
            <w:tcW w:w="1136" w:type="dxa"/>
            <w:tcBorders>
              <w:top w:val="single" w:sz="4" w:space="0" w:color="000000"/>
              <w:left w:val="single" w:sz="4" w:space="0" w:color="000000"/>
              <w:right w:val="single" w:sz="4" w:space="0" w:color="000000"/>
            </w:tcBorders>
          </w:tcPr>
          <w:p>
            <w:pPr>
              <w:pStyle w:val="TableParagraph"/>
              <w:spacing w:before="55"/>
              <w:ind w:right="1"/>
              <w:jc w:val="center"/>
              <w:rPr>
                <w:sz w:val="24"/>
              </w:rPr>
            </w:pPr>
            <w:r>
              <w:rPr>
                <w:w w:val="99"/>
                <w:sz w:val="24"/>
              </w:rPr>
              <w:t>3</w:t>
            </w:r>
          </w:p>
        </w:tc>
        <w:tc>
          <w:tcPr>
            <w:tcW w:w="1073" w:type="dxa"/>
            <w:tcBorders>
              <w:top w:val="single" w:sz="4" w:space="0" w:color="000000"/>
              <w:left w:val="single" w:sz="4" w:space="0" w:color="000000"/>
              <w:right w:val="nil"/>
            </w:tcBorders>
          </w:tcPr>
          <w:p>
            <w:pPr>
              <w:pStyle w:val="TableParagraph"/>
              <w:spacing w:before="55"/>
              <w:ind w:right="6"/>
              <w:jc w:val="center"/>
              <w:rPr>
                <w:sz w:val="24"/>
              </w:rPr>
            </w:pPr>
            <w:r>
              <w:rPr>
                <w:w w:val="99"/>
                <w:sz w:val="24"/>
              </w:rPr>
              <w:t>5</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24</w:t>
            </w:r>
          </w:p>
        </w:tc>
        <w:tc>
          <w:tcPr>
            <w:tcW w:w="1274" w:type="dxa"/>
            <w:tcBorders>
              <w:left w:val="single" w:sz="4" w:space="0" w:color="000000"/>
              <w:right w:val="single" w:sz="4" w:space="0" w:color="000000"/>
            </w:tcBorders>
          </w:tcPr>
          <w:p>
            <w:pPr>
              <w:pStyle w:val="TableParagraph"/>
              <w:spacing w:before="55"/>
              <w:ind w:right="1"/>
              <w:jc w:val="center"/>
              <w:rPr>
                <w:b/>
                <w:sz w:val="24"/>
              </w:rPr>
            </w:pPr>
            <w:r>
              <w:rPr>
                <w:b/>
                <w:w w:val="99"/>
                <w:sz w:val="24"/>
              </w:rPr>
              <w:t>3</w:t>
            </w:r>
          </w:p>
        </w:tc>
        <w:tc>
          <w:tcPr>
            <w:tcW w:w="1136" w:type="dxa"/>
            <w:tcBorders>
              <w:left w:val="single" w:sz="4" w:space="0" w:color="000000"/>
              <w:right w:val="single" w:sz="4" w:space="0" w:color="000000"/>
            </w:tcBorders>
          </w:tcPr>
          <w:p>
            <w:pPr>
              <w:pStyle w:val="TableParagraph"/>
              <w:spacing w:before="55"/>
              <w:ind w:left="244" w:right="246"/>
              <w:jc w:val="center"/>
              <w:rPr>
                <w:b/>
                <w:sz w:val="24"/>
              </w:rPr>
            </w:pPr>
            <w:r>
              <w:rPr>
                <w:b/>
                <w:sz w:val="24"/>
              </w:rPr>
              <w:t>27</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51</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before="70"/>
        <w:ind w:left="242" w:right="193" w:firstLine="0"/>
        <w:jc w:val="left"/>
        <w:rPr>
          <w:b/>
          <w:sz w:val="24"/>
        </w:rPr>
      </w:pPr>
      <w:r>
        <w:rPr>
          <w:b/>
          <w:sz w:val="24"/>
        </w:rPr>
        <w:t>Segundo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Fisiopatología</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6</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6</w:t>
            </w:r>
          </w:p>
        </w:tc>
        <w:tc>
          <w:tcPr>
            <w:tcW w:w="1073" w:type="dxa"/>
            <w:tcBorders>
              <w:left w:val="single" w:sz="4" w:space="0" w:color="000000"/>
              <w:bottom w:val="single" w:sz="4" w:space="0" w:color="000000"/>
              <w:right w:val="nil"/>
            </w:tcBorders>
          </w:tcPr>
          <w:p>
            <w:pPr>
              <w:pStyle w:val="TableParagraph"/>
              <w:spacing w:before="58"/>
              <w:ind w:left="338" w:right="338"/>
              <w:jc w:val="center"/>
              <w:rPr>
                <w:sz w:val="24"/>
              </w:rPr>
            </w:pPr>
            <w:r>
              <w:rPr>
                <w:sz w:val="24"/>
              </w:rPr>
              <w:t>12</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Farmacología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6</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6</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12</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Microbiología y parasitología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8</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Inglés</w:t>
            </w:r>
            <w:r>
              <w:rPr>
                <w:spacing w:val="65"/>
                <w:sz w:val="24"/>
              </w:rPr>
              <w:t> </w:t>
            </w:r>
            <w:r>
              <w:rPr>
                <w:sz w:val="24"/>
              </w:rPr>
              <w:t>6</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Proceso de enfermería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418" w:hRule="exact"/>
        </w:trPr>
        <w:tc>
          <w:tcPr>
            <w:tcW w:w="4234" w:type="dxa"/>
            <w:tcBorders>
              <w:top w:val="single" w:sz="4" w:space="0" w:color="000000"/>
              <w:left w:val="nil"/>
              <w:right w:val="single" w:sz="4" w:space="0" w:color="000000"/>
            </w:tcBorders>
          </w:tcPr>
          <w:p>
            <w:pPr>
              <w:pStyle w:val="TableParagraph"/>
              <w:spacing w:before="58"/>
              <w:ind w:left="122"/>
              <w:rPr>
                <w:sz w:val="24"/>
              </w:rPr>
            </w:pPr>
            <w:r>
              <w:rPr>
                <w:sz w:val="24"/>
              </w:rPr>
              <w:t>Enfermería básica</w:t>
            </w:r>
          </w:p>
        </w:tc>
        <w:tc>
          <w:tcPr>
            <w:tcW w:w="1277"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6</w:t>
            </w:r>
          </w:p>
        </w:tc>
        <w:tc>
          <w:tcPr>
            <w:tcW w:w="1274"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6</w:t>
            </w:r>
          </w:p>
        </w:tc>
        <w:tc>
          <w:tcPr>
            <w:tcW w:w="1073" w:type="dxa"/>
            <w:tcBorders>
              <w:top w:val="single" w:sz="4" w:space="0" w:color="000000"/>
              <w:left w:val="single" w:sz="4" w:space="0" w:color="000000"/>
              <w:right w:val="nil"/>
            </w:tcBorders>
          </w:tcPr>
          <w:p>
            <w:pPr>
              <w:pStyle w:val="TableParagraph"/>
              <w:spacing w:before="58"/>
              <w:ind w:left="338" w:right="338"/>
              <w:jc w:val="center"/>
              <w:rPr>
                <w:sz w:val="24"/>
              </w:rPr>
            </w:pPr>
            <w:r>
              <w:rPr>
                <w:sz w:val="24"/>
              </w:rPr>
              <w:t>12</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27</w:t>
            </w:r>
          </w:p>
        </w:tc>
        <w:tc>
          <w:tcPr>
            <w:tcW w:w="1274" w:type="dxa"/>
            <w:tcBorders>
              <w:left w:val="single" w:sz="4" w:space="0" w:color="000000"/>
              <w:right w:val="single" w:sz="4" w:space="0" w:color="000000"/>
            </w:tcBorders>
          </w:tcPr>
          <w:p>
            <w:pPr>
              <w:pStyle w:val="TableParagraph"/>
              <w:spacing w:before="55"/>
              <w:ind w:right="1"/>
              <w:jc w:val="center"/>
              <w:rPr>
                <w:b/>
                <w:sz w:val="24"/>
              </w:rPr>
            </w:pPr>
            <w:r>
              <w:rPr>
                <w:b/>
                <w:w w:val="99"/>
                <w:sz w:val="24"/>
              </w:rPr>
              <w:t>2</w:t>
            </w:r>
          </w:p>
        </w:tc>
        <w:tc>
          <w:tcPr>
            <w:tcW w:w="1136" w:type="dxa"/>
            <w:tcBorders>
              <w:left w:val="single" w:sz="4" w:space="0" w:color="000000"/>
              <w:right w:val="single" w:sz="4" w:space="0" w:color="000000"/>
            </w:tcBorders>
          </w:tcPr>
          <w:p>
            <w:pPr>
              <w:pStyle w:val="TableParagraph"/>
              <w:spacing w:before="55"/>
              <w:ind w:left="245" w:right="246"/>
              <w:jc w:val="center"/>
              <w:rPr>
                <w:b/>
                <w:sz w:val="24"/>
              </w:rPr>
            </w:pPr>
            <w:r>
              <w:rPr>
                <w:b/>
                <w:sz w:val="24"/>
              </w:rPr>
              <w:t>29</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56</w:t>
            </w:r>
          </w:p>
        </w:tc>
      </w:tr>
    </w:tbl>
    <w:p>
      <w:pPr>
        <w:spacing w:after="0"/>
        <w:jc w:val="center"/>
        <w:rPr>
          <w:sz w:val="24"/>
        </w:rPr>
        <w:sectPr>
          <w:pgSz w:w="12240" w:h="15840"/>
          <w:pgMar w:header="708" w:footer="951" w:top="1700" w:bottom="1200" w:left="1460" w:right="1520"/>
        </w:sectPr>
      </w:pPr>
    </w:p>
    <w:p>
      <w:pPr>
        <w:pStyle w:val="BodyText"/>
        <w:rPr>
          <w:b/>
          <w:sz w:val="20"/>
        </w:rPr>
      </w:pPr>
    </w:p>
    <w:p>
      <w:pPr>
        <w:pStyle w:val="BodyText"/>
        <w:spacing w:before="1"/>
        <w:rPr>
          <w:b/>
          <w:sz w:val="28"/>
        </w:rPr>
      </w:pPr>
    </w:p>
    <w:p>
      <w:pPr>
        <w:spacing w:before="69"/>
        <w:ind w:left="242" w:right="193" w:firstLine="0"/>
        <w:jc w:val="left"/>
        <w:rPr>
          <w:b/>
          <w:sz w:val="24"/>
        </w:rPr>
      </w:pPr>
      <w:r>
        <w:rPr>
          <w:b/>
          <w:sz w:val="24"/>
        </w:rPr>
        <w:t>Tercer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Genética</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4</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4</w:t>
            </w:r>
          </w:p>
        </w:tc>
        <w:tc>
          <w:tcPr>
            <w:tcW w:w="1073" w:type="dxa"/>
            <w:tcBorders>
              <w:left w:val="single" w:sz="4" w:space="0" w:color="000000"/>
              <w:bottom w:val="single" w:sz="4" w:space="0" w:color="000000"/>
              <w:right w:val="nil"/>
            </w:tcBorders>
          </w:tcPr>
          <w:p>
            <w:pPr>
              <w:pStyle w:val="TableParagraph"/>
              <w:spacing w:before="58"/>
              <w:ind w:right="6"/>
              <w:jc w:val="center"/>
              <w:rPr>
                <w:sz w:val="24"/>
              </w:rPr>
            </w:pPr>
            <w:r>
              <w:rPr>
                <w:w w:val="99"/>
                <w:sz w:val="24"/>
              </w:rPr>
              <w:t>8</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Inglés</w:t>
            </w:r>
            <w:r>
              <w:rPr>
                <w:spacing w:val="65"/>
                <w:sz w:val="24"/>
              </w:rPr>
              <w:t> </w:t>
            </w:r>
            <w:r>
              <w:rPr>
                <w:sz w:val="24"/>
              </w:rPr>
              <w:t>7</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quirúrgica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Clínica de enfermería básica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left="315" w:right="315"/>
              <w:jc w:val="center"/>
              <w:rPr>
                <w:sz w:val="24"/>
              </w:rPr>
            </w:pPr>
            <w:r>
              <w:rPr>
                <w:sz w:val="24"/>
              </w:rPr>
              <w:t>12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left="244" w:right="246"/>
              <w:jc w:val="center"/>
              <w:rPr>
                <w:sz w:val="24"/>
              </w:rPr>
            </w:pPr>
            <w:r>
              <w:rPr>
                <w:sz w:val="24"/>
              </w:rPr>
              <w:t>12</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12</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6"/>
              <w:ind w:left="122"/>
              <w:rPr>
                <w:sz w:val="24"/>
              </w:rPr>
            </w:pPr>
            <w:r>
              <w:rPr>
                <w:sz w:val="24"/>
              </w:rPr>
              <w:t>Enfermería del adulto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6"/>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salud mental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8" w:hRule="exact"/>
        </w:trPr>
        <w:tc>
          <w:tcPr>
            <w:tcW w:w="4234" w:type="dxa"/>
            <w:tcBorders>
              <w:top w:val="single" w:sz="4" w:space="0" w:color="000000"/>
              <w:left w:val="nil"/>
              <w:right w:val="single" w:sz="4" w:space="0" w:color="000000"/>
            </w:tcBorders>
          </w:tcPr>
          <w:p>
            <w:pPr>
              <w:pStyle w:val="TableParagraph"/>
              <w:spacing w:before="58"/>
              <w:ind w:left="122"/>
              <w:rPr>
                <w:sz w:val="24"/>
              </w:rPr>
            </w:pPr>
            <w:r>
              <w:rPr>
                <w:sz w:val="24"/>
              </w:rPr>
              <w:t>Promoción y educación para la salud</w:t>
            </w:r>
          </w:p>
        </w:tc>
        <w:tc>
          <w:tcPr>
            <w:tcW w:w="1277"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top w:val="single" w:sz="4" w:space="0" w:color="000000"/>
              <w:left w:val="single" w:sz="4" w:space="0" w:color="000000"/>
              <w:right w:val="nil"/>
            </w:tcBorders>
          </w:tcPr>
          <w:p>
            <w:pPr>
              <w:pStyle w:val="TableParagraph"/>
              <w:spacing w:before="58"/>
              <w:ind w:right="6"/>
              <w:jc w:val="center"/>
              <w:rPr>
                <w:sz w:val="24"/>
              </w:rPr>
            </w:pPr>
            <w:r>
              <w:rPr>
                <w:w w:val="99"/>
                <w:sz w:val="24"/>
              </w:rPr>
              <w:t>6</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21</w:t>
            </w:r>
          </w:p>
        </w:tc>
        <w:tc>
          <w:tcPr>
            <w:tcW w:w="1274" w:type="dxa"/>
            <w:tcBorders>
              <w:left w:val="single" w:sz="4" w:space="0" w:color="000000"/>
              <w:right w:val="single" w:sz="4" w:space="0" w:color="000000"/>
            </w:tcBorders>
          </w:tcPr>
          <w:p>
            <w:pPr>
              <w:pStyle w:val="TableParagraph"/>
              <w:spacing w:before="55"/>
              <w:ind w:left="315" w:right="315"/>
              <w:jc w:val="center"/>
              <w:rPr>
                <w:b/>
                <w:sz w:val="24"/>
              </w:rPr>
            </w:pPr>
            <w:r>
              <w:rPr>
                <w:b/>
                <w:sz w:val="24"/>
              </w:rPr>
              <w:t>14</w:t>
            </w:r>
          </w:p>
        </w:tc>
        <w:tc>
          <w:tcPr>
            <w:tcW w:w="1136" w:type="dxa"/>
            <w:tcBorders>
              <w:left w:val="single" w:sz="4" w:space="0" w:color="000000"/>
              <w:right w:val="single" w:sz="4" w:space="0" w:color="000000"/>
            </w:tcBorders>
          </w:tcPr>
          <w:p>
            <w:pPr>
              <w:pStyle w:val="TableParagraph"/>
              <w:spacing w:before="55"/>
              <w:ind w:left="244" w:right="246"/>
              <w:jc w:val="center"/>
              <w:rPr>
                <w:b/>
                <w:sz w:val="24"/>
              </w:rPr>
            </w:pPr>
            <w:r>
              <w:rPr>
                <w:b/>
                <w:sz w:val="24"/>
              </w:rPr>
              <w:t>35</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before="69"/>
        <w:ind w:left="242" w:right="193" w:firstLine="0"/>
        <w:jc w:val="left"/>
        <w:rPr>
          <w:b/>
          <w:sz w:val="24"/>
        </w:rPr>
      </w:pPr>
      <w:r>
        <w:rPr>
          <w:b/>
          <w:sz w:val="24"/>
        </w:rPr>
        <w:t>Cuarto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Psicología y salud</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Inglés</w:t>
            </w:r>
            <w:r>
              <w:rPr>
                <w:spacing w:val="65"/>
                <w:sz w:val="24"/>
              </w:rPr>
              <w:t> </w:t>
            </w:r>
            <w:r>
              <w:rPr>
                <w:sz w:val="24"/>
              </w:rPr>
              <w:t>8</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Clínica de enfermería quirúrgica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7</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7</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7</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salud reproductiva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psiquiatría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Clínica de enfermería del adulto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7</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7</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7</w:t>
            </w:r>
          </w:p>
        </w:tc>
      </w:tr>
      <w:tr>
        <w:trPr>
          <w:trHeight w:val="408" w:hRule="exact"/>
        </w:trPr>
        <w:tc>
          <w:tcPr>
            <w:tcW w:w="4234"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Atención primaria de salud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8"/>
              <w:ind w:right="6"/>
              <w:jc w:val="center"/>
              <w:rPr>
                <w:sz w:val="24"/>
              </w:rPr>
            </w:pPr>
            <w:r>
              <w:rPr>
                <w:w w:val="99"/>
                <w:sz w:val="24"/>
              </w:rPr>
              <w:t>4</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Sexualidad humana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6" w:hRule="exact"/>
        </w:trPr>
        <w:tc>
          <w:tcPr>
            <w:tcW w:w="4234" w:type="dxa"/>
            <w:tcBorders>
              <w:top w:val="single" w:sz="4" w:space="0" w:color="000000"/>
              <w:left w:val="nil"/>
              <w:right w:val="single" w:sz="4" w:space="0" w:color="000000"/>
            </w:tcBorders>
          </w:tcPr>
          <w:p>
            <w:pPr>
              <w:pStyle w:val="TableParagraph"/>
              <w:spacing w:before="56"/>
              <w:ind w:left="122"/>
              <w:rPr>
                <w:sz w:val="24"/>
              </w:rPr>
            </w:pPr>
            <w:r>
              <w:rPr>
                <w:sz w:val="24"/>
              </w:rPr>
              <w:t>Optativa 1, Núcleo Integral</w:t>
            </w:r>
          </w:p>
        </w:tc>
        <w:tc>
          <w:tcPr>
            <w:tcW w:w="1277" w:type="dxa"/>
            <w:tcBorders>
              <w:top w:val="single" w:sz="4" w:space="0" w:color="000000"/>
              <w:left w:val="single" w:sz="4" w:space="0" w:color="000000"/>
              <w:right w:val="single" w:sz="4" w:space="0" w:color="000000"/>
            </w:tcBorders>
          </w:tcPr>
          <w:p>
            <w:pPr>
              <w:pStyle w:val="TableParagraph"/>
              <w:spacing w:before="56"/>
              <w:ind w:left="316" w:right="316"/>
              <w:jc w:val="center"/>
              <w:rPr>
                <w:sz w:val="24"/>
              </w:rPr>
            </w:pPr>
            <w:r>
              <w:rPr>
                <w:sz w:val="24"/>
              </w:rPr>
              <w:t>**</w:t>
            </w:r>
          </w:p>
        </w:tc>
        <w:tc>
          <w:tcPr>
            <w:tcW w:w="1274" w:type="dxa"/>
            <w:tcBorders>
              <w:top w:val="single" w:sz="4" w:space="0" w:color="000000"/>
              <w:left w:val="single" w:sz="4" w:space="0" w:color="000000"/>
              <w:right w:val="single" w:sz="4" w:space="0" w:color="000000"/>
            </w:tcBorders>
          </w:tcPr>
          <w:p>
            <w:pPr>
              <w:pStyle w:val="TableParagraph"/>
              <w:spacing w:before="56"/>
              <w:ind w:left="315" w:right="315"/>
              <w:jc w:val="center"/>
              <w:rPr>
                <w:sz w:val="24"/>
              </w:rPr>
            </w:pPr>
            <w:r>
              <w:rPr>
                <w:sz w:val="24"/>
              </w:rPr>
              <w:t>**</w:t>
            </w:r>
          </w:p>
        </w:tc>
        <w:tc>
          <w:tcPr>
            <w:tcW w:w="1136" w:type="dxa"/>
            <w:tcBorders>
              <w:top w:val="single" w:sz="4" w:space="0" w:color="000000"/>
              <w:left w:val="single" w:sz="4" w:space="0" w:color="000000"/>
              <w:right w:val="single" w:sz="4" w:space="0" w:color="000000"/>
            </w:tcBorders>
          </w:tcPr>
          <w:p>
            <w:pPr>
              <w:pStyle w:val="TableParagraph"/>
              <w:spacing w:before="56"/>
              <w:ind w:left="244" w:right="246"/>
              <w:jc w:val="center"/>
              <w:rPr>
                <w:sz w:val="24"/>
              </w:rPr>
            </w:pPr>
            <w:r>
              <w:rPr>
                <w:sz w:val="24"/>
              </w:rPr>
              <w:t>**</w:t>
            </w:r>
          </w:p>
        </w:tc>
        <w:tc>
          <w:tcPr>
            <w:tcW w:w="1073" w:type="dxa"/>
            <w:tcBorders>
              <w:top w:val="single" w:sz="4" w:space="0" w:color="000000"/>
              <w:left w:val="single" w:sz="4" w:space="0" w:color="000000"/>
              <w:right w:val="nil"/>
            </w:tcBorders>
          </w:tcPr>
          <w:p>
            <w:pPr>
              <w:pStyle w:val="TableParagraph"/>
              <w:spacing w:before="56"/>
              <w:ind w:right="6"/>
              <w:jc w:val="center"/>
              <w:rPr>
                <w:sz w:val="24"/>
              </w:rPr>
            </w:pPr>
            <w:r>
              <w:rPr>
                <w:w w:val="99"/>
                <w:sz w:val="24"/>
              </w:rPr>
              <w:t>4</w:t>
            </w:r>
          </w:p>
        </w:tc>
      </w:tr>
      <w:tr>
        <w:trPr>
          <w:trHeight w:val="427" w:hRule="exact"/>
        </w:trPr>
        <w:tc>
          <w:tcPr>
            <w:tcW w:w="4234" w:type="dxa"/>
            <w:tcBorders>
              <w:left w:val="nil"/>
              <w:right w:val="single" w:sz="4" w:space="0" w:color="000000"/>
            </w:tcBorders>
          </w:tcPr>
          <w:p>
            <w:pPr>
              <w:pStyle w:val="TableParagraph"/>
              <w:spacing w:before="55"/>
              <w:ind w:left="1815" w:right="1799"/>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17+**</w:t>
            </w:r>
          </w:p>
        </w:tc>
        <w:tc>
          <w:tcPr>
            <w:tcW w:w="1274" w:type="dxa"/>
            <w:tcBorders>
              <w:left w:val="single" w:sz="4" w:space="0" w:color="000000"/>
              <w:right w:val="single" w:sz="4" w:space="0" w:color="000000"/>
            </w:tcBorders>
          </w:tcPr>
          <w:p>
            <w:pPr>
              <w:pStyle w:val="TableParagraph"/>
              <w:spacing w:before="55"/>
              <w:ind w:left="315" w:right="315"/>
              <w:jc w:val="center"/>
              <w:rPr>
                <w:b/>
                <w:sz w:val="24"/>
              </w:rPr>
            </w:pPr>
            <w:r>
              <w:rPr>
                <w:b/>
                <w:sz w:val="24"/>
              </w:rPr>
              <w:t>16+**</w:t>
            </w:r>
          </w:p>
        </w:tc>
        <w:tc>
          <w:tcPr>
            <w:tcW w:w="1136" w:type="dxa"/>
            <w:tcBorders>
              <w:left w:val="single" w:sz="4" w:space="0" w:color="000000"/>
              <w:right w:val="single" w:sz="4" w:space="0" w:color="000000"/>
            </w:tcBorders>
          </w:tcPr>
          <w:p>
            <w:pPr>
              <w:pStyle w:val="TableParagraph"/>
              <w:spacing w:before="55"/>
              <w:ind w:left="245" w:right="246"/>
              <w:jc w:val="center"/>
              <w:rPr>
                <w:b/>
                <w:sz w:val="24"/>
              </w:rPr>
            </w:pPr>
            <w:r>
              <w:rPr>
                <w:b/>
                <w:sz w:val="24"/>
              </w:rPr>
              <w:t>33+**</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54</w:t>
            </w:r>
          </w:p>
        </w:tc>
      </w:tr>
    </w:tbl>
    <w:p>
      <w:pPr>
        <w:spacing w:before="57"/>
        <w:ind w:left="242" w:right="193" w:firstLine="0"/>
        <w:jc w:val="left"/>
        <w:rPr>
          <w:sz w:val="20"/>
        </w:rPr>
      </w:pPr>
      <w:r>
        <w:rPr>
          <w:sz w:val="20"/>
        </w:rPr>
        <w:t>** Carga horaria de la UA optativa.</w:t>
      </w:r>
    </w:p>
    <w:p>
      <w:pPr>
        <w:spacing w:after="0"/>
        <w:jc w:val="left"/>
        <w:rPr>
          <w:sz w:val="20"/>
        </w:rPr>
        <w:sectPr>
          <w:pgSz w:w="12240" w:h="15840"/>
          <w:pgMar w:header="708" w:footer="951" w:top="1700" w:bottom="1200" w:left="1460" w:right="1520"/>
        </w:sectPr>
      </w:pPr>
    </w:p>
    <w:p>
      <w:pPr>
        <w:pStyle w:val="BodyText"/>
        <w:rPr>
          <w:sz w:val="20"/>
        </w:rPr>
      </w:pPr>
    </w:p>
    <w:p>
      <w:pPr>
        <w:pStyle w:val="BodyText"/>
        <w:spacing w:before="1"/>
        <w:rPr>
          <w:sz w:val="28"/>
        </w:rPr>
      </w:pPr>
    </w:p>
    <w:p>
      <w:pPr>
        <w:pStyle w:val="Heading2"/>
        <w:spacing w:before="69"/>
        <w:ind w:right="193"/>
      </w:pPr>
      <w:r>
        <w:rPr/>
        <w:t>Quinto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Nutrición</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818"/>
              <w:rPr>
                <w:sz w:val="24"/>
              </w:rPr>
            </w:pPr>
            <w:r>
              <w:rPr>
                <w:sz w:val="24"/>
              </w:rPr>
              <w:t>Clínica de enfermería en salud reproductiva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7</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7</w:t>
            </w:r>
          </w:p>
        </w:tc>
        <w:tc>
          <w:tcPr>
            <w:tcW w:w="1073" w:type="dxa"/>
            <w:tcBorders>
              <w:top w:val="single" w:sz="4" w:space="0" w:color="000000"/>
              <w:left w:val="single" w:sz="4" w:space="0" w:color="000000"/>
              <w:bottom w:val="single" w:sz="4" w:space="0" w:color="000000"/>
              <w:right w:val="nil"/>
            </w:tcBorders>
          </w:tcPr>
          <w:p>
            <w:pPr>
              <w:pStyle w:val="TableParagraph"/>
              <w:spacing w:before="192"/>
              <w:ind w:right="6"/>
              <w:jc w:val="center"/>
              <w:rPr>
                <w:sz w:val="24"/>
              </w:rPr>
            </w:pPr>
            <w:r>
              <w:rPr>
                <w:w w:val="99"/>
                <w:sz w:val="24"/>
              </w:rPr>
              <w:t>7</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infantil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Clínica de enfermería en psiquiatría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5</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912"/>
              <w:rPr>
                <w:sz w:val="24"/>
              </w:rPr>
            </w:pPr>
            <w:r>
              <w:rPr>
                <w:sz w:val="24"/>
              </w:rPr>
              <w:t>Enfermería en salud pública y comunitaria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195"/>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Bioestadística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08" w:hRule="exact"/>
        </w:trPr>
        <w:tc>
          <w:tcPr>
            <w:tcW w:w="4234"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Epidemiología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Optativa 2, Núcleo Integral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left="316" w:right="316"/>
              <w:jc w:val="center"/>
              <w:rPr>
                <w:sz w:val="24"/>
              </w:rPr>
            </w:pPr>
            <w:r>
              <w:rPr>
                <w:sz w:val="24"/>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left="315" w:right="315"/>
              <w:jc w:val="center"/>
              <w:rPr>
                <w:sz w:val="24"/>
              </w:rPr>
            </w:pPr>
            <w:r>
              <w:rPr>
                <w:sz w:val="24"/>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left="244" w:right="246"/>
              <w:jc w:val="center"/>
              <w:rPr>
                <w:sz w:val="24"/>
              </w:rPr>
            </w:pPr>
            <w:r>
              <w:rPr>
                <w:sz w:val="24"/>
              </w:rPr>
              <w:t>**</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5" w:hRule="exact"/>
        </w:trPr>
        <w:tc>
          <w:tcPr>
            <w:tcW w:w="4234" w:type="dxa"/>
            <w:tcBorders>
              <w:top w:val="single" w:sz="4" w:space="0" w:color="000000"/>
              <w:left w:val="nil"/>
              <w:right w:val="single" w:sz="4" w:space="0" w:color="000000"/>
            </w:tcBorders>
          </w:tcPr>
          <w:p>
            <w:pPr>
              <w:pStyle w:val="TableParagraph"/>
              <w:spacing w:before="55"/>
              <w:ind w:left="122"/>
              <w:rPr>
                <w:sz w:val="24"/>
              </w:rPr>
            </w:pPr>
            <w:r>
              <w:rPr>
                <w:sz w:val="24"/>
              </w:rPr>
              <w:t>Optativa 3, Núcleo Integral</w:t>
            </w:r>
          </w:p>
        </w:tc>
        <w:tc>
          <w:tcPr>
            <w:tcW w:w="1277" w:type="dxa"/>
            <w:tcBorders>
              <w:top w:val="single" w:sz="4" w:space="0" w:color="000000"/>
              <w:left w:val="single" w:sz="4" w:space="0" w:color="000000"/>
              <w:right w:val="single" w:sz="4" w:space="0" w:color="000000"/>
            </w:tcBorders>
          </w:tcPr>
          <w:p>
            <w:pPr>
              <w:pStyle w:val="TableParagraph"/>
              <w:spacing w:before="55"/>
              <w:ind w:left="316" w:right="316"/>
              <w:jc w:val="center"/>
              <w:rPr>
                <w:sz w:val="24"/>
              </w:rPr>
            </w:pPr>
            <w:r>
              <w:rPr>
                <w:sz w:val="24"/>
              </w:rPr>
              <w:t>**</w:t>
            </w:r>
          </w:p>
        </w:tc>
        <w:tc>
          <w:tcPr>
            <w:tcW w:w="1274" w:type="dxa"/>
            <w:tcBorders>
              <w:top w:val="single" w:sz="4" w:space="0" w:color="000000"/>
              <w:left w:val="single" w:sz="4" w:space="0" w:color="000000"/>
              <w:right w:val="single" w:sz="4" w:space="0" w:color="000000"/>
            </w:tcBorders>
          </w:tcPr>
          <w:p>
            <w:pPr>
              <w:pStyle w:val="TableParagraph"/>
              <w:spacing w:before="55"/>
              <w:ind w:left="315" w:right="315"/>
              <w:jc w:val="center"/>
              <w:rPr>
                <w:sz w:val="24"/>
              </w:rPr>
            </w:pPr>
            <w:r>
              <w:rPr>
                <w:sz w:val="24"/>
              </w:rPr>
              <w:t>**</w:t>
            </w:r>
          </w:p>
        </w:tc>
        <w:tc>
          <w:tcPr>
            <w:tcW w:w="1136" w:type="dxa"/>
            <w:tcBorders>
              <w:top w:val="single" w:sz="4" w:space="0" w:color="000000"/>
              <w:left w:val="single" w:sz="4" w:space="0" w:color="000000"/>
              <w:right w:val="single" w:sz="4" w:space="0" w:color="000000"/>
            </w:tcBorders>
          </w:tcPr>
          <w:p>
            <w:pPr>
              <w:pStyle w:val="TableParagraph"/>
              <w:spacing w:before="55"/>
              <w:ind w:left="244" w:right="246"/>
              <w:jc w:val="center"/>
              <w:rPr>
                <w:sz w:val="24"/>
              </w:rPr>
            </w:pPr>
            <w:r>
              <w:rPr>
                <w:sz w:val="24"/>
              </w:rPr>
              <w:t>**</w:t>
            </w:r>
          </w:p>
        </w:tc>
        <w:tc>
          <w:tcPr>
            <w:tcW w:w="1073" w:type="dxa"/>
            <w:tcBorders>
              <w:top w:val="single" w:sz="4" w:space="0" w:color="000000"/>
              <w:left w:val="single" w:sz="4" w:space="0" w:color="000000"/>
              <w:right w:val="nil"/>
            </w:tcBorders>
          </w:tcPr>
          <w:p>
            <w:pPr>
              <w:pStyle w:val="TableParagraph"/>
              <w:spacing w:before="55"/>
              <w:ind w:right="6"/>
              <w:jc w:val="center"/>
              <w:rPr>
                <w:sz w:val="24"/>
              </w:rPr>
            </w:pPr>
            <w:r>
              <w:rPr>
                <w:w w:val="99"/>
                <w:sz w:val="24"/>
              </w:rPr>
              <w:t>4</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18+**</w:t>
            </w:r>
          </w:p>
        </w:tc>
        <w:tc>
          <w:tcPr>
            <w:tcW w:w="1274" w:type="dxa"/>
            <w:tcBorders>
              <w:left w:val="single" w:sz="4" w:space="0" w:color="000000"/>
              <w:right w:val="single" w:sz="4" w:space="0" w:color="000000"/>
            </w:tcBorders>
          </w:tcPr>
          <w:p>
            <w:pPr>
              <w:pStyle w:val="TableParagraph"/>
              <w:spacing w:before="55"/>
              <w:ind w:left="315" w:right="315"/>
              <w:jc w:val="center"/>
              <w:rPr>
                <w:b/>
                <w:sz w:val="24"/>
              </w:rPr>
            </w:pPr>
            <w:r>
              <w:rPr>
                <w:b/>
                <w:sz w:val="24"/>
              </w:rPr>
              <w:t>12+**</w:t>
            </w:r>
          </w:p>
        </w:tc>
        <w:tc>
          <w:tcPr>
            <w:tcW w:w="1136" w:type="dxa"/>
            <w:tcBorders>
              <w:left w:val="single" w:sz="4" w:space="0" w:color="000000"/>
              <w:right w:val="single" w:sz="4" w:space="0" w:color="000000"/>
            </w:tcBorders>
          </w:tcPr>
          <w:p>
            <w:pPr>
              <w:pStyle w:val="TableParagraph"/>
              <w:spacing w:before="55"/>
              <w:ind w:left="245" w:right="246"/>
              <w:jc w:val="center"/>
              <w:rPr>
                <w:b/>
                <w:sz w:val="24"/>
              </w:rPr>
            </w:pPr>
            <w:r>
              <w:rPr>
                <w:b/>
                <w:sz w:val="24"/>
              </w:rPr>
              <w:t>30+**</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56</w:t>
            </w:r>
          </w:p>
        </w:tc>
      </w:tr>
    </w:tbl>
    <w:p>
      <w:pPr>
        <w:spacing w:before="57"/>
        <w:ind w:left="242" w:right="193" w:firstLine="0"/>
        <w:jc w:val="left"/>
        <w:rPr>
          <w:sz w:val="20"/>
        </w:rPr>
      </w:pPr>
      <w:r>
        <w:rPr>
          <w:sz w:val="20"/>
        </w:rPr>
        <w:t>** Carga horaria de la UA optativa.</w:t>
      </w: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2"/>
        <w:spacing w:before="1"/>
        <w:ind w:right="193"/>
      </w:pPr>
      <w:r>
        <w:rPr/>
        <w:t>Sexto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418" w:hRule="exact"/>
        </w:trPr>
        <w:tc>
          <w:tcPr>
            <w:tcW w:w="4234" w:type="dxa"/>
            <w:tcBorders>
              <w:left w:val="nil"/>
              <w:bottom w:val="single" w:sz="4" w:space="0" w:color="000000"/>
              <w:right w:val="single" w:sz="4" w:space="0" w:color="000000"/>
            </w:tcBorders>
          </w:tcPr>
          <w:p>
            <w:pPr>
              <w:pStyle w:val="TableParagraph"/>
              <w:spacing w:before="58"/>
              <w:ind w:left="122"/>
              <w:rPr>
                <w:sz w:val="24"/>
              </w:rPr>
            </w:pPr>
            <w:r>
              <w:rPr>
                <w:sz w:val="24"/>
              </w:rPr>
              <w:t>Rehabilitación</w:t>
            </w:r>
          </w:p>
        </w:tc>
        <w:tc>
          <w:tcPr>
            <w:tcW w:w="1277"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Clínica de enfermería infantil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8</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8</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8</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cuidados intensivos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4</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8</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Gerencia del cuidado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10</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685"/>
              <w:rPr>
                <w:sz w:val="24"/>
              </w:rPr>
            </w:pPr>
            <w:r>
              <w:rPr>
                <w:sz w:val="24"/>
              </w:rPr>
              <w:t>Práctica de enfermería en salud pública y comunitaria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95"/>
              <w:ind w:left="315" w:right="315"/>
              <w:jc w:val="center"/>
              <w:rPr>
                <w:sz w:val="24"/>
              </w:rPr>
            </w:pPr>
            <w:r>
              <w:rPr>
                <w:sz w:val="24"/>
              </w:rPr>
              <w:t>12</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5"/>
              <w:ind w:left="244" w:right="246"/>
              <w:jc w:val="center"/>
              <w:rPr>
                <w:sz w:val="24"/>
              </w:rPr>
            </w:pPr>
            <w:r>
              <w:rPr>
                <w:sz w:val="24"/>
              </w:rPr>
              <w:t>12</w:t>
            </w:r>
          </w:p>
        </w:tc>
        <w:tc>
          <w:tcPr>
            <w:tcW w:w="1073" w:type="dxa"/>
            <w:tcBorders>
              <w:top w:val="single" w:sz="4" w:space="0" w:color="000000"/>
              <w:left w:val="single" w:sz="4" w:space="0" w:color="000000"/>
              <w:bottom w:val="single" w:sz="4" w:space="0" w:color="000000"/>
              <w:right w:val="nil"/>
            </w:tcBorders>
          </w:tcPr>
          <w:p>
            <w:pPr>
              <w:pStyle w:val="TableParagraph"/>
              <w:spacing w:before="195"/>
              <w:ind w:left="338" w:right="338"/>
              <w:jc w:val="center"/>
              <w:rPr>
                <w:sz w:val="24"/>
              </w:rPr>
            </w:pPr>
            <w:r>
              <w:rPr>
                <w:sz w:val="24"/>
              </w:rPr>
              <w:t>12</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Investigación en enfermería I</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18" w:hRule="exact"/>
        </w:trPr>
        <w:tc>
          <w:tcPr>
            <w:tcW w:w="4234" w:type="dxa"/>
            <w:tcBorders>
              <w:top w:val="single" w:sz="4" w:space="0" w:color="000000"/>
              <w:left w:val="nil"/>
              <w:right w:val="single" w:sz="4" w:space="0" w:color="000000"/>
            </w:tcBorders>
          </w:tcPr>
          <w:p>
            <w:pPr>
              <w:pStyle w:val="TableParagraph"/>
              <w:spacing w:before="58"/>
              <w:ind w:left="122"/>
              <w:rPr>
                <w:sz w:val="24"/>
              </w:rPr>
            </w:pPr>
            <w:r>
              <w:rPr>
                <w:sz w:val="24"/>
              </w:rPr>
              <w:t>Optativa 4, Núcleo Integral</w:t>
            </w:r>
          </w:p>
        </w:tc>
        <w:tc>
          <w:tcPr>
            <w:tcW w:w="1277" w:type="dxa"/>
            <w:tcBorders>
              <w:top w:val="single" w:sz="4" w:space="0" w:color="000000"/>
              <w:left w:val="single" w:sz="4" w:space="0" w:color="000000"/>
              <w:right w:val="single" w:sz="4" w:space="0" w:color="000000"/>
            </w:tcBorders>
          </w:tcPr>
          <w:p>
            <w:pPr>
              <w:pStyle w:val="TableParagraph"/>
              <w:spacing w:before="58"/>
              <w:ind w:left="316" w:right="316"/>
              <w:jc w:val="center"/>
              <w:rPr>
                <w:sz w:val="24"/>
              </w:rPr>
            </w:pPr>
            <w:r>
              <w:rPr>
                <w:sz w:val="24"/>
              </w:rPr>
              <w:t>**</w:t>
            </w:r>
          </w:p>
        </w:tc>
        <w:tc>
          <w:tcPr>
            <w:tcW w:w="1274" w:type="dxa"/>
            <w:tcBorders>
              <w:top w:val="single" w:sz="4" w:space="0" w:color="000000"/>
              <w:left w:val="single" w:sz="4" w:space="0" w:color="000000"/>
              <w:right w:val="single" w:sz="4" w:space="0" w:color="000000"/>
            </w:tcBorders>
          </w:tcPr>
          <w:p>
            <w:pPr>
              <w:pStyle w:val="TableParagraph"/>
              <w:spacing w:before="58"/>
              <w:ind w:left="315" w:right="315"/>
              <w:jc w:val="center"/>
              <w:rPr>
                <w:sz w:val="24"/>
              </w:rPr>
            </w:pPr>
            <w:r>
              <w:rPr>
                <w:sz w:val="24"/>
              </w:rPr>
              <w:t>**</w:t>
            </w:r>
          </w:p>
        </w:tc>
        <w:tc>
          <w:tcPr>
            <w:tcW w:w="1136" w:type="dxa"/>
            <w:tcBorders>
              <w:top w:val="single" w:sz="4" w:space="0" w:color="000000"/>
              <w:left w:val="single" w:sz="4" w:space="0" w:color="000000"/>
              <w:right w:val="single" w:sz="4" w:space="0" w:color="000000"/>
            </w:tcBorders>
          </w:tcPr>
          <w:p>
            <w:pPr>
              <w:pStyle w:val="TableParagraph"/>
              <w:spacing w:before="58"/>
              <w:ind w:left="244" w:right="246"/>
              <w:jc w:val="center"/>
              <w:rPr>
                <w:sz w:val="24"/>
              </w:rPr>
            </w:pPr>
            <w:r>
              <w:rPr>
                <w:sz w:val="24"/>
              </w:rPr>
              <w:t>**</w:t>
            </w:r>
          </w:p>
        </w:tc>
        <w:tc>
          <w:tcPr>
            <w:tcW w:w="1073" w:type="dxa"/>
            <w:tcBorders>
              <w:top w:val="single" w:sz="4" w:space="0" w:color="000000"/>
              <w:left w:val="single" w:sz="4" w:space="0" w:color="000000"/>
              <w:right w:val="nil"/>
            </w:tcBorders>
          </w:tcPr>
          <w:p>
            <w:pPr>
              <w:pStyle w:val="TableParagraph"/>
              <w:spacing w:before="58"/>
              <w:ind w:right="6"/>
              <w:jc w:val="center"/>
              <w:rPr>
                <w:sz w:val="24"/>
              </w:rPr>
            </w:pPr>
            <w:r>
              <w:rPr>
                <w:w w:val="99"/>
                <w:sz w:val="24"/>
              </w:rPr>
              <w:t>4</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15+**</w:t>
            </w:r>
          </w:p>
        </w:tc>
        <w:tc>
          <w:tcPr>
            <w:tcW w:w="1274" w:type="dxa"/>
            <w:tcBorders>
              <w:left w:val="single" w:sz="4" w:space="0" w:color="000000"/>
              <w:right w:val="single" w:sz="4" w:space="0" w:color="000000"/>
            </w:tcBorders>
          </w:tcPr>
          <w:p>
            <w:pPr>
              <w:pStyle w:val="TableParagraph"/>
              <w:spacing w:before="55"/>
              <w:ind w:left="315" w:right="315"/>
              <w:jc w:val="center"/>
              <w:rPr>
                <w:b/>
                <w:sz w:val="24"/>
              </w:rPr>
            </w:pPr>
            <w:r>
              <w:rPr>
                <w:b/>
                <w:sz w:val="24"/>
              </w:rPr>
              <w:t>20+**</w:t>
            </w:r>
          </w:p>
        </w:tc>
        <w:tc>
          <w:tcPr>
            <w:tcW w:w="1136" w:type="dxa"/>
            <w:tcBorders>
              <w:left w:val="single" w:sz="4" w:space="0" w:color="000000"/>
              <w:right w:val="single" w:sz="4" w:space="0" w:color="000000"/>
            </w:tcBorders>
          </w:tcPr>
          <w:p>
            <w:pPr>
              <w:pStyle w:val="TableParagraph"/>
              <w:spacing w:before="55"/>
              <w:ind w:left="245" w:right="246"/>
              <w:jc w:val="center"/>
              <w:rPr>
                <w:b/>
                <w:sz w:val="24"/>
              </w:rPr>
            </w:pPr>
            <w:r>
              <w:rPr>
                <w:b/>
                <w:sz w:val="24"/>
              </w:rPr>
              <w:t>35+**</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54</w:t>
            </w:r>
          </w:p>
        </w:tc>
      </w:tr>
    </w:tbl>
    <w:p>
      <w:pPr>
        <w:spacing w:before="57"/>
        <w:ind w:left="242" w:right="193" w:firstLine="0"/>
        <w:jc w:val="left"/>
        <w:rPr>
          <w:sz w:val="20"/>
        </w:rPr>
      </w:pPr>
      <w:r>
        <w:rPr>
          <w:sz w:val="20"/>
        </w:rPr>
        <w:t>** Carga horaria de la UA optativa.</w:t>
      </w:r>
    </w:p>
    <w:p>
      <w:pPr>
        <w:spacing w:after="0"/>
        <w:jc w:val="left"/>
        <w:rPr>
          <w:sz w:val="20"/>
        </w:rPr>
        <w:sectPr>
          <w:pgSz w:w="12240" w:h="15840"/>
          <w:pgMar w:header="708" w:footer="951" w:top="1700" w:bottom="1200" w:left="1460" w:right="1520"/>
        </w:sectPr>
      </w:pPr>
    </w:p>
    <w:p>
      <w:pPr>
        <w:pStyle w:val="BodyText"/>
        <w:rPr>
          <w:sz w:val="20"/>
        </w:rPr>
      </w:pPr>
    </w:p>
    <w:p>
      <w:pPr>
        <w:pStyle w:val="BodyText"/>
        <w:rPr>
          <w:sz w:val="20"/>
        </w:rPr>
      </w:pPr>
    </w:p>
    <w:p>
      <w:pPr>
        <w:pStyle w:val="BodyText"/>
        <w:rPr>
          <w:sz w:val="20"/>
        </w:rPr>
      </w:pPr>
    </w:p>
    <w:p>
      <w:pPr>
        <w:pStyle w:val="Heading2"/>
        <w:spacing w:before="208"/>
        <w:ind w:right="193"/>
      </w:pPr>
      <w:r>
        <w:rPr/>
        <w:t>Séptimo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5" w:hRule="exact"/>
        </w:trPr>
        <w:tc>
          <w:tcPr>
            <w:tcW w:w="4234" w:type="dxa"/>
            <w:tcBorders>
              <w:left w:val="nil"/>
              <w:right w:val="single" w:sz="4" w:space="0" w:color="000000"/>
            </w:tcBorders>
          </w:tcPr>
          <w:p>
            <w:pPr>
              <w:pStyle w:val="TableParagraph"/>
              <w:spacing w:before="55"/>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5"/>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5"/>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5"/>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5"/>
              <w:ind w:left="338" w:right="343"/>
              <w:jc w:val="center"/>
              <w:rPr>
                <w:b/>
                <w:sz w:val="24"/>
              </w:rPr>
            </w:pPr>
            <w:r>
              <w:rPr>
                <w:b/>
                <w:sz w:val="24"/>
              </w:rPr>
              <w:t>CR</w:t>
            </w:r>
          </w:p>
        </w:tc>
      </w:tr>
      <w:tr>
        <w:trPr>
          <w:trHeight w:val="694" w:hRule="exact"/>
        </w:trPr>
        <w:tc>
          <w:tcPr>
            <w:tcW w:w="4234" w:type="dxa"/>
            <w:tcBorders>
              <w:left w:val="nil"/>
              <w:bottom w:val="single" w:sz="4" w:space="0" w:color="000000"/>
              <w:right w:val="single" w:sz="4" w:space="0" w:color="000000"/>
            </w:tcBorders>
          </w:tcPr>
          <w:p>
            <w:pPr>
              <w:pStyle w:val="TableParagraph"/>
              <w:spacing w:before="58"/>
              <w:ind w:left="122" w:right="431"/>
              <w:rPr>
                <w:sz w:val="24"/>
              </w:rPr>
            </w:pPr>
            <w:r>
              <w:rPr>
                <w:sz w:val="24"/>
              </w:rPr>
              <w:t>Clínica de enfermería en cuidados intensivos</w:t>
            </w:r>
          </w:p>
        </w:tc>
        <w:tc>
          <w:tcPr>
            <w:tcW w:w="1277"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0</w:t>
            </w:r>
          </w:p>
        </w:tc>
        <w:tc>
          <w:tcPr>
            <w:tcW w:w="1274"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7</w:t>
            </w:r>
          </w:p>
        </w:tc>
        <w:tc>
          <w:tcPr>
            <w:tcW w:w="1136"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7</w:t>
            </w:r>
          </w:p>
        </w:tc>
        <w:tc>
          <w:tcPr>
            <w:tcW w:w="1073" w:type="dxa"/>
            <w:tcBorders>
              <w:left w:val="single" w:sz="4" w:space="0" w:color="000000"/>
              <w:bottom w:val="single" w:sz="4" w:space="0" w:color="000000"/>
              <w:right w:val="nil"/>
            </w:tcBorders>
          </w:tcPr>
          <w:p>
            <w:pPr>
              <w:pStyle w:val="TableParagraph"/>
              <w:spacing w:before="195"/>
              <w:ind w:right="6"/>
              <w:jc w:val="center"/>
              <w:rPr>
                <w:sz w:val="24"/>
              </w:rPr>
            </w:pPr>
            <w:r>
              <w:rPr>
                <w:w w:val="99"/>
                <w:sz w:val="24"/>
              </w:rPr>
              <w:t>7</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Práctica de gerencia del cuidado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6</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6</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del adulto mayor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6"/>
              <w:ind w:left="122"/>
              <w:rPr>
                <w:sz w:val="24"/>
              </w:rPr>
            </w:pPr>
            <w:r>
              <w:rPr>
                <w:sz w:val="24"/>
              </w:rPr>
              <w:t>Investigación en enfermería II</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6"/>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6"/>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Enfermería en salud ocupacional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5</w:t>
            </w:r>
          </w:p>
        </w:tc>
        <w:tc>
          <w:tcPr>
            <w:tcW w:w="1073" w:type="dxa"/>
            <w:tcBorders>
              <w:top w:val="single" w:sz="4" w:space="0" w:color="000000"/>
              <w:left w:val="single" w:sz="4" w:space="0" w:color="000000"/>
              <w:bottom w:val="single" w:sz="4" w:space="0" w:color="000000"/>
              <w:right w:val="nil"/>
            </w:tcBorders>
          </w:tcPr>
          <w:p>
            <w:pPr>
              <w:pStyle w:val="TableParagraph"/>
              <w:spacing w:before="55"/>
              <w:ind w:left="338" w:right="338"/>
              <w:jc w:val="center"/>
              <w:rPr>
                <w:sz w:val="24"/>
              </w:rPr>
            </w:pPr>
            <w:r>
              <w:rPr>
                <w:sz w:val="24"/>
              </w:rPr>
              <w:t>10</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Optativa 5, Núcleo Integral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left="316" w:right="316"/>
              <w:jc w:val="center"/>
              <w:rPr>
                <w:sz w:val="24"/>
              </w:rPr>
            </w:pPr>
            <w:r>
              <w:rPr>
                <w:sz w:val="24"/>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left="315" w:right="315"/>
              <w:jc w:val="center"/>
              <w:rPr>
                <w:sz w:val="24"/>
              </w:rPr>
            </w:pPr>
            <w:r>
              <w:rPr>
                <w:sz w:val="24"/>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left="244" w:right="246"/>
              <w:jc w:val="center"/>
              <w:rPr>
                <w:sz w:val="24"/>
              </w:rPr>
            </w:pPr>
            <w:r>
              <w:rPr>
                <w:sz w:val="24"/>
              </w:rPr>
              <w:t>**</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8" w:hRule="exact"/>
        </w:trPr>
        <w:tc>
          <w:tcPr>
            <w:tcW w:w="4234" w:type="dxa"/>
            <w:tcBorders>
              <w:top w:val="single" w:sz="4" w:space="0" w:color="000000"/>
              <w:left w:val="nil"/>
              <w:right w:val="single" w:sz="4" w:space="0" w:color="000000"/>
            </w:tcBorders>
          </w:tcPr>
          <w:p>
            <w:pPr>
              <w:pStyle w:val="TableParagraph"/>
              <w:spacing w:before="58"/>
              <w:ind w:left="122"/>
              <w:rPr>
                <w:sz w:val="24"/>
              </w:rPr>
            </w:pPr>
            <w:r>
              <w:rPr>
                <w:sz w:val="24"/>
              </w:rPr>
              <w:t>Optativa 6, Núcleo Integral</w:t>
            </w:r>
          </w:p>
        </w:tc>
        <w:tc>
          <w:tcPr>
            <w:tcW w:w="1277" w:type="dxa"/>
            <w:tcBorders>
              <w:top w:val="single" w:sz="4" w:space="0" w:color="000000"/>
              <w:left w:val="single" w:sz="4" w:space="0" w:color="000000"/>
              <w:right w:val="single" w:sz="4" w:space="0" w:color="000000"/>
            </w:tcBorders>
          </w:tcPr>
          <w:p>
            <w:pPr>
              <w:pStyle w:val="TableParagraph"/>
              <w:spacing w:before="58"/>
              <w:ind w:left="316" w:right="316"/>
              <w:jc w:val="center"/>
              <w:rPr>
                <w:sz w:val="24"/>
              </w:rPr>
            </w:pPr>
            <w:r>
              <w:rPr>
                <w:sz w:val="24"/>
              </w:rPr>
              <w:t>**</w:t>
            </w:r>
          </w:p>
        </w:tc>
        <w:tc>
          <w:tcPr>
            <w:tcW w:w="1274" w:type="dxa"/>
            <w:tcBorders>
              <w:top w:val="single" w:sz="4" w:space="0" w:color="000000"/>
              <w:left w:val="single" w:sz="4" w:space="0" w:color="000000"/>
              <w:right w:val="single" w:sz="4" w:space="0" w:color="000000"/>
            </w:tcBorders>
          </w:tcPr>
          <w:p>
            <w:pPr>
              <w:pStyle w:val="TableParagraph"/>
              <w:spacing w:before="58"/>
              <w:ind w:left="315" w:right="315"/>
              <w:jc w:val="center"/>
              <w:rPr>
                <w:sz w:val="24"/>
              </w:rPr>
            </w:pPr>
            <w:r>
              <w:rPr>
                <w:sz w:val="24"/>
              </w:rPr>
              <w:t>**</w:t>
            </w:r>
          </w:p>
        </w:tc>
        <w:tc>
          <w:tcPr>
            <w:tcW w:w="1136" w:type="dxa"/>
            <w:tcBorders>
              <w:top w:val="single" w:sz="4" w:space="0" w:color="000000"/>
              <w:left w:val="single" w:sz="4" w:space="0" w:color="000000"/>
              <w:right w:val="single" w:sz="4" w:space="0" w:color="000000"/>
            </w:tcBorders>
          </w:tcPr>
          <w:p>
            <w:pPr>
              <w:pStyle w:val="TableParagraph"/>
              <w:spacing w:before="58"/>
              <w:ind w:left="244" w:right="246"/>
              <w:jc w:val="center"/>
              <w:rPr>
                <w:sz w:val="24"/>
              </w:rPr>
            </w:pPr>
            <w:r>
              <w:rPr>
                <w:sz w:val="24"/>
              </w:rPr>
              <w:t>**</w:t>
            </w:r>
          </w:p>
        </w:tc>
        <w:tc>
          <w:tcPr>
            <w:tcW w:w="1073" w:type="dxa"/>
            <w:tcBorders>
              <w:top w:val="single" w:sz="4" w:space="0" w:color="000000"/>
              <w:left w:val="single" w:sz="4" w:space="0" w:color="000000"/>
              <w:right w:val="nil"/>
            </w:tcBorders>
          </w:tcPr>
          <w:p>
            <w:pPr>
              <w:pStyle w:val="TableParagraph"/>
              <w:spacing w:before="58"/>
              <w:ind w:right="6"/>
              <w:jc w:val="center"/>
              <w:rPr>
                <w:sz w:val="24"/>
              </w:rPr>
            </w:pPr>
            <w:r>
              <w:rPr>
                <w:w w:val="99"/>
                <w:sz w:val="24"/>
              </w:rPr>
              <w:t>4</w:t>
            </w:r>
          </w:p>
        </w:tc>
      </w:tr>
      <w:tr>
        <w:trPr>
          <w:trHeight w:val="427" w:hRule="exact"/>
        </w:trPr>
        <w:tc>
          <w:tcPr>
            <w:tcW w:w="4234" w:type="dxa"/>
            <w:tcBorders>
              <w:left w:val="nil"/>
              <w:right w:val="single" w:sz="4" w:space="0" w:color="000000"/>
            </w:tcBorders>
          </w:tcPr>
          <w:p>
            <w:pPr>
              <w:pStyle w:val="TableParagraph"/>
              <w:spacing w:before="55"/>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5"/>
              <w:ind w:left="316" w:right="316"/>
              <w:jc w:val="center"/>
              <w:rPr>
                <w:b/>
                <w:sz w:val="24"/>
              </w:rPr>
            </w:pPr>
            <w:r>
              <w:rPr>
                <w:b/>
                <w:sz w:val="24"/>
              </w:rPr>
              <w:t>11+**</w:t>
            </w:r>
          </w:p>
        </w:tc>
        <w:tc>
          <w:tcPr>
            <w:tcW w:w="1274" w:type="dxa"/>
            <w:tcBorders>
              <w:left w:val="single" w:sz="4" w:space="0" w:color="000000"/>
              <w:right w:val="single" w:sz="4" w:space="0" w:color="000000"/>
            </w:tcBorders>
          </w:tcPr>
          <w:p>
            <w:pPr>
              <w:pStyle w:val="TableParagraph"/>
              <w:spacing w:before="55"/>
              <w:ind w:left="315" w:right="315"/>
              <w:jc w:val="center"/>
              <w:rPr>
                <w:b/>
                <w:sz w:val="24"/>
              </w:rPr>
            </w:pPr>
            <w:r>
              <w:rPr>
                <w:b/>
                <w:sz w:val="24"/>
              </w:rPr>
              <w:t>13+**</w:t>
            </w:r>
          </w:p>
        </w:tc>
        <w:tc>
          <w:tcPr>
            <w:tcW w:w="1136" w:type="dxa"/>
            <w:tcBorders>
              <w:left w:val="single" w:sz="4" w:space="0" w:color="000000"/>
              <w:right w:val="single" w:sz="4" w:space="0" w:color="000000"/>
            </w:tcBorders>
          </w:tcPr>
          <w:p>
            <w:pPr>
              <w:pStyle w:val="TableParagraph"/>
              <w:spacing w:before="55"/>
              <w:ind w:left="245" w:right="246"/>
              <w:jc w:val="center"/>
              <w:rPr>
                <w:b/>
                <w:sz w:val="24"/>
              </w:rPr>
            </w:pPr>
            <w:r>
              <w:rPr>
                <w:b/>
                <w:sz w:val="24"/>
              </w:rPr>
              <w:t>24+**</w:t>
            </w:r>
          </w:p>
        </w:tc>
        <w:tc>
          <w:tcPr>
            <w:tcW w:w="1073" w:type="dxa"/>
            <w:tcBorders>
              <w:left w:val="single" w:sz="4" w:space="0" w:color="000000"/>
              <w:right w:val="nil"/>
            </w:tcBorders>
          </w:tcPr>
          <w:p>
            <w:pPr>
              <w:pStyle w:val="TableParagraph"/>
              <w:spacing w:before="55"/>
              <w:ind w:left="338" w:right="338"/>
              <w:jc w:val="center"/>
              <w:rPr>
                <w:b/>
                <w:sz w:val="24"/>
              </w:rPr>
            </w:pPr>
            <w:r>
              <w:rPr>
                <w:b/>
                <w:sz w:val="24"/>
              </w:rPr>
              <w:t>43</w:t>
            </w:r>
          </w:p>
        </w:tc>
      </w:tr>
    </w:tbl>
    <w:p>
      <w:pPr>
        <w:spacing w:before="57"/>
        <w:ind w:left="242" w:right="193" w:firstLine="0"/>
        <w:jc w:val="left"/>
        <w:rPr>
          <w:sz w:val="20"/>
        </w:rPr>
      </w:pPr>
      <w:r>
        <w:rPr>
          <w:sz w:val="20"/>
        </w:rPr>
        <w:t>** Carga horaria de la UA optativa.</w:t>
      </w:r>
    </w:p>
    <w:p>
      <w:pPr>
        <w:pStyle w:val="BodyText"/>
        <w:rPr>
          <w:sz w:val="20"/>
        </w:rPr>
      </w:pPr>
    </w:p>
    <w:p>
      <w:pPr>
        <w:pStyle w:val="BodyText"/>
        <w:rPr>
          <w:sz w:val="20"/>
        </w:rPr>
      </w:pPr>
    </w:p>
    <w:p>
      <w:pPr>
        <w:pStyle w:val="BodyText"/>
        <w:rPr>
          <w:sz w:val="20"/>
        </w:rPr>
      </w:pPr>
    </w:p>
    <w:p>
      <w:pPr>
        <w:pStyle w:val="BodyText"/>
        <w:rPr>
          <w:sz w:val="19"/>
        </w:rPr>
      </w:pPr>
    </w:p>
    <w:p>
      <w:pPr>
        <w:pStyle w:val="Heading2"/>
        <w:spacing w:before="0"/>
        <w:ind w:right="193"/>
      </w:pPr>
      <w:r>
        <w:rPr/>
        <w:t>Octavo periodo escolar</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34"/>
        <w:gridCol w:w="1277"/>
        <w:gridCol w:w="1274"/>
        <w:gridCol w:w="1136"/>
        <w:gridCol w:w="1073"/>
      </w:tblGrid>
      <w:tr>
        <w:trPr>
          <w:trHeight w:val="427" w:hRule="exact"/>
        </w:trPr>
        <w:tc>
          <w:tcPr>
            <w:tcW w:w="4234" w:type="dxa"/>
            <w:tcBorders>
              <w:left w:val="nil"/>
              <w:right w:val="single" w:sz="4" w:space="0" w:color="000000"/>
            </w:tcBorders>
          </w:tcPr>
          <w:p>
            <w:pPr>
              <w:pStyle w:val="TableParagraph"/>
              <w:spacing w:before="58"/>
              <w:ind w:left="575"/>
              <w:rPr>
                <w:b/>
                <w:sz w:val="24"/>
              </w:rPr>
            </w:pPr>
            <w:r>
              <w:rPr>
                <w:b/>
                <w:sz w:val="24"/>
              </w:rPr>
              <w:t>UNIDAD DE APRENDIZAJE</w:t>
            </w:r>
          </w:p>
        </w:tc>
        <w:tc>
          <w:tcPr>
            <w:tcW w:w="1277" w:type="dxa"/>
            <w:tcBorders>
              <w:left w:val="single" w:sz="4" w:space="0" w:color="000000"/>
              <w:right w:val="single" w:sz="4" w:space="0" w:color="000000"/>
            </w:tcBorders>
          </w:tcPr>
          <w:p>
            <w:pPr>
              <w:pStyle w:val="TableParagraph"/>
              <w:spacing w:before="58"/>
              <w:ind w:left="315" w:right="316"/>
              <w:jc w:val="center"/>
              <w:rPr>
                <w:b/>
                <w:sz w:val="24"/>
              </w:rPr>
            </w:pPr>
            <w:r>
              <w:rPr>
                <w:b/>
                <w:sz w:val="24"/>
              </w:rPr>
              <w:t>HT</w:t>
            </w:r>
          </w:p>
        </w:tc>
        <w:tc>
          <w:tcPr>
            <w:tcW w:w="1274" w:type="dxa"/>
            <w:tcBorders>
              <w:left w:val="single" w:sz="4" w:space="0" w:color="000000"/>
              <w:right w:val="single" w:sz="4" w:space="0" w:color="000000"/>
            </w:tcBorders>
          </w:tcPr>
          <w:p>
            <w:pPr>
              <w:pStyle w:val="TableParagraph"/>
              <w:spacing w:before="58"/>
              <w:ind w:left="311" w:right="315"/>
              <w:jc w:val="center"/>
              <w:rPr>
                <w:b/>
                <w:sz w:val="24"/>
              </w:rPr>
            </w:pPr>
            <w:r>
              <w:rPr>
                <w:b/>
                <w:sz w:val="24"/>
              </w:rPr>
              <w:t>HP</w:t>
            </w:r>
          </w:p>
        </w:tc>
        <w:tc>
          <w:tcPr>
            <w:tcW w:w="1136" w:type="dxa"/>
            <w:tcBorders>
              <w:left w:val="single" w:sz="4" w:space="0" w:color="000000"/>
              <w:right w:val="single" w:sz="4" w:space="0" w:color="000000"/>
            </w:tcBorders>
          </w:tcPr>
          <w:p>
            <w:pPr>
              <w:pStyle w:val="TableParagraph"/>
              <w:spacing w:before="58"/>
              <w:ind w:left="243" w:right="246"/>
              <w:jc w:val="center"/>
              <w:rPr>
                <w:b/>
                <w:sz w:val="24"/>
              </w:rPr>
            </w:pPr>
            <w:r>
              <w:rPr>
                <w:b/>
                <w:sz w:val="24"/>
              </w:rPr>
              <w:t>TH</w:t>
            </w:r>
          </w:p>
        </w:tc>
        <w:tc>
          <w:tcPr>
            <w:tcW w:w="1073" w:type="dxa"/>
            <w:tcBorders>
              <w:left w:val="single" w:sz="4" w:space="0" w:color="000000"/>
              <w:right w:val="nil"/>
            </w:tcBorders>
          </w:tcPr>
          <w:p>
            <w:pPr>
              <w:pStyle w:val="TableParagraph"/>
              <w:spacing w:before="58"/>
              <w:ind w:left="338" w:right="343"/>
              <w:jc w:val="center"/>
              <w:rPr>
                <w:b/>
                <w:sz w:val="24"/>
              </w:rPr>
            </w:pPr>
            <w:r>
              <w:rPr>
                <w:b/>
                <w:sz w:val="24"/>
              </w:rPr>
              <w:t>CR</w:t>
            </w:r>
          </w:p>
        </w:tc>
      </w:tr>
      <w:tr>
        <w:trPr>
          <w:trHeight w:val="691" w:hRule="exact"/>
        </w:trPr>
        <w:tc>
          <w:tcPr>
            <w:tcW w:w="4234" w:type="dxa"/>
            <w:tcBorders>
              <w:left w:val="nil"/>
              <w:bottom w:val="single" w:sz="4" w:space="0" w:color="000000"/>
              <w:right w:val="single" w:sz="4" w:space="0" w:color="000000"/>
            </w:tcBorders>
          </w:tcPr>
          <w:p>
            <w:pPr>
              <w:pStyle w:val="TableParagraph"/>
              <w:spacing w:before="55"/>
              <w:ind w:left="122" w:right="685"/>
              <w:rPr>
                <w:sz w:val="24"/>
              </w:rPr>
            </w:pPr>
            <w:r>
              <w:rPr>
                <w:sz w:val="24"/>
              </w:rPr>
              <w:t>Clínica de enfermería del adulto mayor</w:t>
            </w:r>
          </w:p>
        </w:tc>
        <w:tc>
          <w:tcPr>
            <w:tcW w:w="1277"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0</w:t>
            </w:r>
          </w:p>
        </w:tc>
        <w:tc>
          <w:tcPr>
            <w:tcW w:w="1274"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6</w:t>
            </w:r>
          </w:p>
        </w:tc>
        <w:tc>
          <w:tcPr>
            <w:tcW w:w="1136" w:type="dxa"/>
            <w:tcBorders>
              <w:left w:val="single" w:sz="4" w:space="0" w:color="000000"/>
              <w:bottom w:val="single" w:sz="4" w:space="0" w:color="000000"/>
              <w:right w:val="single" w:sz="4" w:space="0" w:color="000000"/>
            </w:tcBorders>
          </w:tcPr>
          <w:p>
            <w:pPr>
              <w:pStyle w:val="TableParagraph"/>
              <w:spacing w:before="195"/>
              <w:ind w:right="1"/>
              <w:jc w:val="center"/>
              <w:rPr>
                <w:sz w:val="24"/>
              </w:rPr>
            </w:pPr>
            <w:r>
              <w:rPr>
                <w:w w:val="99"/>
                <w:sz w:val="24"/>
              </w:rPr>
              <w:t>6</w:t>
            </w:r>
          </w:p>
        </w:tc>
        <w:tc>
          <w:tcPr>
            <w:tcW w:w="1073" w:type="dxa"/>
            <w:tcBorders>
              <w:left w:val="single" w:sz="4" w:space="0" w:color="000000"/>
              <w:bottom w:val="single" w:sz="4" w:space="0" w:color="000000"/>
              <w:right w:val="nil"/>
            </w:tcBorders>
          </w:tcPr>
          <w:p>
            <w:pPr>
              <w:pStyle w:val="TableParagraph"/>
              <w:spacing w:before="195"/>
              <w:ind w:right="6"/>
              <w:jc w:val="center"/>
              <w:rPr>
                <w:sz w:val="24"/>
              </w:rPr>
            </w:pPr>
            <w:r>
              <w:rPr>
                <w:w w:val="99"/>
                <w:sz w:val="24"/>
              </w:rPr>
              <w:t>6</w:t>
            </w:r>
          </w:p>
        </w:tc>
      </w:tr>
      <w:tr>
        <w:trPr>
          <w:trHeight w:val="408" w:hRule="exact"/>
        </w:trPr>
        <w:tc>
          <w:tcPr>
            <w:tcW w:w="4234"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Enfermería en urgencias y desastres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8"/>
              <w:ind w:right="1"/>
              <w:jc w:val="center"/>
              <w:rPr>
                <w:sz w:val="24"/>
              </w:rPr>
            </w:pPr>
            <w:r>
              <w:rPr>
                <w:w w:val="99"/>
                <w:sz w:val="24"/>
              </w:rPr>
              <w:t>3</w:t>
            </w:r>
          </w:p>
        </w:tc>
        <w:tc>
          <w:tcPr>
            <w:tcW w:w="1073" w:type="dxa"/>
            <w:tcBorders>
              <w:top w:val="single" w:sz="4" w:space="0" w:color="000000"/>
              <w:left w:val="single" w:sz="4" w:space="0" w:color="000000"/>
              <w:bottom w:val="single" w:sz="4" w:space="0" w:color="000000"/>
              <w:right w:val="nil"/>
            </w:tcBorders>
          </w:tcPr>
          <w:p>
            <w:pPr>
              <w:pStyle w:val="TableParagraph"/>
              <w:spacing w:before="58"/>
              <w:ind w:right="6"/>
              <w:jc w:val="center"/>
              <w:rPr>
                <w:sz w:val="24"/>
              </w:rPr>
            </w:pPr>
            <w:r>
              <w:rPr>
                <w:w w:val="99"/>
                <w:sz w:val="24"/>
              </w:rPr>
              <w:t>6</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1058"/>
              <w:rPr>
                <w:sz w:val="24"/>
              </w:rPr>
            </w:pPr>
            <w:r>
              <w:rPr>
                <w:sz w:val="24"/>
              </w:rPr>
              <w:t>Legislación de la práctica de enfermería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2</w:t>
            </w:r>
          </w:p>
        </w:tc>
        <w:tc>
          <w:tcPr>
            <w:tcW w:w="1073" w:type="dxa"/>
            <w:tcBorders>
              <w:top w:val="single" w:sz="4" w:space="0" w:color="000000"/>
              <w:left w:val="single" w:sz="4" w:space="0" w:color="000000"/>
              <w:bottom w:val="single" w:sz="4" w:space="0" w:color="000000"/>
              <w:right w:val="nil"/>
            </w:tcBorders>
          </w:tcPr>
          <w:p>
            <w:pPr>
              <w:pStyle w:val="TableParagraph"/>
              <w:spacing w:before="192"/>
              <w:ind w:right="6"/>
              <w:jc w:val="center"/>
              <w:rPr>
                <w:sz w:val="24"/>
              </w:rPr>
            </w:pPr>
            <w:r>
              <w:rPr>
                <w:w w:val="99"/>
                <w:sz w:val="24"/>
              </w:rPr>
              <w:t>4</w:t>
            </w:r>
          </w:p>
        </w:tc>
      </w:tr>
      <w:tr>
        <w:trPr>
          <w:trHeight w:val="682"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ight="685"/>
              <w:rPr>
                <w:sz w:val="24"/>
              </w:rPr>
            </w:pPr>
            <w:r>
              <w:rPr>
                <w:sz w:val="24"/>
              </w:rPr>
              <w:t>Práctica de enfermería en salud ocupacional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6</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2"/>
              <w:ind w:right="1"/>
              <w:jc w:val="center"/>
              <w:rPr>
                <w:sz w:val="24"/>
              </w:rPr>
            </w:pPr>
            <w:r>
              <w:rPr>
                <w:w w:val="99"/>
                <w:sz w:val="24"/>
              </w:rPr>
              <w:t>6</w:t>
            </w:r>
          </w:p>
        </w:tc>
        <w:tc>
          <w:tcPr>
            <w:tcW w:w="1073" w:type="dxa"/>
            <w:tcBorders>
              <w:top w:val="single" w:sz="4" w:space="0" w:color="000000"/>
              <w:left w:val="single" w:sz="4" w:space="0" w:color="000000"/>
              <w:bottom w:val="single" w:sz="4" w:space="0" w:color="000000"/>
              <w:right w:val="nil"/>
            </w:tcBorders>
          </w:tcPr>
          <w:p>
            <w:pPr>
              <w:pStyle w:val="TableParagraph"/>
              <w:spacing w:before="192"/>
              <w:ind w:right="6"/>
              <w:jc w:val="center"/>
              <w:rPr>
                <w:sz w:val="24"/>
              </w:rPr>
            </w:pPr>
            <w:r>
              <w:rPr>
                <w:w w:val="99"/>
                <w:sz w:val="24"/>
              </w:rPr>
              <w:t>6</w:t>
            </w:r>
          </w:p>
        </w:tc>
      </w:tr>
      <w:tr>
        <w:trPr>
          <w:trHeight w:val="406" w:hRule="exact"/>
        </w:trPr>
        <w:tc>
          <w:tcPr>
            <w:tcW w:w="4234" w:type="dxa"/>
            <w:tcBorders>
              <w:top w:val="single" w:sz="4" w:space="0" w:color="000000"/>
              <w:left w:val="nil"/>
              <w:bottom w:val="single" w:sz="4" w:space="0" w:color="000000"/>
              <w:right w:val="single" w:sz="4" w:space="0" w:color="000000"/>
            </w:tcBorders>
          </w:tcPr>
          <w:p>
            <w:pPr>
              <w:pStyle w:val="TableParagraph"/>
              <w:spacing w:before="55"/>
              <w:ind w:left="122"/>
              <w:rPr>
                <w:sz w:val="24"/>
              </w:rPr>
            </w:pPr>
            <w:r>
              <w:rPr>
                <w:sz w:val="24"/>
              </w:rPr>
              <w:t>Optativa 7, Núcleo Integral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55"/>
              <w:ind w:right="1"/>
              <w:jc w:val="center"/>
              <w:rPr>
                <w:sz w:val="24"/>
              </w:rPr>
            </w:pPr>
            <w:r>
              <w:rPr>
                <w:w w:val="99"/>
                <w:sz w:val="24"/>
              </w:rPr>
              <w:t>0</w:t>
            </w:r>
          </w:p>
        </w:tc>
        <w:tc>
          <w:tcPr>
            <w:tcW w:w="1073" w:type="dxa"/>
            <w:tcBorders>
              <w:top w:val="single" w:sz="4" w:space="0" w:color="000000"/>
              <w:left w:val="single" w:sz="4" w:space="0" w:color="000000"/>
              <w:bottom w:val="single" w:sz="4" w:space="0" w:color="000000"/>
              <w:right w:val="nil"/>
            </w:tcBorders>
          </w:tcPr>
          <w:p>
            <w:pPr>
              <w:pStyle w:val="TableParagraph"/>
              <w:spacing w:before="55"/>
              <w:ind w:right="6"/>
              <w:jc w:val="center"/>
              <w:rPr>
                <w:sz w:val="24"/>
              </w:rPr>
            </w:pPr>
            <w:r>
              <w:rPr>
                <w:w w:val="99"/>
                <w:sz w:val="24"/>
              </w:rPr>
              <w:t>4</w:t>
            </w:r>
          </w:p>
        </w:tc>
      </w:tr>
      <w:tr>
        <w:trPr>
          <w:trHeight w:val="416" w:hRule="exact"/>
        </w:trPr>
        <w:tc>
          <w:tcPr>
            <w:tcW w:w="4234" w:type="dxa"/>
            <w:tcBorders>
              <w:top w:val="single" w:sz="4" w:space="0" w:color="000000"/>
              <w:left w:val="nil"/>
              <w:right w:val="single" w:sz="4" w:space="0" w:color="000000"/>
            </w:tcBorders>
          </w:tcPr>
          <w:p>
            <w:pPr>
              <w:pStyle w:val="TableParagraph"/>
              <w:spacing w:before="56"/>
              <w:ind w:left="122"/>
              <w:rPr>
                <w:sz w:val="24"/>
              </w:rPr>
            </w:pPr>
            <w:r>
              <w:rPr>
                <w:sz w:val="24"/>
              </w:rPr>
              <w:t>Optativa 8, Núcleo Integral</w:t>
            </w:r>
          </w:p>
        </w:tc>
        <w:tc>
          <w:tcPr>
            <w:tcW w:w="1277" w:type="dxa"/>
            <w:tcBorders>
              <w:top w:val="single" w:sz="4" w:space="0" w:color="000000"/>
              <w:left w:val="single" w:sz="4" w:space="0" w:color="000000"/>
              <w:right w:val="single" w:sz="4" w:space="0" w:color="000000"/>
            </w:tcBorders>
          </w:tcPr>
          <w:p>
            <w:pPr>
              <w:pStyle w:val="TableParagraph"/>
              <w:spacing w:before="56"/>
              <w:ind w:right="1"/>
              <w:jc w:val="center"/>
              <w:rPr>
                <w:sz w:val="24"/>
              </w:rPr>
            </w:pPr>
            <w:r>
              <w:rPr>
                <w:w w:val="99"/>
                <w:sz w:val="24"/>
              </w:rPr>
              <w:t>0</w:t>
            </w:r>
          </w:p>
        </w:tc>
        <w:tc>
          <w:tcPr>
            <w:tcW w:w="1274" w:type="dxa"/>
            <w:tcBorders>
              <w:top w:val="single" w:sz="4" w:space="0" w:color="000000"/>
              <w:left w:val="single" w:sz="4" w:space="0" w:color="000000"/>
              <w:right w:val="single" w:sz="4" w:space="0" w:color="000000"/>
            </w:tcBorders>
          </w:tcPr>
          <w:p>
            <w:pPr>
              <w:pStyle w:val="TableParagraph"/>
              <w:spacing w:before="56"/>
              <w:ind w:right="1"/>
              <w:jc w:val="center"/>
              <w:rPr>
                <w:sz w:val="24"/>
              </w:rPr>
            </w:pPr>
            <w:r>
              <w:rPr>
                <w:w w:val="99"/>
                <w:sz w:val="24"/>
              </w:rPr>
              <w:t>0</w:t>
            </w:r>
          </w:p>
        </w:tc>
        <w:tc>
          <w:tcPr>
            <w:tcW w:w="1136" w:type="dxa"/>
            <w:tcBorders>
              <w:top w:val="single" w:sz="4" w:space="0" w:color="000000"/>
              <w:left w:val="single" w:sz="4" w:space="0" w:color="000000"/>
              <w:right w:val="single" w:sz="4" w:space="0" w:color="000000"/>
            </w:tcBorders>
          </w:tcPr>
          <w:p>
            <w:pPr>
              <w:pStyle w:val="TableParagraph"/>
              <w:spacing w:before="56"/>
              <w:ind w:right="1"/>
              <w:jc w:val="center"/>
              <w:rPr>
                <w:sz w:val="24"/>
              </w:rPr>
            </w:pPr>
            <w:r>
              <w:rPr>
                <w:w w:val="99"/>
                <w:sz w:val="24"/>
              </w:rPr>
              <w:t>0</w:t>
            </w:r>
          </w:p>
        </w:tc>
        <w:tc>
          <w:tcPr>
            <w:tcW w:w="1073" w:type="dxa"/>
            <w:tcBorders>
              <w:top w:val="single" w:sz="4" w:space="0" w:color="000000"/>
              <w:left w:val="single" w:sz="4" w:space="0" w:color="000000"/>
              <w:right w:val="nil"/>
            </w:tcBorders>
          </w:tcPr>
          <w:p>
            <w:pPr>
              <w:pStyle w:val="TableParagraph"/>
              <w:spacing w:before="56"/>
              <w:ind w:right="6"/>
              <w:jc w:val="center"/>
              <w:rPr>
                <w:sz w:val="24"/>
              </w:rPr>
            </w:pPr>
            <w:r>
              <w:rPr>
                <w:w w:val="99"/>
                <w:sz w:val="24"/>
              </w:rPr>
              <w:t>4</w:t>
            </w:r>
          </w:p>
        </w:tc>
      </w:tr>
      <w:tr>
        <w:trPr>
          <w:trHeight w:val="427" w:hRule="exact"/>
        </w:trPr>
        <w:tc>
          <w:tcPr>
            <w:tcW w:w="4234" w:type="dxa"/>
            <w:tcBorders>
              <w:left w:val="nil"/>
              <w:right w:val="single" w:sz="4" w:space="0" w:color="000000"/>
            </w:tcBorders>
          </w:tcPr>
          <w:p>
            <w:pPr>
              <w:pStyle w:val="TableParagraph"/>
              <w:spacing w:before="58"/>
              <w:ind w:left="1815" w:right="1800"/>
              <w:jc w:val="center"/>
              <w:rPr>
                <w:b/>
                <w:sz w:val="24"/>
              </w:rPr>
            </w:pPr>
            <w:r>
              <w:rPr>
                <w:b/>
                <w:sz w:val="24"/>
              </w:rPr>
              <w:t>Total</w:t>
            </w:r>
          </w:p>
        </w:tc>
        <w:tc>
          <w:tcPr>
            <w:tcW w:w="1277" w:type="dxa"/>
            <w:tcBorders>
              <w:left w:val="single" w:sz="4" w:space="0" w:color="000000"/>
              <w:right w:val="single" w:sz="4" w:space="0" w:color="000000"/>
            </w:tcBorders>
          </w:tcPr>
          <w:p>
            <w:pPr>
              <w:pStyle w:val="TableParagraph"/>
              <w:spacing w:before="58"/>
              <w:ind w:left="316" w:right="316"/>
              <w:jc w:val="center"/>
              <w:rPr>
                <w:b/>
                <w:sz w:val="24"/>
              </w:rPr>
            </w:pPr>
            <w:r>
              <w:rPr>
                <w:b/>
                <w:sz w:val="24"/>
              </w:rPr>
              <w:t>5+**</w:t>
            </w:r>
          </w:p>
        </w:tc>
        <w:tc>
          <w:tcPr>
            <w:tcW w:w="1274" w:type="dxa"/>
            <w:tcBorders>
              <w:left w:val="single" w:sz="4" w:space="0" w:color="000000"/>
              <w:right w:val="single" w:sz="4" w:space="0" w:color="000000"/>
            </w:tcBorders>
          </w:tcPr>
          <w:p>
            <w:pPr>
              <w:pStyle w:val="TableParagraph"/>
              <w:spacing w:before="58"/>
              <w:ind w:left="315" w:right="315"/>
              <w:jc w:val="center"/>
              <w:rPr>
                <w:b/>
                <w:sz w:val="24"/>
              </w:rPr>
            </w:pPr>
            <w:r>
              <w:rPr>
                <w:b/>
                <w:sz w:val="24"/>
              </w:rPr>
              <w:t>12+**</w:t>
            </w:r>
          </w:p>
        </w:tc>
        <w:tc>
          <w:tcPr>
            <w:tcW w:w="1136" w:type="dxa"/>
            <w:tcBorders>
              <w:left w:val="single" w:sz="4" w:space="0" w:color="000000"/>
              <w:right w:val="single" w:sz="4" w:space="0" w:color="000000"/>
            </w:tcBorders>
          </w:tcPr>
          <w:p>
            <w:pPr>
              <w:pStyle w:val="TableParagraph"/>
              <w:spacing w:before="58"/>
              <w:ind w:left="245" w:right="246"/>
              <w:jc w:val="center"/>
              <w:rPr>
                <w:b/>
                <w:sz w:val="24"/>
              </w:rPr>
            </w:pPr>
            <w:r>
              <w:rPr>
                <w:b/>
                <w:sz w:val="24"/>
              </w:rPr>
              <w:t>17+**</w:t>
            </w:r>
          </w:p>
        </w:tc>
        <w:tc>
          <w:tcPr>
            <w:tcW w:w="1073" w:type="dxa"/>
            <w:tcBorders>
              <w:left w:val="single" w:sz="4" w:space="0" w:color="000000"/>
              <w:right w:val="nil"/>
            </w:tcBorders>
          </w:tcPr>
          <w:p>
            <w:pPr>
              <w:pStyle w:val="TableParagraph"/>
              <w:spacing w:before="58"/>
              <w:ind w:left="338" w:right="338"/>
              <w:jc w:val="center"/>
              <w:rPr>
                <w:b/>
                <w:sz w:val="24"/>
              </w:rPr>
            </w:pPr>
            <w:r>
              <w:rPr>
                <w:b/>
                <w:sz w:val="24"/>
              </w:rPr>
              <w:t>30</w:t>
            </w:r>
          </w:p>
        </w:tc>
      </w:tr>
    </w:tbl>
    <w:p>
      <w:pPr>
        <w:spacing w:before="57"/>
        <w:ind w:left="242" w:right="193" w:firstLine="0"/>
        <w:jc w:val="left"/>
        <w:rPr>
          <w:sz w:val="20"/>
        </w:rPr>
      </w:pPr>
      <w:r>
        <w:rPr>
          <w:sz w:val="20"/>
        </w:rPr>
        <w:t>** Carga horaria de la UA optativa.</w:t>
      </w:r>
    </w:p>
    <w:p>
      <w:pPr>
        <w:spacing w:after="0"/>
        <w:jc w:val="left"/>
        <w:rPr>
          <w:sz w:val="20"/>
        </w:rPr>
        <w:sectPr>
          <w:pgSz w:w="12240" w:h="15840"/>
          <w:pgMar w:header="708" w:footer="951" w:top="1700" w:bottom="1200" w:left="1460" w:right="1520"/>
        </w:sectPr>
      </w:pPr>
    </w:p>
    <w:p>
      <w:pPr>
        <w:pStyle w:val="BodyText"/>
        <w:spacing w:before="1"/>
        <w:rPr>
          <w:sz w:val="14"/>
        </w:rPr>
      </w:pPr>
    </w:p>
    <w:p>
      <w:pPr>
        <w:pStyle w:val="Heading1"/>
        <w:numPr>
          <w:ilvl w:val="1"/>
          <w:numId w:val="58"/>
        </w:numPr>
        <w:tabs>
          <w:tab w:pos="573" w:val="left" w:leader="none"/>
        </w:tabs>
        <w:spacing w:line="240" w:lineRule="auto" w:before="65" w:after="0"/>
        <w:ind w:left="572" w:right="0" w:hanging="470"/>
        <w:jc w:val="both"/>
      </w:pPr>
      <w:r>
        <w:rPr/>
        <w:t>Reglas de operación para administrar el plan de</w:t>
      </w:r>
      <w:r>
        <w:rPr>
          <w:spacing w:val="-29"/>
        </w:rPr>
        <w:t> </w:t>
      </w:r>
      <w:r>
        <w:rPr/>
        <w:t>estudios</w:t>
      </w:r>
    </w:p>
    <w:p>
      <w:pPr>
        <w:pStyle w:val="BodyText"/>
        <w:rPr>
          <w:b/>
          <w:sz w:val="28"/>
        </w:rPr>
      </w:pPr>
    </w:p>
    <w:p>
      <w:pPr>
        <w:pStyle w:val="Heading3"/>
        <w:spacing w:before="192"/>
        <w:ind w:right="116"/>
      </w:pPr>
      <w:r>
        <w:rPr/>
        <w:t>La administración de la trayectoria escolar del alumno, se concreta en la oferta de unidades de aprendizaje para periodos regulares e intensivos, desde  los siguientes criterios.</w:t>
      </w:r>
    </w:p>
    <w:p>
      <w:pPr>
        <w:spacing w:before="120"/>
        <w:ind w:left="102" w:right="0" w:firstLine="0"/>
        <w:jc w:val="both"/>
        <w:rPr>
          <w:b/>
          <w:sz w:val="24"/>
        </w:rPr>
      </w:pPr>
      <w:r>
        <w:rPr>
          <w:b/>
          <w:sz w:val="24"/>
        </w:rPr>
        <w:t>Generales:</w:t>
      </w:r>
    </w:p>
    <w:p>
      <w:pPr>
        <w:pStyle w:val="ListParagraph"/>
        <w:numPr>
          <w:ilvl w:val="2"/>
          <w:numId w:val="58"/>
        </w:numPr>
        <w:tabs>
          <w:tab w:pos="814" w:val="left" w:leader="none"/>
          <w:tab w:pos="815" w:val="left" w:leader="none"/>
        </w:tabs>
        <w:spacing w:line="240" w:lineRule="auto" w:before="120" w:after="0"/>
        <w:ind w:left="814" w:right="0" w:hanging="355"/>
        <w:jc w:val="left"/>
        <w:rPr>
          <w:sz w:val="24"/>
        </w:rPr>
      </w:pPr>
      <w:r>
        <w:rPr>
          <w:sz w:val="24"/>
        </w:rPr>
        <w:t>Atención a la seriación entre Unidades de Aprendizaje</w:t>
      </w:r>
      <w:r>
        <w:rPr>
          <w:spacing w:val="-17"/>
          <w:sz w:val="24"/>
        </w:rPr>
        <w:t> </w:t>
      </w:r>
      <w:r>
        <w:rPr>
          <w:sz w:val="24"/>
        </w:rPr>
        <w:t>(UA).</w:t>
      </w:r>
    </w:p>
    <w:p>
      <w:pPr>
        <w:pStyle w:val="ListParagraph"/>
        <w:numPr>
          <w:ilvl w:val="2"/>
          <w:numId w:val="58"/>
        </w:numPr>
        <w:tabs>
          <w:tab w:pos="815" w:val="left" w:leader="none"/>
        </w:tabs>
        <w:spacing w:line="274" w:lineRule="exact" w:before="141" w:after="0"/>
        <w:ind w:left="814" w:right="119" w:hanging="355"/>
        <w:jc w:val="both"/>
        <w:rPr>
          <w:sz w:val="24"/>
        </w:rPr>
      </w:pPr>
      <w:r>
        <w:rPr>
          <w:sz w:val="24"/>
        </w:rPr>
        <w:t>Oferta académica basada en las UA del periodo escolar que cursará el alumno.</w:t>
      </w:r>
    </w:p>
    <w:p>
      <w:pPr>
        <w:pStyle w:val="ListParagraph"/>
        <w:numPr>
          <w:ilvl w:val="2"/>
          <w:numId w:val="58"/>
        </w:numPr>
        <w:tabs>
          <w:tab w:pos="815" w:val="left" w:leader="none"/>
        </w:tabs>
        <w:spacing w:line="240" w:lineRule="auto" w:before="117" w:after="0"/>
        <w:ind w:left="814" w:right="120" w:hanging="355"/>
        <w:jc w:val="both"/>
        <w:rPr>
          <w:sz w:val="24"/>
        </w:rPr>
      </w:pPr>
      <w:r>
        <w:rPr>
          <w:sz w:val="24"/>
        </w:rPr>
        <w:t>Ampliación de la oferta académica con base a UA obligatorias y optativas  de los periodos escolares subsiguientes, tomando en cuenta el mapa curricular, atendiendo la seriación; y aquellas UA que presenten índice de reprobación</w:t>
      </w:r>
      <w:r>
        <w:rPr>
          <w:spacing w:val="-6"/>
          <w:sz w:val="24"/>
        </w:rPr>
        <w:t> </w:t>
      </w:r>
      <w:r>
        <w:rPr>
          <w:sz w:val="24"/>
        </w:rPr>
        <w:t>considerable.</w:t>
      </w:r>
    </w:p>
    <w:p>
      <w:pPr>
        <w:pStyle w:val="ListParagraph"/>
        <w:numPr>
          <w:ilvl w:val="2"/>
          <w:numId w:val="58"/>
        </w:numPr>
        <w:tabs>
          <w:tab w:pos="815" w:val="left" w:leader="none"/>
        </w:tabs>
        <w:spacing w:line="240" w:lineRule="auto" w:before="120" w:after="0"/>
        <w:ind w:left="814" w:right="128" w:hanging="355"/>
        <w:jc w:val="both"/>
        <w:rPr>
          <w:sz w:val="24"/>
        </w:rPr>
      </w:pPr>
      <w:r>
        <w:rPr>
          <w:sz w:val="24"/>
        </w:rPr>
        <w:t>Dosificación de la carga académica por periodo escolar, con base en los mínimos y máximos a</w:t>
      </w:r>
      <w:r>
        <w:rPr>
          <w:spacing w:val="-8"/>
          <w:sz w:val="24"/>
        </w:rPr>
        <w:t> </w:t>
      </w:r>
      <w:r>
        <w:rPr>
          <w:sz w:val="24"/>
        </w:rPr>
        <w:t>cursar.</w:t>
      </w:r>
    </w:p>
    <w:p>
      <w:pPr>
        <w:pStyle w:val="ListParagraph"/>
        <w:numPr>
          <w:ilvl w:val="2"/>
          <w:numId w:val="58"/>
        </w:numPr>
        <w:tabs>
          <w:tab w:pos="815" w:val="left" w:leader="none"/>
        </w:tabs>
        <w:spacing w:line="240" w:lineRule="auto" w:before="120" w:after="0"/>
        <w:ind w:left="814" w:right="115" w:hanging="355"/>
        <w:jc w:val="both"/>
        <w:rPr>
          <w:sz w:val="24"/>
        </w:rPr>
      </w:pPr>
      <w:r>
        <w:rPr>
          <w:sz w:val="24"/>
        </w:rPr>
        <w:t>La Práctica profesional queda exenta con base en el Art. 55 Fracción II del Reglamento de Estudios Profesionales, ya que la sustituye el año de Servicio social hospitalario, siendo una actividad que el alumno debe realizar una vez concluido el plan de estudios, es decir, en el quinto año y se hará como lo establezca la Secretaría de</w:t>
      </w:r>
      <w:r>
        <w:rPr>
          <w:spacing w:val="-12"/>
          <w:sz w:val="24"/>
        </w:rPr>
        <w:t> </w:t>
      </w:r>
      <w:r>
        <w:rPr>
          <w:sz w:val="24"/>
        </w:rPr>
        <w:t>salud.</w:t>
      </w:r>
    </w:p>
    <w:p>
      <w:pPr>
        <w:pStyle w:val="ListParagraph"/>
        <w:numPr>
          <w:ilvl w:val="2"/>
          <w:numId w:val="58"/>
        </w:numPr>
        <w:tabs>
          <w:tab w:pos="815" w:val="left" w:leader="none"/>
        </w:tabs>
        <w:spacing w:line="240" w:lineRule="auto" w:before="121" w:after="0"/>
        <w:ind w:left="814" w:right="115" w:hanging="355"/>
        <w:jc w:val="both"/>
        <w:rPr>
          <w:sz w:val="24"/>
        </w:rPr>
      </w:pPr>
      <w:r>
        <w:rPr>
          <w:sz w:val="24"/>
        </w:rPr>
        <w:t>La movilidad estudiantil se sustentará en UA comunes o equivalentes, así como en acuerdos y convenios entre Instituciones Nacionales, Internacionales, Organismos Académicos, Centros Universitarios y Dependencias Académicas, previa aprobación del Consejo General Académico de Educación</w:t>
      </w:r>
      <w:r>
        <w:rPr>
          <w:spacing w:val="-15"/>
          <w:sz w:val="24"/>
        </w:rPr>
        <w:t> </w:t>
      </w:r>
      <w:r>
        <w:rPr>
          <w:sz w:val="24"/>
        </w:rPr>
        <w:t>Superior.</w:t>
      </w:r>
    </w:p>
    <w:p>
      <w:pPr>
        <w:pStyle w:val="ListParagraph"/>
        <w:numPr>
          <w:ilvl w:val="2"/>
          <w:numId w:val="58"/>
        </w:numPr>
        <w:tabs>
          <w:tab w:pos="815" w:val="left" w:leader="none"/>
        </w:tabs>
        <w:spacing w:line="240" w:lineRule="auto" w:before="120" w:after="0"/>
        <w:ind w:left="814" w:right="125" w:hanging="355"/>
        <w:jc w:val="both"/>
        <w:rPr>
          <w:sz w:val="24"/>
        </w:rPr>
      </w:pPr>
      <w:r>
        <w:rPr>
          <w:sz w:val="24"/>
        </w:rPr>
        <w:t>Analizar los recursos financieros, humanos e infraestructura para definir el número de grupos, precisando cuántas y cuáles UA serán factibles de ofertar.</w:t>
      </w:r>
    </w:p>
    <w:p>
      <w:pPr>
        <w:pStyle w:val="ListParagraph"/>
        <w:numPr>
          <w:ilvl w:val="2"/>
          <w:numId w:val="58"/>
        </w:numPr>
        <w:tabs>
          <w:tab w:pos="815" w:val="left" w:leader="none"/>
        </w:tabs>
        <w:spacing w:line="240" w:lineRule="auto" w:before="120" w:after="0"/>
        <w:ind w:left="814" w:right="124" w:hanging="355"/>
        <w:jc w:val="both"/>
        <w:rPr>
          <w:sz w:val="24"/>
        </w:rPr>
      </w:pPr>
      <w:r>
        <w:rPr>
          <w:sz w:val="24"/>
        </w:rPr>
        <w:t>La evaluación de las UA se regirá por lo dispuesto en el Reglamento de Facultades y Escuelas Profesionales, y desde las normas que ahí se establecen se regulará la permanencia y promoción académica de los alumnos.</w:t>
      </w:r>
    </w:p>
    <w:p>
      <w:pPr>
        <w:pStyle w:val="ListParagraph"/>
        <w:numPr>
          <w:ilvl w:val="2"/>
          <w:numId w:val="58"/>
        </w:numPr>
        <w:tabs>
          <w:tab w:pos="815" w:val="left" w:leader="none"/>
        </w:tabs>
        <w:spacing w:line="274" w:lineRule="exact" w:before="142" w:after="0"/>
        <w:ind w:left="814" w:right="119" w:hanging="355"/>
        <w:jc w:val="both"/>
        <w:rPr>
          <w:sz w:val="24"/>
        </w:rPr>
      </w:pPr>
      <w:r>
        <w:rPr>
          <w:sz w:val="24"/>
        </w:rPr>
        <w:t>La evaluación profesional de los egresados se regirá por lo establecido en  el Reglamento de Evaluación</w:t>
      </w:r>
      <w:r>
        <w:rPr>
          <w:spacing w:val="-13"/>
          <w:sz w:val="24"/>
        </w:rPr>
        <w:t> </w:t>
      </w:r>
      <w:r>
        <w:rPr>
          <w:sz w:val="24"/>
        </w:rPr>
        <w:t>Profesional.</w:t>
      </w:r>
    </w:p>
    <w:p>
      <w:pPr>
        <w:spacing w:before="116"/>
        <w:ind w:left="102" w:right="0" w:firstLine="0"/>
        <w:jc w:val="both"/>
        <w:rPr>
          <w:b/>
          <w:sz w:val="24"/>
        </w:rPr>
      </w:pPr>
      <w:r>
        <w:rPr>
          <w:b/>
          <w:sz w:val="24"/>
        </w:rPr>
        <w:t>Particulares</w:t>
      </w:r>
    </w:p>
    <w:p>
      <w:pPr>
        <w:pStyle w:val="ListParagraph"/>
        <w:numPr>
          <w:ilvl w:val="2"/>
          <w:numId w:val="58"/>
        </w:numPr>
        <w:tabs>
          <w:tab w:pos="822" w:val="left" w:leader="none"/>
        </w:tabs>
        <w:spacing w:line="240" w:lineRule="auto" w:before="120" w:after="0"/>
        <w:ind w:left="822" w:right="117" w:hanging="360"/>
        <w:jc w:val="both"/>
        <w:rPr>
          <w:sz w:val="24"/>
        </w:rPr>
      </w:pPr>
      <w:r>
        <w:rPr>
          <w:sz w:val="24"/>
        </w:rPr>
        <w:t>Para concluir los estudios, el alumno debe de aprobar 51 UA obligatorias y  8 optativas para cubrir 400 créditos, de los cuales 368 son obligatorios y 32 optativos como se establecen en el plan de</w:t>
      </w:r>
      <w:r>
        <w:rPr>
          <w:spacing w:val="-11"/>
          <w:sz w:val="24"/>
        </w:rPr>
        <w:t> </w:t>
      </w:r>
      <w:r>
        <w:rPr>
          <w:sz w:val="24"/>
        </w:rPr>
        <w:t>estudios.</w:t>
      </w:r>
    </w:p>
    <w:p>
      <w:pPr>
        <w:spacing w:after="0" w:line="240" w:lineRule="auto"/>
        <w:jc w:val="both"/>
        <w:rPr>
          <w:sz w:val="24"/>
        </w:rPr>
        <w:sectPr>
          <w:pgSz w:w="12240" w:h="15840"/>
          <w:pgMar w:header="708" w:footer="951" w:top="1700" w:bottom="1200" w:left="1600" w:right="1580"/>
        </w:sectPr>
      </w:pPr>
    </w:p>
    <w:p>
      <w:pPr>
        <w:pStyle w:val="BodyText"/>
        <w:spacing w:before="10"/>
        <w:rPr>
          <w:sz w:val="14"/>
        </w:rPr>
      </w:pPr>
    </w:p>
    <w:p>
      <w:pPr>
        <w:pStyle w:val="ListParagraph"/>
        <w:numPr>
          <w:ilvl w:val="2"/>
          <w:numId w:val="58"/>
        </w:numPr>
        <w:tabs>
          <w:tab w:pos="822" w:val="left" w:leader="none"/>
        </w:tabs>
        <w:spacing w:line="274" w:lineRule="exact" w:before="78" w:after="0"/>
        <w:ind w:left="822" w:right="118" w:hanging="360"/>
        <w:jc w:val="both"/>
        <w:rPr>
          <w:sz w:val="24"/>
        </w:rPr>
      </w:pPr>
      <w:r>
        <w:rPr>
          <w:sz w:val="24"/>
        </w:rPr>
        <w:t>Por núcleo, se deben cubrir 109 créditos en el Básico, 150 en el Sustantivo, y 141 en el</w:t>
      </w:r>
      <w:r>
        <w:rPr>
          <w:spacing w:val="-6"/>
          <w:sz w:val="24"/>
        </w:rPr>
        <w:t> </w:t>
      </w:r>
      <w:r>
        <w:rPr>
          <w:sz w:val="24"/>
        </w:rPr>
        <w:t>Integral.</w:t>
      </w:r>
    </w:p>
    <w:p>
      <w:pPr>
        <w:pStyle w:val="ListParagraph"/>
        <w:numPr>
          <w:ilvl w:val="2"/>
          <w:numId w:val="58"/>
        </w:numPr>
        <w:tabs>
          <w:tab w:pos="822" w:val="left" w:leader="none"/>
        </w:tabs>
        <w:spacing w:line="240" w:lineRule="auto" w:before="116" w:after="0"/>
        <w:ind w:left="822" w:right="124" w:hanging="360"/>
        <w:jc w:val="both"/>
        <w:rPr>
          <w:sz w:val="24"/>
        </w:rPr>
      </w:pPr>
      <w:r>
        <w:rPr>
          <w:sz w:val="24"/>
        </w:rPr>
        <w:t>El mapa curricular consta de 10 periodos escolares, tomando en cuenta que en los dos últimos periodos es donde se realiza el Servicio</w:t>
      </w:r>
      <w:r>
        <w:rPr>
          <w:spacing w:val="-20"/>
          <w:sz w:val="24"/>
        </w:rPr>
        <w:t> </w:t>
      </w:r>
      <w:r>
        <w:rPr>
          <w:sz w:val="24"/>
        </w:rPr>
        <w:t>social.</w:t>
      </w:r>
    </w:p>
    <w:p>
      <w:pPr>
        <w:pStyle w:val="ListParagraph"/>
        <w:numPr>
          <w:ilvl w:val="2"/>
          <w:numId w:val="58"/>
        </w:numPr>
        <w:tabs>
          <w:tab w:pos="822" w:val="left" w:leader="none"/>
        </w:tabs>
        <w:spacing w:line="240" w:lineRule="auto" w:before="120" w:after="0"/>
        <w:ind w:left="822" w:right="114" w:hanging="360"/>
        <w:jc w:val="both"/>
        <w:rPr>
          <w:sz w:val="24"/>
        </w:rPr>
      </w:pPr>
      <w:r>
        <w:rPr>
          <w:sz w:val="24"/>
        </w:rPr>
        <w:t>Para que el alumno adquiera el título profesional de Licenciado (a) en Enfermería, además de presentar y sustentar una opción de evaluación profesional, deberá realizar un año de Servicio social, respondiendo a lo establecido por la Secretaría de salud; la liberación del mismo podrá ser emitido por la Secretaria de salud, y en su caso, por la Dependencia correspondiente de la Universidad Autónoma del Estado de</w:t>
      </w:r>
      <w:r>
        <w:rPr>
          <w:spacing w:val="-23"/>
          <w:sz w:val="24"/>
        </w:rPr>
        <w:t> </w:t>
      </w:r>
      <w:r>
        <w:rPr>
          <w:sz w:val="24"/>
        </w:rPr>
        <w:t>México.</w:t>
      </w:r>
    </w:p>
    <w:p>
      <w:pPr>
        <w:pStyle w:val="ListParagraph"/>
        <w:numPr>
          <w:ilvl w:val="2"/>
          <w:numId w:val="58"/>
        </w:numPr>
        <w:tabs>
          <w:tab w:pos="822" w:val="left" w:leader="none"/>
        </w:tabs>
        <w:spacing w:line="240" w:lineRule="auto" w:before="121" w:after="0"/>
        <w:ind w:left="822" w:right="115" w:hanging="360"/>
        <w:jc w:val="both"/>
        <w:rPr>
          <w:sz w:val="24"/>
        </w:rPr>
      </w:pPr>
      <w:r>
        <w:rPr>
          <w:sz w:val="24"/>
        </w:rPr>
        <w:t>Los Centros Universitarios de Valle de Chalco y Zumpango, en conjunto  con la Facultad de Enfermería y Obstetricia, podrán renovar la gama de UA optativas de la Licenciatura, previa autorización de los HH. Consejos Académico y de Gobierno de la Facultad de Enfermería y Obstetricia, misma que deberá ser notificada a la Dirección </w:t>
      </w:r>
      <w:r>
        <w:rPr>
          <w:spacing w:val="3"/>
          <w:sz w:val="24"/>
        </w:rPr>
        <w:t>de </w:t>
      </w:r>
      <w:r>
        <w:rPr>
          <w:sz w:val="24"/>
        </w:rPr>
        <w:t>Estudios</w:t>
      </w:r>
      <w:r>
        <w:rPr>
          <w:spacing w:val="-28"/>
          <w:sz w:val="24"/>
        </w:rPr>
        <w:t> </w:t>
      </w:r>
      <w:r>
        <w:rPr>
          <w:sz w:val="24"/>
        </w:rPr>
        <w:t>Profesionales.</w:t>
      </w:r>
    </w:p>
    <w:p>
      <w:pPr>
        <w:pStyle w:val="ListParagraph"/>
        <w:numPr>
          <w:ilvl w:val="2"/>
          <w:numId w:val="58"/>
        </w:numPr>
        <w:tabs>
          <w:tab w:pos="821" w:val="left" w:leader="none"/>
          <w:tab w:pos="822" w:val="left" w:leader="none"/>
        </w:tabs>
        <w:spacing w:line="240" w:lineRule="auto" w:before="120" w:after="0"/>
        <w:ind w:left="822" w:right="0" w:hanging="360"/>
        <w:jc w:val="left"/>
        <w:rPr>
          <w:sz w:val="24"/>
        </w:rPr>
      </w:pPr>
      <w:r>
        <w:rPr>
          <w:sz w:val="24"/>
        </w:rPr>
        <w:t>Recomendaciones para la planeación académica de las UA</w:t>
      </w:r>
      <w:r>
        <w:rPr>
          <w:spacing w:val="-20"/>
          <w:sz w:val="24"/>
        </w:rPr>
        <w:t> </w:t>
      </w:r>
      <w:r>
        <w:rPr>
          <w:sz w:val="24"/>
        </w:rPr>
        <w:t>optativas.</w:t>
      </w:r>
    </w:p>
    <w:p>
      <w:pPr>
        <w:spacing w:before="115"/>
        <w:ind w:left="821" w:right="122" w:firstLine="0"/>
        <w:jc w:val="both"/>
        <w:rPr>
          <w:sz w:val="24"/>
        </w:rPr>
      </w:pPr>
      <w:r>
        <w:rPr>
          <w:sz w:val="24"/>
        </w:rPr>
        <w:t>Dosificar la gama de UA optativas en los periodos regulares recomendados (en periodos regulares pares y nones), y utilizar los intensivos para excepciones.</w:t>
      </w:r>
    </w:p>
    <w:p>
      <w:pPr>
        <w:spacing w:before="120"/>
        <w:ind w:left="821" w:right="117" w:firstLine="0"/>
        <w:jc w:val="both"/>
        <w:rPr>
          <w:sz w:val="24"/>
        </w:rPr>
      </w:pPr>
      <w:r>
        <w:rPr>
          <w:sz w:val="24"/>
        </w:rPr>
        <w:t>Realizar sondeo de preferencias para conocer el número alumnos con las condiciones de inscripción a la(s) UA optativas establecidas en forma manual, y ajustarlo con base a la matricula activa del programa educativo, es decir, alumnos de movilidad, de planes en desplazamiento, desfasados y/o reprobados.</w:t>
      </w:r>
    </w:p>
    <w:p>
      <w:pPr>
        <w:spacing w:before="120"/>
        <w:ind w:left="821" w:right="125" w:firstLine="0"/>
        <w:jc w:val="both"/>
        <w:rPr>
          <w:sz w:val="24"/>
        </w:rPr>
      </w:pPr>
      <w:r>
        <w:rPr>
          <w:sz w:val="24"/>
        </w:rPr>
        <w:t>Será necesario realizar análisis continuo de trayectorias académicas, en particular para conocer y atender las necesidades de los alumnos de manera oportuna para evitar irregularidades académicas.</w:t>
      </w:r>
    </w:p>
    <w:p>
      <w:pPr>
        <w:spacing w:after="0"/>
        <w:jc w:val="both"/>
        <w:rPr>
          <w:sz w:val="24"/>
        </w:rPr>
        <w:sectPr>
          <w:pgSz w:w="12240" w:h="15840"/>
          <w:pgMar w:header="708" w:footer="951" w:top="1700" w:bottom="1200" w:left="1600" w:right="1580"/>
        </w:sectPr>
      </w:pPr>
    </w:p>
    <w:p>
      <w:pPr>
        <w:pStyle w:val="BodyText"/>
        <w:spacing w:before="1"/>
        <w:rPr>
          <w:sz w:val="14"/>
        </w:rPr>
      </w:pPr>
    </w:p>
    <w:p>
      <w:pPr>
        <w:pStyle w:val="ListParagraph"/>
        <w:numPr>
          <w:ilvl w:val="1"/>
          <w:numId w:val="58"/>
        </w:numPr>
        <w:tabs>
          <w:tab w:pos="696" w:val="left" w:leader="none"/>
        </w:tabs>
        <w:spacing w:line="240" w:lineRule="auto" w:before="65" w:after="0"/>
        <w:ind w:left="695" w:right="0" w:hanging="453"/>
        <w:jc w:val="left"/>
        <w:rPr>
          <w:b/>
          <w:sz w:val="28"/>
        </w:rPr>
      </w:pPr>
      <w:r>
        <w:rPr>
          <w:b/>
          <w:sz w:val="28"/>
        </w:rPr>
        <w:t>Formación</w:t>
      </w:r>
      <w:r>
        <w:rPr>
          <w:b/>
          <w:spacing w:val="-10"/>
          <w:sz w:val="28"/>
        </w:rPr>
        <w:t> </w:t>
      </w:r>
      <w:r>
        <w:rPr>
          <w:b/>
          <w:sz w:val="28"/>
        </w:rPr>
        <w:t>común</w:t>
      </w:r>
    </w:p>
    <w:p>
      <w:pPr>
        <w:pStyle w:val="BodyText"/>
        <w:rPr>
          <w:b/>
          <w:sz w:val="28"/>
        </w:rPr>
      </w:pPr>
    </w:p>
    <w:p>
      <w:pPr>
        <w:spacing w:before="168"/>
        <w:ind w:left="242" w:right="1355" w:firstLine="0"/>
        <w:jc w:val="left"/>
        <w:rPr>
          <w:b/>
          <w:sz w:val="24"/>
        </w:rPr>
      </w:pPr>
      <w:r>
        <w:rPr>
          <w:b/>
          <w:sz w:val="24"/>
        </w:rPr>
        <w:t>Entre los planes de estudios que ofrece la Facultad de Enfermería y Obstetricia</w:t>
      </w:r>
    </w:p>
    <w:p>
      <w:pPr>
        <w:pStyle w:val="BodyText"/>
        <w:spacing w:before="9"/>
        <w:rPr>
          <w:b/>
          <w:sz w:val="1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259"/>
        <w:gridCol w:w="1827"/>
      </w:tblGrid>
      <w:tr>
        <w:trPr>
          <w:trHeight w:val="523" w:hRule="exact"/>
        </w:trPr>
        <w:tc>
          <w:tcPr>
            <w:tcW w:w="7259" w:type="dxa"/>
            <w:tcBorders>
              <w:left w:val="nil"/>
              <w:right w:val="single" w:sz="2" w:space="0" w:color="000000"/>
            </w:tcBorders>
          </w:tcPr>
          <w:p>
            <w:pPr>
              <w:pStyle w:val="TableParagraph"/>
              <w:spacing w:before="117"/>
              <w:ind w:left="2546" w:right="2530"/>
              <w:jc w:val="center"/>
              <w:rPr>
                <w:b/>
                <w:sz w:val="22"/>
              </w:rPr>
            </w:pPr>
            <w:r>
              <w:rPr>
                <w:b/>
                <w:sz w:val="22"/>
              </w:rPr>
              <w:t>Programa Educativo</w:t>
            </w:r>
          </w:p>
        </w:tc>
        <w:tc>
          <w:tcPr>
            <w:tcW w:w="1827" w:type="dxa"/>
            <w:tcBorders>
              <w:left w:val="single" w:sz="2" w:space="0" w:color="000000"/>
              <w:right w:val="nil"/>
            </w:tcBorders>
          </w:tcPr>
          <w:p>
            <w:pPr>
              <w:pStyle w:val="TableParagraph"/>
              <w:spacing w:before="117"/>
              <w:ind w:left="737" w:right="753"/>
              <w:jc w:val="center"/>
              <w:rPr>
                <w:b/>
                <w:sz w:val="22"/>
              </w:rPr>
            </w:pPr>
            <w:r>
              <w:rPr>
                <w:b/>
                <w:sz w:val="22"/>
              </w:rPr>
              <w:t>FC</w:t>
            </w:r>
          </w:p>
        </w:tc>
      </w:tr>
      <w:tr>
        <w:trPr>
          <w:trHeight w:val="511" w:hRule="exact"/>
        </w:trPr>
        <w:tc>
          <w:tcPr>
            <w:tcW w:w="7259" w:type="dxa"/>
            <w:tcBorders>
              <w:left w:val="nil"/>
              <w:bottom w:val="single" w:sz="2" w:space="0" w:color="000000"/>
              <w:right w:val="single" w:sz="2" w:space="0" w:color="000000"/>
            </w:tcBorders>
          </w:tcPr>
          <w:p>
            <w:pPr>
              <w:pStyle w:val="TableParagraph"/>
              <w:spacing w:before="117"/>
              <w:ind w:left="405"/>
              <w:rPr>
                <w:b/>
                <w:sz w:val="22"/>
              </w:rPr>
            </w:pPr>
            <w:r>
              <w:rPr>
                <w:b/>
                <w:sz w:val="22"/>
              </w:rPr>
              <w:t>Enfermería 2015</w:t>
            </w:r>
          </w:p>
        </w:tc>
        <w:tc>
          <w:tcPr>
            <w:tcW w:w="1827" w:type="dxa"/>
            <w:tcBorders>
              <w:left w:val="single" w:sz="2" w:space="0" w:color="000000"/>
              <w:bottom w:val="single" w:sz="2" w:space="0" w:color="000000"/>
              <w:right w:val="nil"/>
            </w:tcBorders>
          </w:tcPr>
          <w:p>
            <w:pPr>
              <w:pStyle w:val="TableParagraph"/>
              <w:spacing w:before="109"/>
              <w:ind w:right="16"/>
              <w:jc w:val="center"/>
              <w:rPr>
                <w:rFonts w:ascii="Wingdings" w:hAnsi="Wingdings"/>
                <w:sz w:val="22"/>
              </w:rPr>
            </w:pPr>
            <w:r>
              <w:rPr>
                <w:rFonts w:ascii="Wingdings" w:hAnsi="Wingdings"/>
                <w:w w:val="89"/>
                <w:sz w:val="22"/>
              </w:rPr>
              <w:t></w:t>
            </w:r>
          </w:p>
        </w:tc>
      </w:tr>
      <w:tr>
        <w:trPr>
          <w:trHeight w:val="511" w:hRule="exact"/>
        </w:trPr>
        <w:tc>
          <w:tcPr>
            <w:tcW w:w="7259" w:type="dxa"/>
            <w:tcBorders>
              <w:top w:val="single" w:sz="2" w:space="0" w:color="000000"/>
              <w:left w:val="nil"/>
              <w:right w:val="single" w:sz="2" w:space="0" w:color="000000"/>
            </w:tcBorders>
          </w:tcPr>
          <w:p>
            <w:pPr>
              <w:pStyle w:val="TableParagraph"/>
              <w:spacing w:before="115"/>
              <w:ind w:left="405"/>
              <w:rPr>
                <w:b/>
                <w:sz w:val="22"/>
              </w:rPr>
            </w:pPr>
            <w:r>
              <w:rPr>
                <w:b/>
                <w:sz w:val="22"/>
              </w:rPr>
              <w:t>Gerontología 2015</w:t>
            </w:r>
          </w:p>
        </w:tc>
        <w:tc>
          <w:tcPr>
            <w:tcW w:w="1827" w:type="dxa"/>
            <w:tcBorders>
              <w:top w:val="single" w:sz="2" w:space="0" w:color="000000"/>
              <w:left w:val="single" w:sz="2" w:space="0" w:color="000000"/>
              <w:right w:val="nil"/>
            </w:tcBorders>
          </w:tcPr>
          <w:p>
            <w:pPr>
              <w:pStyle w:val="TableParagraph"/>
              <w:spacing w:before="107"/>
              <w:ind w:right="16"/>
              <w:jc w:val="center"/>
              <w:rPr>
                <w:rFonts w:ascii="Wingdings" w:hAnsi="Wingdings"/>
                <w:sz w:val="22"/>
              </w:rPr>
            </w:pPr>
            <w:r>
              <w:rPr>
                <w:rFonts w:ascii="Wingdings" w:hAnsi="Wingdings"/>
                <w:w w:val="89"/>
                <w:sz w:val="22"/>
              </w:rPr>
              <w:t></w:t>
            </w:r>
          </w:p>
        </w:tc>
      </w:tr>
    </w:tbl>
    <w:p>
      <w:pPr>
        <w:pStyle w:val="BodyText"/>
        <w:rPr>
          <w:b/>
          <w:sz w:val="20"/>
        </w:rPr>
      </w:pPr>
    </w:p>
    <w:p>
      <w:pPr>
        <w:pStyle w:val="BodyText"/>
        <w:rPr>
          <w:b/>
          <w:sz w:val="20"/>
        </w:rPr>
      </w:pPr>
    </w:p>
    <w:p>
      <w:pPr>
        <w:pStyle w:val="BodyText"/>
        <w:spacing w:before="11"/>
        <w:rPr>
          <w:b/>
          <w:sz w:val="20"/>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27"/>
        <w:gridCol w:w="1133"/>
        <w:gridCol w:w="1130"/>
        <w:gridCol w:w="1133"/>
        <w:gridCol w:w="1133"/>
      </w:tblGrid>
      <w:tr>
        <w:trPr>
          <w:trHeight w:val="391" w:hRule="exact"/>
        </w:trPr>
        <w:tc>
          <w:tcPr>
            <w:tcW w:w="4527" w:type="dxa"/>
            <w:tcBorders>
              <w:left w:val="nil"/>
              <w:bottom w:val="single" w:sz="2" w:space="0" w:color="000000"/>
              <w:right w:val="single" w:sz="2" w:space="0" w:color="000000"/>
            </w:tcBorders>
          </w:tcPr>
          <w:p>
            <w:pPr>
              <w:pStyle w:val="TableParagraph"/>
              <w:spacing w:before="55"/>
              <w:ind w:left="1077"/>
              <w:rPr>
                <w:b/>
                <w:sz w:val="22"/>
              </w:rPr>
            </w:pPr>
            <w:r>
              <w:rPr>
                <w:b/>
                <w:sz w:val="22"/>
              </w:rPr>
              <w:t>Unidad de Aprendizaje</w:t>
            </w:r>
          </w:p>
        </w:tc>
        <w:tc>
          <w:tcPr>
            <w:tcW w:w="1133" w:type="dxa"/>
            <w:tcBorders>
              <w:left w:val="single" w:sz="2" w:space="0" w:color="000000"/>
              <w:bottom w:val="single" w:sz="2" w:space="0" w:color="000000"/>
              <w:right w:val="single" w:sz="2" w:space="0" w:color="000000"/>
            </w:tcBorders>
          </w:tcPr>
          <w:p>
            <w:pPr>
              <w:pStyle w:val="TableParagraph"/>
              <w:spacing w:before="55"/>
              <w:ind w:left="397" w:right="397"/>
              <w:jc w:val="center"/>
              <w:rPr>
                <w:b/>
                <w:sz w:val="22"/>
              </w:rPr>
            </w:pPr>
            <w:r>
              <w:rPr>
                <w:b/>
                <w:sz w:val="22"/>
              </w:rPr>
              <w:t>HT</w:t>
            </w:r>
          </w:p>
        </w:tc>
        <w:tc>
          <w:tcPr>
            <w:tcW w:w="1130" w:type="dxa"/>
            <w:tcBorders>
              <w:left w:val="single" w:sz="2" w:space="0" w:color="000000"/>
              <w:bottom w:val="single" w:sz="2" w:space="0" w:color="000000"/>
              <w:right w:val="single" w:sz="2" w:space="0" w:color="000000"/>
            </w:tcBorders>
          </w:tcPr>
          <w:p>
            <w:pPr>
              <w:pStyle w:val="TableParagraph"/>
              <w:spacing w:before="55"/>
              <w:ind w:left="389" w:right="391"/>
              <w:jc w:val="center"/>
              <w:rPr>
                <w:b/>
                <w:sz w:val="22"/>
              </w:rPr>
            </w:pPr>
            <w:r>
              <w:rPr>
                <w:b/>
                <w:sz w:val="22"/>
              </w:rPr>
              <w:t>HP</w:t>
            </w:r>
          </w:p>
        </w:tc>
        <w:tc>
          <w:tcPr>
            <w:tcW w:w="1133" w:type="dxa"/>
            <w:tcBorders>
              <w:left w:val="single" w:sz="2" w:space="0" w:color="000000"/>
              <w:bottom w:val="single" w:sz="2" w:space="0" w:color="000000"/>
              <w:right w:val="single" w:sz="2" w:space="0" w:color="000000"/>
            </w:tcBorders>
          </w:tcPr>
          <w:p>
            <w:pPr>
              <w:pStyle w:val="TableParagraph"/>
              <w:spacing w:before="55"/>
              <w:ind w:left="396" w:right="398"/>
              <w:jc w:val="center"/>
              <w:rPr>
                <w:b/>
                <w:sz w:val="22"/>
              </w:rPr>
            </w:pPr>
            <w:r>
              <w:rPr>
                <w:b/>
                <w:sz w:val="22"/>
              </w:rPr>
              <w:t>TH</w:t>
            </w:r>
          </w:p>
        </w:tc>
        <w:tc>
          <w:tcPr>
            <w:tcW w:w="1133" w:type="dxa"/>
            <w:tcBorders>
              <w:left w:val="single" w:sz="2" w:space="0" w:color="000000"/>
              <w:bottom w:val="single" w:sz="2" w:space="0" w:color="000000"/>
              <w:right w:val="nil"/>
            </w:tcBorders>
          </w:tcPr>
          <w:p>
            <w:pPr>
              <w:pStyle w:val="TableParagraph"/>
              <w:spacing w:before="55"/>
              <w:ind w:left="386" w:right="386"/>
              <w:jc w:val="center"/>
              <w:rPr>
                <w:b/>
                <w:sz w:val="22"/>
              </w:rPr>
            </w:pPr>
            <w:r>
              <w:rPr>
                <w:b/>
                <w:sz w:val="22"/>
              </w:rPr>
              <w:t>CR</w:t>
            </w:r>
          </w:p>
        </w:tc>
      </w:tr>
      <w:tr>
        <w:trPr>
          <w:trHeight w:val="389" w:hRule="exact"/>
        </w:trPr>
        <w:tc>
          <w:tcPr>
            <w:tcW w:w="4527" w:type="dxa"/>
            <w:tcBorders>
              <w:top w:val="single" w:sz="2" w:space="0" w:color="000000"/>
              <w:left w:val="nil"/>
              <w:right w:val="single" w:sz="2" w:space="0" w:color="000000"/>
            </w:tcBorders>
          </w:tcPr>
          <w:p>
            <w:pPr>
              <w:pStyle w:val="TableParagraph"/>
              <w:spacing w:before="55"/>
              <w:ind w:left="108"/>
              <w:rPr>
                <w:b/>
                <w:sz w:val="22"/>
              </w:rPr>
            </w:pPr>
            <w:r>
              <w:rPr>
                <w:b/>
                <w:sz w:val="22"/>
              </w:rPr>
              <w:t>Bioquímica</w:t>
            </w:r>
          </w:p>
        </w:tc>
        <w:tc>
          <w:tcPr>
            <w:tcW w:w="1133" w:type="dxa"/>
            <w:tcBorders>
              <w:top w:val="single" w:sz="2" w:space="0" w:color="000000"/>
              <w:left w:val="single" w:sz="2" w:space="0" w:color="000000"/>
              <w:right w:val="single" w:sz="2" w:space="0" w:color="000000"/>
            </w:tcBorders>
          </w:tcPr>
          <w:p>
            <w:pPr>
              <w:pStyle w:val="TableParagraph"/>
              <w:spacing w:before="55"/>
              <w:ind w:right="1"/>
              <w:jc w:val="center"/>
              <w:rPr>
                <w:b/>
                <w:sz w:val="22"/>
              </w:rPr>
            </w:pPr>
            <w:r>
              <w:rPr>
                <w:b/>
                <w:w w:val="100"/>
                <w:sz w:val="22"/>
              </w:rPr>
              <w:t>4</w:t>
            </w:r>
          </w:p>
        </w:tc>
        <w:tc>
          <w:tcPr>
            <w:tcW w:w="1130" w:type="dxa"/>
            <w:tcBorders>
              <w:top w:val="single" w:sz="2" w:space="0" w:color="000000"/>
              <w:left w:val="single" w:sz="2" w:space="0" w:color="000000"/>
              <w:right w:val="single" w:sz="2" w:space="0" w:color="000000"/>
            </w:tcBorders>
          </w:tcPr>
          <w:p>
            <w:pPr>
              <w:pStyle w:val="TableParagraph"/>
              <w:spacing w:before="55"/>
              <w:ind w:right="2"/>
              <w:jc w:val="center"/>
              <w:rPr>
                <w:b/>
                <w:sz w:val="22"/>
              </w:rPr>
            </w:pPr>
            <w:r>
              <w:rPr>
                <w:b/>
                <w:w w:val="100"/>
                <w:sz w:val="22"/>
              </w:rPr>
              <w:t>0</w:t>
            </w:r>
          </w:p>
        </w:tc>
        <w:tc>
          <w:tcPr>
            <w:tcW w:w="1133" w:type="dxa"/>
            <w:tcBorders>
              <w:top w:val="single" w:sz="2" w:space="0" w:color="000000"/>
              <w:left w:val="single" w:sz="2" w:space="0" w:color="000000"/>
              <w:right w:val="single" w:sz="2" w:space="0" w:color="000000"/>
            </w:tcBorders>
          </w:tcPr>
          <w:p>
            <w:pPr>
              <w:pStyle w:val="TableParagraph"/>
              <w:spacing w:before="55"/>
              <w:jc w:val="center"/>
              <w:rPr>
                <w:b/>
                <w:sz w:val="22"/>
              </w:rPr>
            </w:pPr>
            <w:r>
              <w:rPr>
                <w:b/>
                <w:w w:val="100"/>
                <w:sz w:val="22"/>
              </w:rPr>
              <w:t>4</w:t>
            </w:r>
          </w:p>
        </w:tc>
        <w:tc>
          <w:tcPr>
            <w:tcW w:w="1133" w:type="dxa"/>
            <w:tcBorders>
              <w:top w:val="single" w:sz="2" w:space="0" w:color="000000"/>
              <w:left w:val="single" w:sz="2" w:space="0" w:color="000000"/>
              <w:right w:val="nil"/>
            </w:tcBorders>
          </w:tcPr>
          <w:p>
            <w:pPr>
              <w:pStyle w:val="TableParagraph"/>
              <w:spacing w:before="55"/>
              <w:ind w:right="2"/>
              <w:jc w:val="center"/>
              <w:rPr>
                <w:b/>
                <w:sz w:val="22"/>
              </w:rPr>
            </w:pPr>
            <w:r>
              <w:rPr>
                <w:b/>
                <w:w w:val="100"/>
                <w:sz w:val="22"/>
              </w:rPr>
              <w:t>8</w:t>
            </w:r>
          </w:p>
        </w:tc>
      </w:tr>
    </w:tbl>
    <w:p>
      <w:pPr>
        <w:spacing w:before="57"/>
        <w:ind w:left="242" w:right="1355" w:firstLine="0"/>
        <w:jc w:val="left"/>
        <w:rPr>
          <w:b/>
          <w:sz w:val="22"/>
        </w:rPr>
      </w:pPr>
      <w:r>
        <w:rPr>
          <w:b/>
          <w:sz w:val="22"/>
        </w:rPr>
        <w:t>Objetivo:</w:t>
      </w:r>
    </w:p>
    <w:p>
      <w:pPr>
        <w:pStyle w:val="BodyText"/>
        <w:spacing w:before="61"/>
        <w:ind w:left="242" w:right="1153"/>
      </w:pPr>
      <w:r>
        <w:rPr/>
        <w:pict>
          <v:line style="position:absolute;mso-position-horizontal-relative:page;mso-position-vertical-relative:paragraph;z-index:2560;mso-wrap-distance-left:0;mso-wrap-distance-right:0" from="78.984001pt,32.20787pt" to="532.534001pt,32.20787pt" stroked="true" strokeweight="1.44pt" strokecolor="#000000">
            <w10:wrap type="topAndBottom"/>
          </v:line>
        </w:pict>
      </w:r>
      <w:r>
        <w:rPr/>
        <w:t>Relacionar los cambios bioquímicos en el individuo como parte del proceso salud enfermedad.</w:t>
      </w:r>
    </w:p>
    <w:p>
      <w:pPr>
        <w:pStyle w:val="BodyText"/>
        <w:spacing w:before="10" w:after="1"/>
        <w:rPr>
          <w:sz w:val="27"/>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27"/>
        <w:gridCol w:w="1133"/>
        <w:gridCol w:w="1130"/>
        <w:gridCol w:w="1133"/>
        <w:gridCol w:w="1133"/>
      </w:tblGrid>
      <w:tr>
        <w:trPr>
          <w:trHeight w:val="391" w:hRule="exact"/>
        </w:trPr>
        <w:tc>
          <w:tcPr>
            <w:tcW w:w="4527" w:type="dxa"/>
            <w:tcBorders>
              <w:left w:val="nil"/>
              <w:bottom w:val="single" w:sz="2" w:space="0" w:color="000000"/>
              <w:right w:val="single" w:sz="2" w:space="0" w:color="000000"/>
            </w:tcBorders>
          </w:tcPr>
          <w:p>
            <w:pPr>
              <w:pStyle w:val="TableParagraph"/>
              <w:spacing w:before="57"/>
              <w:ind w:left="1077"/>
              <w:rPr>
                <w:b/>
                <w:sz w:val="22"/>
              </w:rPr>
            </w:pPr>
            <w:r>
              <w:rPr>
                <w:b/>
                <w:sz w:val="22"/>
              </w:rPr>
              <w:t>Unidad de Aprendizaje</w:t>
            </w:r>
          </w:p>
        </w:tc>
        <w:tc>
          <w:tcPr>
            <w:tcW w:w="1133" w:type="dxa"/>
            <w:tcBorders>
              <w:left w:val="single" w:sz="2" w:space="0" w:color="000000"/>
              <w:bottom w:val="single" w:sz="2" w:space="0" w:color="000000"/>
              <w:right w:val="single" w:sz="2" w:space="0" w:color="000000"/>
            </w:tcBorders>
          </w:tcPr>
          <w:p>
            <w:pPr>
              <w:pStyle w:val="TableParagraph"/>
              <w:spacing w:before="57"/>
              <w:ind w:left="397" w:right="397"/>
              <w:jc w:val="center"/>
              <w:rPr>
                <w:b/>
                <w:sz w:val="22"/>
              </w:rPr>
            </w:pPr>
            <w:r>
              <w:rPr>
                <w:b/>
                <w:sz w:val="22"/>
              </w:rPr>
              <w:t>HT</w:t>
            </w:r>
          </w:p>
        </w:tc>
        <w:tc>
          <w:tcPr>
            <w:tcW w:w="1130" w:type="dxa"/>
            <w:tcBorders>
              <w:left w:val="single" w:sz="2" w:space="0" w:color="000000"/>
              <w:bottom w:val="single" w:sz="2" w:space="0" w:color="000000"/>
              <w:right w:val="single" w:sz="2" w:space="0" w:color="000000"/>
            </w:tcBorders>
          </w:tcPr>
          <w:p>
            <w:pPr>
              <w:pStyle w:val="TableParagraph"/>
              <w:spacing w:before="57"/>
              <w:ind w:left="389" w:right="391"/>
              <w:jc w:val="center"/>
              <w:rPr>
                <w:b/>
                <w:sz w:val="22"/>
              </w:rPr>
            </w:pPr>
            <w:r>
              <w:rPr>
                <w:b/>
                <w:sz w:val="22"/>
              </w:rPr>
              <w:t>HP</w:t>
            </w:r>
          </w:p>
        </w:tc>
        <w:tc>
          <w:tcPr>
            <w:tcW w:w="1133" w:type="dxa"/>
            <w:tcBorders>
              <w:left w:val="single" w:sz="2" w:space="0" w:color="000000"/>
              <w:bottom w:val="single" w:sz="2" w:space="0" w:color="000000"/>
              <w:right w:val="single" w:sz="2" w:space="0" w:color="000000"/>
            </w:tcBorders>
          </w:tcPr>
          <w:p>
            <w:pPr>
              <w:pStyle w:val="TableParagraph"/>
              <w:spacing w:before="57"/>
              <w:ind w:left="396" w:right="398"/>
              <w:jc w:val="center"/>
              <w:rPr>
                <w:b/>
                <w:sz w:val="22"/>
              </w:rPr>
            </w:pPr>
            <w:r>
              <w:rPr>
                <w:b/>
                <w:sz w:val="22"/>
              </w:rPr>
              <w:t>TH</w:t>
            </w:r>
          </w:p>
        </w:tc>
        <w:tc>
          <w:tcPr>
            <w:tcW w:w="1133" w:type="dxa"/>
            <w:tcBorders>
              <w:left w:val="single" w:sz="2" w:space="0" w:color="000000"/>
              <w:bottom w:val="single" w:sz="2" w:space="0" w:color="000000"/>
              <w:right w:val="nil"/>
            </w:tcBorders>
          </w:tcPr>
          <w:p>
            <w:pPr>
              <w:pStyle w:val="TableParagraph"/>
              <w:spacing w:before="57"/>
              <w:ind w:left="386" w:right="386"/>
              <w:jc w:val="center"/>
              <w:rPr>
                <w:b/>
                <w:sz w:val="22"/>
              </w:rPr>
            </w:pPr>
            <w:r>
              <w:rPr>
                <w:b/>
                <w:sz w:val="22"/>
              </w:rPr>
              <w:t>CR</w:t>
            </w:r>
          </w:p>
        </w:tc>
      </w:tr>
      <w:tr>
        <w:trPr>
          <w:trHeight w:val="392" w:hRule="exact"/>
        </w:trPr>
        <w:tc>
          <w:tcPr>
            <w:tcW w:w="4527" w:type="dxa"/>
            <w:tcBorders>
              <w:top w:val="single" w:sz="2" w:space="0" w:color="000000"/>
              <w:left w:val="nil"/>
              <w:right w:val="single" w:sz="2" w:space="0" w:color="000000"/>
            </w:tcBorders>
          </w:tcPr>
          <w:p>
            <w:pPr>
              <w:pStyle w:val="TableParagraph"/>
              <w:spacing w:before="55"/>
              <w:ind w:left="108"/>
              <w:rPr>
                <w:b/>
                <w:sz w:val="22"/>
              </w:rPr>
            </w:pPr>
            <w:r>
              <w:rPr>
                <w:b/>
                <w:sz w:val="22"/>
              </w:rPr>
              <w:t>Microbiología y parasitología</w:t>
            </w:r>
          </w:p>
        </w:tc>
        <w:tc>
          <w:tcPr>
            <w:tcW w:w="1133" w:type="dxa"/>
            <w:tcBorders>
              <w:top w:val="single" w:sz="2" w:space="0" w:color="000000"/>
              <w:left w:val="single" w:sz="2" w:space="0" w:color="000000"/>
              <w:right w:val="single" w:sz="2" w:space="0" w:color="000000"/>
            </w:tcBorders>
          </w:tcPr>
          <w:p>
            <w:pPr>
              <w:pStyle w:val="TableParagraph"/>
              <w:spacing w:before="55"/>
              <w:ind w:right="1"/>
              <w:jc w:val="center"/>
              <w:rPr>
                <w:b/>
                <w:sz w:val="22"/>
              </w:rPr>
            </w:pPr>
            <w:r>
              <w:rPr>
                <w:b/>
                <w:w w:val="100"/>
                <w:sz w:val="22"/>
              </w:rPr>
              <w:t>4</w:t>
            </w:r>
          </w:p>
        </w:tc>
        <w:tc>
          <w:tcPr>
            <w:tcW w:w="1130" w:type="dxa"/>
            <w:tcBorders>
              <w:top w:val="single" w:sz="2" w:space="0" w:color="000000"/>
              <w:left w:val="single" w:sz="2" w:space="0" w:color="000000"/>
              <w:right w:val="single" w:sz="2" w:space="0" w:color="000000"/>
            </w:tcBorders>
          </w:tcPr>
          <w:p>
            <w:pPr>
              <w:pStyle w:val="TableParagraph"/>
              <w:spacing w:before="55"/>
              <w:ind w:right="2"/>
              <w:jc w:val="center"/>
              <w:rPr>
                <w:b/>
                <w:sz w:val="22"/>
              </w:rPr>
            </w:pPr>
            <w:r>
              <w:rPr>
                <w:b/>
                <w:w w:val="100"/>
                <w:sz w:val="22"/>
              </w:rPr>
              <w:t>0</w:t>
            </w:r>
          </w:p>
        </w:tc>
        <w:tc>
          <w:tcPr>
            <w:tcW w:w="1133" w:type="dxa"/>
            <w:tcBorders>
              <w:top w:val="single" w:sz="2" w:space="0" w:color="000000"/>
              <w:left w:val="single" w:sz="2" w:space="0" w:color="000000"/>
              <w:right w:val="single" w:sz="2" w:space="0" w:color="000000"/>
            </w:tcBorders>
          </w:tcPr>
          <w:p>
            <w:pPr>
              <w:pStyle w:val="TableParagraph"/>
              <w:spacing w:before="55"/>
              <w:jc w:val="center"/>
              <w:rPr>
                <w:b/>
                <w:sz w:val="22"/>
              </w:rPr>
            </w:pPr>
            <w:r>
              <w:rPr>
                <w:b/>
                <w:w w:val="100"/>
                <w:sz w:val="22"/>
              </w:rPr>
              <w:t>4</w:t>
            </w:r>
          </w:p>
        </w:tc>
        <w:tc>
          <w:tcPr>
            <w:tcW w:w="1133" w:type="dxa"/>
            <w:tcBorders>
              <w:top w:val="single" w:sz="2" w:space="0" w:color="000000"/>
              <w:left w:val="single" w:sz="2" w:space="0" w:color="000000"/>
              <w:right w:val="nil"/>
            </w:tcBorders>
          </w:tcPr>
          <w:p>
            <w:pPr>
              <w:pStyle w:val="TableParagraph"/>
              <w:spacing w:before="55"/>
              <w:ind w:right="2"/>
              <w:jc w:val="center"/>
              <w:rPr>
                <w:b/>
                <w:sz w:val="22"/>
              </w:rPr>
            </w:pPr>
            <w:r>
              <w:rPr>
                <w:b/>
                <w:w w:val="100"/>
                <w:sz w:val="22"/>
              </w:rPr>
              <w:t>8</w:t>
            </w:r>
          </w:p>
        </w:tc>
      </w:tr>
    </w:tbl>
    <w:p>
      <w:pPr>
        <w:spacing w:before="55"/>
        <w:ind w:left="242" w:right="0" w:firstLine="0"/>
        <w:jc w:val="both"/>
        <w:rPr>
          <w:b/>
          <w:sz w:val="22"/>
        </w:rPr>
      </w:pPr>
      <w:r>
        <w:rPr>
          <w:b/>
          <w:sz w:val="22"/>
        </w:rPr>
        <w:t>Objetivo:</w:t>
      </w:r>
    </w:p>
    <w:p>
      <w:pPr>
        <w:pStyle w:val="BodyText"/>
        <w:spacing w:before="61"/>
        <w:ind w:left="242" w:right="259"/>
        <w:jc w:val="both"/>
      </w:pPr>
      <w:r>
        <w:rPr/>
        <w:pict>
          <v:line style="position:absolute;mso-position-horizontal-relative:page;mso-position-vertical-relative:paragraph;z-index:2584;mso-wrap-distance-left:0;mso-wrap-distance-right:0" from="78.984001pt,44.927879pt" to="532.534001pt,44.927879pt" stroked="true" strokeweight="1.44pt" strokecolor="#000000">
            <w10:wrap type="topAndBottom"/>
          </v:line>
        </w:pict>
      </w:r>
      <w:r>
        <w:rPr/>
        <w:t>Identificar los ciclos de vida, así como las características morfofisiológicas, estructurales y factores que influyen en los parásitos y microorganismos, a fin de comprender la importancia e impacto de éstos en el proceso salud-enfermedad.</w:t>
      </w:r>
    </w:p>
    <w:p>
      <w:pPr>
        <w:pStyle w:val="BodyText"/>
        <w:spacing w:before="10" w:after="1"/>
        <w:rPr>
          <w:sz w:val="27"/>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1"/>
        <w:gridCol w:w="1121"/>
        <w:gridCol w:w="1123"/>
        <w:gridCol w:w="1124"/>
        <w:gridCol w:w="1123"/>
      </w:tblGrid>
      <w:tr>
        <w:trPr>
          <w:trHeight w:val="314" w:hRule="exact"/>
        </w:trPr>
        <w:tc>
          <w:tcPr>
            <w:tcW w:w="4491" w:type="dxa"/>
            <w:tcBorders>
              <w:left w:val="nil"/>
              <w:bottom w:val="single" w:sz="4" w:space="0" w:color="000000"/>
              <w:right w:val="single" w:sz="4" w:space="0" w:color="000000"/>
            </w:tcBorders>
          </w:tcPr>
          <w:p>
            <w:pPr>
              <w:pStyle w:val="TableParagraph"/>
              <w:spacing w:before="19"/>
              <w:ind w:left="1058"/>
              <w:rPr>
                <w:b/>
                <w:sz w:val="22"/>
              </w:rPr>
            </w:pPr>
            <w:r>
              <w:rPr>
                <w:b/>
                <w:sz w:val="22"/>
              </w:rPr>
              <w:t>Unidad de Aprendizaje</w:t>
            </w:r>
          </w:p>
        </w:tc>
        <w:tc>
          <w:tcPr>
            <w:tcW w:w="1121" w:type="dxa"/>
            <w:tcBorders>
              <w:left w:val="single" w:sz="4" w:space="0" w:color="000000"/>
              <w:bottom w:val="single" w:sz="4" w:space="0" w:color="000000"/>
              <w:right w:val="single" w:sz="4" w:space="0" w:color="000000"/>
            </w:tcBorders>
          </w:tcPr>
          <w:p>
            <w:pPr>
              <w:pStyle w:val="TableParagraph"/>
              <w:spacing w:before="19"/>
              <w:ind w:left="389" w:right="388"/>
              <w:jc w:val="center"/>
              <w:rPr>
                <w:b/>
                <w:sz w:val="22"/>
              </w:rPr>
            </w:pPr>
            <w:r>
              <w:rPr>
                <w:b/>
                <w:sz w:val="22"/>
              </w:rPr>
              <w:t>HT</w:t>
            </w:r>
          </w:p>
        </w:tc>
        <w:tc>
          <w:tcPr>
            <w:tcW w:w="1123" w:type="dxa"/>
            <w:tcBorders>
              <w:left w:val="single" w:sz="4" w:space="0" w:color="000000"/>
              <w:bottom w:val="single" w:sz="4" w:space="0" w:color="000000"/>
              <w:right w:val="single" w:sz="4" w:space="0" w:color="000000"/>
            </w:tcBorders>
          </w:tcPr>
          <w:p>
            <w:pPr>
              <w:pStyle w:val="TableParagraph"/>
              <w:spacing w:before="19"/>
              <w:ind w:left="384" w:right="384"/>
              <w:jc w:val="center"/>
              <w:rPr>
                <w:b/>
                <w:sz w:val="22"/>
              </w:rPr>
            </w:pPr>
            <w:r>
              <w:rPr>
                <w:b/>
                <w:sz w:val="22"/>
              </w:rPr>
              <w:t>HP</w:t>
            </w:r>
          </w:p>
        </w:tc>
        <w:tc>
          <w:tcPr>
            <w:tcW w:w="1124" w:type="dxa"/>
            <w:tcBorders>
              <w:left w:val="single" w:sz="4" w:space="0" w:color="000000"/>
              <w:bottom w:val="single" w:sz="4" w:space="0" w:color="000000"/>
              <w:right w:val="single" w:sz="4" w:space="0" w:color="000000"/>
            </w:tcBorders>
          </w:tcPr>
          <w:p>
            <w:pPr>
              <w:pStyle w:val="TableParagraph"/>
              <w:spacing w:before="19"/>
              <w:ind w:left="389" w:right="391"/>
              <w:jc w:val="center"/>
              <w:rPr>
                <w:b/>
                <w:sz w:val="22"/>
              </w:rPr>
            </w:pPr>
            <w:r>
              <w:rPr>
                <w:b/>
                <w:sz w:val="22"/>
              </w:rPr>
              <w:t>TH</w:t>
            </w:r>
          </w:p>
        </w:tc>
        <w:tc>
          <w:tcPr>
            <w:tcW w:w="1123" w:type="dxa"/>
            <w:tcBorders>
              <w:left w:val="single" w:sz="4" w:space="0" w:color="000000"/>
              <w:bottom w:val="single" w:sz="4" w:space="0" w:color="000000"/>
              <w:right w:val="nil"/>
            </w:tcBorders>
          </w:tcPr>
          <w:p>
            <w:pPr>
              <w:pStyle w:val="TableParagraph"/>
              <w:spacing w:before="19"/>
              <w:ind w:left="376" w:right="383"/>
              <w:jc w:val="center"/>
              <w:rPr>
                <w:b/>
                <w:sz w:val="22"/>
              </w:rPr>
            </w:pPr>
            <w:r>
              <w:rPr>
                <w:b/>
                <w:sz w:val="22"/>
              </w:rPr>
              <w:t>CR</w:t>
            </w:r>
          </w:p>
        </w:tc>
      </w:tr>
      <w:tr>
        <w:trPr>
          <w:trHeight w:val="334" w:hRule="exact"/>
        </w:trPr>
        <w:tc>
          <w:tcPr>
            <w:tcW w:w="4491" w:type="dxa"/>
            <w:tcBorders>
              <w:top w:val="single" w:sz="4" w:space="0" w:color="000000"/>
              <w:left w:val="nil"/>
              <w:right w:val="single" w:sz="4" w:space="0" w:color="000000"/>
            </w:tcBorders>
          </w:tcPr>
          <w:p>
            <w:pPr>
              <w:pStyle w:val="TableParagraph"/>
              <w:spacing w:before="17"/>
              <w:ind w:left="108"/>
              <w:rPr>
                <w:b/>
                <w:sz w:val="22"/>
              </w:rPr>
            </w:pPr>
            <w:r>
              <w:rPr>
                <w:b/>
                <w:sz w:val="22"/>
              </w:rPr>
              <w:t>Inglés 5</w:t>
            </w:r>
          </w:p>
        </w:tc>
        <w:tc>
          <w:tcPr>
            <w:tcW w:w="1121"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single" w:sz="4" w:space="0" w:color="000000"/>
            </w:tcBorders>
          </w:tcPr>
          <w:p>
            <w:pPr/>
          </w:p>
        </w:tc>
        <w:tc>
          <w:tcPr>
            <w:tcW w:w="1124"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nil"/>
            </w:tcBorders>
          </w:tcPr>
          <w:p>
            <w:pPr/>
          </w:p>
        </w:tc>
      </w:tr>
    </w:tbl>
    <w:p>
      <w:pPr>
        <w:pStyle w:val="BodyText"/>
        <w:spacing w:before="60"/>
        <w:ind w:left="242" w:right="1355"/>
      </w:pPr>
      <w:r>
        <w:rPr/>
        <w:t>Objetivo:</w:t>
      </w:r>
    </w:p>
    <w:p>
      <w:pPr>
        <w:pStyle w:val="Heading3"/>
        <w:spacing w:line="276" w:lineRule="auto" w:before="98"/>
        <w:ind w:left="950" w:right="332"/>
      </w:pPr>
      <w:r>
        <w:rPr/>
        <w:pict>
          <v:line style="position:absolute;mso-position-horizontal-relative:page;mso-position-vertical-relative:paragraph;z-index:2608;mso-wrap-distance-left:0;mso-wrap-distance-right:0" from="78.984001pt,135.821869pt" to="528.814001pt,135.821869pt" stroked="true" strokeweight="1.44pt" strokecolor="#000000">
            <w10:wrap type="topAndBottom"/>
          </v:line>
        </w:pict>
      </w:r>
      <w:r>
        <w:rPr/>
        <w:t>Aplicar los elementos básicos para comunicarse en el idioma Inglés, en sus formas oral y escrita, en situaciones como: comprensión de reglas, experiencias y hábitos presentes y pasados siguiendo secuencias lógicas, restricciones y obligaciones, solicitud y concesión de permisos, referencia a sucesos significativos, comprensión y expresión de relaciones de causa y efecto, comprensión de ideas centrales en un discurso oral y escrito; así como detalles relacionados con información personal, secuencia de eventos y descripción de</w:t>
      </w:r>
      <w:r>
        <w:rPr>
          <w:spacing w:val="-11"/>
        </w:rPr>
        <w:t> </w:t>
      </w:r>
      <w:r>
        <w:rPr/>
        <w:t>lugares.</w:t>
      </w:r>
    </w:p>
    <w:p>
      <w:pPr>
        <w:spacing w:after="0" w:line="276" w:lineRule="auto"/>
        <w:sectPr>
          <w:pgSz w:w="12240" w:h="15840"/>
          <w:pgMar w:header="708" w:footer="951" w:top="1700" w:bottom="1200" w:left="1460" w:right="1440"/>
        </w:sectPr>
      </w:pPr>
    </w:p>
    <w:p>
      <w:pPr>
        <w:pStyle w:val="BodyText"/>
        <w:spacing w:after="1"/>
        <w:rPr>
          <w:sz w:val="20"/>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1"/>
        <w:gridCol w:w="1121"/>
        <w:gridCol w:w="1123"/>
        <w:gridCol w:w="1124"/>
        <w:gridCol w:w="1123"/>
      </w:tblGrid>
      <w:tr>
        <w:trPr>
          <w:trHeight w:val="312" w:hRule="exact"/>
        </w:trPr>
        <w:tc>
          <w:tcPr>
            <w:tcW w:w="4491" w:type="dxa"/>
            <w:tcBorders>
              <w:left w:val="nil"/>
              <w:bottom w:val="single" w:sz="4" w:space="0" w:color="000000"/>
              <w:right w:val="single" w:sz="4" w:space="0" w:color="000000"/>
            </w:tcBorders>
          </w:tcPr>
          <w:p>
            <w:pPr>
              <w:pStyle w:val="TableParagraph"/>
              <w:spacing w:before="17"/>
              <w:ind w:left="1058"/>
              <w:rPr>
                <w:b/>
                <w:sz w:val="22"/>
              </w:rPr>
            </w:pPr>
            <w:r>
              <w:rPr>
                <w:b/>
                <w:sz w:val="22"/>
              </w:rPr>
              <w:t>Unidad de Aprendizaje</w:t>
            </w:r>
          </w:p>
        </w:tc>
        <w:tc>
          <w:tcPr>
            <w:tcW w:w="1121" w:type="dxa"/>
            <w:tcBorders>
              <w:left w:val="single" w:sz="4" w:space="0" w:color="000000"/>
              <w:bottom w:val="single" w:sz="4" w:space="0" w:color="000000"/>
              <w:right w:val="single" w:sz="4" w:space="0" w:color="000000"/>
            </w:tcBorders>
          </w:tcPr>
          <w:p>
            <w:pPr>
              <w:pStyle w:val="TableParagraph"/>
              <w:spacing w:before="17"/>
              <w:ind w:left="389" w:right="388"/>
              <w:jc w:val="center"/>
              <w:rPr>
                <w:b/>
                <w:sz w:val="22"/>
              </w:rPr>
            </w:pPr>
            <w:r>
              <w:rPr>
                <w:b/>
                <w:sz w:val="22"/>
              </w:rPr>
              <w:t>HT</w:t>
            </w:r>
          </w:p>
        </w:tc>
        <w:tc>
          <w:tcPr>
            <w:tcW w:w="1123" w:type="dxa"/>
            <w:tcBorders>
              <w:left w:val="single" w:sz="4" w:space="0" w:color="000000"/>
              <w:bottom w:val="single" w:sz="4" w:space="0" w:color="000000"/>
              <w:right w:val="single" w:sz="4" w:space="0" w:color="000000"/>
            </w:tcBorders>
          </w:tcPr>
          <w:p>
            <w:pPr>
              <w:pStyle w:val="TableParagraph"/>
              <w:spacing w:before="17"/>
              <w:ind w:left="384" w:right="384"/>
              <w:jc w:val="center"/>
              <w:rPr>
                <w:b/>
                <w:sz w:val="22"/>
              </w:rPr>
            </w:pPr>
            <w:r>
              <w:rPr>
                <w:b/>
                <w:sz w:val="22"/>
              </w:rPr>
              <w:t>HP</w:t>
            </w:r>
          </w:p>
        </w:tc>
        <w:tc>
          <w:tcPr>
            <w:tcW w:w="1124" w:type="dxa"/>
            <w:tcBorders>
              <w:left w:val="single" w:sz="4" w:space="0" w:color="000000"/>
              <w:bottom w:val="single" w:sz="4" w:space="0" w:color="000000"/>
              <w:right w:val="single" w:sz="4" w:space="0" w:color="000000"/>
            </w:tcBorders>
          </w:tcPr>
          <w:p>
            <w:pPr>
              <w:pStyle w:val="TableParagraph"/>
              <w:spacing w:before="17"/>
              <w:ind w:left="389" w:right="391"/>
              <w:jc w:val="center"/>
              <w:rPr>
                <w:b/>
                <w:sz w:val="22"/>
              </w:rPr>
            </w:pPr>
            <w:r>
              <w:rPr>
                <w:b/>
                <w:sz w:val="22"/>
              </w:rPr>
              <w:t>TH</w:t>
            </w:r>
          </w:p>
        </w:tc>
        <w:tc>
          <w:tcPr>
            <w:tcW w:w="1123" w:type="dxa"/>
            <w:tcBorders>
              <w:left w:val="single" w:sz="4" w:space="0" w:color="000000"/>
              <w:bottom w:val="single" w:sz="4" w:space="0" w:color="000000"/>
              <w:right w:val="nil"/>
            </w:tcBorders>
          </w:tcPr>
          <w:p>
            <w:pPr>
              <w:pStyle w:val="TableParagraph"/>
              <w:spacing w:before="17"/>
              <w:ind w:left="376" w:right="383"/>
              <w:jc w:val="center"/>
              <w:rPr>
                <w:b/>
                <w:sz w:val="22"/>
              </w:rPr>
            </w:pPr>
            <w:r>
              <w:rPr>
                <w:b/>
                <w:sz w:val="22"/>
              </w:rPr>
              <w:t>CR</w:t>
            </w:r>
          </w:p>
        </w:tc>
      </w:tr>
      <w:tr>
        <w:trPr>
          <w:trHeight w:val="336" w:hRule="exact"/>
        </w:trPr>
        <w:tc>
          <w:tcPr>
            <w:tcW w:w="4491" w:type="dxa"/>
            <w:tcBorders>
              <w:top w:val="single" w:sz="4" w:space="0" w:color="000000"/>
              <w:left w:val="nil"/>
              <w:right w:val="single" w:sz="4" w:space="0" w:color="000000"/>
            </w:tcBorders>
          </w:tcPr>
          <w:p>
            <w:pPr>
              <w:pStyle w:val="TableParagraph"/>
              <w:spacing w:before="17"/>
              <w:ind w:left="108"/>
              <w:rPr>
                <w:b/>
                <w:sz w:val="22"/>
              </w:rPr>
            </w:pPr>
            <w:r>
              <w:rPr>
                <w:b/>
                <w:sz w:val="22"/>
              </w:rPr>
              <w:t>Inglés 6</w:t>
            </w:r>
          </w:p>
        </w:tc>
        <w:tc>
          <w:tcPr>
            <w:tcW w:w="1121"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single" w:sz="4" w:space="0" w:color="000000"/>
            </w:tcBorders>
          </w:tcPr>
          <w:p>
            <w:pPr/>
          </w:p>
        </w:tc>
        <w:tc>
          <w:tcPr>
            <w:tcW w:w="1124"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nil"/>
            </w:tcBorders>
          </w:tcPr>
          <w:p>
            <w:pPr/>
          </w:p>
        </w:tc>
      </w:tr>
    </w:tbl>
    <w:p>
      <w:pPr>
        <w:pStyle w:val="BodyText"/>
        <w:spacing w:before="60"/>
        <w:ind w:left="242" w:right="239"/>
      </w:pPr>
      <w:r>
        <w:rPr/>
        <w:t>Objetivo:</w:t>
      </w:r>
    </w:p>
    <w:p>
      <w:pPr>
        <w:pStyle w:val="Heading3"/>
        <w:spacing w:line="276" w:lineRule="auto" w:before="98"/>
        <w:ind w:left="950" w:right="235"/>
      </w:pPr>
      <w:r>
        <w:rPr/>
        <w:pict>
          <v:line style="position:absolute;mso-position-horizontal-relative:page;mso-position-vertical-relative:paragraph;z-index:2632;mso-wrap-distance-left:0;mso-wrap-distance-right:0" from="78.984001pt,72.195869pt" to="528.814001pt,72.195869pt" stroked="true" strokeweight="1.44pt" strokecolor="#000000">
            <w10:wrap type="topAndBottom"/>
          </v:line>
        </w:pict>
      </w:r>
      <w:r>
        <w:rPr/>
        <w:t>Aplicar estructuras, vocabulario y estrategias comunicativas del idioma inglés en la expresión de situaciones presentes y anhelos a futuro, así como en la descripción de procesos, eventos y hechos haciendo énfasis en el objeto que recibe la acción.</w:t>
      </w:r>
    </w:p>
    <w:p>
      <w:pPr>
        <w:pStyle w:val="BodyText"/>
        <w:rPr>
          <w:sz w:val="20"/>
        </w:rPr>
      </w:pPr>
    </w:p>
    <w:p>
      <w:pPr>
        <w:pStyle w:val="BodyText"/>
        <w:spacing w:before="10"/>
        <w:rPr>
          <w:sz w:val="11"/>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1"/>
        <w:gridCol w:w="1121"/>
        <w:gridCol w:w="1123"/>
        <w:gridCol w:w="1124"/>
        <w:gridCol w:w="1123"/>
      </w:tblGrid>
      <w:tr>
        <w:trPr>
          <w:trHeight w:val="315" w:hRule="exact"/>
        </w:trPr>
        <w:tc>
          <w:tcPr>
            <w:tcW w:w="4491" w:type="dxa"/>
            <w:tcBorders>
              <w:left w:val="nil"/>
              <w:bottom w:val="single" w:sz="4" w:space="0" w:color="000000"/>
              <w:right w:val="single" w:sz="4" w:space="0" w:color="000000"/>
            </w:tcBorders>
          </w:tcPr>
          <w:p>
            <w:pPr>
              <w:pStyle w:val="TableParagraph"/>
              <w:spacing w:before="19"/>
              <w:ind w:left="1058"/>
              <w:rPr>
                <w:b/>
                <w:sz w:val="22"/>
              </w:rPr>
            </w:pPr>
            <w:r>
              <w:rPr>
                <w:b/>
                <w:sz w:val="22"/>
              </w:rPr>
              <w:t>Unidad de Aprendizaje</w:t>
            </w:r>
          </w:p>
        </w:tc>
        <w:tc>
          <w:tcPr>
            <w:tcW w:w="1121" w:type="dxa"/>
            <w:tcBorders>
              <w:left w:val="single" w:sz="4" w:space="0" w:color="000000"/>
              <w:bottom w:val="single" w:sz="4" w:space="0" w:color="000000"/>
              <w:right w:val="single" w:sz="4" w:space="0" w:color="000000"/>
            </w:tcBorders>
          </w:tcPr>
          <w:p>
            <w:pPr>
              <w:pStyle w:val="TableParagraph"/>
              <w:spacing w:before="19"/>
              <w:ind w:left="389" w:right="388"/>
              <w:jc w:val="center"/>
              <w:rPr>
                <w:b/>
                <w:sz w:val="22"/>
              </w:rPr>
            </w:pPr>
            <w:r>
              <w:rPr>
                <w:b/>
                <w:sz w:val="22"/>
              </w:rPr>
              <w:t>HT</w:t>
            </w:r>
          </w:p>
        </w:tc>
        <w:tc>
          <w:tcPr>
            <w:tcW w:w="1123" w:type="dxa"/>
            <w:tcBorders>
              <w:left w:val="single" w:sz="4" w:space="0" w:color="000000"/>
              <w:bottom w:val="single" w:sz="4" w:space="0" w:color="000000"/>
              <w:right w:val="single" w:sz="4" w:space="0" w:color="000000"/>
            </w:tcBorders>
          </w:tcPr>
          <w:p>
            <w:pPr>
              <w:pStyle w:val="TableParagraph"/>
              <w:spacing w:before="19"/>
              <w:ind w:left="384" w:right="384"/>
              <w:jc w:val="center"/>
              <w:rPr>
                <w:b/>
                <w:sz w:val="22"/>
              </w:rPr>
            </w:pPr>
            <w:r>
              <w:rPr>
                <w:b/>
                <w:sz w:val="22"/>
              </w:rPr>
              <w:t>HP</w:t>
            </w:r>
          </w:p>
        </w:tc>
        <w:tc>
          <w:tcPr>
            <w:tcW w:w="1124" w:type="dxa"/>
            <w:tcBorders>
              <w:left w:val="single" w:sz="4" w:space="0" w:color="000000"/>
              <w:bottom w:val="single" w:sz="4" w:space="0" w:color="000000"/>
              <w:right w:val="single" w:sz="4" w:space="0" w:color="000000"/>
            </w:tcBorders>
          </w:tcPr>
          <w:p>
            <w:pPr>
              <w:pStyle w:val="TableParagraph"/>
              <w:spacing w:before="19"/>
              <w:ind w:left="389" w:right="391"/>
              <w:jc w:val="center"/>
              <w:rPr>
                <w:b/>
                <w:sz w:val="22"/>
              </w:rPr>
            </w:pPr>
            <w:r>
              <w:rPr>
                <w:b/>
                <w:sz w:val="22"/>
              </w:rPr>
              <w:t>TH</w:t>
            </w:r>
          </w:p>
        </w:tc>
        <w:tc>
          <w:tcPr>
            <w:tcW w:w="1123" w:type="dxa"/>
            <w:tcBorders>
              <w:left w:val="single" w:sz="4" w:space="0" w:color="000000"/>
              <w:bottom w:val="single" w:sz="4" w:space="0" w:color="000000"/>
              <w:right w:val="nil"/>
            </w:tcBorders>
          </w:tcPr>
          <w:p>
            <w:pPr>
              <w:pStyle w:val="TableParagraph"/>
              <w:spacing w:before="19"/>
              <w:ind w:left="376" w:right="383"/>
              <w:jc w:val="center"/>
              <w:rPr>
                <w:b/>
                <w:sz w:val="22"/>
              </w:rPr>
            </w:pPr>
            <w:r>
              <w:rPr>
                <w:b/>
                <w:sz w:val="22"/>
              </w:rPr>
              <w:t>CR</w:t>
            </w:r>
          </w:p>
        </w:tc>
      </w:tr>
      <w:tr>
        <w:trPr>
          <w:trHeight w:val="336" w:hRule="exact"/>
        </w:trPr>
        <w:tc>
          <w:tcPr>
            <w:tcW w:w="4491" w:type="dxa"/>
            <w:tcBorders>
              <w:top w:val="single" w:sz="4" w:space="0" w:color="000000"/>
              <w:left w:val="nil"/>
              <w:right w:val="single" w:sz="4" w:space="0" w:color="000000"/>
            </w:tcBorders>
          </w:tcPr>
          <w:p>
            <w:pPr>
              <w:pStyle w:val="TableParagraph"/>
              <w:spacing w:before="17"/>
              <w:ind w:left="108"/>
              <w:rPr>
                <w:b/>
                <w:sz w:val="22"/>
              </w:rPr>
            </w:pPr>
            <w:r>
              <w:rPr>
                <w:b/>
                <w:sz w:val="22"/>
              </w:rPr>
              <w:t>Inglés 7</w:t>
            </w:r>
          </w:p>
        </w:tc>
        <w:tc>
          <w:tcPr>
            <w:tcW w:w="1121"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single" w:sz="4" w:space="0" w:color="000000"/>
            </w:tcBorders>
          </w:tcPr>
          <w:p>
            <w:pPr/>
          </w:p>
        </w:tc>
        <w:tc>
          <w:tcPr>
            <w:tcW w:w="1124"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nil"/>
            </w:tcBorders>
          </w:tcPr>
          <w:p>
            <w:pPr/>
          </w:p>
        </w:tc>
      </w:tr>
    </w:tbl>
    <w:p>
      <w:pPr>
        <w:pStyle w:val="BodyText"/>
        <w:spacing w:before="57"/>
        <w:ind w:left="242" w:right="239"/>
      </w:pPr>
      <w:r>
        <w:rPr/>
        <w:t>Objetivo:</w:t>
      </w:r>
    </w:p>
    <w:p>
      <w:pPr>
        <w:pStyle w:val="Heading3"/>
        <w:spacing w:line="276" w:lineRule="auto" w:before="98"/>
        <w:ind w:left="950" w:right="238"/>
      </w:pPr>
      <w:r>
        <w:rPr/>
        <w:pict>
          <v:line style="position:absolute;mso-position-horizontal-relative:page;mso-position-vertical-relative:paragraph;z-index:2656;mso-wrap-distance-left:0;mso-wrap-distance-right:0" from="78.984001pt,56.475857pt" to="528.814001pt,56.475857pt" stroked="true" strokeweight="1.44pt" strokecolor="#000000">
            <w10:wrap type="topAndBottom"/>
          </v:line>
        </w:pict>
      </w:r>
      <w:r>
        <w:rPr/>
        <w:t>Aplicar la estructura y función de tiempos verbales con el fin de comunicar eventos, hábitos, opiniones, planes y expectativas dando a su discurso matices de modo y aspecto tanto en lo oral como en lo escrito.</w:t>
      </w:r>
    </w:p>
    <w:p>
      <w:pPr>
        <w:pStyle w:val="BodyText"/>
        <w:rPr>
          <w:sz w:val="20"/>
        </w:rPr>
      </w:pPr>
    </w:p>
    <w:p>
      <w:pPr>
        <w:pStyle w:val="BodyText"/>
        <w:spacing w:before="10"/>
        <w:rPr>
          <w:sz w:val="11"/>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1"/>
        <w:gridCol w:w="1121"/>
        <w:gridCol w:w="1123"/>
        <w:gridCol w:w="1124"/>
        <w:gridCol w:w="1123"/>
      </w:tblGrid>
      <w:tr>
        <w:trPr>
          <w:trHeight w:val="312" w:hRule="exact"/>
        </w:trPr>
        <w:tc>
          <w:tcPr>
            <w:tcW w:w="4491" w:type="dxa"/>
            <w:tcBorders>
              <w:left w:val="nil"/>
              <w:bottom w:val="single" w:sz="4" w:space="0" w:color="000000"/>
              <w:right w:val="single" w:sz="4" w:space="0" w:color="000000"/>
            </w:tcBorders>
          </w:tcPr>
          <w:p>
            <w:pPr>
              <w:pStyle w:val="TableParagraph"/>
              <w:spacing w:before="17"/>
              <w:ind w:left="1058"/>
              <w:rPr>
                <w:b/>
                <w:sz w:val="22"/>
              </w:rPr>
            </w:pPr>
            <w:r>
              <w:rPr>
                <w:b/>
                <w:sz w:val="22"/>
              </w:rPr>
              <w:t>Unidad de Aprendizaje</w:t>
            </w:r>
          </w:p>
        </w:tc>
        <w:tc>
          <w:tcPr>
            <w:tcW w:w="1121" w:type="dxa"/>
            <w:tcBorders>
              <w:left w:val="single" w:sz="4" w:space="0" w:color="000000"/>
              <w:bottom w:val="single" w:sz="4" w:space="0" w:color="000000"/>
              <w:right w:val="single" w:sz="4" w:space="0" w:color="000000"/>
            </w:tcBorders>
          </w:tcPr>
          <w:p>
            <w:pPr>
              <w:pStyle w:val="TableParagraph"/>
              <w:spacing w:before="17"/>
              <w:ind w:left="389" w:right="388"/>
              <w:jc w:val="center"/>
              <w:rPr>
                <w:b/>
                <w:sz w:val="22"/>
              </w:rPr>
            </w:pPr>
            <w:r>
              <w:rPr>
                <w:b/>
                <w:sz w:val="22"/>
              </w:rPr>
              <w:t>HT</w:t>
            </w:r>
          </w:p>
        </w:tc>
        <w:tc>
          <w:tcPr>
            <w:tcW w:w="1123" w:type="dxa"/>
            <w:tcBorders>
              <w:left w:val="single" w:sz="4" w:space="0" w:color="000000"/>
              <w:bottom w:val="single" w:sz="4" w:space="0" w:color="000000"/>
              <w:right w:val="single" w:sz="4" w:space="0" w:color="000000"/>
            </w:tcBorders>
          </w:tcPr>
          <w:p>
            <w:pPr>
              <w:pStyle w:val="TableParagraph"/>
              <w:spacing w:before="17"/>
              <w:ind w:left="384" w:right="384"/>
              <w:jc w:val="center"/>
              <w:rPr>
                <w:b/>
                <w:sz w:val="22"/>
              </w:rPr>
            </w:pPr>
            <w:r>
              <w:rPr>
                <w:b/>
                <w:sz w:val="22"/>
              </w:rPr>
              <w:t>HP</w:t>
            </w:r>
          </w:p>
        </w:tc>
        <w:tc>
          <w:tcPr>
            <w:tcW w:w="1124" w:type="dxa"/>
            <w:tcBorders>
              <w:left w:val="single" w:sz="4" w:space="0" w:color="000000"/>
              <w:bottom w:val="single" w:sz="4" w:space="0" w:color="000000"/>
              <w:right w:val="single" w:sz="4" w:space="0" w:color="000000"/>
            </w:tcBorders>
          </w:tcPr>
          <w:p>
            <w:pPr>
              <w:pStyle w:val="TableParagraph"/>
              <w:spacing w:before="17"/>
              <w:ind w:left="389" w:right="391"/>
              <w:jc w:val="center"/>
              <w:rPr>
                <w:b/>
                <w:sz w:val="22"/>
              </w:rPr>
            </w:pPr>
            <w:r>
              <w:rPr>
                <w:b/>
                <w:sz w:val="22"/>
              </w:rPr>
              <w:t>TH</w:t>
            </w:r>
          </w:p>
        </w:tc>
        <w:tc>
          <w:tcPr>
            <w:tcW w:w="1123" w:type="dxa"/>
            <w:tcBorders>
              <w:left w:val="single" w:sz="4" w:space="0" w:color="000000"/>
              <w:bottom w:val="single" w:sz="4" w:space="0" w:color="000000"/>
              <w:right w:val="nil"/>
            </w:tcBorders>
          </w:tcPr>
          <w:p>
            <w:pPr>
              <w:pStyle w:val="TableParagraph"/>
              <w:spacing w:before="17"/>
              <w:ind w:left="376" w:right="383"/>
              <w:jc w:val="center"/>
              <w:rPr>
                <w:b/>
                <w:sz w:val="22"/>
              </w:rPr>
            </w:pPr>
            <w:r>
              <w:rPr>
                <w:b/>
                <w:sz w:val="22"/>
              </w:rPr>
              <w:t>CR</w:t>
            </w:r>
          </w:p>
        </w:tc>
      </w:tr>
      <w:tr>
        <w:trPr>
          <w:trHeight w:val="336" w:hRule="exact"/>
        </w:trPr>
        <w:tc>
          <w:tcPr>
            <w:tcW w:w="4491" w:type="dxa"/>
            <w:tcBorders>
              <w:top w:val="single" w:sz="4" w:space="0" w:color="000000"/>
              <w:left w:val="nil"/>
              <w:right w:val="single" w:sz="4" w:space="0" w:color="000000"/>
            </w:tcBorders>
          </w:tcPr>
          <w:p>
            <w:pPr>
              <w:pStyle w:val="TableParagraph"/>
              <w:spacing w:before="17"/>
              <w:ind w:left="108"/>
              <w:rPr>
                <w:b/>
                <w:sz w:val="22"/>
              </w:rPr>
            </w:pPr>
            <w:r>
              <w:rPr>
                <w:b/>
                <w:sz w:val="22"/>
              </w:rPr>
              <w:t>Inglés 8</w:t>
            </w:r>
          </w:p>
        </w:tc>
        <w:tc>
          <w:tcPr>
            <w:tcW w:w="1121"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single" w:sz="4" w:space="0" w:color="000000"/>
            </w:tcBorders>
          </w:tcPr>
          <w:p>
            <w:pPr/>
          </w:p>
        </w:tc>
        <w:tc>
          <w:tcPr>
            <w:tcW w:w="1124"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right w:val="nil"/>
            </w:tcBorders>
          </w:tcPr>
          <w:p>
            <w:pPr/>
          </w:p>
        </w:tc>
      </w:tr>
    </w:tbl>
    <w:p>
      <w:pPr>
        <w:pStyle w:val="BodyText"/>
        <w:spacing w:before="60"/>
        <w:ind w:left="242" w:right="239"/>
      </w:pPr>
      <w:r>
        <w:rPr/>
        <w:t>Objetivo:</w:t>
      </w:r>
    </w:p>
    <w:p>
      <w:pPr>
        <w:pStyle w:val="Heading3"/>
        <w:spacing w:line="276" w:lineRule="auto" w:before="98"/>
        <w:ind w:left="950" w:right="234"/>
      </w:pPr>
      <w:r>
        <w:rPr/>
        <w:pict>
          <v:line style="position:absolute;mso-position-horizontal-relative:page;mso-position-vertical-relative:paragraph;z-index:2680;mso-wrap-distance-left:0;mso-wrap-distance-right:0" from="78.984001pt,88.035858pt" to="528.814001pt,88.035858pt" stroked="true" strokeweight="1.44pt" strokecolor="#000000">
            <w10:wrap type="topAndBottom"/>
          </v:line>
        </w:pict>
      </w:r>
      <w:r>
        <w:rPr/>
        <w:t>Formular opiniones, requerimientos, advertencias, recomendaciones y otro tipo de discursos que conlleven una intención específica mediante el uso  de verbos que definan esa intención en la que podrá imprimir un tono impersonal y de generalidad al centrar su discurso en un objeto evento o proceso mediante el uso de voz pasiva y estructuras</w:t>
      </w:r>
      <w:r>
        <w:rPr>
          <w:spacing w:val="-22"/>
        </w:rPr>
        <w:t> </w:t>
      </w:r>
      <w:r>
        <w:rPr/>
        <w:t>causativas.</w:t>
      </w:r>
    </w:p>
    <w:p>
      <w:pPr>
        <w:spacing w:after="0" w:line="276" w:lineRule="auto"/>
        <w:sectPr>
          <w:pgSz w:w="12240" w:h="15840"/>
          <w:pgMar w:header="708" w:footer="951" w:top="1700" w:bottom="1200" w:left="1460" w:right="1540"/>
        </w:sectPr>
      </w:pPr>
    </w:p>
    <w:p>
      <w:pPr>
        <w:pStyle w:val="BodyText"/>
        <w:spacing w:before="1"/>
        <w:rPr>
          <w:sz w:val="14"/>
        </w:rPr>
      </w:pPr>
    </w:p>
    <w:p>
      <w:pPr>
        <w:pStyle w:val="ListParagraph"/>
        <w:numPr>
          <w:ilvl w:val="1"/>
          <w:numId w:val="58"/>
        </w:numPr>
        <w:tabs>
          <w:tab w:pos="713" w:val="left" w:leader="none"/>
        </w:tabs>
        <w:spacing w:line="240" w:lineRule="auto" w:before="65" w:after="0"/>
        <w:ind w:left="712" w:right="0" w:hanging="470"/>
        <w:jc w:val="left"/>
        <w:rPr>
          <w:b/>
          <w:sz w:val="28"/>
        </w:rPr>
      </w:pPr>
      <w:r>
        <w:rPr>
          <w:b/>
          <w:sz w:val="28"/>
        </w:rPr>
        <w:t>Formación</w:t>
      </w:r>
      <w:r>
        <w:rPr>
          <w:b/>
          <w:spacing w:val="-12"/>
          <w:sz w:val="28"/>
        </w:rPr>
        <w:t> </w:t>
      </w:r>
      <w:r>
        <w:rPr>
          <w:b/>
          <w:sz w:val="28"/>
        </w:rPr>
        <w:t>equivalente</w:t>
      </w:r>
    </w:p>
    <w:p>
      <w:pPr>
        <w:pStyle w:val="BodyText"/>
        <w:rPr>
          <w:b/>
          <w:sz w:val="28"/>
        </w:rPr>
      </w:pPr>
    </w:p>
    <w:p>
      <w:pPr>
        <w:spacing w:before="226"/>
        <w:ind w:left="242" w:right="0" w:firstLine="0"/>
        <w:jc w:val="left"/>
        <w:rPr>
          <w:b/>
          <w:sz w:val="24"/>
        </w:rPr>
      </w:pPr>
      <w:r>
        <w:rPr>
          <w:b/>
          <w:sz w:val="24"/>
        </w:rPr>
        <w:t>Que se comparte en la Facultad de Enfermería y Obstetricia</w:t>
      </w:r>
    </w:p>
    <w:p>
      <w:pPr>
        <w:pStyle w:val="BodyText"/>
        <w:spacing w:before="8"/>
        <w:rPr>
          <w:b/>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51"/>
        <w:gridCol w:w="4520"/>
      </w:tblGrid>
      <w:tr>
        <w:trPr>
          <w:trHeight w:val="466" w:hRule="exact"/>
        </w:trPr>
        <w:tc>
          <w:tcPr>
            <w:tcW w:w="4551" w:type="dxa"/>
            <w:tcBorders>
              <w:left w:val="nil"/>
              <w:right w:val="single" w:sz="4" w:space="0" w:color="000000"/>
            </w:tcBorders>
          </w:tcPr>
          <w:p>
            <w:pPr>
              <w:pStyle w:val="TableParagraph"/>
              <w:spacing w:before="58"/>
              <w:ind w:left="1353"/>
              <w:rPr>
                <w:b/>
                <w:sz w:val="24"/>
              </w:rPr>
            </w:pPr>
            <w:r>
              <w:rPr>
                <w:b/>
                <w:sz w:val="24"/>
              </w:rPr>
              <w:t>Enfermería 2015</w:t>
            </w:r>
          </w:p>
        </w:tc>
        <w:tc>
          <w:tcPr>
            <w:tcW w:w="4520" w:type="dxa"/>
            <w:tcBorders>
              <w:left w:val="single" w:sz="4" w:space="0" w:color="000000"/>
              <w:right w:val="single" w:sz="4" w:space="0" w:color="000000"/>
            </w:tcBorders>
          </w:tcPr>
          <w:p>
            <w:pPr>
              <w:pStyle w:val="TableParagraph"/>
              <w:spacing w:before="58"/>
              <w:ind w:left="1207"/>
              <w:rPr>
                <w:b/>
                <w:sz w:val="24"/>
              </w:rPr>
            </w:pPr>
            <w:r>
              <w:rPr>
                <w:b/>
                <w:sz w:val="24"/>
              </w:rPr>
              <w:t>Gerontología 2015</w:t>
            </w:r>
          </w:p>
        </w:tc>
      </w:tr>
      <w:tr>
        <w:trPr>
          <w:trHeight w:val="458" w:hRule="exact"/>
        </w:trPr>
        <w:tc>
          <w:tcPr>
            <w:tcW w:w="4551" w:type="dxa"/>
            <w:tcBorders>
              <w:left w:val="nil"/>
              <w:bottom w:val="single" w:sz="4" w:space="0" w:color="000000"/>
              <w:right w:val="single" w:sz="4" w:space="0" w:color="000000"/>
            </w:tcBorders>
          </w:tcPr>
          <w:p>
            <w:pPr>
              <w:pStyle w:val="TableParagraph"/>
              <w:spacing w:before="60"/>
              <w:ind w:left="122"/>
              <w:rPr>
                <w:sz w:val="24"/>
              </w:rPr>
            </w:pPr>
            <w:r>
              <w:rPr>
                <w:sz w:val="24"/>
              </w:rPr>
              <w:t>Bioética en enfermería</w:t>
            </w:r>
          </w:p>
        </w:tc>
        <w:tc>
          <w:tcPr>
            <w:tcW w:w="4520" w:type="dxa"/>
            <w:tcBorders>
              <w:left w:val="single" w:sz="4" w:space="0" w:color="000000"/>
              <w:bottom w:val="single" w:sz="4" w:space="0" w:color="000000"/>
              <w:right w:val="single" w:sz="4" w:space="0" w:color="000000"/>
            </w:tcBorders>
          </w:tcPr>
          <w:p>
            <w:pPr>
              <w:pStyle w:val="TableParagraph"/>
              <w:spacing w:before="60"/>
              <w:ind w:left="103"/>
              <w:rPr>
                <w:sz w:val="24"/>
              </w:rPr>
            </w:pPr>
            <w:r>
              <w:rPr>
                <w:sz w:val="24"/>
              </w:rPr>
              <w:t>Bioética y envejecimiento</w:t>
            </w:r>
          </w:p>
        </w:tc>
      </w:tr>
      <w:tr>
        <w:trPr>
          <w:trHeight w:val="449" w:hRule="exact"/>
        </w:trPr>
        <w:tc>
          <w:tcPr>
            <w:tcW w:w="4551" w:type="dxa"/>
            <w:tcBorders>
              <w:top w:val="single" w:sz="4" w:space="0" w:color="000000"/>
              <w:left w:val="nil"/>
              <w:bottom w:val="single" w:sz="4" w:space="0" w:color="000000"/>
              <w:right w:val="single" w:sz="4" w:space="0" w:color="000000"/>
            </w:tcBorders>
          </w:tcPr>
          <w:p>
            <w:pPr>
              <w:pStyle w:val="TableParagraph"/>
              <w:spacing w:before="58"/>
              <w:ind w:left="122"/>
              <w:rPr>
                <w:sz w:val="24"/>
              </w:rPr>
            </w:pPr>
            <w:r>
              <w:rPr>
                <w:sz w:val="24"/>
              </w:rPr>
              <w:t>Epidemiología</w:t>
            </w:r>
          </w:p>
        </w:tc>
        <w:tc>
          <w:tcPr>
            <w:tcW w:w="4520"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4"/>
              </w:rPr>
            </w:pPr>
            <w:r>
              <w:rPr>
                <w:sz w:val="24"/>
              </w:rPr>
              <w:t>Epidemiología del envejecimiento</w:t>
            </w:r>
          </w:p>
        </w:tc>
      </w:tr>
      <w:tr>
        <w:trPr>
          <w:trHeight w:val="457" w:hRule="exact"/>
        </w:trPr>
        <w:tc>
          <w:tcPr>
            <w:tcW w:w="4551" w:type="dxa"/>
            <w:tcBorders>
              <w:top w:val="single" w:sz="4" w:space="0" w:color="000000"/>
              <w:left w:val="nil"/>
              <w:right w:val="single" w:sz="4" w:space="0" w:color="000000"/>
            </w:tcBorders>
          </w:tcPr>
          <w:p>
            <w:pPr>
              <w:pStyle w:val="TableParagraph"/>
              <w:spacing w:before="58"/>
              <w:ind w:left="122"/>
              <w:rPr>
                <w:sz w:val="24"/>
              </w:rPr>
            </w:pPr>
            <w:r>
              <w:rPr>
                <w:sz w:val="24"/>
              </w:rPr>
              <w:t>Bioestadística</w:t>
            </w:r>
          </w:p>
        </w:tc>
        <w:tc>
          <w:tcPr>
            <w:tcW w:w="4520" w:type="dxa"/>
            <w:tcBorders>
              <w:top w:val="single" w:sz="4" w:space="0" w:color="000000"/>
              <w:left w:val="single" w:sz="4" w:space="0" w:color="000000"/>
              <w:right w:val="single" w:sz="4" w:space="0" w:color="000000"/>
            </w:tcBorders>
          </w:tcPr>
          <w:p>
            <w:pPr>
              <w:pStyle w:val="TableParagraph"/>
              <w:spacing w:before="58"/>
              <w:ind w:left="103"/>
              <w:rPr>
                <w:sz w:val="24"/>
              </w:rPr>
            </w:pPr>
            <w:r>
              <w:rPr>
                <w:sz w:val="24"/>
              </w:rPr>
              <w:t>Bioestadística</w:t>
            </w:r>
          </w:p>
        </w:tc>
      </w:tr>
    </w:tbl>
    <w:p>
      <w:pPr>
        <w:spacing w:after="0"/>
        <w:rPr>
          <w:sz w:val="24"/>
        </w:rPr>
        <w:sectPr>
          <w:pgSz w:w="12240" w:h="15840"/>
          <w:pgMar w:header="708" w:footer="951" w:top="1700" w:bottom="1200" w:left="1460" w:right="1460"/>
        </w:sectPr>
      </w:pPr>
    </w:p>
    <w:p>
      <w:pPr>
        <w:pStyle w:val="BodyText"/>
        <w:spacing w:before="7"/>
        <w:rPr>
          <w:b/>
          <w:sz w:val="13"/>
        </w:rPr>
      </w:pPr>
    </w:p>
    <w:p>
      <w:pPr>
        <w:pStyle w:val="ListParagraph"/>
        <w:numPr>
          <w:ilvl w:val="1"/>
          <w:numId w:val="58"/>
        </w:numPr>
        <w:tabs>
          <w:tab w:pos="516" w:val="left" w:leader="none"/>
        </w:tabs>
        <w:spacing w:line="240" w:lineRule="auto" w:before="70" w:after="0"/>
        <w:ind w:left="516" w:right="0" w:hanging="404"/>
        <w:jc w:val="left"/>
        <w:rPr>
          <w:b/>
          <w:sz w:val="24"/>
        </w:rPr>
      </w:pPr>
      <w:r>
        <w:rPr>
          <w:b/>
          <w:sz w:val="24"/>
        </w:rPr>
        <w:t>Mapa</w:t>
      </w:r>
      <w:r>
        <w:rPr>
          <w:b/>
          <w:spacing w:val="-5"/>
          <w:sz w:val="24"/>
        </w:rPr>
        <w:t> </w:t>
      </w:r>
      <w:r>
        <w:rPr>
          <w:b/>
          <w:sz w:val="24"/>
        </w:rPr>
        <w:t>curricular</w:t>
      </w:r>
    </w:p>
    <w:p>
      <w:pPr>
        <w:spacing w:after="0" w:line="240" w:lineRule="auto"/>
        <w:jc w:val="left"/>
        <w:rPr>
          <w:sz w:val="24"/>
        </w:rPr>
        <w:sectPr>
          <w:headerReference w:type="default" r:id="rId38"/>
          <w:footerReference w:type="default" r:id="rId39"/>
          <w:pgSz w:w="15840" w:h="12240" w:orient="landscape"/>
          <w:pgMar w:header="708" w:footer="1011" w:top="1700" w:bottom="1200" w:left="1020" w:right="1040"/>
          <w:pgNumType w:start="155"/>
        </w:sectPr>
      </w:pPr>
    </w:p>
    <w:p>
      <w:pPr>
        <w:pStyle w:val="BodyText"/>
        <w:rPr>
          <w:b/>
          <w:sz w:val="8"/>
        </w:rPr>
      </w:pPr>
    </w:p>
    <w:p>
      <w:pPr>
        <w:spacing w:before="49"/>
        <w:ind w:left="758" w:right="-16" w:firstLine="0"/>
        <w:jc w:val="left"/>
        <w:rPr>
          <w:b/>
          <w:sz w:val="8"/>
        </w:rPr>
      </w:pPr>
      <w:r>
        <w:rPr/>
        <w:drawing>
          <wp:anchor distT="0" distB="0" distL="0" distR="0" allowOverlap="1" layoutInCell="1" locked="0" behindDoc="1" simplePos="0" relativeHeight="267823823">
            <wp:simplePos x="0" y="0"/>
            <wp:positionH relativeFrom="page">
              <wp:posOffset>939750</wp:posOffset>
            </wp:positionH>
            <wp:positionV relativeFrom="paragraph">
              <wp:posOffset>17544</wp:posOffset>
            </wp:positionV>
            <wp:extent cx="759777" cy="80780"/>
            <wp:effectExtent l="0" t="0" r="0" b="0"/>
            <wp:wrapNone/>
            <wp:docPr id="31" name="image9.png" descr=""/>
            <wp:cNvGraphicFramePr>
              <a:graphicFrameLocks noChangeAspect="1"/>
            </wp:cNvGraphicFramePr>
            <a:graphic>
              <a:graphicData uri="http://schemas.openxmlformats.org/drawingml/2006/picture">
                <pic:pic>
                  <pic:nvPicPr>
                    <pic:cNvPr id="32" name="image9.png"/>
                    <pic:cNvPicPr/>
                  </pic:nvPicPr>
                  <pic:blipFill>
                    <a:blip r:embed="rId40" cstate="print"/>
                    <a:stretch>
                      <a:fillRect/>
                    </a:stretch>
                  </pic:blipFill>
                  <pic:spPr>
                    <a:xfrm>
                      <a:off x="0" y="0"/>
                      <a:ext cx="759777" cy="80780"/>
                    </a:xfrm>
                    <a:prstGeom prst="rect">
                      <a:avLst/>
                    </a:prstGeom>
                  </pic:spPr>
                </pic:pic>
              </a:graphicData>
            </a:graphic>
          </wp:anchor>
        </w:drawing>
      </w:r>
      <w:r>
        <w:rPr/>
        <w:drawing>
          <wp:anchor distT="0" distB="0" distL="0" distR="0" allowOverlap="1" layoutInCell="1" locked="0" behindDoc="1" simplePos="0" relativeHeight="267824039">
            <wp:simplePos x="0" y="0"/>
            <wp:positionH relativeFrom="page">
              <wp:posOffset>942420</wp:posOffset>
            </wp:positionH>
            <wp:positionV relativeFrom="paragraph">
              <wp:posOffset>162199</wp:posOffset>
            </wp:positionV>
            <wp:extent cx="763497" cy="3524"/>
            <wp:effectExtent l="0" t="0" r="0" b="0"/>
            <wp:wrapNone/>
            <wp:docPr id="33" name="image10.png" descr=""/>
            <wp:cNvGraphicFramePr>
              <a:graphicFrameLocks noChangeAspect="1"/>
            </wp:cNvGraphicFramePr>
            <a:graphic>
              <a:graphicData uri="http://schemas.openxmlformats.org/drawingml/2006/picture">
                <pic:pic>
                  <pic:nvPicPr>
                    <pic:cNvPr id="34" name="image10.png"/>
                    <pic:cNvPicPr/>
                  </pic:nvPicPr>
                  <pic:blipFill>
                    <a:blip r:embed="rId41" cstate="print"/>
                    <a:stretch>
                      <a:fillRect/>
                    </a:stretch>
                  </pic:blipFill>
                  <pic:spPr>
                    <a:xfrm>
                      <a:off x="0" y="0"/>
                      <a:ext cx="763497" cy="3524"/>
                    </a:xfrm>
                    <a:prstGeom prst="rect">
                      <a:avLst/>
                    </a:prstGeom>
                  </pic:spPr>
                </pic:pic>
              </a:graphicData>
            </a:graphic>
          </wp:anchor>
        </w:drawing>
      </w:r>
      <w:r>
        <w:rPr/>
        <w:drawing>
          <wp:anchor distT="0" distB="0" distL="0" distR="0" allowOverlap="1" layoutInCell="1" locked="0" behindDoc="1" simplePos="0" relativeHeight="267824183">
            <wp:simplePos x="0" y="0"/>
            <wp:positionH relativeFrom="page">
              <wp:posOffset>942420</wp:posOffset>
            </wp:positionH>
            <wp:positionV relativeFrom="paragraph">
              <wp:posOffset>426157</wp:posOffset>
            </wp:positionV>
            <wp:extent cx="763497" cy="3524"/>
            <wp:effectExtent l="0" t="0" r="0" b="0"/>
            <wp:wrapNone/>
            <wp:docPr id="35" name="image10.png" descr=""/>
            <wp:cNvGraphicFramePr>
              <a:graphicFrameLocks noChangeAspect="1"/>
            </wp:cNvGraphicFramePr>
            <a:graphic>
              <a:graphicData uri="http://schemas.openxmlformats.org/drawingml/2006/picture">
                <pic:pic>
                  <pic:nvPicPr>
                    <pic:cNvPr id="36" name="image10.png"/>
                    <pic:cNvPicPr/>
                  </pic:nvPicPr>
                  <pic:blipFill>
                    <a:blip r:embed="rId41" cstate="print"/>
                    <a:stretch>
                      <a:fillRect/>
                    </a:stretch>
                  </pic:blipFill>
                  <pic:spPr>
                    <a:xfrm>
                      <a:off x="0" y="0"/>
                      <a:ext cx="763497" cy="3524"/>
                    </a:xfrm>
                    <a:prstGeom prst="rect">
                      <a:avLst/>
                    </a:prstGeom>
                  </pic:spPr>
                </pic:pic>
              </a:graphicData>
            </a:graphic>
          </wp:anchor>
        </w:drawing>
      </w:r>
      <w:r>
        <w:rPr>
          <w:b/>
          <w:w w:val="140"/>
          <w:sz w:val="8"/>
        </w:rPr>
        <w:t>PERIODO</w:t>
      </w:r>
      <w:r>
        <w:rPr>
          <w:b/>
          <w:spacing w:val="-11"/>
          <w:w w:val="140"/>
          <w:sz w:val="8"/>
        </w:rPr>
        <w:t> </w:t>
      </w:r>
      <w:r>
        <w:rPr>
          <w:b/>
          <w:w w:val="140"/>
          <w:sz w:val="8"/>
        </w:rPr>
        <w:t>1</w:t>
      </w:r>
    </w:p>
    <w:p>
      <w:pPr>
        <w:pStyle w:val="BodyText"/>
        <w:rPr>
          <w:b/>
          <w:sz w:val="8"/>
        </w:rPr>
      </w:pPr>
      <w:r>
        <w:rPr/>
        <w:br w:type="column"/>
      </w:r>
      <w:r>
        <w:rPr>
          <w:b/>
          <w:sz w:val="8"/>
        </w:rPr>
      </w:r>
    </w:p>
    <w:p>
      <w:pPr>
        <w:spacing w:before="49"/>
        <w:ind w:left="662" w:right="-15" w:firstLine="0"/>
        <w:jc w:val="left"/>
        <w:rPr>
          <w:b/>
          <w:sz w:val="8"/>
        </w:rPr>
      </w:pPr>
      <w:r>
        <w:rPr/>
        <w:drawing>
          <wp:anchor distT="0" distB="0" distL="0" distR="0" allowOverlap="1" layoutInCell="1" locked="0" behindDoc="1" simplePos="0" relativeHeight="267823847">
            <wp:simplePos x="0" y="0"/>
            <wp:positionH relativeFrom="page">
              <wp:posOffset>1759615</wp:posOffset>
            </wp:positionH>
            <wp:positionV relativeFrom="paragraph">
              <wp:posOffset>17544</wp:posOffset>
            </wp:positionV>
            <wp:extent cx="777399" cy="80780"/>
            <wp:effectExtent l="0" t="0" r="0" b="0"/>
            <wp:wrapNone/>
            <wp:docPr id="37" name="image11.png" descr=""/>
            <wp:cNvGraphicFramePr>
              <a:graphicFrameLocks noChangeAspect="1"/>
            </wp:cNvGraphicFramePr>
            <a:graphic>
              <a:graphicData uri="http://schemas.openxmlformats.org/drawingml/2006/picture">
                <pic:pic>
                  <pic:nvPicPr>
                    <pic:cNvPr id="38" name="image11.png"/>
                    <pic:cNvPicPr/>
                  </pic:nvPicPr>
                  <pic:blipFill>
                    <a:blip r:embed="rId42" cstate="print"/>
                    <a:stretch>
                      <a:fillRect/>
                    </a:stretch>
                  </pic:blipFill>
                  <pic:spPr>
                    <a:xfrm>
                      <a:off x="0" y="0"/>
                      <a:ext cx="777399" cy="80780"/>
                    </a:xfrm>
                    <a:prstGeom prst="rect">
                      <a:avLst/>
                    </a:prstGeom>
                  </pic:spPr>
                </pic:pic>
              </a:graphicData>
            </a:graphic>
          </wp:anchor>
        </w:drawing>
      </w:r>
      <w:r>
        <w:rPr/>
        <w:pict>
          <v:group style="position:absolute;margin-left:138.552429pt;margin-top:12.598156pt;width:61.25pt;height:21.45pt;mso-position-horizontal-relative:page;mso-position-vertical-relative:paragraph;z-index:-611392" coordorigin="2771,252" coordsize="1225,429">
            <v:shape style="position:absolute;left:2771;top:252;width:1224;height:428" type="#_x0000_t75" stroked="false">
              <v:imagedata r:id="rId43" o:title=""/>
            </v:shape>
            <v:shape style="position:absolute;left:3705;top:463;width:290;height:6" type="#_x0000_t75" stroked="false">
              <v:imagedata r:id="rId44" o:title=""/>
            </v:shape>
            <w10:wrap type="none"/>
          </v:group>
        </w:pict>
      </w:r>
      <w:r>
        <w:rPr/>
        <w:drawing>
          <wp:anchor distT="0" distB="0" distL="0" distR="0" allowOverlap="1" layoutInCell="1" locked="0" behindDoc="1" simplePos="0" relativeHeight="267824135">
            <wp:simplePos x="0" y="0"/>
            <wp:positionH relativeFrom="page">
              <wp:posOffset>1550703</wp:posOffset>
            </wp:positionH>
            <wp:positionV relativeFrom="paragraph">
              <wp:posOffset>294236</wp:posOffset>
            </wp:positionV>
            <wp:extent cx="150109" cy="3524"/>
            <wp:effectExtent l="0" t="0" r="0" b="0"/>
            <wp:wrapNone/>
            <wp:docPr id="39" name="image14.png" descr=""/>
            <wp:cNvGraphicFramePr>
              <a:graphicFrameLocks noChangeAspect="1"/>
            </wp:cNvGraphicFramePr>
            <a:graphic>
              <a:graphicData uri="http://schemas.openxmlformats.org/drawingml/2006/picture">
                <pic:pic>
                  <pic:nvPicPr>
                    <pic:cNvPr id="40" name="image14.png"/>
                    <pic:cNvPicPr/>
                  </pic:nvPicPr>
                  <pic:blipFill>
                    <a:blip r:embed="rId45" cstate="print"/>
                    <a:stretch>
                      <a:fillRect/>
                    </a:stretch>
                  </pic:blipFill>
                  <pic:spPr>
                    <a:xfrm>
                      <a:off x="0" y="0"/>
                      <a:ext cx="150109" cy="3524"/>
                    </a:xfrm>
                    <a:prstGeom prst="rect">
                      <a:avLst/>
                    </a:prstGeom>
                  </pic:spPr>
                </pic:pic>
              </a:graphicData>
            </a:graphic>
          </wp:anchor>
        </w:drawing>
      </w:r>
      <w:r>
        <w:rPr>
          <w:b/>
          <w:w w:val="140"/>
          <w:sz w:val="8"/>
        </w:rPr>
        <w:t>PERIODO</w:t>
      </w:r>
      <w:r>
        <w:rPr>
          <w:b/>
          <w:spacing w:val="-11"/>
          <w:w w:val="140"/>
          <w:sz w:val="8"/>
        </w:rPr>
        <w:t> </w:t>
      </w:r>
      <w:r>
        <w:rPr>
          <w:b/>
          <w:w w:val="140"/>
          <w:sz w:val="8"/>
        </w:rPr>
        <w:t>2</w:t>
      </w:r>
    </w:p>
    <w:p>
      <w:pPr>
        <w:pStyle w:val="BodyText"/>
        <w:rPr>
          <w:b/>
          <w:sz w:val="8"/>
        </w:rPr>
      </w:pPr>
      <w:r>
        <w:rPr/>
        <w:br w:type="column"/>
      </w:r>
      <w:r>
        <w:rPr>
          <w:b/>
          <w:sz w:val="8"/>
        </w:rPr>
      </w:r>
    </w:p>
    <w:p>
      <w:pPr>
        <w:tabs>
          <w:tab w:pos="2050" w:val="left" w:leader="none"/>
        </w:tabs>
        <w:spacing w:before="49"/>
        <w:ind w:left="704" w:right="0" w:firstLine="0"/>
        <w:jc w:val="left"/>
        <w:rPr>
          <w:b/>
          <w:sz w:val="8"/>
        </w:rPr>
      </w:pPr>
      <w:r>
        <w:rPr/>
        <w:drawing>
          <wp:anchor distT="0" distB="0" distL="0" distR="0" allowOverlap="1" layoutInCell="1" locked="0" behindDoc="1" simplePos="0" relativeHeight="267823871">
            <wp:simplePos x="0" y="0"/>
            <wp:positionH relativeFrom="page">
              <wp:posOffset>2601332</wp:posOffset>
            </wp:positionH>
            <wp:positionV relativeFrom="paragraph">
              <wp:posOffset>17544</wp:posOffset>
            </wp:positionV>
            <wp:extent cx="808443" cy="80780"/>
            <wp:effectExtent l="0" t="0" r="0" b="0"/>
            <wp:wrapNone/>
            <wp:docPr id="41" name="image15.png" descr=""/>
            <wp:cNvGraphicFramePr>
              <a:graphicFrameLocks noChangeAspect="1"/>
            </wp:cNvGraphicFramePr>
            <a:graphic>
              <a:graphicData uri="http://schemas.openxmlformats.org/drawingml/2006/picture">
                <pic:pic>
                  <pic:nvPicPr>
                    <pic:cNvPr id="42" name="image15.png"/>
                    <pic:cNvPicPr/>
                  </pic:nvPicPr>
                  <pic:blipFill>
                    <a:blip r:embed="rId46" cstate="print"/>
                    <a:stretch>
                      <a:fillRect/>
                    </a:stretch>
                  </pic:blipFill>
                  <pic:spPr>
                    <a:xfrm>
                      <a:off x="0" y="0"/>
                      <a:ext cx="808443" cy="80780"/>
                    </a:xfrm>
                    <a:prstGeom prst="rect">
                      <a:avLst/>
                    </a:prstGeom>
                  </pic:spPr>
                </pic:pic>
              </a:graphicData>
            </a:graphic>
          </wp:anchor>
        </w:drawing>
      </w:r>
      <w:r>
        <w:rPr/>
        <w:drawing>
          <wp:anchor distT="0" distB="0" distL="0" distR="0" allowOverlap="1" layoutInCell="1" locked="0" behindDoc="1" simplePos="0" relativeHeight="267823895">
            <wp:simplePos x="0" y="0"/>
            <wp:positionH relativeFrom="page">
              <wp:posOffset>3469688</wp:posOffset>
            </wp:positionH>
            <wp:positionV relativeFrom="paragraph">
              <wp:posOffset>17544</wp:posOffset>
            </wp:positionV>
            <wp:extent cx="781951" cy="80780"/>
            <wp:effectExtent l="0" t="0" r="0" b="0"/>
            <wp:wrapNone/>
            <wp:docPr id="43" name="image16.png" descr=""/>
            <wp:cNvGraphicFramePr>
              <a:graphicFrameLocks noChangeAspect="1"/>
            </wp:cNvGraphicFramePr>
            <a:graphic>
              <a:graphicData uri="http://schemas.openxmlformats.org/drawingml/2006/picture">
                <pic:pic>
                  <pic:nvPicPr>
                    <pic:cNvPr id="44" name="image16.png"/>
                    <pic:cNvPicPr/>
                  </pic:nvPicPr>
                  <pic:blipFill>
                    <a:blip r:embed="rId47" cstate="print"/>
                    <a:stretch>
                      <a:fillRect/>
                    </a:stretch>
                  </pic:blipFill>
                  <pic:spPr>
                    <a:xfrm>
                      <a:off x="0" y="0"/>
                      <a:ext cx="781951" cy="80780"/>
                    </a:xfrm>
                    <a:prstGeom prst="rect">
                      <a:avLst/>
                    </a:prstGeom>
                  </pic:spPr>
                </pic:pic>
              </a:graphicData>
            </a:graphic>
          </wp:anchor>
        </w:drawing>
      </w:r>
      <w:r>
        <w:rPr/>
        <w:pict>
          <v:group style="position:absolute;margin-left:204.829346pt;margin-top:12.598156pt;width:63.7pt;height:21.45pt;mso-position-horizontal-relative:page;mso-position-vertical-relative:paragraph;z-index:-611368" coordorigin="4097,252" coordsize="1274,429">
            <v:shape style="position:absolute;left:4097;top:252;width:1273;height:428" type="#_x0000_t75" stroked="false">
              <v:imagedata r:id="rId48" o:title=""/>
            </v:shape>
            <v:shape style="position:absolute;left:5059;top:463;width:311;height:6" type="#_x0000_t75" stroked="false">
              <v:imagedata r:id="rId49" o:title=""/>
            </v:shape>
            <w10:wrap type="none"/>
          </v:group>
        </w:pict>
      </w:r>
      <w:r>
        <w:rPr/>
        <w:drawing>
          <wp:anchor distT="0" distB="0" distL="0" distR="0" allowOverlap="1" layoutInCell="1" locked="0" behindDoc="1" simplePos="0" relativeHeight="267824207">
            <wp:simplePos x="0" y="0"/>
            <wp:positionH relativeFrom="page">
              <wp:posOffset>3469688</wp:posOffset>
            </wp:positionH>
            <wp:positionV relativeFrom="paragraph">
              <wp:posOffset>159996</wp:posOffset>
            </wp:positionV>
            <wp:extent cx="4455" cy="273081"/>
            <wp:effectExtent l="0" t="0" r="0" b="0"/>
            <wp:wrapNone/>
            <wp:docPr id="45" name="image19.png" descr=""/>
            <wp:cNvGraphicFramePr>
              <a:graphicFrameLocks noChangeAspect="1"/>
            </wp:cNvGraphicFramePr>
            <a:graphic>
              <a:graphicData uri="http://schemas.openxmlformats.org/drawingml/2006/picture">
                <pic:pic>
                  <pic:nvPicPr>
                    <pic:cNvPr id="46" name="image19.png"/>
                    <pic:cNvPicPr/>
                  </pic:nvPicPr>
                  <pic:blipFill>
                    <a:blip r:embed="rId50" cstate="print"/>
                    <a:stretch>
                      <a:fillRect/>
                    </a:stretch>
                  </pic:blipFill>
                  <pic:spPr>
                    <a:xfrm>
                      <a:off x="0" y="0"/>
                      <a:ext cx="4455" cy="273081"/>
                    </a:xfrm>
                    <a:prstGeom prst="rect">
                      <a:avLst/>
                    </a:prstGeom>
                  </pic:spPr>
                </pic:pic>
              </a:graphicData>
            </a:graphic>
          </wp:anchor>
        </w:drawing>
      </w:r>
      <w:r>
        <w:rPr>
          <w:b/>
          <w:w w:val="140"/>
          <w:sz w:val="8"/>
        </w:rPr>
        <w:t>PERIODO</w:t>
      </w:r>
      <w:r>
        <w:rPr>
          <w:b/>
          <w:spacing w:val="-8"/>
          <w:w w:val="140"/>
          <w:sz w:val="8"/>
        </w:rPr>
        <w:t> </w:t>
      </w:r>
      <w:r>
        <w:rPr>
          <w:b/>
          <w:w w:val="140"/>
          <w:sz w:val="8"/>
        </w:rPr>
        <w:t>3</w:t>
        <w:tab/>
        <w:t>PERIODO</w:t>
      </w:r>
      <w:r>
        <w:rPr>
          <w:b/>
          <w:spacing w:val="-11"/>
          <w:w w:val="140"/>
          <w:sz w:val="8"/>
        </w:rPr>
        <w:t> </w:t>
      </w:r>
      <w:r>
        <w:rPr>
          <w:b/>
          <w:w w:val="140"/>
          <w:sz w:val="8"/>
        </w:rPr>
        <w:t>4</w:t>
      </w:r>
    </w:p>
    <w:p>
      <w:pPr>
        <w:pStyle w:val="BodyText"/>
        <w:rPr>
          <w:b/>
          <w:sz w:val="8"/>
        </w:rPr>
      </w:pPr>
      <w:r>
        <w:rPr/>
        <w:br w:type="column"/>
      </w:r>
      <w:r>
        <w:rPr>
          <w:b/>
          <w:sz w:val="8"/>
        </w:rPr>
      </w:r>
    </w:p>
    <w:p>
      <w:pPr>
        <w:spacing w:before="49"/>
        <w:ind w:left="690" w:right="-16" w:firstLine="0"/>
        <w:jc w:val="left"/>
        <w:rPr>
          <w:b/>
          <w:sz w:val="8"/>
        </w:rPr>
      </w:pPr>
      <w:r>
        <w:rPr/>
        <w:drawing>
          <wp:anchor distT="0" distB="0" distL="0" distR="0" allowOverlap="1" layoutInCell="1" locked="0" behindDoc="1" simplePos="0" relativeHeight="267823919">
            <wp:simplePos x="0" y="0"/>
            <wp:positionH relativeFrom="page">
              <wp:posOffset>4320363</wp:posOffset>
            </wp:positionH>
            <wp:positionV relativeFrom="paragraph">
              <wp:posOffset>17544</wp:posOffset>
            </wp:positionV>
            <wp:extent cx="773199" cy="80780"/>
            <wp:effectExtent l="0" t="0" r="0" b="0"/>
            <wp:wrapNone/>
            <wp:docPr id="47" name="image20.png" descr=""/>
            <wp:cNvGraphicFramePr>
              <a:graphicFrameLocks noChangeAspect="1"/>
            </wp:cNvGraphicFramePr>
            <a:graphic>
              <a:graphicData uri="http://schemas.openxmlformats.org/drawingml/2006/picture">
                <pic:pic>
                  <pic:nvPicPr>
                    <pic:cNvPr id="48" name="image20.png"/>
                    <pic:cNvPicPr/>
                  </pic:nvPicPr>
                  <pic:blipFill>
                    <a:blip r:embed="rId51" cstate="print"/>
                    <a:stretch>
                      <a:fillRect/>
                    </a:stretch>
                  </pic:blipFill>
                  <pic:spPr>
                    <a:xfrm>
                      <a:off x="0" y="0"/>
                      <a:ext cx="773199" cy="80780"/>
                    </a:xfrm>
                    <a:prstGeom prst="rect">
                      <a:avLst/>
                    </a:prstGeom>
                  </pic:spPr>
                </pic:pic>
              </a:graphicData>
            </a:graphic>
          </wp:anchor>
        </w:drawing>
      </w:r>
      <w:r>
        <w:rPr/>
        <w:drawing>
          <wp:anchor distT="0" distB="0" distL="0" distR="0" allowOverlap="1" layoutInCell="1" locked="0" behindDoc="1" simplePos="0" relativeHeight="267824159">
            <wp:simplePos x="0" y="0"/>
            <wp:positionH relativeFrom="page">
              <wp:posOffset>4080641</wp:posOffset>
            </wp:positionH>
            <wp:positionV relativeFrom="paragraph">
              <wp:posOffset>294236</wp:posOffset>
            </wp:positionV>
            <wp:extent cx="172471" cy="3524"/>
            <wp:effectExtent l="0" t="0" r="0" b="0"/>
            <wp:wrapNone/>
            <wp:docPr id="49" name="image21.png" descr=""/>
            <wp:cNvGraphicFramePr>
              <a:graphicFrameLocks noChangeAspect="1"/>
            </wp:cNvGraphicFramePr>
            <a:graphic>
              <a:graphicData uri="http://schemas.openxmlformats.org/drawingml/2006/picture">
                <pic:pic>
                  <pic:nvPicPr>
                    <pic:cNvPr id="50" name="image21.png"/>
                    <pic:cNvPicPr/>
                  </pic:nvPicPr>
                  <pic:blipFill>
                    <a:blip r:embed="rId52" cstate="print"/>
                    <a:stretch>
                      <a:fillRect/>
                    </a:stretch>
                  </pic:blipFill>
                  <pic:spPr>
                    <a:xfrm>
                      <a:off x="0" y="0"/>
                      <a:ext cx="172471" cy="3524"/>
                    </a:xfrm>
                    <a:prstGeom prst="rect">
                      <a:avLst/>
                    </a:prstGeom>
                  </pic:spPr>
                </pic:pic>
              </a:graphicData>
            </a:graphic>
          </wp:anchor>
        </w:drawing>
      </w:r>
      <w:r>
        <w:rPr/>
        <w:pict>
          <v:shape style="position:absolute;margin-left:340.187225pt;margin-top:12.772512pt;width:60.95pt;height:21.1pt;mso-position-horizontal-relative:page;mso-position-vertical-relative:paragraph;z-index:3928"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50"/>
                  </w:tblGrid>
                  <w:tr>
                    <w:trPr>
                      <w:trHeight w:val="104" w:hRule="exact"/>
                    </w:trPr>
                    <w:tc>
                      <w:tcPr>
                        <w:tcW w:w="958" w:type="dxa"/>
                        <w:vMerge w:val="restart"/>
                        <w:tcBorders>
                          <w:left w:val="single" w:sz="3" w:space="0" w:color="000000"/>
                          <w:right w:val="single" w:sz="3" w:space="0" w:color="000000"/>
                        </w:tcBorders>
                      </w:tcPr>
                      <w:p>
                        <w:pPr>
                          <w:pStyle w:val="TableParagraph"/>
                          <w:rPr>
                            <w:b/>
                            <w:sz w:val="8"/>
                          </w:rPr>
                        </w:pPr>
                      </w:p>
                      <w:p>
                        <w:pPr>
                          <w:pStyle w:val="TableParagraph"/>
                          <w:spacing w:before="4"/>
                          <w:rPr>
                            <w:b/>
                            <w:sz w:val="6"/>
                          </w:rPr>
                        </w:pPr>
                      </w:p>
                      <w:p>
                        <w:pPr>
                          <w:pStyle w:val="TableParagraph"/>
                          <w:ind w:left="41" w:right="-7"/>
                          <w:rPr>
                            <w:sz w:val="8"/>
                          </w:rPr>
                        </w:pPr>
                        <w:r>
                          <w:rPr>
                            <w:w w:val="135"/>
                            <w:sz w:val="8"/>
                          </w:rPr>
                          <w:t>Enfermería infantil</w:t>
                        </w: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ind w:left="42" w:right="36"/>
                          <w:jc w:val="center"/>
                          <w:rPr>
                            <w:sz w:val="8"/>
                          </w:rPr>
                        </w:pPr>
                        <w:r>
                          <w:rPr>
                            <w:w w:val="140"/>
                            <w:sz w:val="8"/>
                          </w:rPr>
                          <w:t>10</w:t>
                        </w:r>
                      </w:p>
                    </w:tc>
                  </w:tr>
                </w:tbl>
                <w:p>
                  <w:pPr>
                    <w:pStyle w:val="BodyText"/>
                  </w:pPr>
                </w:p>
              </w:txbxContent>
            </v:textbox>
            <w10:wrap type="none"/>
          </v:shape>
        </w:pict>
      </w:r>
      <w:r>
        <w:rPr>
          <w:b/>
          <w:w w:val="140"/>
          <w:sz w:val="8"/>
        </w:rPr>
        <w:t>PERIODO</w:t>
      </w:r>
      <w:r>
        <w:rPr>
          <w:b/>
          <w:spacing w:val="-11"/>
          <w:w w:val="140"/>
          <w:sz w:val="8"/>
        </w:rPr>
        <w:t> </w:t>
      </w:r>
      <w:r>
        <w:rPr>
          <w:b/>
          <w:w w:val="140"/>
          <w:sz w:val="8"/>
        </w:rPr>
        <w:t>5</w:t>
      </w:r>
    </w:p>
    <w:p>
      <w:pPr>
        <w:pStyle w:val="BodyText"/>
        <w:rPr>
          <w:b/>
          <w:sz w:val="8"/>
        </w:rPr>
      </w:pPr>
      <w:r>
        <w:rPr/>
        <w:br w:type="column"/>
      </w:r>
      <w:r>
        <w:rPr>
          <w:b/>
          <w:sz w:val="8"/>
        </w:rPr>
      </w:r>
    </w:p>
    <w:p>
      <w:pPr>
        <w:spacing w:before="49"/>
        <w:ind w:left="669" w:right="-16" w:firstLine="0"/>
        <w:jc w:val="left"/>
        <w:rPr>
          <w:b/>
          <w:sz w:val="8"/>
        </w:rPr>
      </w:pPr>
      <w:r>
        <w:rPr/>
        <w:drawing>
          <wp:anchor distT="0" distB="0" distL="0" distR="0" allowOverlap="1" layoutInCell="1" locked="0" behindDoc="1" simplePos="0" relativeHeight="267823943">
            <wp:simplePos x="0" y="0"/>
            <wp:positionH relativeFrom="page">
              <wp:posOffset>5157880</wp:posOffset>
            </wp:positionH>
            <wp:positionV relativeFrom="paragraph">
              <wp:posOffset>17544</wp:posOffset>
            </wp:positionV>
            <wp:extent cx="759982" cy="80780"/>
            <wp:effectExtent l="0" t="0" r="0" b="0"/>
            <wp:wrapNone/>
            <wp:docPr id="51" name="image22.png" descr=""/>
            <wp:cNvGraphicFramePr>
              <a:graphicFrameLocks noChangeAspect="1"/>
            </wp:cNvGraphicFramePr>
            <a:graphic>
              <a:graphicData uri="http://schemas.openxmlformats.org/drawingml/2006/picture">
                <pic:pic>
                  <pic:nvPicPr>
                    <pic:cNvPr id="52" name="image22.png"/>
                    <pic:cNvPicPr/>
                  </pic:nvPicPr>
                  <pic:blipFill>
                    <a:blip r:embed="rId53" cstate="print"/>
                    <a:stretch>
                      <a:fillRect/>
                    </a:stretch>
                  </pic:blipFill>
                  <pic:spPr>
                    <a:xfrm>
                      <a:off x="0" y="0"/>
                      <a:ext cx="759982" cy="80780"/>
                    </a:xfrm>
                    <a:prstGeom prst="rect">
                      <a:avLst/>
                    </a:prstGeom>
                  </pic:spPr>
                </pic:pic>
              </a:graphicData>
            </a:graphic>
          </wp:anchor>
        </w:drawing>
      </w:r>
      <w:r>
        <w:rPr/>
        <w:drawing>
          <wp:anchor distT="0" distB="0" distL="0" distR="0" allowOverlap="1" layoutInCell="1" locked="0" behindDoc="1" simplePos="0" relativeHeight="267824447">
            <wp:simplePos x="0" y="0"/>
            <wp:positionH relativeFrom="page">
              <wp:posOffset>5078551</wp:posOffset>
            </wp:positionH>
            <wp:positionV relativeFrom="paragraph">
              <wp:posOffset>269703</wp:posOffset>
            </wp:positionV>
            <wp:extent cx="93072" cy="52387"/>
            <wp:effectExtent l="0" t="0" r="0" b="0"/>
            <wp:wrapNone/>
            <wp:docPr id="53" name="image23.png" descr=""/>
            <wp:cNvGraphicFramePr>
              <a:graphicFrameLocks noChangeAspect="1"/>
            </wp:cNvGraphicFramePr>
            <a:graphic>
              <a:graphicData uri="http://schemas.openxmlformats.org/drawingml/2006/picture">
                <pic:pic>
                  <pic:nvPicPr>
                    <pic:cNvPr id="54" name="image23.png"/>
                    <pic:cNvPicPr/>
                  </pic:nvPicPr>
                  <pic:blipFill>
                    <a:blip r:embed="rId54" cstate="print"/>
                    <a:stretch>
                      <a:fillRect/>
                    </a:stretch>
                  </pic:blipFill>
                  <pic:spPr>
                    <a:xfrm>
                      <a:off x="0" y="0"/>
                      <a:ext cx="93072" cy="52387"/>
                    </a:xfrm>
                    <a:prstGeom prst="rect">
                      <a:avLst/>
                    </a:prstGeom>
                  </pic:spPr>
                </pic:pic>
              </a:graphicData>
            </a:graphic>
          </wp:anchor>
        </w:drawing>
      </w:r>
      <w:r>
        <w:rPr/>
        <w:pict>
          <v:shape style="position:absolute;margin-left:406.133453pt;margin-top:12.772512pt;width:59.9pt;height:21.1pt;mso-position-horizontal-relative:page;mso-position-vertical-relative:paragraph;z-index:395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b/>
                            <w:sz w:val="9"/>
                          </w:rPr>
                        </w:pPr>
                      </w:p>
                      <w:p>
                        <w:pPr>
                          <w:pStyle w:val="TableParagraph"/>
                          <w:spacing w:line="271" w:lineRule="auto"/>
                          <w:ind w:left="48" w:right="-14" w:firstLine="187"/>
                          <w:rPr>
                            <w:sz w:val="8"/>
                          </w:rPr>
                        </w:pPr>
                        <w:r>
                          <w:rPr>
                            <w:w w:val="140"/>
                            <w:sz w:val="8"/>
                          </w:rPr>
                          <w:t>Clínica de enfermería infantil</w:t>
                        </w: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8</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8</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8</w:t>
                        </w:r>
                      </w:p>
                    </w:tc>
                  </w:tr>
                </w:tbl>
                <w:p>
                  <w:pPr>
                    <w:pStyle w:val="BodyText"/>
                  </w:pPr>
                </w:p>
              </w:txbxContent>
            </v:textbox>
            <w10:wrap type="none"/>
          </v:shape>
        </w:pict>
      </w:r>
      <w:r>
        <w:rPr>
          <w:b/>
          <w:w w:val="140"/>
          <w:sz w:val="8"/>
        </w:rPr>
        <w:t>PERIODO</w:t>
      </w:r>
      <w:r>
        <w:rPr>
          <w:b/>
          <w:spacing w:val="-11"/>
          <w:w w:val="140"/>
          <w:sz w:val="8"/>
        </w:rPr>
        <w:t> </w:t>
      </w:r>
      <w:r>
        <w:rPr>
          <w:b/>
          <w:w w:val="140"/>
          <w:sz w:val="8"/>
        </w:rPr>
        <w:t>6</w:t>
      </w:r>
    </w:p>
    <w:p>
      <w:pPr>
        <w:pStyle w:val="BodyText"/>
        <w:rPr>
          <w:b/>
          <w:sz w:val="8"/>
        </w:rPr>
      </w:pPr>
      <w:r>
        <w:rPr/>
        <w:br w:type="column"/>
      </w:r>
      <w:r>
        <w:rPr>
          <w:b/>
          <w:sz w:val="8"/>
        </w:rPr>
      </w:r>
    </w:p>
    <w:p>
      <w:pPr>
        <w:spacing w:before="49"/>
        <w:ind w:left="662" w:right="-16" w:firstLine="0"/>
        <w:jc w:val="left"/>
        <w:rPr>
          <w:b/>
          <w:sz w:val="8"/>
        </w:rPr>
      </w:pPr>
      <w:r>
        <w:rPr/>
        <w:drawing>
          <wp:anchor distT="0" distB="0" distL="0" distR="0" allowOverlap="1" layoutInCell="1" locked="0" behindDoc="1" simplePos="0" relativeHeight="267823487">
            <wp:simplePos x="0" y="0"/>
            <wp:positionH relativeFrom="page">
              <wp:posOffset>5977745</wp:posOffset>
            </wp:positionH>
            <wp:positionV relativeFrom="paragraph">
              <wp:posOffset>159996</wp:posOffset>
            </wp:positionV>
            <wp:extent cx="1616664" cy="271462"/>
            <wp:effectExtent l="0" t="0" r="0" b="0"/>
            <wp:wrapNone/>
            <wp:docPr id="55" name="image24.png" descr=""/>
            <wp:cNvGraphicFramePr>
              <a:graphicFrameLocks noChangeAspect="1"/>
            </wp:cNvGraphicFramePr>
            <a:graphic>
              <a:graphicData uri="http://schemas.openxmlformats.org/drawingml/2006/picture">
                <pic:pic>
                  <pic:nvPicPr>
                    <pic:cNvPr id="56" name="image24.png"/>
                    <pic:cNvPicPr/>
                  </pic:nvPicPr>
                  <pic:blipFill>
                    <a:blip r:embed="rId55" cstate="print"/>
                    <a:stretch>
                      <a:fillRect/>
                    </a:stretch>
                  </pic:blipFill>
                  <pic:spPr>
                    <a:xfrm>
                      <a:off x="0" y="0"/>
                      <a:ext cx="1616664" cy="271462"/>
                    </a:xfrm>
                    <a:prstGeom prst="rect">
                      <a:avLst/>
                    </a:prstGeom>
                  </pic:spPr>
                </pic:pic>
              </a:graphicData>
            </a:graphic>
          </wp:anchor>
        </w:drawing>
      </w:r>
      <w:r>
        <w:rPr/>
        <w:drawing>
          <wp:anchor distT="0" distB="0" distL="0" distR="0" allowOverlap="1" layoutInCell="1" locked="0" behindDoc="1" simplePos="0" relativeHeight="267823967">
            <wp:simplePos x="0" y="0"/>
            <wp:positionH relativeFrom="page">
              <wp:posOffset>5977745</wp:posOffset>
            </wp:positionH>
            <wp:positionV relativeFrom="paragraph">
              <wp:posOffset>17544</wp:posOffset>
            </wp:positionV>
            <wp:extent cx="777575" cy="80854"/>
            <wp:effectExtent l="0" t="0" r="0" b="0"/>
            <wp:wrapNone/>
            <wp:docPr id="57" name="image25.png" descr=""/>
            <wp:cNvGraphicFramePr>
              <a:graphicFrameLocks noChangeAspect="1"/>
            </wp:cNvGraphicFramePr>
            <a:graphic>
              <a:graphicData uri="http://schemas.openxmlformats.org/drawingml/2006/picture">
                <pic:pic>
                  <pic:nvPicPr>
                    <pic:cNvPr id="58" name="image25.png"/>
                    <pic:cNvPicPr/>
                  </pic:nvPicPr>
                  <pic:blipFill>
                    <a:blip r:embed="rId56" cstate="print"/>
                    <a:stretch>
                      <a:fillRect/>
                    </a:stretch>
                  </pic:blipFill>
                  <pic:spPr>
                    <a:xfrm>
                      <a:off x="0" y="0"/>
                      <a:ext cx="777575" cy="80854"/>
                    </a:xfrm>
                    <a:prstGeom prst="rect">
                      <a:avLst/>
                    </a:prstGeom>
                  </pic:spPr>
                </pic:pic>
              </a:graphicData>
            </a:graphic>
          </wp:anchor>
        </w:drawing>
      </w:r>
      <w:r>
        <w:rPr>
          <w:b/>
          <w:w w:val="140"/>
          <w:sz w:val="8"/>
        </w:rPr>
        <w:t>PERIODO</w:t>
      </w:r>
      <w:r>
        <w:rPr>
          <w:b/>
          <w:spacing w:val="-11"/>
          <w:w w:val="140"/>
          <w:sz w:val="8"/>
        </w:rPr>
        <w:t> </w:t>
      </w:r>
      <w:r>
        <w:rPr>
          <w:b/>
          <w:w w:val="140"/>
          <w:sz w:val="8"/>
        </w:rPr>
        <w:t>7</w:t>
      </w:r>
    </w:p>
    <w:p>
      <w:pPr>
        <w:pStyle w:val="BodyText"/>
        <w:rPr>
          <w:b/>
          <w:sz w:val="8"/>
        </w:rPr>
      </w:pPr>
      <w:r>
        <w:rPr/>
        <w:br w:type="column"/>
      </w:r>
      <w:r>
        <w:rPr>
          <w:b/>
          <w:sz w:val="8"/>
        </w:rPr>
      </w:r>
    </w:p>
    <w:p>
      <w:pPr>
        <w:spacing w:before="49"/>
        <w:ind w:left="683" w:right="-16" w:firstLine="0"/>
        <w:jc w:val="left"/>
        <w:rPr>
          <w:b/>
          <w:sz w:val="8"/>
        </w:rPr>
      </w:pPr>
      <w:r>
        <w:rPr/>
        <w:drawing>
          <wp:anchor distT="0" distB="0" distL="0" distR="0" allowOverlap="1" layoutInCell="1" locked="0" behindDoc="1" simplePos="0" relativeHeight="267823991">
            <wp:simplePos x="0" y="0"/>
            <wp:positionH relativeFrom="page">
              <wp:posOffset>6824043</wp:posOffset>
            </wp:positionH>
            <wp:positionV relativeFrom="paragraph">
              <wp:posOffset>17544</wp:posOffset>
            </wp:positionV>
            <wp:extent cx="773023" cy="80780"/>
            <wp:effectExtent l="0" t="0" r="0" b="0"/>
            <wp:wrapNone/>
            <wp:docPr id="59" name="image26.png" descr=""/>
            <wp:cNvGraphicFramePr>
              <a:graphicFrameLocks noChangeAspect="1"/>
            </wp:cNvGraphicFramePr>
            <a:graphic>
              <a:graphicData uri="http://schemas.openxmlformats.org/drawingml/2006/picture">
                <pic:pic>
                  <pic:nvPicPr>
                    <pic:cNvPr id="60" name="image26.png"/>
                    <pic:cNvPicPr/>
                  </pic:nvPicPr>
                  <pic:blipFill>
                    <a:blip r:embed="rId57" cstate="print"/>
                    <a:stretch>
                      <a:fillRect/>
                    </a:stretch>
                  </pic:blipFill>
                  <pic:spPr>
                    <a:xfrm>
                      <a:off x="0" y="0"/>
                      <a:ext cx="773023" cy="80780"/>
                    </a:xfrm>
                    <a:prstGeom prst="rect">
                      <a:avLst/>
                    </a:prstGeom>
                  </pic:spPr>
                </pic:pic>
              </a:graphicData>
            </a:graphic>
          </wp:anchor>
        </w:drawing>
      </w:r>
      <w:r>
        <w:rPr>
          <w:b/>
          <w:w w:val="140"/>
          <w:sz w:val="8"/>
        </w:rPr>
        <w:t>PERIODO</w:t>
      </w:r>
      <w:r>
        <w:rPr>
          <w:b/>
          <w:spacing w:val="-11"/>
          <w:w w:val="140"/>
          <w:sz w:val="8"/>
        </w:rPr>
        <w:t> </w:t>
      </w:r>
      <w:r>
        <w:rPr>
          <w:b/>
          <w:w w:val="140"/>
          <w:sz w:val="8"/>
        </w:rPr>
        <w:t>8</w:t>
      </w:r>
    </w:p>
    <w:p>
      <w:pPr>
        <w:pStyle w:val="BodyText"/>
        <w:rPr>
          <w:b/>
          <w:sz w:val="8"/>
        </w:rPr>
      </w:pPr>
      <w:r>
        <w:rPr/>
        <w:br w:type="column"/>
      </w:r>
      <w:r>
        <w:rPr>
          <w:b/>
          <w:sz w:val="8"/>
        </w:rPr>
      </w:r>
    </w:p>
    <w:p>
      <w:pPr>
        <w:tabs>
          <w:tab w:pos="2029" w:val="left" w:leader="none"/>
        </w:tabs>
        <w:spacing w:before="49"/>
        <w:ind w:left="704" w:right="0" w:firstLine="0"/>
        <w:jc w:val="left"/>
        <w:rPr>
          <w:b/>
          <w:sz w:val="8"/>
        </w:rPr>
      </w:pPr>
      <w:r>
        <w:rPr/>
        <w:drawing>
          <wp:anchor distT="0" distB="0" distL="0" distR="0" allowOverlap="1" layoutInCell="1" locked="0" behindDoc="1" simplePos="0" relativeHeight="267824015">
            <wp:simplePos x="0" y="0"/>
            <wp:positionH relativeFrom="page">
              <wp:posOffset>7661502</wp:posOffset>
            </wp:positionH>
            <wp:positionV relativeFrom="paragraph">
              <wp:posOffset>17544</wp:posOffset>
            </wp:positionV>
            <wp:extent cx="803861" cy="80780"/>
            <wp:effectExtent l="0" t="0" r="0" b="0"/>
            <wp:wrapNone/>
            <wp:docPr id="61" name="image27.png" descr=""/>
            <wp:cNvGraphicFramePr>
              <a:graphicFrameLocks noChangeAspect="1"/>
            </wp:cNvGraphicFramePr>
            <a:graphic>
              <a:graphicData uri="http://schemas.openxmlformats.org/drawingml/2006/picture">
                <pic:pic>
                  <pic:nvPicPr>
                    <pic:cNvPr id="62" name="image27.png"/>
                    <pic:cNvPicPr/>
                  </pic:nvPicPr>
                  <pic:blipFill>
                    <a:blip r:embed="rId58" cstate="print"/>
                    <a:stretch>
                      <a:fillRect/>
                    </a:stretch>
                  </pic:blipFill>
                  <pic:spPr>
                    <a:xfrm>
                      <a:off x="0" y="0"/>
                      <a:ext cx="803861" cy="80780"/>
                    </a:xfrm>
                    <a:prstGeom prst="rect">
                      <a:avLst/>
                    </a:prstGeom>
                  </pic:spPr>
                </pic:pic>
              </a:graphicData>
            </a:graphic>
          </wp:anchor>
        </w:drawing>
      </w:r>
      <w:r>
        <w:rPr/>
        <w:drawing>
          <wp:anchor distT="0" distB="0" distL="0" distR="0" allowOverlap="1" layoutInCell="1" locked="0" behindDoc="1" simplePos="0" relativeHeight="267824111">
            <wp:simplePos x="0" y="0"/>
            <wp:positionH relativeFrom="page">
              <wp:posOffset>8521046</wp:posOffset>
            </wp:positionH>
            <wp:positionV relativeFrom="paragraph">
              <wp:posOffset>17544</wp:posOffset>
            </wp:positionV>
            <wp:extent cx="808267" cy="80780"/>
            <wp:effectExtent l="0" t="0" r="0" b="0"/>
            <wp:wrapNone/>
            <wp:docPr id="63" name="image28.png" descr=""/>
            <wp:cNvGraphicFramePr>
              <a:graphicFrameLocks noChangeAspect="1"/>
            </wp:cNvGraphicFramePr>
            <a:graphic>
              <a:graphicData uri="http://schemas.openxmlformats.org/drawingml/2006/picture">
                <pic:pic>
                  <pic:nvPicPr>
                    <pic:cNvPr id="64" name="image28.png"/>
                    <pic:cNvPicPr/>
                  </pic:nvPicPr>
                  <pic:blipFill>
                    <a:blip r:embed="rId59" cstate="print"/>
                    <a:stretch>
                      <a:fillRect/>
                    </a:stretch>
                  </pic:blipFill>
                  <pic:spPr>
                    <a:xfrm>
                      <a:off x="0" y="0"/>
                      <a:ext cx="808267" cy="80780"/>
                    </a:xfrm>
                    <a:prstGeom prst="rect">
                      <a:avLst/>
                    </a:prstGeom>
                  </pic:spPr>
                </pic:pic>
              </a:graphicData>
            </a:graphic>
          </wp:anchor>
        </w:drawing>
      </w:r>
      <w:r>
        <w:rPr>
          <w:b/>
          <w:w w:val="140"/>
          <w:sz w:val="8"/>
        </w:rPr>
        <w:t>PERIODO</w:t>
      </w:r>
      <w:r>
        <w:rPr>
          <w:b/>
          <w:spacing w:val="-8"/>
          <w:w w:val="140"/>
          <w:sz w:val="8"/>
        </w:rPr>
        <w:t> </w:t>
      </w:r>
      <w:r>
        <w:rPr>
          <w:b/>
          <w:w w:val="140"/>
          <w:sz w:val="8"/>
        </w:rPr>
        <w:t>9</w:t>
        <w:tab/>
        <w:t>PERIODO</w:t>
      </w:r>
      <w:r>
        <w:rPr>
          <w:b/>
          <w:spacing w:val="-11"/>
          <w:w w:val="140"/>
          <w:sz w:val="8"/>
        </w:rPr>
        <w:t> </w:t>
      </w:r>
      <w:r>
        <w:rPr>
          <w:b/>
          <w:w w:val="140"/>
          <w:sz w:val="8"/>
        </w:rPr>
        <w:t>10</w:t>
      </w:r>
    </w:p>
    <w:p>
      <w:pPr>
        <w:spacing w:after="0"/>
        <w:jc w:val="left"/>
        <w:rPr>
          <w:sz w:val="8"/>
        </w:rPr>
        <w:sectPr>
          <w:type w:val="continuous"/>
          <w:pgSz w:w="15840" w:h="12240" w:orient="landscape"/>
          <w:pgMar w:top="1440" w:bottom="280" w:left="1020" w:right="1040"/>
          <w:cols w:num="8" w:equalWidth="0">
            <w:col w:w="1361" w:space="40"/>
            <w:col w:w="1266" w:space="40"/>
            <w:col w:w="2654" w:space="40"/>
            <w:col w:w="1293" w:space="40"/>
            <w:col w:w="1272" w:space="40"/>
            <w:col w:w="1265" w:space="40"/>
            <w:col w:w="1286" w:space="40"/>
            <w:col w:w="3103"/>
          </w:cols>
        </w:sectPr>
      </w:pPr>
    </w:p>
    <w:p>
      <w:pPr>
        <w:pStyle w:val="BodyText"/>
        <w:spacing w:before="2"/>
        <w:rPr>
          <w:b/>
          <w:sz w:val="10"/>
        </w:rPr>
      </w:pPr>
    </w:p>
    <w:tbl>
      <w:tblPr>
        <w:tblW w:w="0" w:type="auto"/>
        <w:jc w:val="left"/>
        <w:tblInd w:w="4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58"/>
        <w:gridCol w:w="229"/>
        <w:gridCol w:w="104"/>
        <w:gridCol w:w="930"/>
        <w:gridCol w:w="284"/>
        <w:gridCol w:w="111"/>
        <w:gridCol w:w="958"/>
        <w:gridCol w:w="305"/>
        <w:gridCol w:w="104"/>
        <w:gridCol w:w="958"/>
        <w:gridCol w:w="264"/>
        <w:gridCol w:w="7996"/>
      </w:tblGrid>
      <w:tr>
        <w:trPr>
          <w:trHeight w:val="104" w:hRule="exact"/>
        </w:trPr>
        <w:tc>
          <w:tcPr>
            <w:tcW w:w="958" w:type="dxa"/>
            <w:tcBorders>
              <w:left w:val="single" w:sz="3" w:space="0" w:color="000000"/>
              <w:right w:val="single" w:sz="3" w:space="0" w:color="000000"/>
            </w:tcBorders>
            <w:shd w:val="clear" w:color="auto" w:fill="BEBEBE"/>
          </w:tcPr>
          <w:p>
            <w:pPr/>
          </w:p>
        </w:tc>
        <w:tc>
          <w:tcPr>
            <w:tcW w:w="229" w:type="dxa"/>
            <w:tcBorders>
              <w:left w:val="single" w:sz="3" w:space="0" w:color="000000"/>
              <w:bottom w:val="single" w:sz="2" w:space="0" w:color="000000"/>
              <w:right w:val="single" w:sz="3" w:space="0" w:color="000000"/>
            </w:tcBorders>
            <w:shd w:val="clear" w:color="auto" w:fill="BEBEBE"/>
          </w:tcPr>
          <w:p>
            <w:pPr>
              <w:pStyle w:val="TableParagraph"/>
              <w:spacing w:before="4"/>
              <w:ind w:left="6"/>
              <w:jc w:val="center"/>
              <w:rPr>
                <w:sz w:val="8"/>
              </w:rPr>
            </w:pPr>
            <w:r>
              <w:rPr>
                <w:w w:val="138"/>
                <w:sz w:val="8"/>
              </w:rPr>
              <w:t>2</w:t>
            </w:r>
          </w:p>
        </w:tc>
        <w:tc>
          <w:tcPr>
            <w:tcW w:w="104" w:type="dxa"/>
            <w:tcBorders>
              <w:left w:val="single" w:sz="3" w:space="0" w:color="000000"/>
            </w:tcBorders>
          </w:tcPr>
          <w:p>
            <w:pPr/>
          </w:p>
        </w:tc>
        <w:tc>
          <w:tcPr>
            <w:tcW w:w="930" w:type="dxa"/>
            <w:tcBorders>
              <w:right w:val="single" w:sz="3" w:space="0" w:color="000000"/>
            </w:tcBorders>
            <w:shd w:val="clear" w:color="auto" w:fill="BEBEBE"/>
          </w:tcPr>
          <w:p>
            <w:pPr/>
          </w:p>
        </w:tc>
        <w:tc>
          <w:tcPr>
            <w:tcW w:w="284" w:type="dxa"/>
            <w:tcBorders>
              <w:left w:val="single" w:sz="3" w:space="0" w:color="000000"/>
              <w:bottom w:val="single" w:sz="2" w:space="0" w:color="000000"/>
              <w:right w:val="single" w:sz="3" w:space="0" w:color="000000"/>
            </w:tcBorders>
            <w:shd w:val="clear" w:color="auto" w:fill="BEBEBE"/>
          </w:tcPr>
          <w:p>
            <w:pPr>
              <w:pStyle w:val="TableParagraph"/>
              <w:spacing w:before="4"/>
              <w:ind w:right="102"/>
              <w:jc w:val="right"/>
              <w:rPr>
                <w:sz w:val="8"/>
              </w:rPr>
            </w:pPr>
            <w:r>
              <w:rPr>
                <w:w w:val="138"/>
                <w:sz w:val="8"/>
              </w:rPr>
              <w:t>2</w:t>
            </w:r>
          </w:p>
        </w:tc>
        <w:tc>
          <w:tcPr>
            <w:tcW w:w="111" w:type="dxa"/>
            <w:tcBorders>
              <w:left w:val="single" w:sz="3" w:space="0" w:color="000000"/>
            </w:tcBorders>
          </w:tcPr>
          <w:p>
            <w:pPr/>
          </w:p>
        </w:tc>
        <w:tc>
          <w:tcPr>
            <w:tcW w:w="958" w:type="dxa"/>
            <w:tcBorders>
              <w:right w:val="single" w:sz="3" w:space="0" w:color="000000"/>
            </w:tcBorders>
            <w:shd w:val="clear" w:color="auto" w:fill="BEBEBE"/>
          </w:tcPr>
          <w:p>
            <w:pPr/>
          </w:p>
        </w:tc>
        <w:tc>
          <w:tcPr>
            <w:tcW w:w="305" w:type="dxa"/>
            <w:tcBorders>
              <w:left w:val="single" w:sz="3" w:space="0" w:color="000000"/>
              <w:bottom w:val="single" w:sz="2" w:space="0" w:color="000000"/>
              <w:right w:val="single" w:sz="3" w:space="0" w:color="000000"/>
            </w:tcBorders>
            <w:shd w:val="clear" w:color="auto" w:fill="BEBEBE"/>
          </w:tcPr>
          <w:p>
            <w:pPr>
              <w:pStyle w:val="TableParagraph"/>
              <w:spacing w:before="4"/>
              <w:ind w:right="116"/>
              <w:jc w:val="right"/>
              <w:rPr>
                <w:sz w:val="8"/>
              </w:rPr>
            </w:pPr>
            <w:r>
              <w:rPr>
                <w:w w:val="138"/>
                <w:sz w:val="8"/>
              </w:rPr>
              <w:t>2</w:t>
            </w:r>
          </w:p>
        </w:tc>
        <w:tc>
          <w:tcPr>
            <w:tcW w:w="104" w:type="dxa"/>
            <w:tcBorders>
              <w:left w:val="single" w:sz="3" w:space="0" w:color="000000"/>
            </w:tcBorders>
          </w:tcPr>
          <w:p>
            <w:pPr/>
          </w:p>
        </w:tc>
        <w:tc>
          <w:tcPr>
            <w:tcW w:w="958" w:type="dxa"/>
            <w:tcBorders>
              <w:top w:val="single" w:sz="2" w:space="0" w:color="000000"/>
              <w:right w:val="single" w:sz="3" w:space="0" w:color="000000"/>
            </w:tcBorders>
            <w:shd w:val="clear" w:color="auto" w:fill="BEBEBE"/>
          </w:tcPr>
          <w:p>
            <w:pPr/>
          </w:p>
        </w:tc>
        <w:tc>
          <w:tcPr>
            <w:tcW w:w="264"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jc w:val="center"/>
              <w:rPr>
                <w:sz w:val="8"/>
              </w:rPr>
            </w:pPr>
            <w:r>
              <w:rPr>
                <w:w w:val="138"/>
                <w:sz w:val="8"/>
              </w:rPr>
              <w:t>2</w:t>
            </w:r>
          </w:p>
        </w:tc>
        <w:tc>
          <w:tcPr>
            <w:tcW w:w="7996" w:type="dxa"/>
          </w:tcPr>
          <w:p>
            <w:pPr>
              <w:pStyle w:val="TableParagraph"/>
              <w:tabs>
                <w:tab w:pos="2293" w:val="left" w:leader="none"/>
              </w:tabs>
              <w:spacing w:line="98" w:lineRule="exact"/>
              <w:ind w:left="967"/>
              <w:jc w:val="center"/>
              <w:rPr>
                <w:sz w:val="9"/>
              </w:rPr>
            </w:pPr>
            <w:r>
              <w:rPr>
                <w:color w:val="FFFFFF"/>
                <w:w w:val="130"/>
                <w:sz w:val="9"/>
              </w:rPr>
              <w:t>3</w:t>
              <w:tab/>
              <w:t>0</w:t>
            </w:r>
          </w:p>
        </w:tc>
      </w:tr>
      <w:tr>
        <w:trPr>
          <w:trHeight w:val="208" w:hRule="exact"/>
        </w:trPr>
        <w:tc>
          <w:tcPr>
            <w:tcW w:w="958" w:type="dxa"/>
            <w:tcBorders>
              <w:left w:val="single" w:sz="3" w:space="0" w:color="000000"/>
              <w:right w:val="single" w:sz="3" w:space="0" w:color="000000"/>
            </w:tcBorders>
            <w:shd w:val="clear" w:color="auto" w:fill="BEBEBE"/>
          </w:tcPr>
          <w:p>
            <w:pPr>
              <w:pStyle w:val="TableParagraph"/>
              <w:spacing w:before="64"/>
              <w:ind w:left="175" w:right="176"/>
              <w:jc w:val="center"/>
              <w:rPr>
                <w:sz w:val="8"/>
              </w:rPr>
            </w:pPr>
            <w:r>
              <w:rPr>
                <w:w w:val="140"/>
                <w:sz w:val="8"/>
              </w:rPr>
              <w:t>Inglés 5</w:t>
            </w:r>
          </w:p>
        </w:tc>
        <w:tc>
          <w:tcPr>
            <w:tcW w:w="229"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ind w:left="6"/>
              <w:jc w:val="center"/>
              <w:rPr>
                <w:sz w:val="8"/>
              </w:rPr>
            </w:pPr>
            <w:r>
              <w:rPr>
                <w:w w:val="138"/>
                <w:sz w:val="8"/>
              </w:rPr>
              <w:t>2</w:t>
            </w:r>
          </w:p>
          <w:p>
            <w:pPr>
              <w:pStyle w:val="TableParagraph"/>
              <w:spacing w:before="12"/>
              <w:ind w:left="6"/>
              <w:jc w:val="center"/>
              <w:rPr>
                <w:sz w:val="8"/>
              </w:rPr>
            </w:pPr>
            <w:r>
              <w:rPr>
                <w:w w:val="138"/>
                <w:sz w:val="8"/>
              </w:rPr>
              <w:t>4</w:t>
            </w:r>
          </w:p>
        </w:tc>
        <w:tc>
          <w:tcPr>
            <w:tcW w:w="104" w:type="dxa"/>
            <w:tcBorders>
              <w:left w:val="single" w:sz="3" w:space="0" w:color="000000"/>
            </w:tcBorders>
          </w:tcPr>
          <w:p>
            <w:pPr/>
          </w:p>
        </w:tc>
        <w:tc>
          <w:tcPr>
            <w:tcW w:w="930" w:type="dxa"/>
            <w:tcBorders>
              <w:right w:val="single" w:sz="3" w:space="0" w:color="000000"/>
            </w:tcBorders>
            <w:shd w:val="clear" w:color="auto" w:fill="BEBEBE"/>
          </w:tcPr>
          <w:p>
            <w:pPr>
              <w:pStyle w:val="TableParagraph"/>
              <w:spacing w:before="64"/>
              <w:ind w:left="280"/>
              <w:rPr>
                <w:sz w:val="8"/>
              </w:rPr>
            </w:pPr>
            <w:r>
              <w:rPr>
                <w:w w:val="140"/>
                <w:sz w:val="8"/>
              </w:rPr>
              <w:t>Inglés 6</w:t>
            </w:r>
          </w:p>
        </w:tc>
        <w:tc>
          <w:tcPr>
            <w:tcW w:w="284"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ind w:left="6"/>
              <w:jc w:val="center"/>
              <w:rPr>
                <w:sz w:val="8"/>
              </w:rPr>
            </w:pPr>
            <w:r>
              <w:rPr>
                <w:w w:val="138"/>
                <w:sz w:val="8"/>
              </w:rPr>
              <w:t>2</w:t>
            </w:r>
          </w:p>
          <w:p>
            <w:pPr>
              <w:pStyle w:val="TableParagraph"/>
              <w:spacing w:before="12"/>
              <w:ind w:left="6"/>
              <w:jc w:val="center"/>
              <w:rPr>
                <w:sz w:val="8"/>
              </w:rPr>
            </w:pPr>
            <w:r>
              <w:rPr>
                <w:w w:val="138"/>
                <w:sz w:val="8"/>
              </w:rPr>
              <w:t>4</w:t>
            </w:r>
          </w:p>
        </w:tc>
        <w:tc>
          <w:tcPr>
            <w:tcW w:w="111" w:type="dxa"/>
            <w:tcBorders>
              <w:left w:val="single" w:sz="3" w:space="0" w:color="000000"/>
            </w:tcBorders>
          </w:tcPr>
          <w:p>
            <w:pPr/>
          </w:p>
        </w:tc>
        <w:tc>
          <w:tcPr>
            <w:tcW w:w="958" w:type="dxa"/>
            <w:tcBorders>
              <w:right w:val="single" w:sz="3" w:space="0" w:color="000000"/>
            </w:tcBorders>
            <w:shd w:val="clear" w:color="auto" w:fill="BEBEBE"/>
          </w:tcPr>
          <w:p>
            <w:pPr>
              <w:pStyle w:val="TableParagraph"/>
              <w:spacing w:before="64"/>
              <w:ind w:right="290"/>
              <w:jc w:val="right"/>
              <w:rPr>
                <w:sz w:val="8"/>
              </w:rPr>
            </w:pPr>
            <w:r>
              <w:rPr>
                <w:w w:val="140"/>
                <w:sz w:val="8"/>
              </w:rPr>
              <w:t>Inglés 7</w:t>
            </w:r>
          </w:p>
        </w:tc>
        <w:tc>
          <w:tcPr>
            <w:tcW w:w="305"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jc w:val="center"/>
              <w:rPr>
                <w:sz w:val="8"/>
              </w:rPr>
            </w:pPr>
            <w:r>
              <w:rPr>
                <w:w w:val="138"/>
                <w:sz w:val="8"/>
              </w:rPr>
              <w:t>2</w:t>
            </w:r>
          </w:p>
          <w:p>
            <w:pPr>
              <w:pStyle w:val="TableParagraph"/>
              <w:spacing w:before="12"/>
              <w:jc w:val="center"/>
              <w:rPr>
                <w:sz w:val="8"/>
              </w:rPr>
            </w:pPr>
            <w:r>
              <w:rPr>
                <w:w w:val="138"/>
                <w:sz w:val="8"/>
              </w:rPr>
              <w:t>4</w:t>
            </w:r>
          </w:p>
        </w:tc>
        <w:tc>
          <w:tcPr>
            <w:tcW w:w="104" w:type="dxa"/>
            <w:tcBorders>
              <w:left w:val="single" w:sz="3" w:space="0" w:color="000000"/>
            </w:tcBorders>
          </w:tcPr>
          <w:p>
            <w:pPr/>
          </w:p>
        </w:tc>
        <w:tc>
          <w:tcPr>
            <w:tcW w:w="958" w:type="dxa"/>
            <w:tcBorders>
              <w:right w:val="single" w:sz="3" w:space="0" w:color="000000"/>
            </w:tcBorders>
            <w:shd w:val="clear" w:color="auto" w:fill="BEBEBE"/>
          </w:tcPr>
          <w:p>
            <w:pPr>
              <w:pStyle w:val="TableParagraph"/>
              <w:spacing w:before="64"/>
              <w:ind w:left="295"/>
              <w:rPr>
                <w:sz w:val="8"/>
              </w:rPr>
            </w:pPr>
            <w:r>
              <w:rPr>
                <w:w w:val="140"/>
                <w:sz w:val="8"/>
              </w:rPr>
              <w:t>Inglés 8</w:t>
            </w:r>
          </w:p>
        </w:tc>
        <w:tc>
          <w:tcPr>
            <w:tcW w:w="264"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jc w:val="center"/>
              <w:rPr>
                <w:sz w:val="8"/>
              </w:rPr>
            </w:pPr>
            <w:r>
              <w:rPr>
                <w:w w:val="138"/>
                <w:sz w:val="8"/>
              </w:rPr>
              <w:t>2</w:t>
            </w:r>
          </w:p>
          <w:p>
            <w:pPr>
              <w:pStyle w:val="TableParagraph"/>
              <w:spacing w:before="12"/>
              <w:jc w:val="center"/>
              <w:rPr>
                <w:sz w:val="8"/>
              </w:rPr>
            </w:pPr>
            <w:r>
              <w:rPr>
                <w:w w:val="138"/>
                <w:sz w:val="8"/>
              </w:rPr>
              <w:t>4</w:t>
            </w:r>
          </w:p>
        </w:tc>
        <w:tc>
          <w:tcPr>
            <w:tcW w:w="7996" w:type="dxa"/>
          </w:tcPr>
          <w:p>
            <w:pPr>
              <w:pStyle w:val="TableParagraph"/>
              <w:tabs>
                <w:tab w:pos="4300" w:val="left" w:leader="none"/>
                <w:tab w:pos="5177" w:val="right" w:leader="none"/>
              </w:tabs>
              <w:spacing w:line="99" w:lineRule="exact"/>
              <w:ind w:left="3786"/>
              <w:rPr>
                <w:sz w:val="9"/>
              </w:rPr>
            </w:pPr>
            <w:r>
              <w:rPr>
                <w:color w:val="FFFFFF"/>
                <w:w w:val="135"/>
                <w:position w:val="-4"/>
                <w:sz w:val="9"/>
              </w:rPr>
              <w:t>0</w:t>
              <w:tab/>
            </w:r>
            <w:r>
              <w:rPr>
                <w:color w:val="FFFFFF"/>
                <w:spacing w:val="-3"/>
                <w:w w:val="135"/>
                <w:sz w:val="8"/>
              </w:rPr>
              <w:t>Clínica</w:t>
            </w:r>
            <w:r>
              <w:rPr>
                <w:color w:val="FFFFFF"/>
                <w:spacing w:val="-1"/>
                <w:w w:val="135"/>
                <w:sz w:val="8"/>
              </w:rPr>
              <w:t> </w:t>
            </w:r>
            <w:r>
              <w:rPr>
                <w:color w:val="FFFFFF"/>
                <w:w w:val="135"/>
                <w:sz w:val="8"/>
              </w:rPr>
              <w:t>de</w:t>
            </w:r>
            <w:r>
              <w:rPr>
                <w:color w:val="FFFFFF"/>
                <w:w w:val="135"/>
                <w:position w:val="-4"/>
                <w:sz w:val="9"/>
              </w:rPr>
              <w:tab/>
              <w:t>6</w:t>
            </w:r>
          </w:p>
        </w:tc>
      </w:tr>
      <w:tr>
        <w:trPr>
          <w:trHeight w:val="104" w:hRule="exact"/>
        </w:trPr>
        <w:tc>
          <w:tcPr>
            <w:tcW w:w="958" w:type="dxa"/>
            <w:tcBorders>
              <w:left w:val="single" w:sz="3" w:space="0" w:color="000000"/>
              <w:right w:val="single" w:sz="3" w:space="0" w:color="000000"/>
            </w:tcBorders>
            <w:shd w:val="clear" w:color="auto" w:fill="BEBEBE"/>
          </w:tcPr>
          <w:p>
            <w:pPr/>
          </w:p>
        </w:tc>
        <w:tc>
          <w:tcPr>
            <w:tcW w:w="229" w:type="dxa"/>
            <w:tcBorders>
              <w:top w:val="single" w:sz="2" w:space="0" w:color="000000"/>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6</w:t>
            </w:r>
          </w:p>
        </w:tc>
        <w:tc>
          <w:tcPr>
            <w:tcW w:w="104" w:type="dxa"/>
            <w:tcBorders>
              <w:left w:val="single" w:sz="3" w:space="0" w:color="000000"/>
            </w:tcBorders>
          </w:tcPr>
          <w:p>
            <w:pPr/>
          </w:p>
        </w:tc>
        <w:tc>
          <w:tcPr>
            <w:tcW w:w="930" w:type="dxa"/>
            <w:tcBorders>
              <w:right w:val="single" w:sz="3" w:space="0" w:color="000000"/>
            </w:tcBorders>
            <w:shd w:val="clear" w:color="auto" w:fill="BEBEBE"/>
          </w:tcPr>
          <w:p>
            <w:pPr/>
          </w:p>
        </w:tc>
        <w:tc>
          <w:tcPr>
            <w:tcW w:w="284" w:type="dxa"/>
            <w:tcBorders>
              <w:top w:val="single" w:sz="2" w:space="0" w:color="000000"/>
              <w:left w:val="single" w:sz="3" w:space="0" w:color="000000"/>
              <w:right w:val="single" w:sz="3" w:space="0" w:color="000000"/>
            </w:tcBorders>
            <w:shd w:val="clear" w:color="auto" w:fill="BEBEBE"/>
          </w:tcPr>
          <w:p>
            <w:pPr>
              <w:pStyle w:val="TableParagraph"/>
              <w:spacing w:before="1"/>
              <w:ind w:right="102"/>
              <w:jc w:val="right"/>
              <w:rPr>
                <w:sz w:val="8"/>
              </w:rPr>
            </w:pPr>
            <w:r>
              <w:rPr>
                <w:w w:val="138"/>
                <w:sz w:val="8"/>
              </w:rPr>
              <w:t>6</w:t>
            </w:r>
          </w:p>
        </w:tc>
        <w:tc>
          <w:tcPr>
            <w:tcW w:w="111" w:type="dxa"/>
            <w:tcBorders>
              <w:left w:val="single" w:sz="3" w:space="0" w:color="000000"/>
            </w:tcBorders>
          </w:tcPr>
          <w:p>
            <w:pPr/>
          </w:p>
        </w:tc>
        <w:tc>
          <w:tcPr>
            <w:tcW w:w="958" w:type="dxa"/>
            <w:tcBorders>
              <w:right w:val="single" w:sz="3" w:space="0" w:color="000000"/>
            </w:tcBorders>
            <w:shd w:val="clear" w:color="auto" w:fill="BEBEBE"/>
          </w:tcPr>
          <w:p>
            <w:pPr/>
          </w:p>
        </w:tc>
        <w:tc>
          <w:tcPr>
            <w:tcW w:w="305" w:type="dxa"/>
            <w:tcBorders>
              <w:top w:val="single" w:sz="2" w:space="0" w:color="000000"/>
              <w:left w:val="single" w:sz="3" w:space="0" w:color="000000"/>
              <w:right w:val="single" w:sz="3" w:space="0" w:color="000000"/>
            </w:tcBorders>
            <w:shd w:val="clear" w:color="auto" w:fill="BEBEBE"/>
          </w:tcPr>
          <w:p>
            <w:pPr>
              <w:pStyle w:val="TableParagraph"/>
              <w:spacing w:before="1"/>
              <w:ind w:right="116"/>
              <w:jc w:val="right"/>
              <w:rPr>
                <w:sz w:val="8"/>
              </w:rPr>
            </w:pPr>
            <w:r>
              <w:rPr>
                <w:w w:val="138"/>
                <w:sz w:val="8"/>
              </w:rPr>
              <w:t>6</w:t>
            </w:r>
          </w:p>
        </w:tc>
        <w:tc>
          <w:tcPr>
            <w:tcW w:w="104" w:type="dxa"/>
            <w:tcBorders>
              <w:left w:val="single" w:sz="3" w:space="0" w:color="000000"/>
            </w:tcBorders>
          </w:tcPr>
          <w:p>
            <w:pPr/>
          </w:p>
        </w:tc>
        <w:tc>
          <w:tcPr>
            <w:tcW w:w="958" w:type="dxa"/>
            <w:tcBorders>
              <w:bottom w:val="single" w:sz="2" w:space="0" w:color="000000"/>
              <w:right w:val="single" w:sz="3" w:space="0" w:color="000000"/>
            </w:tcBorders>
            <w:shd w:val="clear" w:color="auto" w:fill="BEBEBE"/>
          </w:tcPr>
          <w:p>
            <w:pPr/>
          </w:p>
        </w:tc>
        <w:tc>
          <w:tcPr>
            <w:tcW w:w="264"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jc w:val="center"/>
              <w:rPr>
                <w:sz w:val="8"/>
              </w:rPr>
            </w:pPr>
            <w:r>
              <w:rPr>
                <w:w w:val="138"/>
                <w:sz w:val="8"/>
              </w:rPr>
              <w:t>6</w:t>
            </w:r>
          </w:p>
        </w:tc>
        <w:tc>
          <w:tcPr>
            <w:tcW w:w="7996" w:type="dxa"/>
          </w:tcPr>
          <w:p>
            <w:pPr/>
          </w:p>
        </w:tc>
      </w:tr>
      <w:tr>
        <w:trPr>
          <w:trHeight w:val="104" w:hRule="exact"/>
        </w:trPr>
        <w:tc>
          <w:tcPr>
            <w:tcW w:w="958" w:type="dxa"/>
            <w:tcBorders>
              <w:bottom w:val="single" w:sz="2" w:space="0" w:color="000000"/>
            </w:tcBorders>
          </w:tcPr>
          <w:p>
            <w:pPr/>
          </w:p>
        </w:tc>
        <w:tc>
          <w:tcPr>
            <w:tcW w:w="229" w:type="dxa"/>
            <w:tcBorders>
              <w:bottom w:val="single" w:sz="2" w:space="0" w:color="000000"/>
            </w:tcBorders>
          </w:tcPr>
          <w:p>
            <w:pPr/>
          </w:p>
        </w:tc>
        <w:tc>
          <w:tcPr>
            <w:tcW w:w="104" w:type="dxa"/>
          </w:tcPr>
          <w:p>
            <w:pPr/>
          </w:p>
        </w:tc>
        <w:tc>
          <w:tcPr>
            <w:tcW w:w="930" w:type="dxa"/>
          </w:tcPr>
          <w:p>
            <w:pPr/>
          </w:p>
        </w:tc>
        <w:tc>
          <w:tcPr>
            <w:tcW w:w="284" w:type="dxa"/>
          </w:tcPr>
          <w:p>
            <w:pPr/>
          </w:p>
        </w:tc>
        <w:tc>
          <w:tcPr>
            <w:tcW w:w="111" w:type="dxa"/>
          </w:tcPr>
          <w:p>
            <w:pPr/>
          </w:p>
        </w:tc>
        <w:tc>
          <w:tcPr>
            <w:tcW w:w="958" w:type="dxa"/>
            <w:tcBorders>
              <w:bottom w:val="single" w:sz="2" w:space="0" w:color="000000"/>
            </w:tcBorders>
          </w:tcPr>
          <w:p>
            <w:pPr/>
          </w:p>
        </w:tc>
        <w:tc>
          <w:tcPr>
            <w:tcW w:w="305" w:type="dxa"/>
            <w:tcBorders>
              <w:bottom w:val="single" w:sz="2" w:space="0" w:color="000000"/>
            </w:tcBorders>
          </w:tcPr>
          <w:p>
            <w:pPr/>
          </w:p>
        </w:tc>
        <w:tc>
          <w:tcPr>
            <w:tcW w:w="104" w:type="dxa"/>
          </w:tcPr>
          <w:p>
            <w:pPr/>
          </w:p>
        </w:tc>
        <w:tc>
          <w:tcPr>
            <w:tcW w:w="958" w:type="dxa"/>
            <w:tcBorders>
              <w:top w:val="single" w:sz="2" w:space="0" w:color="000000"/>
            </w:tcBorders>
          </w:tcPr>
          <w:p>
            <w:pPr/>
          </w:p>
        </w:tc>
        <w:tc>
          <w:tcPr>
            <w:tcW w:w="264" w:type="dxa"/>
            <w:tcBorders>
              <w:top w:val="single" w:sz="2" w:space="0" w:color="000000"/>
            </w:tcBorders>
          </w:tcPr>
          <w:p>
            <w:pPr/>
          </w:p>
        </w:tc>
        <w:tc>
          <w:tcPr>
            <w:tcW w:w="7996" w:type="dxa"/>
          </w:tcPr>
          <w:p>
            <w:pPr/>
          </w:p>
        </w:tc>
      </w:tr>
      <w:tr>
        <w:trPr>
          <w:trHeight w:val="96" w:hRule="exact"/>
        </w:trPr>
        <w:tc>
          <w:tcPr>
            <w:tcW w:w="958" w:type="dxa"/>
            <w:tcBorders>
              <w:top w:val="single" w:sz="2" w:space="0" w:color="000000"/>
              <w:left w:val="single" w:sz="3" w:space="0" w:color="000000"/>
              <w:right w:val="single" w:sz="3" w:space="0" w:color="000000"/>
            </w:tcBorders>
            <w:shd w:val="clear" w:color="auto" w:fill="BEBEBE"/>
          </w:tcPr>
          <w:p>
            <w:pPr/>
          </w:p>
        </w:tc>
        <w:tc>
          <w:tcPr>
            <w:tcW w:w="229"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ind w:left="6"/>
              <w:jc w:val="center"/>
              <w:rPr>
                <w:sz w:val="8"/>
              </w:rPr>
            </w:pPr>
            <w:r>
              <w:rPr>
                <w:w w:val="138"/>
                <w:sz w:val="8"/>
              </w:rPr>
              <w:t>4</w:t>
            </w:r>
          </w:p>
        </w:tc>
        <w:tc>
          <w:tcPr>
            <w:tcW w:w="104" w:type="dxa"/>
            <w:tcBorders>
              <w:left w:val="single" w:sz="3" w:space="0" w:color="000000"/>
            </w:tcBorders>
          </w:tcPr>
          <w:p>
            <w:pPr/>
          </w:p>
        </w:tc>
        <w:tc>
          <w:tcPr>
            <w:tcW w:w="930" w:type="dxa"/>
          </w:tcPr>
          <w:p>
            <w:pPr/>
          </w:p>
        </w:tc>
        <w:tc>
          <w:tcPr>
            <w:tcW w:w="284" w:type="dxa"/>
          </w:tcPr>
          <w:p>
            <w:pPr/>
          </w:p>
        </w:tc>
        <w:tc>
          <w:tcPr>
            <w:tcW w:w="111" w:type="dxa"/>
            <w:tcBorders>
              <w:right w:val="single" w:sz="3" w:space="0" w:color="000000"/>
            </w:tcBorders>
          </w:tcPr>
          <w:p>
            <w:pPr/>
          </w:p>
        </w:tc>
        <w:tc>
          <w:tcPr>
            <w:tcW w:w="958" w:type="dxa"/>
            <w:tcBorders>
              <w:top w:val="single" w:sz="2" w:space="0" w:color="000000"/>
              <w:left w:val="single" w:sz="3" w:space="0" w:color="000000"/>
              <w:right w:val="single" w:sz="3" w:space="0" w:color="000000"/>
            </w:tcBorders>
            <w:shd w:val="clear" w:color="auto" w:fill="BEBEBE"/>
          </w:tcPr>
          <w:p>
            <w:pPr/>
          </w:p>
        </w:tc>
        <w:tc>
          <w:tcPr>
            <w:tcW w:w="305"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ind w:right="116"/>
              <w:jc w:val="right"/>
              <w:rPr>
                <w:sz w:val="8"/>
              </w:rPr>
            </w:pPr>
            <w:r>
              <w:rPr>
                <w:w w:val="138"/>
                <w:sz w:val="8"/>
              </w:rPr>
              <w:t>4</w:t>
            </w:r>
          </w:p>
        </w:tc>
        <w:tc>
          <w:tcPr>
            <w:tcW w:w="104" w:type="dxa"/>
            <w:tcBorders>
              <w:left w:val="single" w:sz="3" w:space="0" w:color="000000"/>
            </w:tcBorders>
          </w:tcPr>
          <w:p>
            <w:pPr/>
          </w:p>
        </w:tc>
        <w:tc>
          <w:tcPr>
            <w:tcW w:w="958" w:type="dxa"/>
          </w:tcPr>
          <w:p>
            <w:pPr/>
          </w:p>
        </w:tc>
        <w:tc>
          <w:tcPr>
            <w:tcW w:w="264" w:type="dxa"/>
          </w:tcPr>
          <w:p>
            <w:pPr/>
          </w:p>
        </w:tc>
        <w:tc>
          <w:tcPr>
            <w:tcW w:w="7996" w:type="dxa"/>
          </w:tcPr>
          <w:p>
            <w:pPr/>
          </w:p>
        </w:tc>
      </w:tr>
      <w:tr>
        <w:trPr>
          <w:trHeight w:val="320" w:hRule="exact"/>
        </w:trPr>
        <w:tc>
          <w:tcPr>
            <w:tcW w:w="958" w:type="dxa"/>
            <w:tcBorders>
              <w:left w:val="single" w:sz="3" w:space="0" w:color="000000"/>
              <w:bottom w:val="single" w:sz="2" w:space="0" w:color="000000"/>
              <w:right w:val="single" w:sz="3" w:space="0" w:color="000000"/>
            </w:tcBorders>
            <w:shd w:val="clear" w:color="auto" w:fill="BEBEBE"/>
          </w:tcPr>
          <w:p>
            <w:pPr>
              <w:pStyle w:val="TableParagraph"/>
              <w:spacing w:before="3"/>
              <w:rPr>
                <w:b/>
                <w:sz w:val="6"/>
              </w:rPr>
            </w:pPr>
          </w:p>
          <w:p>
            <w:pPr>
              <w:pStyle w:val="TableParagraph"/>
              <w:ind w:left="175" w:right="181"/>
              <w:jc w:val="center"/>
              <w:rPr>
                <w:sz w:val="8"/>
              </w:rPr>
            </w:pPr>
            <w:r>
              <w:rPr>
                <w:w w:val="140"/>
                <w:sz w:val="8"/>
              </w:rPr>
              <w:t>Bioquímica</w:t>
            </w:r>
          </w:p>
        </w:tc>
        <w:tc>
          <w:tcPr>
            <w:tcW w:w="229"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ind w:left="6"/>
              <w:jc w:val="center"/>
              <w:rPr>
                <w:sz w:val="8"/>
              </w:rPr>
            </w:pPr>
            <w:r>
              <w:rPr>
                <w:w w:val="138"/>
                <w:sz w:val="8"/>
              </w:rPr>
              <w:t>0</w:t>
            </w:r>
          </w:p>
          <w:p>
            <w:pPr>
              <w:pStyle w:val="TableParagraph"/>
              <w:spacing w:before="12"/>
              <w:ind w:left="6"/>
              <w:jc w:val="center"/>
              <w:rPr>
                <w:sz w:val="8"/>
              </w:rPr>
            </w:pPr>
            <w:r>
              <w:rPr>
                <w:w w:val="138"/>
                <w:sz w:val="8"/>
              </w:rPr>
              <w:t>4</w:t>
            </w:r>
          </w:p>
          <w:p>
            <w:pPr>
              <w:pStyle w:val="TableParagraph"/>
              <w:spacing w:before="12"/>
              <w:ind w:left="6"/>
              <w:jc w:val="center"/>
              <w:rPr>
                <w:sz w:val="8"/>
              </w:rPr>
            </w:pPr>
            <w:r>
              <w:rPr>
                <w:w w:val="138"/>
                <w:sz w:val="8"/>
              </w:rPr>
              <w:t>8</w:t>
            </w:r>
          </w:p>
        </w:tc>
        <w:tc>
          <w:tcPr>
            <w:tcW w:w="104" w:type="dxa"/>
            <w:tcBorders>
              <w:left w:val="single" w:sz="3" w:space="0" w:color="000000"/>
            </w:tcBorders>
          </w:tcPr>
          <w:p>
            <w:pPr/>
          </w:p>
        </w:tc>
        <w:tc>
          <w:tcPr>
            <w:tcW w:w="930" w:type="dxa"/>
          </w:tcPr>
          <w:p>
            <w:pPr/>
          </w:p>
        </w:tc>
        <w:tc>
          <w:tcPr>
            <w:tcW w:w="284" w:type="dxa"/>
          </w:tcPr>
          <w:p>
            <w:pPr/>
          </w:p>
        </w:tc>
        <w:tc>
          <w:tcPr>
            <w:tcW w:w="111" w:type="dxa"/>
            <w:tcBorders>
              <w:right w:val="single" w:sz="3" w:space="0" w:color="000000"/>
            </w:tcBorders>
          </w:tcPr>
          <w:p>
            <w:pPr/>
          </w:p>
        </w:tc>
        <w:tc>
          <w:tcPr>
            <w:tcW w:w="958" w:type="dxa"/>
            <w:tcBorders>
              <w:left w:val="single" w:sz="3" w:space="0" w:color="000000"/>
              <w:bottom w:val="single" w:sz="2" w:space="0" w:color="000000"/>
              <w:right w:val="single" w:sz="3" w:space="0" w:color="000000"/>
            </w:tcBorders>
            <w:shd w:val="clear" w:color="auto" w:fill="BEBEBE"/>
          </w:tcPr>
          <w:p>
            <w:pPr>
              <w:pStyle w:val="TableParagraph"/>
              <w:spacing w:before="67"/>
              <w:ind w:right="273"/>
              <w:jc w:val="right"/>
              <w:rPr>
                <w:sz w:val="8"/>
              </w:rPr>
            </w:pPr>
            <w:r>
              <w:rPr>
                <w:w w:val="130"/>
                <w:sz w:val="8"/>
              </w:rPr>
              <w:t>Genética</w:t>
            </w:r>
          </w:p>
        </w:tc>
        <w:tc>
          <w:tcPr>
            <w:tcW w:w="305" w:type="dxa"/>
            <w:tcBorders>
              <w:top w:val="single" w:sz="2" w:space="0" w:color="000000"/>
              <w:left w:val="single" w:sz="3" w:space="0" w:color="000000"/>
              <w:bottom w:val="single" w:sz="2" w:space="0" w:color="000000"/>
              <w:right w:val="single" w:sz="3" w:space="0" w:color="000000"/>
            </w:tcBorders>
            <w:shd w:val="clear" w:color="auto" w:fill="BEBEBE"/>
          </w:tcPr>
          <w:p>
            <w:pPr>
              <w:pStyle w:val="TableParagraph"/>
              <w:spacing w:before="1"/>
              <w:jc w:val="center"/>
              <w:rPr>
                <w:sz w:val="8"/>
              </w:rPr>
            </w:pPr>
            <w:r>
              <w:rPr>
                <w:w w:val="138"/>
                <w:sz w:val="8"/>
              </w:rPr>
              <w:t>0</w:t>
            </w:r>
          </w:p>
          <w:p>
            <w:pPr>
              <w:pStyle w:val="TableParagraph"/>
              <w:spacing w:before="12"/>
              <w:jc w:val="center"/>
              <w:rPr>
                <w:sz w:val="8"/>
              </w:rPr>
            </w:pPr>
            <w:r>
              <w:rPr>
                <w:w w:val="138"/>
                <w:sz w:val="8"/>
              </w:rPr>
              <w:t>4</w:t>
            </w:r>
          </w:p>
          <w:p>
            <w:pPr>
              <w:pStyle w:val="TableParagraph"/>
              <w:spacing w:before="12"/>
              <w:jc w:val="center"/>
              <w:rPr>
                <w:sz w:val="8"/>
              </w:rPr>
            </w:pPr>
            <w:r>
              <w:rPr>
                <w:w w:val="138"/>
                <w:sz w:val="8"/>
              </w:rPr>
              <w:t>8</w:t>
            </w:r>
          </w:p>
        </w:tc>
        <w:tc>
          <w:tcPr>
            <w:tcW w:w="104" w:type="dxa"/>
            <w:tcBorders>
              <w:left w:val="single" w:sz="3" w:space="0" w:color="000000"/>
            </w:tcBorders>
          </w:tcPr>
          <w:p>
            <w:pPr/>
          </w:p>
        </w:tc>
        <w:tc>
          <w:tcPr>
            <w:tcW w:w="958" w:type="dxa"/>
          </w:tcPr>
          <w:p>
            <w:pPr/>
          </w:p>
        </w:tc>
        <w:tc>
          <w:tcPr>
            <w:tcW w:w="264" w:type="dxa"/>
          </w:tcPr>
          <w:p>
            <w:pPr/>
          </w:p>
        </w:tc>
        <w:tc>
          <w:tcPr>
            <w:tcW w:w="7996" w:type="dxa"/>
          </w:tcPr>
          <w:p>
            <w:pPr/>
          </w:p>
        </w:tc>
      </w:tr>
    </w:tbl>
    <w:p>
      <w:pPr>
        <w:pStyle w:val="BodyText"/>
        <w:spacing w:before="10"/>
        <w:rPr>
          <w:b/>
          <w:sz w:val="8"/>
        </w:rPr>
      </w:pPr>
    </w:p>
    <w:p>
      <w:pPr>
        <w:spacing w:before="1"/>
        <w:ind w:left="2799" w:right="0" w:firstLine="0"/>
        <w:jc w:val="left"/>
        <w:rPr>
          <w:sz w:val="8"/>
        </w:rPr>
      </w:pPr>
      <w:r>
        <w:rPr/>
        <w:drawing>
          <wp:anchor distT="0" distB="0" distL="0" distR="0" allowOverlap="1" layoutInCell="1" locked="0" behindDoc="1" simplePos="0" relativeHeight="267823511">
            <wp:simplePos x="0" y="0"/>
            <wp:positionH relativeFrom="page">
              <wp:posOffset>5902381</wp:posOffset>
            </wp:positionH>
            <wp:positionV relativeFrom="paragraph">
              <wp:posOffset>-336049</wp:posOffset>
            </wp:positionV>
            <wp:extent cx="849149" cy="270700"/>
            <wp:effectExtent l="0" t="0" r="0" b="0"/>
            <wp:wrapNone/>
            <wp:docPr id="65" name="image29.png" descr=""/>
            <wp:cNvGraphicFramePr>
              <a:graphicFrameLocks noChangeAspect="1"/>
            </wp:cNvGraphicFramePr>
            <a:graphic>
              <a:graphicData uri="http://schemas.openxmlformats.org/drawingml/2006/picture">
                <pic:pic>
                  <pic:nvPicPr>
                    <pic:cNvPr id="66" name="image29.png"/>
                    <pic:cNvPicPr/>
                  </pic:nvPicPr>
                  <pic:blipFill>
                    <a:blip r:embed="rId60" cstate="print"/>
                    <a:stretch>
                      <a:fillRect/>
                    </a:stretch>
                  </pic:blipFill>
                  <pic:spPr>
                    <a:xfrm>
                      <a:off x="0" y="0"/>
                      <a:ext cx="849149" cy="270700"/>
                    </a:xfrm>
                    <a:prstGeom prst="rect">
                      <a:avLst/>
                    </a:prstGeom>
                  </pic:spPr>
                </pic:pic>
              </a:graphicData>
            </a:graphic>
          </wp:anchor>
        </w:drawing>
      </w:r>
      <w:r>
        <w:rPr/>
        <w:drawing>
          <wp:anchor distT="0" distB="0" distL="0" distR="0" allowOverlap="1" layoutInCell="1" locked="0" behindDoc="1" simplePos="0" relativeHeight="267823535">
            <wp:simplePos x="0" y="0"/>
            <wp:positionH relativeFrom="page">
              <wp:posOffset>6824043</wp:posOffset>
            </wp:positionH>
            <wp:positionV relativeFrom="paragraph">
              <wp:posOffset>-336049</wp:posOffset>
            </wp:positionV>
            <wp:extent cx="771963" cy="271462"/>
            <wp:effectExtent l="0" t="0" r="0" b="0"/>
            <wp:wrapNone/>
            <wp:docPr id="67" name="image30.png" descr=""/>
            <wp:cNvGraphicFramePr>
              <a:graphicFrameLocks noChangeAspect="1"/>
            </wp:cNvGraphicFramePr>
            <a:graphic>
              <a:graphicData uri="http://schemas.openxmlformats.org/drawingml/2006/picture">
                <pic:pic>
                  <pic:nvPicPr>
                    <pic:cNvPr id="68" name="image30.png"/>
                    <pic:cNvPicPr/>
                  </pic:nvPicPr>
                  <pic:blipFill>
                    <a:blip r:embed="rId61" cstate="print"/>
                    <a:stretch>
                      <a:fillRect/>
                    </a:stretch>
                  </pic:blipFill>
                  <pic:spPr>
                    <a:xfrm>
                      <a:off x="0" y="0"/>
                      <a:ext cx="771963" cy="271462"/>
                    </a:xfrm>
                    <a:prstGeom prst="rect">
                      <a:avLst/>
                    </a:prstGeom>
                  </pic:spPr>
                </pic:pic>
              </a:graphicData>
            </a:graphic>
          </wp:anchor>
        </w:drawing>
      </w:r>
      <w:r>
        <w:rPr/>
        <w:drawing>
          <wp:anchor distT="0" distB="0" distL="0" distR="0" allowOverlap="1" layoutInCell="1" locked="0" behindDoc="1" simplePos="0" relativeHeight="267823559">
            <wp:simplePos x="0" y="0"/>
            <wp:positionH relativeFrom="page">
              <wp:posOffset>1759615</wp:posOffset>
            </wp:positionH>
            <wp:positionV relativeFrom="paragraph">
              <wp:posOffset>-6015</wp:posOffset>
            </wp:positionV>
            <wp:extent cx="777399" cy="271835"/>
            <wp:effectExtent l="0" t="0" r="0" b="0"/>
            <wp:wrapNone/>
            <wp:docPr id="69" name="image31.png" descr=""/>
            <wp:cNvGraphicFramePr>
              <a:graphicFrameLocks noChangeAspect="1"/>
            </wp:cNvGraphicFramePr>
            <a:graphic>
              <a:graphicData uri="http://schemas.openxmlformats.org/drawingml/2006/picture">
                <pic:pic>
                  <pic:nvPicPr>
                    <pic:cNvPr id="70" name="image31.png"/>
                    <pic:cNvPicPr/>
                  </pic:nvPicPr>
                  <pic:blipFill>
                    <a:blip r:embed="rId62" cstate="print"/>
                    <a:stretch>
                      <a:fillRect/>
                    </a:stretch>
                  </pic:blipFill>
                  <pic:spPr>
                    <a:xfrm>
                      <a:off x="0" y="0"/>
                      <a:ext cx="777399" cy="271835"/>
                    </a:xfrm>
                    <a:prstGeom prst="rect">
                      <a:avLst/>
                    </a:prstGeom>
                  </pic:spPr>
                </pic:pic>
              </a:graphicData>
            </a:graphic>
          </wp:anchor>
        </w:drawing>
      </w:r>
      <w:r>
        <w:rPr/>
        <w:drawing>
          <wp:anchor distT="0" distB="0" distL="0" distR="0" allowOverlap="1" layoutInCell="1" locked="0" behindDoc="0" simplePos="0" relativeHeight="2896">
            <wp:simplePos x="0" y="0"/>
            <wp:positionH relativeFrom="page">
              <wp:posOffset>5977745</wp:posOffset>
            </wp:positionH>
            <wp:positionV relativeFrom="paragraph">
              <wp:posOffset>-6015</wp:posOffset>
            </wp:positionV>
            <wp:extent cx="1619321" cy="271908"/>
            <wp:effectExtent l="0" t="0" r="0" b="0"/>
            <wp:wrapNone/>
            <wp:docPr id="71" name="image32.png" descr=""/>
            <wp:cNvGraphicFramePr>
              <a:graphicFrameLocks noChangeAspect="1"/>
            </wp:cNvGraphicFramePr>
            <a:graphic>
              <a:graphicData uri="http://schemas.openxmlformats.org/drawingml/2006/picture">
                <pic:pic>
                  <pic:nvPicPr>
                    <pic:cNvPr id="72" name="image32.png"/>
                    <pic:cNvPicPr/>
                  </pic:nvPicPr>
                  <pic:blipFill>
                    <a:blip r:embed="rId63" cstate="print"/>
                    <a:stretch>
                      <a:fillRect/>
                    </a:stretch>
                  </pic:blipFill>
                  <pic:spPr>
                    <a:xfrm>
                      <a:off x="0" y="0"/>
                      <a:ext cx="1619321" cy="271908"/>
                    </a:xfrm>
                    <a:prstGeom prst="rect">
                      <a:avLst/>
                    </a:prstGeom>
                  </pic:spPr>
                </pic:pic>
              </a:graphicData>
            </a:graphic>
          </wp:anchor>
        </w:drawing>
      </w:r>
      <w:r>
        <w:rPr/>
        <w:drawing>
          <wp:anchor distT="0" distB="0" distL="0" distR="0" allowOverlap="1" layoutInCell="1" locked="0" behindDoc="1" simplePos="0" relativeHeight="267824231">
            <wp:simplePos x="0" y="0"/>
            <wp:positionH relativeFrom="page">
              <wp:posOffset>1550703</wp:posOffset>
            </wp:positionH>
            <wp:positionV relativeFrom="paragraph">
              <wp:posOffset>-201925</wp:posOffset>
            </wp:positionV>
            <wp:extent cx="150109" cy="3524"/>
            <wp:effectExtent l="0" t="0" r="0" b="0"/>
            <wp:wrapNone/>
            <wp:docPr id="73" name="image14.png" descr=""/>
            <wp:cNvGraphicFramePr>
              <a:graphicFrameLocks noChangeAspect="1"/>
            </wp:cNvGraphicFramePr>
            <a:graphic>
              <a:graphicData uri="http://schemas.openxmlformats.org/drawingml/2006/picture">
                <pic:pic>
                  <pic:nvPicPr>
                    <pic:cNvPr id="74" name="image14.png"/>
                    <pic:cNvPicPr/>
                  </pic:nvPicPr>
                  <pic:blipFill>
                    <a:blip r:embed="rId45" cstate="print"/>
                    <a:stretch>
                      <a:fillRect/>
                    </a:stretch>
                  </pic:blipFill>
                  <pic:spPr>
                    <a:xfrm>
                      <a:off x="0" y="0"/>
                      <a:ext cx="150109" cy="3524"/>
                    </a:xfrm>
                    <a:prstGeom prst="rect">
                      <a:avLst/>
                    </a:prstGeom>
                  </pic:spPr>
                </pic:pic>
              </a:graphicData>
            </a:graphic>
          </wp:anchor>
        </w:drawing>
      </w:r>
      <w:r>
        <w:rPr/>
        <w:drawing>
          <wp:anchor distT="0" distB="0" distL="0" distR="0" allowOverlap="1" layoutInCell="1" locked="0" behindDoc="1" simplePos="0" relativeHeight="267824255">
            <wp:simplePos x="0" y="0"/>
            <wp:positionH relativeFrom="page">
              <wp:posOffset>3212286</wp:posOffset>
            </wp:positionH>
            <wp:positionV relativeFrom="paragraph">
              <wp:posOffset>-201925</wp:posOffset>
            </wp:positionV>
            <wp:extent cx="199127" cy="3524"/>
            <wp:effectExtent l="0" t="0" r="0" b="0"/>
            <wp:wrapNone/>
            <wp:docPr id="75" name="image18.png" descr=""/>
            <wp:cNvGraphicFramePr>
              <a:graphicFrameLocks noChangeAspect="1"/>
            </wp:cNvGraphicFramePr>
            <a:graphic>
              <a:graphicData uri="http://schemas.openxmlformats.org/drawingml/2006/picture">
                <pic:pic>
                  <pic:nvPicPr>
                    <pic:cNvPr id="76" name="image18.png"/>
                    <pic:cNvPicPr/>
                  </pic:nvPicPr>
                  <pic:blipFill>
                    <a:blip r:embed="rId49" cstate="print"/>
                    <a:stretch>
                      <a:fillRect/>
                    </a:stretch>
                  </pic:blipFill>
                  <pic:spPr>
                    <a:xfrm>
                      <a:off x="0" y="0"/>
                      <a:ext cx="199127" cy="3524"/>
                    </a:xfrm>
                    <a:prstGeom prst="rect">
                      <a:avLst/>
                    </a:prstGeom>
                  </pic:spPr>
                </pic:pic>
              </a:graphicData>
            </a:graphic>
          </wp:anchor>
        </w:drawing>
      </w:r>
      <w:r>
        <w:rPr/>
        <w:drawing>
          <wp:anchor distT="0" distB="0" distL="0" distR="0" allowOverlap="1" layoutInCell="1" locked="0" behindDoc="1" simplePos="0" relativeHeight="267824279">
            <wp:simplePos x="0" y="0"/>
            <wp:positionH relativeFrom="page">
              <wp:posOffset>1550703</wp:posOffset>
            </wp:positionH>
            <wp:positionV relativeFrom="paragraph">
              <wp:posOffset>-135849</wp:posOffset>
            </wp:positionV>
            <wp:extent cx="150109" cy="3524"/>
            <wp:effectExtent l="0" t="0" r="0" b="0"/>
            <wp:wrapNone/>
            <wp:docPr id="77" name="image14.png" descr=""/>
            <wp:cNvGraphicFramePr>
              <a:graphicFrameLocks noChangeAspect="1"/>
            </wp:cNvGraphicFramePr>
            <a:graphic>
              <a:graphicData uri="http://schemas.openxmlformats.org/drawingml/2006/picture">
                <pic:pic>
                  <pic:nvPicPr>
                    <pic:cNvPr id="78" name="image14.png"/>
                    <pic:cNvPicPr/>
                  </pic:nvPicPr>
                  <pic:blipFill>
                    <a:blip r:embed="rId45" cstate="print"/>
                    <a:stretch>
                      <a:fillRect/>
                    </a:stretch>
                  </pic:blipFill>
                  <pic:spPr>
                    <a:xfrm>
                      <a:off x="0" y="0"/>
                      <a:ext cx="150109" cy="3524"/>
                    </a:xfrm>
                    <a:prstGeom prst="rect">
                      <a:avLst/>
                    </a:prstGeom>
                  </pic:spPr>
                </pic:pic>
              </a:graphicData>
            </a:graphic>
          </wp:anchor>
        </w:drawing>
      </w:r>
      <w:r>
        <w:rPr/>
        <w:drawing>
          <wp:anchor distT="0" distB="0" distL="0" distR="0" allowOverlap="1" layoutInCell="1" locked="0" behindDoc="1" simplePos="0" relativeHeight="267824303">
            <wp:simplePos x="0" y="0"/>
            <wp:positionH relativeFrom="page">
              <wp:posOffset>3212286</wp:posOffset>
            </wp:positionH>
            <wp:positionV relativeFrom="paragraph">
              <wp:posOffset>-135849</wp:posOffset>
            </wp:positionV>
            <wp:extent cx="199127" cy="3524"/>
            <wp:effectExtent l="0" t="0" r="0" b="0"/>
            <wp:wrapNone/>
            <wp:docPr id="79" name="image18.png" descr=""/>
            <wp:cNvGraphicFramePr>
              <a:graphicFrameLocks noChangeAspect="1"/>
            </wp:cNvGraphicFramePr>
            <a:graphic>
              <a:graphicData uri="http://schemas.openxmlformats.org/drawingml/2006/picture">
                <pic:pic>
                  <pic:nvPicPr>
                    <pic:cNvPr id="80" name="image18.png"/>
                    <pic:cNvPicPr/>
                  </pic:nvPicPr>
                  <pic:blipFill>
                    <a:blip r:embed="rId49" cstate="print"/>
                    <a:stretch>
                      <a:fillRect/>
                    </a:stretch>
                  </pic:blipFill>
                  <pic:spPr>
                    <a:xfrm>
                      <a:off x="0" y="0"/>
                      <a:ext cx="199127" cy="3524"/>
                    </a:xfrm>
                    <a:prstGeom prst="rect">
                      <a:avLst/>
                    </a:prstGeom>
                  </pic:spPr>
                </pic:pic>
              </a:graphicData>
            </a:graphic>
          </wp:anchor>
        </w:drawing>
      </w:r>
      <w:r>
        <w:rPr/>
        <w:drawing>
          <wp:anchor distT="0" distB="0" distL="0" distR="0" allowOverlap="1" layoutInCell="1" locked="0" behindDoc="1" simplePos="0" relativeHeight="267824351">
            <wp:simplePos x="0" y="0"/>
            <wp:positionH relativeFrom="page">
              <wp:posOffset>7661531</wp:posOffset>
            </wp:positionH>
            <wp:positionV relativeFrom="paragraph">
              <wp:posOffset>-663858</wp:posOffset>
            </wp:positionV>
            <wp:extent cx="1666046" cy="2584498"/>
            <wp:effectExtent l="0" t="0" r="0" b="0"/>
            <wp:wrapNone/>
            <wp:docPr id="81" name="image33.png" descr=""/>
            <wp:cNvGraphicFramePr>
              <a:graphicFrameLocks noChangeAspect="1"/>
            </wp:cNvGraphicFramePr>
            <a:graphic>
              <a:graphicData uri="http://schemas.openxmlformats.org/drawingml/2006/picture">
                <pic:pic>
                  <pic:nvPicPr>
                    <pic:cNvPr id="82" name="image33.png"/>
                    <pic:cNvPicPr/>
                  </pic:nvPicPr>
                  <pic:blipFill>
                    <a:blip r:embed="rId64" cstate="print"/>
                    <a:stretch>
                      <a:fillRect/>
                    </a:stretch>
                  </pic:blipFill>
                  <pic:spPr>
                    <a:xfrm>
                      <a:off x="0" y="0"/>
                      <a:ext cx="1666046" cy="2584498"/>
                    </a:xfrm>
                    <a:prstGeom prst="rect">
                      <a:avLst/>
                    </a:prstGeom>
                  </pic:spPr>
                </pic:pic>
              </a:graphicData>
            </a:graphic>
          </wp:anchor>
        </w:drawing>
      </w:r>
      <w:r>
        <w:rPr/>
        <w:drawing>
          <wp:anchor distT="0" distB="0" distL="0" distR="0" allowOverlap="1" layoutInCell="1" locked="0" behindDoc="1" simplePos="0" relativeHeight="267824471">
            <wp:simplePos x="0" y="0"/>
            <wp:positionH relativeFrom="page">
              <wp:posOffset>4241504</wp:posOffset>
            </wp:positionH>
            <wp:positionV relativeFrom="paragraph">
              <wp:posOffset>-223102</wp:posOffset>
            </wp:positionV>
            <wp:extent cx="93072" cy="52387"/>
            <wp:effectExtent l="0" t="0" r="0" b="0"/>
            <wp:wrapNone/>
            <wp:docPr id="83" name="image34.png" descr=""/>
            <wp:cNvGraphicFramePr>
              <a:graphicFrameLocks noChangeAspect="1"/>
            </wp:cNvGraphicFramePr>
            <a:graphic>
              <a:graphicData uri="http://schemas.openxmlformats.org/drawingml/2006/picture">
                <pic:pic>
                  <pic:nvPicPr>
                    <pic:cNvPr id="84" name="image34.png"/>
                    <pic:cNvPicPr/>
                  </pic:nvPicPr>
                  <pic:blipFill>
                    <a:blip r:embed="rId65" cstate="print"/>
                    <a:stretch>
                      <a:fillRect/>
                    </a:stretch>
                  </pic:blipFill>
                  <pic:spPr>
                    <a:xfrm>
                      <a:off x="0" y="0"/>
                      <a:ext cx="93072" cy="52387"/>
                    </a:xfrm>
                    <a:prstGeom prst="rect">
                      <a:avLst/>
                    </a:prstGeom>
                  </pic:spPr>
                </pic:pic>
              </a:graphicData>
            </a:graphic>
          </wp:anchor>
        </w:drawing>
      </w:r>
      <w:r>
        <w:rPr/>
        <w:pict>
          <v:shape style="position:absolute;margin-left:56.813442pt;margin-top:-52.136532pt;width:12.5pt;height:203.25pt;mso-position-horizontal-relative:page;mso-position-vertical-relative:paragraph;z-index:3856" type="#_x0000_t202" filled="false" stroked="true" strokeweight=".346892pt" strokecolor="#000000">
            <v:textbox inset="0,0,0,0">
              <w:txbxContent>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spacing w:line="268" w:lineRule="auto" w:before="38"/>
                    <w:ind w:left="85" w:right="89" w:firstLine="0"/>
                    <w:jc w:val="center"/>
                    <w:rPr>
                      <w:sz w:val="7"/>
                    </w:rPr>
                  </w:pPr>
                  <w:r>
                    <w:rPr>
                      <w:w w:val="130"/>
                      <w:sz w:val="7"/>
                    </w:rPr>
                    <w:t>O B L I G A T O R I A S</w:t>
                  </w:r>
                </w:p>
              </w:txbxContent>
            </v:textbox>
            <w10:wrap type="none"/>
          </v:shape>
        </w:pict>
      </w:r>
      <w:r>
        <w:rPr/>
        <w:pict>
          <v:shape style="position:absolute;margin-left:138.553589pt;margin-top:-26.28624pt;width:61.25pt;height:21.1pt;mso-position-horizontal-relative:page;mso-position-vertical-relative:paragraph;z-index:3976"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30"/>
                    <w:gridCol w:w="284"/>
                  </w:tblGrid>
                  <w:tr>
                    <w:trPr>
                      <w:trHeight w:val="104" w:hRule="exact"/>
                    </w:trPr>
                    <w:tc>
                      <w:tcPr>
                        <w:tcW w:w="930" w:type="dxa"/>
                        <w:vMerge w:val="restart"/>
                        <w:tcBorders>
                          <w:left w:val="single" w:sz="3" w:space="0" w:color="000000"/>
                          <w:right w:val="single" w:sz="3" w:space="0" w:color="000000"/>
                        </w:tcBorders>
                        <w:shd w:val="clear" w:color="auto" w:fill="BEBEBE"/>
                      </w:tcPr>
                      <w:p>
                        <w:pPr>
                          <w:pStyle w:val="TableParagraph"/>
                          <w:spacing w:before="7"/>
                          <w:rPr>
                            <w:b/>
                            <w:sz w:val="9"/>
                          </w:rPr>
                        </w:pPr>
                      </w:p>
                      <w:p>
                        <w:pPr>
                          <w:pStyle w:val="TableParagraph"/>
                          <w:spacing w:line="271" w:lineRule="auto"/>
                          <w:ind w:left="152" w:hanging="56"/>
                          <w:rPr>
                            <w:sz w:val="8"/>
                          </w:rPr>
                        </w:pPr>
                        <w:r>
                          <w:rPr>
                            <w:w w:val="140"/>
                            <w:sz w:val="8"/>
                          </w:rPr>
                          <w:t>Microbiología y parasitología</w:t>
                        </w:r>
                      </w:p>
                    </w:tc>
                    <w:tc>
                      <w:tcPr>
                        <w:tcW w:w="284" w:type="dxa"/>
                        <w:tcBorders>
                          <w:left w:val="single" w:sz="3" w:space="0" w:color="000000"/>
                          <w:right w:val="single" w:sz="3" w:space="0" w:color="000000"/>
                        </w:tcBorders>
                        <w:shd w:val="clear" w:color="auto" w:fill="BEBEBE"/>
                      </w:tcPr>
                      <w:p>
                        <w:pPr>
                          <w:pStyle w:val="TableParagraph"/>
                          <w:spacing w:before="1"/>
                          <w:ind w:right="102"/>
                          <w:jc w:val="right"/>
                          <w:rPr>
                            <w:sz w:val="8"/>
                          </w:rPr>
                        </w:pPr>
                        <w:r>
                          <w:rPr>
                            <w:w w:val="138"/>
                            <w:sz w:val="8"/>
                          </w:rPr>
                          <w:t>4</w:t>
                        </w:r>
                      </w:p>
                    </w:tc>
                  </w:tr>
                  <w:tr>
                    <w:trPr>
                      <w:trHeight w:val="104" w:hRule="exact"/>
                    </w:trPr>
                    <w:tc>
                      <w:tcPr>
                        <w:tcW w:w="930" w:type="dxa"/>
                        <w:vMerge/>
                        <w:tcBorders>
                          <w:left w:val="single" w:sz="3" w:space="0" w:color="000000"/>
                          <w:right w:val="single" w:sz="3" w:space="0" w:color="000000"/>
                        </w:tcBorders>
                        <w:shd w:val="clear" w:color="auto" w:fill="BEBEBE"/>
                      </w:tcPr>
                      <w:p>
                        <w:pPr/>
                      </w:p>
                    </w:tc>
                    <w:tc>
                      <w:tcPr>
                        <w:tcW w:w="284" w:type="dxa"/>
                        <w:tcBorders>
                          <w:left w:val="single" w:sz="3" w:space="0" w:color="000000"/>
                          <w:right w:val="single" w:sz="3" w:space="0" w:color="000000"/>
                        </w:tcBorders>
                        <w:shd w:val="clear" w:color="auto" w:fill="BEBEBE"/>
                      </w:tcPr>
                      <w:p>
                        <w:pPr>
                          <w:pStyle w:val="TableParagraph"/>
                          <w:spacing w:before="1"/>
                          <w:ind w:right="102"/>
                          <w:jc w:val="right"/>
                          <w:rPr>
                            <w:sz w:val="8"/>
                          </w:rPr>
                        </w:pPr>
                        <w:r>
                          <w:rPr>
                            <w:w w:val="138"/>
                            <w:sz w:val="8"/>
                          </w:rPr>
                          <w:t>0</w:t>
                        </w:r>
                      </w:p>
                    </w:tc>
                  </w:tr>
                  <w:tr>
                    <w:trPr>
                      <w:trHeight w:val="104" w:hRule="exact"/>
                    </w:trPr>
                    <w:tc>
                      <w:tcPr>
                        <w:tcW w:w="930" w:type="dxa"/>
                        <w:vMerge/>
                        <w:tcBorders>
                          <w:left w:val="single" w:sz="3" w:space="0" w:color="000000"/>
                          <w:right w:val="single" w:sz="3" w:space="0" w:color="000000"/>
                        </w:tcBorders>
                        <w:shd w:val="clear" w:color="auto" w:fill="BEBEBE"/>
                      </w:tcPr>
                      <w:p>
                        <w:pPr/>
                      </w:p>
                    </w:tc>
                    <w:tc>
                      <w:tcPr>
                        <w:tcW w:w="284" w:type="dxa"/>
                        <w:tcBorders>
                          <w:left w:val="single" w:sz="3" w:space="0" w:color="000000"/>
                          <w:right w:val="single" w:sz="3" w:space="0" w:color="000000"/>
                        </w:tcBorders>
                        <w:shd w:val="clear" w:color="auto" w:fill="BEBEBE"/>
                      </w:tcPr>
                      <w:p>
                        <w:pPr>
                          <w:pStyle w:val="TableParagraph"/>
                          <w:spacing w:before="1"/>
                          <w:ind w:right="102"/>
                          <w:jc w:val="right"/>
                          <w:rPr>
                            <w:sz w:val="8"/>
                          </w:rPr>
                        </w:pPr>
                        <w:r>
                          <w:rPr>
                            <w:w w:val="138"/>
                            <w:sz w:val="8"/>
                          </w:rPr>
                          <w:t>4</w:t>
                        </w:r>
                      </w:p>
                    </w:tc>
                  </w:tr>
                  <w:tr>
                    <w:trPr>
                      <w:trHeight w:val="104" w:hRule="exact"/>
                    </w:trPr>
                    <w:tc>
                      <w:tcPr>
                        <w:tcW w:w="930" w:type="dxa"/>
                        <w:vMerge/>
                        <w:tcBorders>
                          <w:left w:val="single" w:sz="3" w:space="0" w:color="000000"/>
                          <w:right w:val="single" w:sz="3" w:space="0" w:color="000000"/>
                        </w:tcBorders>
                        <w:shd w:val="clear" w:color="auto" w:fill="BEBEBE"/>
                      </w:tcPr>
                      <w:p>
                        <w:pPr/>
                      </w:p>
                    </w:tc>
                    <w:tc>
                      <w:tcPr>
                        <w:tcW w:w="284" w:type="dxa"/>
                        <w:tcBorders>
                          <w:left w:val="single" w:sz="3" w:space="0" w:color="000000"/>
                          <w:right w:val="single" w:sz="3" w:space="0" w:color="000000"/>
                        </w:tcBorders>
                        <w:shd w:val="clear" w:color="auto" w:fill="BEBEBE"/>
                      </w:tcPr>
                      <w:p>
                        <w:pPr>
                          <w:pStyle w:val="TableParagraph"/>
                          <w:spacing w:before="1"/>
                          <w:ind w:right="102"/>
                          <w:jc w:val="right"/>
                          <w:rPr>
                            <w:sz w:val="8"/>
                          </w:rPr>
                        </w:pPr>
                        <w:r>
                          <w:rPr>
                            <w:w w:val="138"/>
                            <w:sz w:val="8"/>
                          </w:rPr>
                          <w:t>8</w:t>
                        </w:r>
                      </w:p>
                    </w:tc>
                  </w:tr>
                </w:tbl>
                <w:p>
                  <w:pPr>
                    <w:pStyle w:val="BodyText"/>
                  </w:pPr>
                </w:p>
              </w:txbxContent>
            </v:textbox>
            <w10:wrap type="none"/>
          </v:shape>
        </w:pict>
      </w:r>
      <w:r>
        <w:rPr/>
        <w:pict>
          <v:shape style="position:absolute;margin-left:273.204956pt;margin-top:-26.28624pt;width:61.65pt;height:21.1pt;mso-position-horizontal-relative:page;mso-position-vertical-relative:paragraph;z-index:400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b/>
                            <w:sz w:val="9"/>
                          </w:rPr>
                        </w:pPr>
                      </w:p>
                      <w:p>
                        <w:pPr>
                          <w:pStyle w:val="TableParagraph"/>
                          <w:spacing w:line="271" w:lineRule="auto"/>
                          <w:ind w:left="34" w:right="14" w:firstLine="104"/>
                          <w:rPr>
                            <w:sz w:val="8"/>
                          </w:rPr>
                        </w:pPr>
                        <w:r>
                          <w:rPr>
                            <w:w w:val="140"/>
                            <w:sz w:val="8"/>
                          </w:rPr>
                          <w:t>Enfermería en </w:t>
                        </w:r>
                        <w:r>
                          <w:rPr>
                            <w:w w:val="135"/>
                            <w:sz w:val="8"/>
                          </w:rPr>
                          <w:t>salud reproductiva</w:t>
                        </w:r>
                      </w:p>
                    </w:tc>
                    <w:tc>
                      <w:tcPr>
                        <w:tcW w:w="264" w:type="dxa"/>
                        <w:tcBorders>
                          <w:left w:val="single" w:sz="3" w:space="0" w:color="000000"/>
                          <w:right w:val="single" w:sz="3" w:space="0" w:color="000000"/>
                        </w:tcBorders>
                      </w:tcPr>
                      <w:p>
                        <w:pPr>
                          <w:pStyle w:val="TableParagraph"/>
                          <w:spacing w:before="1"/>
                          <w:ind w:left="97"/>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ind w:left="97"/>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ind w:left="97"/>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ind w:left="69"/>
                          <w:rPr>
                            <w:sz w:val="8"/>
                          </w:rPr>
                        </w:pPr>
                        <w:r>
                          <w:rPr>
                            <w:w w:val="140"/>
                            <w:sz w:val="8"/>
                          </w:rPr>
                          <w:t>10</w:t>
                        </w:r>
                      </w:p>
                    </w:tc>
                  </w:tr>
                </w:tbl>
                <w:p>
                  <w:pPr>
                    <w:pStyle w:val="BodyText"/>
                  </w:pPr>
                </w:p>
              </w:txbxContent>
            </v:textbox>
            <w10:wrap type="none"/>
          </v:shape>
        </w:pict>
      </w:r>
      <w:r>
        <w:rPr/>
        <w:pict>
          <v:shape style="position:absolute;margin-left:340.187225pt;margin-top:-26.28624pt;width:60.95pt;height:21.1pt;mso-position-horizontal-relative:page;mso-position-vertical-relative:paragraph;z-index:4024"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50"/>
                  </w:tblGrid>
                  <w:tr>
                    <w:trPr>
                      <w:trHeight w:val="104" w:hRule="exact"/>
                    </w:trPr>
                    <w:tc>
                      <w:tcPr>
                        <w:tcW w:w="958" w:type="dxa"/>
                        <w:vMerge w:val="restart"/>
                        <w:tcBorders>
                          <w:left w:val="single" w:sz="3" w:space="0" w:color="000000"/>
                          <w:right w:val="single" w:sz="3" w:space="0" w:color="000000"/>
                        </w:tcBorders>
                      </w:tcPr>
                      <w:p>
                        <w:pPr>
                          <w:pStyle w:val="TableParagraph"/>
                          <w:spacing w:line="271" w:lineRule="auto" w:before="56"/>
                          <w:ind w:left="27" w:right="24" w:firstLine="7"/>
                          <w:jc w:val="center"/>
                          <w:rPr>
                            <w:sz w:val="8"/>
                          </w:rPr>
                        </w:pPr>
                        <w:r>
                          <w:rPr>
                            <w:w w:val="130"/>
                            <w:sz w:val="8"/>
                          </w:rPr>
                          <w:t>Clínica de enfermería</w:t>
                        </w:r>
                        <w:r>
                          <w:rPr>
                            <w:spacing w:val="-17"/>
                            <w:w w:val="130"/>
                            <w:sz w:val="8"/>
                          </w:rPr>
                          <w:t> </w:t>
                        </w:r>
                        <w:r>
                          <w:rPr>
                            <w:w w:val="130"/>
                            <w:sz w:val="8"/>
                          </w:rPr>
                          <w:t>en</w:t>
                        </w:r>
                        <w:r>
                          <w:rPr>
                            <w:spacing w:val="-17"/>
                            <w:w w:val="130"/>
                            <w:sz w:val="8"/>
                          </w:rPr>
                          <w:t> </w:t>
                        </w:r>
                        <w:r>
                          <w:rPr>
                            <w:w w:val="130"/>
                            <w:sz w:val="8"/>
                          </w:rPr>
                          <w:t>salud reproductiva</w:t>
                        </w: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7</w:t>
                        </w:r>
                      </w:p>
                    </w:tc>
                  </w:tr>
                </w:tbl>
                <w:p>
                  <w:pPr>
                    <w:pStyle w:val="BodyText"/>
                  </w:pPr>
                </w:p>
              </w:txbxContent>
            </v:textbox>
            <w10:wrap type="none"/>
          </v:shape>
        </w:pict>
      </w:r>
      <w:r>
        <w:rPr/>
        <w:pict>
          <v:shape style="position:absolute;margin-left:406.133453pt;margin-top:-26.28624pt;width:59.9pt;height:21.1pt;mso-position-horizontal-relative:page;mso-position-vertical-relative:paragraph;z-index:4048"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tcPr>
                      <w:p>
                        <w:pPr>
                          <w:pStyle w:val="TableParagraph"/>
                          <w:spacing w:line="278" w:lineRule="auto" w:before="56"/>
                          <w:ind w:left="236" w:right="-14" w:hanging="98"/>
                          <w:rPr>
                            <w:sz w:val="8"/>
                          </w:rPr>
                        </w:pPr>
                        <w:r>
                          <w:rPr>
                            <w:w w:val="140"/>
                            <w:sz w:val="8"/>
                          </w:rPr>
                          <w:t>Enfermería en cuidados intensivos</w:t>
                        </w: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4</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4</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6"/>
                          <w:jc w:val="center"/>
                          <w:rPr>
                            <w:sz w:val="8"/>
                          </w:rPr>
                        </w:pPr>
                        <w:r>
                          <w:rPr>
                            <w:w w:val="138"/>
                            <w:sz w:val="8"/>
                          </w:rPr>
                          <w:t>8</w:t>
                        </w:r>
                      </w:p>
                    </w:tc>
                  </w:tr>
                </w:tbl>
                <w:p>
                  <w:pPr>
                    <w:pStyle w:val="BodyText"/>
                  </w:pPr>
                </w:p>
              </w:txbxContent>
            </v:textbox>
            <w10:wrap type="none"/>
          </v:shape>
        </w:pict>
      </w:r>
      <w:r>
        <w:rPr/>
        <w:pict>
          <v:shape style="position:absolute;margin-left:73.996094pt;margin-top:-.299272pt;width:59.9pt;height:21.1pt;mso-position-horizontal-relative:page;mso-position-vertical-relative:paragraph;z-index:407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spacing w:before="7"/>
                          <w:rPr>
                            <w:b/>
                            <w:sz w:val="9"/>
                          </w:rPr>
                        </w:pPr>
                      </w:p>
                      <w:p>
                        <w:pPr>
                          <w:pStyle w:val="TableParagraph"/>
                          <w:spacing w:line="271" w:lineRule="auto"/>
                          <w:ind w:left="222" w:right="-1" w:hanging="21"/>
                          <w:rPr>
                            <w:sz w:val="8"/>
                          </w:rPr>
                        </w:pPr>
                        <w:r>
                          <w:rPr>
                            <w:w w:val="140"/>
                            <w:sz w:val="8"/>
                          </w:rPr>
                          <w:t>Bioética en enfermería</w:t>
                        </w: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4</w:t>
                        </w:r>
                      </w:p>
                    </w:tc>
                  </w:tr>
                </w:tbl>
                <w:p>
                  <w:pPr>
                    <w:pStyle w:val="BodyText"/>
                  </w:pPr>
                </w:p>
              </w:txbxContent>
            </v:textbox>
            <w10:wrap type="none"/>
          </v:shape>
        </w:pict>
      </w:r>
      <w:r>
        <w:rPr/>
        <w:pict>
          <v:shape style="position:absolute;margin-left:204.830505pt;margin-top:-.299272pt;width:63.7pt;height:21.1pt;mso-position-horizontal-relative:page;mso-position-vertical-relative:paragraph;z-index:4096"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305"/>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b/>
                            <w:sz w:val="9"/>
                          </w:rPr>
                        </w:pPr>
                      </w:p>
                      <w:p>
                        <w:pPr>
                          <w:pStyle w:val="TableParagraph"/>
                          <w:spacing w:line="271" w:lineRule="auto"/>
                          <w:ind w:left="236" w:right="-7" w:hanging="28"/>
                          <w:rPr>
                            <w:sz w:val="8"/>
                          </w:rPr>
                        </w:pPr>
                        <w:r>
                          <w:rPr>
                            <w:w w:val="140"/>
                            <w:sz w:val="8"/>
                          </w:rPr>
                          <w:t>Enfermería </w:t>
                        </w:r>
                        <w:r>
                          <w:rPr>
                            <w:w w:val="135"/>
                            <w:sz w:val="8"/>
                          </w:rPr>
                          <w:t>quirúrgica</w:t>
                        </w: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ind w:left="70" w:right="63"/>
                          <w:jc w:val="center"/>
                          <w:rPr>
                            <w:sz w:val="8"/>
                          </w:rPr>
                        </w:pPr>
                        <w:r>
                          <w:rPr>
                            <w:w w:val="140"/>
                            <w:sz w:val="8"/>
                          </w:rPr>
                          <w:t>10</w:t>
                        </w:r>
                      </w:p>
                    </w:tc>
                  </w:tr>
                </w:tbl>
                <w:p>
                  <w:pPr>
                    <w:pStyle w:val="BodyText"/>
                  </w:pPr>
                </w:p>
              </w:txbxContent>
            </v:textbox>
            <w10:wrap type="none"/>
          </v:shape>
        </w:pict>
      </w:r>
      <w:r>
        <w:rPr/>
        <w:pict>
          <v:shape style="position:absolute;margin-left:273.204956pt;margin-top:-.299272pt;width:61.65pt;height:21.1pt;mso-position-horizontal-relative:page;mso-position-vertical-relative:paragraph;z-index:412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04" w:hRule="exact"/>
                    </w:trPr>
                    <w:tc>
                      <w:tcPr>
                        <w:tcW w:w="958" w:type="dxa"/>
                        <w:vMerge w:val="restart"/>
                        <w:tcBorders>
                          <w:left w:val="single" w:sz="3" w:space="0" w:color="000000"/>
                          <w:right w:val="single" w:sz="3" w:space="0" w:color="000000"/>
                        </w:tcBorders>
                      </w:tcPr>
                      <w:p>
                        <w:pPr>
                          <w:pStyle w:val="TableParagraph"/>
                          <w:spacing w:line="278" w:lineRule="auto" w:before="56"/>
                          <w:ind w:left="215" w:right="221" w:firstLine="20"/>
                          <w:jc w:val="both"/>
                          <w:rPr>
                            <w:sz w:val="8"/>
                          </w:rPr>
                        </w:pPr>
                        <w:r>
                          <w:rPr>
                            <w:spacing w:val="-3"/>
                            <w:w w:val="140"/>
                            <w:sz w:val="8"/>
                          </w:rPr>
                          <w:t>Clínica </w:t>
                        </w:r>
                        <w:r>
                          <w:rPr>
                            <w:w w:val="140"/>
                            <w:sz w:val="8"/>
                          </w:rPr>
                          <w:t>de </w:t>
                        </w:r>
                        <w:r>
                          <w:rPr>
                            <w:spacing w:val="-4"/>
                            <w:w w:val="140"/>
                            <w:sz w:val="8"/>
                          </w:rPr>
                          <w:t>enfermería </w:t>
                        </w:r>
                        <w:r>
                          <w:rPr>
                            <w:w w:val="140"/>
                            <w:sz w:val="8"/>
                          </w:rPr>
                          <w:t>quirúrgica</w:t>
                        </w: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bl>
                <w:p>
                  <w:pPr>
                    <w:pStyle w:val="BodyText"/>
                  </w:pPr>
                </w:p>
              </w:txbxContent>
            </v:textbox>
            <w10:wrap type="none"/>
          </v:shape>
        </w:pict>
      </w:r>
      <w:r>
        <w:rPr/>
        <w:pict>
          <v:shape style="position:absolute;margin-left:340.187225pt;margin-top:-.299272pt;width:60.95pt;height:21.1pt;mso-position-horizontal-relative:page;mso-position-vertical-relative:paragraph;z-index:4144"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50"/>
                  </w:tblGrid>
                  <w:tr>
                    <w:trPr>
                      <w:trHeight w:val="104" w:hRule="exact"/>
                    </w:trPr>
                    <w:tc>
                      <w:tcPr>
                        <w:tcW w:w="958" w:type="dxa"/>
                        <w:vMerge w:val="restart"/>
                        <w:tcBorders>
                          <w:left w:val="single" w:sz="3" w:space="0" w:color="000000"/>
                          <w:right w:val="single" w:sz="3" w:space="0" w:color="000000"/>
                        </w:tcBorders>
                      </w:tcPr>
                      <w:p>
                        <w:pPr>
                          <w:pStyle w:val="TableParagraph"/>
                          <w:spacing w:line="278" w:lineRule="auto" w:before="56"/>
                          <w:ind w:left="118" w:right="116" w:firstLine="6"/>
                          <w:jc w:val="center"/>
                          <w:rPr>
                            <w:sz w:val="8"/>
                          </w:rPr>
                        </w:pPr>
                        <w:r>
                          <w:rPr>
                            <w:spacing w:val="-3"/>
                            <w:w w:val="140"/>
                            <w:sz w:val="8"/>
                          </w:rPr>
                          <w:t>Enfermería </w:t>
                        </w:r>
                        <w:r>
                          <w:rPr>
                            <w:w w:val="140"/>
                            <w:sz w:val="8"/>
                          </w:rPr>
                          <w:t>en </w:t>
                        </w:r>
                        <w:r>
                          <w:rPr>
                            <w:spacing w:val="-3"/>
                            <w:w w:val="140"/>
                            <w:sz w:val="8"/>
                          </w:rPr>
                          <w:t>salud </w:t>
                        </w:r>
                        <w:r>
                          <w:rPr>
                            <w:w w:val="140"/>
                            <w:sz w:val="8"/>
                          </w:rPr>
                          <w:t>pública</w:t>
                        </w:r>
                        <w:r>
                          <w:rPr>
                            <w:spacing w:val="-13"/>
                            <w:w w:val="140"/>
                            <w:sz w:val="8"/>
                          </w:rPr>
                          <w:t> </w:t>
                        </w:r>
                        <w:r>
                          <w:rPr>
                            <w:w w:val="140"/>
                            <w:sz w:val="8"/>
                          </w:rPr>
                          <w:t>y comunitaria</w:t>
                        </w: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ind w:left="42" w:right="36"/>
                          <w:jc w:val="center"/>
                          <w:rPr>
                            <w:sz w:val="8"/>
                          </w:rPr>
                        </w:pPr>
                        <w:r>
                          <w:rPr>
                            <w:w w:val="140"/>
                            <w:sz w:val="8"/>
                          </w:rPr>
                          <w:t>10</w:t>
                        </w:r>
                      </w:p>
                    </w:tc>
                  </w:tr>
                </w:tbl>
                <w:p>
                  <w:pPr>
                    <w:pStyle w:val="BodyText"/>
                  </w:pPr>
                </w:p>
              </w:txbxContent>
            </v:textbox>
            <w10:wrap type="none"/>
          </v:shape>
        </w:pict>
      </w:r>
      <w:r>
        <w:rPr/>
        <w:pict>
          <v:shape style="position:absolute;margin-left:406.133453pt;margin-top:-.299272pt;width:59.9pt;height:21.1pt;mso-position-horizontal-relative:page;mso-position-vertical-relative:paragraph;z-index:4168"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tcPr>
                      <w:p>
                        <w:pPr>
                          <w:pStyle w:val="TableParagraph"/>
                          <w:spacing w:line="271" w:lineRule="auto" w:before="7"/>
                          <w:ind w:left="27" w:right="24" w:firstLine="7"/>
                          <w:jc w:val="center"/>
                          <w:rPr>
                            <w:sz w:val="8"/>
                          </w:rPr>
                        </w:pPr>
                        <w:r>
                          <w:rPr>
                            <w:w w:val="130"/>
                            <w:sz w:val="8"/>
                          </w:rPr>
                          <w:t>Práctica de enfermería</w:t>
                        </w:r>
                        <w:r>
                          <w:rPr>
                            <w:spacing w:val="-17"/>
                            <w:w w:val="130"/>
                            <w:sz w:val="8"/>
                          </w:rPr>
                          <w:t> </w:t>
                        </w:r>
                        <w:r>
                          <w:rPr>
                            <w:w w:val="130"/>
                            <w:sz w:val="8"/>
                          </w:rPr>
                          <w:t>en</w:t>
                        </w:r>
                        <w:r>
                          <w:rPr>
                            <w:spacing w:val="-17"/>
                            <w:w w:val="130"/>
                            <w:sz w:val="8"/>
                          </w:rPr>
                          <w:t> </w:t>
                        </w:r>
                        <w:r>
                          <w:rPr>
                            <w:w w:val="130"/>
                            <w:sz w:val="8"/>
                          </w:rPr>
                          <w:t>salud pública y comunitaria</w:t>
                        </w:r>
                      </w:p>
                    </w:tc>
                    <w:tc>
                      <w:tcPr>
                        <w:tcW w:w="229" w:type="dxa"/>
                        <w:tcBorders>
                          <w:left w:val="single" w:sz="3" w:space="0" w:color="000000"/>
                          <w:right w:val="single" w:sz="3" w:space="0" w:color="000000"/>
                        </w:tcBorders>
                      </w:tcPr>
                      <w:p>
                        <w:pPr>
                          <w:pStyle w:val="TableParagraph"/>
                          <w:spacing w:before="1"/>
                          <w:ind w:left="83"/>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48"/>
                          <w:rPr>
                            <w:sz w:val="8"/>
                          </w:rPr>
                        </w:pPr>
                        <w:r>
                          <w:rPr>
                            <w:w w:val="140"/>
                            <w:sz w:val="8"/>
                          </w:rPr>
                          <w:t>12</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48"/>
                          <w:rPr>
                            <w:sz w:val="8"/>
                          </w:rPr>
                        </w:pPr>
                        <w:r>
                          <w:rPr>
                            <w:w w:val="140"/>
                            <w:sz w:val="8"/>
                          </w:rPr>
                          <w:t>12</w:t>
                        </w:r>
                      </w:p>
                    </w:tc>
                  </w:tr>
                  <w:tr>
                    <w:trPr>
                      <w:trHeight w:val="104" w:hRule="exact"/>
                    </w:trPr>
                    <w:tc>
                      <w:tcPr>
                        <w:tcW w:w="958" w:type="dxa"/>
                        <w:vMerge/>
                        <w:tcBorders>
                          <w:left w:val="single" w:sz="3" w:space="0" w:color="000000"/>
                          <w:right w:val="single" w:sz="3" w:space="0" w:color="000000"/>
                        </w:tcBorders>
                      </w:tcPr>
                      <w:p>
                        <w:pPr/>
                      </w:p>
                    </w:tc>
                    <w:tc>
                      <w:tcPr>
                        <w:tcW w:w="229" w:type="dxa"/>
                        <w:tcBorders>
                          <w:left w:val="single" w:sz="3" w:space="0" w:color="000000"/>
                          <w:right w:val="single" w:sz="3" w:space="0" w:color="000000"/>
                        </w:tcBorders>
                      </w:tcPr>
                      <w:p>
                        <w:pPr>
                          <w:pStyle w:val="TableParagraph"/>
                          <w:spacing w:before="1"/>
                          <w:ind w:left="48"/>
                          <w:rPr>
                            <w:sz w:val="8"/>
                          </w:rPr>
                        </w:pPr>
                        <w:r>
                          <w:rPr>
                            <w:w w:val="140"/>
                            <w:sz w:val="8"/>
                          </w:rPr>
                          <w:t>12</w:t>
                        </w:r>
                      </w:p>
                    </w:tc>
                  </w:tr>
                </w:tbl>
                <w:p>
                  <w:pPr>
                    <w:pStyle w:val="BodyText"/>
                  </w:pPr>
                </w:p>
              </w:txbxContent>
            </v:textbox>
            <w10:wrap type="none"/>
          </v:shape>
        </w:pict>
      </w:r>
      <w:r>
        <w:rPr>
          <w:w w:val="138"/>
          <w:sz w:val="8"/>
        </w:rPr>
        <w:t>6</w:t>
      </w:r>
    </w:p>
    <w:p>
      <w:pPr>
        <w:spacing w:line="76" w:lineRule="exact" w:before="12"/>
        <w:ind w:left="2799" w:right="0" w:firstLine="0"/>
        <w:jc w:val="left"/>
        <w:rPr>
          <w:sz w:val="8"/>
        </w:rPr>
      </w:pPr>
      <w:r>
        <w:rPr/>
        <w:drawing>
          <wp:anchor distT="0" distB="0" distL="0" distR="0" allowOverlap="1" layoutInCell="1" locked="0" behindDoc="0" simplePos="0" relativeHeight="3712">
            <wp:simplePos x="0" y="0"/>
            <wp:positionH relativeFrom="page">
              <wp:posOffset>3395646</wp:posOffset>
            </wp:positionH>
            <wp:positionV relativeFrom="paragraph">
              <wp:posOffset>44253</wp:posOffset>
            </wp:positionV>
            <wp:extent cx="92515" cy="52074"/>
            <wp:effectExtent l="0" t="0" r="0" b="0"/>
            <wp:wrapNone/>
            <wp:docPr id="85" name="image34.png" descr=""/>
            <wp:cNvGraphicFramePr>
              <a:graphicFrameLocks noChangeAspect="1"/>
            </wp:cNvGraphicFramePr>
            <a:graphic>
              <a:graphicData uri="http://schemas.openxmlformats.org/drawingml/2006/picture">
                <pic:pic>
                  <pic:nvPicPr>
                    <pic:cNvPr id="86" name="image34.png"/>
                    <pic:cNvPicPr/>
                  </pic:nvPicPr>
                  <pic:blipFill>
                    <a:blip r:embed="rId65" cstate="print"/>
                    <a:stretch>
                      <a:fillRect/>
                    </a:stretch>
                  </pic:blipFill>
                  <pic:spPr>
                    <a:xfrm>
                      <a:off x="0" y="0"/>
                      <a:ext cx="92515" cy="52074"/>
                    </a:xfrm>
                    <a:prstGeom prst="rect">
                      <a:avLst/>
                    </a:prstGeom>
                  </pic:spPr>
                </pic:pic>
              </a:graphicData>
            </a:graphic>
          </wp:anchor>
        </w:drawing>
      </w:r>
      <w:r>
        <w:rPr/>
        <w:drawing>
          <wp:anchor distT="0" distB="0" distL="0" distR="0" allowOverlap="1" layoutInCell="1" locked="0" behindDoc="0" simplePos="0" relativeHeight="3832">
            <wp:simplePos x="0" y="0"/>
            <wp:positionH relativeFrom="page">
              <wp:posOffset>5074146</wp:posOffset>
            </wp:positionH>
            <wp:positionV relativeFrom="paragraph">
              <wp:posOffset>44253</wp:posOffset>
            </wp:positionV>
            <wp:extent cx="92515" cy="52074"/>
            <wp:effectExtent l="0" t="0" r="0" b="0"/>
            <wp:wrapNone/>
            <wp:docPr id="87" name="image23.png" descr=""/>
            <wp:cNvGraphicFramePr>
              <a:graphicFrameLocks noChangeAspect="1"/>
            </wp:cNvGraphicFramePr>
            <a:graphic>
              <a:graphicData uri="http://schemas.openxmlformats.org/drawingml/2006/picture">
                <pic:pic>
                  <pic:nvPicPr>
                    <pic:cNvPr id="88" name="image23.png"/>
                    <pic:cNvPicPr/>
                  </pic:nvPicPr>
                  <pic:blipFill>
                    <a:blip r:embed="rId54" cstate="print"/>
                    <a:stretch>
                      <a:fillRect/>
                    </a:stretch>
                  </pic:blipFill>
                  <pic:spPr>
                    <a:xfrm>
                      <a:off x="0" y="0"/>
                      <a:ext cx="92515" cy="52074"/>
                    </a:xfrm>
                    <a:prstGeom prst="rect">
                      <a:avLst/>
                    </a:prstGeom>
                  </pic:spPr>
                </pic:pic>
              </a:graphicData>
            </a:graphic>
          </wp:anchor>
        </w:drawing>
      </w:r>
      <w:r>
        <w:rPr>
          <w:w w:val="138"/>
          <w:sz w:val="8"/>
        </w:rPr>
        <w:t>0</w:t>
      </w:r>
    </w:p>
    <w:p>
      <w:pPr>
        <w:tabs>
          <w:tab w:pos="2860" w:val="right" w:leader="none"/>
        </w:tabs>
        <w:spacing w:line="116" w:lineRule="exact" w:before="0"/>
        <w:ind w:left="1882" w:right="0" w:firstLine="0"/>
        <w:jc w:val="left"/>
        <w:rPr>
          <w:sz w:val="8"/>
        </w:rPr>
      </w:pPr>
      <w:r>
        <w:rPr>
          <w:w w:val="140"/>
          <w:sz w:val="8"/>
        </w:rPr>
        <w:t>Farmacología</w:t>
      </w:r>
      <w:r>
        <w:rPr>
          <w:w w:val="140"/>
          <w:position w:val="-3"/>
          <w:sz w:val="8"/>
        </w:rPr>
        <w:tab/>
        <w:t>6</w:t>
      </w:r>
    </w:p>
    <w:p>
      <w:pPr>
        <w:spacing w:before="15"/>
        <w:ind w:left="2764" w:right="0" w:firstLine="0"/>
        <w:jc w:val="left"/>
        <w:rPr>
          <w:sz w:val="8"/>
        </w:rPr>
      </w:pPr>
      <w:r>
        <w:rPr>
          <w:w w:val="140"/>
          <w:sz w:val="8"/>
        </w:rPr>
        <w:t>12</w:t>
      </w:r>
    </w:p>
    <w:p>
      <w:pPr>
        <w:spacing w:after="0"/>
        <w:jc w:val="left"/>
        <w:rPr>
          <w:sz w:val="8"/>
        </w:rPr>
        <w:sectPr>
          <w:type w:val="continuous"/>
          <w:pgSz w:w="15840" w:h="12240" w:orient="landscape"/>
          <w:pgMar w:top="1440" w:bottom="280" w:left="1020" w:right="1040"/>
        </w:sectPr>
      </w:pPr>
    </w:p>
    <w:p>
      <w:pPr>
        <w:spacing w:before="127"/>
        <w:ind w:left="0" w:right="250" w:firstLine="0"/>
        <w:jc w:val="right"/>
        <w:rPr>
          <w:sz w:val="8"/>
        </w:rPr>
      </w:pPr>
      <w:r>
        <w:rPr/>
        <w:drawing>
          <wp:anchor distT="0" distB="0" distL="0" distR="0" allowOverlap="1" layoutInCell="1" locked="0" behindDoc="1" simplePos="0" relativeHeight="267823607">
            <wp:simplePos x="0" y="0"/>
            <wp:positionH relativeFrom="page">
              <wp:posOffset>1759615</wp:posOffset>
            </wp:positionH>
            <wp:positionV relativeFrom="paragraph">
              <wp:posOffset>73879</wp:posOffset>
            </wp:positionV>
            <wp:extent cx="777399" cy="271951"/>
            <wp:effectExtent l="0" t="0" r="0" b="0"/>
            <wp:wrapNone/>
            <wp:docPr id="89" name="image35.png" descr=""/>
            <wp:cNvGraphicFramePr>
              <a:graphicFrameLocks noChangeAspect="1"/>
            </wp:cNvGraphicFramePr>
            <a:graphic>
              <a:graphicData uri="http://schemas.openxmlformats.org/drawingml/2006/picture">
                <pic:pic>
                  <pic:nvPicPr>
                    <pic:cNvPr id="90" name="image35.png"/>
                    <pic:cNvPicPr/>
                  </pic:nvPicPr>
                  <pic:blipFill>
                    <a:blip r:embed="rId66" cstate="print"/>
                    <a:stretch>
                      <a:fillRect/>
                    </a:stretch>
                  </pic:blipFill>
                  <pic:spPr>
                    <a:xfrm>
                      <a:off x="0" y="0"/>
                      <a:ext cx="777399" cy="271951"/>
                    </a:xfrm>
                    <a:prstGeom prst="rect">
                      <a:avLst/>
                    </a:prstGeom>
                  </pic:spPr>
                </pic:pic>
              </a:graphicData>
            </a:graphic>
          </wp:anchor>
        </w:drawing>
      </w:r>
      <w:r>
        <w:rPr/>
        <w:pict>
          <v:shape style="position:absolute;margin-left:73.996094pt;margin-top:5.991604pt;width:59.9pt;height:21.1pt;mso-position-horizontal-relative:page;mso-position-vertical-relative:paragraph;z-index:419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rPr>
                            <w:b/>
                            <w:sz w:val="8"/>
                          </w:rPr>
                        </w:pPr>
                      </w:p>
                      <w:p>
                        <w:pPr>
                          <w:pStyle w:val="TableParagraph"/>
                          <w:spacing w:before="4"/>
                          <w:rPr>
                            <w:b/>
                            <w:sz w:val="6"/>
                          </w:rPr>
                        </w:pPr>
                      </w:p>
                      <w:p>
                        <w:pPr>
                          <w:pStyle w:val="TableParagraph"/>
                          <w:ind w:left="41" w:right="-1"/>
                          <w:rPr>
                            <w:sz w:val="8"/>
                          </w:rPr>
                        </w:pPr>
                        <w:r>
                          <w:rPr>
                            <w:w w:val="140"/>
                            <w:sz w:val="8"/>
                          </w:rPr>
                          <w:t>Anatomofisiología</w:t>
                        </w:r>
                      </w:p>
                    </w:tc>
                    <w:tc>
                      <w:tcPr>
                        <w:tcW w:w="229" w:type="dxa"/>
                        <w:tcBorders>
                          <w:left w:val="single" w:sz="3" w:space="0" w:color="000000"/>
                          <w:right w:val="single" w:sz="3" w:space="0" w:color="000000"/>
                        </w:tcBorders>
                        <w:shd w:val="clear" w:color="auto" w:fill="BEBEBE"/>
                      </w:tcPr>
                      <w:p>
                        <w:pPr>
                          <w:pStyle w:val="TableParagraph"/>
                          <w:spacing w:before="1"/>
                          <w:ind w:left="83"/>
                          <w:rPr>
                            <w:sz w:val="8"/>
                          </w:rPr>
                        </w:pPr>
                        <w:r>
                          <w:rPr>
                            <w:w w:val="138"/>
                            <w:sz w:val="8"/>
                          </w:rPr>
                          <w:t>8</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83"/>
                          <w:rPr>
                            <w:sz w:val="8"/>
                          </w:rPr>
                        </w:pPr>
                        <w:r>
                          <w:rPr>
                            <w:w w:val="138"/>
                            <w:sz w:val="8"/>
                          </w:rPr>
                          <w:t>0</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83"/>
                          <w:rPr>
                            <w:sz w:val="8"/>
                          </w:rPr>
                        </w:pPr>
                        <w:r>
                          <w:rPr>
                            <w:w w:val="138"/>
                            <w:sz w:val="8"/>
                          </w:rPr>
                          <w:t>8</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48"/>
                          <w:rPr>
                            <w:sz w:val="8"/>
                          </w:rPr>
                        </w:pPr>
                        <w:r>
                          <w:rPr>
                            <w:w w:val="140"/>
                            <w:sz w:val="8"/>
                          </w:rPr>
                          <w:t>16</w:t>
                        </w:r>
                      </w:p>
                    </w:tc>
                  </w:tr>
                </w:tbl>
                <w:p>
                  <w:pPr>
                    <w:pStyle w:val="BodyText"/>
                  </w:pPr>
                </w:p>
              </w:txbxContent>
            </v:textbox>
            <w10:wrap type="none"/>
          </v:shape>
        </w:pict>
      </w:r>
      <w:r>
        <w:rPr/>
        <w:pict>
          <v:shape style="position:absolute;margin-left:204.830505pt;margin-top:5.991604pt;width:63.7pt;height:21.1pt;mso-position-horizontal-relative:page;mso-position-vertical-relative:paragraph;z-index:4216"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305"/>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b/>
                            <w:sz w:val="9"/>
                          </w:rPr>
                        </w:pPr>
                      </w:p>
                      <w:p>
                        <w:pPr>
                          <w:pStyle w:val="TableParagraph"/>
                          <w:spacing w:line="271" w:lineRule="auto"/>
                          <w:ind w:left="173" w:right="-7" w:hanging="35"/>
                          <w:rPr>
                            <w:sz w:val="8"/>
                          </w:rPr>
                        </w:pPr>
                        <w:r>
                          <w:rPr>
                            <w:w w:val="140"/>
                            <w:sz w:val="8"/>
                          </w:rPr>
                          <w:t>Enfermería en salud mental</w:t>
                        </w:r>
                      </w:p>
                    </w:tc>
                    <w:tc>
                      <w:tcPr>
                        <w:tcW w:w="305" w:type="dxa"/>
                        <w:tcBorders>
                          <w:left w:val="single" w:sz="3" w:space="0" w:color="000000"/>
                          <w:right w:val="single" w:sz="3" w:space="0" w:color="000000"/>
                        </w:tcBorders>
                      </w:tcPr>
                      <w:p>
                        <w:pPr>
                          <w:pStyle w:val="TableParagraph"/>
                          <w:spacing w:line="96" w:lineRule="exact"/>
                          <w:ind w:right="112"/>
                          <w:jc w:val="right"/>
                          <w:rPr>
                            <w:sz w:val="9"/>
                          </w:rPr>
                        </w:pPr>
                        <w:r>
                          <w:rPr>
                            <w:w w:val="131"/>
                            <w:sz w:val="9"/>
                          </w:rPr>
                          <w:t>2</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line="96" w:lineRule="exact"/>
                          <w:ind w:right="112"/>
                          <w:jc w:val="right"/>
                          <w:rPr>
                            <w:sz w:val="9"/>
                          </w:rPr>
                        </w:pPr>
                        <w:r>
                          <w:rPr>
                            <w:w w:val="131"/>
                            <w:sz w:val="9"/>
                          </w:rPr>
                          <w:t>0</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line="96" w:lineRule="exact"/>
                          <w:ind w:right="112"/>
                          <w:jc w:val="right"/>
                          <w:rPr>
                            <w:sz w:val="9"/>
                          </w:rPr>
                        </w:pPr>
                        <w:r>
                          <w:rPr>
                            <w:w w:val="131"/>
                            <w:sz w:val="9"/>
                          </w:rPr>
                          <w:t>2</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line="96" w:lineRule="exact"/>
                          <w:ind w:right="112"/>
                          <w:jc w:val="right"/>
                          <w:rPr>
                            <w:sz w:val="9"/>
                          </w:rPr>
                        </w:pPr>
                        <w:r>
                          <w:rPr>
                            <w:w w:val="131"/>
                            <w:sz w:val="9"/>
                          </w:rPr>
                          <w:t>4</w:t>
                        </w:r>
                      </w:p>
                    </w:tc>
                  </w:tr>
                </w:tbl>
                <w:p>
                  <w:pPr>
                    <w:pStyle w:val="BodyText"/>
                  </w:pPr>
                </w:p>
              </w:txbxContent>
            </v:textbox>
            <w10:wrap type="none"/>
          </v:shape>
        </w:pict>
      </w:r>
      <w:r>
        <w:rPr>
          <w:w w:val="138"/>
          <w:sz w:val="8"/>
        </w:rPr>
        <w:t>6</w:t>
      </w:r>
    </w:p>
    <w:p>
      <w:pPr>
        <w:spacing w:line="76" w:lineRule="exact" w:before="12"/>
        <w:ind w:left="0" w:right="250" w:firstLine="0"/>
        <w:jc w:val="right"/>
        <w:rPr>
          <w:sz w:val="8"/>
        </w:rPr>
      </w:pPr>
      <w:r>
        <w:rPr>
          <w:w w:val="138"/>
          <w:sz w:val="8"/>
        </w:rPr>
        <w:t>0</w:t>
      </w:r>
    </w:p>
    <w:p>
      <w:pPr>
        <w:tabs>
          <w:tab w:pos="923" w:val="left" w:leader="none"/>
        </w:tabs>
        <w:spacing w:line="116" w:lineRule="exact" w:before="0"/>
        <w:ind w:left="0" w:right="250" w:firstLine="0"/>
        <w:jc w:val="right"/>
        <w:rPr>
          <w:sz w:val="8"/>
        </w:rPr>
      </w:pPr>
      <w:r>
        <w:rPr>
          <w:w w:val="140"/>
          <w:sz w:val="8"/>
        </w:rPr>
        <w:t>Fisiopatología</w:t>
      </w:r>
      <w:r>
        <w:rPr>
          <w:w w:val="140"/>
          <w:position w:val="-3"/>
          <w:sz w:val="8"/>
        </w:rPr>
        <w:tab/>
      </w:r>
      <w:r>
        <w:rPr>
          <w:w w:val="135"/>
          <w:position w:val="-3"/>
          <w:sz w:val="8"/>
        </w:rPr>
        <w:t>6</w:t>
      </w:r>
    </w:p>
    <w:p>
      <w:pPr>
        <w:spacing w:before="15"/>
        <w:ind w:left="0" w:right="222" w:firstLine="0"/>
        <w:jc w:val="right"/>
        <w:rPr>
          <w:sz w:val="8"/>
        </w:rPr>
      </w:pPr>
      <w:r>
        <w:rPr/>
        <w:pict>
          <v:shape style="position:absolute;margin-left:73.996094pt;margin-top:10.790041pt;width:59.9pt;height:21.1pt;mso-position-horizontal-relative:page;mso-position-vertical-relative:paragraph;z-index:424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spacing w:before="7"/>
                          <w:rPr>
                            <w:b/>
                            <w:sz w:val="9"/>
                          </w:rPr>
                        </w:pPr>
                      </w:p>
                      <w:p>
                        <w:pPr>
                          <w:pStyle w:val="TableParagraph"/>
                          <w:spacing w:line="271" w:lineRule="auto"/>
                          <w:ind w:left="215" w:right="-1" w:hanging="77"/>
                          <w:rPr>
                            <w:sz w:val="8"/>
                          </w:rPr>
                        </w:pPr>
                        <w:r>
                          <w:rPr>
                            <w:w w:val="140"/>
                            <w:sz w:val="8"/>
                          </w:rPr>
                          <w:t>Bases para la enseñanza</w:t>
                        </w: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4</w:t>
                        </w:r>
                      </w:p>
                    </w:tc>
                  </w:tr>
                </w:tbl>
                <w:p>
                  <w:pPr>
                    <w:pStyle w:val="BodyText"/>
                  </w:pPr>
                </w:p>
              </w:txbxContent>
            </v:textbox>
            <w10:wrap type="none"/>
          </v:shape>
        </w:pict>
      </w:r>
      <w:r>
        <w:rPr/>
        <w:pict>
          <v:shape style="position:absolute;margin-left:138.553589pt;margin-top:10.790041pt;width:61.25pt;height:21.1pt;mso-position-horizontal-relative:page;mso-position-vertical-relative:paragraph;z-index:4264"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30"/>
                    <w:gridCol w:w="284"/>
                  </w:tblGrid>
                  <w:tr>
                    <w:trPr>
                      <w:trHeight w:val="104" w:hRule="exact"/>
                    </w:trPr>
                    <w:tc>
                      <w:tcPr>
                        <w:tcW w:w="930" w:type="dxa"/>
                        <w:vMerge w:val="restart"/>
                        <w:tcBorders>
                          <w:left w:val="single" w:sz="3" w:space="0" w:color="000000"/>
                          <w:right w:val="single" w:sz="3" w:space="0" w:color="000000"/>
                        </w:tcBorders>
                      </w:tcPr>
                      <w:p>
                        <w:pPr>
                          <w:pStyle w:val="TableParagraph"/>
                          <w:rPr>
                            <w:b/>
                            <w:sz w:val="8"/>
                          </w:rPr>
                        </w:pPr>
                      </w:p>
                      <w:p>
                        <w:pPr>
                          <w:pStyle w:val="TableParagraph"/>
                          <w:spacing w:before="4"/>
                          <w:rPr>
                            <w:b/>
                            <w:sz w:val="6"/>
                          </w:rPr>
                        </w:pPr>
                      </w:p>
                      <w:p>
                        <w:pPr>
                          <w:pStyle w:val="TableParagraph"/>
                          <w:ind w:left="20"/>
                          <w:rPr>
                            <w:sz w:val="8"/>
                          </w:rPr>
                        </w:pPr>
                        <w:r>
                          <w:rPr>
                            <w:spacing w:val="-3"/>
                            <w:w w:val="140"/>
                            <w:sz w:val="8"/>
                          </w:rPr>
                          <w:t>Enfermería </w:t>
                        </w:r>
                        <w:r>
                          <w:rPr>
                            <w:w w:val="140"/>
                            <w:sz w:val="8"/>
                          </w:rPr>
                          <w:t>básica</w:t>
                        </w:r>
                      </w:p>
                    </w:tc>
                    <w:tc>
                      <w:tcPr>
                        <w:tcW w:w="284" w:type="dxa"/>
                        <w:tcBorders>
                          <w:left w:val="single" w:sz="3" w:space="0" w:color="000000"/>
                          <w:right w:val="single" w:sz="3" w:space="0" w:color="000000"/>
                        </w:tcBorders>
                      </w:tcPr>
                      <w:p>
                        <w:pPr>
                          <w:pStyle w:val="TableParagraph"/>
                          <w:spacing w:before="1"/>
                          <w:ind w:left="6"/>
                          <w:jc w:val="center"/>
                          <w:rPr>
                            <w:sz w:val="8"/>
                          </w:rPr>
                        </w:pPr>
                        <w:r>
                          <w:rPr>
                            <w:w w:val="138"/>
                            <w:sz w:val="8"/>
                          </w:rPr>
                          <w:t>6</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left="6"/>
                          <w:jc w:val="center"/>
                          <w:rPr>
                            <w:sz w:val="8"/>
                          </w:rPr>
                        </w:pPr>
                        <w:r>
                          <w:rPr>
                            <w:w w:val="138"/>
                            <w:sz w:val="8"/>
                          </w:rPr>
                          <w:t>0</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left="6"/>
                          <w:jc w:val="center"/>
                          <w:rPr>
                            <w:sz w:val="8"/>
                          </w:rPr>
                        </w:pPr>
                        <w:r>
                          <w:rPr>
                            <w:w w:val="138"/>
                            <w:sz w:val="8"/>
                          </w:rPr>
                          <w:t>6</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left="56" w:right="56"/>
                          <w:jc w:val="center"/>
                          <w:rPr>
                            <w:sz w:val="8"/>
                          </w:rPr>
                        </w:pPr>
                        <w:r>
                          <w:rPr>
                            <w:w w:val="140"/>
                            <w:sz w:val="8"/>
                          </w:rPr>
                          <w:t>12</w:t>
                        </w:r>
                      </w:p>
                    </w:tc>
                  </w:tr>
                </w:tbl>
                <w:p>
                  <w:pPr>
                    <w:pStyle w:val="BodyText"/>
                  </w:pPr>
                </w:p>
              </w:txbxContent>
            </v:textbox>
            <w10:wrap type="none"/>
          </v:shape>
        </w:pict>
      </w:r>
      <w:r>
        <w:rPr>
          <w:w w:val="135"/>
          <w:sz w:val="8"/>
        </w:rPr>
        <w:t>12</w:t>
      </w:r>
    </w:p>
    <w:p>
      <w:pPr>
        <w:pStyle w:val="BodyText"/>
        <w:spacing w:before="1"/>
        <w:rPr>
          <w:sz w:val="10"/>
        </w:rPr>
      </w:pPr>
      <w:r>
        <w:rPr/>
        <w:br w:type="column"/>
      </w:r>
      <w:r>
        <w:rPr>
          <w:sz w:val="10"/>
        </w:rPr>
      </w:r>
    </w:p>
    <w:p>
      <w:pPr>
        <w:spacing w:line="240" w:lineRule="auto"/>
        <w:ind w:left="1290" w:right="-34" w:firstLine="0"/>
        <w:rPr>
          <w:sz w:val="20"/>
        </w:rPr>
      </w:pPr>
      <w:r>
        <w:rPr>
          <w:sz w:val="20"/>
        </w:rPr>
        <w:pict>
          <v:shape style="width:61.65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04" w:hRule="exact"/>
                    </w:trPr>
                    <w:tc>
                      <w:tcPr>
                        <w:tcW w:w="958" w:type="dxa"/>
                        <w:vMerge w:val="restart"/>
                        <w:tcBorders>
                          <w:left w:val="single" w:sz="3" w:space="0" w:color="000000"/>
                          <w:right w:val="single" w:sz="3" w:space="0" w:color="000000"/>
                        </w:tcBorders>
                      </w:tcPr>
                      <w:p>
                        <w:pPr>
                          <w:pStyle w:val="TableParagraph"/>
                          <w:spacing w:line="271" w:lineRule="auto" w:before="111"/>
                          <w:ind w:left="229" w:right="14" w:hanging="91"/>
                          <w:rPr>
                            <w:sz w:val="8"/>
                          </w:rPr>
                        </w:pPr>
                        <w:r>
                          <w:rPr>
                            <w:w w:val="140"/>
                            <w:sz w:val="8"/>
                          </w:rPr>
                          <w:t>Enfermería en psiquiatría</w:t>
                        </w: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3</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3</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6</w:t>
                        </w:r>
                      </w:p>
                    </w:tc>
                  </w:tr>
                </w:tbl>
                <w:p>
                  <w:pPr>
                    <w:pStyle w:val="BodyText"/>
                  </w:pPr>
                </w:p>
              </w:txbxContent>
            </v:textbox>
          </v:shape>
        </w:pict>
      </w:r>
      <w:r>
        <w:rPr>
          <w:sz w:val="20"/>
        </w:rPr>
      </w:r>
      <w:r>
        <w:rPr>
          <w:rFonts w:ascii="Times New Roman"/>
          <w:spacing w:val="57"/>
          <w:sz w:val="20"/>
        </w:rPr>
        <w:t> </w:t>
      </w:r>
      <w:r>
        <w:rPr>
          <w:spacing w:val="57"/>
          <w:sz w:val="20"/>
        </w:rPr>
        <w:pict>
          <v:shape style="width:60.95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50"/>
                  </w:tblGrid>
                  <w:tr>
                    <w:trPr>
                      <w:trHeight w:val="104" w:hRule="exact"/>
                    </w:trPr>
                    <w:tc>
                      <w:tcPr>
                        <w:tcW w:w="958" w:type="dxa"/>
                        <w:vMerge w:val="restart"/>
                        <w:tcBorders>
                          <w:left w:val="single" w:sz="3" w:space="0" w:color="000000"/>
                          <w:right w:val="single" w:sz="3" w:space="0" w:color="000000"/>
                        </w:tcBorders>
                      </w:tcPr>
                      <w:p>
                        <w:pPr>
                          <w:pStyle w:val="TableParagraph"/>
                          <w:spacing w:line="278" w:lineRule="auto" w:before="56"/>
                          <w:ind w:left="145" w:right="138" w:hanging="7"/>
                          <w:jc w:val="center"/>
                          <w:rPr>
                            <w:sz w:val="8"/>
                          </w:rPr>
                        </w:pPr>
                        <w:r>
                          <w:rPr>
                            <w:spacing w:val="-3"/>
                            <w:w w:val="140"/>
                            <w:sz w:val="8"/>
                          </w:rPr>
                          <w:t>Clínica </w:t>
                        </w:r>
                        <w:r>
                          <w:rPr>
                            <w:w w:val="140"/>
                            <w:sz w:val="8"/>
                          </w:rPr>
                          <w:t>de </w:t>
                        </w:r>
                        <w:r>
                          <w:rPr>
                            <w:spacing w:val="-4"/>
                            <w:w w:val="140"/>
                            <w:sz w:val="8"/>
                          </w:rPr>
                          <w:t>enfermería </w:t>
                        </w:r>
                        <w:r>
                          <w:rPr>
                            <w:w w:val="140"/>
                            <w:sz w:val="8"/>
                          </w:rPr>
                          <w:t>en psiquiatría</w:t>
                        </w: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250" w:type="dxa"/>
                        <w:tcBorders>
                          <w:left w:val="single" w:sz="3" w:space="0" w:color="000000"/>
                          <w:right w:val="single" w:sz="3" w:space="0" w:color="000000"/>
                        </w:tcBorders>
                      </w:tcPr>
                      <w:p>
                        <w:pPr>
                          <w:pStyle w:val="TableParagraph"/>
                          <w:spacing w:before="1"/>
                          <w:jc w:val="center"/>
                          <w:rPr>
                            <w:sz w:val="8"/>
                          </w:rPr>
                        </w:pPr>
                        <w:r>
                          <w:rPr>
                            <w:w w:val="138"/>
                            <w:sz w:val="8"/>
                          </w:rPr>
                          <w:t>5</w:t>
                        </w:r>
                      </w:p>
                    </w:tc>
                  </w:tr>
                </w:tbl>
                <w:p>
                  <w:pPr>
                    <w:pStyle w:val="BodyText"/>
                  </w:pPr>
                </w:p>
              </w:txbxContent>
            </v:textbox>
          </v:shape>
        </w:pict>
      </w:r>
      <w:r>
        <w:rPr>
          <w:spacing w:val="57"/>
          <w:sz w:val="20"/>
        </w:rPr>
      </w:r>
      <w:r>
        <w:rPr>
          <w:rFonts w:ascii="Times New Roman"/>
          <w:spacing w:val="50"/>
          <w:sz w:val="20"/>
        </w:rPr>
        <w:t> </w:t>
      </w:r>
      <w:r>
        <w:rPr>
          <w:spacing w:val="50"/>
          <w:sz w:val="20"/>
        </w:rPr>
        <w:drawing>
          <wp:inline distT="0" distB="0" distL="0" distR="0">
            <wp:extent cx="1589666" cy="270700"/>
            <wp:effectExtent l="0" t="0" r="0" b="0"/>
            <wp:docPr id="91" name="image36.png" descr=""/>
            <wp:cNvGraphicFramePr>
              <a:graphicFrameLocks noChangeAspect="1"/>
            </wp:cNvGraphicFramePr>
            <a:graphic>
              <a:graphicData uri="http://schemas.openxmlformats.org/drawingml/2006/picture">
                <pic:pic>
                  <pic:nvPicPr>
                    <pic:cNvPr id="92" name="image36.png"/>
                    <pic:cNvPicPr/>
                  </pic:nvPicPr>
                  <pic:blipFill>
                    <a:blip r:embed="rId67" cstate="print"/>
                    <a:stretch>
                      <a:fillRect/>
                    </a:stretch>
                  </pic:blipFill>
                  <pic:spPr>
                    <a:xfrm>
                      <a:off x="0" y="0"/>
                      <a:ext cx="1589666" cy="270700"/>
                    </a:xfrm>
                    <a:prstGeom prst="rect">
                      <a:avLst/>
                    </a:prstGeom>
                  </pic:spPr>
                </pic:pic>
              </a:graphicData>
            </a:graphic>
          </wp:inline>
        </w:drawing>
      </w:r>
      <w:r>
        <w:rPr>
          <w:spacing w:val="50"/>
          <w:sz w:val="20"/>
        </w:rPr>
      </w:r>
      <w:r>
        <w:rPr>
          <w:rFonts w:ascii="Times New Roman"/>
          <w:spacing w:val="70"/>
          <w:sz w:val="20"/>
        </w:rPr>
        <w:t> </w:t>
      </w:r>
      <w:r>
        <w:rPr>
          <w:spacing w:val="70"/>
          <w:sz w:val="20"/>
        </w:rPr>
        <w:drawing>
          <wp:inline distT="0" distB="0" distL="0" distR="0">
            <wp:extent cx="769468" cy="270700"/>
            <wp:effectExtent l="0" t="0" r="0" b="0"/>
            <wp:docPr id="93" name="image37.png" descr=""/>
            <wp:cNvGraphicFramePr>
              <a:graphicFrameLocks noChangeAspect="1"/>
            </wp:cNvGraphicFramePr>
            <a:graphic>
              <a:graphicData uri="http://schemas.openxmlformats.org/drawingml/2006/picture">
                <pic:pic>
                  <pic:nvPicPr>
                    <pic:cNvPr id="94" name="image37.png"/>
                    <pic:cNvPicPr/>
                  </pic:nvPicPr>
                  <pic:blipFill>
                    <a:blip r:embed="rId68" cstate="print"/>
                    <a:stretch>
                      <a:fillRect/>
                    </a:stretch>
                  </pic:blipFill>
                  <pic:spPr>
                    <a:xfrm>
                      <a:off x="0" y="0"/>
                      <a:ext cx="769468" cy="270700"/>
                    </a:xfrm>
                    <a:prstGeom prst="rect">
                      <a:avLst/>
                    </a:prstGeom>
                  </pic:spPr>
                </pic:pic>
              </a:graphicData>
            </a:graphic>
          </wp:inline>
        </w:drawing>
      </w:r>
      <w:r>
        <w:rPr>
          <w:spacing w:val="70"/>
          <w:sz w:val="20"/>
        </w:rPr>
      </w:r>
    </w:p>
    <w:p>
      <w:pPr>
        <w:pStyle w:val="BodyText"/>
        <w:rPr>
          <w:sz w:val="9"/>
        </w:rPr>
      </w:pPr>
    </w:p>
    <w:p>
      <w:pPr>
        <w:spacing w:before="0"/>
        <w:ind w:left="2352" w:right="0" w:firstLine="0"/>
        <w:jc w:val="left"/>
        <w:rPr>
          <w:sz w:val="8"/>
        </w:rPr>
      </w:pPr>
      <w:r>
        <w:rPr/>
        <w:drawing>
          <wp:anchor distT="0" distB="0" distL="0" distR="0" allowOverlap="1" layoutInCell="1" locked="0" behindDoc="0" simplePos="0" relativeHeight="2944">
            <wp:simplePos x="0" y="0"/>
            <wp:positionH relativeFrom="page">
              <wp:posOffset>4320363</wp:posOffset>
            </wp:positionH>
            <wp:positionV relativeFrom="paragraph">
              <wp:posOffset>-6765</wp:posOffset>
            </wp:positionV>
            <wp:extent cx="773199" cy="271951"/>
            <wp:effectExtent l="0" t="0" r="0" b="0"/>
            <wp:wrapNone/>
            <wp:docPr id="95" name="image38.png" descr=""/>
            <wp:cNvGraphicFramePr>
              <a:graphicFrameLocks noChangeAspect="1"/>
            </wp:cNvGraphicFramePr>
            <a:graphic>
              <a:graphicData uri="http://schemas.openxmlformats.org/drawingml/2006/picture">
                <pic:pic>
                  <pic:nvPicPr>
                    <pic:cNvPr id="96" name="image38.png"/>
                    <pic:cNvPicPr/>
                  </pic:nvPicPr>
                  <pic:blipFill>
                    <a:blip r:embed="rId69" cstate="print"/>
                    <a:stretch>
                      <a:fillRect/>
                    </a:stretch>
                  </pic:blipFill>
                  <pic:spPr>
                    <a:xfrm>
                      <a:off x="0" y="0"/>
                      <a:ext cx="773199" cy="271951"/>
                    </a:xfrm>
                    <a:prstGeom prst="rect">
                      <a:avLst/>
                    </a:prstGeom>
                  </pic:spPr>
                </pic:pic>
              </a:graphicData>
            </a:graphic>
          </wp:anchor>
        </w:drawing>
      </w:r>
      <w:r>
        <w:rPr/>
        <w:drawing>
          <wp:anchor distT="0" distB="0" distL="0" distR="0" allowOverlap="1" layoutInCell="1" locked="0" behindDoc="0" simplePos="0" relativeHeight="2968">
            <wp:simplePos x="0" y="0"/>
            <wp:positionH relativeFrom="page">
              <wp:posOffset>5157880</wp:posOffset>
            </wp:positionH>
            <wp:positionV relativeFrom="paragraph">
              <wp:posOffset>-6765</wp:posOffset>
            </wp:positionV>
            <wp:extent cx="1597441" cy="272024"/>
            <wp:effectExtent l="0" t="0" r="0" b="0"/>
            <wp:wrapNone/>
            <wp:docPr id="97" name="image39.png" descr=""/>
            <wp:cNvGraphicFramePr>
              <a:graphicFrameLocks noChangeAspect="1"/>
            </wp:cNvGraphicFramePr>
            <a:graphic>
              <a:graphicData uri="http://schemas.openxmlformats.org/drawingml/2006/picture">
                <pic:pic>
                  <pic:nvPicPr>
                    <pic:cNvPr id="98" name="image39.png"/>
                    <pic:cNvPicPr/>
                  </pic:nvPicPr>
                  <pic:blipFill>
                    <a:blip r:embed="rId70" cstate="print"/>
                    <a:stretch>
                      <a:fillRect/>
                    </a:stretch>
                  </pic:blipFill>
                  <pic:spPr>
                    <a:xfrm>
                      <a:off x="0" y="0"/>
                      <a:ext cx="1597441" cy="272024"/>
                    </a:xfrm>
                    <a:prstGeom prst="rect">
                      <a:avLst/>
                    </a:prstGeom>
                  </pic:spPr>
                </pic:pic>
              </a:graphicData>
            </a:graphic>
          </wp:anchor>
        </w:drawing>
      </w:r>
      <w:r>
        <w:rPr/>
        <w:drawing>
          <wp:anchor distT="0" distB="0" distL="0" distR="0" allowOverlap="1" layoutInCell="1" locked="0" behindDoc="1" simplePos="0" relativeHeight="267824327">
            <wp:simplePos x="0" y="0"/>
            <wp:positionH relativeFrom="page">
              <wp:posOffset>3469688</wp:posOffset>
            </wp:positionH>
            <wp:positionV relativeFrom="paragraph">
              <wp:posOffset>-6765</wp:posOffset>
            </wp:positionV>
            <wp:extent cx="781981" cy="271951"/>
            <wp:effectExtent l="0" t="0" r="0" b="0"/>
            <wp:wrapNone/>
            <wp:docPr id="99" name="image40.png" descr=""/>
            <wp:cNvGraphicFramePr>
              <a:graphicFrameLocks noChangeAspect="1"/>
            </wp:cNvGraphicFramePr>
            <a:graphic>
              <a:graphicData uri="http://schemas.openxmlformats.org/drawingml/2006/picture">
                <pic:pic>
                  <pic:nvPicPr>
                    <pic:cNvPr id="100" name="image40.png"/>
                    <pic:cNvPicPr/>
                  </pic:nvPicPr>
                  <pic:blipFill>
                    <a:blip r:embed="rId71" cstate="print"/>
                    <a:stretch>
                      <a:fillRect/>
                    </a:stretch>
                  </pic:blipFill>
                  <pic:spPr>
                    <a:xfrm>
                      <a:off x="0" y="0"/>
                      <a:ext cx="781981" cy="271951"/>
                    </a:xfrm>
                    <a:prstGeom prst="rect">
                      <a:avLst/>
                    </a:prstGeom>
                  </pic:spPr>
                </pic:pic>
              </a:graphicData>
            </a:graphic>
          </wp:anchor>
        </w:drawing>
      </w:r>
      <w:r>
        <w:rPr/>
        <w:pict>
          <v:shape style="position:absolute;margin-left:204.830505pt;margin-top:-.358397pt;width:63.7pt;height:21.1pt;mso-position-horizontal-relative:page;mso-position-vertical-relative:paragraph;z-index:4288"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305"/>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b/>
                            <w:sz w:val="9"/>
                          </w:rPr>
                        </w:pPr>
                      </w:p>
                      <w:p>
                        <w:pPr>
                          <w:pStyle w:val="TableParagraph"/>
                          <w:spacing w:line="271" w:lineRule="auto"/>
                          <w:ind w:left="41" w:right="-7" w:firstLine="194"/>
                          <w:rPr>
                            <w:sz w:val="8"/>
                          </w:rPr>
                        </w:pPr>
                        <w:r>
                          <w:rPr>
                            <w:w w:val="140"/>
                            <w:sz w:val="8"/>
                          </w:rPr>
                          <w:t>Clínica de enfermería básica</w:t>
                        </w: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ind w:left="70" w:right="63"/>
                          <w:jc w:val="center"/>
                          <w:rPr>
                            <w:sz w:val="8"/>
                          </w:rPr>
                        </w:pPr>
                        <w:r>
                          <w:rPr>
                            <w:w w:val="140"/>
                            <w:sz w:val="8"/>
                          </w:rPr>
                          <w:t>12</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ind w:left="70" w:right="63"/>
                          <w:jc w:val="center"/>
                          <w:rPr>
                            <w:sz w:val="8"/>
                          </w:rPr>
                        </w:pPr>
                        <w:r>
                          <w:rPr>
                            <w:w w:val="140"/>
                            <w:sz w:val="8"/>
                          </w:rPr>
                          <w:t>12</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ind w:left="70" w:right="63"/>
                          <w:jc w:val="center"/>
                          <w:rPr>
                            <w:sz w:val="8"/>
                          </w:rPr>
                        </w:pPr>
                        <w:r>
                          <w:rPr>
                            <w:w w:val="140"/>
                            <w:sz w:val="8"/>
                          </w:rPr>
                          <w:t>12</w:t>
                        </w:r>
                      </w:p>
                    </w:tc>
                  </w:tr>
                </w:tbl>
                <w:p>
                  <w:pPr>
                    <w:pStyle w:val="BodyText"/>
                  </w:pPr>
                </w:p>
              </w:txbxContent>
            </v:textbox>
            <w10:wrap type="none"/>
          </v:shape>
        </w:pict>
      </w:r>
      <w:r>
        <w:rPr>
          <w:w w:val="138"/>
          <w:sz w:val="8"/>
        </w:rPr>
        <w:t>3</w:t>
      </w:r>
    </w:p>
    <w:p>
      <w:pPr>
        <w:spacing w:line="76" w:lineRule="exact" w:before="12"/>
        <w:ind w:left="2352" w:right="0" w:firstLine="0"/>
        <w:jc w:val="left"/>
        <w:rPr>
          <w:sz w:val="8"/>
        </w:rPr>
      </w:pPr>
      <w:r>
        <w:rPr>
          <w:w w:val="138"/>
          <w:sz w:val="8"/>
        </w:rPr>
        <w:t>0</w:t>
      </w:r>
    </w:p>
    <w:p>
      <w:pPr>
        <w:spacing w:line="116" w:lineRule="exact" w:before="0"/>
        <w:ind w:left="1339" w:right="-34" w:firstLine="0"/>
        <w:jc w:val="left"/>
        <w:rPr>
          <w:sz w:val="8"/>
        </w:rPr>
      </w:pPr>
      <w:r>
        <w:rPr>
          <w:w w:val="140"/>
          <w:sz w:val="8"/>
        </w:rPr>
        <w:t>Psicología y salud    </w:t>
      </w:r>
      <w:r>
        <w:rPr>
          <w:w w:val="140"/>
          <w:position w:val="-3"/>
          <w:sz w:val="8"/>
        </w:rPr>
        <w:t>3</w:t>
      </w:r>
    </w:p>
    <w:p>
      <w:pPr>
        <w:spacing w:before="15"/>
        <w:ind w:left="2352" w:right="0" w:firstLine="0"/>
        <w:jc w:val="left"/>
        <w:rPr>
          <w:sz w:val="8"/>
        </w:rPr>
      </w:pPr>
      <w:r>
        <w:rPr/>
        <w:drawing>
          <wp:anchor distT="0" distB="0" distL="0" distR="0" allowOverlap="1" layoutInCell="1" locked="0" behindDoc="1" simplePos="0" relativeHeight="267824423">
            <wp:simplePos x="0" y="0"/>
            <wp:positionH relativeFrom="page">
              <wp:posOffset>3391240</wp:posOffset>
            </wp:positionH>
            <wp:positionV relativeFrom="paragraph">
              <wp:posOffset>243484</wp:posOffset>
            </wp:positionV>
            <wp:extent cx="97504" cy="52387"/>
            <wp:effectExtent l="0" t="0" r="0" b="0"/>
            <wp:wrapNone/>
            <wp:docPr id="101" name="image41.png" descr=""/>
            <wp:cNvGraphicFramePr>
              <a:graphicFrameLocks noChangeAspect="1"/>
            </wp:cNvGraphicFramePr>
            <a:graphic>
              <a:graphicData uri="http://schemas.openxmlformats.org/drawingml/2006/picture">
                <pic:pic>
                  <pic:nvPicPr>
                    <pic:cNvPr id="102" name="image41.png"/>
                    <pic:cNvPicPr/>
                  </pic:nvPicPr>
                  <pic:blipFill>
                    <a:blip r:embed="rId72" cstate="print"/>
                    <a:stretch>
                      <a:fillRect/>
                    </a:stretch>
                  </pic:blipFill>
                  <pic:spPr>
                    <a:xfrm>
                      <a:off x="0" y="0"/>
                      <a:ext cx="97504" cy="52387"/>
                    </a:xfrm>
                    <a:prstGeom prst="rect">
                      <a:avLst/>
                    </a:prstGeom>
                  </pic:spPr>
                </pic:pic>
              </a:graphicData>
            </a:graphic>
          </wp:anchor>
        </w:drawing>
      </w:r>
      <w:r>
        <w:rPr>
          <w:w w:val="138"/>
          <w:sz w:val="8"/>
        </w:rPr>
        <w:t>6</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spacing w:before="69"/>
        <w:ind w:left="938" w:right="985" w:firstLine="0"/>
        <w:jc w:val="center"/>
        <w:rPr>
          <w:sz w:val="10"/>
        </w:rPr>
      </w:pPr>
      <w:r>
        <w:rPr/>
        <w:drawing>
          <wp:anchor distT="0" distB="0" distL="0" distR="0" allowOverlap="1" layoutInCell="1" locked="0" behindDoc="0" simplePos="0" relativeHeight="3688">
            <wp:simplePos x="0" y="0"/>
            <wp:positionH relativeFrom="page">
              <wp:posOffset>2527760</wp:posOffset>
            </wp:positionH>
            <wp:positionV relativeFrom="paragraph">
              <wp:posOffset>220486</wp:posOffset>
            </wp:positionV>
            <wp:extent cx="96921" cy="52074"/>
            <wp:effectExtent l="0" t="0" r="0" b="0"/>
            <wp:wrapNone/>
            <wp:docPr id="103" name="image41.png" descr=""/>
            <wp:cNvGraphicFramePr>
              <a:graphicFrameLocks noChangeAspect="1"/>
            </wp:cNvGraphicFramePr>
            <a:graphic>
              <a:graphicData uri="http://schemas.openxmlformats.org/drawingml/2006/picture">
                <pic:pic>
                  <pic:nvPicPr>
                    <pic:cNvPr id="104" name="image41.png"/>
                    <pic:cNvPicPr/>
                  </pic:nvPicPr>
                  <pic:blipFill>
                    <a:blip r:embed="rId72" cstate="print"/>
                    <a:stretch>
                      <a:fillRect/>
                    </a:stretch>
                  </pic:blipFill>
                  <pic:spPr>
                    <a:xfrm>
                      <a:off x="0" y="0"/>
                      <a:ext cx="96921" cy="52074"/>
                    </a:xfrm>
                    <a:prstGeom prst="rect">
                      <a:avLst/>
                    </a:prstGeom>
                  </pic:spPr>
                </pic:pic>
              </a:graphicData>
            </a:graphic>
          </wp:anchor>
        </w:drawing>
      </w:r>
      <w:r>
        <w:rPr/>
        <w:drawing>
          <wp:anchor distT="0" distB="0" distL="0" distR="0" allowOverlap="1" layoutInCell="1" locked="0" behindDoc="1" simplePos="0" relativeHeight="267824495">
            <wp:simplePos x="0" y="0"/>
            <wp:positionH relativeFrom="page">
              <wp:posOffset>4245909</wp:posOffset>
            </wp:positionH>
            <wp:positionV relativeFrom="paragraph">
              <wp:posOffset>-109316</wp:posOffset>
            </wp:positionV>
            <wp:extent cx="88640" cy="52387"/>
            <wp:effectExtent l="0" t="0" r="0" b="0"/>
            <wp:wrapNone/>
            <wp:docPr id="105" name="image42.png" descr=""/>
            <wp:cNvGraphicFramePr>
              <a:graphicFrameLocks noChangeAspect="1"/>
            </wp:cNvGraphicFramePr>
            <a:graphic>
              <a:graphicData uri="http://schemas.openxmlformats.org/drawingml/2006/picture">
                <pic:pic>
                  <pic:nvPicPr>
                    <pic:cNvPr id="106" name="image42.png"/>
                    <pic:cNvPicPr/>
                  </pic:nvPicPr>
                  <pic:blipFill>
                    <a:blip r:embed="rId73" cstate="print"/>
                    <a:stretch>
                      <a:fillRect/>
                    </a:stretch>
                  </pic:blipFill>
                  <pic:spPr>
                    <a:xfrm>
                      <a:off x="0" y="0"/>
                      <a:ext cx="88640" cy="52387"/>
                    </a:xfrm>
                    <a:prstGeom prst="rect">
                      <a:avLst/>
                    </a:prstGeom>
                  </pic:spPr>
                </pic:pic>
              </a:graphicData>
            </a:graphic>
          </wp:anchor>
        </w:drawing>
      </w:r>
      <w:r>
        <w:rPr>
          <w:w w:val="130"/>
          <w:sz w:val="10"/>
        </w:rPr>
        <w:t>Servicio social</w:t>
      </w:r>
    </w:p>
    <w:p>
      <w:pPr>
        <w:spacing w:after="0"/>
        <w:jc w:val="center"/>
        <w:rPr>
          <w:sz w:val="10"/>
        </w:rPr>
        <w:sectPr>
          <w:type w:val="continuous"/>
          <w:pgSz w:w="15840" w:h="12240" w:orient="landscape"/>
          <w:pgMar w:top="1440" w:bottom="280" w:left="1020" w:right="1040"/>
          <w:cols w:num="3" w:equalWidth="0">
            <w:col w:w="3114" w:space="40"/>
            <w:col w:w="7791" w:space="40"/>
            <w:col w:w="2795"/>
          </w:cols>
        </w:sectPr>
      </w:pPr>
    </w:p>
    <w:p>
      <w:pPr>
        <w:pStyle w:val="BodyText"/>
        <w:spacing w:before="1" w:after="1"/>
        <w:rPr>
          <w:sz w:val="9"/>
        </w:rPr>
      </w:pPr>
    </w:p>
    <w:p>
      <w:pPr>
        <w:spacing w:line="240" w:lineRule="auto"/>
        <w:ind w:left="459" w:right="0" w:firstLine="0"/>
        <w:rPr>
          <w:sz w:val="20"/>
        </w:rPr>
      </w:pPr>
      <w:r>
        <w:rPr>
          <w:sz w:val="20"/>
        </w:rPr>
        <w:pict>
          <v:shape style="width:59.9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spacing w:before="7"/>
                          <w:rPr>
                            <w:sz w:val="9"/>
                          </w:rPr>
                        </w:pPr>
                      </w:p>
                      <w:p>
                        <w:pPr>
                          <w:pStyle w:val="TableParagraph"/>
                          <w:spacing w:line="271" w:lineRule="auto"/>
                          <w:ind w:left="145" w:hanging="98"/>
                          <w:rPr>
                            <w:sz w:val="8"/>
                          </w:rPr>
                        </w:pPr>
                        <w:r>
                          <w:rPr>
                            <w:w w:val="140"/>
                            <w:sz w:val="8"/>
                          </w:rPr>
                          <w:t>Modelos y teorías en enfermería</w:t>
                        </w: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1</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3</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5</w:t>
                        </w:r>
                      </w:p>
                    </w:tc>
                  </w:tr>
                </w:tbl>
                <w:p>
                  <w:pPr>
                    <w:pStyle w:val="BodyText"/>
                  </w:pPr>
                </w:p>
              </w:txbxContent>
            </v:textbox>
          </v:shape>
        </w:pict>
      </w:r>
      <w:r>
        <w:rPr>
          <w:sz w:val="20"/>
        </w:rPr>
      </w:r>
      <w:r>
        <w:rPr>
          <w:rFonts w:ascii="Times New Roman"/>
          <w:spacing w:val="43"/>
          <w:sz w:val="20"/>
        </w:rPr>
        <w:t> </w:t>
      </w:r>
      <w:r>
        <w:rPr>
          <w:spacing w:val="43"/>
          <w:sz w:val="20"/>
        </w:rPr>
        <w:pict>
          <v:shape style="width:61.25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30"/>
                    <w:gridCol w:w="284"/>
                  </w:tblGrid>
                  <w:tr>
                    <w:trPr>
                      <w:trHeight w:val="104" w:hRule="exact"/>
                    </w:trPr>
                    <w:tc>
                      <w:tcPr>
                        <w:tcW w:w="930" w:type="dxa"/>
                        <w:vMerge w:val="restart"/>
                        <w:tcBorders>
                          <w:left w:val="single" w:sz="3" w:space="0" w:color="000000"/>
                          <w:right w:val="single" w:sz="3" w:space="0" w:color="000000"/>
                        </w:tcBorders>
                      </w:tcPr>
                      <w:p>
                        <w:pPr>
                          <w:pStyle w:val="TableParagraph"/>
                          <w:spacing w:before="7"/>
                          <w:rPr>
                            <w:rFonts w:ascii="Times New Roman"/>
                            <w:sz w:val="9"/>
                          </w:rPr>
                        </w:pPr>
                      </w:p>
                      <w:p>
                        <w:pPr>
                          <w:pStyle w:val="TableParagraph"/>
                          <w:spacing w:line="271" w:lineRule="auto"/>
                          <w:ind w:left="208" w:hanging="28"/>
                          <w:rPr>
                            <w:sz w:val="8"/>
                          </w:rPr>
                        </w:pPr>
                        <w:r>
                          <w:rPr>
                            <w:w w:val="140"/>
                            <w:sz w:val="8"/>
                          </w:rPr>
                          <w:t>Proceso de enfermería</w:t>
                        </w:r>
                      </w:p>
                    </w:tc>
                    <w:tc>
                      <w:tcPr>
                        <w:tcW w:w="284" w:type="dxa"/>
                        <w:tcBorders>
                          <w:left w:val="single" w:sz="3" w:space="0" w:color="000000"/>
                          <w:right w:val="single" w:sz="3" w:space="0" w:color="000000"/>
                        </w:tcBorders>
                      </w:tcPr>
                      <w:p>
                        <w:pPr>
                          <w:pStyle w:val="TableParagraph"/>
                          <w:spacing w:before="1"/>
                          <w:ind w:right="102"/>
                          <w:jc w:val="right"/>
                          <w:rPr>
                            <w:sz w:val="8"/>
                          </w:rPr>
                        </w:pPr>
                        <w:r>
                          <w:rPr>
                            <w:w w:val="138"/>
                            <w:sz w:val="8"/>
                          </w:rPr>
                          <w:t>3</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right="102"/>
                          <w:jc w:val="right"/>
                          <w:rPr>
                            <w:sz w:val="8"/>
                          </w:rPr>
                        </w:pPr>
                        <w:r>
                          <w:rPr>
                            <w:w w:val="138"/>
                            <w:sz w:val="8"/>
                          </w:rPr>
                          <w:t>0</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right="102"/>
                          <w:jc w:val="right"/>
                          <w:rPr>
                            <w:sz w:val="8"/>
                          </w:rPr>
                        </w:pPr>
                        <w:r>
                          <w:rPr>
                            <w:w w:val="138"/>
                            <w:sz w:val="8"/>
                          </w:rPr>
                          <w:t>3</w:t>
                        </w:r>
                      </w:p>
                    </w:tc>
                  </w:tr>
                  <w:tr>
                    <w:trPr>
                      <w:trHeight w:val="104" w:hRule="exact"/>
                    </w:trPr>
                    <w:tc>
                      <w:tcPr>
                        <w:tcW w:w="930" w:type="dxa"/>
                        <w:vMerge/>
                        <w:tcBorders>
                          <w:left w:val="single" w:sz="3" w:space="0" w:color="000000"/>
                          <w:right w:val="single" w:sz="3" w:space="0" w:color="000000"/>
                        </w:tcBorders>
                      </w:tcPr>
                      <w:p>
                        <w:pPr/>
                      </w:p>
                    </w:tc>
                    <w:tc>
                      <w:tcPr>
                        <w:tcW w:w="284" w:type="dxa"/>
                        <w:tcBorders>
                          <w:left w:val="single" w:sz="3" w:space="0" w:color="000000"/>
                          <w:right w:val="single" w:sz="3" w:space="0" w:color="000000"/>
                        </w:tcBorders>
                      </w:tcPr>
                      <w:p>
                        <w:pPr>
                          <w:pStyle w:val="TableParagraph"/>
                          <w:spacing w:before="1"/>
                          <w:ind w:right="102"/>
                          <w:jc w:val="right"/>
                          <w:rPr>
                            <w:sz w:val="8"/>
                          </w:rPr>
                        </w:pPr>
                        <w:r>
                          <w:rPr>
                            <w:w w:val="138"/>
                            <w:sz w:val="8"/>
                          </w:rPr>
                          <w:t>6</w:t>
                        </w:r>
                      </w:p>
                    </w:tc>
                  </w:tr>
                </w:tbl>
                <w:p>
                  <w:pPr>
                    <w:pStyle w:val="BodyText"/>
                  </w:pPr>
                </w:p>
              </w:txbxContent>
            </v:textbox>
          </v:shape>
        </w:pict>
      </w:r>
      <w:r>
        <w:rPr>
          <w:spacing w:val="43"/>
          <w:sz w:val="20"/>
        </w:rPr>
      </w:r>
      <w:r>
        <w:rPr>
          <w:rFonts w:ascii="Times New Roman"/>
          <w:spacing w:val="50"/>
          <w:sz w:val="20"/>
        </w:rPr>
        <w:t> </w:t>
      </w:r>
      <w:r>
        <w:rPr>
          <w:spacing w:val="50"/>
          <w:sz w:val="20"/>
        </w:rPr>
        <w:pict>
          <v:shape style="width:63.7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305"/>
                  </w:tblGrid>
                  <w:tr>
                    <w:trPr>
                      <w:trHeight w:val="104" w:hRule="exact"/>
                    </w:trPr>
                    <w:tc>
                      <w:tcPr>
                        <w:tcW w:w="958" w:type="dxa"/>
                        <w:vMerge w:val="restart"/>
                        <w:tcBorders>
                          <w:left w:val="single" w:sz="3" w:space="0" w:color="000000"/>
                          <w:right w:val="single" w:sz="3" w:space="0" w:color="000000"/>
                        </w:tcBorders>
                      </w:tcPr>
                      <w:p>
                        <w:pPr>
                          <w:pStyle w:val="TableParagraph"/>
                          <w:spacing w:before="7"/>
                          <w:rPr>
                            <w:rFonts w:ascii="Times New Roman"/>
                            <w:sz w:val="9"/>
                          </w:rPr>
                        </w:pPr>
                      </w:p>
                      <w:p>
                        <w:pPr>
                          <w:pStyle w:val="TableParagraph"/>
                          <w:spacing w:line="271" w:lineRule="auto"/>
                          <w:ind w:left="333" w:right="-7" w:hanging="209"/>
                          <w:rPr>
                            <w:sz w:val="8"/>
                          </w:rPr>
                        </w:pPr>
                        <w:r>
                          <w:rPr>
                            <w:w w:val="140"/>
                            <w:sz w:val="8"/>
                          </w:rPr>
                          <w:t>Enfermería del adulto</w:t>
                        </w: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jc w:val="center"/>
                          <w:rPr>
                            <w:sz w:val="8"/>
                          </w:rPr>
                        </w:pPr>
                        <w:r>
                          <w:rPr>
                            <w:w w:val="138"/>
                            <w:sz w:val="8"/>
                          </w:rPr>
                          <w:t>5</w:t>
                        </w:r>
                      </w:p>
                    </w:tc>
                  </w:tr>
                  <w:tr>
                    <w:trPr>
                      <w:trHeight w:val="104" w:hRule="exact"/>
                    </w:trPr>
                    <w:tc>
                      <w:tcPr>
                        <w:tcW w:w="958" w:type="dxa"/>
                        <w:vMerge/>
                        <w:tcBorders>
                          <w:left w:val="single" w:sz="3" w:space="0" w:color="000000"/>
                          <w:right w:val="single" w:sz="3" w:space="0" w:color="000000"/>
                        </w:tcBorders>
                      </w:tcPr>
                      <w:p>
                        <w:pPr/>
                      </w:p>
                    </w:tc>
                    <w:tc>
                      <w:tcPr>
                        <w:tcW w:w="305" w:type="dxa"/>
                        <w:tcBorders>
                          <w:left w:val="single" w:sz="3" w:space="0" w:color="000000"/>
                          <w:right w:val="single" w:sz="3" w:space="0" w:color="000000"/>
                        </w:tcBorders>
                      </w:tcPr>
                      <w:p>
                        <w:pPr>
                          <w:pStyle w:val="TableParagraph"/>
                          <w:spacing w:before="1"/>
                          <w:ind w:left="70" w:right="63"/>
                          <w:jc w:val="center"/>
                          <w:rPr>
                            <w:sz w:val="8"/>
                          </w:rPr>
                        </w:pPr>
                        <w:r>
                          <w:rPr>
                            <w:w w:val="140"/>
                            <w:sz w:val="8"/>
                          </w:rPr>
                          <w:t>10</w:t>
                        </w:r>
                      </w:p>
                    </w:tc>
                  </w:tr>
                </w:tbl>
                <w:p>
                  <w:pPr>
                    <w:pStyle w:val="BodyText"/>
                  </w:pPr>
                </w:p>
              </w:txbxContent>
            </v:textbox>
          </v:shape>
        </w:pict>
      </w:r>
      <w:r>
        <w:rPr>
          <w:spacing w:val="50"/>
          <w:sz w:val="20"/>
        </w:rPr>
      </w:r>
      <w:r>
        <w:rPr>
          <w:rFonts w:ascii="Times New Roman"/>
          <w:spacing w:val="43"/>
          <w:sz w:val="20"/>
        </w:rPr>
        <w:t> </w:t>
      </w:r>
      <w:r>
        <w:rPr>
          <w:spacing w:val="43"/>
          <w:sz w:val="20"/>
        </w:rPr>
        <w:pict>
          <v:shape style="width:61.65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04" w:hRule="exact"/>
                    </w:trPr>
                    <w:tc>
                      <w:tcPr>
                        <w:tcW w:w="958" w:type="dxa"/>
                        <w:vMerge w:val="restart"/>
                        <w:tcBorders>
                          <w:left w:val="single" w:sz="3" w:space="0" w:color="000000"/>
                          <w:right w:val="single" w:sz="3" w:space="0" w:color="000000"/>
                        </w:tcBorders>
                      </w:tcPr>
                      <w:p>
                        <w:pPr>
                          <w:pStyle w:val="TableParagraph"/>
                          <w:spacing w:line="271" w:lineRule="auto" w:before="56"/>
                          <w:ind w:left="152" w:right="148" w:firstLine="6"/>
                          <w:jc w:val="center"/>
                          <w:rPr>
                            <w:sz w:val="8"/>
                          </w:rPr>
                        </w:pPr>
                        <w:r>
                          <w:rPr>
                            <w:w w:val="130"/>
                            <w:sz w:val="8"/>
                          </w:rPr>
                          <w:t>Clínica de enfermería</w:t>
                        </w:r>
                        <w:r>
                          <w:rPr>
                            <w:spacing w:val="-25"/>
                            <w:w w:val="130"/>
                            <w:sz w:val="8"/>
                          </w:rPr>
                          <w:t> </w:t>
                        </w:r>
                        <w:r>
                          <w:rPr>
                            <w:w w:val="130"/>
                            <w:sz w:val="8"/>
                          </w:rPr>
                          <w:t>del </w:t>
                        </w:r>
                        <w:r>
                          <w:rPr>
                            <w:spacing w:val="-3"/>
                            <w:w w:val="130"/>
                            <w:sz w:val="8"/>
                          </w:rPr>
                          <w:t>adulto</w:t>
                        </w: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r>
                    <w:trPr>
                      <w:trHeight w:val="104"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1"/>
                          <w:jc w:val="center"/>
                          <w:rPr>
                            <w:sz w:val="8"/>
                          </w:rPr>
                        </w:pPr>
                        <w:r>
                          <w:rPr>
                            <w:w w:val="138"/>
                            <w:sz w:val="8"/>
                          </w:rPr>
                          <w:t>7</w:t>
                        </w:r>
                      </w:p>
                    </w:tc>
                  </w:tr>
                </w:tbl>
                <w:p>
                  <w:pPr>
                    <w:pStyle w:val="BodyText"/>
                  </w:pPr>
                </w:p>
              </w:txbxContent>
            </v:textbox>
          </v:shape>
        </w:pict>
      </w:r>
      <w:r>
        <w:rPr>
          <w:spacing w:val="43"/>
          <w:sz w:val="20"/>
        </w:rPr>
      </w:r>
      <w:r>
        <w:rPr>
          <w:rFonts w:ascii="Times New Roman"/>
          <w:spacing w:val="57"/>
          <w:sz w:val="20"/>
        </w:rPr>
        <w:t> </w:t>
      </w:r>
      <w:r>
        <w:rPr>
          <w:spacing w:val="57"/>
          <w:sz w:val="20"/>
        </w:rPr>
        <w:drawing>
          <wp:inline distT="0" distB="0" distL="0" distR="0">
            <wp:extent cx="771810" cy="271462"/>
            <wp:effectExtent l="0" t="0" r="0" b="0"/>
            <wp:docPr id="107" name="image43.png" descr=""/>
            <wp:cNvGraphicFramePr>
              <a:graphicFrameLocks noChangeAspect="1"/>
            </wp:cNvGraphicFramePr>
            <a:graphic>
              <a:graphicData uri="http://schemas.openxmlformats.org/drawingml/2006/picture">
                <pic:pic>
                  <pic:nvPicPr>
                    <pic:cNvPr id="108" name="image43.png"/>
                    <pic:cNvPicPr/>
                  </pic:nvPicPr>
                  <pic:blipFill>
                    <a:blip r:embed="rId74" cstate="print"/>
                    <a:stretch>
                      <a:fillRect/>
                    </a:stretch>
                  </pic:blipFill>
                  <pic:spPr>
                    <a:xfrm>
                      <a:off x="0" y="0"/>
                      <a:ext cx="771810" cy="271462"/>
                    </a:xfrm>
                    <a:prstGeom prst="rect">
                      <a:avLst/>
                    </a:prstGeom>
                  </pic:spPr>
                </pic:pic>
              </a:graphicData>
            </a:graphic>
          </wp:inline>
        </w:drawing>
      </w:r>
      <w:r>
        <w:rPr>
          <w:spacing w:val="57"/>
          <w:sz w:val="20"/>
        </w:rPr>
      </w:r>
      <w:r>
        <w:rPr>
          <w:rFonts w:ascii="Times New Roman"/>
          <w:spacing w:val="53"/>
          <w:sz w:val="20"/>
        </w:rPr>
        <w:t> </w:t>
      </w:r>
      <w:r>
        <w:rPr>
          <w:spacing w:val="53"/>
          <w:sz w:val="20"/>
        </w:rPr>
        <w:drawing>
          <wp:inline distT="0" distB="0" distL="0" distR="0">
            <wp:extent cx="758617" cy="271462"/>
            <wp:effectExtent l="0" t="0" r="0" b="0"/>
            <wp:docPr id="109" name="image44.png" descr=""/>
            <wp:cNvGraphicFramePr>
              <a:graphicFrameLocks noChangeAspect="1"/>
            </wp:cNvGraphicFramePr>
            <a:graphic>
              <a:graphicData uri="http://schemas.openxmlformats.org/drawingml/2006/picture">
                <pic:pic>
                  <pic:nvPicPr>
                    <pic:cNvPr id="110" name="image44.png"/>
                    <pic:cNvPicPr/>
                  </pic:nvPicPr>
                  <pic:blipFill>
                    <a:blip r:embed="rId75" cstate="print"/>
                    <a:stretch>
                      <a:fillRect/>
                    </a:stretch>
                  </pic:blipFill>
                  <pic:spPr>
                    <a:xfrm>
                      <a:off x="0" y="0"/>
                      <a:ext cx="758617" cy="271462"/>
                    </a:xfrm>
                    <a:prstGeom prst="rect">
                      <a:avLst/>
                    </a:prstGeom>
                  </pic:spPr>
                </pic:pic>
              </a:graphicData>
            </a:graphic>
          </wp:inline>
        </w:drawing>
      </w:r>
      <w:r>
        <w:rPr>
          <w:spacing w:val="53"/>
          <w:sz w:val="20"/>
        </w:rPr>
      </w:r>
    </w:p>
    <w:p>
      <w:pPr>
        <w:pStyle w:val="BodyText"/>
        <w:spacing w:before="11"/>
        <w:rPr>
          <w:sz w:val="7"/>
        </w:rPr>
      </w:pPr>
    </w:p>
    <w:p>
      <w:pPr>
        <w:tabs>
          <w:tab w:pos="3076" w:val="left" w:leader="none"/>
        </w:tabs>
        <w:spacing w:line="240" w:lineRule="auto"/>
        <w:ind w:left="459" w:right="0" w:firstLine="0"/>
        <w:rPr>
          <w:sz w:val="20"/>
        </w:rPr>
      </w:pPr>
      <w:r>
        <w:rPr>
          <w:sz w:val="20"/>
        </w:rPr>
        <w:pict>
          <v:shape style="width:59.9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spacing w:before="7"/>
                          <w:rPr>
                            <w:sz w:val="9"/>
                          </w:rPr>
                        </w:pPr>
                      </w:p>
                      <w:p>
                        <w:pPr>
                          <w:pStyle w:val="TableParagraph"/>
                          <w:spacing w:line="271" w:lineRule="auto"/>
                          <w:ind w:left="215" w:right="-1" w:hanging="63"/>
                          <w:rPr>
                            <w:sz w:val="8"/>
                          </w:rPr>
                        </w:pPr>
                        <w:r>
                          <w:rPr>
                            <w:w w:val="140"/>
                            <w:sz w:val="8"/>
                          </w:rPr>
                          <w:t>Historia de la enfermería</w:t>
                        </w: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4</w:t>
                        </w:r>
                      </w:p>
                    </w:tc>
                  </w:tr>
                </w:tbl>
                <w:p>
                  <w:pPr>
                    <w:pStyle w:val="BodyText"/>
                  </w:pPr>
                </w:p>
              </w:txbxContent>
            </v:textbox>
          </v:shape>
        </w:pict>
      </w:r>
      <w:r>
        <w:rPr>
          <w:sz w:val="20"/>
        </w:rPr>
      </w:r>
      <w:r>
        <w:rPr>
          <w:sz w:val="20"/>
        </w:rPr>
        <w:tab/>
      </w:r>
      <w:r>
        <w:rPr>
          <w:sz w:val="20"/>
        </w:rPr>
        <w:drawing>
          <wp:inline distT="0" distB="0" distL="0" distR="0">
            <wp:extent cx="807334" cy="271462"/>
            <wp:effectExtent l="0" t="0" r="0" b="0"/>
            <wp:docPr id="111" name="image45.png" descr=""/>
            <wp:cNvGraphicFramePr>
              <a:graphicFrameLocks noChangeAspect="1"/>
            </wp:cNvGraphicFramePr>
            <a:graphic>
              <a:graphicData uri="http://schemas.openxmlformats.org/drawingml/2006/picture">
                <pic:pic>
                  <pic:nvPicPr>
                    <pic:cNvPr id="112" name="image45.png"/>
                    <pic:cNvPicPr/>
                  </pic:nvPicPr>
                  <pic:blipFill>
                    <a:blip r:embed="rId76" cstate="print"/>
                    <a:stretch>
                      <a:fillRect/>
                    </a:stretch>
                  </pic:blipFill>
                  <pic:spPr>
                    <a:xfrm>
                      <a:off x="0" y="0"/>
                      <a:ext cx="807334" cy="271462"/>
                    </a:xfrm>
                    <a:prstGeom prst="rect">
                      <a:avLst/>
                    </a:prstGeom>
                  </pic:spPr>
                </pic:pic>
              </a:graphicData>
            </a:graphic>
          </wp:inline>
        </w:drawing>
      </w:r>
      <w:r>
        <w:rPr>
          <w:sz w:val="20"/>
        </w:rPr>
      </w:r>
      <w:r>
        <w:rPr>
          <w:rFonts w:ascii="Times New Roman"/>
          <w:spacing w:val="46"/>
          <w:sz w:val="20"/>
        </w:rPr>
        <w:t> </w:t>
      </w:r>
      <w:r>
        <w:rPr>
          <w:spacing w:val="46"/>
          <w:sz w:val="20"/>
        </w:rPr>
        <w:drawing>
          <wp:inline distT="0" distB="0" distL="0" distR="0">
            <wp:extent cx="780908" cy="271462"/>
            <wp:effectExtent l="0" t="0" r="0" b="0"/>
            <wp:docPr id="113" name="image46.png" descr=""/>
            <wp:cNvGraphicFramePr>
              <a:graphicFrameLocks noChangeAspect="1"/>
            </wp:cNvGraphicFramePr>
            <a:graphic>
              <a:graphicData uri="http://schemas.openxmlformats.org/drawingml/2006/picture">
                <pic:pic>
                  <pic:nvPicPr>
                    <pic:cNvPr id="114" name="image46.png"/>
                    <pic:cNvPicPr/>
                  </pic:nvPicPr>
                  <pic:blipFill>
                    <a:blip r:embed="rId77" cstate="print"/>
                    <a:stretch>
                      <a:fillRect/>
                    </a:stretch>
                  </pic:blipFill>
                  <pic:spPr>
                    <a:xfrm>
                      <a:off x="0" y="0"/>
                      <a:ext cx="780908" cy="271462"/>
                    </a:xfrm>
                    <a:prstGeom prst="rect">
                      <a:avLst/>
                    </a:prstGeom>
                  </pic:spPr>
                </pic:pic>
              </a:graphicData>
            </a:graphic>
          </wp:inline>
        </w:drawing>
      </w:r>
      <w:r>
        <w:rPr>
          <w:spacing w:val="46"/>
          <w:sz w:val="20"/>
        </w:rPr>
      </w:r>
      <w:r>
        <w:rPr>
          <w:rFonts w:ascii="Times New Roman"/>
          <w:spacing w:val="59"/>
          <w:sz w:val="20"/>
        </w:rPr>
        <w:t> </w:t>
      </w:r>
      <w:r>
        <w:rPr>
          <w:spacing w:val="59"/>
          <w:sz w:val="20"/>
        </w:rPr>
        <w:drawing>
          <wp:inline distT="0" distB="0" distL="0" distR="0">
            <wp:extent cx="772139" cy="271462"/>
            <wp:effectExtent l="0" t="0" r="0" b="0"/>
            <wp:docPr id="115" name="image47.png" descr=""/>
            <wp:cNvGraphicFramePr>
              <a:graphicFrameLocks noChangeAspect="1"/>
            </wp:cNvGraphicFramePr>
            <a:graphic>
              <a:graphicData uri="http://schemas.openxmlformats.org/drawingml/2006/picture">
                <pic:pic>
                  <pic:nvPicPr>
                    <pic:cNvPr id="116" name="image47.png"/>
                    <pic:cNvPicPr/>
                  </pic:nvPicPr>
                  <pic:blipFill>
                    <a:blip r:embed="rId78" cstate="print"/>
                    <a:stretch>
                      <a:fillRect/>
                    </a:stretch>
                  </pic:blipFill>
                  <pic:spPr>
                    <a:xfrm>
                      <a:off x="0" y="0"/>
                      <a:ext cx="772139" cy="271462"/>
                    </a:xfrm>
                    <a:prstGeom prst="rect">
                      <a:avLst/>
                    </a:prstGeom>
                  </pic:spPr>
                </pic:pic>
              </a:graphicData>
            </a:graphic>
          </wp:inline>
        </w:drawing>
      </w:r>
      <w:r>
        <w:rPr>
          <w:spacing w:val="59"/>
          <w:sz w:val="20"/>
        </w:rPr>
      </w:r>
    </w:p>
    <w:p>
      <w:pPr>
        <w:pStyle w:val="BodyText"/>
        <w:rPr>
          <w:sz w:val="8"/>
        </w:rPr>
      </w:pPr>
    </w:p>
    <w:p>
      <w:pPr>
        <w:tabs>
          <w:tab w:pos="4444" w:val="left" w:leader="none"/>
        </w:tabs>
        <w:spacing w:line="240" w:lineRule="auto"/>
        <w:ind w:left="459" w:right="0" w:firstLine="0"/>
        <w:rPr>
          <w:sz w:val="20"/>
        </w:rPr>
      </w:pPr>
      <w:r>
        <w:rPr>
          <w:sz w:val="20"/>
        </w:rPr>
        <w:pict>
          <v:shape style="width:59.9pt;height:21.1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29"/>
                  </w:tblGrid>
                  <w:tr>
                    <w:trPr>
                      <w:trHeight w:val="104" w:hRule="exact"/>
                    </w:trPr>
                    <w:tc>
                      <w:tcPr>
                        <w:tcW w:w="958" w:type="dxa"/>
                        <w:vMerge w:val="restart"/>
                        <w:tcBorders>
                          <w:left w:val="single" w:sz="3" w:space="0" w:color="000000"/>
                          <w:right w:val="single" w:sz="3" w:space="0" w:color="000000"/>
                        </w:tcBorders>
                        <w:shd w:val="clear" w:color="auto" w:fill="BEBEBE"/>
                      </w:tcPr>
                      <w:p>
                        <w:pPr>
                          <w:pStyle w:val="TableParagraph"/>
                          <w:spacing w:before="7"/>
                          <w:rPr>
                            <w:sz w:val="9"/>
                          </w:rPr>
                        </w:pPr>
                      </w:p>
                      <w:p>
                        <w:pPr>
                          <w:pStyle w:val="TableParagraph"/>
                          <w:spacing w:line="271" w:lineRule="auto"/>
                          <w:ind w:left="208" w:right="-1" w:hanging="84"/>
                          <w:rPr>
                            <w:sz w:val="8"/>
                          </w:rPr>
                        </w:pPr>
                        <w:r>
                          <w:rPr>
                            <w:w w:val="140"/>
                            <w:sz w:val="8"/>
                          </w:rPr>
                          <w:t>Comunicación profesional</w:t>
                        </w: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0</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2</w:t>
                        </w:r>
                      </w:p>
                    </w:tc>
                  </w:tr>
                  <w:tr>
                    <w:trPr>
                      <w:trHeight w:val="104" w:hRule="exact"/>
                    </w:trPr>
                    <w:tc>
                      <w:tcPr>
                        <w:tcW w:w="958" w:type="dxa"/>
                        <w:vMerge/>
                        <w:tcBorders>
                          <w:left w:val="single" w:sz="3" w:space="0" w:color="000000"/>
                          <w:right w:val="single" w:sz="3" w:space="0" w:color="000000"/>
                        </w:tcBorders>
                        <w:shd w:val="clear" w:color="auto" w:fill="BEBEBE"/>
                      </w:tcPr>
                      <w:p>
                        <w:pPr/>
                      </w:p>
                    </w:tc>
                    <w:tc>
                      <w:tcPr>
                        <w:tcW w:w="229" w:type="dxa"/>
                        <w:tcBorders>
                          <w:left w:val="single" w:sz="3" w:space="0" w:color="000000"/>
                          <w:right w:val="single" w:sz="3" w:space="0" w:color="000000"/>
                        </w:tcBorders>
                        <w:shd w:val="clear" w:color="auto" w:fill="BEBEBE"/>
                      </w:tcPr>
                      <w:p>
                        <w:pPr>
                          <w:pStyle w:val="TableParagraph"/>
                          <w:spacing w:before="1"/>
                          <w:ind w:left="6"/>
                          <w:jc w:val="center"/>
                          <w:rPr>
                            <w:sz w:val="8"/>
                          </w:rPr>
                        </w:pPr>
                        <w:r>
                          <w:rPr>
                            <w:w w:val="138"/>
                            <w:sz w:val="8"/>
                          </w:rPr>
                          <w:t>4</w:t>
                        </w:r>
                      </w:p>
                    </w:tc>
                  </w:tr>
                </w:tbl>
                <w:p>
                  <w:pPr>
                    <w:pStyle w:val="BodyText"/>
                  </w:pPr>
                </w:p>
              </w:txbxContent>
            </v:textbox>
          </v:shape>
        </w:pict>
      </w:r>
      <w:r>
        <w:rPr>
          <w:sz w:val="20"/>
        </w:rPr>
      </w:r>
      <w:r>
        <w:rPr>
          <w:sz w:val="20"/>
        </w:rPr>
        <w:tab/>
      </w:r>
      <w:r>
        <w:rPr>
          <w:sz w:val="20"/>
        </w:rPr>
        <w:drawing>
          <wp:inline distT="0" distB="0" distL="0" distR="0">
            <wp:extent cx="780908" cy="271462"/>
            <wp:effectExtent l="0" t="0" r="0" b="0"/>
            <wp:docPr id="117" name="image48.png" descr=""/>
            <wp:cNvGraphicFramePr>
              <a:graphicFrameLocks noChangeAspect="1"/>
            </wp:cNvGraphicFramePr>
            <a:graphic>
              <a:graphicData uri="http://schemas.openxmlformats.org/drawingml/2006/picture">
                <pic:pic>
                  <pic:nvPicPr>
                    <pic:cNvPr id="118" name="image48.png"/>
                    <pic:cNvPicPr/>
                  </pic:nvPicPr>
                  <pic:blipFill>
                    <a:blip r:embed="rId79" cstate="print"/>
                    <a:stretch>
                      <a:fillRect/>
                    </a:stretch>
                  </pic:blipFill>
                  <pic:spPr>
                    <a:xfrm>
                      <a:off x="0" y="0"/>
                      <a:ext cx="780908" cy="271462"/>
                    </a:xfrm>
                    <a:prstGeom prst="rect">
                      <a:avLst/>
                    </a:prstGeom>
                  </pic:spPr>
                </pic:pic>
              </a:graphicData>
            </a:graphic>
          </wp:inline>
        </w:drawing>
      </w:r>
      <w:r>
        <w:rPr>
          <w:sz w:val="20"/>
        </w:rPr>
      </w:r>
    </w:p>
    <w:p>
      <w:pPr>
        <w:pStyle w:val="BodyText"/>
        <w:spacing w:before="9"/>
        <w:rPr>
          <w:sz w:val="7"/>
        </w:rPr>
      </w:pPr>
    </w:p>
    <w:p>
      <w:pPr>
        <w:tabs>
          <w:tab w:pos="4434" w:val="left" w:leader="none"/>
        </w:tabs>
        <w:spacing w:line="240" w:lineRule="auto"/>
        <w:ind w:left="112" w:right="0" w:firstLine="0"/>
        <w:rPr>
          <w:sz w:val="20"/>
        </w:rPr>
      </w:pPr>
      <w:r>
        <w:rPr>
          <w:rFonts w:ascii="Times New Roman"/>
          <w:spacing w:val="-49"/>
          <w:sz w:val="20"/>
        </w:rPr>
        <w:t> </w:t>
      </w:r>
      <w:r>
        <w:rPr>
          <w:spacing w:val="-49"/>
          <w:sz w:val="20"/>
        </w:rPr>
        <w:pict>
          <v:shape style="width:12.5pt;height:46.8pt;mso-position-horizontal-relative:char;mso-position-vertical-relative:line" type="#_x0000_t202" filled="false" stroked="true" strokeweight=".346891pt" strokecolor="#000000">
            <w10:anchorlock/>
            <v:textbox inset="0,0,0,0">
              <w:txbxContent>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rPr>
                      <w:rFonts w:ascii="Times New Roman"/>
                      <w:sz w:val="6"/>
                    </w:rPr>
                  </w:pPr>
                </w:p>
                <w:p>
                  <w:pPr>
                    <w:spacing w:line="268" w:lineRule="auto" w:before="51"/>
                    <w:ind w:left="83" w:right="87" w:firstLine="0"/>
                    <w:jc w:val="both"/>
                    <w:rPr>
                      <w:sz w:val="7"/>
                    </w:rPr>
                  </w:pPr>
                  <w:r>
                    <w:rPr>
                      <w:w w:val="130"/>
                      <w:sz w:val="7"/>
                    </w:rPr>
                    <w:t>O P T</w:t>
                  </w:r>
                </w:p>
              </w:txbxContent>
            </v:textbox>
          </v:shape>
        </w:pict>
      </w:r>
      <w:r>
        <w:rPr>
          <w:spacing w:val="-49"/>
          <w:sz w:val="20"/>
        </w:rPr>
      </w:r>
      <w:r>
        <w:rPr>
          <w:spacing w:val="-49"/>
          <w:sz w:val="20"/>
        </w:rPr>
        <w:tab/>
      </w:r>
      <w:r>
        <w:rPr>
          <w:spacing w:val="-49"/>
          <w:position w:val="51"/>
          <w:sz w:val="20"/>
        </w:rPr>
        <w:drawing>
          <wp:inline distT="0" distB="0" distL="0" distR="0">
            <wp:extent cx="791398" cy="276225"/>
            <wp:effectExtent l="0" t="0" r="0" b="0"/>
            <wp:docPr id="119" name="image49.png" descr=""/>
            <wp:cNvGraphicFramePr>
              <a:graphicFrameLocks noChangeAspect="1"/>
            </wp:cNvGraphicFramePr>
            <a:graphic>
              <a:graphicData uri="http://schemas.openxmlformats.org/drawingml/2006/picture">
                <pic:pic>
                  <pic:nvPicPr>
                    <pic:cNvPr id="120" name="image49.png"/>
                    <pic:cNvPicPr/>
                  </pic:nvPicPr>
                  <pic:blipFill>
                    <a:blip r:embed="rId80" cstate="print"/>
                    <a:stretch>
                      <a:fillRect/>
                    </a:stretch>
                  </pic:blipFill>
                  <pic:spPr>
                    <a:xfrm>
                      <a:off x="0" y="0"/>
                      <a:ext cx="791398" cy="276225"/>
                    </a:xfrm>
                    <a:prstGeom prst="rect">
                      <a:avLst/>
                    </a:prstGeom>
                  </pic:spPr>
                </pic:pic>
              </a:graphicData>
            </a:graphic>
          </wp:inline>
        </w:drawing>
      </w:r>
      <w:r>
        <w:rPr>
          <w:spacing w:val="-49"/>
          <w:position w:val="51"/>
          <w:sz w:val="20"/>
        </w:rPr>
      </w:r>
      <w:r>
        <w:rPr>
          <w:rFonts w:ascii="Times New Roman"/>
          <w:spacing w:val="43"/>
          <w:position w:val="51"/>
          <w:sz w:val="20"/>
        </w:rPr>
        <w:t> </w:t>
      </w:r>
      <w:r>
        <w:rPr>
          <w:spacing w:val="43"/>
          <w:position w:val="51"/>
          <w:sz w:val="20"/>
        </w:rPr>
        <w:drawing>
          <wp:inline distT="0" distB="0" distL="0" distR="0">
            <wp:extent cx="782657" cy="276225"/>
            <wp:effectExtent l="0" t="0" r="0" b="0"/>
            <wp:docPr id="121" name="image50.png" descr=""/>
            <wp:cNvGraphicFramePr>
              <a:graphicFrameLocks noChangeAspect="1"/>
            </wp:cNvGraphicFramePr>
            <a:graphic>
              <a:graphicData uri="http://schemas.openxmlformats.org/drawingml/2006/picture">
                <pic:pic>
                  <pic:nvPicPr>
                    <pic:cNvPr id="122" name="image50.png"/>
                    <pic:cNvPicPr/>
                  </pic:nvPicPr>
                  <pic:blipFill>
                    <a:blip r:embed="rId81" cstate="print"/>
                    <a:stretch>
                      <a:fillRect/>
                    </a:stretch>
                  </pic:blipFill>
                  <pic:spPr>
                    <a:xfrm>
                      <a:off x="0" y="0"/>
                      <a:ext cx="782657" cy="276225"/>
                    </a:xfrm>
                    <a:prstGeom prst="rect">
                      <a:avLst/>
                    </a:prstGeom>
                  </pic:spPr>
                </pic:pic>
              </a:graphicData>
            </a:graphic>
          </wp:inline>
        </w:drawing>
      </w:r>
      <w:r>
        <w:rPr>
          <w:spacing w:val="43"/>
          <w:position w:val="51"/>
          <w:sz w:val="20"/>
        </w:rPr>
      </w:r>
      <w:r>
        <w:rPr>
          <w:rFonts w:ascii="Times New Roman"/>
          <w:spacing w:val="36"/>
          <w:position w:val="51"/>
          <w:sz w:val="20"/>
        </w:rPr>
        <w:t> </w:t>
      </w:r>
      <w:r>
        <w:rPr>
          <w:spacing w:val="36"/>
          <w:position w:val="51"/>
          <w:sz w:val="20"/>
        </w:rPr>
        <w:drawing>
          <wp:inline distT="0" distB="0" distL="0" distR="0">
            <wp:extent cx="769400" cy="276225"/>
            <wp:effectExtent l="0" t="0" r="0" b="0"/>
            <wp:docPr id="123" name="image51.png" descr=""/>
            <wp:cNvGraphicFramePr>
              <a:graphicFrameLocks noChangeAspect="1"/>
            </wp:cNvGraphicFramePr>
            <a:graphic>
              <a:graphicData uri="http://schemas.openxmlformats.org/drawingml/2006/picture">
                <pic:pic>
                  <pic:nvPicPr>
                    <pic:cNvPr id="124" name="image51.png"/>
                    <pic:cNvPicPr/>
                  </pic:nvPicPr>
                  <pic:blipFill>
                    <a:blip r:embed="rId82" cstate="print"/>
                    <a:stretch>
                      <a:fillRect/>
                    </a:stretch>
                  </pic:blipFill>
                  <pic:spPr>
                    <a:xfrm>
                      <a:off x="0" y="0"/>
                      <a:ext cx="769400" cy="276225"/>
                    </a:xfrm>
                    <a:prstGeom prst="rect">
                      <a:avLst/>
                    </a:prstGeom>
                  </pic:spPr>
                </pic:pic>
              </a:graphicData>
            </a:graphic>
          </wp:inline>
        </w:drawing>
      </w:r>
      <w:r>
        <w:rPr>
          <w:spacing w:val="36"/>
          <w:position w:val="51"/>
          <w:sz w:val="20"/>
        </w:rPr>
      </w:r>
      <w:r>
        <w:rPr>
          <w:rFonts w:ascii="Times New Roman"/>
          <w:spacing w:val="29"/>
          <w:position w:val="51"/>
          <w:sz w:val="20"/>
        </w:rPr>
        <w:t> </w:t>
      </w:r>
      <w:r>
        <w:rPr>
          <w:spacing w:val="29"/>
          <w:position w:val="51"/>
          <w:sz w:val="20"/>
        </w:rPr>
        <w:drawing>
          <wp:inline distT="0" distB="0" distL="0" distR="0">
            <wp:extent cx="787027" cy="276225"/>
            <wp:effectExtent l="0" t="0" r="0" b="0"/>
            <wp:docPr id="125" name="image52.png" descr=""/>
            <wp:cNvGraphicFramePr>
              <a:graphicFrameLocks noChangeAspect="1"/>
            </wp:cNvGraphicFramePr>
            <a:graphic>
              <a:graphicData uri="http://schemas.openxmlformats.org/drawingml/2006/picture">
                <pic:pic>
                  <pic:nvPicPr>
                    <pic:cNvPr id="126" name="image52.png"/>
                    <pic:cNvPicPr/>
                  </pic:nvPicPr>
                  <pic:blipFill>
                    <a:blip r:embed="rId83" cstate="print"/>
                    <a:stretch>
                      <a:fillRect/>
                    </a:stretch>
                  </pic:blipFill>
                  <pic:spPr>
                    <a:xfrm>
                      <a:off x="0" y="0"/>
                      <a:ext cx="787027" cy="276225"/>
                    </a:xfrm>
                    <a:prstGeom prst="rect">
                      <a:avLst/>
                    </a:prstGeom>
                  </pic:spPr>
                </pic:pic>
              </a:graphicData>
            </a:graphic>
          </wp:inline>
        </w:drawing>
      </w:r>
      <w:r>
        <w:rPr>
          <w:spacing w:val="29"/>
          <w:position w:val="51"/>
          <w:sz w:val="20"/>
        </w:rPr>
      </w:r>
      <w:r>
        <w:rPr>
          <w:rFonts w:ascii="Times New Roman"/>
          <w:spacing w:val="43"/>
          <w:position w:val="51"/>
          <w:sz w:val="20"/>
        </w:rPr>
        <w:t> </w:t>
      </w:r>
      <w:r>
        <w:rPr>
          <w:spacing w:val="43"/>
          <w:position w:val="51"/>
          <w:sz w:val="20"/>
        </w:rPr>
        <w:drawing>
          <wp:inline distT="0" distB="0" distL="0" distR="0">
            <wp:extent cx="782481" cy="276225"/>
            <wp:effectExtent l="0" t="0" r="0" b="0"/>
            <wp:docPr id="127" name="image53.png" descr=""/>
            <wp:cNvGraphicFramePr>
              <a:graphicFrameLocks noChangeAspect="1"/>
            </wp:cNvGraphicFramePr>
            <a:graphic>
              <a:graphicData uri="http://schemas.openxmlformats.org/drawingml/2006/picture">
                <pic:pic>
                  <pic:nvPicPr>
                    <pic:cNvPr id="128" name="image53.png"/>
                    <pic:cNvPicPr/>
                  </pic:nvPicPr>
                  <pic:blipFill>
                    <a:blip r:embed="rId84" cstate="print"/>
                    <a:stretch>
                      <a:fillRect/>
                    </a:stretch>
                  </pic:blipFill>
                  <pic:spPr>
                    <a:xfrm>
                      <a:off x="0" y="0"/>
                      <a:ext cx="782481" cy="276225"/>
                    </a:xfrm>
                    <a:prstGeom prst="rect">
                      <a:avLst/>
                    </a:prstGeom>
                  </pic:spPr>
                </pic:pic>
              </a:graphicData>
            </a:graphic>
          </wp:inline>
        </w:drawing>
      </w:r>
      <w:r>
        <w:rPr>
          <w:spacing w:val="43"/>
          <w:position w:val="51"/>
          <w:sz w:val="20"/>
        </w:rPr>
      </w:r>
    </w:p>
    <w:p>
      <w:pPr>
        <w:pStyle w:val="BodyText"/>
        <w:spacing w:before="10"/>
        <w:rPr>
          <w:sz w:val="4"/>
        </w:rPr>
      </w:pPr>
    </w:p>
    <w:p>
      <w:pPr>
        <w:tabs>
          <w:tab w:pos="2389" w:val="left" w:leader="none"/>
          <w:tab w:pos="3715" w:val="left" w:leader="none"/>
          <w:tab w:pos="5082" w:val="left" w:leader="none"/>
          <w:tab w:pos="6422" w:val="left" w:leader="none"/>
          <w:tab w:pos="7741" w:val="left" w:leader="none"/>
          <w:tab w:pos="9032" w:val="left" w:leader="none"/>
          <w:tab w:pos="10365" w:val="left" w:leader="none"/>
        </w:tabs>
        <w:spacing w:line="240" w:lineRule="auto"/>
        <w:ind w:left="1098" w:right="0" w:firstLine="0"/>
        <w:rPr>
          <w:sz w:val="20"/>
        </w:rPr>
      </w:pPr>
      <w:r>
        <w:rPr>
          <w:sz w:val="20"/>
        </w:rPr>
        <w:pict>
          <v:shape style="width:27.95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29"/>
                  </w:tblGrid>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HT</w:t>
                        </w:r>
                      </w:p>
                    </w:tc>
                    <w:tc>
                      <w:tcPr>
                        <w:tcW w:w="229" w:type="dxa"/>
                        <w:tcBorders>
                          <w:left w:val="single" w:sz="3" w:space="0" w:color="000000"/>
                          <w:right w:val="single" w:sz="3" w:space="0" w:color="000000"/>
                        </w:tcBorders>
                      </w:tcPr>
                      <w:p>
                        <w:pPr>
                          <w:pStyle w:val="TableParagraph"/>
                          <w:spacing w:before="12"/>
                          <w:ind w:left="48"/>
                          <w:rPr>
                            <w:b/>
                            <w:sz w:val="8"/>
                          </w:rPr>
                        </w:pPr>
                        <w:r>
                          <w:rPr>
                            <w:b/>
                            <w:w w:val="140"/>
                            <w:sz w:val="8"/>
                          </w:rPr>
                          <w:t>24</w:t>
                        </w:r>
                      </w:p>
                    </w:tc>
                  </w:tr>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HP</w:t>
                        </w:r>
                      </w:p>
                    </w:tc>
                    <w:tc>
                      <w:tcPr>
                        <w:tcW w:w="229" w:type="dxa"/>
                        <w:tcBorders>
                          <w:left w:val="single" w:sz="3" w:space="0" w:color="000000"/>
                          <w:right w:val="single" w:sz="3" w:space="0" w:color="000000"/>
                        </w:tcBorders>
                      </w:tcPr>
                      <w:p>
                        <w:pPr>
                          <w:pStyle w:val="TableParagraph"/>
                          <w:spacing w:before="12"/>
                          <w:ind w:left="83"/>
                          <w:rPr>
                            <w:b/>
                            <w:sz w:val="8"/>
                          </w:rPr>
                        </w:pPr>
                        <w:r>
                          <w:rPr>
                            <w:b/>
                            <w:w w:val="138"/>
                            <w:sz w:val="8"/>
                          </w:rPr>
                          <w:t>3</w:t>
                        </w:r>
                      </w:p>
                    </w:tc>
                  </w:tr>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TH</w:t>
                        </w:r>
                      </w:p>
                    </w:tc>
                    <w:tc>
                      <w:tcPr>
                        <w:tcW w:w="229" w:type="dxa"/>
                        <w:tcBorders>
                          <w:left w:val="single" w:sz="3" w:space="0" w:color="000000"/>
                          <w:right w:val="single" w:sz="3" w:space="0" w:color="000000"/>
                        </w:tcBorders>
                      </w:tcPr>
                      <w:p>
                        <w:pPr>
                          <w:pStyle w:val="TableParagraph"/>
                          <w:spacing w:before="12"/>
                          <w:ind w:left="48"/>
                          <w:rPr>
                            <w:b/>
                            <w:sz w:val="8"/>
                          </w:rPr>
                        </w:pPr>
                        <w:r>
                          <w:rPr>
                            <w:b/>
                            <w:w w:val="140"/>
                            <w:sz w:val="8"/>
                          </w:rPr>
                          <w:t>27</w:t>
                        </w:r>
                      </w:p>
                    </w:tc>
                  </w:tr>
                  <w:tr>
                    <w:trPr>
                      <w:trHeight w:val="115" w:hRule="exact"/>
                    </w:trPr>
                    <w:tc>
                      <w:tcPr>
                        <w:tcW w:w="319" w:type="dxa"/>
                        <w:tcBorders>
                          <w:left w:val="single" w:sz="3" w:space="0" w:color="000000"/>
                          <w:right w:val="single" w:sz="3" w:space="0" w:color="000000"/>
                        </w:tcBorders>
                      </w:tcPr>
                      <w:p>
                        <w:pPr>
                          <w:pStyle w:val="TableParagraph"/>
                          <w:spacing w:before="18"/>
                          <w:ind w:left="69"/>
                          <w:rPr>
                            <w:b/>
                            <w:sz w:val="8"/>
                          </w:rPr>
                        </w:pPr>
                        <w:r>
                          <w:rPr>
                            <w:b/>
                            <w:w w:val="140"/>
                            <w:sz w:val="8"/>
                          </w:rPr>
                          <w:t>CR</w:t>
                        </w:r>
                      </w:p>
                    </w:tc>
                    <w:tc>
                      <w:tcPr>
                        <w:tcW w:w="229" w:type="dxa"/>
                        <w:tcBorders>
                          <w:left w:val="single" w:sz="3" w:space="0" w:color="000000"/>
                          <w:right w:val="single" w:sz="3" w:space="0" w:color="000000"/>
                        </w:tcBorders>
                      </w:tcPr>
                      <w:p>
                        <w:pPr>
                          <w:pStyle w:val="TableParagraph"/>
                          <w:spacing w:before="12"/>
                          <w:ind w:left="48"/>
                          <w:rPr>
                            <w:b/>
                            <w:sz w:val="8"/>
                          </w:rPr>
                        </w:pPr>
                        <w:r>
                          <w:rPr>
                            <w:b/>
                            <w:w w:val="140"/>
                            <w:sz w:val="8"/>
                          </w:rPr>
                          <w:t>51</w:t>
                        </w:r>
                      </w:p>
                    </w:tc>
                  </w:tr>
                </w:tbl>
                <w:p>
                  <w:pPr>
                    <w:pStyle w:val="BodyText"/>
                  </w:pPr>
                </w:p>
              </w:txbxContent>
            </v:textbox>
          </v:shape>
        </w:pict>
      </w:r>
      <w:r>
        <w:rPr>
          <w:sz w:val="20"/>
        </w:rPr>
      </w:r>
      <w:r>
        <w:rPr>
          <w:sz w:val="20"/>
        </w:rPr>
        <w:tab/>
      </w:r>
      <w:r>
        <w:rPr>
          <w:sz w:val="20"/>
        </w:rPr>
        <w:pict>
          <v:shape style="width:29.35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2"/>
                    <w:gridCol w:w="284"/>
                  </w:tblGrid>
                  <w:tr>
                    <w:trPr>
                      <w:trHeight w:val="115" w:hRule="exact"/>
                    </w:trPr>
                    <w:tc>
                      <w:tcPr>
                        <w:tcW w:w="292" w:type="dxa"/>
                        <w:tcBorders>
                          <w:left w:val="single" w:sz="3" w:space="0" w:color="000000"/>
                          <w:right w:val="single" w:sz="3" w:space="0" w:color="000000"/>
                        </w:tcBorders>
                      </w:tcPr>
                      <w:p>
                        <w:pPr>
                          <w:pStyle w:val="TableParagraph"/>
                          <w:spacing w:before="18"/>
                          <w:ind w:left="62"/>
                          <w:rPr>
                            <w:b/>
                            <w:sz w:val="8"/>
                          </w:rPr>
                        </w:pPr>
                        <w:r>
                          <w:rPr>
                            <w:b/>
                            <w:w w:val="140"/>
                            <w:sz w:val="8"/>
                          </w:rPr>
                          <w:t>HT</w:t>
                        </w:r>
                      </w:p>
                    </w:tc>
                    <w:tc>
                      <w:tcPr>
                        <w:tcW w:w="284" w:type="dxa"/>
                        <w:tcBorders>
                          <w:left w:val="single" w:sz="3" w:space="0" w:color="000000"/>
                          <w:right w:val="single" w:sz="3" w:space="0" w:color="000000"/>
                        </w:tcBorders>
                      </w:tcPr>
                      <w:p>
                        <w:pPr>
                          <w:pStyle w:val="TableParagraph"/>
                          <w:spacing w:before="12"/>
                          <w:ind w:left="56" w:right="56"/>
                          <w:jc w:val="center"/>
                          <w:rPr>
                            <w:b/>
                            <w:sz w:val="8"/>
                          </w:rPr>
                        </w:pPr>
                        <w:r>
                          <w:rPr>
                            <w:b/>
                            <w:w w:val="140"/>
                            <w:sz w:val="8"/>
                          </w:rPr>
                          <w:t>27</w:t>
                        </w:r>
                      </w:p>
                    </w:tc>
                  </w:tr>
                  <w:tr>
                    <w:trPr>
                      <w:trHeight w:val="115" w:hRule="exact"/>
                    </w:trPr>
                    <w:tc>
                      <w:tcPr>
                        <w:tcW w:w="292" w:type="dxa"/>
                        <w:tcBorders>
                          <w:left w:val="single" w:sz="3" w:space="0" w:color="000000"/>
                          <w:right w:val="single" w:sz="3" w:space="0" w:color="000000"/>
                        </w:tcBorders>
                      </w:tcPr>
                      <w:p>
                        <w:pPr>
                          <w:pStyle w:val="TableParagraph"/>
                          <w:spacing w:before="18"/>
                          <w:ind w:left="62"/>
                          <w:rPr>
                            <w:b/>
                            <w:sz w:val="8"/>
                          </w:rPr>
                        </w:pPr>
                        <w:r>
                          <w:rPr>
                            <w:b/>
                            <w:w w:val="140"/>
                            <w:sz w:val="8"/>
                          </w:rPr>
                          <w:t>HP</w:t>
                        </w:r>
                      </w:p>
                    </w:tc>
                    <w:tc>
                      <w:tcPr>
                        <w:tcW w:w="284" w:type="dxa"/>
                        <w:tcBorders>
                          <w:left w:val="single" w:sz="3" w:space="0" w:color="000000"/>
                          <w:right w:val="single" w:sz="3" w:space="0" w:color="000000"/>
                        </w:tcBorders>
                      </w:tcPr>
                      <w:p>
                        <w:pPr>
                          <w:pStyle w:val="TableParagraph"/>
                          <w:spacing w:before="12"/>
                          <w:ind w:left="6"/>
                          <w:jc w:val="center"/>
                          <w:rPr>
                            <w:b/>
                            <w:sz w:val="8"/>
                          </w:rPr>
                        </w:pPr>
                        <w:r>
                          <w:rPr>
                            <w:b/>
                            <w:w w:val="138"/>
                            <w:sz w:val="8"/>
                          </w:rPr>
                          <w:t>2</w:t>
                        </w:r>
                      </w:p>
                    </w:tc>
                  </w:tr>
                  <w:tr>
                    <w:trPr>
                      <w:trHeight w:val="115" w:hRule="exact"/>
                    </w:trPr>
                    <w:tc>
                      <w:tcPr>
                        <w:tcW w:w="292" w:type="dxa"/>
                        <w:tcBorders>
                          <w:left w:val="single" w:sz="3" w:space="0" w:color="000000"/>
                          <w:right w:val="single" w:sz="3" w:space="0" w:color="000000"/>
                        </w:tcBorders>
                      </w:tcPr>
                      <w:p>
                        <w:pPr>
                          <w:pStyle w:val="TableParagraph"/>
                          <w:spacing w:before="18"/>
                          <w:ind w:left="62"/>
                          <w:rPr>
                            <w:b/>
                            <w:sz w:val="8"/>
                          </w:rPr>
                        </w:pPr>
                        <w:r>
                          <w:rPr>
                            <w:b/>
                            <w:w w:val="140"/>
                            <w:sz w:val="8"/>
                          </w:rPr>
                          <w:t>TH</w:t>
                        </w:r>
                      </w:p>
                    </w:tc>
                    <w:tc>
                      <w:tcPr>
                        <w:tcW w:w="284" w:type="dxa"/>
                        <w:tcBorders>
                          <w:left w:val="single" w:sz="3" w:space="0" w:color="000000"/>
                          <w:right w:val="single" w:sz="3" w:space="0" w:color="000000"/>
                        </w:tcBorders>
                      </w:tcPr>
                      <w:p>
                        <w:pPr>
                          <w:pStyle w:val="TableParagraph"/>
                          <w:spacing w:before="12"/>
                          <w:ind w:left="56" w:right="56"/>
                          <w:jc w:val="center"/>
                          <w:rPr>
                            <w:b/>
                            <w:sz w:val="8"/>
                          </w:rPr>
                        </w:pPr>
                        <w:r>
                          <w:rPr>
                            <w:b/>
                            <w:w w:val="140"/>
                            <w:sz w:val="8"/>
                          </w:rPr>
                          <w:t>29</w:t>
                        </w:r>
                      </w:p>
                    </w:tc>
                  </w:tr>
                  <w:tr>
                    <w:trPr>
                      <w:trHeight w:val="115" w:hRule="exact"/>
                    </w:trPr>
                    <w:tc>
                      <w:tcPr>
                        <w:tcW w:w="292" w:type="dxa"/>
                        <w:tcBorders>
                          <w:left w:val="single" w:sz="3" w:space="0" w:color="000000"/>
                          <w:right w:val="single" w:sz="3" w:space="0" w:color="000000"/>
                        </w:tcBorders>
                      </w:tcPr>
                      <w:p>
                        <w:pPr>
                          <w:pStyle w:val="TableParagraph"/>
                          <w:spacing w:before="18"/>
                          <w:ind w:left="55"/>
                          <w:rPr>
                            <w:b/>
                            <w:sz w:val="8"/>
                          </w:rPr>
                        </w:pPr>
                        <w:r>
                          <w:rPr>
                            <w:b/>
                            <w:w w:val="140"/>
                            <w:sz w:val="8"/>
                          </w:rPr>
                          <w:t>CR</w:t>
                        </w:r>
                      </w:p>
                    </w:tc>
                    <w:tc>
                      <w:tcPr>
                        <w:tcW w:w="284" w:type="dxa"/>
                        <w:tcBorders>
                          <w:left w:val="single" w:sz="3" w:space="0" w:color="000000"/>
                          <w:right w:val="single" w:sz="3" w:space="0" w:color="000000"/>
                        </w:tcBorders>
                      </w:tcPr>
                      <w:p>
                        <w:pPr>
                          <w:pStyle w:val="TableParagraph"/>
                          <w:spacing w:before="12"/>
                          <w:ind w:left="56" w:right="56"/>
                          <w:jc w:val="center"/>
                          <w:rPr>
                            <w:b/>
                            <w:sz w:val="8"/>
                          </w:rPr>
                        </w:pPr>
                        <w:r>
                          <w:rPr>
                            <w:b/>
                            <w:w w:val="140"/>
                            <w:sz w:val="8"/>
                          </w:rPr>
                          <w:t>56</w:t>
                        </w:r>
                      </w:p>
                    </w:tc>
                  </w:tr>
                </w:tbl>
                <w:p>
                  <w:pPr>
                    <w:pStyle w:val="BodyText"/>
                  </w:pPr>
                </w:p>
              </w:txbxContent>
            </v:textbox>
          </v:shape>
        </w:pict>
      </w:r>
      <w:r>
        <w:rPr>
          <w:sz w:val="20"/>
        </w:rPr>
      </w:r>
      <w:r>
        <w:rPr>
          <w:sz w:val="20"/>
        </w:rPr>
        <w:tab/>
      </w:r>
      <w:r>
        <w:rPr>
          <w:sz w:val="20"/>
        </w:rPr>
        <w:pict>
          <v:shape style="width:31.8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305"/>
                  </w:tblGrid>
                  <w:tr>
                    <w:trPr>
                      <w:trHeight w:val="115" w:hRule="exact"/>
                    </w:trPr>
                    <w:tc>
                      <w:tcPr>
                        <w:tcW w:w="319" w:type="dxa"/>
                        <w:tcBorders>
                          <w:left w:val="single" w:sz="3" w:space="0" w:color="000000"/>
                          <w:right w:val="single" w:sz="3" w:space="0" w:color="000000"/>
                        </w:tcBorders>
                      </w:tcPr>
                      <w:p>
                        <w:pPr>
                          <w:pStyle w:val="TableParagraph"/>
                          <w:spacing w:before="18"/>
                          <w:ind w:left="52" w:right="55"/>
                          <w:jc w:val="center"/>
                          <w:rPr>
                            <w:b/>
                            <w:sz w:val="8"/>
                          </w:rPr>
                        </w:pPr>
                        <w:r>
                          <w:rPr>
                            <w:b/>
                            <w:w w:val="140"/>
                            <w:sz w:val="8"/>
                          </w:rPr>
                          <w:t>HT</w:t>
                        </w:r>
                      </w:p>
                    </w:tc>
                    <w:tc>
                      <w:tcPr>
                        <w:tcW w:w="305" w:type="dxa"/>
                        <w:tcBorders>
                          <w:left w:val="single" w:sz="3" w:space="0" w:color="000000"/>
                          <w:right w:val="single" w:sz="3" w:space="0" w:color="000000"/>
                        </w:tcBorders>
                      </w:tcPr>
                      <w:p>
                        <w:pPr>
                          <w:pStyle w:val="TableParagraph"/>
                          <w:spacing w:before="12"/>
                          <w:ind w:left="70" w:right="63"/>
                          <w:jc w:val="center"/>
                          <w:rPr>
                            <w:b/>
                            <w:sz w:val="8"/>
                          </w:rPr>
                        </w:pPr>
                        <w:r>
                          <w:rPr>
                            <w:b/>
                            <w:w w:val="140"/>
                            <w:sz w:val="8"/>
                          </w:rPr>
                          <w:t>21</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2"/>
                          <w:jc w:val="center"/>
                          <w:rPr>
                            <w:b/>
                            <w:sz w:val="8"/>
                          </w:rPr>
                        </w:pPr>
                        <w:r>
                          <w:rPr>
                            <w:b/>
                            <w:w w:val="140"/>
                            <w:sz w:val="8"/>
                          </w:rPr>
                          <w:t>HP</w:t>
                        </w:r>
                      </w:p>
                    </w:tc>
                    <w:tc>
                      <w:tcPr>
                        <w:tcW w:w="305" w:type="dxa"/>
                        <w:tcBorders>
                          <w:left w:val="single" w:sz="3" w:space="0" w:color="000000"/>
                          <w:right w:val="single" w:sz="3" w:space="0" w:color="000000"/>
                        </w:tcBorders>
                      </w:tcPr>
                      <w:p>
                        <w:pPr>
                          <w:pStyle w:val="TableParagraph"/>
                          <w:spacing w:before="12"/>
                          <w:ind w:left="70" w:right="63"/>
                          <w:jc w:val="center"/>
                          <w:rPr>
                            <w:b/>
                            <w:sz w:val="8"/>
                          </w:rPr>
                        </w:pPr>
                        <w:r>
                          <w:rPr>
                            <w:b/>
                            <w:w w:val="140"/>
                            <w:sz w:val="8"/>
                          </w:rPr>
                          <w:t>14</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TH</w:t>
                        </w:r>
                      </w:p>
                    </w:tc>
                    <w:tc>
                      <w:tcPr>
                        <w:tcW w:w="305" w:type="dxa"/>
                        <w:tcBorders>
                          <w:left w:val="single" w:sz="3" w:space="0" w:color="000000"/>
                          <w:right w:val="single" w:sz="3" w:space="0" w:color="000000"/>
                        </w:tcBorders>
                      </w:tcPr>
                      <w:p>
                        <w:pPr>
                          <w:pStyle w:val="TableParagraph"/>
                          <w:spacing w:before="12"/>
                          <w:ind w:left="70" w:right="63"/>
                          <w:jc w:val="center"/>
                          <w:rPr>
                            <w:b/>
                            <w:sz w:val="8"/>
                          </w:rPr>
                        </w:pPr>
                        <w:r>
                          <w:rPr>
                            <w:b/>
                            <w:w w:val="140"/>
                            <w:sz w:val="8"/>
                          </w:rPr>
                          <w:t>35</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CR</w:t>
                        </w:r>
                      </w:p>
                    </w:tc>
                    <w:tc>
                      <w:tcPr>
                        <w:tcW w:w="305" w:type="dxa"/>
                        <w:tcBorders>
                          <w:left w:val="single" w:sz="3" w:space="0" w:color="000000"/>
                          <w:right w:val="single" w:sz="3" w:space="0" w:color="000000"/>
                        </w:tcBorders>
                      </w:tcPr>
                      <w:p>
                        <w:pPr>
                          <w:pStyle w:val="TableParagraph"/>
                          <w:spacing w:before="12"/>
                          <w:ind w:left="70" w:right="63"/>
                          <w:jc w:val="center"/>
                          <w:rPr>
                            <w:b/>
                            <w:sz w:val="8"/>
                          </w:rPr>
                        </w:pPr>
                        <w:r>
                          <w:rPr>
                            <w:b/>
                            <w:w w:val="140"/>
                            <w:sz w:val="8"/>
                          </w:rPr>
                          <w:t>56</w:t>
                        </w:r>
                      </w:p>
                    </w:tc>
                  </w:tr>
                </w:tbl>
                <w:p>
                  <w:pPr>
                    <w:pStyle w:val="BodyText"/>
                  </w:pPr>
                </w:p>
              </w:txbxContent>
            </v:textbox>
          </v:shape>
        </w:pict>
      </w:r>
      <w:r>
        <w:rPr>
          <w:sz w:val="20"/>
        </w:rPr>
      </w:r>
      <w:r>
        <w:rPr>
          <w:sz w:val="20"/>
        </w:rPr>
        <w:tab/>
      </w:r>
      <w:r>
        <w:rPr>
          <w:sz w:val="20"/>
        </w:rPr>
        <w:pict>
          <v:shape style="width:29.7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64"/>
                  </w:tblGrid>
                  <w:tr>
                    <w:trPr>
                      <w:trHeight w:val="115" w:hRule="exact"/>
                    </w:trPr>
                    <w:tc>
                      <w:tcPr>
                        <w:tcW w:w="319" w:type="dxa"/>
                        <w:tcBorders>
                          <w:left w:val="single" w:sz="3" w:space="0" w:color="000000"/>
                          <w:right w:val="single" w:sz="3" w:space="0" w:color="000000"/>
                        </w:tcBorders>
                      </w:tcPr>
                      <w:p>
                        <w:pPr>
                          <w:pStyle w:val="TableParagraph"/>
                          <w:spacing w:before="18"/>
                          <w:ind w:left="52" w:right="55"/>
                          <w:jc w:val="center"/>
                          <w:rPr>
                            <w:b/>
                            <w:sz w:val="8"/>
                          </w:rPr>
                        </w:pPr>
                        <w:r>
                          <w:rPr>
                            <w:b/>
                            <w:w w:val="140"/>
                            <w:sz w:val="8"/>
                          </w:rPr>
                          <w:t>HT</w:t>
                        </w:r>
                      </w:p>
                    </w:tc>
                    <w:tc>
                      <w:tcPr>
                        <w:tcW w:w="264" w:type="dxa"/>
                        <w:tcBorders>
                          <w:left w:val="single" w:sz="3" w:space="0" w:color="000000"/>
                          <w:right w:val="single" w:sz="3" w:space="0" w:color="000000"/>
                        </w:tcBorders>
                      </w:tcPr>
                      <w:p>
                        <w:pPr>
                          <w:pStyle w:val="TableParagraph"/>
                          <w:spacing w:before="12"/>
                          <w:ind w:left="97"/>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2"/>
                          <w:jc w:val="center"/>
                          <w:rPr>
                            <w:b/>
                            <w:sz w:val="8"/>
                          </w:rPr>
                        </w:pPr>
                        <w:r>
                          <w:rPr>
                            <w:b/>
                            <w:w w:val="140"/>
                            <w:sz w:val="8"/>
                          </w:rPr>
                          <w:t>HP</w:t>
                        </w:r>
                      </w:p>
                    </w:tc>
                    <w:tc>
                      <w:tcPr>
                        <w:tcW w:w="264" w:type="dxa"/>
                        <w:tcBorders>
                          <w:left w:val="single" w:sz="3" w:space="0" w:color="000000"/>
                          <w:right w:val="single" w:sz="3" w:space="0" w:color="000000"/>
                        </w:tcBorders>
                      </w:tcPr>
                      <w:p>
                        <w:pPr>
                          <w:pStyle w:val="TableParagraph"/>
                          <w:spacing w:before="12"/>
                          <w:ind w:left="97"/>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TH</w:t>
                        </w:r>
                      </w:p>
                    </w:tc>
                    <w:tc>
                      <w:tcPr>
                        <w:tcW w:w="264" w:type="dxa"/>
                        <w:tcBorders>
                          <w:left w:val="single" w:sz="3" w:space="0" w:color="000000"/>
                          <w:right w:val="single" w:sz="3" w:space="0" w:color="000000"/>
                        </w:tcBorders>
                      </w:tcPr>
                      <w:p>
                        <w:pPr>
                          <w:pStyle w:val="TableParagraph"/>
                          <w:spacing w:before="12"/>
                          <w:ind w:left="97"/>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7"/>
                          <w:jc w:val="center"/>
                          <w:rPr>
                            <w:b/>
                            <w:sz w:val="8"/>
                          </w:rPr>
                        </w:pPr>
                        <w:r>
                          <w:rPr>
                            <w:b/>
                            <w:w w:val="140"/>
                            <w:sz w:val="8"/>
                          </w:rPr>
                          <w:t>CR</w:t>
                        </w:r>
                      </w:p>
                    </w:tc>
                    <w:tc>
                      <w:tcPr>
                        <w:tcW w:w="264" w:type="dxa"/>
                        <w:tcBorders>
                          <w:left w:val="single" w:sz="3" w:space="0" w:color="000000"/>
                          <w:right w:val="single" w:sz="3" w:space="0" w:color="000000"/>
                        </w:tcBorders>
                      </w:tcPr>
                      <w:p>
                        <w:pPr>
                          <w:pStyle w:val="TableParagraph"/>
                          <w:spacing w:before="12"/>
                          <w:ind w:left="69"/>
                          <w:rPr>
                            <w:b/>
                            <w:sz w:val="8"/>
                          </w:rPr>
                        </w:pPr>
                        <w:r>
                          <w:rPr>
                            <w:b/>
                            <w:w w:val="140"/>
                            <w:sz w:val="8"/>
                          </w:rPr>
                          <w:t>54</w:t>
                        </w:r>
                      </w:p>
                    </w:tc>
                  </w:tr>
                </w:tbl>
                <w:p>
                  <w:pPr>
                    <w:pStyle w:val="BodyText"/>
                  </w:pPr>
                </w:p>
              </w:txbxContent>
            </v:textbox>
          </v:shape>
        </w:pict>
      </w:r>
      <w:r>
        <w:rPr>
          <w:sz w:val="20"/>
        </w:rPr>
      </w:r>
      <w:r>
        <w:rPr>
          <w:sz w:val="20"/>
        </w:rPr>
        <w:tab/>
      </w:r>
      <w:r>
        <w:rPr>
          <w:sz w:val="20"/>
        </w:rPr>
        <w:pict>
          <v:shape style="width:29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50"/>
                  </w:tblGrid>
                  <w:tr>
                    <w:trPr>
                      <w:trHeight w:val="115" w:hRule="exact"/>
                    </w:trPr>
                    <w:tc>
                      <w:tcPr>
                        <w:tcW w:w="319" w:type="dxa"/>
                        <w:tcBorders>
                          <w:left w:val="single" w:sz="3" w:space="0" w:color="000000"/>
                          <w:right w:val="single" w:sz="3" w:space="0" w:color="000000"/>
                        </w:tcBorders>
                      </w:tcPr>
                      <w:p>
                        <w:pPr>
                          <w:pStyle w:val="TableParagraph"/>
                          <w:spacing w:before="18"/>
                          <w:ind w:left="52" w:right="55"/>
                          <w:jc w:val="center"/>
                          <w:rPr>
                            <w:b/>
                            <w:sz w:val="8"/>
                          </w:rPr>
                        </w:pPr>
                        <w:r>
                          <w:rPr>
                            <w:b/>
                            <w:w w:val="140"/>
                            <w:sz w:val="8"/>
                          </w:rPr>
                          <w:t>HT</w:t>
                        </w:r>
                      </w:p>
                    </w:tc>
                    <w:tc>
                      <w:tcPr>
                        <w:tcW w:w="250" w:type="dxa"/>
                        <w:tcBorders>
                          <w:left w:val="single" w:sz="3" w:space="0" w:color="000000"/>
                          <w:right w:val="single" w:sz="3" w:space="0" w:color="000000"/>
                        </w:tcBorders>
                      </w:tcPr>
                      <w:p>
                        <w:pPr>
                          <w:pStyle w:val="TableParagraph"/>
                          <w:spacing w:before="12"/>
                          <w:ind w:left="42" w:right="35"/>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2"/>
                          <w:jc w:val="center"/>
                          <w:rPr>
                            <w:b/>
                            <w:sz w:val="8"/>
                          </w:rPr>
                        </w:pPr>
                        <w:r>
                          <w:rPr>
                            <w:b/>
                            <w:w w:val="140"/>
                            <w:sz w:val="8"/>
                          </w:rPr>
                          <w:t>HP</w:t>
                        </w:r>
                      </w:p>
                    </w:tc>
                    <w:tc>
                      <w:tcPr>
                        <w:tcW w:w="250" w:type="dxa"/>
                        <w:tcBorders>
                          <w:left w:val="single" w:sz="3" w:space="0" w:color="000000"/>
                          <w:right w:val="single" w:sz="3" w:space="0" w:color="000000"/>
                        </w:tcBorders>
                      </w:tcPr>
                      <w:p>
                        <w:pPr>
                          <w:pStyle w:val="TableParagraph"/>
                          <w:spacing w:before="12"/>
                          <w:ind w:left="42" w:right="35"/>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TH</w:t>
                        </w:r>
                      </w:p>
                    </w:tc>
                    <w:tc>
                      <w:tcPr>
                        <w:tcW w:w="250" w:type="dxa"/>
                        <w:tcBorders>
                          <w:left w:val="single" w:sz="3" w:space="0" w:color="000000"/>
                          <w:right w:val="single" w:sz="3" w:space="0" w:color="000000"/>
                        </w:tcBorders>
                      </w:tcPr>
                      <w:p>
                        <w:pPr>
                          <w:pStyle w:val="TableParagraph"/>
                          <w:spacing w:before="12"/>
                          <w:ind w:left="42" w:right="35"/>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CR</w:t>
                        </w:r>
                      </w:p>
                    </w:tc>
                    <w:tc>
                      <w:tcPr>
                        <w:tcW w:w="250" w:type="dxa"/>
                        <w:tcBorders>
                          <w:left w:val="single" w:sz="3" w:space="0" w:color="000000"/>
                          <w:right w:val="single" w:sz="3" w:space="0" w:color="000000"/>
                        </w:tcBorders>
                      </w:tcPr>
                      <w:p>
                        <w:pPr>
                          <w:pStyle w:val="TableParagraph"/>
                          <w:spacing w:before="12"/>
                          <w:ind w:left="42" w:right="36"/>
                          <w:jc w:val="center"/>
                          <w:rPr>
                            <w:b/>
                            <w:sz w:val="8"/>
                          </w:rPr>
                        </w:pPr>
                        <w:r>
                          <w:rPr>
                            <w:b/>
                            <w:w w:val="140"/>
                            <w:sz w:val="8"/>
                          </w:rPr>
                          <w:t>56</w:t>
                        </w:r>
                      </w:p>
                    </w:tc>
                  </w:tr>
                </w:tbl>
                <w:p>
                  <w:pPr>
                    <w:pStyle w:val="BodyText"/>
                  </w:pPr>
                </w:p>
              </w:txbxContent>
            </v:textbox>
          </v:shape>
        </w:pict>
      </w:r>
      <w:r>
        <w:rPr>
          <w:sz w:val="20"/>
        </w:rPr>
      </w:r>
      <w:r>
        <w:rPr>
          <w:sz w:val="20"/>
        </w:rPr>
        <w:tab/>
      </w:r>
      <w:r>
        <w:rPr>
          <w:sz w:val="20"/>
        </w:rPr>
        <w:pict>
          <v:shape style="width:27.95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29"/>
                  </w:tblGrid>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HT</w:t>
                        </w:r>
                      </w:p>
                    </w:tc>
                    <w:tc>
                      <w:tcPr>
                        <w:tcW w:w="229" w:type="dxa"/>
                        <w:tcBorders>
                          <w:left w:val="single" w:sz="3" w:space="0" w:color="000000"/>
                          <w:right w:val="single" w:sz="3" w:space="0" w:color="000000"/>
                        </w:tcBorders>
                      </w:tcPr>
                      <w:p>
                        <w:pPr>
                          <w:pStyle w:val="TableParagraph"/>
                          <w:spacing w:before="12"/>
                          <w:ind w:left="76"/>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HP</w:t>
                        </w:r>
                      </w:p>
                    </w:tc>
                    <w:tc>
                      <w:tcPr>
                        <w:tcW w:w="229" w:type="dxa"/>
                        <w:tcBorders>
                          <w:left w:val="single" w:sz="3" w:space="0" w:color="000000"/>
                          <w:right w:val="single" w:sz="3" w:space="0" w:color="000000"/>
                        </w:tcBorders>
                      </w:tcPr>
                      <w:p>
                        <w:pPr>
                          <w:pStyle w:val="TableParagraph"/>
                          <w:spacing w:before="12"/>
                          <w:ind w:left="76"/>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76"/>
                          <w:rPr>
                            <w:b/>
                            <w:sz w:val="8"/>
                          </w:rPr>
                        </w:pPr>
                        <w:r>
                          <w:rPr>
                            <w:b/>
                            <w:w w:val="140"/>
                            <w:sz w:val="8"/>
                          </w:rPr>
                          <w:t>TH</w:t>
                        </w:r>
                      </w:p>
                    </w:tc>
                    <w:tc>
                      <w:tcPr>
                        <w:tcW w:w="229" w:type="dxa"/>
                        <w:tcBorders>
                          <w:left w:val="single" w:sz="3" w:space="0" w:color="000000"/>
                          <w:right w:val="single" w:sz="3" w:space="0" w:color="000000"/>
                        </w:tcBorders>
                      </w:tcPr>
                      <w:p>
                        <w:pPr>
                          <w:pStyle w:val="TableParagraph"/>
                          <w:spacing w:before="12"/>
                          <w:ind w:left="76"/>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69"/>
                          <w:rPr>
                            <w:b/>
                            <w:sz w:val="8"/>
                          </w:rPr>
                        </w:pPr>
                        <w:r>
                          <w:rPr>
                            <w:b/>
                            <w:w w:val="140"/>
                            <w:sz w:val="8"/>
                          </w:rPr>
                          <w:t>CR</w:t>
                        </w:r>
                      </w:p>
                    </w:tc>
                    <w:tc>
                      <w:tcPr>
                        <w:tcW w:w="229" w:type="dxa"/>
                        <w:tcBorders>
                          <w:left w:val="single" w:sz="3" w:space="0" w:color="000000"/>
                          <w:right w:val="single" w:sz="3" w:space="0" w:color="000000"/>
                        </w:tcBorders>
                      </w:tcPr>
                      <w:p>
                        <w:pPr>
                          <w:pStyle w:val="TableParagraph"/>
                          <w:spacing w:before="12"/>
                          <w:ind w:left="48"/>
                          <w:rPr>
                            <w:b/>
                            <w:sz w:val="8"/>
                          </w:rPr>
                        </w:pPr>
                        <w:r>
                          <w:rPr>
                            <w:b/>
                            <w:w w:val="140"/>
                            <w:sz w:val="8"/>
                          </w:rPr>
                          <w:t>54</w:t>
                        </w:r>
                      </w:p>
                    </w:tc>
                  </w:tr>
                </w:tbl>
                <w:p>
                  <w:pPr>
                    <w:pStyle w:val="BodyText"/>
                  </w:pPr>
                </w:p>
              </w:txbxContent>
            </v:textbox>
          </v:shape>
        </w:pict>
      </w:r>
      <w:r>
        <w:rPr>
          <w:sz w:val="20"/>
        </w:rPr>
      </w:r>
      <w:r>
        <w:rPr>
          <w:sz w:val="20"/>
        </w:rPr>
        <w:tab/>
      </w:r>
      <w:r>
        <w:rPr>
          <w:sz w:val="20"/>
        </w:rPr>
        <w:pict>
          <v:shape style="width:29.35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57"/>
                  </w:tblGrid>
                  <w:tr>
                    <w:trPr>
                      <w:trHeight w:val="115" w:hRule="exact"/>
                    </w:trPr>
                    <w:tc>
                      <w:tcPr>
                        <w:tcW w:w="319" w:type="dxa"/>
                        <w:tcBorders>
                          <w:left w:val="single" w:sz="3" w:space="0" w:color="000000"/>
                          <w:right w:val="single" w:sz="3" w:space="0" w:color="000000"/>
                        </w:tcBorders>
                      </w:tcPr>
                      <w:p>
                        <w:pPr>
                          <w:pStyle w:val="TableParagraph"/>
                          <w:spacing w:before="18"/>
                          <w:ind w:left="52" w:right="55"/>
                          <w:jc w:val="center"/>
                          <w:rPr>
                            <w:b/>
                            <w:sz w:val="8"/>
                          </w:rPr>
                        </w:pPr>
                        <w:r>
                          <w:rPr>
                            <w:b/>
                            <w:w w:val="140"/>
                            <w:sz w:val="8"/>
                          </w:rPr>
                          <w:t>HT</w:t>
                        </w:r>
                      </w:p>
                    </w:tc>
                    <w:tc>
                      <w:tcPr>
                        <w:tcW w:w="257" w:type="dxa"/>
                        <w:tcBorders>
                          <w:left w:val="single" w:sz="3" w:space="0" w:color="000000"/>
                          <w:right w:val="single" w:sz="3" w:space="0" w:color="000000"/>
                        </w:tcBorders>
                      </w:tcPr>
                      <w:p>
                        <w:pPr>
                          <w:pStyle w:val="TableParagraph"/>
                          <w:spacing w:before="12"/>
                          <w:ind w:left="42" w:right="42"/>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2"/>
                          <w:jc w:val="center"/>
                          <w:rPr>
                            <w:b/>
                            <w:sz w:val="8"/>
                          </w:rPr>
                        </w:pPr>
                        <w:r>
                          <w:rPr>
                            <w:b/>
                            <w:w w:val="140"/>
                            <w:sz w:val="8"/>
                          </w:rPr>
                          <w:t>HP</w:t>
                        </w:r>
                      </w:p>
                    </w:tc>
                    <w:tc>
                      <w:tcPr>
                        <w:tcW w:w="257" w:type="dxa"/>
                        <w:tcBorders>
                          <w:left w:val="single" w:sz="3" w:space="0" w:color="000000"/>
                          <w:right w:val="single" w:sz="3" w:space="0" w:color="000000"/>
                        </w:tcBorders>
                      </w:tcPr>
                      <w:p>
                        <w:pPr>
                          <w:pStyle w:val="TableParagraph"/>
                          <w:spacing w:before="12"/>
                          <w:ind w:left="42" w:right="42"/>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TH</w:t>
                        </w:r>
                      </w:p>
                    </w:tc>
                    <w:tc>
                      <w:tcPr>
                        <w:tcW w:w="257" w:type="dxa"/>
                        <w:tcBorders>
                          <w:left w:val="single" w:sz="3" w:space="0" w:color="000000"/>
                          <w:right w:val="single" w:sz="3" w:space="0" w:color="000000"/>
                        </w:tcBorders>
                      </w:tcPr>
                      <w:p>
                        <w:pPr>
                          <w:pStyle w:val="TableParagraph"/>
                          <w:spacing w:before="12"/>
                          <w:ind w:left="42" w:right="42"/>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7"/>
                          <w:jc w:val="center"/>
                          <w:rPr>
                            <w:b/>
                            <w:sz w:val="8"/>
                          </w:rPr>
                        </w:pPr>
                        <w:r>
                          <w:rPr>
                            <w:b/>
                            <w:w w:val="140"/>
                            <w:sz w:val="8"/>
                          </w:rPr>
                          <w:t>CR</w:t>
                        </w:r>
                      </w:p>
                    </w:tc>
                    <w:tc>
                      <w:tcPr>
                        <w:tcW w:w="257" w:type="dxa"/>
                        <w:tcBorders>
                          <w:left w:val="single" w:sz="3" w:space="0" w:color="000000"/>
                          <w:right w:val="single" w:sz="3" w:space="0" w:color="000000"/>
                        </w:tcBorders>
                      </w:tcPr>
                      <w:p>
                        <w:pPr>
                          <w:pStyle w:val="TableParagraph"/>
                          <w:spacing w:before="12"/>
                          <w:ind w:left="42" w:right="42"/>
                          <w:jc w:val="center"/>
                          <w:rPr>
                            <w:b/>
                            <w:sz w:val="8"/>
                          </w:rPr>
                        </w:pPr>
                        <w:r>
                          <w:rPr>
                            <w:b/>
                            <w:w w:val="140"/>
                            <w:sz w:val="8"/>
                          </w:rPr>
                          <w:t>43</w:t>
                        </w:r>
                      </w:p>
                    </w:tc>
                  </w:tr>
                </w:tbl>
                <w:p>
                  <w:pPr>
                    <w:pStyle w:val="BodyText"/>
                  </w:pPr>
                </w:p>
              </w:txbxContent>
            </v:textbox>
          </v:shape>
        </w:pict>
      </w:r>
      <w:r>
        <w:rPr>
          <w:sz w:val="20"/>
        </w:rPr>
      </w:r>
      <w:r>
        <w:rPr>
          <w:sz w:val="20"/>
        </w:rPr>
        <w:tab/>
      </w:r>
      <w:r>
        <w:rPr>
          <w:sz w:val="20"/>
        </w:rPr>
        <w:pict>
          <v:shape style="width:29pt;height:23.3pt;mso-position-horizontal-relative:char;mso-position-vertical-relative:line" type="#_x0000_t202" filled="false" stroked="false">
            <w10:anchorlock/>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9"/>
                    <w:gridCol w:w="250"/>
                  </w:tblGrid>
                  <w:tr>
                    <w:trPr>
                      <w:trHeight w:val="115" w:hRule="exact"/>
                    </w:trPr>
                    <w:tc>
                      <w:tcPr>
                        <w:tcW w:w="319" w:type="dxa"/>
                        <w:tcBorders>
                          <w:left w:val="single" w:sz="3" w:space="0" w:color="000000"/>
                          <w:right w:val="single" w:sz="3" w:space="0" w:color="000000"/>
                        </w:tcBorders>
                      </w:tcPr>
                      <w:p>
                        <w:pPr>
                          <w:pStyle w:val="TableParagraph"/>
                          <w:spacing w:before="18"/>
                          <w:ind w:left="52" w:right="55"/>
                          <w:jc w:val="center"/>
                          <w:rPr>
                            <w:b/>
                            <w:sz w:val="8"/>
                          </w:rPr>
                        </w:pPr>
                        <w:r>
                          <w:rPr>
                            <w:b/>
                            <w:w w:val="140"/>
                            <w:sz w:val="8"/>
                          </w:rPr>
                          <w:t>HT</w:t>
                        </w:r>
                      </w:p>
                    </w:tc>
                    <w:tc>
                      <w:tcPr>
                        <w:tcW w:w="250" w:type="dxa"/>
                        <w:tcBorders>
                          <w:left w:val="single" w:sz="3" w:space="0" w:color="000000"/>
                          <w:right w:val="single" w:sz="3" w:space="0" w:color="000000"/>
                        </w:tcBorders>
                      </w:tcPr>
                      <w:p>
                        <w:pPr>
                          <w:pStyle w:val="TableParagraph"/>
                          <w:spacing w:before="12"/>
                          <w:ind w:left="42" w:right="36"/>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2"/>
                          <w:jc w:val="center"/>
                          <w:rPr>
                            <w:b/>
                            <w:sz w:val="8"/>
                          </w:rPr>
                        </w:pPr>
                        <w:r>
                          <w:rPr>
                            <w:b/>
                            <w:w w:val="140"/>
                            <w:sz w:val="8"/>
                          </w:rPr>
                          <w:t>HP</w:t>
                        </w:r>
                      </w:p>
                    </w:tc>
                    <w:tc>
                      <w:tcPr>
                        <w:tcW w:w="250" w:type="dxa"/>
                        <w:tcBorders>
                          <w:left w:val="single" w:sz="3" w:space="0" w:color="000000"/>
                          <w:right w:val="single" w:sz="3" w:space="0" w:color="000000"/>
                        </w:tcBorders>
                      </w:tcPr>
                      <w:p>
                        <w:pPr>
                          <w:pStyle w:val="TableParagraph"/>
                          <w:spacing w:before="12"/>
                          <w:ind w:left="42" w:right="36"/>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1" w:right="57"/>
                          <w:jc w:val="center"/>
                          <w:rPr>
                            <w:b/>
                            <w:sz w:val="8"/>
                          </w:rPr>
                        </w:pPr>
                        <w:r>
                          <w:rPr>
                            <w:b/>
                            <w:w w:val="140"/>
                            <w:sz w:val="8"/>
                          </w:rPr>
                          <w:t>TH</w:t>
                        </w:r>
                      </w:p>
                    </w:tc>
                    <w:tc>
                      <w:tcPr>
                        <w:tcW w:w="250" w:type="dxa"/>
                        <w:tcBorders>
                          <w:left w:val="single" w:sz="3" w:space="0" w:color="000000"/>
                          <w:right w:val="single" w:sz="3" w:space="0" w:color="000000"/>
                        </w:tcBorders>
                      </w:tcPr>
                      <w:p>
                        <w:pPr>
                          <w:pStyle w:val="TableParagraph"/>
                          <w:spacing w:before="12"/>
                          <w:ind w:left="42" w:right="36"/>
                          <w:jc w:val="center"/>
                          <w:rPr>
                            <w:b/>
                            <w:sz w:val="8"/>
                          </w:rPr>
                        </w:pPr>
                        <w:r>
                          <w:rPr>
                            <w:b/>
                            <w:w w:val="140"/>
                            <w:sz w:val="8"/>
                          </w:rPr>
                          <w:t>--</w:t>
                        </w:r>
                      </w:p>
                    </w:tc>
                  </w:tr>
                  <w:tr>
                    <w:trPr>
                      <w:trHeight w:val="115" w:hRule="exact"/>
                    </w:trPr>
                    <w:tc>
                      <w:tcPr>
                        <w:tcW w:w="319" w:type="dxa"/>
                        <w:tcBorders>
                          <w:left w:val="single" w:sz="3" w:space="0" w:color="000000"/>
                          <w:right w:val="single" w:sz="3" w:space="0" w:color="000000"/>
                        </w:tcBorders>
                      </w:tcPr>
                      <w:p>
                        <w:pPr>
                          <w:pStyle w:val="TableParagraph"/>
                          <w:spacing w:before="18"/>
                          <w:ind w:left="52" w:right="57"/>
                          <w:jc w:val="center"/>
                          <w:rPr>
                            <w:b/>
                            <w:sz w:val="8"/>
                          </w:rPr>
                        </w:pPr>
                        <w:r>
                          <w:rPr>
                            <w:b/>
                            <w:w w:val="140"/>
                            <w:sz w:val="8"/>
                          </w:rPr>
                          <w:t>CR</w:t>
                        </w:r>
                      </w:p>
                    </w:tc>
                    <w:tc>
                      <w:tcPr>
                        <w:tcW w:w="250" w:type="dxa"/>
                        <w:tcBorders>
                          <w:left w:val="single" w:sz="3" w:space="0" w:color="000000"/>
                          <w:right w:val="single" w:sz="3" w:space="0" w:color="000000"/>
                        </w:tcBorders>
                      </w:tcPr>
                      <w:p>
                        <w:pPr>
                          <w:pStyle w:val="TableParagraph"/>
                          <w:spacing w:before="12"/>
                          <w:ind w:left="42" w:right="36"/>
                          <w:jc w:val="center"/>
                          <w:rPr>
                            <w:b/>
                            <w:sz w:val="8"/>
                          </w:rPr>
                        </w:pPr>
                        <w:r>
                          <w:rPr>
                            <w:b/>
                            <w:w w:val="140"/>
                            <w:sz w:val="8"/>
                          </w:rPr>
                          <w:t>30</w:t>
                        </w:r>
                      </w:p>
                    </w:tc>
                  </w:tr>
                </w:tbl>
                <w:p>
                  <w:pPr>
                    <w:pStyle w:val="BodyText"/>
                  </w:pPr>
                </w:p>
              </w:txbxContent>
            </v:textbox>
          </v:shape>
        </w:pict>
      </w:r>
      <w:r>
        <w:rPr>
          <w:sz w:val="20"/>
        </w:rPr>
      </w:r>
    </w:p>
    <w:p>
      <w:pPr>
        <w:pStyle w:val="BodyText"/>
        <w:spacing w:before="11"/>
        <w:rPr>
          <w:sz w:val="5"/>
        </w:rPr>
      </w:pPr>
      <w:r>
        <w:rPr/>
        <w:pict>
          <v:shape style="position:absolute;margin-left:138.552429pt;margin-top:5.743034pt;width:98.25pt;height:8.5pt;mso-position-horizontal-relative:page;mso-position-vertical-relative:paragraph;z-index:2728;mso-wrap-distance-left:0;mso-wrap-distance-right:0" type="#_x0000_t202" filled="false" stroked="true" strokeweight=".693781pt" strokecolor="#000000">
            <v:textbox inset="0,0,0,0">
              <w:txbxContent>
                <w:p>
                  <w:pPr>
                    <w:spacing w:before="33"/>
                    <w:ind w:left="631" w:right="0" w:firstLine="0"/>
                    <w:jc w:val="left"/>
                    <w:rPr>
                      <w:b/>
                      <w:sz w:val="8"/>
                    </w:rPr>
                  </w:pPr>
                  <w:r>
                    <w:rPr>
                      <w:b/>
                      <w:w w:val="140"/>
                      <w:sz w:val="8"/>
                    </w:rPr>
                    <w:t>SIMBOLOGÍA</w:t>
                  </w:r>
                </w:p>
              </w:txbxContent>
            </v:textbox>
            <w10:wrap type="topAndBottom"/>
          </v:shape>
        </w:pict>
      </w:r>
      <w:r>
        <w:rPr/>
        <w:pict>
          <v:shape style="position:absolute;margin-left:273.206116pt;margin-top:5.743034pt;width:324.55pt;height:8.5pt;mso-position-horizontal-relative:page;mso-position-vertical-relative:paragraph;z-index:2752;mso-wrap-distance-left:0;mso-wrap-distance-right:0" type="#_x0000_t202" filled="false" stroked="true" strokeweight=".693781pt" strokecolor="#000000">
            <v:textbox inset="0,0,0,0">
              <w:txbxContent>
                <w:p>
                  <w:pPr>
                    <w:spacing w:before="33"/>
                    <w:ind w:left="2158" w:right="0" w:firstLine="0"/>
                    <w:jc w:val="left"/>
                    <w:rPr>
                      <w:b/>
                      <w:sz w:val="8"/>
                    </w:rPr>
                  </w:pPr>
                  <w:r>
                    <w:rPr>
                      <w:b/>
                      <w:w w:val="140"/>
                      <w:sz w:val="8"/>
                    </w:rPr>
                    <w:t>PARÁMETROS DEL PLAN DE ESTUDIOS</w:t>
                  </w:r>
                </w:p>
              </w:txbxContent>
            </v:textbox>
            <w10:wrap type="topAndBottom"/>
          </v:shape>
        </w:pict>
      </w:r>
      <w:r>
        <w:rPr/>
        <w:pict>
          <v:shape style="position:absolute;margin-left:138.553589pt;margin-top:26.808699pt;width:98.75pt;height:26.55pt;mso-position-horizontal-relative:page;mso-position-vertical-relative:paragraph;z-index:0;mso-wrap-distance-left:0;mso-wrap-distance-right: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30"/>
                    <w:gridCol w:w="1034"/>
                  </w:tblGrid>
                  <w:tr>
                    <w:trPr>
                      <w:trHeight w:val="131" w:hRule="exact"/>
                    </w:trPr>
                    <w:tc>
                      <w:tcPr>
                        <w:tcW w:w="930" w:type="dxa"/>
                        <w:vMerge w:val="restart"/>
                        <w:tcBorders>
                          <w:left w:val="single" w:sz="3" w:space="0" w:color="000000"/>
                          <w:right w:val="single" w:sz="3" w:space="0" w:color="000000"/>
                        </w:tcBorders>
                      </w:tcPr>
                      <w:p>
                        <w:pPr>
                          <w:pStyle w:val="TableParagraph"/>
                          <w:rPr>
                            <w:sz w:val="8"/>
                          </w:rPr>
                        </w:pPr>
                      </w:p>
                      <w:p>
                        <w:pPr>
                          <w:pStyle w:val="TableParagraph"/>
                          <w:spacing w:before="4"/>
                          <w:rPr>
                            <w:sz w:val="6"/>
                          </w:rPr>
                        </w:pPr>
                      </w:p>
                      <w:p>
                        <w:pPr>
                          <w:pStyle w:val="TableParagraph"/>
                          <w:spacing w:line="271" w:lineRule="auto"/>
                          <w:ind w:left="180" w:firstLine="34"/>
                          <w:rPr>
                            <w:sz w:val="8"/>
                          </w:rPr>
                        </w:pPr>
                        <w:r>
                          <w:rPr>
                            <w:w w:val="140"/>
                            <w:sz w:val="8"/>
                          </w:rPr>
                          <w:t>Unidad de aprendizaje</w:t>
                        </w:r>
                      </w:p>
                    </w:tc>
                    <w:tc>
                      <w:tcPr>
                        <w:tcW w:w="1034" w:type="dxa"/>
                        <w:tcBorders>
                          <w:left w:val="single" w:sz="3" w:space="0" w:color="000000"/>
                          <w:right w:val="single" w:sz="3" w:space="0" w:color="000000"/>
                        </w:tcBorders>
                      </w:tcPr>
                      <w:p>
                        <w:pPr>
                          <w:pStyle w:val="TableParagraph"/>
                          <w:spacing w:before="43"/>
                          <w:ind w:left="13"/>
                          <w:rPr>
                            <w:sz w:val="7"/>
                          </w:rPr>
                        </w:pPr>
                        <w:r>
                          <w:rPr>
                            <w:w w:val="130"/>
                            <w:sz w:val="7"/>
                          </w:rPr>
                          <w:t>HT: Horas Teóricas</w:t>
                        </w:r>
                      </w:p>
                    </w:tc>
                  </w:tr>
                  <w:tr>
                    <w:trPr>
                      <w:trHeight w:val="131" w:hRule="exact"/>
                    </w:trPr>
                    <w:tc>
                      <w:tcPr>
                        <w:tcW w:w="930" w:type="dxa"/>
                        <w:vMerge/>
                        <w:tcBorders>
                          <w:left w:val="single" w:sz="3" w:space="0" w:color="000000"/>
                          <w:right w:val="single" w:sz="3" w:space="0" w:color="000000"/>
                        </w:tcBorders>
                      </w:tcPr>
                      <w:p>
                        <w:pPr/>
                      </w:p>
                    </w:tc>
                    <w:tc>
                      <w:tcPr>
                        <w:tcW w:w="1034" w:type="dxa"/>
                        <w:tcBorders>
                          <w:left w:val="single" w:sz="3" w:space="0" w:color="000000"/>
                          <w:right w:val="single" w:sz="3" w:space="0" w:color="000000"/>
                        </w:tcBorders>
                      </w:tcPr>
                      <w:p>
                        <w:pPr>
                          <w:pStyle w:val="TableParagraph"/>
                          <w:spacing w:before="44"/>
                          <w:ind w:left="13"/>
                          <w:rPr>
                            <w:sz w:val="7"/>
                          </w:rPr>
                        </w:pPr>
                        <w:r>
                          <w:rPr>
                            <w:w w:val="130"/>
                            <w:sz w:val="7"/>
                          </w:rPr>
                          <w:t>HP: Horas Prácticas</w:t>
                        </w:r>
                      </w:p>
                    </w:tc>
                  </w:tr>
                  <w:tr>
                    <w:trPr>
                      <w:trHeight w:val="131" w:hRule="exact"/>
                    </w:trPr>
                    <w:tc>
                      <w:tcPr>
                        <w:tcW w:w="930" w:type="dxa"/>
                        <w:vMerge/>
                        <w:tcBorders>
                          <w:left w:val="single" w:sz="3" w:space="0" w:color="000000"/>
                          <w:right w:val="single" w:sz="3" w:space="0" w:color="000000"/>
                        </w:tcBorders>
                      </w:tcPr>
                      <w:p>
                        <w:pPr/>
                      </w:p>
                    </w:tc>
                    <w:tc>
                      <w:tcPr>
                        <w:tcW w:w="1034" w:type="dxa"/>
                        <w:tcBorders>
                          <w:left w:val="single" w:sz="3" w:space="0" w:color="000000"/>
                          <w:right w:val="single" w:sz="3" w:space="0" w:color="000000"/>
                        </w:tcBorders>
                      </w:tcPr>
                      <w:p>
                        <w:pPr>
                          <w:pStyle w:val="TableParagraph"/>
                          <w:spacing w:before="43"/>
                          <w:ind w:left="13"/>
                          <w:rPr>
                            <w:sz w:val="7"/>
                          </w:rPr>
                        </w:pPr>
                        <w:r>
                          <w:rPr>
                            <w:w w:val="130"/>
                            <w:sz w:val="7"/>
                          </w:rPr>
                          <w:t>TH: Total de Horas</w:t>
                        </w:r>
                      </w:p>
                    </w:tc>
                  </w:tr>
                  <w:tr>
                    <w:trPr>
                      <w:trHeight w:val="131" w:hRule="exact"/>
                    </w:trPr>
                    <w:tc>
                      <w:tcPr>
                        <w:tcW w:w="930" w:type="dxa"/>
                        <w:vMerge/>
                        <w:tcBorders>
                          <w:left w:val="single" w:sz="3" w:space="0" w:color="000000"/>
                          <w:right w:val="single" w:sz="3" w:space="0" w:color="000000"/>
                        </w:tcBorders>
                      </w:tcPr>
                      <w:p>
                        <w:pPr/>
                      </w:p>
                    </w:tc>
                    <w:tc>
                      <w:tcPr>
                        <w:tcW w:w="1034" w:type="dxa"/>
                        <w:tcBorders>
                          <w:left w:val="single" w:sz="3" w:space="0" w:color="000000"/>
                          <w:right w:val="single" w:sz="3" w:space="0" w:color="000000"/>
                        </w:tcBorders>
                      </w:tcPr>
                      <w:p>
                        <w:pPr>
                          <w:pStyle w:val="TableParagraph"/>
                          <w:spacing w:before="44"/>
                          <w:ind w:left="13"/>
                          <w:rPr>
                            <w:sz w:val="7"/>
                          </w:rPr>
                        </w:pPr>
                        <w:r>
                          <w:rPr>
                            <w:w w:val="125"/>
                            <w:sz w:val="7"/>
                          </w:rPr>
                          <w:t>CR: Créditos</w:t>
                        </w:r>
                      </w:p>
                    </w:tc>
                  </w:tr>
                </w:tbl>
                <w:p>
                  <w:pPr>
                    <w:pStyle w:val="BodyText"/>
                  </w:pPr>
                </w:p>
              </w:txbxContent>
            </v:textbox>
            <w10:wrap type="topAndBottom"/>
          </v:shape>
        </w:pict>
      </w:r>
      <w:r>
        <w:rPr/>
        <w:pict>
          <v:shape style="position:absolute;margin-left:273.204956pt;margin-top:26.808699pt;width:61.65pt;height:26.55pt;mso-position-horizontal-relative:page;mso-position-vertical-relative:paragraph;z-index:0;mso-wrap-distance-left:0;mso-wrap-distance-right: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31" w:hRule="exact"/>
                    </w:trPr>
                    <w:tc>
                      <w:tcPr>
                        <w:tcW w:w="958" w:type="dxa"/>
                        <w:vMerge w:val="restart"/>
                        <w:tcBorders>
                          <w:left w:val="single" w:sz="3" w:space="0" w:color="000000"/>
                          <w:right w:val="single" w:sz="3" w:space="0" w:color="000000"/>
                        </w:tcBorders>
                        <w:shd w:val="clear" w:color="auto" w:fill="C0C0C0"/>
                      </w:tcPr>
                      <w:p>
                        <w:pPr>
                          <w:pStyle w:val="TableParagraph"/>
                          <w:spacing w:before="7"/>
                          <w:rPr>
                            <w:sz w:val="9"/>
                          </w:rPr>
                        </w:pPr>
                      </w:p>
                      <w:p>
                        <w:pPr>
                          <w:pStyle w:val="TableParagraph"/>
                          <w:spacing w:line="278" w:lineRule="auto"/>
                          <w:ind w:left="27" w:right="31" w:firstLine="4"/>
                          <w:jc w:val="center"/>
                          <w:rPr>
                            <w:sz w:val="8"/>
                          </w:rPr>
                        </w:pPr>
                        <w:r>
                          <w:rPr>
                            <w:w w:val="140"/>
                            <w:sz w:val="8"/>
                          </w:rPr>
                          <w:t>Núcleo Básico </w:t>
                        </w:r>
                        <w:r>
                          <w:rPr>
                            <w:w w:val="135"/>
                            <w:sz w:val="8"/>
                          </w:rPr>
                          <w:t>Obligatorio: cursar </w:t>
                        </w:r>
                        <w:r>
                          <w:rPr>
                            <w:w w:val="140"/>
                            <w:sz w:val="8"/>
                          </w:rPr>
                          <w:t>y acreditar 15 UA</w:t>
                        </w:r>
                      </w:p>
                    </w:tc>
                    <w:tc>
                      <w:tcPr>
                        <w:tcW w:w="264" w:type="dxa"/>
                        <w:tcBorders>
                          <w:left w:val="single" w:sz="3" w:space="0" w:color="000000"/>
                          <w:right w:val="single" w:sz="3" w:space="0" w:color="000000"/>
                        </w:tcBorders>
                        <w:shd w:val="clear" w:color="auto" w:fill="C0C0C0"/>
                      </w:tcPr>
                      <w:p>
                        <w:pPr>
                          <w:pStyle w:val="TableParagraph"/>
                          <w:spacing w:before="34"/>
                          <w:ind w:left="15" w:right="8"/>
                          <w:jc w:val="center"/>
                          <w:rPr>
                            <w:sz w:val="8"/>
                          </w:rPr>
                        </w:pPr>
                        <w:r>
                          <w:rPr>
                            <w:w w:val="140"/>
                            <w:sz w:val="8"/>
                          </w:rPr>
                          <w:t>50</w:t>
                        </w:r>
                      </w:p>
                    </w:tc>
                  </w:tr>
                  <w:tr>
                    <w:trPr>
                      <w:trHeight w:val="131" w:hRule="exact"/>
                    </w:trPr>
                    <w:tc>
                      <w:tcPr>
                        <w:tcW w:w="958" w:type="dxa"/>
                        <w:vMerge/>
                        <w:tcBorders>
                          <w:left w:val="single" w:sz="3" w:space="0" w:color="000000"/>
                          <w:right w:val="single" w:sz="3" w:space="0" w:color="000000"/>
                        </w:tcBorders>
                        <w:shd w:val="clear" w:color="auto" w:fill="C0C0C0"/>
                      </w:tcPr>
                      <w:p>
                        <w:pPr/>
                      </w:p>
                    </w:tc>
                    <w:tc>
                      <w:tcPr>
                        <w:tcW w:w="264" w:type="dxa"/>
                        <w:tcBorders>
                          <w:left w:val="single" w:sz="3" w:space="0" w:color="000000"/>
                          <w:right w:val="single" w:sz="3" w:space="0" w:color="000000"/>
                        </w:tcBorders>
                        <w:shd w:val="clear" w:color="auto" w:fill="C0C0C0"/>
                      </w:tcPr>
                      <w:p>
                        <w:pPr>
                          <w:pStyle w:val="TableParagraph"/>
                          <w:spacing w:before="34"/>
                          <w:jc w:val="center"/>
                          <w:rPr>
                            <w:sz w:val="8"/>
                          </w:rPr>
                        </w:pPr>
                        <w:r>
                          <w:rPr>
                            <w:w w:val="138"/>
                            <w:sz w:val="8"/>
                          </w:rPr>
                          <w:t>9</w:t>
                        </w:r>
                      </w:p>
                    </w:tc>
                  </w:tr>
                  <w:tr>
                    <w:trPr>
                      <w:trHeight w:val="131" w:hRule="exact"/>
                    </w:trPr>
                    <w:tc>
                      <w:tcPr>
                        <w:tcW w:w="958" w:type="dxa"/>
                        <w:vMerge/>
                        <w:tcBorders>
                          <w:left w:val="single" w:sz="3" w:space="0" w:color="000000"/>
                          <w:right w:val="single" w:sz="3" w:space="0" w:color="000000"/>
                        </w:tcBorders>
                        <w:shd w:val="clear" w:color="auto" w:fill="C0C0C0"/>
                      </w:tcPr>
                      <w:p>
                        <w:pPr/>
                      </w:p>
                    </w:tc>
                    <w:tc>
                      <w:tcPr>
                        <w:tcW w:w="264" w:type="dxa"/>
                        <w:tcBorders>
                          <w:left w:val="single" w:sz="3" w:space="0" w:color="000000"/>
                          <w:right w:val="single" w:sz="3" w:space="0" w:color="000000"/>
                        </w:tcBorders>
                        <w:shd w:val="clear" w:color="auto" w:fill="C0C0C0"/>
                      </w:tcPr>
                      <w:p>
                        <w:pPr>
                          <w:pStyle w:val="TableParagraph"/>
                          <w:spacing w:before="34"/>
                          <w:ind w:left="15" w:right="8"/>
                          <w:jc w:val="center"/>
                          <w:rPr>
                            <w:sz w:val="8"/>
                          </w:rPr>
                        </w:pPr>
                        <w:r>
                          <w:rPr>
                            <w:w w:val="140"/>
                            <w:sz w:val="8"/>
                          </w:rPr>
                          <w:t>59</w:t>
                        </w:r>
                      </w:p>
                    </w:tc>
                  </w:tr>
                  <w:tr>
                    <w:trPr>
                      <w:trHeight w:val="131" w:hRule="exact"/>
                    </w:trPr>
                    <w:tc>
                      <w:tcPr>
                        <w:tcW w:w="958" w:type="dxa"/>
                        <w:vMerge/>
                        <w:tcBorders>
                          <w:left w:val="single" w:sz="3" w:space="0" w:color="000000"/>
                          <w:right w:val="single" w:sz="3" w:space="0" w:color="000000"/>
                        </w:tcBorders>
                        <w:shd w:val="clear" w:color="auto" w:fill="C0C0C0"/>
                      </w:tcPr>
                      <w:p>
                        <w:pPr/>
                      </w:p>
                    </w:tc>
                    <w:tc>
                      <w:tcPr>
                        <w:tcW w:w="264" w:type="dxa"/>
                        <w:tcBorders>
                          <w:left w:val="single" w:sz="3" w:space="0" w:color="000000"/>
                          <w:right w:val="single" w:sz="3" w:space="0" w:color="000000"/>
                        </w:tcBorders>
                        <w:shd w:val="clear" w:color="auto" w:fill="BEBEBE"/>
                      </w:tcPr>
                      <w:p>
                        <w:pPr>
                          <w:pStyle w:val="TableParagraph"/>
                          <w:spacing w:before="34"/>
                          <w:ind w:left="15" w:right="15"/>
                          <w:jc w:val="center"/>
                          <w:rPr>
                            <w:sz w:val="8"/>
                          </w:rPr>
                        </w:pPr>
                        <w:r>
                          <w:rPr>
                            <w:w w:val="140"/>
                            <w:sz w:val="8"/>
                          </w:rPr>
                          <w:t>109</w:t>
                        </w:r>
                      </w:p>
                    </w:tc>
                  </w:tr>
                </w:tbl>
                <w:p>
                  <w:pPr>
                    <w:pStyle w:val="BodyText"/>
                  </w:pPr>
                </w:p>
              </w:txbxContent>
            </v:textbox>
            <w10:wrap type="topAndBottom"/>
          </v:shape>
        </w:pict>
      </w:r>
      <w:r>
        <w:rPr/>
        <w:pict>
          <v:shape style="position:absolute;margin-left:406.308044pt;margin-top:26.946287pt;width:59.35pt;height:26.3pt;mso-position-horizontal-relative:page;mso-position-vertical-relative:paragraph;z-index:2776;mso-wrap-distance-left:0;mso-wrap-distance-right:0" type="#_x0000_t202" filled="false" stroked="true" strokeweight=".346891pt" strokecolor="#000000">
            <v:textbox inset="0,0,0,0">
              <w:txbxContent>
                <w:p>
                  <w:pPr>
                    <w:spacing w:line="280" w:lineRule="auto" w:before="55"/>
                    <w:ind w:left="76" w:right="83" w:firstLine="0"/>
                    <w:jc w:val="center"/>
                    <w:rPr>
                      <w:sz w:val="8"/>
                    </w:rPr>
                  </w:pPr>
                  <w:r>
                    <w:rPr>
                      <w:w w:val="140"/>
                      <w:sz w:val="8"/>
                    </w:rPr>
                    <w:t>Total del Núcleo Básico: acreditar 15 UA para cubrir 109 créditos</w:t>
                  </w:r>
                </w:p>
              </w:txbxContent>
            </v:textbox>
            <w10:wrap type="topAndBottom"/>
          </v:shape>
        </w:pict>
      </w:r>
    </w:p>
    <w:p>
      <w:pPr>
        <w:pStyle w:val="BodyText"/>
        <w:spacing w:before="2"/>
        <w:rPr>
          <w:sz w:val="15"/>
        </w:rPr>
      </w:pPr>
    </w:p>
    <w:p>
      <w:pPr>
        <w:pStyle w:val="BodyText"/>
        <w:spacing w:before="9"/>
        <w:rPr>
          <w:sz w:val="14"/>
        </w:rPr>
      </w:pPr>
    </w:p>
    <w:p>
      <w:pPr>
        <w:pStyle w:val="BodyText"/>
        <w:spacing w:before="6"/>
        <w:rPr>
          <w:sz w:val="8"/>
        </w:rPr>
      </w:pPr>
    </w:p>
    <w:p>
      <w:pPr>
        <w:spacing w:before="0"/>
        <w:ind w:left="1778" w:right="0" w:firstLine="0"/>
        <w:jc w:val="left"/>
        <w:rPr>
          <w:sz w:val="8"/>
        </w:rPr>
      </w:pPr>
      <w:r>
        <w:rPr/>
        <w:drawing>
          <wp:anchor distT="0" distB="0" distL="0" distR="0" allowOverlap="1" layoutInCell="1" locked="0" behindDoc="1" simplePos="0" relativeHeight="267823679">
            <wp:simplePos x="0" y="0"/>
            <wp:positionH relativeFrom="page">
              <wp:posOffset>4314193</wp:posOffset>
            </wp:positionH>
            <wp:positionV relativeFrom="paragraph">
              <wp:posOffset>-1495843</wp:posOffset>
            </wp:positionV>
            <wp:extent cx="782445" cy="276225"/>
            <wp:effectExtent l="0" t="0" r="0" b="0"/>
            <wp:wrapNone/>
            <wp:docPr id="129" name="image54.png" descr=""/>
            <wp:cNvGraphicFramePr>
              <a:graphicFrameLocks noChangeAspect="1"/>
            </wp:cNvGraphicFramePr>
            <a:graphic>
              <a:graphicData uri="http://schemas.openxmlformats.org/drawingml/2006/picture">
                <pic:pic>
                  <pic:nvPicPr>
                    <pic:cNvPr id="130" name="image54.png"/>
                    <pic:cNvPicPr/>
                  </pic:nvPicPr>
                  <pic:blipFill>
                    <a:blip r:embed="rId85" cstate="print"/>
                    <a:stretch>
                      <a:fillRect/>
                    </a:stretch>
                  </pic:blipFill>
                  <pic:spPr>
                    <a:xfrm>
                      <a:off x="0" y="0"/>
                      <a:ext cx="782445" cy="276225"/>
                    </a:xfrm>
                    <a:prstGeom prst="rect">
                      <a:avLst/>
                    </a:prstGeom>
                  </pic:spPr>
                </pic:pic>
              </a:graphicData>
            </a:graphic>
          </wp:anchor>
        </w:drawing>
      </w:r>
      <w:r>
        <w:rPr/>
        <w:drawing>
          <wp:anchor distT="0" distB="0" distL="0" distR="0" allowOverlap="1" layoutInCell="1" locked="0" behindDoc="1" simplePos="0" relativeHeight="267823703">
            <wp:simplePos x="0" y="0"/>
            <wp:positionH relativeFrom="page">
              <wp:posOffset>5971546</wp:posOffset>
            </wp:positionH>
            <wp:positionV relativeFrom="paragraph">
              <wp:posOffset>-1495843</wp:posOffset>
            </wp:positionV>
            <wp:extent cx="786814" cy="276225"/>
            <wp:effectExtent l="0" t="0" r="0" b="0"/>
            <wp:wrapNone/>
            <wp:docPr id="131" name="image55.png" descr=""/>
            <wp:cNvGraphicFramePr>
              <a:graphicFrameLocks noChangeAspect="1"/>
            </wp:cNvGraphicFramePr>
            <a:graphic>
              <a:graphicData uri="http://schemas.openxmlformats.org/drawingml/2006/picture">
                <pic:pic>
                  <pic:nvPicPr>
                    <pic:cNvPr id="132" name="image55.png"/>
                    <pic:cNvPicPr/>
                  </pic:nvPicPr>
                  <pic:blipFill>
                    <a:blip r:embed="rId86" cstate="print"/>
                    <a:stretch>
                      <a:fillRect/>
                    </a:stretch>
                  </pic:blipFill>
                  <pic:spPr>
                    <a:xfrm>
                      <a:off x="0" y="0"/>
                      <a:ext cx="786814" cy="276225"/>
                    </a:xfrm>
                    <a:prstGeom prst="rect">
                      <a:avLst/>
                    </a:prstGeom>
                  </pic:spPr>
                </pic:pic>
              </a:graphicData>
            </a:graphic>
          </wp:anchor>
        </w:drawing>
      </w:r>
      <w:r>
        <w:rPr/>
        <w:drawing>
          <wp:anchor distT="0" distB="0" distL="0" distR="0" allowOverlap="1" layoutInCell="1" locked="0" behindDoc="1" simplePos="0" relativeHeight="267823727">
            <wp:simplePos x="0" y="0"/>
            <wp:positionH relativeFrom="page">
              <wp:posOffset>6817874</wp:posOffset>
            </wp:positionH>
            <wp:positionV relativeFrom="paragraph">
              <wp:posOffset>-1495843</wp:posOffset>
            </wp:positionV>
            <wp:extent cx="782269" cy="276225"/>
            <wp:effectExtent l="0" t="0" r="0" b="0"/>
            <wp:wrapNone/>
            <wp:docPr id="133" name="image56.png" descr=""/>
            <wp:cNvGraphicFramePr>
              <a:graphicFrameLocks noChangeAspect="1"/>
            </wp:cNvGraphicFramePr>
            <a:graphic>
              <a:graphicData uri="http://schemas.openxmlformats.org/drawingml/2006/picture">
                <pic:pic>
                  <pic:nvPicPr>
                    <pic:cNvPr id="134" name="image56.png"/>
                    <pic:cNvPicPr/>
                  </pic:nvPicPr>
                  <pic:blipFill>
                    <a:blip r:embed="rId87" cstate="print"/>
                    <a:stretch>
                      <a:fillRect/>
                    </a:stretch>
                  </pic:blipFill>
                  <pic:spPr>
                    <a:xfrm>
                      <a:off x="0" y="0"/>
                      <a:ext cx="782269" cy="276225"/>
                    </a:xfrm>
                    <a:prstGeom prst="rect">
                      <a:avLst/>
                    </a:prstGeom>
                  </pic:spPr>
                </pic:pic>
              </a:graphicData>
            </a:graphic>
          </wp:anchor>
        </w:drawing>
      </w:r>
      <w:r>
        <w:rPr/>
        <w:pict>
          <v:shape style="position:absolute;margin-left:406.308044pt;margin-top:-8.502801pt;width:59.35pt;height:25.75pt;mso-position-horizontal-relative:page;mso-position-vertical-relative:paragraph;z-index:3880" type="#_x0000_t202" filled="false" stroked="true" strokeweight=".346891pt" strokecolor="#000000">
            <v:textbox inset="0,0,0,0">
              <w:txbxContent>
                <w:p>
                  <w:pPr>
                    <w:spacing w:line="280" w:lineRule="auto" w:before="50"/>
                    <w:ind w:left="20" w:right="21" w:firstLine="7"/>
                    <w:jc w:val="center"/>
                    <w:rPr>
                      <w:sz w:val="8"/>
                    </w:rPr>
                  </w:pPr>
                  <w:r>
                    <w:rPr>
                      <w:w w:val="140"/>
                      <w:sz w:val="8"/>
                    </w:rPr>
                    <w:t>Total del </w:t>
                  </w:r>
                  <w:r>
                    <w:rPr>
                      <w:spacing w:val="-3"/>
                      <w:w w:val="140"/>
                      <w:sz w:val="8"/>
                    </w:rPr>
                    <w:t>Núcleo Sustantivo: </w:t>
                  </w:r>
                  <w:r>
                    <w:rPr>
                      <w:w w:val="140"/>
                      <w:sz w:val="8"/>
                    </w:rPr>
                    <w:t>acreditar 18 UA para cubrir 150 créditos</w:t>
                  </w:r>
                </w:p>
              </w:txbxContent>
            </v:textbox>
            <w10:wrap type="none"/>
          </v:shape>
        </w:pict>
      </w:r>
      <w:r>
        <w:rPr/>
        <w:pict>
          <v:shape style="position:absolute;margin-left:470.689789pt;margin-top:-15.200914pt;width:127.55pt;height:39.15pt;mso-position-horizontal-relative:page;mso-position-vertical-relative:paragraph;z-index:4312"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1583"/>
                  </w:tblGrid>
                  <w:tr>
                    <w:trPr>
                      <w:trHeight w:val="263" w:hRule="exact"/>
                    </w:trPr>
                    <w:tc>
                      <w:tcPr>
                        <w:tcW w:w="2540" w:type="dxa"/>
                        <w:gridSpan w:val="2"/>
                        <w:tcBorders>
                          <w:left w:val="single" w:sz="3" w:space="0" w:color="000000"/>
                          <w:right w:val="single" w:sz="3" w:space="0" w:color="000000"/>
                        </w:tcBorders>
                      </w:tcPr>
                      <w:p>
                        <w:pPr>
                          <w:pStyle w:val="TableParagraph"/>
                          <w:spacing w:before="9"/>
                          <w:rPr>
                            <w:b/>
                            <w:sz w:val="6"/>
                          </w:rPr>
                        </w:pPr>
                      </w:p>
                      <w:p>
                        <w:pPr>
                          <w:pStyle w:val="TableParagraph"/>
                          <w:ind w:left="458"/>
                          <w:rPr>
                            <w:b/>
                            <w:sz w:val="8"/>
                          </w:rPr>
                        </w:pPr>
                        <w:r>
                          <w:rPr>
                            <w:b/>
                            <w:w w:val="130"/>
                            <w:sz w:val="8"/>
                          </w:rPr>
                          <w:t>TOTAL DEL PLAN DE ESTUDIOS</w:t>
                        </w:r>
                      </w:p>
                    </w:tc>
                  </w:tr>
                  <w:tr>
                    <w:trPr>
                      <w:trHeight w:val="131" w:hRule="exact"/>
                    </w:trPr>
                    <w:tc>
                      <w:tcPr>
                        <w:tcW w:w="958" w:type="dxa"/>
                        <w:tcBorders>
                          <w:left w:val="single" w:sz="3" w:space="0" w:color="000000"/>
                          <w:right w:val="single" w:sz="3" w:space="0" w:color="000000"/>
                        </w:tcBorders>
                      </w:tcPr>
                      <w:p>
                        <w:pPr>
                          <w:pStyle w:val="TableParagraph"/>
                          <w:spacing w:before="39"/>
                          <w:ind w:left="76" w:right="77"/>
                          <w:jc w:val="center"/>
                          <w:rPr>
                            <w:sz w:val="8"/>
                          </w:rPr>
                        </w:pPr>
                        <w:r>
                          <w:rPr>
                            <w:w w:val="135"/>
                            <w:sz w:val="8"/>
                          </w:rPr>
                          <w:t>UA Obligatorias</w:t>
                        </w:r>
                      </w:p>
                    </w:tc>
                    <w:tc>
                      <w:tcPr>
                        <w:tcW w:w="1583" w:type="dxa"/>
                        <w:tcBorders>
                          <w:left w:val="single" w:sz="3" w:space="0" w:color="000000"/>
                          <w:right w:val="single" w:sz="3" w:space="0" w:color="000000"/>
                        </w:tcBorders>
                      </w:tcPr>
                      <w:p>
                        <w:pPr>
                          <w:pStyle w:val="TableParagraph"/>
                          <w:spacing w:before="34"/>
                          <w:ind w:right="733"/>
                          <w:jc w:val="right"/>
                          <w:rPr>
                            <w:sz w:val="8"/>
                          </w:rPr>
                        </w:pPr>
                        <w:r>
                          <w:rPr>
                            <w:w w:val="130"/>
                            <w:sz w:val="8"/>
                          </w:rPr>
                          <w:t>51</w:t>
                        </w:r>
                      </w:p>
                    </w:tc>
                  </w:tr>
                  <w:tr>
                    <w:trPr>
                      <w:trHeight w:val="131" w:hRule="exact"/>
                    </w:trPr>
                    <w:tc>
                      <w:tcPr>
                        <w:tcW w:w="958" w:type="dxa"/>
                        <w:tcBorders>
                          <w:left w:val="single" w:sz="3" w:space="0" w:color="000000"/>
                          <w:right w:val="single" w:sz="3" w:space="0" w:color="000000"/>
                        </w:tcBorders>
                      </w:tcPr>
                      <w:p>
                        <w:pPr>
                          <w:pStyle w:val="TableParagraph"/>
                          <w:spacing w:before="40"/>
                          <w:ind w:left="72" w:right="77"/>
                          <w:jc w:val="center"/>
                          <w:rPr>
                            <w:sz w:val="8"/>
                          </w:rPr>
                        </w:pPr>
                        <w:r>
                          <w:rPr>
                            <w:w w:val="135"/>
                            <w:sz w:val="8"/>
                          </w:rPr>
                          <w:t>UA Optativas</w:t>
                        </w:r>
                      </w:p>
                    </w:tc>
                    <w:tc>
                      <w:tcPr>
                        <w:tcW w:w="1583" w:type="dxa"/>
                        <w:tcBorders>
                          <w:left w:val="single" w:sz="3" w:space="0" w:color="000000"/>
                          <w:right w:val="single" w:sz="3" w:space="0" w:color="000000"/>
                        </w:tcBorders>
                      </w:tcPr>
                      <w:p>
                        <w:pPr>
                          <w:pStyle w:val="TableParagraph"/>
                          <w:spacing w:before="34"/>
                          <w:ind w:right="759"/>
                          <w:jc w:val="right"/>
                          <w:rPr>
                            <w:sz w:val="8"/>
                          </w:rPr>
                        </w:pPr>
                        <w:r>
                          <w:rPr>
                            <w:w w:val="130"/>
                            <w:sz w:val="8"/>
                          </w:rPr>
                          <w:t>8</w:t>
                        </w:r>
                      </w:p>
                    </w:tc>
                  </w:tr>
                  <w:tr>
                    <w:trPr>
                      <w:trHeight w:val="120" w:hRule="exact"/>
                    </w:trPr>
                    <w:tc>
                      <w:tcPr>
                        <w:tcW w:w="958" w:type="dxa"/>
                        <w:tcBorders>
                          <w:left w:val="single" w:sz="3" w:space="0" w:color="000000"/>
                          <w:right w:val="single" w:sz="3" w:space="0" w:color="000000"/>
                        </w:tcBorders>
                      </w:tcPr>
                      <w:p>
                        <w:pPr>
                          <w:pStyle w:val="TableParagraph"/>
                          <w:spacing w:before="29"/>
                          <w:ind w:left="76" w:right="75"/>
                          <w:jc w:val="center"/>
                          <w:rPr>
                            <w:sz w:val="8"/>
                          </w:rPr>
                        </w:pPr>
                        <w:r>
                          <w:rPr>
                            <w:w w:val="140"/>
                            <w:sz w:val="8"/>
                          </w:rPr>
                          <w:t>UA a Acreditar</w:t>
                        </w:r>
                      </w:p>
                    </w:tc>
                    <w:tc>
                      <w:tcPr>
                        <w:tcW w:w="1583" w:type="dxa"/>
                        <w:tcBorders>
                          <w:left w:val="single" w:sz="3" w:space="0" w:color="000000"/>
                          <w:right w:val="single" w:sz="3" w:space="0" w:color="000000"/>
                        </w:tcBorders>
                      </w:tcPr>
                      <w:p>
                        <w:pPr>
                          <w:pStyle w:val="TableParagraph"/>
                          <w:spacing w:before="23"/>
                          <w:ind w:right="733"/>
                          <w:jc w:val="right"/>
                          <w:rPr>
                            <w:sz w:val="8"/>
                          </w:rPr>
                        </w:pPr>
                        <w:r>
                          <w:rPr>
                            <w:w w:val="130"/>
                            <w:sz w:val="8"/>
                          </w:rPr>
                          <w:t>59</w:t>
                        </w:r>
                      </w:p>
                    </w:tc>
                  </w:tr>
                  <w:tr>
                    <w:trPr>
                      <w:trHeight w:val="131" w:hRule="exact"/>
                    </w:trPr>
                    <w:tc>
                      <w:tcPr>
                        <w:tcW w:w="958" w:type="dxa"/>
                        <w:tcBorders>
                          <w:left w:val="single" w:sz="3" w:space="0" w:color="000000"/>
                          <w:right w:val="single" w:sz="3" w:space="0" w:color="000000"/>
                        </w:tcBorders>
                      </w:tcPr>
                      <w:p>
                        <w:pPr>
                          <w:pStyle w:val="TableParagraph"/>
                          <w:spacing w:before="23"/>
                          <w:ind w:left="72" w:right="77"/>
                          <w:jc w:val="center"/>
                          <w:rPr>
                            <w:sz w:val="8"/>
                          </w:rPr>
                        </w:pPr>
                        <w:r>
                          <w:rPr>
                            <w:w w:val="140"/>
                            <w:sz w:val="8"/>
                          </w:rPr>
                          <w:t>Créditos</w:t>
                        </w:r>
                      </w:p>
                    </w:tc>
                    <w:tc>
                      <w:tcPr>
                        <w:tcW w:w="1583" w:type="dxa"/>
                        <w:tcBorders>
                          <w:left w:val="single" w:sz="3" w:space="0" w:color="000000"/>
                          <w:right w:val="single" w:sz="3" w:space="0" w:color="000000"/>
                        </w:tcBorders>
                      </w:tcPr>
                      <w:p>
                        <w:pPr>
                          <w:pStyle w:val="TableParagraph"/>
                          <w:spacing w:before="18"/>
                          <w:ind w:right="706"/>
                          <w:jc w:val="right"/>
                          <w:rPr>
                            <w:sz w:val="8"/>
                          </w:rPr>
                        </w:pPr>
                        <w:r>
                          <w:rPr>
                            <w:w w:val="130"/>
                            <w:sz w:val="8"/>
                          </w:rPr>
                          <w:t>400</w:t>
                        </w:r>
                      </w:p>
                    </w:tc>
                  </w:tr>
                </w:tbl>
                <w:p>
                  <w:pPr>
                    <w:pStyle w:val="BodyText"/>
                  </w:pPr>
                </w:p>
              </w:txbxContent>
            </v:textbox>
            <w10:wrap type="none"/>
          </v:shape>
        </w:pict>
      </w:r>
      <w:r>
        <w:rPr/>
        <w:pict>
          <v:shape style="position:absolute;margin-left:273.204956pt;margin-top:-8.640389pt;width:61.65pt;height:26pt;mso-position-horizontal-relative:page;mso-position-vertical-relative:paragraph;z-index:4336"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58"/>
                    <w:gridCol w:w="264"/>
                  </w:tblGrid>
                  <w:tr>
                    <w:trPr>
                      <w:trHeight w:val="131" w:hRule="exact"/>
                    </w:trPr>
                    <w:tc>
                      <w:tcPr>
                        <w:tcW w:w="958" w:type="dxa"/>
                        <w:vMerge w:val="restart"/>
                        <w:tcBorders>
                          <w:left w:val="single" w:sz="3" w:space="0" w:color="000000"/>
                          <w:right w:val="single" w:sz="3" w:space="0" w:color="000000"/>
                        </w:tcBorders>
                      </w:tcPr>
                      <w:p>
                        <w:pPr>
                          <w:pStyle w:val="TableParagraph"/>
                          <w:spacing w:before="2"/>
                          <w:rPr>
                            <w:b/>
                            <w:sz w:val="9"/>
                          </w:rPr>
                        </w:pPr>
                      </w:p>
                      <w:p>
                        <w:pPr>
                          <w:pStyle w:val="TableParagraph"/>
                          <w:spacing w:line="278" w:lineRule="auto"/>
                          <w:ind w:left="27" w:right="31" w:firstLine="13"/>
                          <w:jc w:val="both"/>
                          <w:rPr>
                            <w:sz w:val="8"/>
                          </w:rPr>
                        </w:pPr>
                        <w:r>
                          <w:rPr>
                            <w:spacing w:val="-3"/>
                            <w:w w:val="140"/>
                            <w:sz w:val="8"/>
                          </w:rPr>
                          <w:t>Núcleo Sustantivo </w:t>
                        </w:r>
                        <w:r>
                          <w:rPr>
                            <w:w w:val="135"/>
                            <w:sz w:val="8"/>
                          </w:rPr>
                          <w:t>Obligatorio: cursar </w:t>
                        </w:r>
                        <w:r>
                          <w:rPr>
                            <w:w w:val="140"/>
                            <w:sz w:val="8"/>
                          </w:rPr>
                          <w:t>y acreditar 18 UA</w:t>
                        </w:r>
                      </w:p>
                    </w:tc>
                    <w:tc>
                      <w:tcPr>
                        <w:tcW w:w="264" w:type="dxa"/>
                        <w:tcBorders>
                          <w:left w:val="single" w:sz="3" w:space="0" w:color="000000"/>
                          <w:right w:val="single" w:sz="3" w:space="0" w:color="000000"/>
                        </w:tcBorders>
                      </w:tcPr>
                      <w:p>
                        <w:pPr>
                          <w:pStyle w:val="TableParagraph"/>
                          <w:spacing w:before="29"/>
                          <w:ind w:left="15" w:right="8"/>
                          <w:jc w:val="center"/>
                          <w:rPr>
                            <w:sz w:val="8"/>
                          </w:rPr>
                        </w:pPr>
                        <w:r>
                          <w:rPr>
                            <w:w w:val="140"/>
                            <w:sz w:val="8"/>
                          </w:rPr>
                          <w:t>46</w:t>
                        </w:r>
                      </w:p>
                    </w:tc>
                  </w:tr>
                  <w:tr>
                    <w:trPr>
                      <w:trHeight w:val="131"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34"/>
                          <w:ind w:left="15" w:right="8"/>
                          <w:jc w:val="center"/>
                          <w:rPr>
                            <w:sz w:val="8"/>
                          </w:rPr>
                        </w:pPr>
                        <w:r>
                          <w:rPr>
                            <w:w w:val="140"/>
                            <w:sz w:val="8"/>
                          </w:rPr>
                          <w:t>58</w:t>
                        </w:r>
                      </w:p>
                    </w:tc>
                  </w:tr>
                  <w:tr>
                    <w:trPr>
                      <w:trHeight w:val="131"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34"/>
                          <w:ind w:left="15" w:right="15"/>
                          <w:jc w:val="center"/>
                          <w:rPr>
                            <w:sz w:val="8"/>
                          </w:rPr>
                        </w:pPr>
                        <w:r>
                          <w:rPr>
                            <w:w w:val="140"/>
                            <w:sz w:val="8"/>
                          </w:rPr>
                          <w:t>104</w:t>
                        </w:r>
                      </w:p>
                    </w:tc>
                  </w:tr>
                  <w:tr>
                    <w:trPr>
                      <w:trHeight w:val="120" w:hRule="exact"/>
                    </w:trPr>
                    <w:tc>
                      <w:tcPr>
                        <w:tcW w:w="958" w:type="dxa"/>
                        <w:vMerge/>
                        <w:tcBorders>
                          <w:left w:val="single" w:sz="3" w:space="0" w:color="000000"/>
                          <w:right w:val="single" w:sz="3" w:space="0" w:color="000000"/>
                        </w:tcBorders>
                      </w:tcPr>
                      <w:p>
                        <w:pPr/>
                      </w:p>
                    </w:tc>
                    <w:tc>
                      <w:tcPr>
                        <w:tcW w:w="264" w:type="dxa"/>
                        <w:tcBorders>
                          <w:left w:val="single" w:sz="3" w:space="0" w:color="000000"/>
                          <w:right w:val="single" w:sz="3" w:space="0" w:color="000000"/>
                        </w:tcBorders>
                      </w:tcPr>
                      <w:p>
                        <w:pPr>
                          <w:pStyle w:val="TableParagraph"/>
                          <w:spacing w:before="23"/>
                          <w:ind w:left="15" w:right="15"/>
                          <w:jc w:val="center"/>
                          <w:rPr>
                            <w:sz w:val="8"/>
                          </w:rPr>
                        </w:pPr>
                        <w:r>
                          <w:rPr>
                            <w:w w:val="140"/>
                            <w:sz w:val="8"/>
                          </w:rPr>
                          <w:t>150</w:t>
                        </w:r>
                      </w:p>
                    </w:tc>
                  </w:tr>
                </w:tbl>
                <w:p>
                  <w:pPr>
                    <w:pStyle w:val="BodyText"/>
                  </w:pPr>
                </w:p>
              </w:txbxContent>
            </v:textbox>
            <w10:wrap type="none"/>
          </v:shape>
        </w:pict>
      </w:r>
      <w:r>
        <w:rPr>
          <w:w w:val="140"/>
          <w:position w:val="1"/>
          <w:sz w:val="8"/>
        </w:rPr>
        <w:t>12 </w:t>
      </w:r>
      <w:r>
        <w:rPr>
          <w:spacing w:val="-3"/>
          <w:w w:val="140"/>
          <w:position w:val="1"/>
          <w:sz w:val="8"/>
        </w:rPr>
        <w:t>Líneas </w:t>
      </w:r>
      <w:r>
        <w:rPr>
          <w:w w:val="140"/>
          <w:position w:val="1"/>
          <w:sz w:val="8"/>
        </w:rPr>
        <w:t>de</w:t>
      </w:r>
      <w:r>
        <w:rPr>
          <w:spacing w:val="-14"/>
          <w:w w:val="140"/>
          <w:position w:val="1"/>
          <w:sz w:val="8"/>
        </w:rPr>
        <w:t> </w:t>
      </w:r>
      <w:r>
        <w:rPr>
          <w:w w:val="140"/>
          <w:position w:val="1"/>
          <w:sz w:val="8"/>
        </w:rPr>
        <w:t>seriación     </w:t>
      </w:r>
      <w:r>
        <w:rPr>
          <w:spacing w:val="-6"/>
          <w:sz w:val="8"/>
        </w:rPr>
        <w:drawing>
          <wp:inline distT="0" distB="0" distL="0" distR="0">
            <wp:extent cx="220275" cy="52074"/>
            <wp:effectExtent l="0" t="0" r="0" b="0"/>
            <wp:docPr id="135" name="image57.png" descr=""/>
            <wp:cNvGraphicFramePr>
              <a:graphicFrameLocks noChangeAspect="1"/>
            </wp:cNvGraphicFramePr>
            <a:graphic>
              <a:graphicData uri="http://schemas.openxmlformats.org/drawingml/2006/picture">
                <pic:pic>
                  <pic:nvPicPr>
                    <pic:cNvPr id="136" name="image57.png"/>
                    <pic:cNvPicPr/>
                  </pic:nvPicPr>
                  <pic:blipFill>
                    <a:blip r:embed="rId88" cstate="print"/>
                    <a:stretch>
                      <a:fillRect/>
                    </a:stretch>
                  </pic:blipFill>
                  <pic:spPr>
                    <a:xfrm>
                      <a:off x="0" y="0"/>
                      <a:ext cx="220275" cy="52074"/>
                    </a:xfrm>
                    <a:prstGeom prst="rect">
                      <a:avLst/>
                    </a:prstGeom>
                  </pic:spPr>
                </pic:pic>
              </a:graphicData>
            </a:graphic>
          </wp:inline>
        </w:drawing>
      </w:r>
      <w:r>
        <w:rPr>
          <w:spacing w:val="-6"/>
          <w:sz w:val="8"/>
        </w:rPr>
      </w:r>
    </w:p>
    <w:p>
      <w:pPr>
        <w:pStyle w:val="BodyText"/>
        <w:spacing w:before="3"/>
        <w:rPr>
          <w:sz w:val="27"/>
        </w:rPr>
      </w:pPr>
    </w:p>
    <w:p>
      <w:pPr>
        <w:pStyle w:val="BodyText"/>
        <w:spacing w:before="4"/>
        <w:rPr>
          <w:sz w:val="8"/>
        </w:rPr>
      </w:pPr>
    </w:p>
    <w:p>
      <w:pPr>
        <w:spacing w:before="0"/>
        <w:ind w:left="2097" w:right="0" w:firstLine="0"/>
        <w:jc w:val="left"/>
        <w:rPr>
          <w:b/>
          <w:sz w:val="8"/>
        </w:rPr>
      </w:pPr>
      <w:r>
        <w:rPr/>
        <w:drawing>
          <wp:anchor distT="0" distB="0" distL="0" distR="0" allowOverlap="1" layoutInCell="1" locked="0" behindDoc="0" simplePos="0" relativeHeight="3064">
            <wp:simplePos x="0" y="0"/>
            <wp:positionH relativeFrom="page">
              <wp:posOffset>1753474</wp:posOffset>
            </wp:positionH>
            <wp:positionV relativeFrom="paragraph">
              <wp:posOffset>-20513</wp:posOffset>
            </wp:positionV>
            <wp:extent cx="219341" cy="330867"/>
            <wp:effectExtent l="0" t="0" r="0" b="0"/>
            <wp:wrapNone/>
            <wp:docPr id="137" name="image58.png" descr=""/>
            <wp:cNvGraphicFramePr>
              <a:graphicFrameLocks noChangeAspect="1"/>
            </wp:cNvGraphicFramePr>
            <a:graphic>
              <a:graphicData uri="http://schemas.openxmlformats.org/drawingml/2006/picture">
                <pic:pic>
                  <pic:nvPicPr>
                    <pic:cNvPr id="138" name="image58.png"/>
                    <pic:cNvPicPr/>
                  </pic:nvPicPr>
                  <pic:blipFill>
                    <a:blip r:embed="rId89" cstate="print"/>
                    <a:stretch>
                      <a:fillRect/>
                    </a:stretch>
                  </pic:blipFill>
                  <pic:spPr>
                    <a:xfrm>
                      <a:off x="0" y="0"/>
                      <a:ext cx="219341" cy="330867"/>
                    </a:xfrm>
                    <a:prstGeom prst="rect">
                      <a:avLst/>
                    </a:prstGeom>
                  </pic:spPr>
                </pic:pic>
              </a:graphicData>
            </a:graphic>
          </wp:anchor>
        </w:drawing>
      </w:r>
      <w:r>
        <w:rPr/>
        <w:drawing>
          <wp:anchor distT="0" distB="0" distL="0" distR="0" allowOverlap="1" layoutInCell="1" locked="0" behindDoc="0" simplePos="0" relativeHeight="3088">
            <wp:simplePos x="0" y="0"/>
            <wp:positionH relativeFrom="page">
              <wp:posOffset>3469688</wp:posOffset>
            </wp:positionH>
            <wp:positionV relativeFrom="paragraph">
              <wp:posOffset>-20513</wp:posOffset>
            </wp:positionV>
            <wp:extent cx="781981" cy="327381"/>
            <wp:effectExtent l="0" t="0" r="0" b="0"/>
            <wp:wrapNone/>
            <wp:docPr id="139" name="image59.png" descr=""/>
            <wp:cNvGraphicFramePr>
              <a:graphicFrameLocks noChangeAspect="1"/>
            </wp:cNvGraphicFramePr>
            <a:graphic>
              <a:graphicData uri="http://schemas.openxmlformats.org/drawingml/2006/picture">
                <pic:pic>
                  <pic:nvPicPr>
                    <pic:cNvPr id="140" name="image59.png"/>
                    <pic:cNvPicPr/>
                  </pic:nvPicPr>
                  <pic:blipFill>
                    <a:blip r:embed="rId90" cstate="print"/>
                    <a:stretch>
                      <a:fillRect/>
                    </a:stretch>
                  </pic:blipFill>
                  <pic:spPr>
                    <a:xfrm>
                      <a:off x="0" y="0"/>
                      <a:ext cx="781981" cy="327381"/>
                    </a:xfrm>
                    <a:prstGeom prst="rect">
                      <a:avLst/>
                    </a:prstGeom>
                  </pic:spPr>
                </pic:pic>
              </a:graphicData>
            </a:graphic>
          </wp:anchor>
        </w:drawing>
      </w:r>
      <w:r>
        <w:rPr/>
        <w:drawing>
          <wp:anchor distT="0" distB="0" distL="0" distR="0" allowOverlap="1" layoutInCell="1" locked="0" behindDoc="0" simplePos="0" relativeHeight="3112">
            <wp:simplePos x="0" y="0"/>
            <wp:positionH relativeFrom="page">
              <wp:posOffset>4314251</wp:posOffset>
            </wp:positionH>
            <wp:positionV relativeFrom="paragraph">
              <wp:posOffset>-23985</wp:posOffset>
            </wp:positionV>
            <wp:extent cx="783716" cy="334324"/>
            <wp:effectExtent l="0" t="0" r="0" b="0"/>
            <wp:wrapNone/>
            <wp:docPr id="141" name="image60.png" descr=""/>
            <wp:cNvGraphicFramePr>
              <a:graphicFrameLocks noChangeAspect="1"/>
            </wp:cNvGraphicFramePr>
            <a:graphic>
              <a:graphicData uri="http://schemas.openxmlformats.org/drawingml/2006/picture">
                <pic:pic>
                  <pic:nvPicPr>
                    <pic:cNvPr id="142" name="image60.png"/>
                    <pic:cNvPicPr/>
                  </pic:nvPicPr>
                  <pic:blipFill>
                    <a:blip r:embed="rId91" cstate="print"/>
                    <a:stretch>
                      <a:fillRect/>
                    </a:stretch>
                  </pic:blipFill>
                  <pic:spPr>
                    <a:xfrm>
                      <a:off x="0" y="0"/>
                      <a:ext cx="783716" cy="334324"/>
                    </a:xfrm>
                    <a:prstGeom prst="rect">
                      <a:avLst/>
                    </a:prstGeom>
                  </pic:spPr>
                </pic:pic>
              </a:graphicData>
            </a:graphic>
          </wp:anchor>
        </w:drawing>
      </w:r>
      <w:r>
        <w:rPr/>
        <w:pict>
          <v:shape style="position:absolute;margin-left:406.308044pt;margin-top:-1.305119pt;width:59.35pt;height:25.2pt;mso-position-horizontal-relative:page;mso-position-vertical-relative:paragraph;z-index:3904" type="#_x0000_t202" filled="false" stroked="true" strokeweight=".346891pt" strokecolor="#000000">
            <v:textbox inset="0,0,0,0">
              <w:txbxContent>
                <w:p>
                  <w:pPr>
                    <w:spacing w:line="280" w:lineRule="auto" w:before="44"/>
                    <w:ind w:left="97" w:right="97" w:firstLine="7"/>
                    <w:jc w:val="center"/>
                    <w:rPr>
                      <w:sz w:val="8"/>
                    </w:rPr>
                  </w:pPr>
                  <w:r>
                    <w:rPr>
                      <w:w w:val="140"/>
                      <w:sz w:val="8"/>
                    </w:rPr>
                    <w:t>Total del </w:t>
                  </w:r>
                  <w:r>
                    <w:rPr>
                      <w:spacing w:val="-3"/>
                      <w:w w:val="140"/>
                      <w:sz w:val="8"/>
                    </w:rPr>
                    <w:t>Núcleo </w:t>
                  </w:r>
                  <w:r>
                    <w:rPr>
                      <w:spacing w:val="-4"/>
                      <w:w w:val="140"/>
                      <w:sz w:val="8"/>
                    </w:rPr>
                    <w:t>Integral: </w:t>
                  </w:r>
                  <w:r>
                    <w:rPr>
                      <w:w w:val="140"/>
                      <w:sz w:val="8"/>
                    </w:rPr>
                    <w:t>acreditar 26 UA para cubrir 141 créditos</w:t>
                  </w:r>
                </w:p>
              </w:txbxContent>
            </v:textbox>
            <w10:wrap type="none"/>
          </v:shape>
        </w:pict>
      </w:r>
      <w:r>
        <w:rPr>
          <w:b/>
          <w:w w:val="140"/>
          <w:sz w:val="8"/>
        </w:rPr>
        <w:t>Obligatorio Núcleo Básico</w:t>
      </w:r>
    </w:p>
    <w:p>
      <w:pPr>
        <w:spacing w:line="314" w:lineRule="auto" w:before="39"/>
        <w:ind w:left="2097" w:right="9811" w:firstLine="0"/>
        <w:jc w:val="left"/>
        <w:rPr>
          <w:b/>
          <w:sz w:val="8"/>
        </w:rPr>
      </w:pPr>
      <w:r>
        <w:rPr>
          <w:b/>
          <w:w w:val="140"/>
          <w:sz w:val="8"/>
        </w:rPr>
        <w:t>Obligatorio Núcleo Sustantivo Obligatorio Núcleo Integral Optativo Núcleo Integral</w:t>
      </w:r>
    </w:p>
    <w:p>
      <w:pPr>
        <w:spacing w:after="0" w:line="314" w:lineRule="auto"/>
        <w:jc w:val="left"/>
        <w:rPr>
          <w:sz w:val="8"/>
        </w:rPr>
        <w:sectPr>
          <w:type w:val="continuous"/>
          <w:pgSz w:w="15840" w:h="12240" w:orient="landscape"/>
          <w:pgMar w:top="1440" w:bottom="280" w:left="1020" w:right="1040"/>
        </w:sectPr>
      </w:pPr>
    </w:p>
    <w:p>
      <w:pPr>
        <w:pStyle w:val="BodyText"/>
        <w:rPr>
          <w:b/>
          <w:sz w:val="20"/>
        </w:rPr>
      </w:pPr>
    </w:p>
    <w:p>
      <w:pPr>
        <w:pStyle w:val="BodyText"/>
        <w:spacing w:before="1"/>
        <w:rPr>
          <w:b/>
          <w:sz w:val="28"/>
        </w:rPr>
      </w:pPr>
    </w:p>
    <w:p>
      <w:pPr>
        <w:pStyle w:val="Heading2"/>
        <w:spacing w:before="69"/>
        <w:ind w:left="3098"/>
      </w:pPr>
      <w:r>
        <w:rPr/>
        <w:pict>
          <v:shape style="position:absolute;margin-left:56.815876pt;margin-top:23.62483pt;width:60.2pt;height:7.6pt;mso-position-horizontal-relative:page;mso-position-vertical-relative:paragraph;z-index:4360;mso-wrap-distance-left:0;mso-wrap-distance-right:0" type="#_x0000_t202" filled="false" stroked="true" strokeweight=".351759pt" strokecolor="#000000">
            <v:textbox inset="0,0,0,0">
              <w:txbxContent>
                <w:p>
                  <w:pPr>
                    <w:spacing w:before="12"/>
                    <w:ind w:left="295" w:right="0" w:firstLine="0"/>
                    <w:jc w:val="left"/>
                    <w:rPr>
                      <w:b/>
                      <w:sz w:val="11"/>
                    </w:rPr>
                  </w:pPr>
                  <w:r>
                    <w:rPr>
                      <w:b/>
                      <w:w w:val="105"/>
                      <w:sz w:val="11"/>
                    </w:rPr>
                    <w:t>PERIODO 1</w:t>
                  </w:r>
                </w:p>
              </w:txbxContent>
            </v:textbox>
            <w10:wrap type="topAndBottom"/>
          </v:shape>
        </w:pict>
      </w:r>
      <w:r>
        <w:rPr/>
        <w:pict>
          <v:shape style="position:absolute;margin-left:122.279297pt;margin-top:23.62483pt;width:61.6pt;height:7.6pt;mso-position-horizontal-relative:page;mso-position-vertical-relative:paragraph;z-index:4384;mso-wrap-distance-left:0;mso-wrap-distance-right:0" type="#_x0000_t202" filled="false" stroked="true" strokeweight=".351759pt" strokecolor="#000000">
            <v:textbox inset="0,0,0,0">
              <w:txbxContent>
                <w:p>
                  <w:pPr>
                    <w:spacing w:before="12"/>
                    <w:ind w:left="309" w:right="0" w:firstLine="0"/>
                    <w:jc w:val="left"/>
                    <w:rPr>
                      <w:b/>
                      <w:sz w:val="11"/>
                    </w:rPr>
                  </w:pPr>
                  <w:r>
                    <w:rPr>
                      <w:b/>
                      <w:w w:val="105"/>
                      <w:sz w:val="11"/>
                    </w:rPr>
                    <w:t>PERIODO 2</w:t>
                  </w:r>
                </w:p>
              </w:txbxContent>
            </v:textbox>
            <w10:wrap type="topAndBottom"/>
          </v:shape>
        </w:pict>
      </w:r>
      <w:r>
        <w:rPr/>
        <w:pict>
          <v:shape style="position:absolute;margin-left:189.497986pt;margin-top:23.62483pt;width:64.1pt;height:7.6pt;mso-position-horizontal-relative:page;mso-position-vertical-relative:paragraph;z-index:4408;mso-wrap-distance-left:0;mso-wrap-distance-right:0" type="#_x0000_t202" filled="false" stroked="true" strokeweight=".351759pt" strokecolor="#000000">
            <v:textbox inset="0,0,0,0">
              <w:txbxContent>
                <w:p>
                  <w:pPr>
                    <w:spacing w:before="12"/>
                    <w:ind w:left="330" w:right="0" w:firstLine="0"/>
                    <w:jc w:val="left"/>
                    <w:rPr>
                      <w:b/>
                      <w:sz w:val="11"/>
                    </w:rPr>
                  </w:pPr>
                  <w:r>
                    <w:rPr>
                      <w:b/>
                      <w:w w:val="105"/>
                      <w:sz w:val="11"/>
                    </w:rPr>
                    <w:t>PERIODO 3</w:t>
                  </w:r>
                </w:p>
              </w:txbxContent>
            </v:textbox>
            <w10:wrap type="topAndBottom"/>
          </v:shape>
        </w:pict>
      </w:r>
      <w:r>
        <w:rPr/>
        <w:pict>
          <v:shape style="position:absolute;margin-left:258.831909pt;margin-top:23.62483pt;width:61.95pt;height:7.6pt;mso-position-horizontal-relative:page;mso-position-vertical-relative:paragraph;z-index:4432;mso-wrap-distance-left:0;mso-wrap-distance-right:0" type="#_x0000_t202" filled="false" stroked="true" strokeweight=".363465pt" strokecolor="#000000">
            <v:textbox inset="0,0,0,0">
              <w:txbxContent>
                <w:p>
                  <w:pPr>
                    <w:spacing w:before="12"/>
                    <w:ind w:left="309" w:right="0" w:firstLine="0"/>
                    <w:jc w:val="left"/>
                    <w:rPr>
                      <w:b/>
                      <w:sz w:val="11"/>
                    </w:rPr>
                  </w:pPr>
                  <w:r>
                    <w:rPr>
                      <w:b/>
                      <w:w w:val="105"/>
                      <w:sz w:val="11"/>
                    </w:rPr>
                    <w:t>PERIODO 4</w:t>
                  </w:r>
                </w:p>
              </w:txbxContent>
            </v:textbox>
            <w10:wrap type="topAndBottom"/>
          </v:shape>
        </w:pict>
      </w:r>
      <w:r>
        <w:rPr/>
        <w:pict>
          <v:shape style="position:absolute;margin-left:326.75412pt;margin-top:23.62483pt;width:61.25pt;height:7.6pt;mso-position-horizontal-relative:page;mso-position-vertical-relative:paragraph;z-index:4456;mso-wrap-distance-left:0;mso-wrap-distance-right:0" type="#_x0000_t202" filled="false" stroked="true" strokeweight=".351759pt" strokecolor="#000000">
            <v:textbox inset="0,0,0,0">
              <w:txbxContent>
                <w:p>
                  <w:pPr>
                    <w:spacing w:before="12"/>
                    <w:ind w:left="302" w:right="0" w:firstLine="0"/>
                    <w:jc w:val="left"/>
                    <w:rPr>
                      <w:b/>
                      <w:sz w:val="11"/>
                    </w:rPr>
                  </w:pPr>
                  <w:r>
                    <w:rPr>
                      <w:b/>
                      <w:w w:val="105"/>
                      <w:sz w:val="11"/>
                    </w:rPr>
                    <w:t>PERIODO 5</w:t>
                  </w:r>
                </w:p>
              </w:txbxContent>
            </v:textbox>
            <w10:wrap type="topAndBottom"/>
          </v:shape>
        </w:pict>
      </w:r>
      <w:r>
        <w:rPr/>
        <w:pict>
          <v:shape style="position:absolute;margin-left:393.625763pt;margin-top:23.62483pt;width:60.2pt;height:7.6pt;mso-position-horizontal-relative:page;mso-position-vertical-relative:paragraph;z-index:4480;mso-wrap-distance-left:0;mso-wrap-distance-right:0" type="#_x0000_t202" filled="false" stroked="true" strokeweight=".351759pt" strokecolor="#000000">
            <v:textbox inset="0,0,0,0">
              <w:txbxContent>
                <w:p>
                  <w:pPr>
                    <w:spacing w:before="12"/>
                    <w:ind w:left="295" w:right="0" w:firstLine="0"/>
                    <w:jc w:val="left"/>
                    <w:rPr>
                      <w:b/>
                      <w:sz w:val="11"/>
                    </w:rPr>
                  </w:pPr>
                  <w:r>
                    <w:rPr>
                      <w:b/>
                      <w:w w:val="105"/>
                      <w:sz w:val="11"/>
                    </w:rPr>
                    <w:t>PERIODO 6</w:t>
                  </w:r>
                </w:p>
              </w:txbxContent>
            </v:textbox>
            <w10:wrap type="topAndBottom"/>
          </v:shape>
        </w:pict>
      </w:r>
      <w:r>
        <w:rPr/>
        <w:pict>
          <v:shape style="position:absolute;margin-left:459.078613pt;margin-top:23.62483pt;width:61.6pt;height:7.6pt;mso-position-horizontal-relative:page;mso-position-vertical-relative:paragraph;z-index:4504;mso-wrap-distance-left:0;mso-wrap-distance-right:0" type="#_x0000_t202" filled="false" stroked="true" strokeweight=".351759pt" strokecolor="#000000">
            <v:textbox inset="0,0,0,0">
              <w:txbxContent>
                <w:p>
                  <w:pPr>
                    <w:spacing w:before="12"/>
                    <w:ind w:left="309" w:right="0" w:firstLine="0"/>
                    <w:jc w:val="left"/>
                    <w:rPr>
                      <w:b/>
                      <w:sz w:val="11"/>
                    </w:rPr>
                  </w:pPr>
                  <w:r>
                    <w:rPr>
                      <w:b/>
                      <w:w w:val="105"/>
                      <w:sz w:val="11"/>
                    </w:rPr>
                    <w:t>PERIODO 7</w:t>
                  </w:r>
                </w:p>
              </w:txbxContent>
            </v:textbox>
            <w10:wrap type="topAndBottom"/>
          </v:shape>
        </w:pict>
      </w:r>
      <w:r>
        <w:rPr/>
        <w:pict>
          <v:shape style="position:absolute;margin-left:526.649048pt;margin-top:23.62483pt;width:61.25pt;height:7.6pt;mso-position-horizontal-relative:page;mso-position-vertical-relative:paragraph;z-index:4528;mso-wrap-distance-left:0;mso-wrap-distance-right:0" type="#_x0000_t202" filled="false" stroked="true" strokeweight=".351759pt" strokecolor="#000000">
            <v:textbox inset="0,0,0,0">
              <w:txbxContent>
                <w:p>
                  <w:pPr>
                    <w:spacing w:before="12"/>
                    <w:ind w:left="302" w:right="0" w:firstLine="0"/>
                    <w:jc w:val="left"/>
                    <w:rPr>
                      <w:b/>
                      <w:sz w:val="11"/>
                    </w:rPr>
                  </w:pPr>
                  <w:r>
                    <w:rPr>
                      <w:b/>
                      <w:w w:val="105"/>
                      <w:sz w:val="11"/>
                    </w:rPr>
                    <w:t>PERIODO 8</w:t>
                  </w:r>
                </w:p>
              </w:txbxContent>
            </v:textbox>
            <w10:wrap type="topAndBottom"/>
          </v:shape>
        </w:pict>
      </w:r>
      <w:r>
        <w:rPr/>
        <w:pict>
          <v:shape style="position:absolute;margin-left:593.518372pt;margin-top:23.62483pt;width:63.75pt;height:7.6pt;mso-position-horizontal-relative:page;mso-position-vertical-relative:paragraph;z-index:4552;mso-wrap-distance-left:0;mso-wrap-distance-right:0" type="#_x0000_t202" filled="false" stroked="true" strokeweight=".351759pt" strokecolor="#000000">
            <v:textbox inset="0,0,0,0">
              <w:txbxContent>
                <w:p>
                  <w:pPr>
                    <w:spacing w:before="12"/>
                    <w:ind w:left="330" w:right="0" w:firstLine="0"/>
                    <w:jc w:val="left"/>
                    <w:rPr>
                      <w:b/>
                      <w:sz w:val="11"/>
                    </w:rPr>
                  </w:pPr>
                  <w:r>
                    <w:rPr>
                      <w:b/>
                      <w:w w:val="105"/>
                      <w:sz w:val="11"/>
                    </w:rPr>
                    <w:t>PERIODO 9</w:t>
                  </w:r>
                </w:p>
              </w:txbxContent>
            </v:textbox>
            <w10:wrap type="topAndBottom"/>
          </v:shape>
        </w:pict>
      </w:r>
      <w:r>
        <w:rPr/>
        <w:pict>
          <v:shape style="position:absolute;margin-left:662.146423pt;margin-top:23.62483pt;width:64.1pt;height:7.6pt;mso-position-horizontal-relative:page;mso-position-vertical-relative:paragraph;z-index:4576;mso-wrap-distance-left:0;mso-wrap-distance-right:0" type="#_x0000_t202" filled="false" stroked="true" strokeweight=".351759pt" strokecolor="#000000">
            <v:textbox inset="0,0,0,0">
              <w:txbxContent>
                <w:p>
                  <w:pPr>
                    <w:spacing w:before="12"/>
                    <w:ind w:left="302" w:right="0" w:firstLine="0"/>
                    <w:jc w:val="left"/>
                    <w:rPr>
                      <w:b/>
                      <w:sz w:val="11"/>
                    </w:rPr>
                  </w:pPr>
                  <w:r>
                    <w:rPr>
                      <w:b/>
                      <w:w w:val="105"/>
                      <w:sz w:val="11"/>
                    </w:rPr>
                    <w:t>PERIODO 10</w:t>
                  </w:r>
                </w:p>
              </w:txbxContent>
            </v:textbox>
            <w10:wrap type="topAndBottom"/>
          </v:shape>
        </w:pict>
      </w:r>
      <w:r>
        <w:rPr/>
        <w:drawing>
          <wp:anchor distT="0" distB="0" distL="0" distR="0" allowOverlap="1" layoutInCell="1" locked="0" behindDoc="0" simplePos="0" relativeHeight="4600">
            <wp:simplePos x="0" y="0"/>
            <wp:positionH relativeFrom="page">
              <wp:posOffset>3278193</wp:posOffset>
            </wp:positionH>
            <wp:positionV relativeFrom="paragraph">
              <wp:posOffset>483247</wp:posOffset>
            </wp:positionV>
            <wp:extent cx="809590" cy="423862"/>
            <wp:effectExtent l="0" t="0" r="0" b="0"/>
            <wp:wrapTopAndBottom/>
            <wp:docPr id="143" name="image61.png" descr=""/>
            <wp:cNvGraphicFramePr>
              <a:graphicFrameLocks noChangeAspect="1"/>
            </wp:cNvGraphicFramePr>
            <a:graphic>
              <a:graphicData uri="http://schemas.openxmlformats.org/drawingml/2006/picture">
                <pic:pic>
                  <pic:nvPicPr>
                    <pic:cNvPr id="144" name="image61.png"/>
                    <pic:cNvPicPr/>
                  </pic:nvPicPr>
                  <pic:blipFill>
                    <a:blip r:embed="rId92" cstate="print"/>
                    <a:stretch>
                      <a:fillRect/>
                    </a:stretch>
                  </pic:blipFill>
                  <pic:spPr>
                    <a:xfrm>
                      <a:off x="0" y="0"/>
                      <a:ext cx="809590" cy="423862"/>
                    </a:xfrm>
                    <a:prstGeom prst="rect">
                      <a:avLst/>
                    </a:prstGeom>
                  </pic:spPr>
                </pic:pic>
              </a:graphicData>
            </a:graphic>
          </wp:anchor>
        </w:drawing>
      </w:r>
      <w:r>
        <w:rPr/>
        <w:drawing>
          <wp:anchor distT="0" distB="0" distL="0" distR="0" allowOverlap="1" layoutInCell="1" locked="0" behindDoc="0" simplePos="0" relativeHeight="4624">
            <wp:simplePos x="0" y="0"/>
            <wp:positionH relativeFrom="page">
              <wp:posOffset>4140805</wp:posOffset>
            </wp:positionH>
            <wp:positionV relativeFrom="paragraph">
              <wp:posOffset>483247</wp:posOffset>
            </wp:positionV>
            <wp:extent cx="800450" cy="423862"/>
            <wp:effectExtent l="0" t="0" r="0" b="0"/>
            <wp:wrapTopAndBottom/>
            <wp:docPr id="145" name="image62.png" descr=""/>
            <wp:cNvGraphicFramePr>
              <a:graphicFrameLocks noChangeAspect="1"/>
            </wp:cNvGraphicFramePr>
            <a:graphic>
              <a:graphicData uri="http://schemas.openxmlformats.org/drawingml/2006/picture">
                <pic:pic>
                  <pic:nvPicPr>
                    <pic:cNvPr id="146" name="image62.png"/>
                    <pic:cNvPicPr/>
                  </pic:nvPicPr>
                  <pic:blipFill>
                    <a:blip r:embed="rId93" cstate="print"/>
                    <a:stretch>
                      <a:fillRect/>
                    </a:stretch>
                  </pic:blipFill>
                  <pic:spPr>
                    <a:xfrm>
                      <a:off x="0" y="0"/>
                      <a:ext cx="800450" cy="423862"/>
                    </a:xfrm>
                    <a:prstGeom prst="rect">
                      <a:avLst/>
                    </a:prstGeom>
                  </pic:spPr>
                </pic:pic>
              </a:graphicData>
            </a:graphic>
          </wp:anchor>
        </w:drawing>
      </w:r>
      <w:r>
        <w:rPr/>
        <w:drawing>
          <wp:anchor distT="0" distB="0" distL="0" distR="0" allowOverlap="1" layoutInCell="1" locked="0" behindDoc="0" simplePos="0" relativeHeight="4648">
            <wp:simplePos x="0" y="0"/>
            <wp:positionH relativeFrom="page">
              <wp:posOffset>4990074</wp:posOffset>
            </wp:positionH>
            <wp:positionV relativeFrom="paragraph">
              <wp:posOffset>483247</wp:posOffset>
            </wp:positionV>
            <wp:extent cx="786907" cy="423862"/>
            <wp:effectExtent l="0" t="0" r="0" b="0"/>
            <wp:wrapTopAndBottom/>
            <wp:docPr id="147" name="image63.png" descr=""/>
            <wp:cNvGraphicFramePr>
              <a:graphicFrameLocks noChangeAspect="1"/>
            </wp:cNvGraphicFramePr>
            <a:graphic>
              <a:graphicData uri="http://schemas.openxmlformats.org/drawingml/2006/picture">
                <pic:pic>
                  <pic:nvPicPr>
                    <pic:cNvPr id="148" name="image63.png"/>
                    <pic:cNvPicPr/>
                  </pic:nvPicPr>
                  <pic:blipFill>
                    <a:blip r:embed="rId94" cstate="print"/>
                    <a:stretch>
                      <a:fillRect/>
                    </a:stretch>
                  </pic:blipFill>
                  <pic:spPr>
                    <a:xfrm>
                      <a:off x="0" y="0"/>
                      <a:ext cx="786907" cy="423862"/>
                    </a:xfrm>
                    <a:prstGeom prst="rect">
                      <a:avLst/>
                    </a:prstGeom>
                  </pic:spPr>
                </pic:pic>
              </a:graphicData>
            </a:graphic>
          </wp:anchor>
        </w:drawing>
      </w:r>
      <w:r>
        <w:rPr/>
        <w:drawing>
          <wp:anchor distT="0" distB="0" distL="0" distR="0" allowOverlap="1" layoutInCell="1" locked="0" behindDoc="0" simplePos="0" relativeHeight="4672">
            <wp:simplePos x="0" y="0"/>
            <wp:positionH relativeFrom="page">
              <wp:posOffset>5821236</wp:posOffset>
            </wp:positionH>
            <wp:positionV relativeFrom="paragraph">
              <wp:posOffset>483247</wp:posOffset>
            </wp:positionV>
            <wp:extent cx="805125" cy="423862"/>
            <wp:effectExtent l="0" t="0" r="0" b="0"/>
            <wp:wrapTopAndBottom/>
            <wp:docPr id="149" name="image64.png" descr=""/>
            <wp:cNvGraphicFramePr>
              <a:graphicFrameLocks noChangeAspect="1"/>
            </wp:cNvGraphicFramePr>
            <a:graphic>
              <a:graphicData uri="http://schemas.openxmlformats.org/drawingml/2006/picture">
                <pic:pic>
                  <pic:nvPicPr>
                    <pic:cNvPr id="150" name="image64.png"/>
                    <pic:cNvPicPr/>
                  </pic:nvPicPr>
                  <pic:blipFill>
                    <a:blip r:embed="rId95" cstate="print"/>
                    <a:stretch>
                      <a:fillRect/>
                    </a:stretch>
                  </pic:blipFill>
                  <pic:spPr>
                    <a:xfrm>
                      <a:off x="0" y="0"/>
                      <a:ext cx="805125" cy="423862"/>
                    </a:xfrm>
                    <a:prstGeom prst="rect">
                      <a:avLst/>
                    </a:prstGeom>
                  </pic:spPr>
                </pic:pic>
              </a:graphicData>
            </a:graphic>
          </wp:anchor>
        </w:drawing>
      </w:r>
      <w:r>
        <w:rPr/>
        <w:drawing>
          <wp:anchor distT="0" distB="0" distL="0" distR="0" allowOverlap="1" layoutInCell="1" locked="0" behindDoc="0" simplePos="0" relativeHeight="4696">
            <wp:simplePos x="0" y="0"/>
            <wp:positionH relativeFrom="page">
              <wp:posOffset>6679441</wp:posOffset>
            </wp:positionH>
            <wp:positionV relativeFrom="paragraph">
              <wp:posOffset>483247</wp:posOffset>
            </wp:positionV>
            <wp:extent cx="800630" cy="423862"/>
            <wp:effectExtent l="0" t="0" r="0" b="0"/>
            <wp:wrapTopAndBottom/>
            <wp:docPr id="151" name="image65.png" descr=""/>
            <wp:cNvGraphicFramePr>
              <a:graphicFrameLocks noChangeAspect="1"/>
            </wp:cNvGraphicFramePr>
            <a:graphic>
              <a:graphicData uri="http://schemas.openxmlformats.org/drawingml/2006/picture">
                <pic:pic>
                  <pic:nvPicPr>
                    <pic:cNvPr id="152" name="image65.png"/>
                    <pic:cNvPicPr/>
                  </pic:nvPicPr>
                  <pic:blipFill>
                    <a:blip r:embed="rId96" cstate="print"/>
                    <a:stretch>
                      <a:fillRect/>
                    </a:stretch>
                  </pic:blipFill>
                  <pic:spPr>
                    <a:xfrm>
                      <a:off x="0" y="0"/>
                      <a:ext cx="800630" cy="423862"/>
                    </a:xfrm>
                    <a:prstGeom prst="rect">
                      <a:avLst/>
                    </a:prstGeom>
                  </pic:spPr>
                </pic:pic>
              </a:graphicData>
            </a:graphic>
          </wp:anchor>
        </w:drawing>
      </w:r>
      <w:r>
        <w:rPr/>
        <w:t>DISTRIBUCIÓN DE LAS UNIDADES DE APRENDIZAJE OPTATIVAS</w:t>
      </w:r>
    </w:p>
    <w:p>
      <w:pPr>
        <w:pStyle w:val="BodyText"/>
        <w:spacing w:before="7"/>
        <w:rPr>
          <w:b/>
          <w:sz w:val="5"/>
        </w:rPr>
      </w:pPr>
    </w:p>
    <w:p>
      <w:pPr>
        <w:pStyle w:val="BodyText"/>
        <w:spacing w:before="2"/>
        <w:rPr>
          <w:b/>
          <w:sz w:val="18"/>
        </w:rPr>
      </w:pPr>
    </w:p>
    <w:p>
      <w:pPr>
        <w:spacing w:after="0"/>
        <w:rPr>
          <w:sz w:val="18"/>
        </w:rPr>
        <w:sectPr>
          <w:pgSz w:w="15840" w:h="12240" w:orient="landscape"/>
          <w:pgMar w:header="708" w:footer="1011" w:top="1700" w:bottom="1200" w:left="1020" w:right="1200"/>
        </w:sectPr>
      </w:pPr>
    </w:p>
    <w:p>
      <w:pPr>
        <w:spacing w:before="91"/>
        <w:ind w:left="0" w:right="287" w:firstLine="0"/>
        <w:jc w:val="right"/>
        <w:rPr>
          <w:sz w:val="11"/>
        </w:rPr>
      </w:pPr>
      <w:r>
        <w:rPr/>
        <w:drawing>
          <wp:anchor distT="0" distB="0" distL="0" distR="0" allowOverlap="1" layoutInCell="1" locked="0" behindDoc="0" simplePos="0" relativeHeight="4720">
            <wp:simplePos x="0" y="0"/>
            <wp:positionH relativeFrom="page">
              <wp:posOffset>3278193</wp:posOffset>
            </wp:positionH>
            <wp:positionV relativeFrom="paragraph">
              <wp:posOffset>-71246</wp:posOffset>
            </wp:positionV>
            <wp:extent cx="804670" cy="421104"/>
            <wp:effectExtent l="0" t="0" r="0" b="0"/>
            <wp:wrapNone/>
            <wp:docPr id="153" name="image66.png" descr=""/>
            <wp:cNvGraphicFramePr>
              <a:graphicFrameLocks noChangeAspect="1"/>
            </wp:cNvGraphicFramePr>
            <a:graphic>
              <a:graphicData uri="http://schemas.openxmlformats.org/drawingml/2006/picture">
                <pic:pic>
                  <pic:nvPicPr>
                    <pic:cNvPr id="154" name="image66.png"/>
                    <pic:cNvPicPr/>
                  </pic:nvPicPr>
                  <pic:blipFill>
                    <a:blip r:embed="rId97" cstate="print"/>
                    <a:stretch>
                      <a:fillRect/>
                    </a:stretch>
                  </pic:blipFill>
                  <pic:spPr>
                    <a:xfrm>
                      <a:off x="0" y="0"/>
                      <a:ext cx="804670" cy="421104"/>
                    </a:xfrm>
                    <a:prstGeom prst="rect">
                      <a:avLst/>
                    </a:prstGeom>
                  </pic:spPr>
                </pic:pic>
              </a:graphicData>
            </a:graphic>
          </wp:anchor>
        </w:drawing>
      </w:r>
      <w:r>
        <w:rPr/>
        <w:drawing>
          <wp:anchor distT="0" distB="0" distL="0" distR="0" allowOverlap="1" layoutInCell="1" locked="0" behindDoc="0" simplePos="0" relativeHeight="4744">
            <wp:simplePos x="0" y="0"/>
            <wp:positionH relativeFrom="page">
              <wp:posOffset>4140805</wp:posOffset>
            </wp:positionH>
            <wp:positionV relativeFrom="paragraph">
              <wp:posOffset>-71246</wp:posOffset>
            </wp:positionV>
            <wp:extent cx="795587" cy="421104"/>
            <wp:effectExtent l="0" t="0" r="0" b="0"/>
            <wp:wrapNone/>
            <wp:docPr id="155" name="image67.png" descr=""/>
            <wp:cNvGraphicFramePr>
              <a:graphicFrameLocks noChangeAspect="1"/>
            </wp:cNvGraphicFramePr>
            <a:graphic>
              <a:graphicData uri="http://schemas.openxmlformats.org/drawingml/2006/picture">
                <pic:pic>
                  <pic:nvPicPr>
                    <pic:cNvPr id="156" name="image67.png"/>
                    <pic:cNvPicPr/>
                  </pic:nvPicPr>
                  <pic:blipFill>
                    <a:blip r:embed="rId98" cstate="print"/>
                    <a:stretch>
                      <a:fillRect/>
                    </a:stretch>
                  </pic:blipFill>
                  <pic:spPr>
                    <a:xfrm>
                      <a:off x="0" y="0"/>
                      <a:ext cx="795587" cy="421104"/>
                    </a:xfrm>
                    <a:prstGeom prst="rect">
                      <a:avLst/>
                    </a:prstGeom>
                  </pic:spPr>
                </pic:pic>
              </a:graphicData>
            </a:graphic>
          </wp:anchor>
        </w:drawing>
      </w:r>
      <w:r>
        <w:rPr/>
        <w:drawing>
          <wp:anchor distT="0" distB="0" distL="0" distR="0" allowOverlap="1" layoutInCell="1" locked="0" behindDoc="1" simplePos="0" relativeHeight="267825455">
            <wp:simplePos x="0" y="0"/>
            <wp:positionH relativeFrom="page">
              <wp:posOffset>4990075</wp:posOffset>
            </wp:positionH>
            <wp:positionV relativeFrom="paragraph">
              <wp:posOffset>-71246</wp:posOffset>
            </wp:positionV>
            <wp:extent cx="782125" cy="421104"/>
            <wp:effectExtent l="0" t="0" r="0" b="0"/>
            <wp:wrapNone/>
            <wp:docPr id="157" name="image68.png" descr=""/>
            <wp:cNvGraphicFramePr>
              <a:graphicFrameLocks noChangeAspect="1"/>
            </wp:cNvGraphicFramePr>
            <a:graphic>
              <a:graphicData uri="http://schemas.openxmlformats.org/drawingml/2006/picture">
                <pic:pic>
                  <pic:nvPicPr>
                    <pic:cNvPr id="158" name="image68.png"/>
                    <pic:cNvPicPr/>
                  </pic:nvPicPr>
                  <pic:blipFill>
                    <a:blip r:embed="rId99" cstate="print"/>
                    <a:stretch>
                      <a:fillRect/>
                    </a:stretch>
                  </pic:blipFill>
                  <pic:spPr>
                    <a:xfrm>
                      <a:off x="0" y="0"/>
                      <a:ext cx="782125" cy="421104"/>
                    </a:xfrm>
                    <a:prstGeom prst="rect">
                      <a:avLst/>
                    </a:prstGeom>
                  </pic:spPr>
                </pic:pic>
              </a:graphicData>
            </a:graphic>
          </wp:anchor>
        </w:drawing>
      </w:r>
      <w:r>
        <w:rPr>
          <w:color w:val="FFFFFF"/>
          <w:sz w:val="11"/>
        </w:rPr>
        <w:t>en</w:t>
      </w:r>
    </w:p>
    <w:p>
      <w:pPr>
        <w:tabs>
          <w:tab w:pos="408" w:val="right" w:leader="none"/>
        </w:tabs>
        <w:spacing w:before="15"/>
        <w:ind w:left="0" w:right="0" w:firstLine="0"/>
        <w:jc w:val="right"/>
        <w:rPr>
          <w:sz w:val="11"/>
        </w:rPr>
      </w:pPr>
      <w:r>
        <w:rPr>
          <w:color w:val="FFFFFF"/>
          <w:w w:val="105"/>
          <w:position w:val="1"/>
          <w:sz w:val="11"/>
        </w:rPr>
        <w:t>ar</w:t>
      </w:r>
      <w:r>
        <w:rPr>
          <w:color w:val="FFFFFF"/>
          <w:w w:val="105"/>
          <w:sz w:val="11"/>
        </w:rPr>
        <w:tab/>
        <w:t>2</w:t>
      </w:r>
    </w:p>
    <w:p>
      <w:pPr>
        <w:tabs>
          <w:tab w:pos="1283" w:val="right" w:leader="none"/>
        </w:tabs>
        <w:spacing w:line="160" w:lineRule="auto" w:before="190"/>
        <w:ind w:left="368" w:right="0" w:hanging="50"/>
        <w:jc w:val="left"/>
        <w:rPr>
          <w:sz w:val="11"/>
        </w:rPr>
      </w:pPr>
      <w:r>
        <w:rPr/>
        <w:br w:type="column"/>
      </w:r>
      <w:r>
        <w:rPr>
          <w:color w:val="FFFFFF"/>
          <w:w w:val="105"/>
          <w:sz w:val="11"/>
        </w:rPr>
        <w:t>directivas en </w:t>
      </w:r>
      <w:r>
        <w:rPr>
          <w:color w:val="FFFFFF"/>
          <w:spacing w:val="-4"/>
          <w:w w:val="105"/>
          <w:sz w:val="11"/>
        </w:rPr>
        <w:t>enfermería</w:t>
      </w:r>
      <w:r>
        <w:rPr>
          <w:color w:val="FFFFFF"/>
          <w:spacing w:val="-4"/>
          <w:w w:val="105"/>
          <w:position w:val="6"/>
          <w:sz w:val="11"/>
        </w:rPr>
        <w:tab/>
      </w:r>
      <w:r>
        <w:rPr>
          <w:color w:val="FFFFFF"/>
          <w:w w:val="105"/>
          <w:position w:val="6"/>
          <w:sz w:val="11"/>
        </w:rPr>
        <w:t>2</w:t>
      </w:r>
    </w:p>
    <w:p>
      <w:pPr>
        <w:tabs>
          <w:tab w:pos="1304" w:val="right" w:leader="none"/>
        </w:tabs>
        <w:spacing w:line="268" w:lineRule="auto" w:before="91"/>
        <w:ind w:left="305" w:right="2975" w:firstLine="105"/>
        <w:jc w:val="left"/>
        <w:rPr>
          <w:sz w:val="11"/>
        </w:rPr>
      </w:pPr>
      <w:r>
        <w:rPr/>
        <w:br w:type="column"/>
      </w:r>
      <w:r>
        <w:rPr>
          <w:color w:val="FFFFFF"/>
          <w:w w:val="105"/>
          <w:sz w:val="11"/>
        </w:rPr>
        <w:t>Desarrollo </w:t>
      </w:r>
      <w:r>
        <w:rPr>
          <w:color w:val="FFFFFF"/>
          <w:w w:val="105"/>
          <w:position w:val="1"/>
          <w:sz w:val="11"/>
        </w:rPr>
        <w:t>organizacion</w:t>
      </w:r>
      <w:r>
        <w:rPr>
          <w:color w:val="FFFFFF"/>
          <w:w w:val="105"/>
          <w:sz w:val="11"/>
        </w:rPr>
        <w:tab/>
        <w:t>3</w:t>
      </w:r>
    </w:p>
    <w:p>
      <w:pPr>
        <w:spacing w:after="0" w:line="268" w:lineRule="auto"/>
        <w:jc w:val="left"/>
        <w:rPr>
          <w:sz w:val="11"/>
        </w:rPr>
        <w:sectPr>
          <w:type w:val="continuous"/>
          <w:pgSz w:w="15840" w:h="12240" w:orient="landscape"/>
          <w:pgMar w:top="1440" w:bottom="280" w:left="1020" w:right="1200"/>
          <w:cols w:num="3" w:equalWidth="0">
            <w:col w:w="7975" w:space="40"/>
            <w:col w:w="1284" w:space="40"/>
            <w:col w:w="4281"/>
          </w:cols>
        </w:sectPr>
      </w:pPr>
    </w:p>
    <w:p>
      <w:pPr>
        <w:tabs>
          <w:tab w:pos="9234" w:val="left" w:leader="none"/>
          <w:tab w:pos="10579" w:val="left" w:leader="none"/>
        </w:tabs>
        <w:spacing w:line="109" w:lineRule="exact" w:before="0"/>
        <w:ind w:left="7911" w:right="0" w:firstLine="0"/>
        <w:jc w:val="left"/>
        <w:rPr>
          <w:sz w:val="11"/>
        </w:rPr>
      </w:pPr>
      <w:r>
        <w:rPr>
          <w:color w:val="FFFFFF"/>
          <w:w w:val="105"/>
          <w:sz w:val="11"/>
        </w:rPr>
        <w:t>4</w:t>
        <w:tab/>
        <w:t>4</w:t>
        <w:tab/>
        <w:t>4</w:t>
      </w:r>
    </w:p>
    <w:p>
      <w:pPr>
        <w:spacing w:before="190"/>
        <w:ind w:left="2266" w:right="0" w:firstLine="0"/>
        <w:jc w:val="center"/>
        <w:rPr>
          <w:sz w:val="11"/>
        </w:rPr>
      </w:pPr>
      <w:r>
        <w:rPr/>
        <w:drawing>
          <wp:anchor distT="0" distB="0" distL="0" distR="0" allowOverlap="1" layoutInCell="1" locked="0" behindDoc="1" simplePos="0" relativeHeight="267825479">
            <wp:simplePos x="0" y="0"/>
            <wp:positionH relativeFrom="page">
              <wp:posOffset>5821236</wp:posOffset>
            </wp:positionH>
            <wp:positionV relativeFrom="paragraph">
              <wp:posOffset>-406732</wp:posOffset>
            </wp:positionV>
            <wp:extent cx="800233" cy="421104"/>
            <wp:effectExtent l="0" t="0" r="0" b="0"/>
            <wp:wrapNone/>
            <wp:docPr id="159" name="image69.png" descr=""/>
            <wp:cNvGraphicFramePr>
              <a:graphicFrameLocks noChangeAspect="1"/>
            </wp:cNvGraphicFramePr>
            <a:graphic>
              <a:graphicData uri="http://schemas.openxmlformats.org/drawingml/2006/picture">
                <pic:pic>
                  <pic:nvPicPr>
                    <pic:cNvPr id="160" name="image69.png"/>
                    <pic:cNvPicPr/>
                  </pic:nvPicPr>
                  <pic:blipFill>
                    <a:blip r:embed="rId100" cstate="print"/>
                    <a:stretch>
                      <a:fillRect/>
                    </a:stretch>
                  </pic:blipFill>
                  <pic:spPr>
                    <a:xfrm>
                      <a:off x="0" y="0"/>
                      <a:ext cx="800233" cy="421104"/>
                    </a:xfrm>
                    <a:prstGeom prst="rect">
                      <a:avLst/>
                    </a:prstGeom>
                  </pic:spPr>
                </pic:pic>
              </a:graphicData>
            </a:graphic>
          </wp:anchor>
        </w:drawing>
      </w:r>
      <w:r>
        <w:rPr/>
        <w:drawing>
          <wp:anchor distT="0" distB="0" distL="0" distR="0" allowOverlap="1" layoutInCell="1" locked="0" behindDoc="1" simplePos="0" relativeHeight="267825503">
            <wp:simplePos x="0" y="0"/>
            <wp:positionH relativeFrom="page">
              <wp:posOffset>6679441</wp:posOffset>
            </wp:positionH>
            <wp:positionV relativeFrom="paragraph">
              <wp:posOffset>-406732</wp:posOffset>
            </wp:positionV>
            <wp:extent cx="795766" cy="421104"/>
            <wp:effectExtent l="0" t="0" r="0" b="0"/>
            <wp:wrapNone/>
            <wp:docPr id="161" name="image70.png" descr=""/>
            <wp:cNvGraphicFramePr>
              <a:graphicFrameLocks noChangeAspect="1"/>
            </wp:cNvGraphicFramePr>
            <a:graphic>
              <a:graphicData uri="http://schemas.openxmlformats.org/drawingml/2006/picture">
                <pic:pic>
                  <pic:nvPicPr>
                    <pic:cNvPr id="162" name="image70.png"/>
                    <pic:cNvPicPr/>
                  </pic:nvPicPr>
                  <pic:blipFill>
                    <a:blip r:embed="rId101" cstate="print"/>
                    <a:stretch>
                      <a:fillRect/>
                    </a:stretch>
                  </pic:blipFill>
                  <pic:spPr>
                    <a:xfrm>
                      <a:off x="0" y="0"/>
                      <a:ext cx="795766" cy="421104"/>
                    </a:xfrm>
                    <a:prstGeom prst="rect">
                      <a:avLst/>
                    </a:prstGeom>
                  </pic:spPr>
                </pic:pic>
              </a:graphicData>
            </a:graphic>
          </wp:anchor>
        </w:drawing>
      </w:r>
      <w:r>
        <w:rPr/>
        <w:drawing>
          <wp:anchor distT="0" distB="0" distL="0" distR="0" allowOverlap="1" layoutInCell="1" locked="0" behindDoc="0" simplePos="0" relativeHeight="4840">
            <wp:simplePos x="0" y="0"/>
            <wp:positionH relativeFrom="page">
              <wp:posOffset>3278193</wp:posOffset>
            </wp:positionH>
            <wp:positionV relativeFrom="paragraph">
              <wp:posOffset>96950</wp:posOffset>
            </wp:positionV>
            <wp:extent cx="804670" cy="421226"/>
            <wp:effectExtent l="0" t="0" r="0" b="0"/>
            <wp:wrapNone/>
            <wp:docPr id="163" name="image71.png" descr=""/>
            <wp:cNvGraphicFramePr>
              <a:graphicFrameLocks noChangeAspect="1"/>
            </wp:cNvGraphicFramePr>
            <a:graphic>
              <a:graphicData uri="http://schemas.openxmlformats.org/drawingml/2006/picture">
                <pic:pic>
                  <pic:nvPicPr>
                    <pic:cNvPr id="164" name="image71.png"/>
                    <pic:cNvPicPr/>
                  </pic:nvPicPr>
                  <pic:blipFill>
                    <a:blip r:embed="rId102" cstate="print"/>
                    <a:stretch>
                      <a:fillRect/>
                    </a:stretch>
                  </pic:blipFill>
                  <pic:spPr>
                    <a:xfrm>
                      <a:off x="0" y="0"/>
                      <a:ext cx="804670" cy="421226"/>
                    </a:xfrm>
                    <a:prstGeom prst="rect">
                      <a:avLst/>
                    </a:prstGeom>
                  </pic:spPr>
                </pic:pic>
              </a:graphicData>
            </a:graphic>
          </wp:anchor>
        </w:drawing>
      </w:r>
      <w:r>
        <w:rPr/>
        <w:drawing>
          <wp:anchor distT="0" distB="0" distL="0" distR="0" allowOverlap="1" layoutInCell="1" locked="0" behindDoc="0" simplePos="0" relativeHeight="4864">
            <wp:simplePos x="0" y="0"/>
            <wp:positionH relativeFrom="page">
              <wp:posOffset>4140805</wp:posOffset>
            </wp:positionH>
            <wp:positionV relativeFrom="paragraph">
              <wp:posOffset>96950</wp:posOffset>
            </wp:positionV>
            <wp:extent cx="795587" cy="421226"/>
            <wp:effectExtent l="0" t="0" r="0" b="0"/>
            <wp:wrapNone/>
            <wp:docPr id="165" name="image72.png" descr=""/>
            <wp:cNvGraphicFramePr>
              <a:graphicFrameLocks noChangeAspect="1"/>
            </wp:cNvGraphicFramePr>
            <a:graphic>
              <a:graphicData uri="http://schemas.openxmlformats.org/drawingml/2006/picture">
                <pic:pic>
                  <pic:nvPicPr>
                    <pic:cNvPr id="166" name="image72.png"/>
                    <pic:cNvPicPr/>
                  </pic:nvPicPr>
                  <pic:blipFill>
                    <a:blip r:embed="rId103" cstate="print"/>
                    <a:stretch>
                      <a:fillRect/>
                    </a:stretch>
                  </pic:blipFill>
                  <pic:spPr>
                    <a:xfrm>
                      <a:off x="0" y="0"/>
                      <a:ext cx="795587" cy="421226"/>
                    </a:xfrm>
                    <a:prstGeom prst="rect">
                      <a:avLst/>
                    </a:prstGeom>
                  </pic:spPr>
                </pic:pic>
              </a:graphicData>
            </a:graphic>
          </wp:anchor>
        </w:drawing>
      </w:r>
      <w:r>
        <w:rPr/>
        <w:drawing>
          <wp:anchor distT="0" distB="0" distL="0" distR="0" allowOverlap="1" layoutInCell="1" locked="0" behindDoc="1" simplePos="0" relativeHeight="267825575">
            <wp:simplePos x="0" y="0"/>
            <wp:positionH relativeFrom="page">
              <wp:posOffset>4990075</wp:posOffset>
            </wp:positionH>
            <wp:positionV relativeFrom="paragraph">
              <wp:posOffset>96950</wp:posOffset>
            </wp:positionV>
            <wp:extent cx="782125" cy="421226"/>
            <wp:effectExtent l="0" t="0" r="0" b="0"/>
            <wp:wrapNone/>
            <wp:docPr id="167" name="image73.png" descr=""/>
            <wp:cNvGraphicFramePr>
              <a:graphicFrameLocks noChangeAspect="1"/>
            </wp:cNvGraphicFramePr>
            <a:graphic>
              <a:graphicData uri="http://schemas.openxmlformats.org/drawingml/2006/picture">
                <pic:pic>
                  <pic:nvPicPr>
                    <pic:cNvPr id="168" name="image73.png"/>
                    <pic:cNvPicPr/>
                  </pic:nvPicPr>
                  <pic:blipFill>
                    <a:blip r:embed="rId104" cstate="print"/>
                    <a:stretch>
                      <a:fillRect/>
                    </a:stretch>
                  </pic:blipFill>
                  <pic:spPr>
                    <a:xfrm>
                      <a:off x="0" y="0"/>
                      <a:ext cx="782125" cy="421226"/>
                    </a:xfrm>
                    <a:prstGeom prst="rect">
                      <a:avLst/>
                    </a:prstGeom>
                  </pic:spPr>
                </pic:pic>
              </a:graphicData>
            </a:graphic>
          </wp:anchor>
        </w:drawing>
      </w:r>
      <w:r>
        <w:rPr/>
        <w:drawing>
          <wp:anchor distT="0" distB="0" distL="0" distR="0" allowOverlap="1" layoutInCell="1" locked="0" behindDoc="0" simplePos="0" relativeHeight="4912">
            <wp:simplePos x="0" y="0"/>
            <wp:positionH relativeFrom="page">
              <wp:posOffset>5827990</wp:posOffset>
            </wp:positionH>
            <wp:positionV relativeFrom="paragraph">
              <wp:posOffset>103724</wp:posOffset>
            </wp:positionV>
            <wp:extent cx="786726" cy="407646"/>
            <wp:effectExtent l="0" t="0" r="0" b="0"/>
            <wp:wrapNone/>
            <wp:docPr id="169" name="image74.png" descr=""/>
            <wp:cNvGraphicFramePr>
              <a:graphicFrameLocks noChangeAspect="1"/>
            </wp:cNvGraphicFramePr>
            <a:graphic>
              <a:graphicData uri="http://schemas.openxmlformats.org/drawingml/2006/picture">
                <pic:pic>
                  <pic:nvPicPr>
                    <pic:cNvPr id="170" name="image74.png"/>
                    <pic:cNvPicPr/>
                  </pic:nvPicPr>
                  <pic:blipFill>
                    <a:blip r:embed="rId105" cstate="print"/>
                    <a:stretch>
                      <a:fillRect/>
                    </a:stretch>
                  </pic:blipFill>
                  <pic:spPr>
                    <a:xfrm>
                      <a:off x="0" y="0"/>
                      <a:ext cx="786726" cy="407646"/>
                    </a:xfrm>
                    <a:prstGeom prst="rect">
                      <a:avLst/>
                    </a:prstGeom>
                  </pic:spPr>
                </pic:pic>
              </a:graphicData>
            </a:graphic>
          </wp:anchor>
        </w:drawing>
      </w:r>
      <w:r>
        <w:rPr/>
        <w:drawing>
          <wp:anchor distT="0" distB="0" distL="0" distR="0" allowOverlap="1" layoutInCell="1" locked="0" behindDoc="0" simplePos="0" relativeHeight="4936">
            <wp:simplePos x="0" y="0"/>
            <wp:positionH relativeFrom="page">
              <wp:posOffset>6686194</wp:posOffset>
            </wp:positionH>
            <wp:positionV relativeFrom="paragraph">
              <wp:posOffset>103724</wp:posOffset>
            </wp:positionV>
            <wp:extent cx="782259" cy="407646"/>
            <wp:effectExtent l="0" t="0" r="0" b="0"/>
            <wp:wrapNone/>
            <wp:docPr id="171" name="image75.png" descr=""/>
            <wp:cNvGraphicFramePr>
              <a:graphicFrameLocks noChangeAspect="1"/>
            </wp:cNvGraphicFramePr>
            <a:graphic>
              <a:graphicData uri="http://schemas.openxmlformats.org/drawingml/2006/picture">
                <pic:pic>
                  <pic:nvPicPr>
                    <pic:cNvPr id="172" name="image75.png"/>
                    <pic:cNvPicPr/>
                  </pic:nvPicPr>
                  <pic:blipFill>
                    <a:blip r:embed="rId106" cstate="print"/>
                    <a:stretch>
                      <a:fillRect/>
                    </a:stretch>
                  </pic:blipFill>
                  <pic:spPr>
                    <a:xfrm>
                      <a:off x="0" y="0"/>
                      <a:ext cx="782259" cy="407646"/>
                    </a:xfrm>
                    <a:prstGeom prst="rect">
                      <a:avLst/>
                    </a:prstGeom>
                  </pic:spPr>
                </pic:pic>
              </a:graphicData>
            </a:graphic>
          </wp:anchor>
        </w:drawing>
      </w:r>
      <w:r>
        <w:rPr/>
        <w:pict>
          <v:shape style="position:absolute;margin-left:458.547485pt;margin-top:7.807336pt;width:63.2pt;height:32.85pt;mso-position-horizontal-relative:page;mso-position-vertical-relative:paragraph;z-index:5200"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971"/>
                    <w:gridCol w:w="260"/>
                  </w:tblGrid>
                  <w:tr>
                    <w:trPr>
                      <w:trHeight w:val="159" w:hRule="exact"/>
                    </w:trPr>
                    <w:tc>
                      <w:tcPr>
                        <w:tcW w:w="971" w:type="dxa"/>
                        <w:vMerge w:val="restart"/>
                        <w:tcBorders>
                          <w:left w:val="double" w:sz="3" w:space="0" w:color="000000"/>
                          <w:right w:val="double" w:sz="3" w:space="0" w:color="000000"/>
                        </w:tcBorders>
                      </w:tcPr>
                      <w:p>
                        <w:pPr>
                          <w:pStyle w:val="TableParagraph"/>
                          <w:spacing w:before="5"/>
                          <w:rPr>
                            <w:sz w:val="15"/>
                          </w:rPr>
                        </w:pPr>
                      </w:p>
                      <w:p>
                        <w:pPr>
                          <w:pStyle w:val="TableParagraph"/>
                          <w:spacing w:line="259" w:lineRule="auto"/>
                          <w:ind w:left="28" w:right="-8" w:firstLine="7"/>
                          <w:rPr>
                            <w:sz w:val="11"/>
                          </w:rPr>
                        </w:pPr>
                        <w:r>
                          <w:rPr>
                            <w:color w:val="FFFFFF"/>
                            <w:sz w:val="11"/>
                          </w:rPr>
                          <w:t>Administración en </w:t>
                        </w:r>
                        <w:r>
                          <w:rPr>
                            <w:color w:val="FFFFFF"/>
                            <w:w w:val="105"/>
                            <w:sz w:val="11"/>
                          </w:rPr>
                          <w:t>sistemas de </w:t>
                        </w:r>
                        <w:r>
                          <w:rPr>
                            <w:color w:val="FFFFFF"/>
                            <w:spacing w:val="-3"/>
                            <w:w w:val="105"/>
                            <w:sz w:val="11"/>
                          </w:rPr>
                          <w:t>salud</w:t>
                        </w:r>
                      </w:p>
                    </w:tc>
                    <w:tc>
                      <w:tcPr>
                        <w:tcW w:w="260" w:type="dxa"/>
                        <w:tcBorders>
                          <w:left w:val="double" w:sz="3" w:space="0" w:color="000000"/>
                          <w:right w:val="double" w:sz="3" w:space="0" w:color="000000"/>
                        </w:tcBorders>
                      </w:tcPr>
                      <w:p>
                        <w:pPr>
                          <w:pStyle w:val="TableParagraph"/>
                          <w:spacing w:before="12"/>
                          <w:ind w:left="6"/>
                          <w:jc w:val="center"/>
                          <w:rPr>
                            <w:sz w:val="11"/>
                          </w:rPr>
                        </w:pPr>
                        <w:r>
                          <w:rPr>
                            <w:color w:val="FFFFFF"/>
                            <w:w w:val="102"/>
                            <w:sz w:val="11"/>
                          </w:rPr>
                          <w:t>2</w:t>
                        </w:r>
                      </w:p>
                    </w:tc>
                  </w:tr>
                  <w:tr>
                    <w:trPr>
                      <w:trHeight w:val="159" w:hRule="exact"/>
                    </w:trPr>
                    <w:tc>
                      <w:tcPr>
                        <w:tcW w:w="971" w:type="dxa"/>
                        <w:vMerge/>
                        <w:tcBorders>
                          <w:left w:val="double" w:sz="3" w:space="0" w:color="000000"/>
                          <w:right w:val="double" w:sz="3" w:space="0" w:color="000000"/>
                        </w:tcBorders>
                      </w:tcPr>
                      <w:p>
                        <w:pPr/>
                      </w:p>
                    </w:tc>
                    <w:tc>
                      <w:tcPr>
                        <w:tcW w:w="260" w:type="dxa"/>
                        <w:tcBorders>
                          <w:left w:val="double" w:sz="3" w:space="0" w:color="000000"/>
                          <w:right w:val="double" w:sz="3" w:space="0" w:color="000000"/>
                        </w:tcBorders>
                      </w:tcPr>
                      <w:p>
                        <w:pPr>
                          <w:pStyle w:val="TableParagraph"/>
                          <w:spacing w:before="12"/>
                          <w:ind w:left="6"/>
                          <w:jc w:val="center"/>
                          <w:rPr>
                            <w:sz w:val="11"/>
                          </w:rPr>
                        </w:pPr>
                        <w:r>
                          <w:rPr>
                            <w:color w:val="FFFFFF"/>
                            <w:w w:val="102"/>
                            <w:sz w:val="11"/>
                          </w:rPr>
                          <w:t>0</w:t>
                        </w:r>
                      </w:p>
                    </w:tc>
                  </w:tr>
                  <w:tr>
                    <w:trPr>
                      <w:trHeight w:val="159" w:hRule="exact"/>
                    </w:trPr>
                    <w:tc>
                      <w:tcPr>
                        <w:tcW w:w="971" w:type="dxa"/>
                        <w:vMerge/>
                        <w:tcBorders>
                          <w:left w:val="double" w:sz="3" w:space="0" w:color="000000"/>
                          <w:right w:val="double" w:sz="3" w:space="0" w:color="000000"/>
                        </w:tcBorders>
                      </w:tcPr>
                      <w:p>
                        <w:pPr/>
                      </w:p>
                    </w:tc>
                    <w:tc>
                      <w:tcPr>
                        <w:tcW w:w="260" w:type="dxa"/>
                        <w:tcBorders>
                          <w:left w:val="double" w:sz="3" w:space="0" w:color="000000"/>
                          <w:right w:val="double" w:sz="3" w:space="0" w:color="000000"/>
                        </w:tcBorders>
                      </w:tcPr>
                      <w:p>
                        <w:pPr>
                          <w:pStyle w:val="TableParagraph"/>
                          <w:spacing w:before="12"/>
                          <w:ind w:left="6"/>
                          <w:jc w:val="center"/>
                          <w:rPr>
                            <w:sz w:val="11"/>
                          </w:rPr>
                        </w:pPr>
                        <w:r>
                          <w:rPr>
                            <w:color w:val="FFFFFF"/>
                            <w:w w:val="102"/>
                            <w:sz w:val="11"/>
                          </w:rPr>
                          <w:t>2</w:t>
                        </w:r>
                      </w:p>
                    </w:tc>
                  </w:tr>
                  <w:tr>
                    <w:trPr>
                      <w:trHeight w:val="159" w:hRule="exact"/>
                    </w:trPr>
                    <w:tc>
                      <w:tcPr>
                        <w:tcW w:w="971" w:type="dxa"/>
                        <w:vMerge/>
                        <w:tcBorders>
                          <w:left w:val="double" w:sz="3" w:space="0" w:color="000000"/>
                          <w:bottom w:val="double" w:sz="3" w:space="0" w:color="000000"/>
                          <w:right w:val="double" w:sz="3" w:space="0" w:color="000000"/>
                        </w:tcBorders>
                      </w:tcPr>
                      <w:p>
                        <w:pPr/>
                      </w:p>
                    </w:tc>
                    <w:tc>
                      <w:tcPr>
                        <w:tcW w:w="260" w:type="dxa"/>
                        <w:tcBorders>
                          <w:left w:val="double" w:sz="3" w:space="0" w:color="000000"/>
                          <w:bottom w:val="double" w:sz="3" w:space="0" w:color="000000"/>
                          <w:right w:val="double" w:sz="3" w:space="0" w:color="000000"/>
                        </w:tcBorders>
                      </w:tcPr>
                      <w:p>
                        <w:pPr>
                          <w:pStyle w:val="TableParagraph"/>
                          <w:spacing w:before="12"/>
                          <w:ind w:left="6"/>
                          <w:jc w:val="center"/>
                          <w:rPr>
                            <w:sz w:val="11"/>
                          </w:rPr>
                        </w:pPr>
                        <w:r>
                          <w:rPr>
                            <w:color w:val="FFFFFF"/>
                            <w:w w:val="102"/>
                            <w:sz w:val="11"/>
                          </w:rPr>
                          <w:t>4</w:t>
                        </w:r>
                      </w:p>
                    </w:tc>
                  </w:tr>
                </w:tbl>
                <w:p>
                  <w:pPr>
                    <w:pStyle w:val="BodyText"/>
                  </w:pPr>
                </w:p>
              </w:txbxContent>
            </v:textbox>
            <w10:wrap type="none"/>
          </v:shape>
        </w:pict>
      </w:r>
      <w:r>
        <w:rPr/>
        <w:pict>
          <v:shape style="position:absolute;margin-left:526.12262pt;margin-top:7.807336pt;width:62.85pt;height:32.85pt;mso-position-horizontal-relative:page;mso-position-vertical-relative:paragraph;z-index:5224"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972"/>
                    <w:gridCol w:w="253"/>
                  </w:tblGrid>
                  <w:tr>
                    <w:trPr>
                      <w:trHeight w:val="159" w:hRule="exact"/>
                    </w:trPr>
                    <w:tc>
                      <w:tcPr>
                        <w:tcW w:w="972" w:type="dxa"/>
                        <w:vMerge w:val="restart"/>
                        <w:tcBorders>
                          <w:left w:val="double" w:sz="3" w:space="0" w:color="000000"/>
                          <w:right w:val="double" w:sz="3" w:space="0" w:color="000000"/>
                        </w:tcBorders>
                      </w:tcPr>
                      <w:p>
                        <w:pPr>
                          <w:pStyle w:val="TableParagraph"/>
                          <w:spacing w:line="285" w:lineRule="auto" w:before="67"/>
                          <w:ind w:left="176" w:right="164" w:hanging="170"/>
                          <w:rPr>
                            <w:sz w:val="9"/>
                          </w:rPr>
                        </w:pPr>
                        <w:r>
                          <w:rPr>
                            <w:color w:val="FFFFFF"/>
                            <w:sz w:val="9"/>
                          </w:rPr>
                          <w:t>Planeación estraté y desarrollo de</w:t>
                        </w:r>
                      </w:p>
                      <w:p>
                        <w:pPr>
                          <w:pStyle w:val="TableParagraph"/>
                          <w:spacing w:line="285" w:lineRule="auto"/>
                          <w:ind w:left="190" w:right="175" w:firstLine="84"/>
                          <w:rPr>
                            <w:sz w:val="9"/>
                          </w:rPr>
                        </w:pPr>
                        <w:r>
                          <w:rPr>
                            <w:color w:val="FFFFFF"/>
                            <w:sz w:val="9"/>
                          </w:rPr>
                          <w:t>proyectos empresariales</w:t>
                        </w: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1</w:t>
                        </w:r>
                      </w:p>
                    </w:tc>
                  </w:tr>
                  <w:tr>
                    <w:trPr>
                      <w:trHeight w:val="159" w:hRule="exact"/>
                    </w:trPr>
                    <w:tc>
                      <w:tcPr>
                        <w:tcW w:w="972" w:type="dxa"/>
                        <w:vMerge/>
                        <w:tcBorders>
                          <w:left w:val="double" w:sz="3" w:space="0" w:color="000000"/>
                          <w:right w:val="double" w:sz="3" w:space="0" w:color="000000"/>
                        </w:tcBorders>
                      </w:tcPr>
                      <w:p>
                        <w:pP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2</w:t>
                        </w:r>
                      </w:p>
                    </w:tc>
                  </w:tr>
                  <w:tr>
                    <w:trPr>
                      <w:trHeight w:val="159" w:hRule="exact"/>
                    </w:trPr>
                    <w:tc>
                      <w:tcPr>
                        <w:tcW w:w="972" w:type="dxa"/>
                        <w:vMerge/>
                        <w:tcBorders>
                          <w:left w:val="double" w:sz="3" w:space="0" w:color="000000"/>
                          <w:right w:val="double" w:sz="3" w:space="0" w:color="000000"/>
                        </w:tcBorders>
                      </w:tcPr>
                      <w:p>
                        <w:pP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3</w:t>
                        </w:r>
                      </w:p>
                    </w:tc>
                  </w:tr>
                  <w:tr>
                    <w:trPr>
                      <w:trHeight w:val="159" w:hRule="exact"/>
                    </w:trPr>
                    <w:tc>
                      <w:tcPr>
                        <w:tcW w:w="972" w:type="dxa"/>
                        <w:vMerge/>
                        <w:tcBorders>
                          <w:left w:val="double" w:sz="3" w:space="0" w:color="000000"/>
                          <w:bottom w:val="double" w:sz="3" w:space="0" w:color="000000"/>
                          <w:right w:val="double" w:sz="3" w:space="0" w:color="000000"/>
                        </w:tcBorders>
                      </w:tcPr>
                      <w:p>
                        <w:pPr/>
                      </w:p>
                    </w:tc>
                    <w:tc>
                      <w:tcPr>
                        <w:tcW w:w="253" w:type="dxa"/>
                        <w:tcBorders>
                          <w:left w:val="double" w:sz="3" w:space="0" w:color="000000"/>
                          <w:bottom w:val="double" w:sz="3" w:space="0" w:color="000000"/>
                          <w:right w:val="double" w:sz="3" w:space="0" w:color="000000"/>
                        </w:tcBorders>
                      </w:tcPr>
                      <w:p>
                        <w:pPr>
                          <w:pStyle w:val="TableParagraph"/>
                          <w:spacing w:before="12"/>
                          <w:jc w:val="center"/>
                          <w:rPr>
                            <w:sz w:val="11"/>
                          </w:rPr>
                        </w:pPr>
                        <w:r>
                          <w:rPr>
                            <w:color w:val="FFFFFF"/>
                            <w:w w:val="102"/>
                            <w:sz w:val="11"/>
                          </w:rPr>
                          <w:t>4</w:t>
                        </w:r>
                      </w:p>
                    </w:tc>
                  </w:tr>
                </w:tbl>
                <w:p>
                  <w:pPr>
                    <w:pStyle w:val="BodyText"/>
                  </w:pPr>
                </w:p>
              </w:txbxContent>
            </v:textbox>
            <w10:wrap type="none"/>
          </v:shape>
        </w:pict>
      </w:r>
      <w:r>
        <w:rPr>
          <w:color w:val="FFFFFF"/>
          <w:w w:val="102"/>
          <w:sz w:val="11"/>
        </w:rPr>
        <w:t>1</w:t>
      </w:r>
    </w:p>
    <w:p>
      <w:pPr>
        <w:tabs>
          <w:tab w:pos="2266" w:val="left" w:leader="none"/>
        </w:tabs>
        <w:spacing w:before="29"/>
        <w:ind w:left="1892" w:right="0" w:firstLine="0"/>
        <w:jc w:val="center"/>
        <w:rPr>
          <w:sz w:val="11"/>
        </w:rPr>
      </w:pPr>
      <w:r>
        <w:rPr>
          <w:color w:val="FFFFFF"/>
          <w:w w:val="105"/>
          <w:sz w:val="11"/>
        </w:rPr>
        <w:t>ón</w:t>
      </w:r>
      <w:r>
        <w:rPr>
          <w:color w:val="FFFFFF"/>
          <w:w w:val="105"/>
          <w:position w:val="1"/>
          <w:sz w:val="11"/>
        </w:rPr>
        <w:tab/>
        <w:t>2</w:t>
      </w:r>
    </w:p>
    <w:p>
      <w:pPr>
        <w:tabs>
          <w:tab w:pos="2266" w:val="left" w:leader="none"/>
        </w:tabs>
        <w:spacing w:before="15"/>
        <w:ind w:left="1913" w:right="0" w:firstLine="0"/>
        <w:jc w:val="center"/>
        <w:rPr>
          <w:sz w:val="11"/>
        </w:rPr>
      </w:pPr>
      <w:r>
        <w:rPr>
          <w:color w:val="FFFFFF"/>
          <w:spacing w:val="-3"/>
          <w:w w:val="105"/>
          <w:position w:val="1"/>
          <w:sz w:val="11"/>
        </w:rPr>
        <w:t>nar</w:t>
      </w:r>
      <w:r>
        <w:rPr>
          <w:color w:val="FFFFFF"/>
          <w:spacing w:val="-3"/>
          <w:w w:val="105"/>
          <w:sz w:val="11"/>
        </w:rPr>
        <w:tab/>
      </w:r>
      <w:r>
        <w:rPr>
          <w:color w:val="FFFFFF"/>
          <w:w w:val="105"/>
          <w:sz w:val="11"/>
        </w:rPr>
        <w:t>3</w:t>
      </w:r>
    </w:p>
    <w:p>
      <w:pPr>
        <w:spacing w:before="32"/>
        <w:ind w:left="2266" w:right="0" w:firstLine="0"/>
        <w:jc w:val="center"/>
        <w:rPr>
          <w:sz w:val="11"/>
        </w:rPr>
      </w:pPr>
      <w:r>
        <w:rPr>
          <w:color w:val="FFFFFF"/>
          <w:w w:val="102"/>
          <w:sz w:val="11"/>
        </w:rPr>
        <w:t>4</w:t>
      </w:r>
    </w:p>
    <w:p>
      <w:pPr>
        <w:tabs>
          <w:tab w:pos="3680" w:val="left" w:leader="none"/>
        </w:tabs>
        <w:spacing w:line="85" w:lineRule="exact" w:before="419"/>
        <w:ind w:left="2807" w:right="0" w:firstLine="0"/>
        <w:jc w:val="center"/>
        <w:rPr>
          <w:sz w:val="11"/>
        </w:rPr>
      </w:pPr>
      <w:r>
        <w:rPr/>
        <w:drawing>
          <wp:anchor distT="0" distB="0" distL="0" distR="0" allowOverlap="1" layoutInCell="1" locked="0" behindDoc="0" simplePos="0" relativeHeight="4960">
            <wp:simplePos x="0" y="0"/>
            <wp:positionH relativeFrom="page">
              <wp:posOffset>3278193</wp:posOffset>
            </wp:positionH>
            <wp:positionV relativeFrom="paragraph">
              <wp:posOffset>97665</wp:posOffset>
            </wp:positionV>
            <wp:extent cx="804670" cy="421098"/>
            <wp:effectExtent l="0" t="0" r="0" b="0"/>
            <wp:wrapNone/>
            <wp:docPr id="173" name="image76.png" descr=""/>
            <wp:cNvGraphicFramePr>
              <a:graphicFrameLocks noChangeAspect="1"/>
            </wp:cNvGraphicFramePr>
            <a:graphic>
              <a:graphicData uri="http://schemas.openxmlformats.org/drawingml/2006/picture">
                <pic:pic>
                  <pic:nvPicPr>
                    <pic:cNvPr id="174" name="image76.png"/>
                    <pic:cNvPicPr/>
                  </pic:nvPicPr>
                  <pic:blipFill>
                    <a:blip r:embed="rId107" cstate="print"/>
                    <a:stretch>
                      <a:fillRect/>
                    </a:stretch>
                  </pic:blipFill>
                  <pic:spPr>
                    <a:xfrm>
                      <a:off x="0" y="0"/>
                      <a:ext cx="804670" cy="421098"/>
                    </a:xfrm>
                    <a:prstGeom prst="rect">
                      <a:avLst/>
                    </a:prstGeom>
                  </pic:spPr>
                </pic:pic>
              </a:graphicData>
            </a:graphic>
          </wp:anchor>
        </w:drawing>
      </w:r>
      <w:r>
        <w:rPr/>
        <w:drawing>
          <wp:anchor distT="0" distB="0" distL="0" distR="0" allowOverlap="1" layoutInCell="1" locked="0" behindDoc="0" simplePos="0" relativeHeight="4984">
            <wp:simplePos x="0" y="0"/>
            <wp:positionH relativeFrom="page">
              <wp:posOffset>4140805</wp:posOffset>
            </wp:positionH>
            <wp:positionV relativeFrom="paragraph">
              <wp:posOffset>97665</wp:posOffset>
            </wp:positionV>
            <wp:extent cx="795587" cy="421098"/>
            <wp:effectExtent l="0" t="0" r="0" b="0"/>
            <wp:wrapNone/>
            <wp:docPr id="175" name="image77.png" descr=""/>
            <wp:cNvGraphicFramePr>
              <a:graphicFrameLocks noChangeAspect="1"/>
            </wp:cNvGraphicFramePr>
            <a:graphic>
              <a:graphicData uri="http://schemas.openxmlformats.org/drawingml/2006/picture">
                <pic:pic>
                  <pic:nvPicPr>
                    <pic:cNvPr id="176" name="image77.png"/>
                    <pic:cNvPicPr/>
                  </pic:nvPicPr>
                  <pic:blipFill>
                    <a:blip r:embed="rId108" cstate="print"/>
                    <a:stretch>
                      <a:fillRect/>
                    </a:stretch>
                  </pic:blipFill>
                  <pic:spPr>
                    <a:xfrm>
                      <a:off x="0" y="0"/>
                      <a:ext cx="795587" cy="421098"/>
                    </a:xfrm>
                    <a:prstGeom prst="rect">
                      <a:avLst/>
                    </a:prstGeom>
                  </pic:spPr>
                </pic:pic>
              </a:graphicData>
            </a:graphic>
          </wp:anchor>
        </w:drawing>
      </w:r>
      <w:r>
        <w:rPr/>
        <w:drawing>
          <wp:anchor distT="0" distB="0" distL="0" distR="0" allowOverlap="1" layoutInCell="1" locked="0" behindDoc="1" simplePos="0" relativeHeight="267825695">
            <wp:simplePos x="0" y="0"/>
            <wp:positionH relativeFrom="page">
              <wp:posOffset>4990075</wp:posOffset>
            </wp:positionH>
            <wp:positionV relativeFrom="paragraph">
              <wp:posOffset>97665</wp:posOffset>
            </wp:positionV>
            <wp:extent cx="782125" cy="421098"/>
            <wp:effectExtent l="0" t="0" r="0" b="0"/>
            <wp:wrapNone/>
            <wp:docPr id="177" name="image78.png" descr=""/>
            <wp:cNvGraphicFramePr>
              <a:graphicFrameLocks noChangeAspect="1"/>
            </wp:cNvGraphicFramePr>
            <a:graphic>
              <a:graphicData uri="http://schemas.openxmlformats.org/drawingml/2006/picture">
                <pic:pic>
                  <pic:nvPicPr>
                    <pic:cNvPr id="178" name="image78.png"/>
                    <pic:cNvPicPr/>
                  </pic:nvPicPr>
                  <pic:blipFill>
                    <a:blip r:embed="rId109" cstate="print"/>
                    <a:stretch>
                      <a:fillRect/>
                    </a:stretch>
                  </pic:blipFill>
                  <pic:spPr>
                    <a:xfrm>
                      <a:off x="0" y="0"/>
                      <a:ext cx="782125" cy="421098"/>
                    </a:xfrm>
                    <a:prstGeom prst="rect">
                      <a:avLst/>
                    </a:prstGeom>
                  </pic:spPr>
                </pic:pic>
              </a:graphicData>
            </a:graphic>
          </wp:anchor>
        </w:drawing>
      </w:r>
      <w:r>
        <w:rPr/>
        <w:drawing>
          <wp:anchor distT="0" distB="0" distL="0" distR="0" allowOverlap="1" layoutInCell="1" locked="0" behindDoc="1" simplePos="0" relativeHeight="267825719">
            <wp:simplePos x="0" y="0"/>
            <wp:positionH relativeFrom="page">
              <wp:posOffset>5821236</wp:posOffset>
            </wp:positionH>
            <wp:positionV relativeFrom="paragraph">
              <wp:posOffset>97665</wp:posOffset>
            </wp:positionV>
            <wp:extent cx="800233" cy="421098"/>
            <wp:effectExtent l="0" t="0" r="0" b="0"/>
            <wp:wrapNone/>
            <wp:docPr id="179" name="image79.png" descr=""/>
            <wp:cNvGraphicFramePr>
              <a:graphicFrameLocks noChangeAspect="1"/>
            </wp:cNvGraphicFramePr>
            <a:graphic>
              <a:graphicData uri="http://schemas.openxmlformats.org/drawingml/2006/picture">
                <pic:pic>
                  <pic:nvPicPr>
                    <pic:cNvPr id="180" name="image79.png"/>
                    <pic:cNvPicPr/>
                  </pic:nvPicPr>
                  <pic:blipFill>
                    <a:blip r:embed="rId110" cstate="print"/>
                    <a:stretch>
                      <a:fillRect/>
                    </a:stretch>
                  </pic:blipFill>
                  <pic:spPr>
                    <a:xfrm>
                      <a:off x="0" y="0"/>
                      <a:ext cx="800233" cy="421098"/>
                    </a:xfrm>
                    <a:prstGeom prst="rect">
                      <a:avLst/>
                    </a:prstGeom>
                  </pic:spPr>
                </pic:pic>
              </a:graphicData>
            </a:graphic>
          </wp:anchor>
        </w:drawing>
      </w:r>
      <w:r>
        <w:rPr/>
        <w:drawing>
          <wp:anchor distT="0" distB="0" distL="0" distR="0" allowOverlap="1" layoutInCell="1" locked="0" behindDoc="1" simplePos="0" relativeHeight="267825743">
            <wp:simplePos x="0" y="0"/>
            <wp:positionH relativeFrom="page">
              <wp:posOffset>6679441</wp:posOffset>
            </wp:positionH>
            <wp:positionV relativeFrom="paragraph">
              <wp:posOffset>97665</wp:posOffset>
            </wp:positionV>
            <wp:extent cx="795766" cy="421098"/>
            <wp:effectExtent l="0" t="0" r="0" b="0"/>
            <wp:wrapNone/>
            <wp:docPr id="181" name="image80.png" descr=""/>
            <wp:cNvGraphicFramePr>
              <a:graphicFrameLocks noChangeAspect="1"/>
            </wp:cNvGraphicFramePr>
            <a:graphic>
              <a:graphicData uri="http://schemas.openxmlformats.org/drawingml/2006/picture">
                <pic:pic>
                  <pic:nvPicPr>
                    <pic:cNvPr id="182" name="image80.png"/>
                    <pic:cNvPicPr/>
                  </pic:nvPicPr>
                  <pic:blipFill>
                    <a:blip r:embed="rId111" cstate="print"/>
                    <a:stretch>
                      <a:fillRect/>
                    </a:stretch>
                  </pic:blipFill>
                  <pic:spPr>
                    <a:xfrm>
                      <a:off x="0" y="0"/>
                      <a:ext cx="795766" cy="421098"/>
                    </a:xfrm>
                    <a:prstGeom prst="rect">
                      <a:avLst/>
                    </a:prstGeom>
                  </pic:spPr>
                </pic:pic>
              </a:graphicData>
            </a:graphic>
          </wp:anchor>
        </w:drawing>
      </w:r>
      <w:r>
        <w:rPr>
          <w:color w:val="FFFFFF"/>
          <w:w w:val="105"/>
          <w:sz w:val="11"/>
        </w:rPr>
        <w:t>a</w:t>
        <w:tab/>
      </w:r>
      <w:r>
        <w:rPr>
          <w:color w:val="FFFFFF"/>
          <w:w w:val="105"/>
          <w:position w:val="1"/>
          <w:sz w:val="11"/>
        </w:rPr>
        <w:t>aparatos</w:t>
      </w:r>
    </w:p>
    <w:p>
      <w:pPr>
        <w:spacing w:after="0" w:line="85" w:lineRule="exact"/>
        <w:jc w:val="center"/>
        <w:rPr>
          <w:sz w:val="11"/>
        </w:rPr>
        <w:sectPr>
          <w:type w:val="continuous"/>
          <w:pgSz w:w="15840" w:h="12240" w:orient="landscape"/>
          <w:pgMar w:top="1440" w:bottom="280" w:left="1020" w:right="1200"/>
        </w:sectPr>
      </w:pPr>
    </w:p>
    <w:p>
      <w:pPr>
        <w:tabs>
          <w:tab w:pos="358" w:val="left" w:leader="none"/>
          <w:tab w:pos="1323" w:val="left" w:leader="none"/>
        </w:tabs>
        <w:spacing w:line="171" w:lineRule="exact" w:before="2"/>
        <w:ind w:left="0" w:right="0" w:firstLine="0"/>
        <w:jc w:val="right"/>
        <w:rPr>
          <w:sz w:val="11"/>
        </w:rPr>
      </w:pPr>
      <w:r>
        <w:rPr>
          <w:color w:val="FFFFFF"/>
          <w:w w:val="105"/>
          <w:position w:val="6"/>
          <w:sz w:val="11"/>
        </w:rPr>
        <w:t>2</w:t>
        <w:tab/>
      </w:r>
      <w:r>
        <w:rPr>
          <w:color w:val="FFFFFF"/>
          <w:w w:val="105"/>
          <w:sz w:val="11"/>
        </w:rPr>
        <w:t>electromédicos</w:t>
        <w:tab/>
      </w:r>
      <w:r>
        <w:rPr>
          <w:color w:val="FFFFFF"/>
          <w:position w:val="6"/>
          <w:sz w:val="11"/>
        </w:rPr>
        <w:t>3</w:t>
      </w:r>
    </w:p>
    <w:p>
      <w:pPr>
        <w:tabs>
          <w:tab w:pos="1304" w:val="right" w:leader="none"/>
        </w:tabs>
        <w:spacing w:line="131" w:lineRule="exact" w:before="0"/>
        <w:ind w:left="221" w:right="0" w:firstLine="0"/>
        <w:jc w:val="left"/>
        <w:rPr>
          <w:sz w:val="11"/>
        </w:rPr>
      </w:pPr>
      <w:r>
        <w:rPr/>
        <w:br w:type="column"/>
      </w:r>
      <w:r>
        <w:rPr>
          <w:color w:val="FFFFFF"/>
          <w:w w:val="105"/>
          <w:position w:val="1"/>
          <w:sz w:val="11"/>
        </w:rPr>
        <w:t>servicios</w:t>
      </w:r>
      <w:r>
        <w:rPr>
          <w:color w:val="FFFFFF"/>
          <w:spacing w:val="-7"/>
          <w:w w:val="105"/>
          <w:position w:val="1"/>
          <w:sz w:val="11"/>
        </w:rPr>
        <w:t> </w:t>
      </w:r>
      <w:r>
        <w:rPr>
          <w:color w:val="FFFFFF"/>
          <w:w w:val="105"/>
          <w:position w:val="1"/>
          <w:sz w:val="11"/>
        </w:rPr>
        <w:t>de</w:t>
      </w:r>
      <w:r>
        <w:rPr>
          <w:color w:val="FFFFFF"/>
          <w:spacing w:val="-7"/>
          <w:w w:val="105"/>
          <w:position w:val="1"/>
          <w:sz w:val="11"/>
        </w:rPr>
        <w:t> </w:t>
      </w:r>
      <w:r>
        <w:rPr>
          <w:color w:val="FFFFFF"/>
          <w:w w:val="105"/>
          <w:position w:val="1"/>
          <w:sz w:val="11"/>
        </w:rPr>
        <w:t>sa</w:t>
      </w:r>
      <w:r>
        <w:rPr>
          <w:color w:val="FFFFFF"/>
          <w:w w:val="105"/>
          <w:sz w:val="11"/>
        </w:rPr>
        <w:tab/>
        <w:t>3</w:t>
      </w:r>
    </w:p>
    <w:p>
      <w:pPr>
        <w:spacing w:after="0" w:line="131" w:lineRule="exact"/>
        <w:jc w:val="left"/>
        <w:rPr>
          <w:sz w:val="11"/>
        </w:rPr>
        <w:sectPr>
          <w:type w:val="continuous"/>
          <w:pgSz w:w="15840" w:h="12240" w:orient="landscape"/>
          <w:pgMar w:top="1440" w:bottom="280" w:left="1020" w:right="1200"/>
          <w:cols w:num="2" w:equalWidth="0">
            <w:col w:w="9298" w:space="40"/>
            <w:col w:w="4282"/>
          </w:cols>
        </w:sectPr>
      </w:pPr>
    </w:p>
    <w:p>
      <w:pPr>
        <w:tabs>
          <w:tab w:pos="9234" w:val="left" w:leader="none"/>
          <w:tab w:pos="10579" w:val="left" w:leader="none"/>
        </w:tabs>
        <w:spacing w:line="117" w:lineRule="exact" w:before="0"/>
        <w:ind w:left="7911" w:right="0" w:firstLine="0"/>
        <w:jc w:val="left"/>
        <w:rPr>
          <w:sz w:val="11"/>
        </w:rPr>
      </w:pPr>
      <w:r>
        <w:rPr>
          <w:color w:val="FFFFFF"/>
          <w:w w:val="105"/>
          <w:sz w:val="11"/>
        </w:rPr>
        <w:t>4</w:t>
        <w:tab/>
        <w:t>4</w:t>
        <w:tab/>
        <w:t>4</w:t>
      </w:r>
    </w:p>
    <w:p>
      <w:pPr>
        <w:pStyle w:val="BodyText"/>
        <w:spacing w:before="6"/>
        <w:rPr>
          <w:sz w:val="16"/>
        </w:rPr>
      </w:pPr>
    </w:p>
    <w:p>
      <w:pPr>
        <w:tabs>
          <w:tab w:pos="9234" w:val="left" w:leader="none"/>
        </w:tabs>
        <w:spacing w:before="0"/>
        <w:ind w:left="7911" w:right="0" w:firstLine="0"/>
        <w:jc w:val="left"/>
        <w:rPr>
          <w:sz w:val="11"/>
        </w:rPr>
      </w:pPr>
      <w:r>
        <w:rPr/>
        <w:drawing>
          <wp:anchor distT="0" distB="0" distL="0" distR="0" allowOverlap="1" layoutInCell="1" locked="0" behindDoc="0" simplePos="0" relativeHeight="5080">
            <wp:simplePos x="0" y="0"/>
            <wp:positionH relativeFrom="page">
              <wp:posOffset>3278117</wp:posOffset>
            </wp:positionH>
            <wp:positionV relativeFrom="paragraph">
              <wp:posOffset>-23730</wp:posOffset>
            </wp:positionV>
            <wp:extent cx="804823" cy="421269"/>
            <wp:effectExtent l="0" t="0" r="0" b="0"/>
            <wp:wrapNone/>
            <wp:docPr id="183" name="image81.png" descr=""/>
            <wp:cNvGraphicFramePr>
              <a:graphicFrameLocks noChangeAspect="1"/>
            </wp:cNvGraphicFramePr>
            <a:graphic>
              <a:graphicData uri="http://schemas.openxmlformats.org/drawingml/2006/picture">
                <pic:pic>
                  <pic:nvPicPr>
                    <pic:cNvPr id="184" name="image81.png"/>
                    <pic:cNvPicPr/>
                  </pic:nvPicPr>
                  <pic:blipFill>
                    <a:blip r:embed="rId112" cstate="print"/>
                    <a:stretch>
                      <a:fillRect/>
                    </a:stretch>
                  </pic:blipFill>
                  <pic:spPr>
                    <a:xfrm>
                      <a:off x="0" y="0"/>
                      <a:ext cx="804823" cy="421269"/>
                    </a:xfrm>
                    <a:prstGeom prst="rect">
                      <a:avLst/>
                    </a:prstGeom>
                  </pic:spPr>
                </pic:pic>
              </a:graphicData>
            </a:graphic>
          </wp:anchor>
        </w:drawing>
      </w:r>
      <w:r>
        <w:rPr/>
        <w:drawing>
          <wp:anchor distT="0" distB="0" distL="0" distR="0" allowOverlap="1" layoutInCell="1" locked="0" behindDoc="0" simplePos="0" relativeHeight="5104">
            <wp:simplePos x="0" y="0"/>
            <wp:positionH relativeFrom="page">
              <wp:posOffset>4140729</wp:posOffset>
            </wp:positionH>
            <wp:positionV relativeFrom="paragraph">
              <wp:posOffset>-23730</wp:posOffset>
            </wp:positionV>
            <wp:extent cx="795739" cy="421269"/>
            <wp:effectExtent l="0" t="0" r="0" b="0"/>
            <wp:wrapNone/>
            <wp:docPr id="185" name="image82.png" descr=""/>
            <wp:cNvGraphicFramePr>
              <a:graphicFrameLocks noChangeAspect="1"/>
            </wp:cNvGraphicFramePr>
            <a:graphic>
              <a:graphicData uri="http://schemas.openxmlformats.org/drawingml/2006/picture">
                <pic:pic>
                  <pic:nvPicPr>
                    <pic:cNvPr id="186" name="image82.png"/>
                    <pic:cNvPicPr/>
                  </pic:nvPicPr>
                  <pic:blipFill>
                    <a:blip r:embed="rId113" cstate="print"/>
                    <a:stretch>
                      <a:fillRect/>
                    </a:stretch>
                  </pic:blipFill>
                  <pic:spPr>
                    <a:xfrm>
                      <a:off x="0" y="0"/>
                      <a:ext cx="795739" cy="421269"/>
                    </a:xfrm>
                    <a:prstGeom prst="rect">
                      <a:avLst/>
                    </a:prstGeom>
                  </pic:spPr>
                </pic:pic>
              </a:graphicData>
            </a:graphic>
          </wp:anchor>
        </w:drawing>
      </w:r>
      <w:r>
        <w:rPr/>
        <w:drawing>
          <wp:anchor distT="0" distB="0" distL="0" distR="0" allowOverlap="1" layoutInCell="1" locked="0" behindDoc="1" simplePos="0" relativeHeight="267825815">
            <wp:simplePos x="0" y="0"/>
            <wp:positionH relativeFrom="page">
              <wp:posOffset>4989998</wp:posOffset>
            </wp:positionH>
            <wp:positionV relativeFrom="paragraph">
              <wp:posOffset>-23730</wp:posOffset>
            </wp:positionV>
            <wp:extent cx="782278" cy="421269"/>
            <wp:effectExtent l="0" t="0" r="0" b="0"/>
            <wp:wrapNone/>
            <wp:docPr id="187" name="image83.png" descr=""/>
            <wp:cNvGraphicFramePr>
              <a:graphicFrameLocks noChangeAspect="1"/>
            </wp:cNvGraphicFramePr>
            <a:graphic>
              <a:graphicData uri="http://schemas.openxmlformats.org/drawingml/2006/picture">
                <pic:pic>
                  <pic:nvPicPr>
                    <pic:cNvPr id="188" name="image83.png"/>
                    <pic:cNvPicPr/>
                  </pic:nvPicPr>
                  <pic:blipFill>
                    <a:blip r:embed="rId114" cstate="print"/>
                    <a:stretch>
                      <a:fillRect/>
                    </a:stretch>
                  </pic:blipFill>
                  <pic:spPr>
                    <a:xfrm>
                      <a:off x="0" y="0"/>
                      <a:ext cx="782278" cy="421269"/>
                    </a:xfrm>
                    <a:prstGeom prst="rect">
                      <a:avLst/>
                    </a:prstGeom>
                  </pic:spPr>
                </pic:pic>
              </a:graphicData>
            </a:graphic>
          </wp:anchor>
        </w:drawing>
      </w:r>
      <w:r>
        <w:rPr/>
        <w:drawing>
          <wp:anchor distT="0" distB="0" distL="0" distR="0" allowOverlap="1" layoutInCell="1" locked="0" behindDoc="1" simplePos="0" relativeHeight="267825839">
            <wp:simplePos x="0" y="0"/>
            <wp:positionH relativeFrom="page">
              <wp:posOffset>5821160</wp:posOffset>
            </wp:positionH>
            <wp:positionV relativeFrom="paragraph">
              <wp:posOffset>-23730</wp:posOffset>
            </wp:positionV>
            <wp:extent cx="800385" cy="421269"/>
            <wp:effectExtent l="0" t="0" r="0" b="0"/>
            <wp:wrapNone/>
            <wp:docPr id="189" name="image84.png" descr=""/>
            <wp:cNvGraphicFramePr>
              <a:graphicFrameLocks noChangeAspect="1"/>
            </wp:cNvGraphicFramePr>
            <a:graphic>
              <a:graphicData uri="http://schemas.openxmlformats.org/drawingml/2006/picture">
                <pic:pic>
                  <pic:nvPicPr>
                    <pic:cNvPr id="190" name="image84.png"/>
                    <pic:cNvPicPr/>
                  </pic:nvPicPr>
                  <pic:blipFill>
                    <a:blip r:embed="rId115" cstate="print"/>
                    <a:stretch>
                      <a:fillRect/>
                    </a:stretch>
                  </pic:blipFill>
                  <pic:spPr>
                    <a:xfrm>
                      <a:off x="0" y="0"/>
                      <a:ext cx="800385" cy="421269"/>
                    </a:xfrm>
                    <a:prstGeom prst="rect">
                      <a:avLst/>
                    </a:prstGeom>
                  </pic:spPr>
                </pic:pic>
              </a:graphicData>
            </a:graphic>
          </wp:anchor>
        </w:drawing>
      </w:r>
      <w:r>
        <w:rPr/>
        <w:drawing>
          <wp:anchor distT="0" distB="0" distL="0" distR="0" allowOverlap="1" layoutInCell="1" locked="0" behindDoc="0" simplePos="0" relativeHeight="5176">
            <wp:simplePos x="0" y="0"/>
            <wp:positionH relativeFrom="page">
              <wp:posOffset>6686194</wp:posOffset>
            </wp:positionH>
            <wp:positionV relativeFrom="paragraph">
              <wp:posOffset>-16926</wp:posOffset>
            </wp:positionV>
            <wp:extent cx="782259" cy="407493"/>
            <wp:effectExtent l="0" t="0" r="0" b="0"/>
            <wp:wrapNone/>
            <wp:docPr id="191" name="image85.png" descr=""/>
            <wp:cNvGraphicFramePr>
              <a:graphicFrameLocks noChangeAspect="1"/>
            </wp:cNvGraphicFramePr>
            <a:graphic>
              <a:graphicData uri="http://schemas.openxmlformats.org/drawingml/2006/picture">
                <pic:pic>
                  <pic:nvPicPr>
                    <pic:cNvPr id="192" name="image85.png"/>
                    <pic:cNvPicPr/>
                  </pic:nvPicPr>
                  <pic:blipFill>
                    <a:blip r:embed="rId116" cstate="print"/>
                    <a:stretch>
                      <a:fillRect/>
                    </a:stretch>
                  </pic:blipFill>
                  <pic:spPr>
                    <a:xfrm>
                      <a:off x="0" y="0"/>
                      <a:ext cx="782259" cy="407493"/>
                    </a:xfrm>
                    <a:prstGeom prst="rect">
                      <a:avLst/>
                    </a:prstGeom>
                  </pic:spPr>
                </pic:pic>
              </a:graphicData>
            </a:graphic>
          </wp:anchor>
        </w:drawing>
      </w:r>
      <w:r>
        <w:rPr/>
        <w:pict>
          <v:shape style="position:absolute;margin-left:526.12262pt;margin-top:-1.692662pt;width:62.85pt;height:32.85pt;mso-position-horizontal-relative:page;mso-position-vertical-relative:paragraph;z-index:5248"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972"/>
                    <w:gridCol w:w="253"/>
                  </w:tblGrid>
                  <w:tr>
                    <w:trPr>
                      <w:trHeight w:val="159" w:hRule="exact"/>
                    </w:trPr>
                    <w:tc>
                      <w:tcPr>
                        <w:tcW w:w="972" w:type="dxa"/>
                        <w:vMerge w:val="restart"/>
                        <w:tcBorders>
                          <w:left w:val="double" w:sz="3" w:space="0" w:color="000000"/>
                          <w:right w:val="double" w:sz="3" w:space="0" w:color="000000"/>
                        </w:tcBorders>
                      </w:tcPr>
                      <w:p>
                        <w:pPr>
                          <w:pStyle w:val="TableParagraph"/>
                          <w:spacing w:before="5"/>
                          <w:rPr>
                            <w:sz w:val="15"/>
                          </w:rPr>
                        </w:pPr>
                      </w:p>
                      <w:p>
                        <w:pPr>
                          <w:pStyle w:val="TableParagraph"/>
                          <w:spacing w:line="259" w:lineRule="auto"/>
                          <w:ind w:left="140" w:right="126" w:hanging="113"/>
                          <w:rPr>
                            <w:sz w:val="11"/>
                          </w:rPr>
                        </w:pPr>
                        <w:r>
                          <w:rPr>
                            <w:color w:val="FFFFFF"/>
                            <w:w w:val="105"/>
                            <w:sz w:val="11"/>
                          </w:rPr>
                          <w:t>Innovaciones e área de salu</w:t>
                        </w: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1</w:t>
                        </w:r>
                      </w:p>
                    </w:tc>
                  </w:tr>
                  <w:tr>
                    <w:trPr>
                      <w:trHeight w:val="159" w:hRule="exact"/>
                    </w:trPr>
                    <w:tc>
                      <w:tcPr>
                        <w:tcW w:w="972" w:type="dxa"/>
                        <w:vMerge/>
                        <w:tcBorders>
                          <w:left w:val="double" w:sz="3" w:space="0" w:color="000000"/>
                          <w:right w:val="double" w:sz="3" w:space="0" w:color="000000"/>
                        </w:tcBorders>
                      </w:tcPr>
                      <w:p>
                        <w:pP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2</w:t>
                        </w:r>
                      </w:p>
                    </w:tc>
                  </w:tr>
                  <w:tr>
                    <w:trPr>
                      <w:trHeight w:val="159" w:hRule="exact"/>
                    </w:trPr>
                    <w:tc>
                      <w:tcPr>
                        <w:tcW w:w="972" w:type="dxa"/>
                        <w:vMerge/>
                        <w:tcBorders>
                          <w:left w:val="double" w:sz="3" w:space="0" w:color="000000"/>
                          <w:right w:val="double" w:sz="3" w:space="0" w:color="000000"/>
                        </w:tcBorders>
                      </w:tcPr>
                      <w:p>
                        <w:pPr/>
                      </w:p>
                    </w:tc>
                    <w:tc>
                      <w:tcPr>
                        <w:tcW w:w="253" w:type="dxa"/>
                        <w:tcBorders>
                          <w:left w:val="double" w:sz="3" w:space="0" w:color="000000"/>
                          <w:right w:val="double" w:sz="3" w:space="0" w:color="000000"/>
                        </w:tcBorders>
                      </w:tcPr>
                      <w:p>
                        <w:pPr>
                          <w:pStyle w:val="TableParagraph"/>
                          <w:spacing w:before="12"/>
                          <w:jc w:val="center"/>
                          <w:rPr>
                            <w:sz w:val="11"/>
                          </w:rPr>
                        </w:pPr>
                        <w:r>
                          <w:rPr>
                            <w:color w:val="FFFFFF"/>
                            <w:w w:val="102"/>
                            <w:sz w:val="11"/>
                          </w:rPr>
                          <w:t>3</w:t>
                        </w:r>
                      </w:p>
                    </w:tc>
                  </w:tr>
                  <w:tr>
                    <w:trPr>
                      <w:trHeight w:val="159" w:hRule="exact"/>
                    </w:trPr>
                    <w:tc>
                      <w:tcPr>
                        <w:tcW w:w="972" w:type="dxa"/>
                        <w:vMerge/>
                        <w:tcBorders>
                          <w:left w:val="double" w:sz="3" w:space="0" w:color="000000"/>
                          <w:bottom w:val="double" w:sz="3" w:space="0" w:color="000000"/>
                          <w:right w:val="double" w:sz="3" w:space="0" w:color="000000"/>
                        </w:tcBorders>
                      </w:tcPr>
                      <w:p>
                        <w:pPr/>
                      </w:p>
                    </w:tc>
                    <w:tc>
                      <w:tcPr>
                        <w:tcW w:w="253" w:type="dxa"/>
                        <w:tcBorders>
                          <w:left w:val="double" w:sz="3" w:space="0" w:color="000000"/>
                          <w:bottom w:val="double" w:sz="3" w:space="0" w:color="000000"/>
                          <w:right w:val="double" w:sz="3" w:space="0" w:color="000000"/>
                        </w:tcBorders>
                      </w:tcPr>
                      <w:p>
                        <w:pPr>
                          <w:pStyle w:val="TableParagraph"/>
                          <w:spacing w:before="12"/>
                          <w:jc w:val="center"/>
                          <w:rPr>
                            <w:sz w:val="11"/>
                          </w:rPr>
                        </w:pPr>
                        <w:r>
                          <w:rPr>
                            <w:color w:val="FFFFFF"/>
                            <w:w w:val="102"/>
                            <w:sz w:val="11"/>
                          </w:rPr>
                          <w:t>4</w:t>
                        </w:r>
                      </w:p>
                    </w:tc>
                  </w:tr>
                </w:tbl>
                <w:p>
                  <w:pPr>
                    <w:pStyle w:val="BodyText"/>
                  </w:pPr>
                </w:p>
              </w:txbxContent>
            </v:textbox>
            <w10:wrap type="none"/>
          </v:shape>
        </w:pict>
      </w:r>
      <w:r>
        <w:rPr>
          <w:color w:val="FFFFFF"/>
          <w:w w:val="105"/>
          <w:sz w:val="11"/>
        </w:rPr>
        <w:t>2</w:t>
        <w:tab/>
        <w:t>2</w:t>
      </w:r>
    </w:p>
    <w:p>
      <w:pPr>
        <w:tabs>
          <w:tab w:pos="9234" w:val="left" w:leader="none"/>
        </w:tabs>
        <w:spacing w:line="89" w:lineRule="exact" w:before="32"/>
        <w:ind w:left="7911" w:right="0" w:firstLine="0"/>
        <w:jc w:val="left"/>
        <w:rPr>
          <w:sz w:val="11"/>
        </w:rPr>
      </w:pPr>
      <w:r>
        <w:rPr>
          <w:color w:val="FFFFFF"/>
          <w:w w:val="105"/>
          <w:sz w:val="11"/>
        </w:rPr>
        <w:t>0</w:t>
        <w:tab/>
        <w:t>0</w:t>
      </w:r>
    </w:p>
    <w:p>
      <w:pPr>
        <w:spacing w:line="93" w:lineRule="exact" w:before="0"/>
        <w:ind w:left="3672" w:right="0" w:firstLine="0"/>
        <w:jc w:val="center"/>
        <w:rPr>
          <w:sz w:val="11"/>
        </w:rPr>
      </w:pPr>
      <w:r>
        <w:rPr>
          <w:color w:val="FFFFFF"/>
          <w:w w:val="105"/>
          <w:sz w:val="11"/>
        </w:rPr>
        <w:t>Toxicología</w:t>
      </w:r>
    </w:p>
    <w:p>
      <w:pPr>
        <w:tabs>
          <w:tab w:pos="4912" w:val="left" w:leader="none"/>
        </w:tabs>
        <w:spacing w:line="103" w:lineRule="exact" w:before="0"/>
        <w:ind w:left="3589" w:right="0" w:firstLine="0"/>
        <w:jc w:val="center"/>
        <w:rPr>
          <w:sz w:val="11"/>
        </w:rPr>
      </w:pPr>
      <w:r>
        <w:rPr>
          <w:color w:val="FFFFFF"/>
          <w:w w:val="105"/>
          <w:sz w:val="11"/>
        </w:rPr>
        <w:t>2</w:t>
        <w:tab/>
        <w:t>2</w:t>
      </w:r>
    </w:p>
    <w:p>
      <w:pPr>
        <w:tabs>
          <w:tab w:pos="9234" w:val="left" w:leader="none"/>
        </w:tabs>
        <w:spacing w:before="32"/>
        <w:ind w:left="7911" w:right="0" w:firstLine="0"/>
        <w:jc w:val="left"/>
        <w:rPr>
          <w:sz w:val="11"/>
        </w:rPr>
      </w:pPr>
      <w:r>
        <w:rPr>
          <w:color w:val="FFFFFF"/>
          <w:w w:val="105"/>
          <w:sz w:val="11"/>
        </w:rPr>
        <w:t>4</w:t>
        <w:tab/>
        <w:t>4</w:t>
      </w:r>
    </w:p>
    <w:p>
      <w:pPr>
        <w:spacing w:after="0"/>
        <w:jc w:val="left"/>
        <w:rPr>
          <w:sz w:val="11"/>
        </w:rPr>
        <w:sectPr>
          <w:type w:val="continuous"/>
          <w:pgSz w:w="15840" w:h="12240" w:orient="landscape"/>
          <w:pgMar w:top="1440" w:bottom="280" w:left="1020" w:right="1200"/>
        </w:sectPr>
      </w:pPr>
    </w:p>
    <w:p>
      <w:pPr>
        <w:pStyle w:val="BodyText"/>
        <w:spacing w:before="3"/>
        <w:rPr>
          <w:sz w:val="14"/>
        </w:rPr>
      </w:pPr>
    </w:p>
    <w:p>
      <w:pPr>
        <w:pStyle w:val="Heading1"/>
        <w:numPr>
          <w:ilvl w:val="1"/>
          <w:numId w:val="58"/>
        </w:numPr>
        <w:tabs>
          <w:tab w:pos="1789" w:val="left" w:leader="none"/>
        </w:tabs>
        <w:spacing w:line="240" w:lineRule="auto" w:before="65" w:after="0"/>
        <w:ind w:left="1788" w:right="0" w:hanging="626"/>
        <w:jc w:val="left"/>
      </w:pPr>
      <w:r>
        <w:rPr/>
        <w:t>Tabla de equivalencia para</w:t>
      </w:r>
      <w:r>
        <w:rPr>
          <w:spacing w:val="-20"/>
        </w:rPr>
        <w:t> </w:t>
      </w:r>
      <w:r>
        <w:rPr/>
        <w:t>desplazamiento</w:t>
      </w:r>
    </w:p>
    <w:p>
      <w:pPr>
        <w:pStyle w:val="BodyText"/>
        <w:spacing w:before="6"/>
        <w:rPr>
          <w:b/>
          <w:sz w:val="11"/>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95"/>
        <w:gridCol w:w="566"/>
        <w:gridCol w:w="567"/>
        <w:gridCol w:w="1135"/>
        <w:gridCol w:w="2268"/>
        <w:gridCol w:w="566"/>
        <w:gridCol w:w="566"/>
        <w:gridCol w:w="1135"/>
        <w:gridCol w:w="1842"/>
      </w:tblGrid>
      <w:tr>
        <w:trPr>
          <w:trHeight w:val="211" w:hRule="exact"/>
        </w:trPr>
        <w:tc>
          <w:tcPr>
            <w:tcW w:w="4563" w:type="dxa"/>
            <w:gridSpan w:val="4"/>
            <w:shd w:val="clear" w:color="auto" w:fill="000000"/>
          </w:tcPr>
          <w:p>
            <w:pPr>
              <w:pStyle w:val="TableParagraph"/>
              <w:spacing w:line="201" w:lineRule="exact"/>
              <w:ind w:left="898"/>
              <w:rPr>
                <w:b/>
                <w:sz w:val="18"/>
              </w:rPr>
            </w:pPr>
            <w:r>
              <w:rPr>
                <w:b/>
                <w:color w:val="FFFFFF"/>
                <w:sz w:val="18"/>
              </w:rPr>
              <w:t>Licenciatura en Enfermería 2004</w:t>
            </w:r>
          </w:p>
        </w:tc>
        <w:tc>
          <w:tcPr>
            <w:tcW w:w="4536" w:type="dxa"/>
            <w:gridSpan w:val="4"/>
            <w:shd w:val="clear" w:color="auto" w:fill="000000"/>
          </w:tcPr>
          <w:p>
            <w:pPr>
              <w:pStyle w:val="TableParagraph"/>
              <w:spacing w:line="201" w:lineRule="exact"/>
              <w:ind w:left="883"/>
              <w:rPr>
                <w:b/>
                <w:sz w:val="18"/>
              </w:rPr>
            </w:pPr>
            <w:r>
              <w:rPr>
                <w:b/>
                <w:color w:val="FFFFFF"/>
                <w:sz w:val="18"/>
              </w:rPr>
              <w:t>Licenciatura en Enfermería 2015</w:t>
            </w:r>
          </w:p>
        </w:tc>
        <w:tc>
          <w:tcPr>
            <w:tcW w:w="1842" w:type="dxa"/>
            <w:shd w:val="clear" w:color="auto" w:fill="000000"/>
          </w:tcPr>
          <w:p>
            <w:pPr>
              <w:pStyle w:val="TableParagraph"/>
              <w:spacing w:line="201" w:lineRule="exact"/>
              <w:ind w:left="445"/>
              <w:rPr>
                <w:b/>
                <w:sz w:val="18"/>
              </w:rPr>
            </w:pPr>
            <w:r>
              <w:rPr>
                <w:b/>
                <w:color w:val="FFFFFF"/>
                <w:sz w:val="18"/>
              </w:rPr>
              <w:t>Relaciones</w:t>
            </w:r>
          </w:p>
        </w:tc>
      </w:tr>
      <w:tr>
        <w:trPr>
          <w:trHeight w:val="214" w:hRule="exact"/>
        </w:trPr>
        <w:tc>
          <w:tcPr>
            <w:tcW w:w="2295" w:type="dxa"/>
            <w:shd w:val="clear" w:color="auto" w:fill="000000"/>
          </w:tcPr>
          <w:p>
            <w:pPr>
              <w:pStyle w:val="TableParagraph"/>
              <w:spacing w:line="206" w:lineRule="exact"/>
              <w:ind w:left="996" w:right="998"/>
              <w:jc w:val="center"/>
              <w:rPr>
                <w:b/>
                <w:sz w:val="18"/>
              </w:rPr>
            </w:pPr>
            <w:r>
              <w:rPr>
                <w:b/>
                <w:color w:val="FFFFFF"/>
                <w:sz w:val="18"/>
              </w:rPr>
              <w:t>UA</w:t>
            </w:r>
          </w:p>
        </w:tc>
        <w:tc>
          <w:tcPr>
            <w:tcW w:w="566" w:type="dxa"/>
            <w:shd w:val="clear" w:color="auto" w:fill="000000"/>
          </w:tcPr>
          <w:p>
            <w:pPr>
              <w:pStyle w:val="TableParagraph"/>
              <w:spacing w:line="206" w:lineRule="exact"/>
              <w:ind w:left="142" w:right="144"/>
              <w:jc w:val="center"/>
              <w:rPr>
                <w:b/>
                <w:sz w:val="18"/>
              </w:rPr>
            </w:pPr>
            <w:r>
              <w:rPr>
                <w:b/>
                <w:color w:val="FFFFFF"/>
                <w:sz w:val="18"/>
              </w:rPr>
              <w:t>TH</w:t>
            </w:r>
          </w:p>
        </w:tc>
        <w:tc>
          <w:tcPr>
            <w:tcW w:w="567" w:type="dxa"/>
            <w:shd w:val="clear" w:color="auto" w:fill="000000"/>
          </w:tcPr>
          <w:p>
            <w:pPr>
              <w:pStyle w:val="TableParagraph"/>
              <w:spacing w:line="206" w:lineRule="exact"/>
              <w:ind w:left="132" w:right="135"/>
              <w:jc w:val="center"/>
              <w:rPr>
                <w:b/>
                <w:sz w:val="18"/>
              </w:rPr>
            </w:pPr>
            <w:r>
              <w:rPr>
                <w:b/>
                <w:color w:val="FFFFFF"/>
                <w:sz w:val="18"/>
              </w:rPr>
              <w:t>CR</w:t>
            </w:r>
          </w:p>
        </w:tc>
        <w:tc>
          <w:tcPr>
            <w:tcW w:w="1135" w:type="dxa"/>
            <w:shd w:val="clear" w:color="auto" w:fill="000000"/>
          </w:tcPr>
          <w:p>
            <w:pPr>
              <w:pStyle w:val="TableParagraph"/>
              <w:spacing w:line="206" w:lineRule="exact"/>
              <w:ind w:left="201"/>
              <w:rPr>
                <w:b/>
                <w:sz w:val="18"/>
              </w:rPr>
            </w:pPr>
            <w:r>
              <w:rPr>
                <w:b/>
                <w:color w:val="FFFFFF"/>
                <w:sz w:val="18"/>
              </w:rPr>
              <w:t>Carácter</w:t>
            </w:r>
          </w:p>
        </w:tc>
        <w:tc>
          <w:tcPr>
            <w:tcW w:w="2268" w:type="dxa"/>
            <w:shd w:val="clear" w:color="auto" w:fill="000000"/>
          </w:tcPr>
          <w:p>
            <w:pPr>
              <w:pStyle w:val="TableParagraph"/>
              <w:spacing w:line="206" w:lineRule="exact"/>
              <w:ind w:left="981" w:right="986"/>
              <w:jc w:val="center"/>
              <w:rPr>
                <w:b/>
                <w:sz w:val="18"/>
              </w:rPr>
            </w:pPr>
            <w:r>
              <w:rPr>
                <w:b/>
                <w:color w:val="FFFFFF"/>
                <w:sz w:val="18"/>
              </w:rPr>
              <w:t>UA</w:t>
            </w:r>
          </w:p>
        </w:tc>
        <w:tc>
          <w:tcPr>
            <w:tcW w:w="566" w:type="dxa"/>
            <w:shd w:val="clear" w:color="auto" w:fill="000000"/>
          </w:tcPr>
          <w:p>
            <w:pPr>
              <w:pStyle w:val="TableParagraph"/>
              <w:spacing w:line="206" w:lineRule="exact"/>
              <w:ind w:left="142" w:right="144"/>
              <w:jc w:val="center"/>
              <w:rPr>
                <w:b/>
                <w:sz w:val="18"/>
              </w:rPr>
            </w:pPr>
            <w:r>
              <w:rPr>
                <w:b/>
                <w:color w:val="FFFFFF"/>
                <w:sz w:val="18"/>
              </w:rPr>
              <w:t>TH</w:t>
            </w:r>
          </w:p>
        </w:tc>
        <w:tc>
          <w:tcPr>
            <w:tcW w:w="566" w:type="dxa"/>
            <w:shd w:val="clear" w:color="auto" w:fill="000000"/>
          </w:tcPr>
          <w:p>
            <w:pPr>
              <w:pStyle w:val="TableParagraph"/>
              <w:spacing w:line="206" w:lineRule="exact"/>
              <w:ind w:right="154"/>
              <w:jc w:val="right"/>
              <w:rPr>
                <w:b/>
                <w:sz w:val="18"/>
              </w:rPr>
            </w:pPr>
            <w:r>
              <w:rPr>
                <w:b/>
                <w:color w:val="FFFFFF"/>
                <w:sz w:val="18"/>
              </w:rPr>
              <w:t>CR</w:t>
            </w:r>
          </w:p>
        </w:tc>
        <w:tc>
          <w:tcPr>
            <w:tcW w:w="1135" w:type="dxa"/>
            <w:shd w:val="clear" w:color="auto" w:fill="000000"/>
          </w:tcPr>
          <w:p>
            <w:pPr>
              <w:pStyle w:val="TableParagraph"/>
              <w:spacing w:line="206" w:lineRule="exact"/>
              <w:ind w:left="201"/>
              <w:rPr>
                <w:b/>
                <w:sz w:val="18"/>
              </w:rPr>
            </w:pPr>
            <w:r>
              <w:rPr>
                <w:b/>
                <w:color w:val="FFFFFF"/>
                <w:sz w:val="18"/>
              </w:rPr>
              <w:t>Carácter</w:t>
            </w:r>
          </w:p>
        </w:tc>
        <w:tc>
          <w:tcPr>
            <w:tcW w:w="1842" w:type="dxa"/>
            <w:shd w:val="clear" w:color="auto" w:fill="000000"/>
          </w:tcPr>
          <w:p>
            <w:pPr/>
          </w:p>
        </w:tc>
      </w:tr>
      <w:tr>
        <w:trPr>
          <w:trHeight w:val="221" w:hRule="exact"/>
        </w:trPr>
        <w:tc>
          <w:tcPr>
            <w:tcW w:w="2295" w:type="dxa"/>
            <w:tcBorders>
              <w:left w:val="single" w:sz="4" w:space="0" w:color="000000"/>
              <w:bottom w:val="single" w:sz="4" w:space="0" w:color="000000"/>
              <w:right w:val="single" w:sz="4" w:space="0" w:color="000000"/>
            </w:tcBorders>
          </w:tcPr>
          <w:p>
            <w:pPr>
              <w:pStyle w:val="TableParagraph"/>
              <w:spacing w:before="8"/>
              <w:ind w:left="103" w:right="951"/>
              <w:rPr>
                <w:sz w:val="18"/>
              </w:rPr>
            </w:pPr>
            <w:r>
              <w:rPr>
                <w:sz w:val="18"/>
              </w:rPr>
              <w:t>Bioquímica</w:t>
            </w:r>
          </w:p>
        </w:tc>
        <w:tc>
          <w:tcPr>
            <w:tcW w:w="566" w:type="dxa"/>
            <w:tcBorders>
              <w:left w:val="single" w:sz="4" w:space="0" w:color="000000"/>
              <w:bottom w:val="single" w:sz="4" w:space="0" w:color="000000"/>
              <w:right w:val="single" w:sz="4" w:space="0" w:color="000000"/>
            </w:tcBorders>
          </w:tcPr>
          <w:p>
            <w:pPr>
              <w:pStyle w:val="TableParagraph"/>
              <w:spacing w:before="8"/>
              <w:ind w:right="3"/>
              <w:jc w:val="center"/>
              <w:rPr>
                <w:sz w:val="18"/>
              </w:rPr>
            </w:pPr>
            <w:r>
              <w:rPr>
                <w:w w:val="99"/>
                <w:sz w:val="18"/>
              </w:rPr>
              <w:t>4</w:t>
            </w:r>
          </w:p>
        </w:tc>
        <w:tc>
          <w:tcPr>
            <w:tcW w:w="567" w:type="dxa"/>
            <w:tcBorders>
              <w:left w:val="single" w:sz="4" w:space="0" w:color="000000"/>
              <w:bottom w:val="single" w:sz="4" w:space="0" w:color="000000"/>
              <w:right w:val="single" w:sz="4" w:space="0" w:color="000000"/>
            </w:tcBorders>
          </w:tcPr>
          <w:p>
            <w:pPr>
              <w:pStyle w:val="TableParagraph"/>
              <w:spacing w:before="8"/>
              <w:ind w:right="4"/>
              <w:jc w:val="center"/>
              <w:rPr>
                <w:sz w:val="18"/>
              </w:rPr>
            </w:pPr>
            <w:r>
              <w:rPr>
                <w:w w:val="99"/>
                <w:sz w:val="18"/>
              </w:rPr>
              <w:t>8</w:t>
            </w:r>
          </w:p>
        </w:tc>
        <w:tc>
          <w:tcPr>
            <w:tcW w:w="1135" w:type="dxa"/>
            <w:tcBorders>
              <w:left w:val="single" w:sz="4" w:space="0" w:color="000000"/>
              <w:bottom w:val="single" w:sz="4" w:space="0" w:color="000000"/>
              <w:right w:val="single" w:sz="4" w:space="0" w:color="000000"/>
            </w:tcBorders>
          </w:tcPr>
          <w:p>
            <w:pPr>
              <w:pStyle w:val="TableParagraph"/>
              <w:spacing w:before="8"/>
              <w:ind w:left="103"/>
              <w:rPr>
                <w:sz w:val="18"/>
              </w:rPr>
            </w:pPr>
            <w:r>
              <w:rPr>
                <w:sz w:val="18"/>
              </w:rPr>
              <w:t>Obligatoria</w:t>
            </w:r>
          </w:p>
        </w:tc>
        <w:tc>
          <w:tcPr>
            <w:tcW w:w="2268" w:type="dxa"/>
            <w:tcBorders>
              <w:left w:val="single" w:sz="4" w:space="0" w:color="000000"/>
              <w:bottom w:val="single" w:sz="4" w:space="0" w:color="000000"/>
              <w:right w:val="single" w:sz="4" w:space="0" w:color="000000"/>
            </w:tcBorders>
          </w:tcPr>
          <w:p>
            <w:pPr>
              <w:pStyle w:val="TableParagraph"/>
              <w:spacing w:before="8"/>
              <w:ind w:left="100" w:right="928"/>
              <w:rPr>
                <w:sz w:val="18"/>
              </w:rPr>
            </w:pPr>
            <w:r>
              <w:rPr>
                <w:sz w:val="18"/>
              </w:rPr>
              <w:t>Bioquímica</w:t>
            </w:r>
          </w:p>
        </w:tc>
        <w:tc>
          <w:tcPr>
            <w:tcW w:w="566" w:type="dxa"/>
            <w:tcBorders>
              <w:left w:val="single" w:sz="4" w:space="0" w:color="000000"/>
              <w:bottom w:val="single" w:sz="4" w:space="0" w:color="000000"/>
              <w:right w:val="single" w:sz="4" w:space="0" w:color="000000"/>
            </w:tcBorders>
          </w:tcPr>
          <w:p>
            <w:pPr>
              <w:pStyle w:val="TableParagraph"/>
              <w:spacing w:before="8"/>
              <w:ind w:right="3"/>
              <w:jc w:val="center"/>
              <w:rPr>
                <w:sz w:val="18"/>
              </w:rPr>
            </w:pPr>
            <w:r>
              <w:rPr>
                <w:w w:val="99"/>
                <w:sz w:val="18"/>
              </w:rPr>
              <w:t>4</w:t>
            </w:r>
          </w:p>
        </w:tc>
        <w:tc>
          <w:tcPr>
            <w:tcW w:w="566" w:type="dxa"/>
            <w:tcBorders>
              <w:left w:val="single" w:sz="4" w:space="0" w:color="000000"/>
              <w:bottom w:val="single" w:sz="4" w:space="0" w:color="000000"/>
              <w:right w:val="single" w:sz="4" w:space="0" w:color="000000"/>
            </w:tcBorders>
          </w:tcPr>
          <w:p>
            <w:pPr>
              <w:pStyle w:val="TableParagraph"/>
              <w:spacing w:before="8"/>
              <w:ind w:right="229"/>
              <w:jc w:val="right"/>
              <w:rPr>
                <w:sz w:val="18"/>
              </w:rPr>
            </w:pPr>
            <w:r>
              <w:rPr>
                <w:w w:val="99"/>
                <w:sz w:val="18"/>
              </w:rPr>
              <w:t>8</w:t>
            </w:r>
          </w:p>
        </w:tc>
        <w:tc>
          <w:tcPr>
            <w:tcW w:w="1135" w:type="dxa"/>
            <w:tcBorders>
              <w:left w:val="single" w:sz="4" w:space="0" w:color="000000"/>
              <w:bottom w:val="single" w:sz="4" w:space="0" w:color="000000"/>
              <w:right w:val="single" w:sz="4" w:space="0" w:color="000000"/>
            </w:tcBorders>
          </w:tcPr>
          <w:p>
            <w:pPr>
              <w:pStyle w:val="TableParagraph"/>
              <w:spacing w:before="8"/>
              <w:ind w:left="103" w:right="-20"/>
              <w:rPr>
                <w:sz w:val="18"/>
              </w:rPr>
            </w:pPr>
            <w:r>
              <w:rPr>
                <w:sz w:val="18"/>
              </w:rPr>
              <w:t>Obligatoria</w:t>
            </w:r>
          </w:p>
        </w:tc>
        <w:tc>
          <w:tcPr>
            <w:tcW w:w="1842" w:type="dxa"/>
            <w:tcBorders>
              <w:left w:val="single" w:sz="4" w:space="0" w:color="000000"/>
              <w:bottom w:val="single" w:sz="4" w:space="0" w:color="000000"/>
              <w:right w:val="single" w:sz="4" w:space="0" w:color="000000"/>
            </w:tcBorders>
          </w:tcPr>
          <w:p>
            <w:pPr>
              <w:pStyle w:val="TableParagraph"/>
              <w:spacing w:before="8"/>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951"/>
              <w:rPr>
                <w:sz w:val="18"/>
              </w:rPr>
            </w:pPr>
            <w:r>
              <w:rPr>
                <w:sz w:val="18"/>
              </w:rPr>
              <w:t>Microbiología y parasitología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4</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928"/>
              <w:rPr>
                <w:sz w:val="18"/>
              </w:rPr>
            </w:pPr>
            <w:r>
              <w:rPr>
                <w:sz w:val="18"/>
              </w:rPr>
              <w:t>Microbiología y parasitología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Psicología y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Psicología y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Enfermería en psiquiatría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Enfermería en psiquiatría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422"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541"/>
              <w:rPr>
                <w:sz w:val="18"/>
              </w:rPr>
            </w:pPr>
            <w:r>
              <w:rPr>
                <w:sz w:val="18"/>
              </w:rPr>
              <w:t>Enfermería en salud reproductiva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5</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left="157" w:right="160"/>
              <w:jc w:val="center"/>
              <w:rPr>
                <w:sz w:val="18"/>
              </w:rPr>
            </w:pPr>
            <w:r>
              <w:rPr>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517"/>
              <w:rPr>
                <w:sz w:val="18"/>
              </w:rPr>
            </w:pPr>
            <w:r>
              <w:rPr>
                <w:sz w:val="18"/>
              </w:rPr>
              <w:t>Enfermería en salud reproductiva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179"/>
              <w:jc w:val="right"/>
              <w:rPr>
                <w:sz w:val="18"/>
              </w:rPr>
            </w:pPr>
            <w:r>
              <w:rPr>
                <w:w w:val="95"/>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191"/>
              <w:rPr>
                <w:sz w:val="18"/>
              </w:rPr>
            </w:pPr>
            <w:r>
              <w:rPr>
                <w:sz w:val="18"/>
              </w:rPr>
              <w:t>Clínica de enfermería en psiquiatría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5</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4"/>
              <w:ind w:right="4"/>
              <w:jc w:val="center"/>
              <w:rPr>
                <w:sz w:val="18"/>
              </w:rPr>
            </w:pPr>
            <w:r>
              <w:rPr>
                <w:w w:val="99"/>
                <w:sz w:val="18"/>
              </w:rPr>
              <w:t>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167"/>
              <w:rPr>
                <w:sz w:val="18"/>
              </w:rPr>
            </w:pPr>
            <w:r>
              <w:rPr>
                <w:sz w:val="18"/>
              </w:rPr>
              <w:t>Clínica de enfermería en psiquiatría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229"/>
              <w:jc w:val="right"/>
              <w:rPr>
                <w:sz w:val="18"/>
              </w:rPr>
            </w:pPr>
            <w:r>
              <w:rPr>
                <w:w w:val="99"/>
                <w:sz w:val="18"/>
              </w:rPr>
              <w:t>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4"/>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251"/>
              <w:rPr>
                <w:sz w:val="18"/>
              </w:rPr>
            </w:pPr>
            <w:r>
              <w:rPr>
                <w:sz w:val="18"/>
              </w:rPr>
              <w:t>Enfermería en cuidados intensivos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4</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227"/>
              <w:rPr>
                <w:sz w:val="18"/>
              </w:rPr>
            </w:pPr>
            <w:r>
              <w:rPr>
                <w:sz w:val="18"/>
              </w:rPr>
              <w:t>Enfermería en cuidados intensivos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4</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51"/>
              <w:rPr>
                <w:sz w:val="18"/>
              </w:rPr>
            </w:pPr>
            <w:r>
              <w:rPr>
                <w:sz w:val="18"/>
              </w:rPr>
              <w:t>Rehabilitación</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928"/>
              <w:rPr>
                <w:sz w:val="18"/>
              </w:rPr>
            </w:pPr>
            <w:r>
              <w:rPr>
                <w:sz w:val="18"/>
              </w:rPr>
              <w:t>Rehabilitación</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140"/>
              <w:rPr>
                <w:sz w:val="18"/>
              </w:rPr>
            </w:pPr>
            <w:r>
              <w:rPr>
                <w:sz w:val="18"/>
              </w:rPr>
              <w:t>Legislación de la práctica de enfermería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117"/>
              <w:rPr>
                <w:sz w:val="18"/>
              </w:rPr>
            </w:pPr>
            <w:r>
              <w:rPr>
                <w:sz w:val="18"/>
              </w:rPr>
              <w:t>Legislación de la práctica de enfermería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422"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541"/>
              <w:rPr>
                <w:sz w:val="18"/>
              </w:rPr>
            </w:pPr>
            <w:r>
              <w:rPr>
                <w:sz w:val="18"/>
              </w:rPr>
              <w:t>Enfermería en salud ocupacional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5</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left="157" w:right="160"/>
              <w:jc w:val="center"/>
              <w:rPr>
                <w:sz w:val="18"/>
              </w:rPr>
            </w:pPr>
            <w:r>
              <w:rPr>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517"/>
              <w:rPr>
                <w:sz w:val="18"/>
              </w:rPr>
            </w:pPr>
            <w:r>
              <w:rPr>
                <w:sz w:val="18"/>
              </w:rPr>
              <w:t>Enfermería en salud ocupacional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5</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179"/>
              <w:jc w:val="right"/>
              <w:rPr>
                <w:sz w:val="18"/>
              </w:rPr>
            </w:pPr>
            <w:r>
              <w:rPr>
                <w:w w:val="95"/>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Sexualidad humana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Sexualidad humana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Ecología en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Ecología en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Sociología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Sociología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ight="91"/>
              <w:rPr>
                <w:sz w:val="18"/>
              </w:rPr>
            </w:pPr>
            <w:r>
              <w:rPr>
                <w:sz w:val="18"/>
              </w:rPr>
              <w:t>Antropología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
              <w:ind w:left="100" w:right="7"/>
              <w:rPr>
                <w:sz w:val="18"/>
              </w:rPr>
            </w:pPr>
            <w:r>
              <w:rPr>
                <w:sz w:val="18"/>
              </w:rPr>
              <w:t>Antropología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541"/>
              <w:rPr>
                <w:sz w:val="18"/>
              </w:rPr>
            </w:pPr>
            <w:r>
              <w:rPr>
                <w:sz w:val="18"/>
              </w:rPr>
              <w:t>Enfermería en salud escolar</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517"/>
              <w:rPr>
                <w:sz w:val="18"/>
              </w:rPr>
            </w:pPr>
            <w:r>
              <w:rPr>
                <w:sz w:val="18"/>
              </w:rPr>
              <w:t>Enfermería en salud escolar</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51"/>
              <w:rPr>
                <w:sz w:val="18"/>
              </w:rPr>
            </w:pPr>
            <w:r>
              <w:rPr>
                <w:sz w:val="18"/>
              </w:rPr>
              <w:t>Tanatología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928"/>
              <w:rPr>
                <w:sz w:val="18"/>
              </w:rPr>
            </w:pPr>
            <w:r>
              <w:rPr>
                <w:sz w:val="18"/>
              </w:rPr>
              <w:t>Tanatología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Educación en enfermería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Educación en enfermería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ight="951"/>
              <w:rPr>
                <w:sz w:val="18"/>
              </w:rPr>
            </w:pPr>
            <w:r>
              <w:rPr>
                <w:sz w:val="18"/>
              </w:rPr>
              <w:t>Puericultura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4"/>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04"/>
              <w:ind w:left="100" w:right="928"/>
              <w:rPr>
                <w:sz w:val="18"/>
              </w:rPr>
            </w:pPr>
            <w:r>
              <w:rPr>
                <w:sz w:val="18"/>
              </w:rPr>
              <w:t>Puericultura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4"/>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3" w:right="91"/>
              <w:rPr>
                <w:sz w:val="18"/>
              </w:rPr>
            </w:pPr>
            <w:r>
              <w:rPr>
                <w:sz w:val="18"/>
              </w:rPr>
              <w:t>Terapia ocupacional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0" w:right="7"/>
              <w:rPr>
                <w:sz w:val="18"/>
              </w:rPr>
            </w:pPr>
            <w:r>
              <w:rPr>
                <w:sz w:val="18"/>
              </w:rPr>
              <w:t>Terapia ocupacional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91"/>
              <w:rPr>
                <w:sz w:val="18"/>
              </w:rPr>
            </w:pPr>
            <w:r>
              <w:rPr>
                <w:sz w:val="18"/>
              </w:rPr>
              <w:t>Auxiliares de diagnóstico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4"/>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04"/>
              <w:ind w:left="100" w:right="7"/>
              <w:rPr>
                <w:sz w:val="18"/>
              </w:rPr>
            </w:pPr>
            <w:r>
              <w:rPr>
                <w:sz w:val="18"/>
              </w:rPr>
              <w:t>Auxiliares de diagnóstico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721"/>
              <w:rPr>
                <w:sz w:val="18"/>
              </w:rPr>
            </w:pPr>
            <w:r>
              <w:rPr>
                <w:sz w:val="18"/>
              </w:rPr>
              <w:t>Administración en sistemas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698"/>
              <w:rPr>
                <w:sz w:val="18"/>
              </w:rPr>
            </w:pPr>
            <w:r>
              <w:rPr>
                <w:sz w:val="18"/>
              </w:rPr>
              <w:t>Administración en sistemas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Economía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Economía de la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51"/>
              <w:rPr>
                <w:sz w:val="18"/>
              </w:rPr>
            </w:pPr>
            <w:r>
              <w:rPr>
                <w:sz w:val="18"/>
              </w:rPr>
              <w:t>Inmunología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02"/>
              <w:ind w:left="100" w:right="928"/>
              <w:rPr>
                <w:sz w:val="18"/>
              </w:rPr>
            </w:pPr>
            <w:r>
              <w:rPr>
                <w:sz w:val="18"/>
              </w:rPr>
              <w:t>Inmunología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422"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571"/>
              <w:rPr>
                <w:sz w:val="18"/>
              </w:rPr>
            </w:pPr>
            <w:r>
              <w:rPr>
                <w:sz w:val="18"/>
              </w:rPr>
              <w:t>Manejo de aparatos electromédicos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547"/>
              <w:rPr>
                <w:sz w:val="18"/>
              </w:rPr>
            </w:pPr>
            <w:r>
              <w:rPr>
                <w:sz w:val="18"/>
              </w:rPr>
              <w:t>Manejo de aparatos electromédicos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91"/>
              <w:rPr>
                <w:sz w:val="18"/>
              </w:rPr>
            </w:pPr>
            <w:r>
              <w:rPr>
                <w:sz w:val="18"/>
              </w:rPr>
              <w:t>Desarrollo humano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4"/>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04"/>
              <w:ind w:left="100" w:right="7"/>
              <w:rPr>
                <w:sz w:val="18"/>
              </w:rPr>
            </w:pPr>
            <w:r>
              <w:rPr>
                <w:sz w:val="18"/>
              </w:rPr>
              <w:t>Desarrollo humano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4"/>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4"/>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Pr>
                <w:sz w:val="18"/>
              </w:rPr>
            </w:pPr>
            <w:r>
              <w:rPr>
                <w:sz w:val="18"/>
              </w:rPr>
              <w:t>Sin cambio</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Derechos humanos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Derechos humanos</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Desarrollo organizacional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Desarrollo organizacional</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271"/>
              <w:rPr>
                <w:sz w:val="18"/>
              </w:rPr>
            </w:pPr>
            <w:r>
              <w:rPr>
                <w:sz w:val="18"/>
              </w:rPr>
              <w:t>Calidad de los servicios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247"/>
              <w:rPr>
                <w:sz w:val="18"/>
              </w:rPr>
            </w:pPr>
            <w:r>
              <w:rPr>
                <w:sz w:val="18"/>
              </w:rPr>
              <w:t>Calidad de los servicios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Sin cambio</w:t>
            </w:r>
          </w:p>
        </w:tc>
      </w:tr>
      <w:tr>
        <w:trPr>
          <w:trHeight w:val="423"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250"/>
              <w:rPr>
                <w:sz w:val="18"/>
              </w:rPr>
            </w:pPr>
            <w:r>
              <w:rPr>
                <w:sz w:val="18"/>
              </w:rPr>
              <w:t>Innovaciones en el área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3"/>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3"/>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3"/>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227"/>
              <w:rPr>
                <w:sz w:val="18"/>
              </w:rPr>
            </w:pPr>
            <w:r>
              <w:rPr>
                <w:sz w:val="18"/>
              </w:rPr>
              <w:t>Innovaciones en el área de salud</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3"/>
              <w:ind w:right="3"/>
              <w:jc w:val="center"/>
              <w:rPr>
                <w:sz w:val="18"/>
              </w:rPr>
            </w:pPr>
            <w:r>
              <w:rPr>
                <w:w w:val="99"/>
                <w:sz w:val="18"/>
              </w:rPr>
              <w:t>3</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3"/>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3"/>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3"/>
              <w:ind w:left="101"/>
              <w:rPr>
                <w:sz w:val="18"/>
              </w:rPr>
            </w:pPr>
            <w:r>
              <w:rPr>
                <w:sz w:val="18"/>
              </w:rPr>
              <w:t>Sin cambio</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51"/>
              <w:rPr>
                <w:sz w:val="18"/>
              </w:rPr>
            </w:pPr>
            <w:r>
              <w:rPr>
                <w:sz w:val="18"/>
              </w:rPr>
              <w:t>Toxicología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Optativa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928"/>
              <w:rPr>
                <w:sz w:val="18"/>
              </w:rPr>
            </w:pPr>
            <w:r>
              <w:rPr>
                <w:sz w:val="18"/>
              </w:rPr>
              <w:t>Toxicología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Optativa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Sin cambio</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Bases para la enseñanza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3</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Bases para la enseñanza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2</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229"/>
              <w:jc w:val="right"/>
              <w:rPr>
                <w:sz w:val="18"/>
              </w:rPr>
            </w:pPr>
            <w:r>
              <w:rPr>
                <w:w w:val="99"/>
                <w:sz w:val="18"/>
              </w:rPr>
              <w:t>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Cambio de créditos</w:t>
            </w:r>
          </w:p>
        </w:tc>
      </w:tr>
      <w:tr>
        <w:trPr>
          <w:trHeight w:val="216"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91"/>
              <w:rPr>
                <w:sz w:val="18"/>
              </w:rPr>
            </w:pPr>
            <w:r>
              <w:rPr>
                <w:sz w:val="18"/>
              </w:rPr>
              <w:t>Anatomofisiología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4</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4"/>
              <w:jc w:val="center"/>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0" w:right="7"/>
              <w:rPr>
                <w:sz w:val="18"/>
              </w:rPr>
            </w:pPr>
            <w:r>
              <w:rPr>
                <w:sz w:val="18"/>
              </w:rPr>
              <w:t>Anatomofisiología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3"/>
              <w:jc w:val="center"/>
              <w:rPr>
                <w:sz w:val="18"/>
              </w:rPr>
            </w:pPr>
            <w:r>
              <w:rPr>
                <w:w w:val="99"/>
                <w:sz w:val="18"/>
              </w:rPr>
              <w:t>8</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right="179"/>
              <w:jc w:val="right"/>
              <w:rPr>
                <w:sz w:val="18"/>
              </w:rPr>
            </w:pPr>
            <w:r>
              <w:rPr>
                <w:w w:val="95"/>
                <w:sz w:val="18"/>
              </w:rPr>
              <w:t>16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01"/>
              <w:rPr>
                <w:sz w:val="18"/>
              </w:rPr>
            </w:pPr>
            <w:r>
              <w:rPr>
                <w:sz w:val="18"/>
              </w:rPr>
              <w:t>Cambio de créditos</w:t>
            </w:r>
          </w:p>
        </w:tc>
      </w:tr>
      <w:tr>
        <w:trPr>
          <w:trHeight w:val="218"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ight="951"/>
              <w:rPr>
                <w:sz w:val="18"/>
              </w:rPr>
            </w:pPr>
            <w:r>
              <w:rPr>
                <w:sz w:val="18"/>
              </w:rPr>
              <w:t>Fisiopatología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3"/>
              <w:jc w:val="center"/>
              <w:rPr>
                <w:sz w:val="18"/>
              </w:rPr>
            </w:pPr>
            <w:r>
              <w:rPr>
                <w:w w:val="99"/>
                <w:sz w:val="18"/>
              </w:rPr>
              <w:t>4</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
              <w:ind w:right="4"/>
              <w:jc w:val="center"/>
              <w:rPr>
                <w:sz w:val="18"/>
              </w:rPr>
            </w:pPr>
            <w:r>
              <w:rPr>
                <w:w w:val="99"/>
                <w:sz w:val="18"/>
              </w:rPr>
              <w:t>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1"/>
              <w:ind w:left="100" w:right="928"/>
              <w:rPr>
                <w:sz w:val="18"/>
              </w:rPr>
            </w:pPr>
            <w:r>
              <w:rPr>
                <w:sz w:val="18"/>
              </w:rPr>
              <w:t>Fisiopatología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3"/>
              <w:jc w:val="center"/>
              <w:rPr>
                <w:sz w:val="18"/>
              </w:rPr>
            </w:pPr>
            <w:r>
              <w:rPr>
                <w:w w:val="99"/>
                <w:sz w:val="18"/>
              </w:rPr>
              <w:t>6</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
              <w:ind w:right="179"/>
              <w:jc w:val="right"/>
              <w:rPr>
                <w:sz w:val="18"/>
              </w:rPr>
            </w:pPr>
            <w:r>
              <w:rPr>
                <w:w w:val="95"/>
                <w:sz w:val="18"/>
              </w:rPr>
              <w:t>12</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Pr>
                <w:sz w:val="18"/>
              </w:rPr>
            </w:pPr>
            <w:r>
              <w:rPr>
                <w:sz w:val="18"/>
              </w:rPr>
              <w:t>Cambio de créditos</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441"/>
              <w:rPr>
                <w:sz w:val="18"/>
              </w:rPr>
            </w:pPr>
            <w:r>
              <w:rPr>
                <w:sz w:val="18"/>
              </w:rPr>
              <w:t>Clínica de enfermería quirúrgica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left="83" w:right="85"/>
              <w:jc w:val="center"/>
              <w:rPr>
                <w:sz w:val="18"/>
              </w:rPr>
            </w:pPr>
            <w:r>
              <w:rPr>
                <w:sz w:val="18"/>
              </w:rPr>
              <w:t>10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left="157" w:right="160"/>
              <w:jc w:val="center"/>
              <w:rPr>
                <w:sz w:val="18"/>
              </w:rPr>
            </w:pPr>
            <w:r>
              <w:rPr>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418"/>
              <w:rPr>
                <w:sz w:val="18"/>
              </w:rPr>
            </w:pPr>
            <w:r>
              <w:rPr>
                <w:sz w:val="18"/>
              </w:rPr>
              <w:t>Clínica de enfermería quirúrgica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7</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Cambio de créditos</w:t>
            </w:r>
          </w:p>
        </w:tc>
      </w:tr>
      <w:tr>
        <w:trPr>
          <w:trHeight w:val="422"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151"/>
              <w:rPr>
                <w:sz w:val="18"/>
              </w:rPr>
            </w:pPr>
            <w:r>
              <w:rPr>
                <w:sz w:val="18"/>
              </w:rPr>
              <w:t>Clínica de enfermería del adulto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left="83" w:right="85"/>
              <w:jc w:val="center"/>
              <w:rPr>
                <w:sz w:val="18"/>
              </w:rPr>
            </w:pPr>
            <w:r>
              <w:rPr>
                <w:sz w:val="18"/>
              </w:rPr>
              <w:t>10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left="157" w:right="160"/>
              <w:jc w:val="center"/>
              <w:rPr>
                <w:sz w:val="18"/>
              </w:rPr>
            </w:pPr>
            <w:r>
              <w:rPr>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127"/>
              <w:rPr>
                <w:sz w:val="18"/>
              </w:rPr>
            </w:pPr>
            <w:r>
              <w:rPr>
                <w:sz w:val="18"/>
              </w:rPr>
              <w:t>Clínica de enfermería del adulto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7</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Cambio de créditos</w:t>
            </w:r>
          </w:p>
        </w:tc>
      </w:tr>
      <w:tr>
        <w:trPr>
          <w:trHeight w:val="425" w:hRule="exact"/>
        </w:trPr>
        <w:tc>
          <w:tcPr>
            <w:tcW w:w="2295" w:type="dxa"/>
            <w:tcBorders>
              <w:top w:val="single" w:sz="4" w:space="0" w:color="000000"/>
              <w:left w:val="single" w:sz="4" w:space="0" w:color="000000"/>
              <w:bottom w:val="single" w:sz="4" w:space="0" w:color="000000"/>
              <w:right w:val="single" w:sz="4" w:space="0" w:color="000000"/>
            </w:tcBorders>
          </w:tcPr>
          <w:p>
            <w:pPr>
              <w:pStyle w:val="TableParagraph"/>
              <w:ind w:left="103" w:right="91"/>
              <w:rPr>
                <w:sz w:val="18"/>
              </w:rPr>
            </w:pPr>
            <w:r>
              <w:rPr>
                <w:sz w:val="18"/>
              </w:rPr>
              <w:t>Clínica de enfermería en salud reproductiva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left="83" w:right="85"/>
              <w:jc w:val="center"/>
              <w:rPr>
                <w:sz w:val="18"/>
              </w:rPr>
            </w:pPr>
            <w:r>
              <w:rPr>
                <w:sz w:val="18"/>
              </w:rPr>
              <w:t>10</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before="102"/>
              <w:ind w:left="157" w:right="160"/>
              <w:jc w:val="center"/>
              <w:rPr>
                <w:sz w:val="18"/>
              </w:rPr>
            </w:pPr>
            <w:r>
              <w:rPr>
                <w:sz w:val="18"/>
              </w:rPr>
              <w:t>10</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Pr>
                <w:sz w:val="18"/>
              </w:rPr>
            </w:pPr>
            <w:r>
              <w:rPr>
                <w:sz w:val="18"/>
              </w:rPr>
              <w:t>Obligatoria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100" w:right="7"/>
              <w:rPr>
                <w:sz w:val="18"/>
              </w:rPr>
            </w:pPr>
            <w:r>
              <w:rPr>
                <w:sz w:val="18"/>
              </w:rPr>
              <w:t>Clínica de enfermería en salud reproductiva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3"/>
              <w:jc w:val="center"/>
              <w:rPr>
                <w:sz w:val="18"/>
              </w:rPr>
            </w:pPr>
            <w:r>
              <w:rPr>
                <w:w w:val="99"/>
                <w:sz w:val="18"/>
              </w:rPr>
              <w:t>7</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before="102"/>
              <w:ind w:right="229"/>
              <w:jc w:val="right"/>
              <w:rPr>
                <w:sz w:val="18"/>
              </w:rPr>
            </w:pPr>
            <w:r>
              <w:rPr>
                <w:w w:val="99"/>
                <w:sz w:val="18"/>
              </w:rPr>
              <w:t>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2"/>
              <w:ind w:left="103" w:right="-20"/>
              <w:rPr>
                <w:sz w:val="18"/>
              </w:rPr>
            </w:pPr>
            <w:r>
              <w:rPr>
                <w:sz w:val="18"/>
              </w:rPr>
              <w:t>Obligatoria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2"/>
              <w:ind w:left="101"/>
              <w:rPr>
                <w:sz w:val="18"/>
              </w:rPr>
            </w:pPr>
            <w:r>
              <w:rPr>
                <w:sz w:val="18"/>
              </w:rPr>
              <w:t>Cambio de créditos</w:t>
            </w:r>
          </w:p>
        </w:tc>
      </w:tr>
    </w:tbl>
    <w:p>
      <w:pPr>
        <w:spacing w:after="0"/>
        <w:rPr>
          <w:sz w:val="18"/>
        </w:rPr>
        <w:sectPr>
          <w:headerReference w:type="default" r:id="rId117"/>
          <w:footerReference w:type="default" r:id="rId118"/>
          <w:pgSz w:w="12240" w:h="15840"/>
          <w:pgMar w:header="708" w:footer="951" w:top="1700" w:bottom="1140" w:left="540" w:right="520"/>
          <w:pgNumType w:start="157"/>
        </w:sectPr>
      </w:pPr>
    </w:p>
    <w:p>
      <w:pPr>
        <w:pStyle w:val="BodyText"/>
        <w:spacing w:after="1"/>
        <w:rPr>
          <w:rFonts w:ascii="Times New Roman"/>
          <w:sz w:val="2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5"/>
        <w:gridCol w:w="566"/>
        <w:gridCol w:w="567"/>
        <w:gridCol w:w="1135"/>
        <w:gridCol w:w="2268"/>
        <w:gridCol w:w="566"/>
        <w:gridCol w:w="566"/>
        <w:gridCol w:w="1136"/>
        <w:gridCol w:w="1841"/>
      </w:tblGrid>
      <w:tr>
        <w:trPr>
          <w:trHeight w:val="216" w:hRule="exact"/>
        </w:trPr>
        <w:tc>
          <w:tcPr>
            <w:tcW w:w="2295" w:type="dxa"/>
          </w:tcPr>
          <w:p>
            <w:pPr>
              <w:pStyle w:val="TableParagraph"/>
              <w:spacing w:line="206" w:lineRule="exact"/>
              <w:ind w:left="103" w:right="91"/>
              <w:rPr>
                <w:sz w:val="18"/>
              </w:rPr>
            </w:pPr>
            <w:r>
              <w:rPr>
                <w:sz w:val="18"/>
              </w:rPr>
              <w:t>Enfermería infantil</w:t>
            </w:r>
          </w:p>
        </w:tc>
        <w:tc>
          <w:tcPr>
            <w:tcW w:w="566" w:type="dxa"/>
          </w:tcPr>
          <w:p>
            <w:pPr>
              <w:pStyle w:val="TableParagraph"/>
              <w:spacing w:line="206" w:lineRule="exact"/>
              <w:ind w:right="3"/>
              <w:jc w:val="center"/>
              <w:rPr>
                <w:sz w:val="18"/>
              </w:rPr>
            </w:pPr>
            <w:r>
              <w:rPr>
                <w:w w:val="99"/>
                <w:sz w:val="18"/>
              </w:rPr>
              <w:t>6</w:t>
            </w:r>
          </w:p>
        </w:tc>
        <w:tc>
          <w:tcPr>
            <w:tcW w:w="567" w:type="dxa"/>
          </w:tcPr>
          <w:p>
            <w:pPr>
              <w:pStyle w:val="TableParagraph"/>
              <w:spacing w:line="206" w:lineRule="exact"/>
              <w:ind w:left="175"/>
              <w:rPr>
                <w:sz w:val="18"/>
              </w:rPr>
            </w:pPr>
            <w:r>
              <w:rPr>
                <w:sz w:val="18"/>
              </w:rPr>
              <w:t>11</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0" w:right="7"/>
              <w:rPr>
                <w:sz w:val="18"/>
              </w:rPr>
            </w:pPr>
            <w:r>
              <w:rPr>
                <w:sz w:val="18"/>
              </w:rPr>
              <w:t>Enfermería infantil</w:t>
            </w:r>
          </w:p>
        </w:tc>
        <w:tc>
          <w:tcPr>
            <w:tcW w:w="566" w:type="dxa"/>
          </w:tcPr>
          <w:p>
            <w:pPr>
              <w:pStyle w:val="TableParagraph"/>
              <w:spacing w:line="206" w:lineRule="exact"/>
              <w:ind w:left="225"/>
              <w:rPr>
                <w:sz w:val="18"/>
              </w:rPr>
            </w:pPr>
            <w:r>
              <w:rPr>
                <w:w w:val="99"/>
                <w:sz w:val="18"/>
              </w:rPr>
              <w:t>5</w:t>
            </w:r>
          </w:p>
        </w:tc>
        <w:tc>
          <w:tcPr>
            <w:tcW w:w="566" w:type="dxa"/>
          </w:tcPr>
          <w:p>
            <w:pPr>
              <w:pStyle w:val="TableParagraph"/>
              <w:spacing w:line="206" w:lineRule="exact"/>
              <w:ind w:left="175" w:right="97"/>
              <w:rPr>
                <w:sz w:val="18"/>
              </w:rPr>
            </w:pPr>
            <w:r>
              <w:rPr>
                <w:sz w:val="18"/>
              </w:rPr>
              <w:t>10</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créditos</w:t>
            </w:r>
          </w:p>
        </w:tc>
      </w:tr>
      <w:tr>
        <w:trPr>
          <w:trHeight w:val="425" w:hRule="exact"/>
        </w:trPr>
        <w:tc>
          <w:tcPr>
            <w:tcW w:w="2295" w:type="dxa"/>
          </w:tcPr>
          <w:p>
            <w:pPr>
              <w:pStyle w:val="TableParagraph"/>
              <w:ind w:left="103" w:right="441"/>
              <w:rPr>
                <w:sz w:val="18"/>
              </w:rPr>
            </w:pPr>
            <w:r>
              <w:rPr>
                <w:sz w:val="18"/>
              </w:rPr>
              <w:t>Clínica de enfermería infantil</w:t>
            </w:r>
          </w:p>
        </w:tc>
        <w:tc>
          <w:tcPr>
            <w:tcW w:w="566" w:type="dxa"/>
          </w:tcPr>
          <w:p>
            <w:pPr>
              <w:pStyle w:val="TableParagraph"/>
              <w:spacing w:before="102"/>
              <w:ind w:left="83" w:right="85"/>
              <w:jc w:val="center"/>
              <w:rPr>
                <w:sz w:val="18"/>
              </w:rPr>
            </w:pPr>
            <w:r>
              <w:rPr>
                <w:sz w:val="18"/>
              </w:rPr>
              <w:t>10</w:t>
            </w:r>
          </w:p>
        </w:tc>
        <w:tc>
          <w:tcPr>
            <w:tcW w:w="567" w:type="dxa"/>
          </w:tcPr>
          <w:p>
            <w:pPr>
              <w:pStyle w:val="TableParagraph"/>
              <w:spacing w:before="102"/>
              <w:ind w:left="175"/>
              <w:rPr>
                <w:sz w:val="18"/>
              </w:rPr>
            </w:pPr>
            <w:r>
              <w:rPr>
                <w:sz w:val="18"/>
              </w:rPr>
              <w:t>10</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418"/>
              <w:rPr>
                <w:sz w:val="18"/>
              </w:rPr>
            </w:pPr>
            <w:r>
              <w:rPr>
                <w:sz w:val="18"/>
              </w:rPr>
              <w:t>Clínica de enfermería infantil</w:t>
            </w:r>
          </w:p>
        </w:tc>
        <w:tc>
          <w:tcPr>
            <w:tcW w:w="566" w:type="dxa"/>
          </w:tcPr>
          <w:p>
            <w:pPr>
              <w:pStyle w:val="TableParagraph"/>
              <w:spacing w:before="102"/>
              <w:ind w:left="225"/>
              <w:rPr>
                <w:sz w:val="18"/>
              </w:rPr>
            </w:pPr>
            <w:r>
              <w:rPr>
                <w:w w:val="99"/>
                <w:sz w:val="18"/>
              </w:rPr>
              <w:t>8</w:t>
            </w:r>
          </w:p>
        </w:tc>
        <w:tc>
          <w:tcPr>
            <w:tcW w:w="566" w:type="dxa"/>
          </w:tcPr>
          <w:p>
            <w:pPr>
              <w:pStyle w:val="TableParagraph"/>
              <w:spacing w:before="102"/>
              <w:ind w:left="225"/>
              <w:rPr>
                <w:sz w:val="18"/>
              </w:rPr>
            </w:pPr>
            <w:r>
              <w:rPr>
                <w:w w:val="99"/>
                <w:sz w:val="18"/>
              </w:rPr>
              <w:t>8</w:t>
            </w:r>
          </w:p>
        </w:tc>
        <w:tc>
          <w:tcPr>
            <w:tcW w:w="1136" w:type="dxa"/>
          </w:tcPr>
          <w:p>
            <w:pPr>
              <w:pStyle w:val="TableParagraph"/>
              <w:spacing w:before="102"/>
              <w:ind w:left="103"/>
              <w:rPr>
                <w:sz w:val="18"/>
              </w:rPr>
            </w:pPr>
            <w:r>
              <w:rPr>
                <w:sz w:val="18"/>
              </w:rPr>
              <w:t>Obligatoria</w:t>
            </w:r>
          </w:p>
        </w:tc>
        <w:tc>
          <w:tcPr>
            <w:tcW w:w="1841" w:type="dxa"/>
          </w:tcPr>
          <w:p>
            <w:pPr>
              <w:pStyle w:val="TableParagraph"/>
              <w:spacing w:before="102"/>
              <w:ind w:left="100"/>
              <w:rPr>
                <w:sz w:val="18"/>
              </w:rPr>
            </w:pPr>
            <w:r>
              <w:rPr>
                <w:sz w:val="18"/>
              </w:rPr>
              <w:t>Cambio de créditos</w:t>
            </w:r>
          </w:p>
        </w:tc>
      </w:tr>
      <w:tr>
        <w:trPr>
          <w:trHeight w:val="216" w:hRule="exact"/>
        </w:trPr>
        <w:tc>
          <w:tcPr>
            <w:tcW w:w="2295" w:type="dxa"/>
          </w:tcPr>
          <w:p>
            <w:pPr>
              <w:pStyle w:val="TableParagraph"/>
              <w:spacing w:line="206" w:lineRule="exact"/>
              <w:ind w:left="103" w:right="951"/>
              <w:rPr>
                <w:sz w:val="18"/>
              </w:rPr>
            </w:pPr>
            <w:r>
              <w:rPr>
                <w:sz w:val="18"/>
              </w:rPr>
              <w:t>Nutrición</w:t>
            </w:r>
          </w:p>
        </w:tc>
        <w:tc>
          <w:tcPr>
            <w:tcW w:w="566" w:type="dxa"/>
          </w:tcPr>
          <w:p>
            <w:pPr>
              <w:pStyle w:val="TableParagraph"/>
              <w:spacing w:line="206" w:lineRule="exact"/>
              <w:ind w:right="3"/>
              <w:jc w:val="center"/>
              <w:rPr>
                <w:sz w:val="18"/>
              </w:rPr>
            </w:pPr>
            <w:r>
              <w:rPr>
                <w:w w:val="99"/>
                <w:sz w:val="18"/>
              </w:rPr>
              <w:t>4</w:t>
            </w:r>
          </w:p>
        </w:tc>
        <w:tc>
          <w:tcPr>
            <w:tcW w:w="567" w:type="dxa"/>
          </w:tcPr>
          <w:p>
            <w:pPr>
              <w:pStyle w:val="TableParagraph"/>
              <w:spacing w:line="206" w:lineRule="exact"/>
              <w:ind w:left="225"/>
              <w:rPr>
                <w:sz w:val="18"/>
              </w:rPr>
            </w:pPr>
            <w:r>
              <w:rPr>
                <w:w w:val="99"/>
                <w:sz w:val="18"/>
              </w:rPr>
              <w:t>8</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0" w:right="928"/>
              <w:rPr>
                <w:sz w:val="18"/>
              </w:rPr>
            </w:pPr>
            <w:r>
              <w:rPr>
                <w:sz w:val="18"/>
              </w:rPr>
              <w:t>Nutrición</w:t>
            </w:r>
          </w:p>
        </w:tc>
        <w:tc>
          <w:tcPr>
            <w:tcW w:w="566" w:type="dxa"/>
          </w:tcPr>
          <w:p>
            <w:pPr>
              <w:pStyle w:val="TableParagraph"/>
              <w:spacing w:line="206" w:lineRule="exact"/>
              <w:ind w:left="225"/>
              <w:rPr>
                <w:sz w:val="18"/>
              </w:rPr>
            </w:pPr>
            <w:r>
              <w:rPr>
                <w:w w:val="99"/>
                <w:sz w:val="18"/>
              </w:rPr>
              <w:t>3</w:t>
            </w:r>
          </w:p>
        </w:tc>
        <w:tc>
          <w:tcPr>
            <w:tcW w:w="566" w:type="dxa"/>
          </w:tcPr>
          <w:p>
            <w:pPr>
              <w:pStyle w:val="TableParagraph"/>
              <w:spacing w:line="206" w:lineRule="exact"/>
              <w:ind w:left="225"/>
              <w:rPr>
                <w:sz w:val="18"/>
              </w:rPr>
            </w:pPr>
            <w:r>
              <w:rPr>
                <w:w w:val="99"/>
                <w:sz w:val="18"/>
              </w:rPr>
              <w:t>6</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créditos</w:t>
            </w:r>
          </w:p>
        </w:tc>
      </w:tr>
      <w:tr>
        <w:trPr>
          <w:trHeight w:val="425" w:hRule="exact"/>
        </w:trPr>
        <w:tc>
          <w:tcPr>
            <w:tcW w:w="2295" w:type="dxa"/>
          </w:tcPr>
          <w:p>
            <w:pPr>
              <w:pStyle w:val="TableParagraph"/>
              <w:ind w:left="103" w:right="191"/>
              <w:rPr>
                <w:sz w:val="18"/>
              </w:rPr>
            </w:pPr>
            <w:r>
              <w:rPr>
                <w:sz w:val="18"/>
              </w:rPr>
              <w:t>Clínica de enfermería en cuidados intensivos</w:t>
            </w:r>
          </w:p>
        </w:tc>
        <w:tc>
          <w:tcPr>
            <w:tcW w:w="566" w:type="dxa"/>
          </w:tcPr>
          <w:p>
            <w:pPr>
              <w:pStyle w:val="TableParagraph"/>
              <w:spacing w:before="104"/>
              <w:ind w:left="83" w:right="85"/>
              <w:jc w:val="center"/>
              <w:rPr>
                <w:sz w:val="18"/>
              </w:rPr>
            </w:pPr>
            <w:r>
              <w:rPr>
                <w:sz w:val="18"/>
              </w:rPr>
              <w:t>10</w:t>
            </w:r>
          </w:p>
        </w:tc>
        <w:tc>
          <w:tcPr>
            <w:tcW w:w="567" w:type="dxa"/>
          </w:tcPr>
          <w:p>
            <w:pPr>
              <w:pStyle w:val="TableParagraph"/>
              <w:spacing w:before="104"/>
              <w:ind w:left="175"/>
              <w:rPr>
                <w:sz w:val="18"/>
              </w:rPr>
            </w:pPr>
            <w:r>
              <w:rPr>
                <w:sz w:val="18"/>
              </w:rPr>
              <w:t>10</w:t>
            </w:r>
          </w:p>
        </w:tc>
        <w:tc>
          <w:tcPr>
            <w:tcW w:w="1135" w:type="dxa"/>
          </w:tcPr>
          <w:p>
            <w:pPr>
              <w:pStyle w:val="TableParagraph"/>
              <w:spacing w:before="104"/>
              <w:ind w:left="103"/>
              <w:rPr>
                <w:sz w:val="18"/>
              </w:rPr>
            </w:pPr>
            <w:r>
              <w:rPr>
                <w:sz w:val="18"/>
              </w:rPr>
              <w:t>Obligatoria</w:t>
            </w:r>
          </w:p>
        </w:tc>
        <w:tc>
          <w:tcPr>
            <w:tcW w:w="2268" w:type="dxa"/>
          </w:tcPr>
          <w:p>
            <w:pPr>
              <w:pStyle w:val="TableParagraph"/>
              <w:ind w:left="100" w:right="167"/>
              <w:rPr>
                <w:sz w:val="18"/>
              </w:rPr>
            </w:pPr>
            <w:r>
              <w:rPr>
                <w:sz w:val="18"/>
              </w:rPr>
              <w:t>Clínica de enfermería en cuidados intensivos</w:t>
            </w:r>
          </w:p>
        </w:tc>
        <w:tc>
          <w:tcPr>
            <w:tcW w:w="566" w:type="dxa"/>
          </w:tcPr>
          <w:p>
            <w:pPr>
              <w:pStyle w:val="TableParagraph"/>
              <w:spacing w:before="104"/>
              <w:ind w:left="225"/>
              <w:rPr>
                <w:sz w:val="18"/>
              </w:rPr>
            </w:pPr>
            <w:r>
              <w:rPr>
                <w:w w:val="99"/>
                <w:sz w:val="18"/>
              </w:rPr>
              <w:t>7</w:t>
            </w:r>
          </w:p>
        </w:tc>
        <w:tc>
          <w:tcPr>
            <w:tcW w:w="566" w:type="dxa"/>
          </w:tcPr>
          <w:p>
            <w:pPr>
              <w:pStyle w:val="TableParagraph"/>
              <w:spacing w:before="104"/>
              <w:ind w:left="225"/>
              <w:rPr>
                <w:sz w:val="18"/>
              </w:rPr>
            </w:pPr>
            <w:r>
              <w:rPr>
                <w:w w:val="99"/>
                <w:sz w:val="18"/>
              </w:rPr>
              <w:t>7</w:t>
            </w:r>
          </w:p>
        </w:tc>
        <w:tc>
          <w:tcPr>
            <w:tcW w:w="1136" w:type="dxa"/>
          </w:tcPr>
          <w:p>
            <w:pPr>
              <w:pStyle w:val="TableParagraph"/>
              <w:spacing w:before="104"/>
              <w:ind w:left="103"/>
              <w:rPr>
                <w:sz w:val="18"/>
              </w:rPr>
            </w:pPr>
            <w:r>
              <w:rPr>
                <w:sz w:val="18"/>
              </w:rPr>
              <w:t>Obligatoria</w:t>
            </w:r>
          </w:p>
        </w:tc>
        <w:tc>
          <w:tcPr>
            <w:tcW w:w="1841" w:type="dxa"/>
          </w:tcPr>
          <w:p>
            <w:pPr>
              <w:pStyle w:val="TableParagraph"/>
              <w:spacing w:before="104"/>
              <w:ind w:left="100"/>
              <w:rPr>
                <w:sz w:val="18"/>
              </w:rPr>
            </w:pPr>
            <w:r>
              <w:rPr>
                <w:sz w:val="18"/>
              </w:rPr>
              <w:t>Cambio de créditos</w:t>
            </w:r>
          </w:p>
        </w:tc>
      </w:tr>
      <w:tr>
        <w:trPr>
          <w:trHeight w:val="425" w:hRule="exact"/>
        </w:trPr>
        <w:tc>
          <w:tcPr>
            <w:tcW w:w="2295" w:type="dxa"/>
          </w:tcPr>
          <w:p>
            <w:pPr>
              <w:pStyle w:val="TableParagraph"/>
              <w:ind w:left="103" w:right="191"/>
              <w:rPr>
                <w:sz w:val="18"/>
              </w:rPr>
            </w:pPr>
            <w:r>
              <w:rPr>
                <w:sz w:val="18"/>
              </w:rPr>
              <w:t>Enfermería en urgencias y desastres</w:t>
            </w:r>
          </w:p>
        </w:tc>
        <w:tc>
          <w:tcPr>
            <w:tcW w:w="566" w:type="dxa"/>
          </w:tcPr>
          <w:p>
            <w:pPr>
              <w:pStyle w:val="TableParagraph"/>
              <w:spacing w:before="102"/>
              <w:ind w:right="3"/>
              <w:jc w:val="center"/>
              <w:rPr>
                <w:sz w:val="18"/>
              </w:rPr>
            </w:pPr>
            <w:r>
              <w:rPr>
                <w:w w:val="99"/>
                <w:sz w:val="18"/>
              </w:rPr>
              <w:t>3</w:t>
            </w:r>
          </w:p>
        </w:tc>
        <w:tc>
          <w:tcPr>
            <w:tcW w:w="567" w:type="dxa"/>
          </w:tcPr>
          <w:p>
            <w:pPr>
              <w:pStyle w:val="TableParagraph"/>
              <w:spacing w:before="102"/>
              <w:ind w:left="225"/>
              <w:rPr>
                <w:sz w:val="18"/>
              </w:rPr>
            </w:pPr>
            <w:r>
              <w:rPr>
                <w:w w:val="99"/>
                <w:sz w:val="18"/>
              </w:rPr>
              <w:t>5</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167"/>
              <w:rPr>
                <w:sz w:val="18"/>
              </w:rPr>
            </w:pPr>
            <w:r>
              <w:rPr>
                <w:sz w:val="18"/>
              </w:rPr>
              <w:t>Enfermería en urgencias y desastres</w:t>
            </w:r>
          </w:p>
        </w:tc>
        <w:tc>
          <w:tcPr>
            <w:tcW w:w="566" w:type="dxa"/>
          </w:tcPr>
          <w:p>
            <w:pPr>
              <w:pStyle w:val="TableParagraph"/>
              <w:spacing w:before="102"/>
              <w:ind w:left="225"/>
              <w:rPr>
                <w:sz w:val="18"/>
              </w:rPr>
            </w:pPr>
            <w:r>
              <w:rPr>
                <w:w w:val="99"/>
                <w:sz w:val="18"/>
              </w:rPr>
              <w:t>3</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spacing w:before="102"/>
              <w:ind w:left="100"/>
              <w:rPr>
                <w:sz w:val="18"/>
              </w:rPr>
            </w:pPr>
            <w:r>
              <w:rPr>
                <w:sz w:val="18"/>
              </w:rPr>
              <w:t>Cambio de créditos</w:t>
            </w:r>
          </w:p>
        </w:tc>
      </w:tr>
      <w:tr>
        <w:trPr>
          <w:trHeight w:val="216" w:hRule="exact"/>
        </w:trPr>
        <w:tc>
          <w:tcPr>
            <w:tcW w:w="2295" w:type="dxa"/>
          </w:tcPr>
          <w:p>
            <w:pPr>
              <w:pStyle w:val="TableParagraph"/>
              <w:spacing w:line="206" w:lineRule="exact"/>
              <w:ind w:left="103" w:right="951"/>
              <w:rPr>
                <w:sz w:val="18"/>
              </w:rPr>
            </w:pPr>
            <w:r>
              <w:rPr>
                <w:sz w:val="18"/>
              </w:rPr>
              <w:t>Bioestadística</w:t>
            </w:r>
          </w:p>
        </w:tc>
        <w:tc>
          <w:tcPr>
            <w:tcW w:w="566" w:type="dxa"/>
          </w:tcPr>
          <w:p>
            <w:pPr>
              <w:pStyle w:val="TableParagraph"/>
              <w:spacing w:line="206" w:lineRule="exact"/>
              <w:ind w:right="3"/>
              <w:jc w:val="center"/>
              <w:rPr>
                <w:sz w:val="18"/>
              </w:rPr>
            </w:pPr>
            <w:r>
              <w:rPr>
                <w:w w:val="99"/>
                <w:sz w:val="18"/>
              </w:rPr>
              <w:t>2</w:t>
            </w:r>
          </w:p>
        </w:tc>
        <w:tc>
          <w:tcPr>
            <w:tcW w:w="567" w:type="dxa"/>
          </w:tcPr>
          <w:p>
            <w:pPr>
              <w:pStyle w:val="TableParagraph"/>
              <w:spacing w:line="206" w:lineRule="exact"/>
              <w:ind w:left="225"/>
              <w:rPr>
                <w:sz w:val="18"/>
              </w:rPr>
            </w:pPr>
            <w:r>
              <w:rPr>
                <w:w w:val="99"/>
                <w:sz w:val="18"/>
              </w:rPr>
              <w:t>3</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0" w:right="928"/>
              <w:rPr>
                <w:sz w:val="18"/>
              </w:rPr>
            </w:pPr>
            <w:r>
              <w:rPr>
                <w:sz w:val="18"/>
              </w:rPr>
              <w:t>Bioestadística</w:t>
            </w:r>
          </w:p>
        </w:tc>
        <w:tc>
          <w:tcPr>
            <w:tcW w:w="566" w:type="dxa"/>
          </w:tcPr>
          <w:p>
            <w:pPr>
              <w:pStyle w:val="TableParagraph"/>
              <w:spacing w:line="206" w:lineRule="exact"/>
              <w:ind w:left="225"/>
              <w:rPr>
                <w:sz w:val="18"/>
              </w:rPr>
            </w:pPr>
            <w:r>
              <w:rPr>
                <w:w w:val="99"/>
                <w:sz w:val="18"/>
              </w:rPr>
              <w:t>2</w:t>
            </w:r>
          </w:p>
        </w:tc>
        <w:tc>
          <w:tcPr>
            <w:tcW w:w="566" w:type="dxa"/>
          </w:tcPr>
          <w:p>
            <w:pPr>
              <w:pStyle w:val="TableParagraph"/>
              <w:spacing w:line="206" w:lineRule="exact"/>
              <w:ind w:left="225"/>
              <w:rPr>
                <w:sz w:val="18"/>
              </w:rPr>
            </w:pPr>
            <w:r>
              <w:rPr>
                <w:w w:val="99"/>
                <w:sz w:val="18"/>
              </w:rPr>
              <w:t>4</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créditos</w:t>
            </w:r>
          </w:p>
        </w:tc>
      </w:tr>
      <w:tr>
        <w:trPr>
          <w:trHeight w:val="425" w:hRule="exact"/>
        </w:trPr>
        <w:tc>
          <w:tcPr>
            <w:tcW w:w="2295" w:type="dxa"/>
          </w:tcPr>
          <w:p>
            <w:pPr>
              <w:pStyle w:val="TableParagraph"/>
              <w:ind w:left="103" w:right="91"/>
              <w:rPr>
                <w:sz w:val="18"/>
              </w:rPr>
            </w:pPr>
            <w:r>
              <w:rPr>
                <w:sz w:val="18"/>
              </w:rPr>
              <w:t>Practica de enfermería en salud ocupacional</w:t>
            </w:r>
          </w:p>
        </w:tc>
        <w:tc>
          <w:tcPr>
            <w:tcW w:w="566" w:type="dxa"/>
          </w:tcPr>
          <w:p>
            <w:pPr>
              <w:pStyle w:val="TableParagraph"/>
              <w:spacing w:before="102"/>
              <w:ind w:left="83" w:right="85"/>
              <w:jc w:val="center"/>
              <w:rPr>
                <w:sz w:val="18"/>
              </w:rPr>
            </w:pPr>
            <w:r>
              <w:rPr>
                <w:sz w:val="18"/>
              </w:rPr>
              <w:t>10</w:t>
            </w:r>
          </w:p>
        </w:tc>
        <w:tc>
          <w:tcPr>
            <w:tcW w:w="567" w:type="dxa"/>
          </w:tcPr>
          <w:p>
            <w:pPr>
              <w:pStyle w:val="TableParagraph"/>
              <w:spacing w:before="102"/>
              <w:ind w:left="175"/>
              <w:rPr>
                <w:sz w:val="18"/>
              </w:rPr>
            </w:pPr>
            <w:r>
              <w:rPr>
                <w:sz w:val="18"/>
              </w:rPr>
              <w:t>10</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317"/>
              <w:rPr>
                <w:sz w:val="18"/>
              </w:rPr>
            </w:pPr>
            <w:r>
              <w:rPr>
                <w:sz w:val="18"/>
              </w:rPr>
              <w:t>Práctica de enfermería en salud ocupacional</w:t>
            </w:r>
          </w:p>
        </w:tc>
        <w:tc>
          <w:tcPr>
            <w:tcW w:w="566" w:type="dxa"/>
          </w:tcPr>
          <w:p>
            <w:pPr>
              <w:pStyle w:val="TableParagraph"/>
              <w:spacing w:before="102"/>
              <w:ind w:left="225"/>
              <w:rPr>
                <w:sz w:val="18"/>
              </w:rPr>
            </w:pPr>
            <w:r>
              <w:rPr>
                <w:w w:val="99"/>
                <w:sz w:val="18"/>
              </w:rPr>
              <w:t>6</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spacing w:before="102"/>
              <w:ind w:left="100"/>
              <w:rPr>
                <w:sz w:val="18"/>
              </w:rPr>
            </w:pPr>
            <w:r>
              <w:rPr>
                <w:sz w:val="18"/>
              </w:rPr>
              <w:t>Cambio de créditos</w:t>
            </w:r>
          </w:p>
        </w:tc>
      </w:tr>
      <w:tr>
        <w:trPr>
          <w:trHeight w:val="216" w:hRule="exact"/>
        </w:trPr>
        <w:tc>
          <w:tcPr>
            <w:tcW w:w="2295" w:type="dxa"/>
          </w:tcPr>
          <w:p>
            <w:pPr>
              <w:pStyle w:val="TableParagraph"/>
              <w:spacing w:line="206" w:lineRule="exact"/>
              <w:ind w:left="103" w:right="951"/>
              <w:rPr>
                <w:sz w:val="18"/>
              </w:rPr>
            </w:pPr>
            <w:r>
              <w:rPr>
                <w:sz w:val="18"/>
              </w:rPr>
              <w:t>Genética</w:t>
            </w:r>
          </w:p>
        </w:tc>
        <w:tc>
          <w:tcPr>
            <w:tcW w:w="566" w:type="dxa"/>
          </w:tcPr>
          <w:p>
            <w:pPr>
              <w:pStyle w:val="TableParagraph"/>
              <w:spacing w:line="206" w:lineRule="exact"/>
              <w:ind w:right="3"/>
              <w:jc w:val="center"/>
              <w:rPr>
                <w:sz w:val="18"/>
              </w:rPr>
            </w:pPr>
            <w:r>
              <w:rPr>
                <w:w w:val="99"/>
                <w:sz w:val="18"/>
              </w:rPr>
              <w:t>4</w:t>
            </w:r>
          </w:p>
        </w:tc>
        <w:tc>
          <w:tcPr>
            <w:tcW w:w="567" w:type="dxa"/>
          </w:tcPr>
          <w:p>
            <w:pPr>
              <w:pStyle w:val="TableParagraph"/>
              <w:spacing w:line="206" w:lineRule="exact"/>
              <w:ind w:left="225"/>
              <w:rPr>
                <w:sz w:val="18"/>
              </w:rPr>
            </w:pPr>
            <w:r>
              <w:rPr>
                <w:w w:val="99"/>
                <w:sz w:val="18"/>
              </w:rPr>
              <w:t>7</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0" w:right="928"/>
              <w:rPr>
                <w:sz w:val="18"/>
              </w:rPr>
            </w:pPr>
            <w:r>
              <w:rPr>
                <w:sz w:val="18"/>
              </w:rPr>
              <w:t>Genética</w:t>
            </w:r>
          </w:p>
        </w:tc>
        <w:tc>
          <w:tcPr>
            <w:tcW w:w="566" w:type="dxa"/>
          </w:tcPr>
          <w:p>
            <w:pPr>
              <w:pStyle w:val="TableParagraph"/>
              <w:spacing w:line="206" w:lineRule="exact"/>
              <w:ind w:left="225"/>
              <w:rPr>
                <w:sz w:val="18"/>
              </w:rPr>
            </w:pPr>
            <w:r>
              <w:rPr>
                <w:w w:val="99"/>
                <w:sz w:val="18"/>
              </w:rPr>
              <w:t>4</w:t>
            </w:r>
          </w:p>
        </w:tc>
        <w:tc>
          <w:tcPr>
            <w:tcW w:w="566" w:type="dxa"/>
          </w:tcPr>
          <w:p>
            <w:pPr>
              <w:pStyle w:val="TableParagraph"/>
              <w:spacing w:line="206" w:lineRule="exact"/>
              <w:ind w:left="225"/>
              <w:rPr>
                <w:sz w:val="18"/>
              </w:rPr>
            </w:pPr>
            <w:r>
              <w:rPr>
                <w:w w:val="99"/>
                <w:sz w:val="18"/>
              </w:rPr>
              <w:t>8</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créditos</w:t>
            </w:r>
          </w:p>
        </w:tc>
      </w:tr>
      <w:tr>
        <w:trPr>
          <w:trHeight w:val="216" w:hRule="exact"/>
        </w:trPr>
        <w:tc>
          <w:tcPr>
            <w:tcW w:w="2295" w:type="dxa"/>
          </w:tcPr>
          <w:p>
            <w:pPr>
              <w:pStyle w:val="TableParagraph"/>
              <w:spacing w:line="206" w:lineRule="exact"/>
              <w:ind w:left="103" w:right="91"/>
              <w:rPr>
                <w:sz w:val="18"/>
              </w:rPr>
            </w:pPr>
            <w:r>
              <w:rPr>
                <w:sz w:val="18"/>
              </w:rPr>
              <w:t>Enfermería básica</w:t>
            </w:r>
          </w:p>
        </w:tc>
        <w:tc>
          <w:tcPr>
            <w:tcW w:w="566" w:type="dxa"/>
          </w:tcPr>
          <w:p>
            <w:pPr>
              <w:pStyle w:val="TableParagraph"/>
              <w:spacing w:line="206" w:lineRule="exact"/>
              <w:ind w:right="3"/>
              <w:jc w:val="center"/>
              <w:rPr>
                <w:sz w:val="18"/>
              </w:rPr>
            </w:pPr>
            <w:r>
              <w:rPr>
                <w:w w:val="99"/>
                <w:sz w:val="18"/>
              </w:rPr>
              <w:t>6</w:t>
            </w:r>
          </w:p>
        </w:tc>
        <w:tc>
          <w:tcPr>
            <w:tcW w:w="567" w:type="dxa"/>
          </w:tcPr>
          <w:p>
            <w:pPr>
              <w:pStyle w:val="TableParagraph"/>
              <w:spacing w:line="206" w:lineRule="exact"/>
              <w:ind w:left="175"/>
              <w:rPr>
                <w:sz w:val="18"/>
              </w:rPr>
            </w:pPr>
            <w:r>
              <w:rPr>
                <w:sz w:val="18"/>
              </w:rPr>
              <w:t>10</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0" w:right="7"/>
              <w:rPr>
                <w:sz w:val="18"/>
              </w:rPr>
            </w:pPr>
            <w:r>
              <w:rPr>
                <w:sz w:val="18"/>
              </w:rPr>
              <w:t>Enfermería básica</w:t>
            </w:r>
          </w:p>
        </w:tc>
        <w:tc>
          <w:tcPr>
            <w:tcW w:w="566" w:type="dxa"/>
          </w:tcPr>
          <w:p>
            <w:pPr>
              <w:pStyle w:val="TableParagraph"/>
              <w:spacing w:line="206" w:lineRule="exact"/>
              <w:ind w:left="225"/>
              <w:rPr>
                <w:sz w:val="18"/>
              </w:rPr>
            </w:pPr>
            <w:r>
              <w:rPr>
                <w:w w:val="99"/>
                <w:sz w:val="18"/>
              </w:rPr>
              <w:t>6</w:t>
            </w:r>
          </w:p>
        </w:tc>
        <w:tc>
          <w:tcPr>
            <w:tcW w:w="566" w:type="dxa"/>
          </w:tcPr>
          <w:p>
            <w:pPr>
              <w:pStyle w:val="TableParagraph"/>
              <w:spacing w:line="206" w:lineRule="exact"/>
              <w:ind w:left="175" w:right="97"/>
              <w:rPr>
                <w:sz w:val="18"/>
              </w:rPr>
            </w:pPr>
            <w:r>
              <w:rPr>
                <w:sz w:val="18"/>
              </w:rPr>
              <w:t>12</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créditos</w:t>
            </w:r>
          </w:p>
        </w:tc>
      </w:tr>
      <w:tr>
        <w:trPr>
          <w:trHeight w:val="218" w:hRule="exact"/>
        </w:trPr>
        <w:tc>
          <w:tcPr>
            <w:tcW w:w="2295" w:type="dxa"/>
          </w:tcPr>
          <w:p>
            <w:pPr>
              <w:pStyle w:val="TableParagraph"/>
              <w:spacing w:before="1"/>
              <w:ind w:left="103" w:right="91"/>
              <w:rPr>
                <w:sz w:val="18"/>
              </w:rPr>
            </w:pPr>
            <w:r>
              <w:rPr>
                <w:sz w:val="18"/>
              </w:rPr>
              <w:t>Proceso de Enfermería</w:t>
            </w:r>
          </w:p>
        </w:tc>
        <w:tc>
          <w:tcPr>
            <w:tcW w:w="566" w:type="dxa"/>
          </w:tcPr>
          <w:p>
            <w:pPr>
              <w:pStyle w:val="TableParagraph"/>
              <w:spacing w:before="1"/>
              <w:ind w:right="3"/>
              <w:jc w:val="center"/>
              <w:rPr>
                <w:sz w:val="18"/>
              </w:rPr>
            </w:pPr>
            <w:r>
              <w:rPr>
                <w:w w:val="99"/>
                <w:sz w:val="18"/>
              </w:rPr>
              <w:t>3</w:t>
            </w:r>
          </w:p>
        </w:tc>
        <w:tc>
          <w:tcPr>
            <w:tcW w:w="567" w:type="dxa"/>
          </w:tcPr>
          <w:p>
            <w:pPr>
              <w:pStyle w:val="TableParagraph"/>
              <w:spacing w:before="1"/>
              <w:ind w:left="225"/>
              <w:rPr>
                <w:sz w:val="18"/>
              </w:rPr>
            </w:pPr>
            <w:r>
              <w:rPr>
                <w:w w:val="99"/>
                <w:sz w:val="18"/>
              </w:rPr>
              <w:t>5</w:t>
            </w:r>
          </w:p>
        </w:tc>
        <w:tc>
          <w:tcPr>
            <w:tcW w:w="1135" w:type="dxa"/>
          </w:tcPr>
          <w:p>
            <w:pPr>
              <w:pStyle w:val="TableParagraph"/>
              <w:spacing w:before="1"/>
              <w:ind w:left="103"/>
              <w:rPr>
                <w:sz w:val="18"/>
              </w:rPr>
            </w:pPr>
            <w:r>
              <w:rPr>
                <w:sz w:val="18"/>
              </w:rPr>
              <w:t>Obligatoria</w:t>
            </w:r>
          </w:p>
        </w:tc>
        <w:tc>
          <w:tcPr>
            <w:tcW w:w="2268" w:type="dxa"/>
          </w:tcPr>
          <w:p>
            <w:pPr>
              <w:pStyle w:val="TableParagraph"/>
              <w:spacing w:before="1"/>
              <w:ind w:left="100" w:right="7"/>
              <w:rPr>
                <w:sz w:val="18"/>
              </w:rPr>
            </w:pPr>
            <w:r>
              <w:rPr>
                <w:sz w:val="18"/>
              </w:rPr>
              <w:t>Proceso de Enfermería</w:t>
            </w:r>
          </w:p>
        </w:tc>
        <w:tc>
          <w:tcPr>
            <w:tcW w:w="566" w:type="dxa"/>
          </w:tcPr>
          <w:p>
            <w:pPr>
              <w:pStyle w:val="TableParagraph"/>
              <w:spacing w:before="1"/>
              <w:ind w:left="225"/>
              <w:rPr>
                <w:sz w:val="18"/>
              </w:rPr>
            </w:pPr>
            <w:r>
              <w:rPr>
                <w:w w:val="99"/>
                <w:sz w:val="18"/>
              </w:rPr>
              <w:t>3</w:t>
            </w:r>
          </w:p>
        </w:tc>
        <w:tc>
          <w:tcPr>
            <w:tcW w:w="566" w:type="dxa"/>
          </w:tcPr>
          <w:p>
            <w:pPr>
              <w:pStyle w:val="TableParagraph"/>
              <w:spacing w:before="1"/>
              <w:ind w:left="225"/>
              <w:rPr>
                <w:sz w:val="18"/>
              </w:rPr>
            </w:pPr>
            <w:r>
              <w:rPr>
                <w:w w:val="99"/>
                <w:sz w:val="18"/>
              </w:rPr>
              <w:t>6</w:t>
            </w:r>
          </w:p>
        </w:tc>
        <w:tc>
          <w:tcPr>
            <w:tcW w:w="1136" w:type="dxa"/>
          </w:tcPr>
          <w:p>
            <w:pPr>
              <w:pStyle w:val="TableParagraph"/>
              <w:spacing w:before="1"/>
              <w:ind w:left="103"/>
              <w:rPr>
                <w:sz w:val="18"/>
              </w:rPr>
            </w:pPr>
            <w:r>
              <w:rPr>
                <w:sz w:val="18"/>
              </w:rPr>
              <w:t>Obligatoria</w:t>
            </w:r>
          </w:p>
        </w:tc>
        <w:tc>
          <w:tcPr>
            <w:tcW w:w="1841" w:type="dxa"/>
          </w:tcPr>
          <w:p>
            <w:pPr>
              <w:pStyle w:val="TableParagraph"/>
              <w:spacing w:before="1"/>
              <w:ind w:left="100"/>
              <w:rPr>
                <w:sz w:val="18"/>
              </w:rPr>
            </w:pPr>
            <w:r>
              <w:rPr>
                <w:sz w:val="18"/>
              </w:rPr>
              <w:t>Cambio de créditos</w:t>
            </w:r>
          </w:p>
        </w:tc>
      </w:tr>
      <w:tr>
        <w:trPr>
          <w:trHeight w:val="217" w:hRule="exact"/>
        </w:trPr>
        <w:tc>
          <w:tcPr>
            <w:tcW w:w="2295" w:type="dxa"/>
          </w:tcPr>
          <w:p>
            <w:pPr>
              <w:pStyle w:val="TableParagraph"/>
              <w:spacing w:line="207" w:lineRule="exact"/>
              <w:ind w:left="103" w:right="91"/>
              <w:rPr>
                <w:sz w:val="18"/>
              </w:rPr>
            </w:pPr>
            <w:r>
              <w:rPr>
                <w:sz w:val="18"/>
              </w:rPr>
              <w:t>Enfermería quirúrgica</w:t>
            </w:r>
          </w:p>
        </w:tc>
        <w:tc>
          <w:tcPr>
            <w:tcW w:w="566" w:type="dxa"/>
          </w:tcPr>
          <w:p>
            <w:pPr>
              <w:pStyle w:val="TableParagraph"/>
              <w:spacing w:line="207" w:lineRule="exact"/>
              <w:ind w:right="3"/>
              <w:jc w:val="center"/>
              <w:rPr>
                <w:sz w:val="18"/>
              </w:rPr>
            </w:pPr>
            <w:r>
              <w:rPr>
                <w:w w:val="99"/>
                <w:sz w:val="18"/>
              </w:rPr>
              <w:t>4</w:t>
            </w:r>
          </w:p>
        </w:tc>
        <w:tc>
          <w:tcPr>
            <w:tcW w:w="567" w:type="dxa"/>
          </w:tcPr>
          <w:p>
            <w:pPr>
              <w:pStyle w:val="TableParagraph"/>
              <w:spacing w:line="207" w:lineRule="exact"/>
              <w:ind w:left="225"/>
              <w:rPr>
                <w:sz w:val="18"/>
              </w:rPr>
            </w:pPr>
            <w:r>
              <w:rPr>
                <w:w w:val="99"/>
                <w:sz w:val="18"/>
              </w:rPr>
              <w:t>7</w:t>
            </w:r>
          </w:p>
        </w:tc>
        <w:tc>
          <w:tcPr>
            <w:tcW w:w="1135" w:type="dxa"/>
          </w:tcPr>
          <w:p>
            <w:pPr>
              <w:pStyle w:val="TableParagraph"/>
              <w:spacing w:line="207" w:lineRule="exact"/>
              <w:ind w:left="103"/>
              <w:rPr>
                <w:sz w:val="18"/>
              </w:rPr>
            </w:pPr>
            <w:r>
              <w:rPr>
                <w:sz w:val="18"/>
              </w:rPr>
              <w:t>Obligatoria</w:t>
            </w:r>
          </w:p>
        </w:tc>
        <w:tc>
          <w:tcPr>
            <w:tcW w:w="2268" w:type="dxa"/>
          </w:tcPr>
          <w:p>
            <w:pPr>
              <w:pStyle w:val="TableParagraph"/>
              <w:spacing w:line="207" w:lineRule="exact"/>
              <w:ind w:left="100" w:right="7"/>
              <w:rPr>
                <w:sz w:val="18"/>
              </w:rPr>
            </w:pPr>
            <w:r>
              <w:rPr>
                <w:sz w:val="18"/>
              </w:rPr>
              <w:t>Enfermería quirúrgica</w:t>
            </w:r>
          </w:p>
        </w:tc>
        <w:tc>
          <w:tcPr>
            <w:tcW w:w="566" w:type="dxa"/>
          </w:tcPr>
          <w:p>
            <w:pPr>
              <w:pStyle w:val="TableParagraph"/>
              <w:spacing w:line="207" w:lineRule="exact"/>
              <w:ind w:left="225"/>
              <w:rPr>
                <w:sz w:val="18"/>
              </w:rPr>
            </w:pPr>
            <w:r>
              <w:rPr>
                <w:w w:val="99"/>
                <w:sz w:val="18"/>
              </w:rPr>
              <w:t>5</w:t>
            </w:r>
          </w:p>
        </w:tc>
        <w:tc>
          <w:tcPr>
            <w:tcW w:w="566" w:type="dxa"/>
          </w:tcPr>
          <w:p>
            <w:pPr>
              <w:pStyle w:val="TableParagraph"/>
              <w:spacing w:line="207" w:lineRule="exact"/>
              <w:ind w:left="175" w:right="97"/>
              <w:rPr>
                <w:sz w:val="18"/>
              </w:rPr>
            </w:pPr>
            <w:r>
              <w:rPr>
                <w:sz w:val="18"/>
              </w:rPr>
              <w:t>10</w:t>
            </w:r>
          </w:p>
        </w:tc>
        <w:tc>
          <w:tcPr>
            <w:tcW w:w="1136" w:type="dxa"/>
          </w:tcPr>
          <w:p>
            <w:pPr>
              <w:pStyle w:val="TableParagraph"/>
              <w:spacing w:line="207" w:lineRule="exact"/>
              <w:ind w:left="103"/>
              <w:rPr>
                <w:sz w:val="18"/>
              </w:rPr>
            </w:pPr>
            <w:r>
              <w:rPr>
                <w:sz w:val="18"/>
              </w:rPr>
              <w:t>Obligatoria</w:t>
            </w:r>
          </w:p>
        </w:tc>
        <w:tc>
          <w:tcPr>
            <w:tcW w:w="1841" w:type="dxa"/>
          </w:tcPr>
          <w:p>
            <w:pPr>
              <w:pStyle w:val="TableParagraph"/>
              <w:spacing w:line="207" w:lineRule="exact"/>
              <w:ind w:left="100"/>
              <w:rPr>
                <w:sz w:val="18"/>
              </w:rPr>
            </w:pPr>
            <w:r>
              <w:rPr>
                <w:sz w:val="18"/>
              </w:rPr>
              <w:t>Cambio de créditos</w:t>
            </w:r>
          </w:p>
        </w:tc>
      </w:tr>
      <w:tr>
        <w:trPr>
          <w:trHeight w:val="674" w:hRule="exact"/>
        </w:trPr>
        <w:tc>
          <w:tcPr>
            <w:tcW w:w="2295" w:type="dxa"/>
          </w:tcPr>
          <w:p>
            <w:pPr>
              <w:pStyle w:val="TableParagraph"/>
              <w:spacing w:before="11"/>
              <w:rPr>
                <w:rFonts w:ascii="Times New Roman"/>
                <w:sz w:val="19"/>
              </w:rPr>
            </w:pPr>
          </w:p>
          <w:p>
            <w:pPr>
              <w:pStyle w:val="TableParagraph"/>
              <w:ind w:left="103" w:right="951"/>
              <w:rPr>
                <w:sz w:val="18"/>
              </w:rPr>
            </w:pPr>
            <w:r>
              <w:rPr>
                <w:sz w:val="18"/>
              </w:rPr>
              <w:t>Ingles C1</w:t>
            </w:r>
          </w:p>
        </w:tc>
        <w:tc>
          <w:tcPr>
            <w:tcW w:w="566" w:type="dxa"/>
          </w:tcPr>
          <w:p>
            <w:pPr>
              <w:pStyle w:val="TableParagraph"/>
              <w:spacing w:before="11"/>
              <w:rPr>
                <w:rFonts w:ascii="Times New Roman"/>
                <w:sz w:val="19"/>
              </w:rPr>
            </w:pPr>
          </w:p>
          <w:p>
            <w:pPr>
              <w:pStyle w:val="TableParagraph"/>
              <w:ind w:right="3"/>
              <w:jc w:val="center"/>
              <w:rPr>
                <w:sz w:val="18"/>
              </w:rPr>
            </w:pPr>
            <w:r>
              <w:rPr>
                <w:w w:val="99"/>
                <w:sz w:val="18"/>
              </w:rPr>
              <w:t>4</w:t>
            </w:r>
          </w:p>
        </w:tc>
        <w:tc>
          <w:tcPr>
            <w:tcW w:w="567" w:type="dxa"/>
          </w:tcPr>
          <w:p>
            <w:pPr>
              <w:pStyle w:val="TableParagraph"/>
              <w:spacing w:before="11"/>
              <w:rPr>
                <w:rFonts w:ascii="Times New Roman"/>
                <w:sz w:val="19"/>
              </w:rPr>
            </w:pPr>
          </w:p>
          <w:p>
            <w:pPr>
              <w:pStyle w:val="TableParagraph"/>
              <w:ind w:left="225"/>
              <w:rPr>
                <w:sz w:val="18"/>
              </w:rPr>
            </w:pPr>
            <w:r>
              <w:rPr>
                <w:w w:val="99"/>
                <w:sz w:val="18"/>
              </w:rPr>
              <w:t>6</w:t>
            </w:r>
          </w:p>
        </w:tc>
        <w:tc>
          <w:tcPr>
            <w:tcW w:w="1135" w:type="dxa"/>
          </w:tcPr>
          <w:p>
            <w:pPr>
              <w:pStyle w:val="TableParagraph"/>
              <w:spacing w:before="11"/>
              <w:rPr>
                <w:rFonts w:ascii="Times New Roman"/>
                <w:sz w:val="19"/>
              </w:rPr>
            </w:pPr>
          </w:p>
          <w:p>
            <w:pPr>
              <w:pStyle w:val="TableParagraph"/>
              <w:ind w:left="103"/>
              <w:rPr>
                <w:sz w:val="18"/>
              </w:rPr>
            </w:pPr>
            <w:r>
              <w:rPr>
                <w:sz w:val="18"/>
              </w:rPr>
              <w:t>Obligatoria</w:t>
            </w:r>
          </w:p>
        </w:tc>
        <w:tc>
          <w:tcPr>
            <w:tcW w:w="2268" w:type="dxa"/>
          </w:tcPr>
          <w:p>
            <w:pPr>
              <w:pStyle w:val="TableParagraph"/>
              <w:spacing w:before="11"/>
              <w:rPr>
                <w:rFonts w:ascii="Times New Roman"/>
                <w:sz w:val="19"/>
              </w:rPr>
            </w:pPr>
          </w:p>
          <w:p>
            <w:pPr>
              <w:pStyle w:val="TableParagraph"/>
              <w:ind w:left="100" w:right="928"/>
              <w:rPr>
                <w:sz w:val="18"/>
              </w:rPr>
            </w:pPr>
            <w:r>
              <w:rPr>
                <w:sz w:val="18"/>
              </w:rPr>
              <w:t>Inglés 5</w:t>
            </w:r>
          </w:p>
        </w:tc>
        <w:tc>
          <w:tcPr>
            <w:tcW w:w="566" w:type="dxa"/>
          </w:tcPr>
          <w:p>
            <w:pPr>
              <w:pStyle w:val="TableParagraph"/>
              <w:spacing w:before="11"/>
              <w:rPr>
                <w:rFonts w:ascii="Times New Roman"/>
                <w:sz w:val="19"/>
              </w:rPr>
            </w:pPr>
          </w:p>
          <w:p>
            <w:pPr>
              <w:pStyle w:val="TableParagraph"/>
              <w:ind w:left="225"/>
              <w:rPr>
                <w:sz w:val="18"/>
              </w:rPr>
            </w:pPr>
            <w:r>
              <w:rPr>
                <w:w w:val="99"/>
                <w:sz w:val="18"/>
              </w:rPr>
              <w:t>4</w:t>
            </w:r>
          </w:p>
        </w:tc>
        <w:tc>
          <w:tcPr>
            <w:tcW w:w="566" w:type="dxa"/>
          </w:tcPr>
          <w:p>
            <w:pPr>
              <w:pStyle w:val="TableParagraph"/>
              <w:spacing w:before="11"/>
              <w:rPr>
                <w:rFonts w:ascii="Times New Roman"/>
                <w:sz w:val="19"/>
              </w:rPr>
            </w:pPr>
          </w:p>
          <w:p>
            <w:pPr>
              <w:pStyle w:val="TableParagraph"/>
              <w:ind w:left="225"/>
              <w:rPr>
                <w:sz w:val="18"/>
              </w:rPr>
            </w:pPr>
            <w:r>
              <w:rPr>
                <w:w w:val="99"/>
                <w:sz w:val="18"/>
              </w:rPr>
              <w:t>6</w:t>
            </w:r>
          </w:p>
        </w:tc>
        <w:tc>
          <w:tcPr>
            <w:tcW w:w="1136" w:type="dxa"/>
          </w:tcPr>
          <w:p>
            <w:pPr>
              <w:pStyle w:val="TableParagraph"/>
              <w:spacing w:before="11"/>
              <w:rPr>
                <w:rFonts w:ascii="Times New Roman"/>
                <w:sz w:val="19"/>
              </w:rPr>
            </w:pPr>
          </w:p>
          <w:p>
            <w:pPr>
              <w:pStyle w:val="TableParagraph"/>
              <w:ind w:left="103"/>
              <w:rPr>
                <w:sz w:val="18"/>
              </w:rPr>
            </w:pPr>
            <w:r>
              <w:rPr>
                <w:sz w:val="18"/>
              </w:rPr>
              <w:t>Obligatoria</w:t>
            </w:r>
          </w:p>
        </w:tc>
        <w:tc>
          <w:tcPr>
            <w:tcW w:w="1841" w:type="dxa"/>
          </w:tcPr>
          <w:p>
            <w:pPr>
              <w:pStyle w:val="TableParagraph"/>
              <w:spacing w:before="126"/>
              <w:ind w:left="100" w:right="590"/>
              <w:rPr>
                <w:sz w:val="18"/>
              </w:rPr>
            </w:pPr>
            <w:r>
              <w:rPr>
                <w:sz w:val="18"/>
              </w:rPr>
              <w:t>Cambio de denominación</w:t>
            </w:r>
          </w:p>
        </w:tc>
      </w:tr>
      <w:tr>
        <w:trPr>
          <w:trHeight w:val="425" w:hRule="exact"/>
        </w:trPr>
        <w:tc>
          <w:tcPr>
            <w:tcW w:w="2295" w:type="dxa"/>
          </w:tcPr>
          <w:p>
            <w:pPr>
              <w:pStyle w:val="TableParagraph"/>
              <w:spacing w:before="104"/>
              <w:ind w:left="103" w:right="951"/>
              <w:rPr>
                <w:sz w:val="18"/>
              </w:rPr>
            </w:pPr>
            <w:r>
              <w:rPr>
                <w:sz w:val="18"/>
              </w:rPr>
              <w:t>Ingles C2</w:t>
            </w:r>
          </w:p>
        </w:tc>
        <w:tc>
          <w:tcPr>
            <w:tcW w:w="566" w:type="dxa"/>
          </w:tcPr>
          <w:p>
            <w:pPr>
              <w:pStyle w:val="TableParagraph"/>
              <w:spacing w:before="104"/>
              <w:ind w:right="3"/>
              <w:jc w:val="center"/>
              <w:rPr>
                <w:sz w:val="18"/>
              </w:rPr>
            </w:pPr>
            <w:r>
              <w:rPr>
                <w:w w:val="99"/>
                <w:sz w:val="18"/>
              </w:rPr>
              <w:t>4</w:t>
            </w:r>
          </w:p>
        </w:tc>
        <w:tc>
          <w:tcPr>
            <w:tcW w:w="567" w:type="dxa"/>
          </w:tcPr>
          <w:p>
            <w:pPr>
              <w:pStyle w:val="TableParagraph"/>
              <w:spacing w:before="104"/>
              <w:ind w:left="225"/>
              <w:rPr>
                <w:sz w:val="18"/>
              </w:rPr>
            </w:pPr>
            <w:r>
              <w:rPr>
                <w:w w:val="99"/>
                <w:sz w:val="18"/>
              </w:rPr>
              <w:t>6</w:t>
            </w:r>
          </w:p>
        </w:tc>
        <w:tc>
          <w:tcPr>
            <w:tcW w:w="1135" w:type="dxa"/>
          </w:tcPr>
          <w:p>
            <w:pPr>
              <w:pStyle w:val="TableParagraph"/>
              <w:spacing w:before="104"/>
              <w:ind w:left="103"/>
              <w:rPr>
                <w:sz w:val="18"/>
              </w:rPr>
            </w:pPr>
            <w:r>
              <w:rPr>
                <w:sz w:val="18"/>
              </w:rPr>
              <w:t>Obligatoria</w:t>
            </w:r>
          </w:p>
        </w:tc>
        <w:tc>
          <w:tcPr>
            <w:tcW w:w="2268" w:type="dxa"/>
          </w:tcPr>
          <w:p>
            <w:pPr>
              <w:pStyle w:val="TableParagraph"/>
              <w:spacing w:before="104"/>
              <w:ind w:left="100" w:right="928"/>
              <w:rPr>
                <w:sz w:val="18"/>
              </w:rPr>
            </w:pPr>
            <w:r>
              <w:rPr>
                <w:sz w:val="18"/>
              </w:rPr>
              <w:t>Ingles 6</w:t>
            </w:r>
          </w:p>
        </w:tc>
        <w:tc>
          <w:tcPr>
            <w:tcW w:w="566" w:type="dxa"/>
          </w:tcPr>
          <w:p>
            <w:pPr>
              <w:pStyle w:val="TableParagraph"/>
              <w:spacing w:before="104"/>
              <w:ind w:left="225"/>
              <w:rPr>
                <w:sz w:val="18"/>
              </w:rPr>
            </w:pPr>
            <w:r>
              <w:rPr>
                <w:w w:val="99"/>
                <w:sz w:val="18"/>
              </w:rPr>
              <w:t>4</w:t>
            </w:r>
          </w:p>
        </w:tc>
        <w:tc>
          <w:tcPr>
            <w:tcW w:w="566" w:type="dxa"/>
          </w:tcPr>
          <w:p>
            <w:pPr>
              <w:pStyle w:val="TableParagraph"/>
              <w:spacing w:before="104"/>
              <w:ind w:left="225"/>
              <w:rPr>
                <w:sz w:val="18"/>
              </w:rPr>
            </w:pPr>
            <w:r>
              <w:rPr>
                <w:w w:val="99"/>
                <w:sz w:val="18"/>
              </w:rPr>
              <w:t>6</w:t>
            </w:r>
          </w:p>
        </w:tc>
        <w:tc>
          <w:tcPr>
            <w:tcW w:w="1136" w:type="dxa"/>
          </w:tcPr>
          <w:p>
            <w:pPr>
              <w:pStyle w:val="TableParagraph"/>
              <w:spacing w:before="104"/>
              <w:ind w:left="103"/>
              <w:rPr>
                <w:sz w:val="18"/>
              </w:rPr>
            </w:pPr>
            <w:r>
              <w:rPr>
                <w:sz w:val="18"/>
              </w:rPr>
              <w:t>Obligatoria</w:t>
            </w:r>
          </w:p>
        </w:tc>
        <w:tc>
          <w:tcPr>
            <w:tcW w:w="1841" w:type="dxa"/>
          </w:tcPr>
          <w:p>
            <w:pPr>
              <w:pStyle w:val="TableParagraph"/>
              <w:spacing w:before="1"/>
              <w:ind w:left="100" w:right="590"/>
              <w:rPr>
                <w:sz w:val="18"/>
              </w:rPr>
            </w:pPr>
            <w:r>
              <w:rPr>
                <w:sz w:val="18"/>
              </w:rPr>
              <w:t>Cambio de denominación</w:t>
            </w:r>
          </w:p>
        </w:tc>
      </w:tr>
      <w:tr>
        <w:trPr>
          <w:trHeight w:val="425" w:hRule="exact"/>
        </w:trPr>
        <w:tc>
          <w:tcPr>
            <w:tcW w:w="2295" w:type="dxa"/>
          </w:tcPr>
          <w:p>
            <w:pPr>
              <w:pStyle w:val="TableParagraph"/>
              <w:spacing w:before="102"/>
              <w:ind w:left="103" w:right="951"/>
              <w:rPr>
                <w:sz w:val="18"/>
              </w:rPr>
            </w:pPr>
            <w:r>
              <w:rPr>
                <w:sz w:val="18"/>
              </w:rPr>
              <w:t>Bioética</w:t>
            </w:r>
          </w:p>
        </w:tc>
        <w:tc>
          <w:tcPr>
            <w:tcW w:w="566" w:type="dxa"/>
          </w:tcPr>
          <w:p>
            <w:pPr>
              <w:pStyle w:val="TableParagraph"/>
              <w:spacing w:before="102"/>
              <w:ind w:right="3"/>
              <w:jc w:val="center"/>
              <w:rPr>
                <w:sz w:val="18"/>
              </w:rPr>
            </w:pPr>
            <w:r>
              <w:rPr>
                <w:w w:val="99"/>
                <w:sz w:val="18"/>
              </w:rPr>
              <w:t>2</w:t>
            </w:r>
          </w:p>
        </w:tc>
        <w:tc>
          <w:tcPr>
            <w:tcW w:w="567" w:type="dxa"/>
          </w:tcPr>
          <w:p>
            <w:pPr>
              <w:pStyle w:val="TableParagraph"/>
              <w:spacing w:before="102"/>
              <w:ind w:left="225"/>
              <w:rPr>
                <w:sz w:val="18"/>
              </w:rPr>
            </w:pPr>
            <w:r>
              <w:rPr>
                <w:w w:val="99"/>
                <w:sz w:val="18"/>
              </w:rPr>
              <w:t>4</w:t>
            </w:r>
          </w:p>
        </w:tc>
        <w:tc>
          <w:tcPr>
            <w:tcW w:w="1135" w:type="dxa"/>
          </w:tcPr>
          <w:p>
            <w:pPr>
              <w:pStyle w:val="TableParagraph"/>
              <w:spacing w:before="102"/>
              <w:ind w:left="103"/>
              <w:rPr>
                <w:sz w:val="18"/>
              </w:rPr>
            </w:pPr>
            <w:r>
              <w:rPr>
                <w:sz w:val="18"/>
              </w:rPr>
              <w:t>Obligatoria</w:t>
            </w:r>
          </w:p>
        </w:tc>
        <w:tc>
          <w:tcPr>
            <w:tcW w:w="2268" w:type="dxa"/>
          </w:tcPr>
          <w:p>
            <w:pPr>
              <w:pStyle w:val="TableParagraph"/>
              <w:spacing w:before="102"/>
              <w:ind w:left="100" w:right="7"/>
              <w:rPr>
                <w:sz w:val="18"/>
              </w:rPr>
            </w:pPr>
            <w:r>
              <w:rPr>
                <w:sz w:val="18"/>
              </w:rPr>
              <w:t>Bioética en enfermería</w:t>
            </w:r>
          </w:p>
        </w:tc>
        <w:tc>
          <w:tcPr>
            <w:tcW w:w="566" w:type="dxa"/>
          </w:tcPr>
          <w:p>
            <w:pPr>
              <w:pStyle w:val="TableParagraph"/>
              <w:spacing w:before="102"/>
              <w:ind w:left="225"/>
              <w:rPr>
                <w:sz w:val="18"/>
              </w:rPr>
            </w:pPr>
            <w:r>
              <w:rPr>
                <w:w w:val="99"/>
                <w:sz w:val="18"/>
              </w:rPr>
              <w:t>2</w:t>
            </w:r>
          </w:p>
        </w:tc>
        <w:tc>
          <w:tcPr>
            <w:tcW w:w="566" w:type="dxa"/>
          </w:tcPr>
          <w:p>
            <w:pPr>
              <w:pStyle w:val="TableParagraph"/>
              <w:spacing w:before="102"/>
              <w:ind w:left="225"/>
              <w:rPr>
                <w:sz w:val="18"/>
              </w:rPr>
            </w:pPr>
            <w:r>
              <w:rPr>
                <w:w w:val="99"/>
                <w:sz w:val="18"/>
              </w:rPr>
              <w:t>4</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790"/>
              <w:rPr>
                <w:sz w:val="18"/>
              </w:rPr>
            </w:pPr>
            <w:r>
              <w:rPr>
                <w:sz w:val="18"/>
              </w:rPr>
              <w:t>Cambio de nominación</w:t>
            </w:r>
          </w:p>
        </w:tc>
      </w:tr>
      <w:tr>
        <w:trPr>
          <w:trHeight w:val="422" w:hRule="exact"/>
        </w:trPr>
        <w:tc>
          <w:tcPr>
            <w:tcW w:w="2295" w:type="dxa"/>
          </w:tcPr>
          <w:p>
            <w:pPr>
              <w:pStyle w:val="TableParagraph"/>
              <w:spacing w:before="102"/>
              <w:ind w:left="103" w:right="91"/>
              <w:rPr>
                <w:sz w:val="18"/>
              </w:rPr>
            </w:pPr>
            <w:r>
              <w:rPr>
                <w:sz w:val="18"/>
              </w:rPr>
              <w:t>Expresión oral y escrita</w:t>
            </w:r>
          </w:p>
        </w:tc>
        <w:tc>
          <w:tcPr>
            <w:tcW w:w="566" w:type="dxa"/>
          </w:tcPr>
          <w:p>
            <w:pPr>
              <w:pStyle w:val="TableParagraph"/>
              <w:spacing w:before="102"/>
              <w:ind w:right="3"/>
              <w:jc w:val="center"/>
              <w:rPr>
                <w:sz w:val="18"/>
              </w:rPr>
            </w:pPr>
            <w:r>
              <w:rPr>
                <w:w w:val="99"/>
                <w:sz w:val="18"/>
              </w:rPr>
              <w:t>2</w:t>
            </w:r>
          </w:p>
        </w:tc>
        <w:tc>
          <w:tcPr>
            <w:tcW w:w="567" w:type="dxa"/>
          </w:tcPr>
          <w:p>
            <w:pPr>
              <w:pStyle w:val="TableParagraph"/>
              <w:spacing w:before="102"/>
              <w:ind w:left="225"/>
              <w:rPr>
                <w:sz w:val="18"/>
              </w:rPr>
            </w:pPr>
            <w:r>
              <w:rPr>
                <w:w w:val="99"/>
                <w:sz w:val="18"/>
              </w:rPr>
              <w:t>3</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104"/>
              <w:rPr>
                <w:sz w:val="18"/>
              </w:rPr>
            </w:pPr>
            <w:r>
              <w:rPr>
                <w:sz w:val="18"/>
              </w:rPr>
              <w:t>Comunicación profesional en</w:t>
            </w:r>
            <w:r>
              <w:rPr>
                <w:spacing w:val="-10"/>
                <w:sz w:val="18"/>
              </w:rPr>
              <w:t> </w:t>
            </w:r>
            <w:r>
              <w:rPr>
                <w:sz w:val="18"/>
              </w:rPr>
              <w:t>enfermería</w:t>
            </w:r>
          </w:p>
        </w:tc>
        <w:tc>
          <w:tcPr>
            <w:tcW w:w="566" w:type="dxa"/>
          </w:tcPr>
          <w:p>
            <w:pPr>
              <w:pStyle w:val="TableParagraph"/>
              <w:spacing w:before="102"/>
              <w:ind w:left="225"/>
              <w:rPr>
                <w:sz w:val="18"/>
              </w:rPr>
            </w:pPr>
            <w:r>
              <w:rPr>
                <w:w w:val="99"/>
                <w:sz w:val="18"/>
              </w:rPr>
              <w:t>2</w:t>
            </w:r>
          </w:p>
        </w:tc>
        <w:tc>
          <w:tcPr>
            <w:tcW w:w="566" w:type="dxa"/>
          </w:tcPr>
          <w:p>
            <w:pPr>
              <w:pStyle w:val="TableParagraph"/>
              <w:spacing w:before="102"/>
              <w:ind w:left="225"/>
              <w:rPr>
                <w:sz w:val="18"/>
              </w:rPr>
            </w:pPr>
            <w:r>
              <w:rPr>
                <w:w w:val="99"/>
                <w:sz w:val="18"/>
              </w:rPr>
              <w:t>4</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790"/>
              <w:rPr>
                <w:sz w:val="18"/>
              </w:rPr>
            </w:pPr>
            <w:r>
              <w:rPr>
                <w:sz w:val="18"/>
              </w:rPr>
              <w:t>Cambio de nominación</w:t>
            </w:r>
          </w:p>
        </w:tc>
      </w:tr>
      <w:tr>
        <w:trPr>
          <w:trHeight w:val="425" w:hRule="exact"/>
        </w:trPr>
        <w:tc>
          <w:tcPr>
            <w:tcW w:w="2295" w:type="dxa"/>
          </w:tcPr>
          <w:p>
            <w:pPr>
              <w:pStyle w:val="TableParagraph"/>
              <w:spacing w:before="1"/>
              <w:ind w:left="103" w:right="941"/>
              <w:rPr>
                <w:sz w:val="18"/>
              </w:rPr>
            </w:pPr>
            <w:r>
              <w:rPr>
                <w:sz w:val="18"/>
              </w:rPr>
              <w:t>Salud pública y comunitaria</w:t>
            </w:r>
          </w:p>
        </w:tc>
        <w:tc>
          <w:tcPr>
            <w:tcW w:w="566" w:type="dxa"/>
          </w:tcPr>
          <w:p>
            <w:pPr>
              <w:pStyle w:val="TableParagraph"/>
              <w:spacing w:before="104"/>
              <w:ind w:right="3"/>
              <w:jc w:val="center"/>
              <w:rPr>
                <w:sz w:val="18"/>
              </w:rPr>
            </w:pPr>
            <w:r>
              <w:rPr>
                <w:w w:val="99"/>
                <w:sz w:val="18"/>
              </w:rPr>
              <w:t>5</w:t>
            </w:r>
          </w:p>
        </w:tc>
        <w:tc>
          <w:tcPr>
            <w:tcW w:w="567" w:type="dxa"/>
          </w:tcPr>
          <w:p>
            <w:pPr>
              <w:pStyle w:val="TableParagraph"/>
              <w:spacing w:before="104"/>
              <w:ind w:left="175"/>
              <w:rPr>
                <w:sz w:val="18"/>
              </w:rPr>
            </w:pPr>
            <w:r>
              <w:rPr>
                <w:sz w:val="18"/>
              </w:rPr>
              <w:t>10</w:t>
            </w:r>
          </w:p>
        </w:tc>
        <w:tc>
          <w:tcPr>
            <w:tcW w:w="1135" w:type="dxa"/>
          </w:tcPr>
          <w:p>
            <w:pPr>
              <w:pStyle w:val="TableParagraph"/>
              <w:spacing w:before="104"/>
              <w:ind w:left="103"/>
              <w:rPr>
                <w:sz w:val="18"/>
              </w:rPr>
            </w:pPr>
            <w:r>
              <w:rPr>
                <w:sz w:val="18"/>
              </w:rPr>
              <w:t>Obligatoria</w:t>
            </w:r>
          </w:p>
        </w:tc>
        <w:tc>
          <w:tcPr>
            <w:tcW w:w="2268" w:type="dxa"/>
          </w:tcPr>
          <w:p>
            <w:pPr>
              <w:pStyle w:val="TableParagraph"/>
              <w:spacing w:before="1"/>
              <w:ind w:left="100" w:right="447"/>
              <w:rPr>
                <w:sz w:val="18"/>
              </w:rPr>
            </w:pPr>
            <w:r>
              <w:rPr>
                <w:sz w:val="18"/>
              </w:rPr>
              <w:t>Enfermería en salud pública y comunitaria</w:t>
            </w:r>
          </w:p>
        </w:tc>
        <w:tc>
          <w:tcPr>
            <w:tcW w:w="566" w:type="dxa"/>
          </w:tcPr>
          <w:p>
            <w:pPr>
              <w:pStyle w:val="TableParagraph"/>
              <w:spacing w:before="104"/>
              <w:ind w:left="225"/>
              <w:rPr>
                <w:sz w:val="18"/>
              </w:rPr>
            </w:pPr>
            <w:r>
              <w:rPr>
                <w:w w:val="99"/>
                <w:sz w:val="18"/>
              </w:rPr>
              <w:t>5</w:t>
            </w:r>
          </w:p>
        </w:tc>
        <w:tc>
          <w:tcPr>
            <w:tcW w:w="566" w:type="dxa"/>
          </w:tcPr>
          <w:p>
            <w:pPr>
              <w:pStyle w:val="TableParagraph"/>
              <w:spacing w:before="104"/>
              <w:ind w:left="175" w:right="97"/>
              <w:rPr>
                <w:sz w:val="18"/>
              </w:rPr>
            </w:pPr>
            <w:r>
              <w:rPr>
                <w:sz w:val="18"/>
              </w:rPr>
              <w:t>10</w:t>
            </w:r>
          </w:p>
        </w:tc>
        <w:tc>
          <w:tcPr>
            <w:tcW w:w="1136" w:type="dxa"/>
          </w:tcPr>
          <w:p>
            <w:pPr>
              <w:pStyle w:val="TableParagraph"/>
              <w:spacing w:before="104"/>
              <w:ind w:left="103"/>
              <w:rPr>
                <w:sz w:val="18"/>
              </w:rPr>
            </w:pPr>
            <w:r>
              <w:rPr>
                <w:sz w:val="18"/>
              </w:rPr>
              <w:t>Obligatoria</w:t>
            </w:r>
          </w:p>
        </w:tc>
        <w:tc>
          <w:tcPr>
            <w:tcW w:w="1841" w:type="dxa"/>
          </w:tcPr>
          <w:p>
            <w:pPr>
              <w:pStyle w:val="TableParagraph"/>
              <w:spacing w:before="1"/>
              <w:ind w:left="100" w:right="590"/>
              <w:rPr>
                <w:sz w:val="18"/>
              </w:rPr>
            </w:pPr>
            <w:r>
              <w:rPr>
                <w:sz w:val="18"/>
              </w:rPr>
              <w:t>Cambio de denominación</w:t>
            </w:r>
          </w:p>
        </w:tc>
      </w:tr>
      <w:tr>
        <w:trPr>
          <w:trHeight w:val="631" w:hRule="exact"/>
        </w:trPr>
        <w:tc>
          <w:tcPr>
            <w:tcW w:w="2295" w:type="dxa"/>
          </w:tcPr>
          <w:p>
            <w:pPr>
              <w:pStyle w:val="TableParagraph"/>
              <w:spacing w:before="102"/>
              <w:ind w:left="103" w:right="161"/>
              <w:rPr>
                <w:sz w:val="18"/>
              </w:rPr>
            </w:pPr>
            <w:r>
              <w:rPr>
                <w:sz w:val="18"/>
              </w:rPr>
              <w:t>Práctica de salud pública y comunitaria</w:t>
            </w:r>
          </w:p>
        </w:tc>
        <w:tc>
          <w:tcPr>
            <w:tcW w:w="566" w:type="dxa"/>
          </w:tcPr>
          <w:p>
            <w:pPr>
              <w:pStyle w:val="TableParagraph"/>
              <w:spacing w:before="10"/>
              <w:rPr>
                <w:rFonts w:ascii="Times New Roman"/>
                <w:sz w:val="17"/>
              </w:rPr>
            </w:pPr>
          </w:p>
          <w:p>
            <w:pPr>
              <w:pStyle w:val="TableParagraph"/>
              <w:ind w:left="83" w:right="85"/>
              <w:jc w:val="center"/>
              <w:rPr>
                <w:sz w:val="18"/>
              </w:rPr>
            </w:pPr>
            <w:r>
              <w:rPr>
                <w:sz w:val="18"/>
              </w:rPr>
              <w:t>12</w:t>
            </w:r>
          </w:p>
        </w:tc>
        <w:tc>
          <w:tcPr>
            <w:tcW w:w="567" w:type="dxa"/>
          </w:tcPr>
          <w:p>
            <w:pPr>
              <w:pStyle w:val="TableParagraph"/>
              <w:spacing w:before="10"/>
              <w:rPr>
                <w:rFonts w:ascii="Times New Roman"/>
                <w:sz w:val="17"/>
              </w:rPr>
            </w:pPr>
          </w:p>
          <w:p>
            <w:pPr>
              <w:pStyle w:val="TableParagraph"/>
              <w:ind w:left="175"/>
              <w:rPr>
                <w:sz w:val="18"/>
              </w:rPr>
            </w:pPr>
            <w:r>
              <w:rPr>
                <w:sz w:val="18"/>
              </w:rPr>
              <w:t>12</w:t>
            </w:r>
          </w:p>
        </w:tc>
        <w:tc>
          <w:tcPr>
            <w:tcW w:w="1135" w:type="dxa"/>
          </w:tcPr>
          <w:p>
            <w:pPr>
              <w:pStyle w:val="TableParagraph"/>
              <w:spacing w:before="10"/>
              <w:rPr>
                <w:rFonts w:ascii="Times New Roman"/>
                <w:sz w:val="17"/>
              </w:rPr>
            </w:pPr>
          </w:p>
          <w:p>
            <w:pPr>
              <w:pStyle w:val="TableParagraph"/>
              <w:ind w:left="103"/>
              <w:rPr>
                <w:sz w:val="18"/>
              </w:rPr>
            </w:pPr>
            <w:r>
              <w:rPr>
                <w:sz w:val="18"/>
              </w:rPr>
              <w:t>Obligatoria</w:t>
            </w:r>
          </w:p>
        </w:tc>
        <w:tc>
          <w:tcPr>
            <w:tcW w:w="2268" w:type="dxa"/>
          </w:tcPr>
          <w:p>
            <w:pPr>
              <w:pStyle w:val="TableParagraph"/>
              <w:ind w:left="100" w:right="317"/>
              <w:rPr>
                <w:sz w:val="18"/>
              </w:rPr>
            </w:pPr>
            <w:r>
              <w:rPr>
                <w:sz w:val="18"/>
              </w:rPr>
              <w:t>Práctica de enfermería en salud pública y comunitaria</w:t>
            </w:r>
          </w:p>
        </w:tc>
        <w:tc>
          <w:tcPr>
            <w:tcW w:w="566" w:type="dxa"/>
          </w:tcPr>
          <w:p>
            <w:pPr>
              <w:pStyle w:val="TableParagraph"/>
              <w:spacing w:before="10"/>
              <w:rPr>
                <w:rFonts w:ascii="Times New Roman"/>
                <w:sz w:val="17"/>
              </w:rPr>
            </w:pPr>
          </w:p>
          <w:p>
            <w:pPr>
              <w:pStyle w:val="TableParagraph"/>
              <w:ind w:left="175" w:right="97"/>
              <w:rPr>
                <w:sz w:val="18"/>
              </w:rPr>
            </w:pPr>
            <w:r>
              <w:rPr>
                <w:sz w:val="18"/>
              </w:rPr>
              <w:t>12</w:t>
            </w:r>
          </w:p>
        </w:tc>
        <w:tc>
          <w:tcPr>
            <w:tcW w:w="566" w:type="dxa"/>
          </w:tcPr>
          <w:p>
            <w:pPr>
              <w:pStyle w:val="TableParagraph"/>
              <w:spacing w:before="10"/>
              <w:rPr>
                <w:rFonts w:ascii="Times New Roman"/>
                <w:sz w:val="17"/>
              </w:rPr>
            </w:pPr>
          </w:p>
          <w:p>
            <w:pPr>
              <w:pStyle w:val="TableParagraph"/>
              <w:ind w:left="175" w:right="97"/>
              <w:rPr>
                <w:sz w:val="18"/>
              </w:rPr>
            </w:pPr>
            <w:r>
              <w:rPr>
                <w:sz w:val="18"/>
              </w:rPr>
              <w:t>12</w:t>
            </w:r>
          </w:p>
        </w:tc>
        <w:tc>
          <w:tcPr>
            <w:tcW w:w="1136" w:type="dxa"/>
          </w:tcPr>
          <w:p>
            <w:pPr>
              <w:pStyle w:val="TableParagraph"/>
              <w:spacing w:before="10"/>
              <w:rPr>
                <w:rFonts w:ascii="Times New Roman"/>
                <w:sz w:val="17"/>
              </w:rPr>
            </w:pPr>
          </w:p>
          <w:p>
            <w:pPr>
              <w:pStyle w:val="TableParagraph"/>
              <w:ind w:left="103"/>
              <w:rPr>
                <w:sz w:val="18"/>
              </w:rPr>
            </w:pPr>
            <w:r>
              <w:rPr>
                <w:sz w:val="18"/>
              </w:rPr>
              <w:t>Obligatoria</w:t>
            </w:r>
          </w:p>
        </w:tc>
        <w:tc>
          <w:tcPr>
            <w:tcW w:w="1841" w:type="dxa"/>
          </w:tcPr>
          <w:p>
            <w:pPr>
              <w:pStyle w:val="TableParagraph"/>
              <w:spacing w:before="102"/>
              <w:ind w:left="100" w:right="590"/>
              <w:rPr>
                <w:sz w:val="18"/>
              </w:rPr>
            </w:pPr>
            <w:r>
              <w:rPr>
                <w:sz w:val="18"/>
              </w:rPr>
              <w:t>Cambio de denominación</w:t>
            </w:r>
          </w:p>
        </w:tc>
      </w:tr>
      <w:tr>
        <w:trPr>
          <w:trHeight w:val="425" w:hRule="exact"/>
        </w:trPr>
        <w:tc>
          <w:tcPr>
            <w:tcW w:w="2295" w:type="dxa"/>
          </w:tcPr>
          <w:p>
            <w:pPr>
              <w:pStyle w:val="TableParagraph"/>
              <w:ind w:left="103" w:right="441"/>
              <w:rPr>
                <w:sz w:val="18"/>
              </w:rPr>
            </w:pPr>
            <w:r>
              <w:rPr>
                <w:sz w:val="18"/>
              </w:rPr>
              <w:t>Clínica de enfermería geriátrica</w:t>
            </w:r>
          </w:p>
        </w:tc>
        <w:tc>
          <w:tcPr>
            <w:tcW w:w="566" w:type="dxa"/>
          </w:tcPr>
          <w:p>
            <w:pPr>
              <w:pStyle w:val="TableParagraph"/>
              <w:spacing w:before="102"/>
              <w:ind w:right="3"/>
              <w:jc w:val="center"/>
              <w:rPr>
                <w:sz w:val="18"/>
              </w:rPr>
            </w:pPr>
            <w:r>
              <w:rPr>
                <w:w w:val="99"/>
                <w:sz w:val="18"/>
              </w:rPr>
              <w:t>6</w:t>
            </w:r>
          </w:p>
        </w:tc>
        <w:tc>
          <w:tcPr>
            <w:tcW w:w="567" w:type="dxa"/>
          </w:tcPr>
          <w:p>
            <w:pPr>
              <w:pStyle w:val="TableParagraph"/>
              <w:spacing w:before="102"/>
              <w:ind w:left="225"/>
              <w:rPr>
                <w:sz w:val="18"/>
              </w:rPr>
            </w:pPr>
            <w:r>
              <w:rPr>
                <w:w w:val="99"/>
                <w:sz w:val="18"/>
              </w:rPr>
              <w:t>6</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127"/>
              <w:rPr>
                <w:sz w:val="18"/>
              </w:rPr>
            </w:pPr>
            <w:r>
              <w:rPr>
                <w:sz w:val="18"/>
              </w:rPr>
              <w:t>Clínica de enfermería del adulto mayor</w:t>
            </w:r>
          </w:p>
        </w:tc>
        <w:tc>
          <w:tcPr>
            <w:tcW w:w="566" w:type="dxa"/>
          </w:tcPr>
          <w:p>
            <w:pPr>
              <w:pStyle w:val="TableParagraph"/>
              <w:spacing w:before="102"/>
              <w:ind w:left="225"/>
              <w:rPr>
                <w:sz w:val="18"/>
              </w:rPr>
            </w:pPr>
            <w:r>
              <w:rPr>
                <w:w w:val="99"/>
                <w:sz w:val="18"/>
              </w:rPr>
              <w:t>6</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590"/>
              <w:rPr>
                <w:sz w:val="18"/>
              </w:rPr>
            </w:pPr>
            <w:r>
              <w:rPr>
                <w:sz w:val="18"/>
              </w:rPr>
              <w:t>Cambio de denominación</w:t>
            </w:r>
          </w:p>
        </w:tc>
      </w:tr>
      <w:tr>
        <w:trPr>
          <w:trHeight w:val="422" w:hRule="exact"/>
        </w:trPr>
        <w:tc>
          <w:tcPr>
            <w:tcW w:w="2295" w:type="dxa"/>
          </w:tcPr>
          <w:p>
            <w:pPr>
              <w:pStyle w:val="TableParagraph"/>
              <w:ind w:left="103" w:right="731"/>
              <w:rPr>
                <w:sz w:val="18"/>
              </w:rPr>
            </w:pPr>
            <w:r>
              <w:rPr>
                <w:sz w:val="18"/>
              </w:rPr>
              <w:t>Administración en enfermería</w:t>
            </w:r>
          </w:p>
        </w:tc>
        <w:tc>
          <w:tcPr>
            <w:tcW w:w="566" w:type="dxa"/>
          </w:tcPr>
          <w:p>
            <w:pPr>
              <w:pStyle w:val="TableParagraph"/>
              <w:spacing w:before="102"/>
              <w:ind w:right="3"/>
              <w:jc w:val="center"/>
              <w:rPr>
                <w:sz w:val="18"/>
              </w:rPr>
            </w:pPr>
            <w:r>
              <w:rPr>
                <w:w w:val="99"/>
                <w:sz w:val="18"/>
              </w:rPr>
              <w:t>5</w:t>
            </w:r>
          </w:p>
        </w:tc>
        <w:tc>
          <w:tcPr>
            <w:tcW w:w="567" w:type="dxa"/>
          </w:tcPr>
          <w:p>
            <w:pPr>
              <w:pStyle w:val="TableParagraph"/>
              <w:spacing w:before="102"/>
              <w:ind w:left="225"/>
              <w:rPr>
                <w:sz w:val="18"/>
              </w:rPr>
            </w:pPr>
            <w:r>
              <w:rPr>
                <w:w w:val="99"/>
                <w:sz w:val="18"/>
              </w:rPr>
              <w:t>9</w:t>
            </w:r>
          </w:p>
        </w:tc>
        <w:tc>
          <w:tcPr>
            <w:tcW w:w="1135" w:type="dxa"/>
          </w:tcPr>
          <w:p>
            <w:pPr>
              <w:pStyle w:val="TableParagraph"/>
              <w:spacing w:before="102"/>
              <w:ind w:left="103"/>
              <w:rPr>
                <w:sz w:val="18"/>
              </w:rPr>
            </w:pPr>
            <w:r>
              <w:rPr>
                <w:sz w:val="18"/>
              </w:rPr>
              <w:t>Obligatoria</w:t>
            </w:r>
          </w:p>
        </w:tc>
        <w:tc>
          <w:tcPr>
            <w:tcW w:w="2268" w:type="dxa"/>
          </w:tcPr>
          <w:p>
            <w:pPr>
              <w:pStyle w:val="TableParagraph"/>
              <w:spacing w:before="102"/>
              <w:ind w:left="100" w:right="7"/>
              <w:rPr>
                <w:sz w:val="18"/>
              </w:rPr>
            </w:pPr>
            <w:r>
              <w:rPr>
                <w:sz w:val="18"/>
              </w:rPr>
              <w:t>Gerencia del cuidado</w:t>
            </w:r>
          </w:p>
        </w:tc>
        <w:tc>
          <w:tcPr>
            <w:tcW w:w="566" w:type="dxa"/>
          </w:tcPr>
          <w:p>
            <w:pPr>
              <w:pStyle w:val="TableParagraph"/>
              <w:spacing w:before="102"/>
              <w:ind w:left="225"/>
              <w:rPr>
                <w:sz w:val="18"/>
              </w:rPr>
            </w:pPr>
            <w:r>
              <w:rPr>
                <w:w w:val="99"/>
                <w:sz w:val="18"/>
              </w:rPr>
              <w:t>5</w:t>
            </w:r>
          </w:p>
        </w:tc>
        <w:tc>
          <w:tcPr>
            <w:tcW w:w="566" w:type="dxa"/>
          </w:tcPr>
          <w:p>
            <w:pPr>
              <w:pStyle w:val="TableParagraph"/>
              <w:spacing w:before="102"/>
              <w:ind w:left="175" w:right="97"/>
              <w:rPr>
                <w:sz w:val="18"/>
              </w:rPr>
            </w:pPr>
            <w:r>
              <w:rPr>
                <w:sz w:val="18"/>
              </w:rPr>
              <w:t>10</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590"/>
              <w:rPr>
                <w:sz w:val="18"/>
              </w:rPr>
            </w:pPr>
            <w:r>
              <w:rPr>
                <w:sz w:val="18"/>
              </w:rPr>
              <w:t>Cambio de denominación</w:t>
            </w:r>
          </w:p>
        </w:tc>
      </w:tr>
      <w:tr>
        <w:trPr>
          <w:trHeight w:val="631" w:hRule="exact"/>
        </w:trPr>
        <w:tc>
          <w:tcPr>
            <w:tcW w:w="2295" w:type="dxa"/>
          </w:tcPr>
          <w:p>
            <w:pPr>
              <w:pStyle w:val="TableParagraph"/>
              <w:ind w:left="103" w:right="751"/>
              <w:rPr>
                <w:sz w:val="18"/>
              </w:rPr>
            </w:pPr>
            <w:r>
              <w:rPr>
                <w:sz w:val="18"/>
              </w:rPr>
              <w:t>Práctica de administración en enfermería</w:t>
            </w:r>
          </w:p>
        </w:tc>
        <w:tc>
          <w:tcPr>
            <w:tcW w:w="566" w:type="dxa"/>
          </w:tcPr>
          <w:p>
            <w:pPr>
              <w:pStyle w:val="TableParagraph"/>
              <w:rPr>
                <w:rFonts w:ascii="Times New Roman"/>
                <w:sz w:val="18"/>
              </w:rPr>
            </w:pPr>
          </w:p>
          <w:p>
            <w:pPr>
              <w:pStyle w:val="TableParagraph"/>
              <w:spacing w:before="1"/>
              <w:ind w:right="3"/>
              <w:jc w:val="center"/>
              <w:rPr>
                <w:sz w:val="18"/>
              </w:rPr>
            </w:pPr>
            <w:r>
              <w:rPr>
                <w:w w:val="99"/>
                <w:sz w:val="18"/>
              </w:rPr>
              <w:t>6</w:t>
            </w:r>
          </w:p>
        </w:tc>
        <w:tc>
          <w:tcPr>
            <w:tcW w:w="567" w:type="dxa"/>
          </w:tcPr>
          <w:p>
            <w:pPr>
              <w:pStyle w:val="TableParagraph"/>
              <w:rPr>
                <w:rFonts w:ascii="Times New Roman"/>
                <w:sz w:val="18"/>
              </w:rPr>
            </w:pPr>
          </w:p>
          <w:p>
            <w:pPr>
              <w:pStyle w:val="TableParagraph"/>
              <w:spacing w:before="1"/>
              <w:ind w:left="225"/>
              <w:rPr>
                <w:sz w:val="18"/>
              </w:rPr>
            </w:pPr>
            <w:r>
              <w:rPr>
                <w:w w:val="99"/>
                <w:sz w:val="18"/>
              </w:rPr>
              <w:t>6</w:t>
            </w:r>
          </w:p>
        </w:tc>
        <w:tc>
          <w:tcPr>
            <w:tcW w:w="1135" w:type="dxa"/>
          </w:tcPr>
          <w:p>
            <w:pPr>
              <w:pStyle w:val="TableParagraph"/>
              <w:rPr>
                <w:rFonts w:ascii="Times New Roman"/>
                <w:sz w:val="18"/>
              </w:rPr>
            </w:pPr>
          </w:p>
          <w:p>
            <w:pPr>
              <w:pStyle w:val="TableParagraph"/>
              <w:spacing w:before="1"/>
              <w:ind w:left="103"/>
              <w:rPr>
                <w:sz w:val="18"/>
              </w:rPr>
            </w:pPr>
            <w:r>
              <w:rPr>
                <w:sz w:val="18"/>
              </w:rPr>
              <w:t>Obligatoria</w:t>
            </w:r>
          </w:p>
        </w:tc>
        <w:tc>
          <w:tcPr>
            <w:tcW w:w="2268" w:type="dxa"/>
          </w:tcPr>
          <w:p>
            <w:pPr>
              <w:pStyle w:val="TableParagraph"/>
              <w:spacing w:before="104"/>
              <w:ind w:left="100" w:right="207"/>
              <w:rPr>
                <w:sz w:val="18"/>
              </w:rPr>
            </w:pPr>
            <w:r>
              <w:rPr>
                <w:sz w:val="18"/>
              </w:rPr>
              <w:t>Práctica de gerencia del cuidado</w:t>
            </w:r>
          </w:p>
        </w:tc>
        <w:tc>
          <w:tcPr>
            <w:tcW w:w="566" w:type="dxa"/>
          </w:tcPr>
          <w:p>
            <w:pPr>
              <w:pStyle w:val="TableParagraph"/>
              <w:rPr>
                <w:rFonts w:ascii="Times New Roman"/>
                <w:sz w:val="18"/>
              </w:rPr>
            </w:pPr>
          </w:p>
          <w:p>
            <w:pPr>
              <w:pStyle w:val="TableParagraph"/>
              <w:spacing w:before="1"/>
              <w:ind w:left="225"/>
              <w:rPr>
                <w:sz w:val="18"/>
              </w:rPr>
            </w:pPr>
            <w:r>
              <w:rPr>
                <w:w w:val="99"/>
                <w:sz w:val="18"/>
              </w:rPr>
              <w:t>6</w:t>
            </w:r>
          </w:p>
        </w:tc>
        <w:tc>
          <w:tcPr>
            <w:tcW w:w="566" w:type="dxa"/>
          </w:tcPr>
          <w:p>
            <w:pPr>
              <w:pStyle w:val="TableParagraph"/>
              <w:rPr>
                <w:rFonts w:ascii="Times New Roman"/>
                <w:sz w:val="18"/>
              </w:rPr>
            </w:pPr>
          </w:p>
          <w:p>
            <w:pPr>
              <w:pStyle w:val="TableParagraph"/>
              <w:spacing w:before="1"/>
              <w:ind w:left="225"/>
              <w:rPr>
                <w:sz w:val="18"/>
              </w:rPr>
            </w:pPr>
            <w:r>
              <w:rPr>
                <w:w w:val="99"/>
                <w:sz w:val="18"/>
              </w:rPr>
              <w:t>6</w:t>
            </w:r>
          </w:p>
        </w:tc>
        <w:tc>
          <w:tcPr>
            <w:tcW w:w="1136" w:type="dxa"/>
          </w:tcPr>
          <w:p>
            <w:pPr>
              <w:pStyle w:val="TableParagraph"/>
              <w:rPr>
                <w:rFonts w:ascii="Times New Roman"/>
                <w:sz w:val="18"/>
              </w:rPr>
            </w:pPr>
          </w:p>
          <w:p>
            <w:pPr>
              <w:pStyle w:val="TableParagraph"/>
              <w:spacing w:before="1"/>
              <w:ind w:left="103"/>
              <w:rPr>
                <w:sz w:val="18"/>
              </w:rPr>
            </w:pPr>
            <w:r>
              <w:rPr>
                <w:sz w:val="18"/>
              </w:rPr>
              <w:t>Obligatoria</w:t>
            </w:r>
          </w:p>
        </w:tc>
        <w:tc>
          <w:tcPr>
            <w:tcW w:w="1841" w:type="dxa"/>
          </w:tcPr>
          <w:p>
            <w:pPr>
              <w:pStyle w:val="TableParagraph"/>
              <w:spacing w:before="104"/>
              <w:ind w:left="100" w:right="590"/>
              <w:rPr>
                <w:sz w:val="18"/>
              </w:rPr>
            </w:pPr>
            <w:r>
              <w:rPr>
                <w:sz w:val="18"/>
              </w:rPr>
              <w:t>Cambio de denominación</w:t>
            </w:r>
          </w:p>
        </w:tc>
      </w:tr>
      <w:tr>
        <w:trPr>
          <w:trHeight w:val="425" w:hRule="exact"/>
        </w:trPr>
        <w:tc>
          <w:tcPr>
            <w:tcW w:w="2295" w:type="dxa"/>
          </w:tcPr>
          <w:p>
            <w:pPr>
              <w:pStyle w:val="TableParagraph"/>
              <w:ind w:left="103" w:right="91"/>
              <w:rPr>
                <w:sz w:val="18"/>
              </w:rPr>
            </w:pPr>
            <w:r>
              <w:rPr>
                <w:sz w:val="18"/>
              </w:rPr>
              <w:t>Investigación aplicada a enfermería</w:t>
            </w:r>
          </w:p>
        </w:tc>
        <w:tc>
          <w:tcPr>
            <w:tcW w:w="566" w:type="dxa"/>
          </w:tcPr>
          <w:p>
            <w:pPr>
              <w:pStyle w:val="TableParagraph"/>
              <w:spacing w:before="102"/>
              <w:ind w:right="3"/>
              <w:jc w:val="center"/>
              <w:rPr>
                <w:sz w:val="18"/>
              </w:rPr>
            </w:pPr>
            <w:r>
              <w:rPr>
                <w:w w:val="99"/>
                <w:sz w:val="18"/>
              </w:rPr>
              <w:t>3</w:t>
            </w:r>
          </w:p>
        </w:tc>
        <w:tc>
          <w:tcPr>
            <w:tcW w:w="567" w:type="dxa"/>
          </w:tcPr>
          <w:p>
            <w:pPr>
              <w:pStyle w:val="TableParagraph"/>
              <w:spacing w:before="102"/>
              <w:ind w:left="225"/>
              <w:rPr>
                <w:sz w:val="18"/>
              </w:rPr>
            </w:pPr>
            <w:r>
              <w:rPr>
                <w:w w:val="99"/>
                <w:sz w:val="18"/>
              </w:rPr>
              <w:t>5</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7"/>
              <w:rPr>
                <w:sz w:val="18"/>
              </w:rPr>
            </w:pPr>
            <w:r>
              <w:rPr>
                <w:sz w:val="18"/>
              </w:rPr>
              <w:t>Investigación en enfermería I</w:t>
            </w:r>
          </w:p>
        </w:tc>
        <w:tc>
          <w:tcPr>
            <w:tcW w:w="566" w:type="dxa"/>
          </w:tcPr>
          <w:p>
            <w:pPr>
              <w:pStyle w:val="TableParagraph"/>
              <w:spacing w:before="102"/>
              <w:ind w:left="225"/>
              <w:rPr>
                <w:sz w:val="18"/>
              </w:rPr>
            </w:pPr>
            <w:r>
              <w:rPr>
                <w:w w:val="99"/>
                <w:sz w:val="18"/>
              </w:rPr>
              <w:t>3</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590"/>
              <w:rPr>
                <w:sz w:val="18"/>
              </w:rPr>
            </w:pPr>
            <w:r>
              <w:rPr>
                <w:sz w:val="18"/>
              </w:rPr>
              <w:t>Cambio de denominación</w:t>
            </w:r>
          </w:p>
        </w:tc>
      </w:tr>
      <w:tr>
        <w:trPr>
          <w:trHeight w:val="422" w:hRule="exact"/>
        </w:trPr>
        <w:tc>
          <w:tcPr>
            <w:tcW w:w="2295" w:type="dxa"/>
          </w:tcPr>
          <w:p>
            <w:pPr>
              <w:pStyle w:val="TableParagraph"/>
              <w:ind w:left="103" w:right="1101"/>
              <w:rPr>
                <w:sz w:val="18"/>
              </w:rPr>
            </w:pPr>
            <w:r>
              <w:rPr>
                <w:sz w:val="18"/>
              </w:rPr>
              <w:t>Seminario de investigación</w:t>
            </w:r>
          </w:p>
        </w:tc>
        <w:tc>
          <w:tcPr>
            <w:tcW w:w="566" w:type="dxa"/>
          </w:tcPr>
          <w:p>
            <w:pPr>
              <w:pStyle w:val="TableParagraph"/>
              <w:spacing w:before="102"/>
              <w:ind w:right="3"/>
              <w:jc w:val="center"/>
              <w:rPr>
                <w:sz w:val="18"/>
              </w:rPr>
            </w:pPr>
            <w:r>
              <w:rPr>
                <w:w w:val="99"/>
                <w:sz w:val="18"/>
              </w:rPr>
              <w:t>3</w:t>
            </w:r>
          </w:p>
        </w:tc>
        <w:tc>
          <w:tcPr>
            <w:tcW w:w="567" w:type="dxa"/>
          </w:tcPr>
          <w:p>
            <w:pPr>
              <w:pStyle w:val="TableParagraph"/>
              <w:spacing w:before="102"/>
              <w:ind w:left="225"/>
              <w:rPr>
                <w:sz w:val="18"/>
              </w:rPr>
            </w:pPr>
            <w:r>
              <w:rPr>
                <w:w w:val="99"/>
                <w:sz w:val="18"/>
              </w:rPr>
              <w:t>4</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837"/>
              <w:rPr>
                <w:sz w:val="18"/>
              </w:rPr>
            </w:pPr>
            <w:r>
              <w:rPr>
                <w:sz w:val="18"/>
              </w:rPr>
              <w:t>Investigación en Enfermería II</w:t>
            </w:r>
          </w:p>
        </w:tc>
        <w:tc>
          <w:tcPr>
            <w:tcW w:w="566" w:type="dxa"/>
          </w:tcPr>
          <w:p>
            <w:pPr>
              <w:pStyle w:val="TableParagraph"/>
              <w:spacing w:before="102"/>
              <w:ind w:left="225"/>
              <w:rPr>
                <w:sz w:val="18"/>
              </w:rPr>
            </w:pPr>
            <w:r>
              <w:rPr>
                <w:w w:val="99"/>
                <w:sz w:val="18"/>
              </w:rPr>
              <w:t>3</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ind w:left="100" w:right="590"/>
              <w:rPr>
                <w:sz w:val="18"/>
              </w:rPr>
            </w:pPr>
            <w:r>
              <w:rPr>
                <w:sz w:val="18"/>
              </w:rPr>
              <w:t>Cambio de denominación</w:t>
            </w:r>
          </w:p>
        </w:tc>
      </w:tr>
      <w:tr>
        <w:trPr>
          <w:trHeight w:val="631" w:hRule="exact"/>
        </w:trPr>
        <w:tc>
          <w:tcPr>
            <w:tcW w:w="2295" w:type="dxa"/>
          </w:tcPr>
          <w:p>
            <w:pPr>
              <w:pStyle w:val="TableParagraph"/>
              <w:spacing w:before="1"/>
              <w:ind w:left="103" w:right="921"/>
              <w:rPr>
                <w:sz w:val="18"/>
              </w:rPr>
            </w:pPr>
            <w:r>
              <w:rPr>
                <w:sz w:val="18"/>
              </w:rPr>
              <w:t>Curso-taller de reanimación cardiopulmonar</w:t>
            </w:r>
          </w:p>
        </w:tc>
        <w:tc>
          <w:tcPr>
            <w:tcW w:w="566" w:type="dxa"/>
          </w:tcPr>
          <w:p>
            <w:pPr>
              <w:pStyle w:val="TableParagraph"/>
              <w:rPr>
                <w:rFonts w:ascii="Times New Roman"/>
                <w:sz w:val="18"/>
              </w:rPr>
            </w:pPr>
          </w:p>
          <w:p>
            <w:pPr>
              <w:pStyle w:val="TableParagraph"/>
              <w:spacing w:before="1"/>
              <w:ind w:right="3"/>
              <w:jc w:val="center"/>
              <w:rPr>
                <w:sz w:val="18"/>
              </w:rPr>
            </w:pPr>
            <w:r>
              <w:rPr>
                <w:w w:val="99"/>
                <w:sz w:val="18"/>
              </w:rPr>
              <w:t>3</w:t>
            </w:r>
          </w:p>
        </w:tc>
        <w:tc>
          <w:tcPr>
            <w:tcW w:w="567" w:type="dxa"/>
          </w:tcPr>
          <w:p>
            <w:pPr>
              <w:pStyle w:val="TableParagraph"/>
              <w:rPr>
                <w:rFonts w:ascii="Times New Roman"/>
                <w:sz w:val="18"/>
              </w:rPr>
            </w:pPr>
          </w:p>
          <w:p>
            <w:pPr>
              <w:pStyle w:val="TableParagraph"/>
              <w:spacing w:before="1"/>
              <w:ind w:left="225"/>
              <w:rPr>
                <w:sz w:val="18"/>
              </w:rPr>
            </w:pPr>
            <w:r>
              <w:rPr>
                <w:w w:val="99"/>
                <w:sz w:val="18"/>
              </w:rPr>
              <w:t>4</w:t>
            </w:r>
          </w:p>
        </w:tc>
        <w:tc>
          <w:tcPr>
            <w:tcW w:w="1135" w:type="dxa"/>
          </w:tcPr>
          <w:p>
            <w:pPr>
              <w:pStyle w:val="TableParagraph"/>
              <w:rPr>
                <w:rFonts w:ascii="Times New Roman"/>
                <w:sz w:val="18"/>
              </w:rPr>
            </w:pPr>
          </w:p>
          <w:p>
            <w:pPr>
              <w:pStyle w:val="TableParagraph"/>
              <w:spacing w:before="1"/>
              <w:ind w:left="103"/>
              <w:rPr>
                <w:sz w:val="18"/>
              </w:rPr>
            </w:pPr>
            <w:r>
              <w:rPr>
                <w:sz w:val="18"/>
              </w:rPr>
              <w:t>Optativa</w:t>
            </w:r>
          </w:p>
        </w:tc>
        <w:tc>
          <w:tcPr>
            <w:tcW w:w="2268" w:type="dxa"/>
          </w:tcPr>
          <w:p>
            <w:pPr>
              <w:pStyle w:val="TableParagraph"/>
              <w:spacing w:before="104"/>
              <w:ind w:left="100" w:right="898"/>
              <w:rPr>
                <w:sz w:val="18"/>
              </w:rPr>
            </w:pPr>
            <w:r>
              <w:rPr>
                <w:sz w:val="18"/>
              </w:rPr>
              <w:t>Reanimación cardiopulmonar</w:t>
            </w:r>
          </w:p>
        </w:tc>
        <w:tc>
          <w:tcPr>
            <w:tcW w:w="566" w:type="dxa"/>
          </w:tcPr>
          <w:p>
            <w:pPr>
              <w:pStyle w:val="TableParagraph"/>
              <w:rPr>
                <w:rFonts w:ascii="Times New Roman"/>
                <w:sz w:val="18"/>
              </w:rPr>
            </w:pPr>
          </w:p>
          <w:p>
            <w:pPr>
              <w:pStyle w:val="TableParagraph"/>
              <w:spacing w:before="1"/>
              <w:ind w:left="225"/>
              <w:rPr>
                <w:sz w:val="18"/>
              </w:rPr>
            </w:pPr>
            <w:r>
              <w:rPr>
                <w:w w:val="99"/>
                <w:sz w:val="18"/>
              </w:rPr>
              <w:t>3</w:t>
            </w:r>
          </w:p>
        </w:tc>
        <w:tc>
          <w:tcPr>
            <w:tcW w:w="566" w:type="dxa"/>
          </w:tcPr>
          <w:p>
            <w:pPr>
              <w:pStyle w:val="TableParagraph"/>
              <w:rPr>
                <w:rFonts w:ascii="Times New Roman"/>
                <w:sz w:val="18"/>
              </w:rPr>
            </w:pPr>
          </w:p>
          <w:p>
            <w:pPr>
              <w:pStyle w:val="TableParagraph"/>
              <w:spacing w:before="1"/>
              <w:ind w:left="225"/>
              <w:rPr>
                <w:sz w:val="18"/>
              </w:rPr>
            </w:pPr>
            <w:r>
              <w:rPr>
                <w:w w:val="99"/>
                <w:sz w:val="18"/>
              </w:rPr>
              <w:t>4</w:t>
            </w:r>
          </w:p>
        </w:tc>
        <w:tc>
          <w:tcPr>
            <w:tcW w:w="1136" w:type="dxa"/>
          </w:tcPr>
          <w:p>
            <w:pPr>
              <w:pStyle w:val="TableParagraph"/>
              <w:rPr>
                <w:rFonts w:ascii="Times New Roman"/>
                <w:sz w:val="18"/>
              </w:rPr>
            </w:pPr>
          </w:p>
          <w:p>
            <w:pPr>
              <w:pStyle w:val="TableParagraph"/>
              <w:spacing w:before="1"/>
              <w:ind w:left="103"/>
              <w:rPr>
                <w:sz w:val="18"/>
              </w:rPr>
            </w:pPr>
            <w:r>
              <w:rPr>
                <w:sz w:val="18"/>
              </w:rPr>
              <w:t>Optativa</w:t>
            </w:r>
          </w:p>
        </w:tc>
        <w:tc>
          <w:tcPr>
            <w:tcW w:w="1841" w:type="dxa"/>
          </w:tcPr>
          <w:p>
            <w:pPr>
              <w:pStyle w:val="TableParagraph"/>
              <w:spacing w:before="104"/>
              <w:ind w:left="100" w:right="540"/>
              <w:rPr>
                <w:sz w:val="18"/>
              </w:rPr>
            </w:pPr>
            <w:r>
              <w:rPr>
                <w:sz w:val="18"/>
              </w:rPr>
              <w:t>Cambio de denominación.</w:t>
            </w:r>
          </w:p>
        </w:tc>
      </w:tr>
      <w:tr>
        <w:trPr>
          <w:trHeight w:val="631" w:hRule="exact"/>
        </w:trPr>
        <w:tc>
          <w:tcPr>
            <w:tcW w:w="2295" w:type="dxa"/>
          </w:tcPr>
          <w:p>
            <w:pPr>
              <w:pStyle w:val="TableParagraph"/>
              <w:spacing w:before="104"/>
              <w:ind w:left="103" w:right="241"/>
              <w:rPr>
                <w:sz w:val="18"/>
              </w:rPr>
            </w:pPr>
            <w:r>
              <w:rPr>
                <w:sz w:val="18"/>
              </w:rPr>
              <w:t>Alternativas de atención en la salud-enfermedad</w:t>
            </w:r>
          </w:p>
        </w:tc>
        <w:tc>
          <w:tcPr>
            <w:tcW w:w="566" w:type="dxa"/>
          </w:tcPr>
          <w:p>
            <w:pPr>
              <w:pStyle w:val="TableParagraph"/>
              <w:rPr>
                <w:rFonts w:ascii="Times New Roman"/>
                <w:sz w:val="18"/>
              </w:rPr>
            </w:pPr>
          </w:p>
          <w:p>
            <w:pPr>
              <w:pStyle w:val="TableParagraph"/>
              <w:spacing w:before="1"/>
              <w:ind w:right="3"/>
              <w:jc w:val="center"/>
              <w:rPr>
                <w:sz w:val="18"/>
              </w:rPr>
            </w:pPr>
            <w:r>
              <w:rPr>
                <w:w w:val="99"/>
                <w:sz w:val="18"/>
              </w:rPr>
              <w:t>3</w:t>
            </w:r>
          </w:p>
        </w:tc>
        <w:tc>
          <w:tcPr>
            <w:tcW w:w="567" w:type="dxa"/>
          </w:tcPr>
          <w:p>
            <w:pPr>
              <w:pStyle w:val="TableParagraph"/>
              <w:rPr>
                <w:rFonts w:ascii="Times New Roman"/>
                <w:sz w:val="18"/>
              </w:rPr>
            </w:pPr>
          </w:p>
          <w:p>
            <w:pPr>
              <w:pStyle w:val="TableParagraph"/>
              <w:spacing w:before="1"/>
              <w:ind w:left="225"/>
              <w:rPr>
                <w:sz w:val="18"/>
              </w:rPr>
            </w:pPr>
            <w:r>
              <w:rPr>
                <w:w w:val="99"/>
                <w:sz w:val="18"/>
              </w:rPr>
              <w:t>4</w:t>
            </w:r>
          </w:p>
        </w:tc>
        <w:tc>
          <w:tcPr>
            <w:tcW w:w="1135" w:type="dxa"/>
          </w:tcPr>
          <w:p>
            <w:pPr>
              <w:pStyle w:val="TableParagraph"/>
              <w:rPr>
                <w:rFonts w:ascii="Times New Roman"/>
                <w:sz w:val="18"/>
              </w:rPr>
            </w:pPr>
          </w:p>
          <w:p>
            <w:pPr>
              <w:pStyle w:val="TableParagraph"/>
              <w:spacing w:before="1"/>
              <w:ind w:left="103"/>
              <w:rPr>
                <w:sz w:val="18"/>
              </w:rPr>
            </w:pPr>
            <w:r>
              <w:rPr>
                <w:sz w:val="18"/>
              </w:rPr>
              <w:t>Optativa</w:t>
            </w:r>
          </w:p>
        </w:tc>
        <w:tc>
          <w:tcPr>
            <w:tcW w:w="2268" w:type="dxa"/>
          </w:tcPr>
          <w:p>
            <w:pPr>
              <w:pStyle w:val="TableParagraph"/>
              <w:spacing w:before="1"/>
              <w:ind w:left="100" w:right="518"/>
              <w:rPr>
                <w:sz w:val="18"/>
              </w:rPr>
            </w:pPr>
            <w:r>
              <w:rPr>
                <w:sz w:val="18"/>
              </w:rPr>
              <w:t>Terapias complementarias de atención a la salud</w:t>
            </w:r>
          </w:p>
        </w:tc>
        <w:tc>
          <w:tcPr>
            <w:tcW w:w="566" w:type="dxa"/>
          </w:tcPr>
          <w:p>
            <w:pPr>
              <w:pStyle w:val="TableParagraph"/>
              <w:rPr>
                <w:rFonts w:ascii="Times New Roman"/>
                <w:sz w:val="18"/>
              </w:rPr>
            </w:pPr>
          </w:p>
          <w:p>
            <w:pPr>
              <w:pStyle w:val="TableParagraph"/>
              <w:spacing w:before="1"/>
              <w:ind w:left="225"/>
              <w:rPr>
                <w:sz w:val="18"/>
              </w:rPr>
            </w:pPr>
            <w:r>
              <w:rPr>
                <w:w w:val="99"/>
                <w:sz w:val="18"/>
              </w:rPr>
              <w:t>3</w:t>
            </w:r>
          </w:p>
        </w:tc>
        <w:tc>
          <w:tcPr>
            <w:tcW w:w="566" w:type="dxa"/>
          </w:tcPr>
          <w:p>
            <w:pPr>
              <w:pStyle w:val="TableParagraph"/>
              <w:rPr>
                <w:rFonts w:ascii="Times New Roman"/>
                <w:sz w:val="18"/>
              </w:rPr>
            </w:pPr>
          </w:p>
          <w:p>
            <w:pPr>
              <w:pStyle w:val="TableParagraph"/>
              <w:spacing w:before="1"/>
              <w:ind w:left="225"/>
              <w:rPr>
                <w:sz w:val="18"/>
              </w:rPr>
            </w:pPr>
            <w:r>
              <w:rPr>
                <w:w w:val="99"/>
                <w:sz w:val="18"/>
              </w:rPr>
              <w:t>4</w:t>
            </w:r>
          </w:p>
        </w:tc>
        <w:tc>
          <w:tcPr>
            <w:tcW w:w="1136" w:type="dxa"/>
          </w:tcPr>
          <w:p>
            <w:pPr>
              <w:pStyle w:val="TableParagraph"/>
              <w:rPr>
                <w:rFonts w:ascii="Times New Roman"/>
                <w:sz w:val="18"/>
              </w:rPr>
            </w:pPr>
          </w:p>
          <w:p>
            <w:pPr>
              <w:pStyle w:val="TableParagraph"/>
              <w:spacing w:before="1"/>
              <w:ind w:left="103"/>
              <w:rPr>
                <w:sz w:val="18"/>
              </w:rPr>
            </w:pPr>
            <w:r>
              <w:rPr>
                <w:sz w:val="18"/>
              </w:rPr>
              <w:t>Optativa</w:t>
            </w:r>
          </w:p>
        </w:tc>
        <w:tc>
          <w:tcPr>
            <w:tcW w:w="1841" w:type="dxa"/>
          </w:tcPr>
          <w:p>
            <w:pPr>
              <w:pStyle w:val="TableParagraph"/>
              <w:spacing w:before="104"/>
              <w:ind w:left="100" w:right="590"/>
              <w:rPr>
                <w:sz w:val="18"/>
              </w:rPr>
            </w:pPr>
            <w:r>
              <w:rPr>
                <w:sz w:val="18"/>
              </w:rPr>
              <w:t>Cambio de denominación</w:t>
            </w:r>
          </w:p>
        </w:tc>
      </w:tr>
      <w:tr>
        <w:trPr>
          <w:trHeight w:val="425" w:hRule="exact"/>
        </w:trPr>
        <w:tc>
          <w:tcPr>
            <w:tcW w:w="2295" w:type="dxa"/>
          </w:tcPr>
          <w:p>
            <w:pPr>
              <w:pStyle w:val="TableParagraph"/>
              <w:spacing w:line="242" w:lineRule="auto"/>
              <w:ind w:left="103" w:right="491"/>
              <w:rPr>
                <w:sz w:val="18"/>
              </w:rPr>
            </w:pPr>
            <w:r>
              <w:rPr>
                <w:sz w:val="18"/>
              </w:rPr>
              <w:t>Modelos y teorías en enfermería</w:t>
            </w:r>
          </w:p>
        </w:tc>
        <w:tc>
          <w:tcPr>
            <w:tcW w:w="566" w:type="dxa"/>
          </w:tcPr>
          <w:p>
            <w:pPr>
              <w:pStyle w:val="TableParagraph"/>
              <w:spacing w:before="105"/>
              <w:ind w:right="3"/>
              <w:jc w:val="center"/>
              <w:rPr>
                <w:sz w:val="18"/>
              </w:rPr>
            </w:pPr>
            <w:r>
              <w:rPr>
                <w:w w:val="99"/>
                <w:sz w:val="18"/>
              </w:rPr>
              <w:t>3</w:t>
            </w:r>
          </w:p>
        </w:tc>
        <w:tc>
          <w:tcPr>
            <w:tcW w:w="567" w:type="dxa"/>
          </w:tcPr>
          <w:p>
            <w:pPr>
              <w:pStyle w:val="TableParagraph"/>
              <w:spacing w:before="105"/>
              <w:ind w:left="225"/>
              <w:rPr>
                <w:sz w:val="18"/>
              </w:rPr>
            </w:pPr>
            <w:r>
              <w:rPr>
                <w:w w:val="99"/>
                <w:sz w:val="18"/>
              </w:rPr>
              <w:t>4</w:t>
            </w:r>
          </w:p>
        </w:tc>
        <w:tc>
          <w:tcPr>
            <w:tcW w:w="1135" w:type="dxa"/>
          </w:tcPr>
          <w:p>
            <w:pPr>
              <w:pStyle w:val="TableParagraph"/>
              <w:spacing w:before="105"/>
              <w:ind w:left="103"/>
              <w:rPr>
                <w:sz w:val="18"/>
              </w:rPr>
            </w:pPr>
            <w:r>
              <w:rPr>
                <w:sz w:val="18"/>
              </w:rPr>
              <w:t>Optativa</w:t>
            </w:r>
          </w:p>
        </w:tc>
        <w:tc>
          <w:tcPr>
            <w:tcW w:w="2268" w:type="dxa"/>
          </w:tcPr>
          <w:p>
            <w:pPr>
              <w:pStyle w:val="TableParagraph"/>
              <w:spacing w:line="242" w:lineRule="auto"/>
              <w:ind w:left="100" w:right="467"/>
              <w:rPr>
                <w:sz w:val="18"/>
              </w:rPr>
            </w:pPr>
            <w:r>
              <w:rPr>
                <w:sz w:val="18"/>
              </w:rPr>
              <w:t>Modelos y teorías en enfermería</w:t>
            </w:r>
          </w:p>
        </w:tc>
        <w:tc>
          <w:tcPr>
            <w:tcW w:w="566" w:type="dxa"/>
          </w:tcPr>
          <w:p>
            <w:pPr>
              <w:pStyle w:val="TableParagraph"/>
              <w:spacing w:before="105"/>
              <w:ind w:left="225"/>
              <w:rPr>
                <w:sz w:val="18"/>
              </w:rPr>
            </w:pPr>
            <w:r>
              <w:rPr>
                <w:w w:val="99"/>
                <w:sz w:val="18"/>
              </w:rPr>
              <w:t>3</w:t>
            </w:r>
          </w:p>
        </w:tc>
        <w:tc>
          <w:tcPr>
            <w:tcW w:w="566" w:type="dxa"/>
          </w:tcPr>
          <w:p>
            <w:pPr>
              <w:pStyle w:val="TableParagraph"/>
              <w:spacing w:before="105"/>
              <w:ind w:left="225"/>
              <w:rPr>
                <w:sz w:val="18"/>
              </w:rPr>
            </w:pPr>
            <w:r>
              <w:rPr>
                <w:w w:val="99"/>
                <w:sz w:val="18"/>
              </w:rPr>
              <w:t>5</w:t>
            </w:r>
          </w:p>
        </w:tc>
        <w:tc>
          <w:tcPr>
            <w:tcW w:w="1136" w:type="dxa"/>
          </w:tcPr>
          <w:p>
            <w:pPr>
              <w:pStyle w:val="TableParagraph"/>
              <w:spacing w:before="105"/>
              <w:ind w:left="103"/>
              <w:rPr>
                <w:sz w:val="18"/>
              </w:rPr>
            </w:pPr>
            <w:r>
              <w:rPr>
                <w:sz w:val="18"/>
              </w:rPr>
              <w:t>Obligatoria</w:t>
            </w:r>
          </w:p>
        </w:tc>
        <w:tc>
          <w:tcPr>
            <w:tcW w:w="1841" w:type="dxa"/>
          </w:tcPr>
          <w:p>
            <w:pPr>
              <w:pStyle w:val="TableParagraph"/>
              <w:spacing w:before="105"/>
              <w:ind w:left="100"/>
              <w:rPr>
                <w:sz w:val="18"/>
              </w:rPr>
            </w:pPr>
            <w:r>
              <w:rPr>
                <w:sz w:val="18"/>
              </w:rPr>
              <w:t>Cambio de carácter</w:t>
            </w:r>
          </w:p>
        </w:tc>
      </w:tr>
      <w:tr>
        <w:trPr>
          <w:trHeight w:val="216" w:hRule="exact"/>
        </w:trPr>
        <w:tc>
          <w:tcPr>
            <w:tcW w:w="2295" w:type="dxa"/>
          </w:tcPr>
          <w:p>
            <w:pPr>
              <w:pStyle w:val="TableParagraph"/>
              <w:spacing w:line="206" w:lineRule="exact"/>
              <w:ind w:left="103" w:right="91"/>
              <w:rPr>
                <w:sz w:val="18"/>
              </w:rPr>
            </w:pPr>
            <w:r>
              <w:rPr>
                <w:sz w:val="18"/>
              </w:rPr>
              <w:t>Historia de la enfermería</w:t>
            </w:r>
          </w:p>
        </w:tc>
        <w:tc>
          <w:tcPr>
            <w:tcW w:w="566" w:type="dxa"/>
          </w:tcPr>
          <w:p>
            <w:pPr>
              <w:pStyle w:val="TableParagraph"/>
              <w:spacing w:line="206" w:lineRule="exact"/>
              <w:ind w:right="3"/>
              <w:jc w:val="center"/>
              <w:rPr>
                <w:sz w:val="18"/>
              </w:rPr>
            </w:pPr>
            <w:r>
              <w:rPr>
                <w:w w:val="99"/>
                <w:sz w:val="18"/>
              </w:rPr>
              <w:t>2</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tcPr>
          <w:p>
            <w:pPr>
              <w:pStyle w:val="TableParagraph"/>
              <w:spacing w:line="206" w:lineRule="exact"/>
              <w:ind w:left="100" w:right="7"/>
              <w:rPr>
                <w:sz w:val="18"/>
              </w:rPr>
            </w:pPr>
            <w:r>
              <w:rPr>
                <w:sz w:val="18"/>
              </w:rPr>
              <w:t>Historia de la Enfermería</w:t>
            </w:r>
          </w:p>
        </w:tc>
        <w:tc>
          <w:tcPr>
            <w:tcW w:w="566" w:type="dxa"/>
          </w:tcPr>
          <w:p>
            <w:pPr>
              <w:pStyle w:val="TableParagraph"/>
              <w:spacing w:line="206" w:lineRule="exact"/>
              <w:ind w:left="225"/>
              <w:rPr>
                <w:sz w:val="18"/>
              </w:rPr>
            </w:pPr>
            <w:r>
              <w:rPr>
                <w:w w:val="99"/>
                <w:sz w:val="18"/>
              </w:rPr>
              <w:t>2</w:t>
            </w:r>
          </w:p>
        </w:tc>
        <w:tc>
          <w:tcPr>
            <w:tcW w:w="566" w:type="dxa"/>
          </w:tcPr>
          <w:p>
            <w:pPr>
              <w:pStyle w:val="TableParagraph"/>
              <w:spacing w:line="206" w:lineRule="exact"/>
              <w:ind w:left="225"/>
              <w:rPr>
                <w:sz w:val="18"/>
              </w:rPr>
            </w:pPr>
            <w:r>
              <w:rPr>
                <w:w w:val="99"/>
                <w:sz w:val="18"/>
              </w:rPr>
              <w:t>4</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carácter</w:t>
            </w:r>
          </w:p>
        </w:tc>
      </w:tr>
      <w:tr>
        <w:trPr>
          <w:trHeight w:val="425" w:hRule="exact"/>
        </w:trPr>
        <w:tc>
          <w:tcPr>
            <w:tcW w:w="2295" w:type="dxa"/>
          </w:tcPr>
          <w:p>
            <w:pPr>
              <w:pStyle w:val="TableParagraph"/>
              <w:ind w:left="103" w:right="511"/>
              <w:rPr>
                <w:sz w:val="18"/>
              </w:rPr>
            </w:pPr>
            <w:r>
              <w:rPr>
                <w:sz w:val="18"/>
              </w:rPr>
              <w:t>Enfermería en Salud Mental</w:t>
            </w:r>
          </w:p>
        </w:tc>
        <w:tc>
          <w:tcPr>
            <w:tcW w:w="566" w:type="dxa"/>
          </w:tcPr>
          <w:p>
            <w:pPr>
              <w:pStyle w:val="TableParagraph"/>
              <w:spacing w:before="104"/>
              <w:ind w:right="3"/>
              <w:jc w:val="center"/>
              <w:rPr>
                <w:sz w:val="18"/>
              </w:rPr>
            </w:pPr>
            <w:r>
              <w:rPr>
                <w:w w:val="99"/>
                <w:sz w:val="18"/>
              </w:rPr>
              <w:t>2</w:t>
            </w:r>
          </w:p>
        </w:tc>
        <w:tc>
          <w:tcPr>
            <w:tcW w:w="567" w:type="dxa"/>
          </w:tcPr>
          <w:p>
            <w:pPr>
              <w:pStyle w:val="TableParagraph"/>
              <w:spacing w:before="104"/>
              <w:ind w:left="225"/>
              <w:rPr>
                <w:sz w:val="18"/>
              </w:rPr>
            </w:pPr>
            <w:r>
              <w:rPr>
                <w:w w:val="99"/>
                <w:sz w:val="18"/>
              </w:rPr>
              <w:t>4</w:t>
            </w:r>
          </w:p>
        </w:tc>
        <w:tc>
          <w:tcPr>
            <w:tcW w:w="1135" w:type="dxa"/>
          </w:tcPr>
          <w:p>
            <w:pPr>
              <w:pStyle w:val="TableParagraph"/>
              <w:spacing w:before="104"/>
              <w:ind w:left="103"/>
              <w:rPr>
                <w:sz w:val="18"/>
              </w:rPr>
            </w:pPr>
            <w:r>
              <w:rPr>
                <w:sz w:val="18"/>
              </w:rPr>
              <w:t>Optativa</w:t>
            </w:r>
          </w:p>
        </w:tc>
        <w:tc>
          <w:tcPr>
            <w:tcW w:w="2268" w:type="dxa"/>
          </w:tcPr>
          <w:p>
            <w:pPr>
              <w:pStyle w:val="TableParagraph"/>
              <w:ind w:left="100" w:right="487"/>
              <w:rPr>
                <w:sz w:val="18"/>
              </w:rPr>
            </w:pPr>
            <w:r>
              <w:rPr>
                <w:sz w:val="18"/>
              </w:rPr>
              <w:t>Enfermería en Salud Mental</w:t>
            </w:r>
          </w:p>
        </w:tc>
        <w:tc>
          <w:tcPr>
            <w:tcW w:w="566" w:type="dxa"/>
          </w:tcPr>
          <w:p>
            <w:pPr>
              <w:pStyle w:val="TableParagraph"/>
              <w:spacing w:before="104"/>
              <w:ind w:left="225"/>
              <w:rPr>
                <w:sz w:val="18"/>
              </w:rPr>
            </w:pPr>
            <w:r>
              <w:rPr>
                <w:w w:val="99"/>
                <w:sz w:val="18"/>
              </w:rPr>
              <w:t>2</w:t>
            </w:r>
          </w:p>
        </w:tc>
        <w:tc>
          <w:tcPr>
            <w:tcW w:w="566" w:type="dxa"/>
          </w:tcPr>
          <w:p>
            <w:pPr>
              <w:pStyle w:val="TableParagraph"/>
              <w:spacing w:before="104"/>
              <w:ind w:left="225"/>
              <w:rPr>
                <w:sz w:val="18"/>
              </w:rPr>
            </w:pPr>
            <w:r>
              <w:rPr>
                <w:w w:val="99"/>
                <w:sz w:val="18"/>
              </w:rPr>
              <w:t>4</w:t>
            </w:r>
          </w:p>
        </w:tc>
        <w:tc>
          <w:tcPr>
            <w:tcW w:w="1136" w:type="dxa"/>
          </w:tcPr>
          <w:p>
            <w:pPr>
              <w:pStyle w:val="TableParagraph"/>
              <w:spacing w:before="104"/>
              <w:ind w:left="103"/>
              <w:rPr>
                <w:sz w:val="18"/>
              </w:rPr>
            </w:pPr>
            <w:r>
              <w:rPr>
                <w:sz w:val="18"/>
              </w:rPr>
              <w:t>Obligatoria</w:t>
            </w:r>
          </w:p>
        </w:tc>
        <w:tc>
          <w:tcPr>
            <w:tcW w:w="1841" w:type="dxa"/>
          </w:tcPr>
          <w:p>
            <w:pPr>
              <w:pStyle w:val="TableParagraph"/>
              <w:spacing w:before="104"/>
              <w:ind w:left="100"/>
              <w:rPr>
                <w:sz w:val="18"/>
              </w:rPr>
            </w:pPr>
            <w:r>
              <w:rPr>
                <w:sz w:val="18"/>
              </w:rPr>
              <w:t>Cambio de carácter</w:t>
            </w:r>
          </w:p>
        </w:tc>
      </w:tr>
      <w:tr>
        <w:trPr>
          <w:trHeight w:val="216" w:hRule="exact"/>
        </w:trPr>
        <w:tc>
          <w:tcPr>
            <w:tcW w:w="2295" w:type="dxa"/>
          </w:tcPr>
          <w:p>
            <w:pPr>
              <w:pStyle w:val="TableParagraph"/>
              <w:spacing w:line="206" w:lineRule="exact"/>
              <w:ind w:left="103" w:right="951"/>
              <w:rPr>
                <w:sz w:val="18"/>
              </w:rPr>
            </w:pPr>
            <w:r>
              <w:rPr>
                <w:sz w:val="18"/>
              </w:rPr>
              <w:t>Epidemiología</w:t>
            </w:r>
          </w:p>
        </w:tc>
        <w:tc>
          <w:tcPr>
            <w:tcW w:w="566" w:type="dxa"/>
          </w:tcPr>
          <w:p>
            <w:pPr>
              <w:pStyle w:val="TableParagraph"/>
              <w:spacing w:line="206" w:lineRule="exact"/>
              <w:ind w:right="3"/>
              <w:jc w:val="center"/>
              <w:rPr>
                <w:sz w:val="18"/>
              </w:rPr>
            </w:pPr>
            <w:r>
              <w:rPr>
                <w:w w:val="99"/>
                <w:sz w:val="18"/>
              </w:rPr>
              <w:t>2</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tcPr>
          <w:p>
            <w:pPr>
              <w:pStyle w:val="TableParagraph"/>
              <w:spacing w:line="206" w:lineRule="exact"/>
              <w:ind w:left="100" w:right="928"/>
              <w:rPr>
                <w:sz w:val="18"/>
              </w:rPr>
            </w:pPr>
            <w:r>
              <w:rPr>
                <w:sz w:val="18"/>
              </w:rPr>
              <w:t>Epidemiología</w:t>
            </w:r>
          </w:p>
        </w:tc>
        <w:tc>
          <w:tcPr>
            <w:tcW w:w="566" w:type="dxa"/>
          </w:tcPr>
          <w:p>
            <w:pPr>
              <w:pStyle w:val="TableParagraph"/>
              <w:spacing w:line="206" w:lineRule="exact"/>
              <w:ind w:left="225"/>
              <w:rPr>
                <w:sz w:val="18"/>
              </w:rPr>
            </w:pPr>
            <w:r>
              <w:rPr>
                <w:w w:val="99"/>
                <w:sz w:val="18"/>
              </w:rPr>
              <w:t>3</w:t>
            </w:r>
          </w:p>
        </w:tc>
        <w:tc>
          <w:tcPr>
            <w:tcW w:w="566" w:type="dxa"/>
          </w:tcPr>
          <w:p>
            <w:pPr>
              <w:pStyle w:val="TableParagraph"/>
              <w:spacing w:line="206" w:lineRule="exact"/>
              <w:ind w:left="225"/>
              <w:rPr>
                <w:sz w:val="18"/>
              </w:rPr>
            </w:pPr>
            <w:r>
              <w:rPr>
                <w:w w:val="99"/>
                <w:sz w:val="18"/>
              </w:rPr>
              <w:t>6</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Cambio de carácter</w:t>
            </w:r>
          </w:p>
        </w:tc>
      </w:tr>
      <w:tr>
        <w:trPr>
          <w:trHeight w:val="425" w:hRule="exact"/>
        </w:trPr>
        <w:tc>
          <w:tcPr>
            <w:tcW w:w="2295" w:type="dxa"/>
          </w:tcPr>
          <w:p>
            <w:pPr>
              <w:pStyle w:val="TableParagraph"/>
              <w:spacing w:before="1"/>
              <w:ind w:left="103" w:right="511"/>
              <w:rPr>
                <w:sz w:val="18"/>
              </w:rPr>
            </w:pPr>
            <w:r>
              <w:rPr>
                <w:sz w:val="18"/>
              </w:rPr>
              <w:t>Atención primaria de salud</w:t>
            </w:r>
          </w:p>
        </w:tc>
        <w:tc>
          <w:tcPr>
            <w:tcW w:w="566" w:type="dxa"/>
          </w:tcPr>
          <w:p>
            <w:pPr>
              <w:pStyle w:val="TableParagraph"/>
              <w:spacing w:before="104"/>
              <w:ind w:right="3"/>
              <w:jc w:val="center"/>
              <w:rPr>
                <w:sz w:val="18"/>
              </w:rPr>
            </w:pPr>
            <w:r>
              <w:rPr>
                <w:w w:val="99"/>
                <w:sz w:val="18"/>
              </w:rPr>
              <w:t>2</w:t>
            </w:r>
          </w:p>
        </w:tc>
        <w:tc>
          <w:tcPr>
            <w:tcW w:w="567" w:type="dxa"/>
          </w:tcPr>
          <w:p>
            <w:pPr>
              <w:pStyle w:val="TableParagraph"/>
              <w:spacing w:before="104"/>
              <w:ind w:left="225"/>
              <w:rPr>
                <w:sz w:val="18"/>
              </w:rPr>
            </w:pPr>
            <w:r>
              <w:rPr>
                <w:w w:val="99"/>
                <w:sz w:val="18"/>
              </w:rPr>
              <w:t>4</w:t>
            </w:r>
          </w:p>
        </w:tc>
        <w:tc>
          <w:tcPr>
            <w:tcW w:w="1135" w:type="dxa"/>
          </w:tcPr>
          <w:p>
            <w:pPr>
              <w:pStyle w:val="TableParagraph"/>
              <w:spacing w:before="104"/>
              <w:ind w:left="103"/>
              <w:rPr>
                <w:sz w:val="18"/>
              </w:rPr>
            </w:pPr>
            <w:r>
              <w:rPr>
                <w:sz w:val="18"/>
              </w:rPr>
              <w:t>Optativa</w:t>
            </w:r>
          </w:p>
        </w:tc>
        <w:tc>
          <w:tcPr>
            <w:tcW w:w="2268" w:type="dxa"/>
          </w:tcPr>
          <w:p>
            <w:pPr>
              <w:pStyle w:val="TableParagraph"/>
              <w:spacing w:before="1"/>
              <w:ind w:left="100" w:right="487"/>
              <w:rPr>
                <w:sz w:val="18"/>
              </w:rPr>
            </w:pPr>
            <w:r>
              <w:rPr>
                <w:sz w:val="18"/>
              </w:rPr>
              <w:t>Atención primaria de salud</w:t>
            </w:r>
          </w:p>
        </w:tc>
        <w:tc>
          <w:tcPr>
            <w:tcW w:w="566" w:type="dxa"/>
          </w:tcPr>
          <w:p>
            <w:pPr>
              <w:pStyle w:val="TableParagraph"/>
              <w:spacing w:before="104"/>
              <w:ind w:left="225"/>
              <w:rPr>
                <w:sz w:val="18"/>
              </w:rPr>
            </w:pPr>
            <w:r>
              <w:rPr>
                <w:w w:val="99"/>
                <w:sz w:val="18"/>
              </w:rPr>
              <w:t>2</w:t>
            </w:r>
          </w:p>
        </w:tc>
        <w:tc>
          <w:tcPr>
            <w:tcW w:w="566" w:type="dxa"/>
          </w:tcPr>
          <w:p>
            <w:pPr>
              <w:pStyle w:val="TableParagraph"/>
              <w:spacing w:before="104"/>
              <w:ind w:left="225"/>
              <w:rPr>
                <w:sz w:val="18"/>
              </w:rPr>
            </w:pPr>
            <w:r>
              <w:rPr>
                <w:w w:val="99"/>
                <w:sz w:val="18"/>
              </w:rPr>
              <w:t>4</w:t>
            </w:r>
          </w:p>
        </w:tc>
        <w:tc>
          <w:tcPr>
            <w:tcW w:w="1136" w:type="dxa"/>
          </w:tcPr>
          <w:p>
            <w:pPr>
              <w:pStyle w:val="TableParagraph"/>
              <w:spacing w:before="104"/>
              <w:ind w:left="103"/>
              <w:rPr>
                <w:sz w:val="18"/>
              </w:rPr>
            </w:pPr>
            <w:r>
              <w:rPr>
                <w:sz w:val="18"/>
              </w:rPr>
              <w:t>Obligatoria</w:t>
            </w:r>
          </w:p>
        </w:tc>
        <w:tc>
          <w:tcPr>
            <w:tcW w:w="1841" w:type="dxa"/>
          </w:tcPr>
          <w:p>
            <w:pPr>
              <w:pStyle w:val="TableParagraph"/>
              <w:spacing w:before="104"/>
              <w:ind w:left="100"/>
              <w:rPr>
                <w:sz w:val="18"/>
              </w:rPr>
            </w:pPr>
            <w:r>
              <w:rPr>
                <w:sz w:val="18"/>
              </w:rPr>
              <w:t>Cambio de carácter</w:t>
            </w:r>
          </w:p>
        </w:tc>
      </w:tr>
      <w:tr>
        <w:trPr>
          <w:trHeight w:val="425" w:hRule="exact"/>
        </w:trPr>
        <w:tc>
          <w:tcPr>
            <w:tcW w:w="2295" w:type="dxa"/>
          </w:tcPr>
          <w:p>
            <w:pPr>
              <w:pStyle w:val="TableParagraph"/>
              <w:spacing w:before="102"/>
              <w:ind w:left="103" w:right="91"/>
              <w:rPr>
                <w:sz w:val="18"/>
              </w:rPr>
            </w:pPr>
            <w:r>
              <w:rPr>
                <w:sz w:val="18"/>
              </w:rPr>
              <w:t>Educación para la salud</w:t>
            </w:r>
          </w:p>
        </w:tc>
        <w:tc>
          <w:tcPr>
            <w:tcW w:w="566" w:type="dxa"/>
          </w:tcPr>
          <w:p>
            <w:pPr>
              <w:pStyle w:val="TableParagraph"/>
              <w:spacing w:before="102"/>
              <w:ind w:right="3"/>
              <w:jc w:val="center"/>
              <w:rPr>
                <w:sz w:val="18"/>
              </w:rPr>
            </w:pPr>
            <w:r>
              <w:rPr>
                <w:w w:val="99"/>
                <w:sz w:val="18"/>
              </w:rPr>
              <w:t>4</w:t>
            </w:r>
          </w:p>
        </w:tc>
        <w:tc>
          <w:tcPr>
            <w:tcW w:w="567" w:type="dxa"/>
          </w:tcPr>
          <w:p>
            <w:pPr>
              <w:pStyle w:val="TableParagraph"/>
              <w:spacing w:before="102"/>
              <w:ind w:left="225"/>
              <w:rPr>
                <w:sz w:val="18"/>
              </w:rPr>
            </w:pPr>
            <w:r>
              <w:rPr>
                <w:w w:val="99"/>
                <w:sz w:val="18"/>
              </w:rPr>
              <w:t>4</w:t>
            </w:r>
          </w:p>
        </w:tc>
        <w:tc>
          <w:tcPr>
            <w:tcW w:w="1135" w:type="dxa"/>
          </w:tcPr>
          <w:p>
            <w:pPr>
              <w:pStyle w:val="TableParagraph"/>
              <w:spacing w:before="102"/>
              <w:ind w:left="103"/>
              <w:rPr>
                <w:sz w:val="18"/>
              </w:rPr>
            </w:pPr>
            <w:r>
              <w:rPr>
                <w:sz w:val="18"/>
              </w:rPr>
              <w:t>Optativa</w:t>
            </w:r>
          </w:p>
        </w:tc>
        <w:tc>
          <w:tcPr>
            <w:tcW w:w="2268" w:type="dxa"/>
          </w:tcPr>
          <w:p>
            <w:pPr>
              <w:pStyle w:val="TableParagraph"/>
              <w:ind w:left="100" w:right="267"/>
              <w:rPr>
                <w:sz w:val="18"/>
              </w:rPr>
            </w:pPr>
            <w:r>
              <w:rPr>
                <w:sz w:val="18"/>
              </w:rPr>
              <w:t>Promoción y educación para la salud</w:t>
            </w:r>
          </w:p>
        </w:tc>
        <w:tc>
          <w:tcPr>
            <w:tcW w:w="566" w:type="dxa"/>
          </w:tcPr>
          <w:p>
            <w:pPr>
              <w:pStyle w:val="TableParagraph"/>
              <w:spacing w:before="102"/>
              <w:ind w:left="225"/>
              <w:rPr>
                <w:sz w:val="18"/>
              </w:rPr>
            </w:pPr>
            <w:r>
              <w:rPr>
                <w:w w:val="99"/>
                <w:sz w:val="18"/>
              </w:rPr>
              <w:t>3</w:t>
            </w:r>
          </w:p>
        </w:tc>
        <w:tc>
          <w:tcPr>
            <w:tcW w:w="566" w:type="dxa"/>
          </w:tcPr>
          <w:p>
            <w:pPr>
              <w:pStyle w:val="TableParagraph"/>
              <w:spacing w:before="102"/>
              <w:ind w:left="225"/>
              <w:rPr>
                <w:sz w:val="18"/>
              </w:rPr>
            </w:pPr>
            <w:r>
              <w:rPr>
                <w:w w:val="99"/>
                <w:sz w:val="18"/>
              </w:rPr>
              <w:t>6</w:t>
            </w:r>
          </w:p>
        </w:tc>
        <w:tc>
          <w:tcPr>
            <w:tcW w:w="1136" w:type="dxa"/>
          </w:tcPr>
          <w:p>
            <w:pPr>
              <w:pStyle w:val="TableParagraph"/>
              <w:spacing w:before="102"/>
              <w:ind w:left="103"/>
              <w:rPr>
                <w:sz w:val="18"/>
              </w:rPr>
            </w:pPr>
            <w:r>
              <w:rPr>
                <w:sz w:val="18"/>
              </w:rPr>
              <w:t>Obligatoria</w:t>
            </w:r>
          </w:p>
        </w:tc>
        <w:tc>
          <w:tcPr>
            <w:tcW w:w="1841" w:type="dxa"/>
          </w:tcPr>
          <w:p>
            <w:pPr>
              <w:pStyle w:val="TableParagraph"/>
              <w:spacing w:before="102"/>
              <w:ind w:left="100"/>
              <w:rPr>
                <w:sz w:val="18"/>
              </w:rPr>
            </w:pPr>
            <w:r>
              <w:rPr>
                <w:sz w:val="18"/>
              </w:rPr>
              <w:t>Cambio de carácter</w:t>
            </w:r>
          </w:p>
        </w:tc>
      </w:tr>
      <w:tr>
        <w:trPr>
          <w:trHeight w:val="425" w:hRule="exact"/>
        </w:trPr>
        <w:tc>
          <w:tcPr>
            <w:tcW w:w="2295" w:type="dxa"/>
          </w:tcPr>
          <w:p>
            <w:pPr>
              <w:pStyle w:val="TableParagraph"/>
              <w:ind w:left="103" w:right="230"/>
              <w:rPr>
                <w:sz w:val="18"/>
              </w:rPr>
            </w:pPr>
            <w:r>
              <w:rPr>
                <w:sz w:val="18"/>
              </w:rPr>
              <w:t>Computación aplicada a enfermería</w:t>
            </w:r>
          </w:p>
        </w:tc>
        <w:tc>
          <w:tcPr>
            <w:tcW w:w="566" w:type="dxa"/>
          </w:tcPr>
          <w:p>
            <w:pPr>
              <w:pStyle w:val="TableParagraph"/>
              <w:spacing w:before="102"/>
              <w:ind w:right="3"/>
              <w:jc w:val="center"/>
              <w:rPr>
                <w:sz w:val="18"/>
              </w:rPr>
            </w:pPr>
            <w:r>
              <w:rPr>
                <w:w w:val="99"/>
                <w:sz w:val="18"/>
              </w:rPr>
              <w:t>2</w:t>
            </w:r>
          </w:p>
        </w:tc>
        <w:tc>
          <w:tcPr>
            <w:tcW w:w="567" w:type="dxa"/>
          </w:tcPr>
          <w:p>
            <w:pPr>
              <w:pStyle w:val="TableParagraph"/>
              <w:spacing w:before="102"/>
              <w:ind w:left="225"/>
              <w:rPr>
                <w:sz w:val="18"/>
              </w:rPr>
            </w:pPr>
            <w:r>
              <w:rPr>
                <w:w w:val="99"/>
                <w:sz w:val="18"/>
              </w:rPr>
              <w:t>2</w:t>
            </w:r>
          </w:p>
        </w:tc>
        <w:tc>
          <w:tcPr>
            <w:tcW w:w="1135" w:type="dxa"/>
          </w:tcPr>
          <w:p>
            <w:pPr>
              <w:pStyle w:val="TableParagraph"/>
              <w:spacing w:before="102"/>
              <w:ind w:left="103"/>
              <w:rPr>
                <w:sz w:val="18"/>
              </w:rPr>
            </w:pPr>
            <w:r>
              <w:rPr>
                <w:sz w:val="18"/>
              </w:rPr>
              <w:t>Obligatoria</w:t>
            </w:r>
          </w:p>
        </w:tc>
        <w:tc>
          <w:tcPr>
            <w:tcW w:w="2268" w:type="dxa"/>
          </w:tcPr>
          <w:p>
            <w:pPr>
              <w:pStyle w:val="TableParagraph"/>
              <w:ind w:left="100" w:right="377"/>
              <w:rPr>
                <w:sz w:val="18"/>
              </w:rPr>
            </w:pPr>
            <w:r>
              <w:rPr>
                <w:sz w:val="18"/>
              </w:rPr>
              <w:t>Informática aplicada a enfermería</w:t>
            </w:r>
          </w:p>
        </w:tc>
        <w:tc>
          <w:tcPr>
            <w:tcW w:w="566" w:type="dxa"/>
          </w:tcPr>
          <w:p>
            <w:pPr>
              <w:pStyle w:val="TableParagraph"/>
              <w:spacing w:before="102"/>
              <w:ind w:left="225"/>
              <w:rPr>
                <w:sz w:val="18"/>
              </w:rPr>
            </w:pPr>
            <w:r>
              <w:rPr>
                <w:w w:val="99"/>
                <w:sz w:val="18"/>
              </w:rPr>
              <w:t>4</w:t>
            </w:r>
          </w:p>
        </w:tc>
        <w:tc>
          <w:tcPr>
            <w:tcW w:w="566" w:type="dxa"/>
          </w:tcPr>
          <w:p>
            <w:pPr>
              <w:pStyle w:val="TableParagraph"/>
              <w:spacing w:before="102"/>
              <w:ind w:left="225"/>
              <w:rPr>
                <w:sz w:val="18"/>
              </w:rPr>
            </w:pPr>
            <w:r>
              <w:rPr>
                <w:w w:val="99"/>
                <w:sz w:val="18"/>
              </w:rPr>
              <w:t>4</w:t>
            </w:r>
          </w:p>
        </w:tc>
        <w:tc>
          <w:tcPr>
            <w:tcW w:w="1136" w:type="dxa"/>
          </w:tcPr>
          <w:p>
            <w:pPr>
              <w:pStyle w:val="TableParagraph"/>
              <w:spacing w:before="102"/>
              <w:ind w:left="103"/>
              <w:rPr>
                <w:sz w:val="18"/>
              </w:rPr>
            </w:pPr>
            <w:r>
              <w:rPr>
                <w:sz w:val="18"/>
              </w:rPr>
              <w:t>Optativa</w:t>
            </w:r>
          </w:p>
        </w:tc>
        <w:tc>
          <w:tcPr>
            <w:tcW w:w="1841" w:type="dxa"/>
          </w:tcPr>
          <w:p>
            <w:pPr>
              <w:pStyle w:val="TableParagraph"/>
              <w:spacing w:before="102"/>
              <w:ind w:left="100"/>
              <w:rPr>
                <w:sz w:val="18"/>
              </w:rPr>
            </w:pPr>
            <w:r>
              <w:rPr>
                <w:sz w:val="18"/>
              </w:rPr>
              <w:t>Cambio de carácter</w:t>
            </w:r>
          </w:p>
        </w:tc>
      </w:tr>
    </w:tbl>
    <w:p>
      <w:pPr>
        <w:spacing w:after="0"/>
        <w:rPr>
          <w:sz w:val="18"/>
        </w:rPr>
        <w:sectPr>
          <w:pgSz w:w="12240" w:h="15840"/>
          <w:pgMar w:header="708" w:footer="951" w:top="1700" w:bottom="1140" w:left="540" w:right="520"/>
        </w:sectPr>
      </w:pPr>
    </w:p>
    <w:p>
      <w:pPr>
        <w:pStyle w:val="BodyText"/>
        <w:spacing w:after="1"/>
        <w:rPr>
          <w:rFonts w:ascii="Times New Roman"/>
          <w:sz w:val="2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5"/>
        <w:gridCol w:w="566"/>
        <w:gridCol w:w="567"/>
        <w:gridCol w:w="1135"/>
        <w:gridCol w:w="2268"/>
        <w:gridCol w:w="566"/>
        <w:gridCol w:w="566"/>
        <w:gridCol w:w="1136"/>
        <w:gridCol w:w="1841"/>
      </w:tblGrid>
      <w:tr>
        <w:trPr>
          <w:trHeight w:val="343" w:hRule="exact"/>
        </w:trPr>
        <w:tc>
          <w:tcPr>
            <w:tcW w:w="2295" w:type="dxa"/>
          </w:tcPr>
          <w:p>
            <w:pPr>
              <w:pStyle w:val="TableParagraph"/>
              <w:spacing w:before="61"/>
              <w:ind w:left="103" w:right="951"/>
              <w:rPr>
                <w:sz w:val="18"/>
              </w:rPr>
            </w:pPr>
            <w:r>
              <w:rPr>
                <w:sz w:val="18"/>
              </w:rPr>
              <w:t>Farmacología</w:t>
            </w:r>
          </w:p>
        </w:tc>
        <w:tc>
          <w:tcPr>
            <w:tcW w:w="566" w:type="dxa"/>
          </w:tcPr>
          <w:p>
            <w:pPr>
              <w:pStyle w:val="TableParagraph"/>
              <w:spacing w:before="61"/>
              <w:ind w:left="225"/>
              <w:rPr>
                <w:sz w:val="18"/>
              </w:rPr>
            </w:pPr>
            <w:r>
              <w:rPr>
                <w:w w:val="99"/>
                <w:sz w:val="18"/>
              </w:rPr>
              <w:t>4</w:t>
            </w:r>
          </w:p>
        </w:tc>
        <w:tc>
          <w:tcPr>
            <w:tcW w:w="567" w:type="dxa"/>
          </w:tcPr>
          <w:p>
            <w:pPr>
              <w:pStyle w:val="TableParagraph"/>
              <w:spacing w:before="61"/>
              <w:ind w:left="225"/>
              <w:rPr>
                <w:sz w:val="18"/>
              </w:rPr>
            </w:pPr>
            <w:r>
              <w:rPr>
                <w:w w:val="99"/>
                <w:sz w:val="18"/>
              </w:rPr>
              <w:t>8</w:t>
            </w:r>
          </w:p>
        </w:tc>
        <w:tc>
          <w:tcPr>
            <w:tcW w:w="1135" w:type="dxa"/>
          </w:tcPr>
          <w:p>
            <w:pPr>
              <w:pStyle w:val="TableParagraph"/>
              <w:spacing w:before="61"/>
              <w:ind w:left="103"/>
              <w:rPr>
                <w:sz w:val="18"/>
              </w:rPr>
            </w:pPr>
            <w:r>
              <w:rPr>
                <w:sz w:val="18"/>
              </w:rPr>
              <w:t>Obligatoria</w:t>
            </w:r>
          </w:p>
        </w:tc>
        <w:tc>
          <w:tcPr>
            <w:tcW w:w="2268" w:type="dxa"/>
            <w:vMerge w:val="restart"/>
          </w:tcPr>
          <w:p>
            <w:pPr>
              <w:pStyle w:val="TableParagraph"/>
              <w:spacing w:before="8"/>
              <w:rPr>
                <w:rFonts w:ascii="Times New Roman"/>
                <w:sz w:val="14"/>
              </w:rPr>
            </w:pPr>
          </w:p>
          <w:p>
            <w:pPr>
              <w:pStyle w:val="TableParagraph"/>
              <w:ind w:left="100" w:right="928"/>
              <w:rPr>
                <w:sz w:val="18"/>
              </w:rPr>
            </w:pPr>
            <w:r>
              <w:rPr>
                <w:sz w:val="18"/>
              </w:rPr>
              <w:t>Farmacología</w:t>
            </w:r>
          </w:p>
        </w:tc>
        <w:tc>
          <w:tcPr>
            <w:tcW w:w="566" w:type="dxa"/>
            <w:vMerge w:val="restart"/>
          </w:tcPr>
          <w:p>
            <w:pPr>
              <w:pStyle w:val="TableParagraph"/>
              <w:spacing w:before="8"/>
              <w:rPr>
                <w:rFonts w:ascii="Times New Roman"/>
                <w:sz w:val="14"/>
              </w:rPr>
            </w:pPr>
          </w:p>
          <w:p>
            <w:pPr>
              <w:pStyle w:val="TableParagraph"/>
              <w:ind w:right="3"/>
              <w:jc w:val="center"/>
              <w:rPr>
                <w:sz w:val="18"/>
              </w:rPr>
            </w:pPr>
            <w:r>
              <w:rPr>
                <w:w w:val="99"/>
                <w:sz w:val="18"/>
              </w:rPr>
              <w:t>6</w:t>
            </w:r>
          </w:p>
        </w:tc>
        <w:tc>
          <w:tcPr>
            <w:tcW w:w="566" w:type="dxa"/>
            <w:vMerge w:val="restart"/>
          </w:tcPr>
          <w:p>
            <w:pPr>
              <w:pStyle w:val="TableParagraph"/>
              <w:spacing w:before="8"/>
              <w:rPr>
                <w:rFonts w:ascii="Times New Roman"/>
                <w:sz w:val="14"/>
              </w:rPr>
            </w:pPr>
          </w:p>
          <w:p>
            <w:pPr>
              <w:pStyle w:val="TableParagraph"/>
              <w:ind w:left="175" w:right="97"/>
              <w:rPr>
                <w:sz w:val="18"/>
              </w:rPr>
            </w:pPr>
            <w:r>
              <w:rPr>
                <w:sz w:val="18"/>
              </w:rPr>
              <w:t>12</w:t>
            </w:r>
          </w:p>
        </w:tc>
        <w:tc>
          <w:tcPr>
            <w:tcW w:w="1136" w:type="dxa"/>
            <w:vMerge w:val="restart"/>
          </w:tcPr>
          <w:p>
            <w:pPr>
              <w:pStyle w:val="TableParagraph"/>
              <w:spacing w:before="8"/>
              <w:rPr>
                <w:rFonts w:ascii="Times New Roman"/>
                <w:sz w:val="14"/>
              </w:rPr>
            </w:pPr>
          </w:p>
          <w:p>
            <w:pPr>
              <w:pStyle w:val="TableParagraph"/>
              <w:ind w:left="103"/>
              <w:rPr>
                <w:sz w:val="18"/>
              </w:rPr>
            </w:pPr>
            <w:r>
              <w:rPr>
                <w:sz w:val="18"/>
              </w:rPr>
              <w:t>Obligatoria</w:t>
            </w:r>
          </w:p>
        </w:tc>
        <w:tc>
          <w:tcPr>
            <w:tcW w:w="1841" w:type="dxa"/>
            <w:vMerge w:val="restart"/>
          </w:tcPr>
          <w:p>
            <w:pPr>
              <w:pStyle w:val="TableParagraph"/>
              <w:spacing w:before="66"/>
              <w:ind w:left="100" w:right="840"/>
              <w:rPr>
                <w:sz w:val="18"/>
              </w:rPr>
            </w:pPr>
            <w:r>
              <w:rPr>
                <w:sz w:val="18"/>
              </w:rPr>
              <w:t>Cambio de contenidos</w:t>
            </w:r>
          </w:p>
        </w:tc>
      </w:tr>
      <w:tr>
        <w:trPr>
          <w:trHeight w:val="216" w:hRule="exact"/>
        </w:trPr>
        <w:tc>
          <w:tcPr>
            <w:tcW w:w="2295" w:type="dxa"/>
          </w:tcPr>
          <w:p>
            <w:pPr>
              <w:pStyle w:val="TableParagraph"/>
              <w:spacing w:line="206" w:lineRule="exact"/>
              <w:ind w:left="103" w:right="91"/>
              <w:rPr>
                <w:sz w:val="18"/>
              </w:rPr>
            </w:pPr>
            <w:r>
              <w:rPr>
                <w:sz w:val="18"/>
              </w:rPr>
              <w:t>Farmacología clínica</w:t>
            </w:r>
          </w:p>
        </w:tc>
        <w:tc>
          <w:tcPr>
            <w:tcW w:w="566" w:type="dxa"/>
          </w:tcPr>
          <w:p>
            <w:pPr>
              <w:pStyle w:val="TableParagraph"/>
              <w:spacing w:line="206" w:lineRule="exact"/>
              <w:ind w:left="225"/>
              <w:rPr>
                <w:sz w:val="18"/>
              </w:rPr>
            </w:pPr>
            <w:r>
              <w:rPr>
                <w:w w:val="99"/>
                <w:sz w:val="18"/>
              </w:rPr>
              <w:t>2</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425" w:hRule="exact"/>
        </w:trPr>
        <w:tc>
          <w:tcPr>
            <w:tcW w:w="2295" w:type="dxa"/>
          </w:tcPr>
          <w:p>
            <w:pPr>
              <w:pStyle w:val="TableParagraph"/>
              <w:ind w:left="103" w:right="441"/>
              <w:rPr>
                <w:sz w:val="18"/>
              </w:rPr>
            </w:pPr>
            <w:r>
              <w:rPr>
                <w:sz w:val="18"/>
              </w:rPr>
              <w:t>Clínica de enfermería básica</w:t>
            </w:r>
          </w:p>
        </w:tc>
        <w:tc>
          <w:tcPr>
            <w:tcW w:w="566" w:type="dxa"/>
          </w:tcPr>
          <w:p>
            <w:pPr>
              <w:pStyle w:val="TableParagraph"/>
              <w:spacing w:before="102"/>
              <w:ind w:left="175" w:right="97"/>
              <w:rPr>
                <w:sz w:val="18"/>
              </w:rPr>
            </w:pPr>
            <w:r>
              <w:rPr>
                <w:sz w:val="18"/>
              </w:rPr>
              <w:t>12</w:t>
            </w:r>
          </w:p>
        </w:tc>
        <w:tc>
          <w:tcPr>
            <w:tcW w:w="567" w:type="dxa"/>
          </w:tcPr>
          <w:p>
            <w:pPr>
              <w:pStyle w:val="TableParagraph"/>
              <w:spacing w:before="102"/>
              <w:ind w:left="175"/>
              <w:rPr>
                <w:sz w:val="18"/>
              </w:rPr>
            </w:pPr>
            <w:r>
              <w:rPr>
                <w:sz w:val="18"/>
              </w:rPr>
              <w:t>12</w:t>
            </w:r>
          </w:p>
        </w:tc>
        <w:tc>
          <w:tcPr>
            <w:tcW w:w="1135" w:type="dxa"/>
          </w:tcPr>
          <w:p>
            <w:pPr>
              <w:pStyle w:val="TableParagraph"/>
              <w:spacing w:before="102"/>
              <w:ind w:left="103"/>
              <w:rPr>
                <w:sz w:val="18"/>
              </w:rPr>
            </w:pPr>
            <w:r>
              <w:rPr>
                <w:sz w:val="18"/>
              </w:rPr>
              <w:t>Obligatoria</w:t>
            </w:r>
          </w:p>
        </w:tc>
        <w:tc>
          <w:tcPr>
            <w:tcW w:w="2268" w:type="dxa"/>
            <w:vMerge w:val="restart"/>
          </w:tcPr>
          <w:p>
            <w:pPr>
              <w:pStyle w:val="TableParagraph"/>
              <w:spacing w:before="5"/>
              <w:rPr>
                <w:rFonts w:ascii="Times New Roman"/>
                <w:sz w:val="18"/>
              </w:rPr>
            </w:pPr>
          </w:p>
          <w:p>
            <w:pPr>
              <w:pStyle w:val="TableParagraph"/>
              <w:ind w:left="100" w:right="418"/>
              <w:rPr>
                <w:sz w:val="18"/>
              </w:rPr>
            </w:pPr>
            <w:r>
              <w:rPr>
                <w:sz w:val="18"/>
              </w:rPr>
              <w:t>Clínica de enfermería básica</w:t>
            </w:r>
          </w:p>
        </w:tc>
        <w:tc>
          <w:tcPr>
            <w:tcW w:w="566" w:type="dxa"/>
            <w:vMerge w:val="restart"/>
          </w:tcPr>
          <w:p>
            <w:pPr>
              <w:pStyle w:val="TableParagraph"/>
              <w:rPr>
                <w:rFonts w:ascii="Times New Roman"/>
                <w:sz w:val="18"/>
              </w:rPr>
            </w:pPr>
          </w:p>
          <w:p>
            <w:pPr>
              <w:pStyle w:val="TableParagraph"/>
              <w:spacing w:before="109"/>
              <w:ind w:left="175" w:right="97"/>
              <w:rPr>
                <w:sz w:val="18"/>
              </w:rPr>
            </w:pPr>
            <w:r>
              <w:rPr>
                <w:sz w:val="18"/>
              </w:rPr>
              <w:t>12</w:t>
            </w:r>
          </w:p>
        </w:tc>
        <w:tc>
          <w:tcPr>
            <w:tcW w:w="566" w:type="dxa"/>
            <w:vMerge w:val="restart"/>
          </w:tcPr>
          <w:p>
            <w:pPr>
              <w:pStyle w:val="TableParagraph"/>
              <w:rPr>
                <w:rFonts w:ascii="Times New Roman"/>
                <w:sz w:val="18"/>
              </w:rPr>
            </w:pPr>
          </w:p>
          <w:p>
            <w:pPr>
              <w:pStyle w:val="TableParagraph"/>
              <w:spacing w:before="109"/>
              <w:ind w:left="175" w:right="97"/>
              <w:rPr>
                <w:sz w:val="18"/>
              </w:rPr>
            </w:pPr>
            <w:r>
              <w:rPr>
                <w:sz w:val="18"/>
              </w:rPr>
              <w:t>12</w:t>
            </w:r>
          </w:p>
        </w:tc>
        <w:tc>
          <w:tcPr>
            <w:tcW w:w="1136" w:type="dxa"/>
            <w:vMerge w:val="restart"/>
          </w:tcPr>
          <w:p>
            <w:pPr>
              <w:pStyle w:val="TableParagraph"/>
              <w:rPr>
                <w:rFonts w:ascii="Times New Roman"/>
                <w:sz w:val="18"/>
              </w:rPr>
            </w:pPr>
          </w:p>
          <w:p>
            <w:pPr>
              <w:pStyle w:val="TableParagraph"/>
              <w:spacing w:before="109"/>
              <w:ind w:left="103"/>
              <w:rPr>
                <w:sz w:val="18"/>
              </w:rPr>
            </w:pPr>
            <w:r>
              <w:rPr>
                <w:sz w:val="18"/>
              </w:rPr>
              <w:t>Obligatoria</w:t>
            </w:r>
          </w:p>
        </w:tc>
        <w:tc>
          <w:tcPr>
            <w:tcW w:w="1841" w:type="dxa"/>
            <w:vMerge w:val="restart"/>
          </w:tcPr>
          <w:p>
            <w:pPr>
              <w:pStyle w:val="TableParagraph"/>
              <w:spacing w:before="5"/>
              <w:rPr>
                <w:rFonts w:ascii="Times New Roman"/>
                <w:sz w:val="18"/>
              </w:rPr>
            </w:pPr>
          </w:p>
          <w:p>
            <w:pPr>
              <w:pStyle w:val="TableParagraph"/>
              <w:ind w:left="100" w:right="840"/>
              <w:rPr>
                <w:sz w:val="18"/>
              </w:rPr>
            </w:pPr>
            <w:r>
              <w:rPr>
                <w:sz w:val="18"/>
              </w:rPr>
              <w:t>Cambio de contenidos</w:t>
            </w:r>
          </w:p>
        </w:tc>
      </w:tr>
      <w:tr>
        <w:trPr>
          <w:trHeight w:val="422" w:hRule="exact"/>
        </w:trPr>
        <w:tc>
          <w:tcPr>
            <w:tcW w:w="2295" w:type="dxa"/>
          </w:tcPr>
          <w:p>
            <w:pPr>
              <w:pStyle w:val="TableParagraph"/>
              <w:ind w:left="103" w:right="521"/>
              <w:rPr>
                <w:sz w:val="18"/>
              </w:rPr>
            </w:pPr>
            <w:r>
              <w:rPr>
                <w:sz w:val="18"/>
              </w:rPr>
              <w:t>Sesiones clínicas en Enfermería</w:t>
            </w:r>
          </w:p>
        </w:tc>
        <w:tc>
          <w:tcPr>
            <w:tcW w:w="566" w:type="dxa"/>
          </w:tcPr>
          <w:p>
            <w:pPr>
              <w:pStyle w:val="TableParagraph"/>
              <w:spacing w:before="102"/>
              <w:ind w:left="225"/>
              <w:rPr>
                <w:sz w:val="18"/>
              </w:rPr>
            </w:pPr>
            <w:r>
              <w:rPr>
                <w:w w:val="99"/>
                <w:sz w:val="18"/>
              </w:rPr>
              <w:t>1</w:t>
            </w:r>
          </w:p>
        </w:tc>
        <w:tc>
          <w:tcPr>
            <w:tcW w:w="567" w:type="dxa"/>
          </w:tcPr>
          <w:p>
            <w:pPr>
              <w:pStyle w:val="TableParagraph"/>
              <w:spacing w:before="102"/>
              <w:ind w:left="225"/>
              <w:rPr>
                <w:sz w:val="18"/>
              </w:rPr>
            </w:pPr>
            <w:r>
              <w:rPr>
                <w:w w:val="99"/>
                <w:sz w:val="18"/>
              </w:rPr>
              <w:t>1</w:t>
            </w:r>
          </w:p>
        </w:tc>
        <w:tc>
          <w:tcPr>
            <w:tcW w:w="1135" w:type="dxa"/>
          </w:tcPr>
          <w:p>
            <w:pPr>
              <w:pStyle w:val="TableParagraph"/>
              <w:spacing w:before="102"/>
              <w:ind w:left="103"/>
              <w:rPr>
                <w:sz w:val="18"/>
              </w:rPr>
            </w:pPr>
            <w:r>
              <w:rPr>
                <w:sz w:val="18"/>
              </w:rPr>
              <w:t>Obligatoria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218" w:hRule="exact"/>
        </w:trPr>
        <w:tc>
          <w:tcPr>
            <w:tcW w:w="2295" w:type="dxa"/>
          </w:tcPr>
          <w:p>
            <w:pPr>
              <w:pStyle w:val="TableParagraph"/>
              <w:spacing w:before="1"/>
              <w:ind w:left="103" w:right="91"/>
              <w:rPr>
                <w:sz w:val="18"/>
              </w:rPr>
            </w:pPr>
            <w:r>
              <w:rPr>
                <w:sz w:val="18"/>
              </w:rPr>
              <w:t>Enfermería del adulto</w:t>
            </w:r>
          </w:p>
        </w:tc>
        <w:tc>
          <w:tcPr>
            <w:tcW w:w="566" w:type="dxa"/>
          </w:tcPr>
          <w:p>
            <w:pPr>
              <w:pStyle w:val="TableParagraph"/>
              <w:spacing w:before="1"/>
              <w:ind w:left="225"/>
              <w:rPr>
                <w:sz w:val="18"/>
              </w:rPr>
            </w:pPr>
            <w:r>
              <w:rPr>
                <w:w w:val="99"/>
                <w:sz w:val="18"/>
              </w:rPr>
              <w:t>4</w:t>
            </w:r>
          </w:p>
        </w:tc>
        <w:tc>
          <w:tcPr>
            <w:tcW w:w="567" w:type="dxa"/>
          </w:tcPr>
          <w:p>
            <w:pPr>
              <w:pStyle w:val="TableParagraph"/>
              <w:spacing w:before="1"/>
              <w:ind w:left="225"/>
              <w:rPr>
                <w:sz w:val="18"/>
              </w:rPr>
            </w:pPr>
            <w:r>
              <w:rPr>
                <w:w w:val="99"/>
                <w:sz w:val="18"/>
              </w:rPr>
              <w:t>8</w:t>
            </w:r>
          </w:p>
        </w:tc>
        <w:tc>
          <w:tcPr>
            <w:tcW w:w="1135" w:type="dxa"/>
          </w:tcPr>
          <w:p>
            <w:pPr>
              <w:pStyle w:val="TableParagraph"/>
              <w:spacing w:before="1"/>
              <w:ind w:left="103"/>
              <w:rPr>
                <w:sz w:val="18"/>
              </w:rPr>
            </w:pPr>
            <w:r>
              <w:rPr>
                <w:sz w:val="18"/>
              </w:rPr>
              <w:t>Obligatoria</w:t>
            </w:r>
          </w:p>
        </w:tc>
        <w:tc>
          <w:tcPr>
            <w:tcW w:w="2268" w:type="dxa"/>
            <w:vMerge w:val="restart"/>
          </w:tcPr>
          <w:p>
            <w:pPr>
              <w:pStyle w:val="TableParagraph"/>
              <w:spacing w:before="109"/>
              <w:ind w:left="100" w:right="7"/>
              <w:rPr>
                <w:sz w:val="18"/>
              </w:rPr>
            </w:pPr>
            <w:r>
              <w:rPr>
                <w:sz w:val="18"/>
              </w:rPr>
              <w:t>Enfermería del adulto</w:t>
            </w:r>
          </w:p>
        </w:tc>
        <w:tc>
          <w:tcPr>
            <w:tcW w:w="566" w:type="dxa"/>
            <w:vMerge w:val="restart"/>
          </w:tcPr>
          <w:p>
            <w:pPr>
              <w:pStyle w:val="TableParagraph"/>
              <w:spacing w:before="109"/>
              <w:ind w:right="3"/>
              <w:jc w:val="center"/>
              <w:rPr>
                <w:sz w:val="18"/>
              </w:rPr>
            </w:pPr>
            <w:r>
              <w:rPr>
                <w:w w:val="99"/>
                <w:sz w:val="18"/>
              </w:rPr>
              <w:t>5</w:t>
            </w:r>
          </w:p>
        </w:tc>
        <w:tc>
          <w:tcPr>
            <w:tcW w:w="566" w:type="dxa"/>
            <w:vMerge w:val="restart"/>
          </w:tcPr>
          <w:p>
            <w:pPr>
              <w:pStyle w:val="TableParagraph"/>
              <w:spacing w:before="109"/>
              <w:ind w:left="175" w:right="97"/>
              <w:rPr>
                <w:sz w:val="18"/>
              </w:rPr>
            </w:pPr>
            <w:r>
              <w:rPr>
                <w:sz w:val="18"/>
              </w:rPr>
              <w:t>10</w:t>
            </w:r>
          </w:p>
        </w:tc>
        <w:tc>
          <w:tcPr>
            <w:tcW w:w="1136" w:type="dxa"/>
            <w:vMerge w:val="restart"/>
          </w:tcPr>
          <w:p>
            <w:pPr>
              <w:pStyle w:val="TableParagraph"/>
              <w:spacing w:before="109"/>
              <w:ind w:left="103"/>
              <w:rPr>
                <w:sz w:val="18"/>
              </w:rPr>
            </w:pPr>
            <w:r>
              <w:rPr>
                <w:sz w:val="18"/>
              </w:rPr>
              <w:t>Obligatoria</w:t>
            </w:r>
          </w:p>
        </w:tc>
        <w:tc>
          <w:tcPr>
            <w:tcW w:w="1841" w:type="dxa"/>
            <w:vMerge w:val="restart"/>
          </w:tcPr>
          <w:p>
            <w:pPr>
              <w:pStyle w:val="TableParagraph"/>
              <w:spacing w:before="6"/>
              <w:ind w:left="100" w:right="840"/>
              <w:rPr>
                <w:sz w:val="18"/>
              </w:rPr>
            </w:pPr>
            <w:r>
              <w:rPr>
                <w:sz w:val="18"/>
              </w:rPr>
              <w:t>Cambio de contenidos</w:t>
            </w:r>
          </w:p>
        </w:tc>
      </w:tr>
      <w:tr>
        <w:trPr>
          <w:trHeight w:val="216" w:hRule="exact"/>
        </w:trPr>
        <w:tc>
          <w:tcPr>
            <w:tcW w:w="2295" w:type="dxa"/>
          </w:tcPr>
          <w:p>
            <w:pPr>
              <w:pStyle w:val="TableParagraph"/>
              <w:spacing w:line="206" w:lineRule="exact"/>
              <w:ind w:left="103" w:right="91"/>
              <w:rPr>
                <w:sz w:val="18"/>
              </w:rPr>
            </w:pPr>
            <w:r>
              <w:rPr>
                <w:sz w:val="18"/>
              </w:rPr>
              <w:t>Terapia dialítica</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218" w:hRule="exact"/>
        </w:trPr>
        <w:tc>
          <w:tcPr>
            <w:tcW w:w="2295" w:type="dxa"/>
          </w:tcPr>
          <w:p>
            <w:pPr>
              <w:pStyle w:val="TableParagraph"/>
              <w:spacing w:line="206" w:lineRule="exact"/>
              <w:ind w:left="103" w:right="91"/>
              <w:rPr>
                <w:sz w:val="18"/>
              </w:rPr>
            </w:pPr>
            <w:r>
              <w:rPr>
                <w:sz w:val="18"/>
              </w:rPr>
              <w:t>Enfermería geriátrica</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6</w:t>
            </w:r>
          </w:p>
        </w:tc>
        <w:tc>
          <w:tcPr>
            <w:tcW w:w="1135" w:type="dxa"/>
          </w:tcPr>
          <w:p>
            <w:pPr>
              <w:pStyle w:val="TableParagraph"/>
              <w:spacing w:line="206" w:lineRule="exact"/>
              <w:ind w:left="103"/>
              <w:rPr>
                <w:sz w:val="18"/>
              </w:rPr>
            </w:pPr>
            <w:r>
              <w:rPr>
                <w:sz w:val="18"/>
              </w:rPr>
              <w:t>Obligatoria</w:t>
            </w:r>
          </w:p>
        </w:tc>
        <w:tc>
          <w:tcPr>
            <w:tcW w:w="2268" w:type="dxa"/>
            <w:vMerge w:val="restart"/>
          </w:tcPr>
          <w:p>
            <w:pPr>
              <w:pStyle w:val="TableParagraph"/>
              <w:spacing w:before="16"/>
              <w:ind w:left="100" w:right="417"/>
              <w:rPr>
                <w:sz w:val="18"/>
              </w:rPr>
            </w:pPr>
            <w:r>
              <w:rPr>
                <w:sz w:val="18"/>
              </w:rPr>
              <w:t>Enfermería del adulto mayor</w:t>
            </w:r>
          </w:p>
        </w:tc>
        <w:tc>
          <w:tcPr>
            <w:tcW w:w="566" w:type="dxa"/>
            <w:vMerge w:val="restart"/>
          </w:tcPr>
          <w:p>
            <w:pPr>
              <w:pStyle w:val="TableParagraph"/>
              <w:spacing w:before="119"/>
              <w:ind w:right="3"/>
              <w:jc w:val="center"/>
              <w:rPr>
                <w:sz w:val="18"/>
              </w:rPr>
            </w:pPr>
            <w:r>
              <w:rPr>
                <w:w w:val="99"/>
                <w:sz w:val="18"/>
              </w:rPr>
              <w:t>3</w:t>
            </w:r>
          </w:p>
        </w:tc>
        <w:tc>
          <w:tcPr>
            <w:tcW w:w="566" w:type="dxa"/>
            <w:vMerge w:val="restart"/>
          </w:tcPr>
          <w:p>
            <w:pPr>
              <w:pStyle w:val="TableParagraph"/>
              <w:spacing w:before="119"/>
              <w:ind w:right="3"/>
              <w:jc w:val="center"/>
              <w:rPr>
                <w:sz w:val="18"/>
              </w:rPr>
            </w:pPr>
            <w:r>
              <w:rPr>
                <w:w w:val="99"/>
                <w:sz w:val="18"/>
              </w:rPr>
              <w:t>6</w:t>
            </w:r>
          </w:p>
        </w:tc>
        <w:tc>
          <w:tcPr>
            <w:tcW w:w="1136" w:type="dxa"/>
            <w:vMerge w:val="restart"/>
          </w:tcPr>
          <w:p>
            <w:pPr>
              <w:pStyle w:val="TableParagraph"/>
              <w:spacing w:before="119"/>
              <w:ind w:left="103"/>
              <w:rPr>
                <w:sz w:val="18"/>
              </w:rPr>
            </w:pPr>
            <w:r>
              <w:rPr>
                <w:sz w:val="18"/>
              </w:rPr>
              <w:t>Obligatoria</w:t>
            </w:r>
          </w:p>
        </w:tc>
        <w:tc>
          <w:tcPr>
            <w:tcW w:w="1841" w:type="dxa"/>
            <w:vMerge w:val="restart"/>
          </w:tcPr>
          <w:p>
            <w:pPr>
              <w:pStyle w:val="TableParagraph"/>
              <w:spacing w:before="16"/>
              <w:ind w:left="100" w:right="840"/>
              <w:rPr>
                <w:sz w:val="18"/>
              </w:rPr>
            </w:pPr>
            <w:r>
              <w:rPr>
                <w:sz w:val="18"/>
              </w:rPr>
              <w:t>Cambio de contenidos</w:t>
            </w:r>
          </w:p>
        </w:tc>
      </w:tr>
      <w:tr>
        <w:trPr>
          <w:trHeight w:val="240" w:hRule="exact"/>
        </w:trPr>
        <w:tc>
          <w:tcPr>
            <w:tcW w:w="2295" w:type="dxa"/>
          </w:tcPr>
          <w:p>
            <w:pPr>
              <w:pStyle w:val="TableParagraph"/>
              <w:spacing w:before="11"/>
              <w:ind w:left="103" w:right="91"/>
              <w:rPr>
                <w:sz w:val="18"/>
              </w:rPr>
            </w:pPr>
            <w:r>
              <w:rPr>
                <w:sz w:val="18"/>
              </w:rPr>
              <w:t>Enfermería gerontológica</w:t>
            </w:r>
          </w:p>
        </w:tc>
        <w:tc>
          <w:tcPr>
            <w:tcW w:w="566" w:type="dxa"/>
          </w:tcPr>
          <w:p>
            <w:pPr>
              <w:pStyle w:val="TableParagraph"/>
              <w:spacing w:before="11"/>
              <w:ind w:left="225"/>
              <w:rPr>
                <w:sz w:val="18"/>
              </w:rPr>
            </w:pPr>
            <w:r>
              <w:rPr>
                <w:w w:val="99"/>
                <w:sz w:val="18"/>
              </w:rPr>
              <w:t>2</w:t>
            </w:r>
          </w:p>
        </w:tc>
        <w:tc>
          <w:tcPr>
            <w:tcW w:w="567" w:type="dxa"/>
          </w:tcPr>
          <w:p>
            <w:pPr>
              <w:pStyle w:val="TableParagraph"/>
              <w:spacing w:before="11"/>
              <w:ind w:left="225"/>
              <w:rPr>
                <w:sz w:val="18"/>
              </w:rPr>
            </w:pPr>
            <w:r>
              <w:rPr>
                <w:w w:val="99"/>
                <w:sz w:val="18"/>
              </w:rPr>
              <w:t>4</w:t>
            </w:r>
          </w:p>
        </w:tc>
        <w:tc>
          <w:tcPr>
            <w:tcW w:w="1135" w:type="dxa"/>
          </w:tcPr>
          <w:p>
            <w:pPr>
              <w:pStyle w:val="TableParagraph"/>
              <w:spacing w:before="11"/>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216" w:hRule="exact"/>
        </w:trPr>
        <w:tc>
          <w:tcPr>
            <w:tcW w:w="2295" w:type="dxa"/>
          </w:tcPr>
          <w:p>
            <w:pPr>
              <w:pStyle w:val="TableParagraph"/>
              <w:spacing w:line="206" w:lineRule="exact"/>
              <w:ind w:left="103" w:right="91"/>
              <w:rPr>
                <w:sz w:val="18"/>
              </w:rPr>
            </w:pPr>
            <w:r>
              <w:rPr>
                <w:sz w:val="18"/>
              </w:rPr>
              <w:t>Liderazgo en enfermería</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vMerge w:val="restart"/>
          </w:tcPr>
          <w:p>
            <w:pPr>
              <w:pStyle w:val="TableParagraph"/>
              <w:spacing w:before="4"/>
              <w:ind w:left="100" w:right="137"/>
              <w:rPr>
                <w:sz w:val="18"/>
              </w:rPr>
            </w:pPr>
            <w:r>
              <w:rPr>
                <w:sz w:val="18"/>
              </w:rPr>
              <w:t>Habilidades directivas en enfermería</w:t>
            </w:r>
          </w:p>
        </w:tc>
        <w:tc>
          <w:tcPr>
            <w:tcW w:w="566" w:type="dxa"/>
            <w:vMerge w:val="restart"/>
          </w:tcPr>
          <w:p>
            <w:pPr>
              <w:pStyle w:val="TableParagraph"/>
              <w:spacing w:before="107"/>
              <w:ind w:right="3"/>
              <w:jc w:val="center"/>
              <w:rPr>
                <w:sz w:val="18"/>
              </w:rPr>
            </w:pPr>
            <w:r>
              <w:rPr>
                <w:w w:val="99"/>
                <w:sz w:val="18"/>
              </w:rPr>
              <w:t>2</w:t>
            </w:r>
          </w:p>
        </w:tc>
        <w:tc>
          <w:tcPr>
            <w:tcW w:w="566" w:type="dxa"/>
            <w:vMerge w:val="restart"/>
          </w:tcPr>
          <w:p>
            <w:pPr>
              <w:pStyle w:val="TableParagraph"/>
              <w:spacing w:before="107"/>
              <w:ind w:right="3"/>
              <w:jc w:val="center"/>
              <w:rPr>
                <w:sz w:val="18"/>
              </w:rPr>
            </w:pPr>
            <w:r>
              <w:rPr>
                <w:w w:val="99"/>
                <w:sz w:val="18"/>
              </w:rPr>
              <w:t>4</w:t>
            </w:r>
          </w:p>
        </w:tc>
        <w:tc>
          <w:tcPr>
            <w:tcW w:w="1136" w:type="dxa"/>
            <w:vMerge w:val="restart"/>
          </w:tcPr>
          <w:p>
            <w:pPr>
              <w:pStyle w:val="TableParagraph"/>
              <w:spacing w:before="107"/>
              <w:ind w:left="103"/>
              <w:rPr>
                <w:sz w:val="18"/>
              </w:rPr>
            </w:pPr>
            <w:r>
              <w:rPr>
                <w:sz w:val="18"/>
              </w:rPr>
              <w:t>Optativa</w:t>
            </w:r>
          </w:p>
        </w:tc>
        <w:tc>
          <w:tcPr>
            <w:tcW w:w="1841" w:type="dxa"/>
            <w:vMerge w:val="restart"/>
          </w:tcPr>
          <w:p>
            <w:pPr>
              <w:pStyle w:val="TableParagraph"/>
              <w:spacing w:before="4"/>
              <w:ind w:left="100" w:right="840"/>
              <w:rPr>
                <w:sz w:val="18"/>
              </w:rPr>
            </w:pPr>
            <w:r>
              <w:rPr>
                <w:sz w:val="18"/>
              </w:rPr>
              <w:t>Cambio de contenidos</w:t>
            </w:r>
          </w:p>
        </w:tc>
      </w:tr>
      <w:tr>
        <w:trPr>
          <w:trHeight w:val="216" w:hRule="exact"/>
        </w:trPr>
        <w:tc>
          <w:tcPr>
            <w:tcW w:w="2295" w:type="dxa"/>
          </w:tcPr>
          <w:p>
            <w:pPr>
              <w:pStyle w:val="TableParagraph"/>
              <w:spacing w:line="206" w:lineRule="exact"/>
              <w:ind w:left="103" w:right="91"/>
              <w:rPr>
                <w:sz w:val="18"/>
              </w:rPr>
            </w:pPr>
            <w:r>
              <w:rPr>
                <w:sz w:val="18"/>
              </w:rPr>
              <w:t>Habilidades directivas</w:t>
            </w:r>
          </w:p>
        </w:tc>
        <w:tc>
          <w:tcPr>
            <w:tcW w:w="566" w:type="dxa"/>
          </w:tcPr>
          <w:p>
            <w:pPr>
              <w:pStyle w:val="TableParagraph"/>
              <w:spacing w:line="206" w:lineRule="exact"/>
              <w:ind w:left="225"/>
              <w:rPr>
                <w:sz w:val="18"/>
              </w:rPr>
            </w:pPr>
            <w:r>
              <w:rPr>
                <w:w w:val="99"/>
                <w:sz w:val="18"/>
              </w:rPr>
              <w:t>2</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218" w:hRule="exact"/>
        </w:trPr>
        <w:tc>
          <w:tcPr>
            <w:tcW w:w="2295" w:type="dxa"/>
          </w:tcPr>
          <w:p>
            <w:pPr>
              <w:pStyle w:val="TableParagraph"/>
              <w:spacing w:before="1"/>
              <w:ind w:left="103" w:right="91"/>
              <w:rPr>
                <w:sz w:val="18"/>
              </w:rPr>
            </w:pPr>
            <w:r>
              <w:rPr>
                <w:sz w:val="18"/>
              </w:rPr>
              <w:t>Planeación estratégica</w:t>
            </w:r>
          </w:p>
        </w:tc>
        <w:tc>
          <w:tcPr>
            <w:tcW w:w="566" w:type="dxa"/>
          </w:tcPr>
          <w:p>
            <w:pPr>
              <w:pStyle w:val="TableParagraph"/>
              <w:spacing w:before="1"/>
              <w:ind w:left="225"/>
              <w:rPr>
                <w:sz w:val="18"/>
              </w:rPr>
            </w:pPr>
            <w:r>
              <w:rPr>
                <w:w w:val="99"/>
                <w:sz w:val="18"/>
              </w:rPr>
              <w:t>3</w:t>
            </w:r>
          </w:p>
        </w:tc>
        <w:tc>
          <w:tcPr>
            <w:tcW w:w="567" w:type="dxa"/>
          </w:tcPr>
          <w:p>
            <w:pPr>
              <w:pStyle w:val="TableParagraph"/>
              <w:spacing w:before="1"/>
              <w:ind w:left="225"/>
              <w:rPr>
                <w:sz w:val="18"/>
              </w:rPr>
            </w:pPr>
            <w:r>
              <w:rPr>
                <w:w w:val="99"/>
                <w:sz w:val="18"/>
              </w:rPr>
              <w:t>4</w:t>
            </w:r>
          </w:p>
        </w:tc>
        <w:tc>
          <w:tcPr>
            <w:tcW w:w="1135" w:type="dxa"/>
          </w:tcPr>
          <w:p>
            <w:pPr>
              <w:pStyle w:val="TableParagraph"/>
              <w:spacing w:before="1"/>
              <w:ind w:left="103"/>
              <w:rPr>
                <w:sz w:val="18"/>
              </w:rPr>
            </w:pPr>
            <w:r>
              <w:rPr>
                <w:sz w:val="18"/>
              </w:rPr>
              <w:t>Optativa</w:t>
            </w:r>
          </w:p>
        </w:tc>
        <w:tc>
          <w:tcPr>
            <w:tcW w:w="2268" w:type="dxa"/>
            <w:vMerge w:val="restart"/>
          </w:tcPr>
          <w:p>
            <w:pPr>
              <w:pStyle w:val="TableParagraph"/>
              <w:spacing w:before="114"/>
              <w:ind w:left="100" w:right="7"/>
              <w:rPr>
                <w:sz w:val="18"/>
              </w:rPr>
            </w:pPr>
            <w:r>
              <w:rPr>
                <w:sz w:val="18"/>
              </w:rPr>
              <w:t>Planeación estratégica y desarrollo de proyectos empresariales</w:t>
            </w:r>
          </w:p>
        </w:tc>
        <w:tc>
          <w:tcPr>
            <w:tcW w:w="566" w:type="dxa"/>
            <w:vMerge w:val="restart"/>
          </w:tcPr>
          <w:p>
            <w:pPr>
              <w:pStyle w:val="TableParagraph"/>
              <w:rPr>
                <w:rFonts w:ascii="Times New Roman"/>
                <w:sz w:val="18"/>
              </w:rPr>
            </w:pPr>
          </w:p>
          <w:p>
            <w:pPr>
              <w:pStyle w:val="TableParagraph"/>
              <w:spacing w:before="114"/>
              <w:ind w:right="3"/>
              <w:jc w:val="center"/>
              <w:rPr>
                <w:sz w:val="18"/>
              </w:rPr>
            </w:pPr>
            <w:r>
              <w:rPr>
                <w:w w:val="99"/>
                <w:sz w:val="18"/>
              </w:rPr>
              <w:t>3</w:t>
            </w:r>
          </w:p>
        </w:tc>
        <w:tc>
          <w:tcPr>
            <w:tcW w:w="566" w:type="dxa"/>
            <w:vMerge w:val="restart"/>
          </w:tcPr>
          <w:p>
            <w:pPr>
              <w:pStyle w:val="TableParagraph"/>
              <w:rPr>
                <w:rFonts w:ascii="Times New Roman"/>
                <w:sz w:val="18"/>
              </w:rPr>
            </w:pPr>
          </w:p>
          <w:p>
            <w:pPr>
              <w:pStyle w:val="TableParagraph"/>
              <w:spacing w:before="114"/>
              <w:ind w:right="3"/>
              <w:jc w:val="center"/>
              <w:rPr>
                <w:sz w:val="18"/>
              </w:rPr>
            </w:pPr>
            <w:r>
              <w:rPr>
                <w:w w:val="99"/>
                <w:sz w:val="18"/>
              </w:rPr>
              <w:t>4</w:t>
            </w:r>
          </w:p>
        </w:tc>
        <w:tc>
          <w:tcPr>
            <w:tcW w:w="1136" w:type="dxa"/>
            <w:vMerge w:val="restart"/>
          </w:tcPr>
          <w:p>
            <w:pPr>
              <w:pStyle w:val="TableParagraph"/>
              <w:rPr>
                <w:rFonts w:ascii="Times New Roman"/>
                <w:sz w:val="18"/>
              </w:rPr>
            </w:pPr>
          </w:p>
          <w:p>
            <w:pPr>
              <w:pStyle w:val="TableParagraph"/>
              <w:spacing w:before="114"/>
              <w:ind w:left="103"/>
              <w:rPr>
                <w:sz w:val="18"/>
              </w:rPr>
            </w:pPr>
            <w:r>
              <w:rPr>
                <w:sz w:val="18"/>
              </w:rPr>
              <w:t>Optativa</w:t>
            </w:r>
          </w:p>
        </w:tc>
        <w:tc>
          <w:tcPr>
            <w:tcW w:w="1841" w:type="dxa"/>
            <w:vMerge w:val="restart"/>
          </w:tcPr>
          <w:p>
            <w:pPr>
              <w:pStyle w:val="TableParagraph"/>
              <w:spacing w:before="10"/>
              <w:rPr>
                <w:rFonts w:ascii="Times New Roman"/>
                <w:sz w:val="18"/>
              </w:rPr>
            </w:pPr>
          </w:p>
          <w:p>
            <w:pPr>
              <w:pStyle w:val="TableParagraph"/>
              <w:ind w:left="100" w:right="790"/>
              <w:rPr>
                <w:sz w:val="18"/>
              </w:rPr>
            </w:pPr>
            <w:r>
              <w:rPr>
                <w:sz w:val="18"/>
              </w:rPr>
              <w:t>Cambio de contenidos.</w:t>
            </w:r>
          </w:p>
        </w:tc>
      </w:tr>
      <w:tr>
        <w:trPr>
          <w:trHeight w:val="217" w:hRule="exact"/>
        </w:trPr>
        <w:tc>
          <w:tcPr>
            <w:tcW w:w="2295" w:type="dxa"/>
          </w:tcPr>
          <w:p>
            <w:pPr>
              <w:pStyle w:val="TableParagraph"/>
              <w:spacing w:line="206" w:lineRule="exact"/>
              <w:ind w:left="103" w:right="91"/>
              <w:rPr>
                <w:sz w:val="18"/>
              </w:rPr>
            </w:pPr>
            <w:r>
              <w:rPr>
                <w:sz w:val="18"/>
              </w:rPr>
              <w:t>Desarrollo empresarial</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425" w:hRule="exact"/>
        </w:trPr>
        <w:tc>
          <w:tcPr>
            <w:tcW w:w="2295" w:type="dxa"/>
          </w:tcPr>
          <w:p>
            <w:pPr>
              <w:pStyle w:val="TableParagraph"/>
              <w:ind w:left="103" w:right="731"/>
              <w:rPr>
                <w:sz w:val="18"/>
              </w:rPr>
            </w:pPr>
            <w:r>
              <w:rPr>
                <w:sz w:val="18"/>
              </w:rPr>
              <w:t>Mercadotecnia en enfermería</w:t>
            </w:r>
          </w:p>
        </w:tc>
        <w:tc>
          <w:tcPr>
            <w:tcW w:w="566" w:type="dxa"/>
          </w:tcPr>
          <w:p>
            <w:pPr>
              <w:pStyle w:val="TableParagraph"/>
              <w:spacing w:before="104"/>
              <w:ind w:left="225"/>
              <w:rPr>
                <w:sz w:val="18"/>
              </w:rPr>
            </w:pPr>
            <w:r>
              <w:rPr>
                <w:w w:val="99"/>
                <w:sz w:val="18"/>
              </w:rPr>
              <w:t>3</w:t>
            </w:r>
          </w:p>
        </w:tc>
        <w:tc>
          <w:tcPr>
            <w:tcW w:w="567" w:type="dxa"/>
          </w:tcPr>
          <w:p>
            <w:pPr>
              <w:pStyle w:val="TableParagraph"/>
              <w:spacing w:before="104"/>
              <w:ind w:left="225"/>
              <w:rPr>
                <w:sz w:val="18"/>
              </w:rPr>
            </w:pPr>
            <w:r>
              <w:rPr>
                <w:w w:val="99"/>
                <w:sz w:val="18"/>
              </w:rPr>
              <w:t>4</w:t>
            </w:r>
          </w:p>
        </w:tc>
        <w:tc>
          <w:tcPr>
            <w:tcW w:w="1135" w:type="dxa"/>
          </w:tcPr>
          <w:p>
            <w:pPr>
              <w:pStyle w:val="TableParagraph"/>
              <w:spacing w:before="104"/>
              <w:ind w:left="103"/>
              <w:rPr>
                <w:sz w:val="18"/>
              </w:rPr>
            </w:pPr>
            <w:r>
              <w:rPr>
                <w:sz w:val="18"/>
              </w:rPr>
              <w:t>Optativa</w:t>
            </w:r>
          </w:p>
        </w:tc>
        <w:tc>
          <w:tcPr>
            <w:tcW w:w="2268" w:type="dxa"/>
            <w:vMerge/>
          </w:tcPr>
          <w:p>
            <w:pPr/>
          </w:p>
        </w:tc>
        <w:tc>
          <w:tcPr>
            <w:tcW w:w="566" w:type="dxa"/>
            <w:vMerge/>
          </w:tcPr>
          <w:p>
            <w:pPr/>
          </w:p>
        </w:tc>
        <w:tc>
          <w:tcPr>
            <w:tcW w:w="566" w:type="dxa"/>
            <w:vMerge/>
          </w:tcPr>
          <w:p>
            <w:pPr/>
          </w:p>
        </w:tc>
        <w:tc>
          <w:tcPr>
            <w:tcW w:w="1136" w:type="dxa"/>
            <w:vMerge/>
          </w:tcPr>
          <w:p>
            <w:pPr/>
          </w:p>
        </w:tc>
        <w:tc>
          <w:tcPr>
            <w:tcW w:w="1841" w:type="dxa"/>
            <w:vMerge/>
          </w:tcPr>
          <w:p>
            <w:pPr/>
          </w:p>
        </w:tc>
      </w:tr>
      <w:tr>
        <w:trPr>
          <w:trHeight w:val="216" w:hRule="exact"/>
        </w:trPr>
        <w:tc>
          <w:tcPr>
            <w:tcW w:w="2295" w:type="dxa"/>
          </w:tcPr>
          <w:p>
            <w:pPr>
              <w:pStyle w:val="TableParagraph"/>
              <w:spacing w:line="206" w:lineRule="exact"/>
              <w:ind w:left="103" w:right="91"/>
              <w:rPr>
                <w:sz w:val="18"/>
              </w:rPr>
            </w:pPr>
            <w:r>
              <w:rPr>
                <w:sz w:val="18"/>
              </w:rPr>
              <w:t>Nutrición parenteral</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tcPr>
          <w:p>
            <w:pPr>
              <w:pStyle w:val="TableParagraph"/>
              <w:spacing w:line="206" w:lineRule="exact"/>
              <w:ind w:left="1046" w:right="105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6" w:type="dxa"/>
          </w:tcPr>
          <w:p>
            <w:pPr>
              <w:pStyle w:val="TableParagraph"/>
              <w:spacing w:line="206" w:lineRule="exact"/>
              <w:ind w:left="216" w:right="97"/>
              <w:rPr>
                <w:sz w:val="18"/>
              </w:rPr>
            </w:pPr>
            <w:r>
              <w:rPr>
                <w:sz w:val="18"/>
              </w:rPr>
              <w:t>--</w:t>
            </w:r>
          </w:p>
        </w:tc>
        <w:tc>
          <w:tcPr>
            <w:tcW w:w="1136" w:type="dxa"/>
          </w:tcPr>
          <w:p>
            <w:pPr>
              <w:pStyle w:val="TableParagraph"/>
              <w:spacing w:line="206" w:lineRule="exact"/>
              <w:ind w:left="245" w:right="246"/>
              <w:jc w:val="center"/>
              <w:rPr>
                <w:sz w:val="18"/>
              </w:rPr>
            </w:pPr>
            <w:r>
              <w:rPr>
                <w:sz w:val="18"/>
              </w:rPr>
              <w:t>--</w:t>
            </w:r>
          </w:p>
        </w:tc>
        <w:tc>
          <w:tcPr>
            <w:tcW w:w="1841" w:type="dxa"/>
          </w:tcPr>
          <w:p>
            <w:pPr>
              <w:pStyle w:val="TableParagraph"/>
              <w:spacing w:line="206" w:lineRule="exact"/>
              <w:ind w:left="100"/>
              <w:rPr>
                <w:sz w:val="18"/>
              </w:rPr>
            </w:pPr>
            <w:r>
              <w:rPr>
                <w:sz w:val="18"/>
              </w:rPr>
              <w:t>Eliminación</w:t>
            </w:r>
          </w:p>
        </w:tc>
      </w:tr>
      <w:tr>
        <w:trPr>
          <w:trHeight w:val="425" w:hRule="exact"/>
        </w:trPr>
        <w:tc>
          <w:tcPr>
            <w:tcW w:w="2295" w:type="dxa"/>
          </w:tcPr>
          <w:p>
            <w:pPr>
              <w:pStyle w:val="TableParagraph"/>
              <w:ind w:left="103" w:right="401"/>
              <w:rPr>
                <w:sz w:val="18"/>
              </w:rPr>
            </w:pPr>
            <w:r>
              <w:rPr>
                <w:sz w:val="18"/>
              </w:rPr>
              <w:t>Eventos académico- científicos y culturales</w:t>
            </w:r>
          </w:p>
        </w:tc>
        <w:tc>
          <w:tcPr>
            <w:tcW w:w="566" w:type="dxa"/>
          </w:tcPr>
          <w:p>
            <w:pPr>
              <w:pStyle w:val="TableParagraph"/>
              <w:spacing w:before="104"/>
              <w:ind w:left="225"/>
              <w:rPr>
                <w:sz w:val="18"/>
              </w:rPr>
            </w:pPr>
            <w:r>
              <w:rPr>
                <w:w w:val="99"/>
                <w:sz w:val="18"/>
              </w:rPr>
              <w:t>2</w:t>
            </w:r>
          </w:p>
        </w:tc>
        <w:tc>
          <w:tcPr>
            <w:tcW w:w="567" w:type="dxa"/>
          </w:tcPr>
          <w:p>
            <w:pPr>
              <w:pStyle w:val="TableParagraph"/>
              <w:spacing w:before="104"/>
              <w:ind w:left="225"/>
              <w:rPr>
                <w:sz w:val="18"/>
              </w:rPr>
            </w:pPr>
            <w:r>
              <w:rPr>
                <w:w w:val="99"/>
                <w:sz w:val="18"/>
              </w:rPr>
              <w:t>4</w:t>
            </w:r>
          </w:p>
        </w:tc>
        <w:tc>
          <w:tcPr>
            <w:tcW w:w="1135" w:type="dxa"/>
          </w:tcPr>
          <w:p>
            <w:pPr>
              <w:pStyle w:val="TableParagraph"/>
              <w:spacing w:before="104"/>
              <w:ind w:left="103"/>
              <w:rPr>
                <w:sz w:val="18"/>
              </w:rPr>
            </w:pPr>
            <w:r>
              <w:rPr>
                <w:sz w:val="18"/>
              </w:rPr>
              <w:t>Optativa</w:t>
            </w:r>
          </w:p>
        </w:tc>
        <w:tc>
          <w:tcPr>
            <w:tcW w:w="2268" w:type="dxa"/>
          </w:tcPr>
          <w:p>
            <w:pPr>
              <w:pStyle w:val="TableParagraph"/>
              <w:spacing w:before="104"/>
              <w:ind w:left="1046" w:right="1051"/>
              <w:jc w:val="center"/>
              <w:rPr>
                <w:sz w:val="18"/>
              </w:rPr>
            </w:pPr>
            <w:r>
              <w:rPr>
                <w:sz w:val="18"/>
              </w:rPr>
              <w:t>--</w:t>
            </w:r>
          </w:p>
        </w:tc>
        <w:tc>
          <w:tcPr>
            <w:tcW w:w="566" w:type="dxa"/>
          </w:tcPr>
          <w:p>
            <w:pPr>
              <w:pStyle w:val="TableParagraph"/>
              <w:spacing w:before="104"/>
              <w:ind w:left="216" w:right="97"/>
              <w:rPr>
                <w:sz w:val="18"/>
              </w:rPr>
            </w:pPr>
            <w:r>
              <w:rPr>
                <w:sz w:val="18"/>
              </w:rPr>
              <w:t>--</w:t>
            </w:r>
          </w:p>
        </w:tc>
        <w:tc>
          <w:tcPr>
            <w:tcW w:w="566" w:type="dxa"/>
          </w:tcPr>
          <w:p>
            <w:pPr>
              <w:pStyle w:val="TableParagraph"/>
              <w:spacing w:before="104"/>
              <w:ind w:left="216" w:right="97"/>
              <w:rPr>
                <w:sz w:val="18"/>
              </w:rPr>
            </w:pPr>
            <w:r>
              <w:rPr>
                <w:sz w:val="18"/>
              </w:rPr>
              <w:t>--</w:t>
            </w:r>
          </w:p>
        </w:tc>
        <w:tc>
          <w:tcPr>
            <w:tcW w:w="1136" w:type="dxa"/>
          </w:tcPr>
          <w:p>
            <w:pPr>
              <w:pStyle w:val="TableParagraph"/>
              <w:spacing w:before="104"/>
              <w:ind w:left="245" w:right="246"/>
              <w:jc w:val="center"/>
              <w:rPr>
                <w:sz w:val="18"/>
              </w:rPr>
            </w:pPr>
            <w:r>
              <w:rPr>
                <w:sz w:val="18"/>
              </w:rPr>
              <w:t>--</w:t>
            </w:r>
          </w:p>
        </w:tc>
        <w:tc>
          <w:tcPr>
            <w:tcW w:w="1841" w:type="dxa"/>
          </w:tcPr>
          <w:p>
            <w:pPr>
              <w:pStyle w:val="TableParagraph"/>
              <w:spacing w:before="104"/>
              <w:ind w:left="100"/>
              <w:rPr>
                <w:sz w:val="18"/>
              </w:rPr>
            </w:pPr>
            <w:r>
              <w:rPr>
                <w:sz w:val="18"/>
              </w:rPr>
              <w:t>Eliminación</w:t>
            </w:r>
          </w:p>
        </w:tc>
      </w:tr>
      <w:tr>
        <w:trPr>
          <w:trHeight w:val="216" w:hRule="exact"/>
        </w:trPr>
        <w:tc>
          <w:tcPr>
            <w:tcW w:w="2295" w:type="dxa"/>
          </w:tcPr>
          <w:p>
            <w:pPr>
              <w:pStyle w:val="TableParagraph"/>
              <w:spacing w:line="206" w:lineRule="exact"/>
              <w:ind w:left="103" w:right="91"/>
              <w:rPr>
                <w:sz w:val="18"/>
              </w:rPr>
            </w:pPr>
            <w:r>
              <w:rPr>
                <w:sz w:val="18"/>
              </w:rPr>
              <w:t>Práctica deportiva</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Obligatoria</w:t>
            </w:r>
          </w:p>
        </w:tc>
        <w:tc>
          <w:tcPr>
            <w:tcW w:w="2268" w:type="dxa"/>
          </w:tcPr>
          <w:p>
            <w:pPr>
              <w:pStyle w:val="TableParagraph"/>
              <w:spacing w:line="206" w:lineRule="exact"/>
              <w:ind w:left="1046" w:right="105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6" w:type="dxa"/>
          </w:tcPr>
          <w:p>
            <w:pPr>
              <w:pStyle w:val="TableParagraph"/>
              <w:spacing w:line="206" w:lineRule="exact"/>
              <w:ind w:left="216" w:right="97"/>
              <w:rPr>
                <w:sz w:val="18"/>
              </w:rPr>
            </w:pPr>
            <w:r>
              <w:rPr>
                <w:sz w:val="18"/>
              </w:rPr>
              <w:t>--</w:t>
            </w:r>
          </w:p>
        </w:tc>
        <w:tc>
          <w:tcPr>
            <w:tcW w:w="1136" w:type="dxa"/>
          </w:tcPr>
          <w:p>
            <w:pPr>
              <w:pStyle w:val="TableParagraph"/>
              <w:spacing w:line="206" w:lineRule="exact"/>
              <w:ind w:left="245" w:right="246"/>
              <w:jc w:val="center"/>
              <w:rPr>
                <w:sz w:val="18"/>
              </w:rPr>
            </w:pPr>
            <w:r>
              <w:rPr>
                <w:sz w:val="18"/>
              </w:rPr>
              <w:t>--</w:t>
            </w:r>
          </w:p>
        </w:tc>
        <w:tc>
          <w:tcPr>
            <w:tcW w:w="1841" w:type="dxa"/>
          </w:tcPr>
          <w:p>
            <w:pPr>
              <w:pStyle w:val="TableParagraph"/>
              <w:spacing w:line="206" w:lineRule="exact"/>
              <w:ind w:left="100"/>
              <w:rPr>
                <w:sz w:val="18"/>
              </w:rPr>
            </w:pPr>
            <w:r>
              <w:rPr>
                <w:sz w:val="18"/>
              </w:rPr>
              <w:t>Eliminación</w:t>
            </w:r>
          </w:p>
        </w:tc>
      </w:tr>
      <w:tr>
        <w:trPr>
          <w:trHeight w:val="218" w:hRule="exact"/>
        </w:trPr>
        <w:tc>
          <w:tcPr>
            <w:tcW w:w="2295" w:type="dxa"/>
          </w:tcPr>
          <w:p>
            <w:pPr>
              <w:pStyle w:val="TableParagraph"/>
              <w:spacing w:before="1"/>
              <w:ind w:left="103" w:right="91"/>
              <w:rPr>
                <w:sz w:val="18"/>
              </w:rPr>
            </w:pPr>
            <w:r>
              <w:rPr>
                <w:sz w:val="18"/>
              </w:rPr>
              <w:t>Taller de titulación</w:t>
            </w:r>
          </w:p>
        </w:tc>
        <w:tc>
          <w:tcPr>
            <w:tcW w:w="566" w:type="dxa"/>
          </w:tcPr>
          <w:p>
            <w:pPr>
              <w:pStyle w:val="TableParagraph"/>
              <w:spacing w:before="1"/>
              <w:ind w:left="225"/>
              <w:rPr>
                <w:sz w:val="18"/>
              </w:rPr>
            </w:pPr>
            <w:r>
              <w:rPr>
                <w:w w:val="99"/>
                <w:sz w:val="18"/>
              </w:rPr>
              <w:t>4</w:t>
            </w:r>
          </w:p>
        </w:tc>
        <w:tc>
          <w:tcPr>
            <w:tcW w:w="567" w:type="dxa"/>
          </w:tcPr>
          <w:p>
            <w:pPr>
              <w:pStyle w:val="TableParagraph"/>
              <w:spacing w:before="1"/>
              <w:ind w:left="225"/>
              <w:rPr>
                <w:sz w:val="18"/>
              </w:rPr>
            </w:pPr>
            <w:r>
              <w:rPr>
                <w:w w:val="99"/>
                <w:sz w:val="18"/>
              </w:rPr>
              <w:t>4</w:t>
            </w:r>
          </w:p>
        </w:tc>
        <w:tc>
          <w:tcPr>
            <w:tcW w:w="1135" w:type="dxa"/>
          </w:tcPr>
          <w:p>
            <w:pPr>
              <w:pStyle w:val="TableParagraph"/>
              <w:spacing w:before="1"/>
              <w:ind w:left="103"/>
              <w:rPr>
                <w:sz w:val="18"/>
              </w:rPr>
            </w:pPr>
            <w:r>
              <w:rPr>
                <w:sz w:val="18"/>
              </w:rPr>
              <w:t>Optativa</w:t>
            </w:r>
          </w:p>
        </w:tc>
        <w:tc>
          <w:tcPr>
            <w:tcW w:w="2268" w:type="dxa"/>
          </w:tcPr>
          <w:p>
            <w:pPr>
              <w:pStyle w:val="TableParagraph"/>
              <w:spacing w:before="1"/>
              <w:ind w:left="1046" w:right="1051"/>
              <w:jc w:val="center"/>
              <w:rPr>
                <w:sz w:val="18"/>
              </w:rPr>
            </w:pPr>
            <w:r>
              <w:rPr>
                <w:sz w:val="18"/>
              </w:rPr>
              <w:t>--</w:t>
            </w:r>
          </w:p>
        </w:tc>
        <w:tc>
          <w:tcPr>
            <w:tcW w:w="566" w:type="dxa"/>
          </w:tcPr>
          <w:p>
            <w:pPr>
              <w:pStyle w:val="TableParagraph"/>
              <w:spacing w:before="1"/>
              <w:ind w:left="216" w:right="97"/>
              <w:rPr>
                <w:sz w:val="18"/>
              </w:rPr>
            </w:pPr>
            <w:r>
              <w:rPr>
                <w:sz w:val="18"/>
              </w:rPr>
              <w:t>--</w:t>
            </w:r>
          </w:p>
        </w:tc>
        <w:tc>
          <w:tcPr>
            <w:tcW w:w="566" w:type="dxa"/>
          </w:tcPr>
          <w:p>
            <w:pPr>
              <w:pStyle w:val="TableParagraph"/>
              <w:spacing w:before="1"/>
              <w:ind w:left="216" w:right="97"/>
              <w:rPr>
                <w:sz w:val="18"/>
              </w:rPr>
            </w:pPr>
            <w:r>
              <w:rPr>
                <w:sz w:val="18"/>
              </w:rPr>
              <w:t>--</w:t>
            </w:r>
          </w:p>
        </w:tc>
        <w:tc>
          <w:tcPr>
            <w:tcW w:w="1136" w:type="dxa"/>
          </w:tcPr>
          <w:p>
            <w:pPr>
              <w:pStyle w:val="TableParagraph"/>
              <w:spacing w:before="1"/>
              <w:ind w:left="245" w:right="246"/>
              <w:jc w:val="center"/>
              <w:rPr>
                <w:sz w:val="18"/>
              </w:rPr>
            </w:pPr>
            <w:r>
              <w:rPr>
                <w:sz w:val="18"/>
              </w:rPr>
              <w:t>--</w:t>
            </w:r>
          </w:p>
        </w:tc>
        <w:tc>
          <w:tcPr>
            <w:tcW w:w="1841" w:type="dxa"/>
          </w:tcPr>
          <w:p>
            <w:pPr>
              <w:pStyle w:val="TableParagraph"/>
              <w:spacing w:before="1"/>
              <w:ind w:left="100"/>
              <w:rPr>
                <w:sz w:val="18"/>
              </w:rPr>
            </w:pPr>
            <w:r>
              <w:rPr>
                <w:sz w:val="18"/>
              </w:rPr>
              <w:t>Eliminación</w:t>
            </w:r>
          </w:p>
        </w:tc>
      </w:tr>
      <w:tr>
        <w:trPr>
          <w:trHeight w:val="216" w:hRule="exact"/>
        </w:trPr>
        <w:tc>
          <w:tcPr>
            <w:tcW w:w="2295" w:type="dxa"/>
          </w:tcPr>
          <w:p>
            <w:pPr>
              <w:pStyle w:val="TableParagraph"/>
              <w:spacing w:line="206" w:lineRule="exact"/>
              <w:ind w:left="103" w:right="91"/>
              <w:rPr>
                <w:sz w:val="18"/>
              </w:rPr>
            </w:pPr>
            <w:r>
              <w:rPr>
                <w:sz w:val="18"/>
              </w:rPr>
              <w:t>Lengua indígena</w:t>
            </w:r>
          </w:p>
        </w:tc>
        <w:tc>
          <w:tcPr>
            <w:tcW w:w="566" w:type="dxa"/>
          </w:tcPr>
          <w:p>
            <w:pPr>
              <w:pStyle w:val="TableParagraph"/>
              <w:spacing w:line="206" w:lineRule="exact"/>
              <w:ind w:left="225"/>
              <w:rPr>
                <w:sz w:val="18"/>
              </w:rPr>
            </w:pPr>
            <w:r>
              <w:rPr>
                <w:w w:val="99"/>
                <w:sz w:val="18"/>
              </w:rPr>
              <w:t>3</w:t>
            </w:r>
          </w:p>
        </w:tc>
        <w:tc>
          <w:tcPr>
            <w:tcW w:w="567" w:type="dxa"/>
          </w:tcPr>
          <w:p>
            <w:pPr>
              <w:pStyle w:val="TableParagraph"/>
              <w:spacing w:line="206" w:lineRule="exact"/>
              <w:ind w:left="225"/>
              <w:rPr>
                <w:sz w:val="18"/>
              </w:rPr>
            </w:pPr>
            <w:r>
              <w:rPr>
                <w:w w:val="99"/>
                <w:sz w:val="18"/>
              </w:rPr>
              <w:t>4</w:t>
            </w:r>
          </w:p>
        </w:tc>
        <w:tc>
          <w:tcPr>
            <w:tcW w:w="1135" w:type="dxa"/>
          </w:tcPr>
          <w:p>
            <w:pPr>
              <w:pStyle w:val="TableParagraph"/>
              <w:spacing w:line="206" w:lineRule="exact"/>
              <w:ind w:left="103"/>
              <w:rPr>
                <w:sz w:val="18"/>
              </w:rPr>
            </w:pPr>
            <w:r>
              <w:rPr>
                <w:sz w:val="18"/>
              </w:rPr>
              <w:t>Optativa</w:t>
            </w:r>
          </w:p>
        </w:tc>
        <w:tc>
          <w:tcPr>
            <w:tcW w:w="2268" w:type="dxa"/>
          </w:tcPr>
          <w:p>
            <w:pPr>
              <w:pStyle w:val="TableParagraph"/>
              <w:spacing w:line="206" w:lineRule="exact"/>
              <w:ind w:left="1046" w:right="105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6" w:type="dxa"/>
          </w:tcPr>
          <w:p>
            <w:pPr>
              <w:pStyle w:val="TableParagraph"/>
              <w:spacing w:line="206" w:lineRule="exact"/>
              <w:ind w:left="216" w:right="97"/>
              <w:rPr>
                <w:sz w:val="18"/>
              </w:rPr>
            </w:pPr>
            <w:r>
              <w:rPr>
                <w:sz w:val="18"/>
              </w:rPr>
              <w:t>--</w:t>
            </w:r>
          </w:p>
        </w:tc>
        <w:tc>
          <w:tcPr>
            <w:tcW w:w="1136" w:type="dxa"/>
          </w:tcPr>
          <w:p>
            <w:pPr>
              <w:pStyle w:val="TableParagraph"/>
              <w:spacing w:line="206" w:lineRule="exact"/>
              <w:ind w:left="245" w:right="246"/>
              <w:jc w:val="center"/>
              <w:rPr>
                <w:sz w:val="18"/>
              </w:rPr>
            </w:pPr>
            <w:r>
              <w:rPr>
                <w:sz w:val="18"/>
              </w:rPr>
              <w:t>--</w:t>
            </w:r>
          </w:p>
        </w:tc>
        <w:tc>
          <w:tcPr>
            <w:tcW w:w="1841" w:type="dxa"/>
          </w:tcPr>
          <w:p>
            <w:pPr>
              <w:pStyle w:val="TableParagraph"/>
              <w:spacing w:line="206" w:lineRule="exact"/>
              <w:ind w:left="100"/>
              <w:rPr>
                <w:sz w:val="18"/>
              </w:rPr>
            </w:pPr>
            <w:r>
              <w:rPr>
                <w:sz w:val="18"/>
              </w:rPr>
              <w:t>Eliminación</w:t>
            </w:r>
          </w:p>
        </w:tc>
      </w:tr>
      <w:tr>
        <w:trPr>
          <w:trHeight w:val="425" w:hRule="exact"/>
        </w:trPr>
        <w:tc>
          <w:tcPr>
            <w:tcW w:w="2295" w:type="dxa"/>
          </w:tcPr>
          <w:p>
            <w:pPr>
              <w:pStyle w:val="TableParagraph"/>
              <w:ind w:left="103" w:right="671"/>
              <w:rPr>
                <w:sz w:val="18"/>
              </w:rPr>
            </w:pPr>
            <w:r>
              <w:rPr>
                <w:sz w:val="18"/>
              </w:rPr>
              <w:t>Taller de electrocardiografía</w:t>
            </w:r>
          </w:p>
        </w:tc>
        <w:tc>
          <w:tcPr>
            <w:tcW w:w="566" w:type="dxa"/>
          </w:tcPr>
          <w:p>
            <w:pPr>
              <w:pStyle w:val="TableParagraph"/>
              <w:spacing w:before="102"/>
              <w:ind w:left="225"/>
              <w:rPr>
                <w:sz w:val="18"/>
              </w:rPr>
            </w:pPr>
            <w:r>
              <w:rPr>
                <w:w w:val="99"/>
                <w:sz w:val="18"/>
              </w:rPr>
              <w:t>4</w:t>
            </w:r>
          </w:p>
        </w:tc>
        <w:tc>
          <w:tcPr>
            <w:tcW w:w="567" w:type="dxa"/>
          </w:tcPr>
          <w:p>
            <w:pPr>
              <w:pStyle w:val="TableParagraph"/>
              <w:spacing w:before="102"/>
              <w:ind w:left="225"/>
              <w:rPr>
                <w:sz w:val="18"/>
              </w:rPr>
            </w:pPr>
            <w:r>
              <w:rPr>
                <w:w w:val="99"/>
                <w:sz w:val="18"/>
              </w:rPr>
              <w:t>4</w:t>
            </w:r>
          </w:p>
        </w:tc>
        <w:tc>
          <w:tcPr>
            <w:tcW w:w="1135" w:type="dxa"/>
          </w:tcPr>
          <w:p>
            <w:pPr>
              <w:pStyle w:val="TableParagraph"/>
              <w:spacing w:before="102"/>
              <w:ind w:left="103"/>
              <w:rPr>
                <w:sz w:val="18"/>
              </w:rPr>
            </w:pPr>
            <w:r>
              <w:rPr>
                <w:sz w:val="18"/>
              </w:rPr>
              <w:t>Optativa</w:t>
            </w:r>
          </w:p>
        </w:tc>
        <w:tc>
          <w:tcPr>
            <w:tcW w:w="2268" w:type="dxa"/>
          </w:tcPr>
          <w:p>
            <w:pPr>
              <w:pStyle w:val="TableParagraph"/>
              <w:spacing w:before="102"/>
              <w:ind w:left="1046" w:right="1051"/>
              <w:jc w:val="center"/>
              <w:rPr>
                <w:sz w:val="18"/>
              </w:rPr>
            </w:pPr>
            <w:r>
              <w:rPr>
                <w:sz w:val="18"/>
              </w:rPr>
              <w:t>--</w:t>
            </w:r>
          </w:p>
        </w:tc>
        <w:tc>
          <w:tcPr>
            <w:tcW w:w="566" w:type="dxa"/>
          </w:tcPr>
          <w:p>
            <w:pPr>
              <w:pStyle w:val="TableParagraph"/>
              <w:spacing w:before="102"/>
              <w:ind w:left="216" w:right="97"/>
              <w:rPr>
                <w:sz w:val="18"/>
              </w:rPr>
            </w:pPr>
            <w:r>
              <w:rPr>
                <w:sz w:val="18"/>
              </w:rPr>
              <w:t>--</w:t>
            </w:r>
          </w:p>
        </w:tc>
        <w:tc>
          <w:tcPr>
            <w:tcW w:w="566" w:type="dxa"/>
          </w:tcPr>
          <w:p>
            <w:pPr>
              <w:pStyle w:val="TableParagraph"/>
              <w:spacing w:before="102"/>
              <w:ind w:left="216" w:right="97"/>
              <w:rPr>
                <w:sz w:val="18"/>
              </w:rPr>
            </w:pPr>
            <w:r>
              <w:rPr>
                <w:sz w:val="18"/>
              </w:rPr>
              <w:t>--</w:t>
            </w:r>
          </w:p>
        </w:tc>
        <w:tc>
          <w:tcPr>
            <w:tcW w:w="1136" w:type="dxa"/>
          </w:tcPr>
          <w:p>
            <w:pPr>
              <w:pStyle w:val="TableParagraph"/>
              <w:spacing w:before="102"/>
              <w:ind w:left="245" w:right="246"/>
              <w:jc w:val="center"/>
              <w:rPr>
                <w:sz w:val="18"/>
              </w:rPr>
            </w:pPr>
            <w:r>
              <w:rPr>
                <w:sz w:val="18"/>
              </w:rPr>
              <w:t>--</w:t>
            </w:r>
          </w:p>
        </w:tc>
        <w:tc>
          <w:tcPr>
            <w:tcW w:w="1841" w:type="dxa"/>
          </w:tcPr>
          <w:p>
            <w:pPr>
              <w:pStyle w:val="TableParagraph"/>
              <w:spacing w:before="102"/>
              <w:ind w:left="100"/>
              <w:rPr>
                <w:sz w:val="18"/>
              </w:rPr>
            </w:pPr>
            <w:r>
              <w:rPr>
                <w:sz w:val="18"/>
              </w:rPr>
              <w:t>Eliminación</w:t>
            </w:r>
          </w:p>
        </w:tc>
      </w:tr>
      <w:tr>
        <w:trPr>
          <w:trHeight w:val="216" w:hRule="exact"/>
        </w:trPr>
        <w:tc>
          <w:tcPr>
            <w:tcW w:w="2295" w:type="dxa"/>
          </w:tcPr>
          <w:p>
            <w:pPr>
              <w:pStyle w:val="TableParagraph"/>
              <w:spacing w:line="206" w:lineRule="exact"/>
              <w:ind w:left="169" w:right="17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7" w:type="dxa"/>
          </w:tcPr>
          <w:p>
            <w:pPr>
              <w:pStyle w:val="TableParagraph"/>
              <w:spacing w:line="206" w:lineRule="exact"/>
              <w:ind w:left="215"/>
              <w:rPr>
                <w:sz w:val="18"/>
              </w:rPr>
            </w:pPr>
            <w:r>
              <w:rPr>
                <w:sz w:val="18"/>
              </w:rPr>
              <w:t>--</w:t>
            </w:r>
          </w:p>
        </w:tc>
        <w:tc>
          <w:tcPr>
            <w:tcW w:w="1135" w:type="dxa"/>
          </w:tcPr>
          <w:p>
            <w:pPr>
              <w:pStyle w:val="TableParagraph"/>
              <w:spacing w:line="206" w:lineRule="exact"/>
              <w:ind w:left="389" w:right="389"/>
              <w:jc w:val="center"/>
              <w:rPr>
                <w:sz w:val="18"/>
              </w:rPr>
            </w:pPr>
            <w:r>
              <w:rPr>
                <w:sz w:val="18"/>
              </w:rPr>
              <w:t>--</w:t>
            </w:r>
          </w:p>
        </w:tc>
        <w:tc>
          <w:tcPr>
            <w:tcW w:w="2268" w:type="dxa"/>
          </w:tcPr>
          <w:p>
            <w:pPr>
              <w:pStyle w:val="TableParagraph"/>
              <w:spacing w:line="206" w:lineRule="exact"/>
              <w:ind w:left="100" w:right="928"/>
              <w:rPr>
                <w:sz w:val="18"/>
              </w:rPr>
            </w:pPr>
            <w:r>
              <w:rPr>
                <w:sz w:val="18"/>
              </w:rPr>
              <w:t>Inglés 7</w:t>
            </w:r>
          </w:p>
        </w:tc>
        <w:tc>
          <w:tcPr>
            <w:tcW w:w="566" w:type="dxa"/>
          </w:tcPr>
          <w:p>
            <w:pPr>
              <w:pStyle w:val="TableParagraph"/>
              <w:spacing w:line="206" w:lineRule="exact"/>
              <w:ind w:left="225"/>
              <w:rPr>
                <w:sz w:val="18"/>
              </w:rPr>
            </w:pPr>
            <w:r>
              <w:rPr>
                <w:w w:val="99"/>
                <w:sz w:val="18"/>
              </w:rPr>
              <w:t>4</w:t>
            </w:r>
          </w:p>
        </w:tc>
        <w:tc>
          <w:tcPr>
            <w:tcW w:w="566" w:type="dxa"/>
          </w:tcPr>
          <w:p>
            <w:pPr>
              <w:pStyle w:val="TableParagraph"/>
              <w:spacing w:line="206" w:lineRule="exact"/>
              <w:ind w:left="225"/>
              <w:rPr>
                <w:sz w:val="18"/>
              </w:rPr>
            </w:pPr>
            <w:r>
              <w:rPr>
                <w:w w:val="99"/>
                <w:sz w:val="18"/>
              </w:rPr>
              <w:t>6</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Sin equivalencia</w:t>
            </w:r>
          </w:p>
        </w:tc>
      </w:tr>
      <w:tr>
        <w:trPr>
          <w:trHeight w:val="218" w:hRule="exact"/>
        </w:trPr>
        <w:tc>
          <w:tcPr>
            <w:tcW w:w="2295" w:type="dxa"/>
          </w:tcPr>
          <w:p>
            <w:pPr>
              <w:pStyle w:val="TableParagraph"/>
              <w:spacing w:line="206" w:lineRule="exact"/>
              <w:ind w:left="169" w:right="17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7" w:type="dxa"/>
          </w:tcPr>
          <w:p>
            <w:pPr>
              <w:pStyle w:val="TableParagraph"/>
              <w:spacing w:line="206" w:lineRule="exact"/>
              <w:ind w:left="215"/>
              <w:rPr>
                <w:sz w:val="18"/>
              </w:rPr>
            </w:pPr>
            <w:r>
              <w:rPr>
                <w:sz w:val="18"/>
              </w:rPr>
              <w:t>--</w:t>
            </w:r>
          </w:p>
        </w:tc>
        <w:tc>
          <w:tcPr>
            <w:tcW w:w="1135" w:type="dxa"/>
          </w:tcPr>
          <w:p>
            <w:pPr>
              <w:pStyle w:val="TableParagraph"/>
              <w:spacing w:line="206" w:lineRule="exact"/>
              <w:ind w:left="389" w:right="389"/>
              <w:jc w:val="center"/>
              <w:rPr>
                <w:sz w:val="18"/>
              </w:rPr>
            </w:pPr>
            <w:r>
              <w:rPr>
                <w:sz w:val="18"/>
              </w:rPr>
              <w:t>--</w:t>
            </w:r>
          </w:p>
        </w:tc>
        <w:tc>
          <w:tcPr>
            <w:tcW w:w="2268" w:type="dxa"/>
          </w:tcPr>
          <w:p>
            <w:pPr>
              <w:pStyle w:val="TableParagraph"/>
              <w:spacing w:line="206" w:lineRule="exact"/>
              <w:ind w:left="100" w:right="928"/>
              <w:rPr>
                <w:sz w:val="18"/>
              </w:rPr>
            </w:pPr>
            <w:r>
              <w:rPr>
                <w:sz w:val="18"/>
              </w:rPr>
              <w:t>Inglés 8</w:t>
            </w:r>
          </w:p>
        </w:tc>
        <w:tc>
          <w:tcPr>
            <w:tcW w:w="566" w:type="dxa"/>
          </w:tcPr>
          <w:p>
            <w:pPr>
              <w:pStyle w:val="TableParagraph"/>
              <w:spacing w:line="206" w:lineRule="exact"/>
              <w:ind w:left="225"/>
              <w:rPr>
                <w:sz w:val="18"/>
              </w:rPr>
            </w:pPr>
            <w:r>
              <w:rPr>
                <w:w w:val="99"/>
                <w:sz w:val="18"/>
              </w:rPr>
              <w:t>4</w:t>
            </w:r>
          </w:p>
        </w:tc>
        <w:tc>
          <w:tcPr>
            <w:tcW w:w="566" w:type="dxa"/>
          </w:tcPr>
          <w:p>
            <w:pPr>
              <w:pStyle w:val="TableParagraph"/>
              <w:spacing w:line="206" w:lineRule="exact"/>
              <w:ind w:left="225"/>
              <w:rPr>
                <w:sz w:val="18"/>
              </w:rPr>
            </w:pPr>
            <w:r>
              <w:rPr>
                <w:w w:val="99"/>
                <w:sz w:val="18"/>
              </w:rPr>
              <w:t>6</w:t>
            </w:r>
          </w:p>
        </w:tc>
        <w:tc>
          <w:tcPr>
            <w:tcW w:w="1136" w:type="dxa"/>
          </w:tcPr>
          <w:p>
            <w:pPr>
              <w:pStyle w:val="TableParagraph"/>
              <w:spacing w:line="206" w:lineRule="exact"/>
              <w:ind w:left="103"/>
              <w:rPr>
                <w:sz w:val="18"/>
              </w:rPr>
            </w:pPr>
            <w:r>
              <w:rPr>
                <w:sz w:val="18"/>
              </w:rPr>
              <w:t>Obligatoria</w:t>
            </w:r>
          </w:p>
        </w:tc>
        <w:tc>
          <w:tcPr>
            <w:tcW w:w="1841" w:type="dxa"/>
          </w:tcPr>
          <w:p>
            <w:pPr>
              <w:pStyle w:val="TableParagraph"/>
              <w:spacing w:line="206" w:lineRule="exact"/>
              <w:ind w:left="100"/>
              <w:rPr>
                <w:sz w:val="18"/>
              </w:rPr>
            </w:pPr>
            <w:r>
              <w:rPr>
                <w:sz w:val="18"/>
              </w:rPr>
              <w:t>Sin equivalencia</w:t>
            </w:r>
          </w:p>
        </w:tc>
      </w:tr>
      <w:tr>
        <w:trPr>
          <w:trHeight w:val="216" w:hRule="exact"/>
        </w:trPr>
        <w:tc>
          <w:tcPr>
            <w:tcW w:w="2295" w:type="dxa"/>
          </w:tcPr>
          <w:p>
            <w:pPr>
              <w:pStyle w:val="TableParagraph"/>
              <w:spacing w:line="206" w:lineRule="exact"/>
              <w:ind w:left="169" w:right="171"/>
              <w:jc w:val="center"/>
              <w:rPr>
                <w:sz w:val="18"/>
              </w:rPr>
            </w:pPr>
            <w:r>
              <w:rPr>
                <w:sz w:val="18"/>
              </w:rPr>
              <w:t>--</w:t>
            </w:r>
          </w:p>
        </w:tc>
        <w:tc>
          <w:tcPr>
            <w:tcW w:w="566" w:type="dxa"/>
          </w:tcPr>
          <w:p>
            <w:pPr>
              <w:pStyle w:val="TableParagraph"/>
              <w:spacing w:line="206" w:lineRule="exact"/>
              <w:ind w:left="216" w:right="97"/>
              <w:rPr>
                <w:sz w:val="18"/>
              </w:rPr>
            </w:pPr>
            <w:r>
              <w:rPr>
                <w:sz w:val="18"/>
              </w:rPr>
              <w:t>--</w:t>
            </w:r>
          </w:p>
        </w:tc>
        <w:tc>
          <w:tcPr>
            <w:tcW w:w="567" w:type="dxa"/>
          </w:tcPr>
          <w:p>
            <w:pPr>
              <w:pStyle w:val="TableParagraph"/>
              <w:spacing w:line="206" w:lineRule="exact"/>
              <w:ind w:left="215"/>
              <w:rPr>
                <w:sz w:val="18"/>
              </w:rPr>
            </w:pPr>
            <w:r>
              <w:rPr>
                <w:sz w:val="18"/>
              </w:rPr>
              <w:t>--</w:t>
            </w:r>
          </w:p>
        </w:tc>
        <w:tc>
          <w:tcPr>
            <w:tcW w:w="1135" w:type="dxa"/>
          </w:tcPr>
          <w:p>
            <w:pPr>
              <w:pStyle w:val="TableParagraph"/>
              <w:spacing w:line="206" w:lineRule="exact"/>
              <w:ind w:left="389" w:right="389"/>
              <w:jc w:val="center"/>
              <w:rPr>
                <w:sz w:val="18"/>
              </w:rPr>
            </w:pPr>
            <w:r>
              <w:rPr>
                <w:sz w:val="18"/>
              </w:rPr>
              <w:t>--</w:t>
            </w:r>
          </w:p>
        </w:tc>
        <w:tc>
          <w:tcPr>
            <w:tcW w:w="2268" w:type="dxa"/>
          </w:tcPr>
          <w:p>
            <w:pPr>
              <w:pStyle w:val="TableParagraph"/>
              <w:spacing w:line="206" w:lineRule="exact"/>
              <w:ind w:left="100" w:right="7"/>
              <w:rPr>
                <w:sz w:val="18"/>
              </w:rPr>
            </w:pPr>
            <w:r>
              <w:rPr>
                <w:sz w:val="18"/>
              </w:rPr>
              <w:t>Salud del cuidador</w:t>
            </w:r>
          </w:p>
        </w:tc>
        <w:tc>
          <w:tcPr>
            <w:tcW w:w="566" w:type="dxa"/>
          </w:tcPr>
          <w:p>
            <w:pPr>
              <w:pStyle w:val="TableParagraph"/>
              <w:spacing w:line="206" w:lineRule="exact"/>
              <w:ind w:left="225"/>
              <w:rPr>
                <w:sz w:val="18"/>
              </w:rPr>
            </w:pPr>
            <w:r>
              <w:rPr>
                <w:w w:val="99"/>
                <w:sz w:val="18"/>
              </w:rPr>
              <w:t>3</w:t>
            </w:r>
          </w:p>
        </w:tc>
        <w:tc>
          <w:tcPr>
            <w:tcW w:w="566" w:type="dxa"/>
          </w:tcPr>
          <w:p>
            <w:pPr>
              <w:pStyle w:val="TableParagraph"/>
              <w:spacing w:line="206" w:lineRule="exact"/>
              <w:ind w:left="225"/>
              <w:rPr>
                <w:sz w:val="18"/>
              </w:rPr>
            </w:pPr>
            <w:r>
              <w:rPr>
                <w:w w:val="99"/>
                <w:sz w:val="18"/>
              </w:rPr>
              <w:t>4</w:t>
            </w:r>
          </w:p>
        </w:tc>
        <w:tc>
          <w:tcPr>
            <w:tcW w:w="1136" w:type="dxa"/>
          </w:tcPr>
          <w:p>
            <w:pPr>
              <w:pStyle w:val="TableParagraph"/>
              <w:spacing w:line="206" w:lineRule="exact"/>
              <w:ind w:left="103"/>
              <w:rPr>
                <w:sz w:val="18"/>
              </w:rPr>
            </w:pPr>
            <w:r>
              <w:rPr>
                <w:sz w:val="18"/>
              </w:rPr>
              <w:t>Optativa</w:t>
            </w:r>
          </w:p>
        </w:tc>
        <w:tc>
          <w:tcPr>
            <w:tcW w:w="1841" w:type="dxa"/>
          </w:tcPr>
          <w:p>
            <w:pPr>
              <w:pStyle w:val="TableParagraph"/>
              <w:spacing w:line="206" w:lineRule="exact"/>
              <w:ind w:left="100"/>
              <w:rPr>
                <w:sz w:val="18"/>
              </w:rPr>
            </w:pPr>
            <w:r>
              <w:rPr>
                <w:sz w:val="18"/>
              </w:rPr>
              <w:t>Sin equivalencia</w:t>
            </w:r>
          </w:p>
        </w:tc>
      </w:tr>
    </w:tbl>
    <w:p>
      <w:pPr>
        <w:spacing w:after="0" w:line="206" w:lineRule="exact"/>
        <w:rPr>
          <w:sz w:val="18"/>
        </w:rPr>
        <w:sectPr>
          <w:pgSz w:w="12240" w:h="15840"/>
          <w:pgMar w:header="708" w:footer="951" w:top="1700" w:bottom="1140" w:left="540" w:right="520"/>
        </w:sectPr>
      </w:pPr>
    </w:p>
    <w:p>
      <w:pPr>
        <w:pStyle w:val="BodyText"/>
        <w:spacing w:before="1"/>
        <w:rPr>
          <w:rFonts w:ascii="Times New Roman"/>
          <w:sz w:val="14"/>
        </w:rPr>
      </w:pPr>
    </w:p>
    <w:p>
      <w:pPr>
        <w:pStyle w:val="ListParagraph"/>
        <w:numPr>
          <w:ilvl w:val="0"/>
          <w:numId w:val="2"/>
        </w:numPr>
        <w:tabs>
          <w:tab w:pos="522" w:val="left" w:leader="none"/>
        </w:tabs>
        <w:spacing w:line="240" w:lineRule="auto" w:before="65" w:after="0"/>
        <w:ind w:left="521" w:right="0" w:hanging="419"/>
        <w:jc w:val="both"/>
        <w:rPr>
          <w:b/>
          <w:sz w:val="28"/>
        </w:rPr>
      </w:pPr>
      <w:r>
        <w:rPr>
          <w:b/>
          <w:sz w:val="28"/>
        </w:rPr>
        <w:t>MODELO</w:t>
      </w:r>
      <w:r>
        <w:rPr>
          <w:b/>
          <w:spacing w:val="-6"/>
          <w:sz w:val="28"/>
        </w:rPr>
        <w:t> </w:t>
      </w:r>
      <w:r>
        <w:rPr>
          <w:b/>
          <w:sz w:val="28"/>
        </w:rPr>
        <w:t>EDUCATIVO</w:t>
      </w:r>
    </w:p>
    <w:p>
      <w:pPr>
        <w:pStyle w:val="BodyText"/>
        <w:rPr>
          <w:b/>
          <w:sz w:val="28"/>
        </w:rPr>
      </w:pPr>
    </w:p>
    <w:p>
      <w:pPr>
        <w:pStyle w:val="Heading2"/>
        <w:numPr>
          <w:ilvl w:val="1"/>
          <w:numId w:val="60"/>
        </w:numPr>
        <w:tabs>
          <w:tab w:pos="505" w:val="left" w:leader="none"/>
        </w:tabs>
        <w:spacing w:line="240" w:lineRule="auto" w:before="238" w:after="0"/>
        <w:ind w:left="102" w:right="0" w:firstLine="0"/>
        <w:jc w:val="both"/>
      </w:pPr>
      <w:r>
        <w:rPr/>
        <w:t>Modalidad educativa y sistema de administración de la</w:t>
      </w:r>
      <w:r>
        <w:rPr>
          <w:spacing w:val="-17"/>
        </w:rPr>
        <w:t> </w:t>
      </w:r>
      <w:r>
        <w:rPr/>
        <w:t>enseñanza</w:t>
      </w:r>
    </w:p>
    <w:p>
      <w:pPr>
        <w:pStyle w:val="Heading3"/>
        <w:ind w:right="126"/>
      </w:pPr>
      <w:r>
        <w:rPr/>
        <w:t>La modalidad educativa en la que se impartirá la Licenciatura de Enfermería es la escolarizada, con sistema flexible en la administración de la enseñanza [UAEM, 2007b]</w:t>
      </w:r>
    </w:p>
    <w:p>
      <w:pPr>
        <w:pStyle w:val="BodyText"/>
        <w:spacing w:before="122"/>
        <w:ind w:left="385" w:right="118"/>
        <w:jc w:val="both"/>
      </w:pPr>
      <w:r>
        <w:rPr/>
        <w:t>Artículo 110. Los estudios profesionales podrán impartirse en las modalidades escolarizada, no escolarizada y mixta.</w:t>
      </w:r>
    </w:p>
    <w:p>
      <w:pPr>
        <w:pStyle w:val="ListParagraph"/>
        <w:numPr>
          <w:ilvl w:val="2"/>
          <w:numId w:val="60"/>
        </w:numPr>
        <w:tabs>
          <w:tab w:pos="604" w:val="left" w:leader="none"/>
        </w:tabs>
        <w:spacing w:line="240" w:lineRule="auto" w:before="121" w:after="0"/>
        <w:ind w:left="385" w:right="117" w:firstLine="0"/>
        <w:jc w:val="both"/>
        <w:rPr>
          <w:sz w:val="22"/>
        </w:rPr>
      </w:pPr>
      <w:r>
        <w:rPr>
          <w:sz w:val="22"/>
        </w:rPr>
        <w:t>Modalidad de estudios escolarizados. Se caracterizará porque la relación personal académico-alumno ocurre en una misma dimensión espacio-temporal, con la presencia regular del alumno en las instalaciones de la Universidad, dentro de tiempos, horarios y aulas, y su formación transcurre bajo la conducción del personal académico ordinario en cada unidad de</w:t>
      </w:r>
      <w:r>
        <w:rPr>
          <w:spacing w:val="-10"/>
          <w:sz w:val="22"/>
        </w:rPr>
        <w:t> </w:t>
      </w:r>
      <w:r>
        <w:rPr>
          <w:sz w:val="22"/>
        </w:rPr>
        <w:t>aprendizaje.</w:t>
      </w:r>
    </w:p>
    <w:p>
      <w:pPr>
        <w:pStyle w:val="BodyText"/>
        <w:spacing w:before="121"/>
        <w:ind w:left="385" w:right="119"/>
        <w:jc w:val="both"/>
      </w:pPr>
      <w:r>
        <w:rPr/>
        <w:t>El proceso de enseñanza y aprendizaje podrá incorporar el uso de tecnologías de la información y la comunicación, con el fin de ampliar los medios de interacción entre el personal académico y los alumnos.</w:t>
      </w:r>
    </w:p>
    <w:p>
      <w:pPr>
        <w:pStyle w:val="BodyText"/>
        <w:spacing w:before="119"/>
        <w:ind w:left="385"/>
        <w:jc w:val="both"/>
      </w:pPr>
      <w:r>
        <w:rPr>
          <w:w w:val="100"/>
        </w:rPr>
        <w:t>…</w:t>
      </w:r>
    </w:p>
    <w:p>
      <w:pPr>
        <w:pStyle w:val="BodyText"/>
        <w:spacing w:before="119"/>
        <w:ind w:left="385" w:right="120"/>
        <w:jc w:val="both"/>
      </w:pPr>
      <w:r>
        <w:rPr/>
        <w:t>Artículo 111. Las modalidades educativas se instrumentarán mediante sistemas de administración de la enseñanza que ofrecerán diversos grados de flexibilidad en la realización de los estudios, de acuerdo al tiempo, lugar, conducción de los procesos de enseñanza y aprendizaje, orientación de los estudios y carga horaria de las actividades académicas.</w:t>
      </w:r>
    </w:p>
    <w:p>
      <w:pPr>
        <w:pStyle w:val="BodyText"/>
        <w:spacing w:before="121"/>
        <w:ind w:left="385" w:right="119"/>
        <w:jc w:val="both"/>
      </w:pPr>
      <w:r>
        <w:rPr/>
        <w:t>Artículo 112. La modalidad educativa de estudios escolarizados contará con los sistemas rígido o flexible, para la administración de la enseñanza.</w:t>
      </w:r>
    </w:p>
    <w:p>
      <w:pPr>
        <w:pStyle w:val="BodyText"/>
        <w:spacing w:before="119"/>
        <w:ind w:left="385"/>
        <w:jc w:val="both"/>
      </w:pPr>
      <w:r>
        <w:rPr>
          <w:w w:val="100"/>
        </w:rPr>
        <w:t>…</w:t>
      </w:r>
    </w:p>
    <w:p>
      <w:pPr>
        <w:pStyle w:val="ListParagraph"/>
        <w:numPr>
          <w:ilvl w:val="2"/>
          <w:numId w:val="60"/>
        </w:numPr>
        <w:tabs>
          <w:tab w:pos="642" w:val="left" w:leader="none"/>
        </w:tabs>
        <w:spacing w:line="240" w:lineRule="auto" w:before="121" w:after="0"/>
        <w:ind w:left="385" w:right="117" w:firstLine="0"/>
        <w:jc w:val="both"/>
        <w:rPr>
          <w:sz w:val="22"/>
        </w:rPr>
      </w:pPr>
      <w:r>
        <w:rPr>
          <w:sz w:val="22"/>
        </w:rPr>
        <w:t>Sistema flexible: el plan de estudios se administrará para que el alumno lo curse en un plazo mínimo, promedio o máximo, con base en la elección de la carga académica a cursar por periodo</w:t>
      </w:r>
      <w:r>
        <w:rPr>
          <w:spacing w:val="-6"/>
          <w:sz w:val="22"/>
        </w:rPr>
        <w:t> </w:t>
      </w:r>
      <w:r>
        <w:rPr>
          <w:sz w:val="22"/>
        </w:rPr>
        <w:t>escolar.</w:t>
      </w:r>
    </w:p>
    <w:p>
      <w:pPr>
        <w:pStyle w:val="Heading2"/>
        <w:numPr>
          <w:ilvl w:val="1"/>
          <w:numId w:val="60"/>
        </w:numPr>
        <w:tabs>
          <w:tab w:pos="596" w:val="left" w:leader="none"/>
        </w:tabs>
        <w:spacing w:line="240" w:lineRule="auto" w:before="117" w:after="0"/>
        <w:ind w:left="102" w:right="124" w:firstLine="0"/>
        <w:jc w:val="left"/>
      </w:pPr>
      <w:r>
        <w:rPr/>
        <w:t>Principios del aprendizaje, métodos de enseñanza y estrategias de aprendizaje</w:t>
      </w:r>
    </w:p>
    <w:p>
      <w:pPr>
        <w:spacing w:before="120"/>
        <w:ind w:left="102" w:right="0" w:firstLine="0"/>
        <w:jc w:val="both"/>
        <w:rPr>
          <w:b/>
          <w:sz w:val="24"/>
        </w:rPr>
      </w:pPr>
      <w:r>
        <w:rPr>
          <w:b/>
          <w:sz w:val="24"/>
        </w:rPr>
        <w:t>Pautas escolares para una cultura académica.</w:t>
      </w:r>
    </w:p>
    <w:p>
      <w:pPr>
        <w:pStyle w:val="Heading3"/>
        <w:spacing w:line="345" w:lineRule="auto"/>
        <w:ind w:left="385" w:right="2464"/>
        <w:jc w:val="left"/>
      </w:pPr>
      <w:r>
        <w:rPr/>
        <w:t>Concentrar los recursos en la enseñanza y el aprendizaje. Dar libertad al docente para su actuación académica.</w:t>
      </w:r>
    </w:p>
    <w:p>
      <w:pPr>
        <w:spacing w:before="2"/>
        <w:ind w:left="385" w:right="0" w:firstLine="0"/>
        <w:jc w:val="both"/>
        <w:rPr>
          <w:sz w:val="24"/>
        </w:rPr>
      </w:pPr>
      <w:r>
        <w:rPr>
          <w:sz w:val="24"/>
        </w:rPr>
        <w:t>Establecer una relación entre la familia y la escuela.</w:t>
      </w:r>
    </w:p>
    <w:p>
      <w:pPr>
        <w:spacing w:before="120"/>
        <w:ind w:left="385" w:right="126" w:firstLine="0"/>
        <w:jc w:val="both"/>
        <w:rPr>
          <w:sz w:val="24"/>
        </w:rPr>
      </w:pPr>
      <w:r>
        <w:rPr>
          <w:sz w:val="24"/>
        </w:rPr>
        <w:t>Favorecer nuevos esquemas de formación docente y de métodos de enseñanza.</w:t>
      </w:r>
    </w:p>
    <w:p>
      <w:pPr>
        <w:spacing w:line="343" w:lineRule="auto" w:before="120"/>
        <w:ind w:left="385" w:right="94" w:firstLine="0"/>
        <w:jc w:val="left"/>
        <w:rPr>
          <w:sz w:val="24"/>
        </w:rPr>
      </w:pPr>
      <w:r>
        <w:rPr>
          <w:sz w:val="24"/>
        </w:rPr>
        <w:t>Atender la cultura escolar como factor clave en la mejora de la enseñanza. Organización flexible y colaborativa para responder a necesidades y desafíos.</w:t>
      </w:r>
    </w:p>
    <w:p>
      <w:pPr>
        <w:spacing w:after="0" w:line="343" w:lineRule="auto"/>
        <w:jc w:val="left"/>
        <w:rPr>
          <w:sz w:val="24"/>
        </w:rPr>
        <w:sectPr>
          <w:pgSz w:w="12240" w:h="15840"/>
          <w:pgMar w:header="708" w:footer="951" w:top="1700" w:bottom="1140" w:left="1600" w:right="1580"/>
        </w:sectPr>
      </w:pPr>
    </w:p>
    <w:p>
      <w:pPr>
        <w:pStyle w:val="BodyText"/>
        <w:spacing w:before="7"/>
        <w:rPr>
          <w:sz w:val="13"/>
        </w:rPr>
      </w:pPr>
    </w:p>
    <w:p>
      <w:pPr>
        <w:spacing w:before="70"/>
        <w:ind w:left="385" w:right="116" w:firstLine="0"/>
        <w:jc w:val="left"/>
        <w:rPr>
          <w:sz w:val="24"/>
        </w:rPr>
      </w:pPr>
      <w:r>
        <w:rPr>
          <w:sz w:val="24"/>
        </w:rPr>
        <w:t>Papel de los directivos: Hacer de la escuela una organización transparente, lugar de investigación, donde profesores y alumnos aprendan.</w:t>
      </w:r>
    </w:p>
    <w:p>
      <w:pPr>
        <w:spacing w:before="120"/>
        <w:ind w:left="385" w:right="0" w:firstLine="0"/>
        <w:jc w:val="both"/>
        <w:rPr>
          <w:sz w:val="24"/>
        </w:rPr>
      </w:pPr>
      <w:r>
        <w:rPr>
          <w:sz w:val="24"/>
        </w:rPr>
        <w:t>Promover un sentido de comunidad.</w:t>
      </w:r>
    </w:p>
    <w:p>
      <w:pPr>
        <w:spacing w:before="120"/>
        <w:ind w:left="385" w:right="116" w:firstLine="0"/>
        <w:jc w:val="left"/>
        <w:rPr>
          <w:sz w:val="24"/>
        </w:rPr>
      </w:pPr>
      <w:r>
        <w:rPr>
          <w:sz w:val="24"/>
        </w:rPr>
        <w:t>La finalidad básica de la escuela es que los jóvenes aprendan y desarrollen su capacidad para aprender.</w:t>
      </w:r>
    </w:p>
    <w:p>
      <w:pPr>
        <w:spacing w:before="120"/>
        <w:ind w:left="385" w:right="0" w:firstLine="0"/>
        <w:jc w:val="both"/>
        <w:rPr>
          <w:sz w:val="24"/>
        </w:rPr>
      </w:pPr>
      <w:r>
        <w:rPr>
          <w:sz w:val="24"/>
        </w:rPr>
        <w:t>La mejor motivación para el profesor ha de ser que el alumno aprenda.</w:t>
      </w:r>
    </w:p>
    <w:p>
      <w:pPr>
        <w:spacing w:before="120"/>
        <w:ind w:left="102" w:right="1765" w:firstLine="0"/>
        <w:jc w:val="left"/>
        <w:rPr>
          <w:b/>
          <w:sz w:val="24"/>
        </w:rPr>
      </w:pPr>
      <w:r>
        <w:rPr>
          <w:b/>
          <w:sz w:val="24"/>
        </w:rPr>
        <w:t>El papel del profesor</w:t>
      </w:r>
    </w:p>
    <w:p>
      <w:pPr>
        <w:spacing w:before="120"/>
        <w:ind w:left="385" w:right="0" w:firstLine="0"/>
        <w:jc w:val="both"/>
        <w:rPr>
          <w:sz w:val="24"/>
        </w:rPr>
      </w:pPr>
      <w:r>
        <w:rPr>
          <w:sz w:val="24"/>
        </w:rPr>
        <w:t>Capitalizar los intereses y formas de aprender de los alumnos.</w:t>
      </w:r>
    </w:p>
    <w:p>
      <w:pPr>
        <w:spacing w:line="343" w:lineRule="auto" w:before="120"/>
        <w:ind w:left="385" w:right="116" w:firstLine="0"/>
        <w:jc w:val="left"/>
        <w:rPr>
          <w:sz w:val="24"/>
        </w:rPr>
      </w:pPr>
      <w:r>
        <w:rPr>
          <w:sz w:val="24"/>
        </w:rPr>
        <w:t>Diseñar objetivos y experiencias de aprendizaje estructuradas para lograrlos. Practicar una evaluación objetiva y justa del aprendizaje.</w:t>
      </w:r>
    </w:p>
    <w:p>
      <w:pPr>
        <w:spacing w:line="343" w:lineRule="auto" w:before="4"/>
        <w:ind w:left="385" w:right="116" w:firstLine="0"/>
        <w:jc w:val="left"/>
        <w:rPr>
          <w:sz w:val="24"/>
        </w:rPr>
      </w:pPr>
      <w:r>
        <w:rPr>
          <w:sz w:val="24"/>
        </w:rPr>
        <w:t>Emplear reflexivamente las tecnologías de la información y comunicación. Convertir la experiencia escolar en algo atractivo e interesante.</w:t>
      </w:r>
    </w:p>
    <w:p>
      <w:pPr>
        <w:spacing w:before="4"/>
        <w:ind w:left="385" w:right="116" w:firstLine="0"/>
        <w:jc w:val="left"/>
        <w:rPr>
          <w:sz w:val="24"/>
        </w:rPr>
      </w:pPr>
      <w:r>
        <w:rPr>
          <w:sz w:val="24"/>
        </w:rPr>
        <w:t>Emplear las TIC como herramientas para el aprendizaje, la investigación y el análisis crítico.</w:t>
      </w:r>
    </w:p>
    <w:p>
      <w:pPr>
        <w:spacing w:before="120"/>
        <w:ind w:left="385" w:right="116" w:firstLine="0"/>
        <w:jc w:val="left"/>
        <w:rPr>
          <w:sz w:val="24"/>
        </w:rPr>
      </w:pPr>
      <w:r>
        <w:rPr>
          <w:sz w:val="24"/>
        </w:rPr>
        <w:t>Considerar las certezas del alumno para situar y avanzar en el proceso de aprendizaje.</w:t>
      </w:r>
    </w:p>
    <w:p>
      <w:pPr>
        <w:spacing w:before="120"/>
        <w:ind w:left="385" w:right="0" w:firstLine="0"/>
        <w:jc w:val="both"/>
        <w:rPr>
          <w:sz w:val="24"/>
        </w:rPr>
      </w:pPr>
      <w:r>
        <w:rPr>
          <w:sz w:val="24"/>
        </w:rPr>
        <w:t>Promover la reflexión sobre lo que se hace y lo que se piensa.</w:t>
      </w:r>
    </w:p>
    <w:p>
      <w:pPr>
        <w:tabs>
          <w:tab w:pos="7132" w:val="left" w:leader="none"/>
        </w:tabs>
        <w:spacing w:before="120"/>
        <w:ind w:left="385" w:right="106" w:firstLine="0"/>
        <w:jc w:val="left"/>
        <w:rPr>
          <w:sz w:val="24"/>
        </w:rPr>
      </w:pPr>
      <w:r>
        <w:rPr>
          <w:sz w:val="24"/>
        </w:rPr>
        <w:t>Delimitar  derechos  y  obligaciones  del  alumno,</w:t>
      </w:r>
      <w:r>
        <w:rPr>
          <w:spacing w:val="-2"/>
          <w:sz w:val="24"/>
        </w:rPr>
        <w:t> </w:t>
      </w:r>
      <w:r>
        <w:rPr>
          <w:sz w:val="24"/>
        </w:rPr>
        <w:t>y</w:t>
      </w:r>
      <w:r>
        <w:rPr>
          <w:spacing w:val="53"/>
          <w:sz w:val="24"/>
        </w:rPr>
        <w:t> </w:t>
      </w:r>
      <w:r>
        <w:rPr>
          <w:sz w:val="24"/>
        </w:rPr>
        <w:t>fomentar</w:t>
        <w:tab/>
        <w:t>el  control</w:t>
      </w:r>
      <w:r>
        <w:rPr>
          <w:spacing w:val="43"/>
          <w:sz w:val="24"/>
        </w:rPr>
        <w:t> </w:t>
      </w:r>
      <w:r>
        <w:rPr>
          <w:sz w:val="24"/>
        </w:rPr>
        <w:t>de</w:t>
      </w:r>
      <w:r>
        <w:rPr>
          <w:spacing w:val="55"/>
          <w:sz w:val="24"/>
        </w:rPr>
        <w:t> </w:t>
      </w:r>
      <w:r>
        <w:rPr>
          <w:sz w:val="24"/>
        </w:rPr>
        <w:t>su</w:t>
      </w:r>
      <w:r>
        <w:rPr>
          <w:w w:val="99"/>
          <w:sz w:val="24"/>
        </w:rPr>
        <w:t> </w:t>
      </w:r>
      <w:r>
        <w:rPr>
          <w:sz w:val="24"/>
        </w:rPr>
        <w:t>trabajo.</w:t>
      </w:r>
    </w:p>
    <w:p>
      <w:pPr>
        <w:spacing w:before="120"/>
        <w:ind w:left="385" w:right="116" w:firstLine="0"/>
        <w:jc w:val="left"/>
        <w:rPr>
          <w:sz w:val="24"/>
        </w:rPr>
      </w:pPr>
      <w:r>
        <w:rPr>
          <w:sz w:val="24"/>
        </w:rPr>
        <w:t>Idear actividades que conecten los intereses, preocupaciones y expectativas de los alumnos, con el conocimiento a desarrollar.</w:t>
      </w:r>
    </w:p>
    <w:p>
      <w:pPr>
        <w:spacing w:before="120"/>
        <w:ind w:left="385" w:right="0" w:firstLine="0"/>
        <w:jc w:val="both"/>
        <w:rPr>
          <w:sz w:val="24"/>
        </w:rPr>
      </w:pPr>
      <w:r>
        <w:rPr>
          <w:sz w:val="24"/>
        </w:rPr>
        <w:t>Mantener altas las expectativas de aprendizaje y comunicarlas a los alumnos.</w:t>
      </w:r>
    </w:p>
    <w:p>
      <w:pPr>
        <w:spacing w:before="120"/>
        <w:ind w:left="385" w:right="116" w:firstLine="0"/>
        <w:jc w:val="left"/>
        <w:rPr>
          <w:sz w:val="24"/>
        </w:rPr>
      </w:pPr>
      <w:r>
        <w:rPr>
          <w:sz w:val="24"/>
        </w:rPr>
        <w:t>Mantener implicados y motivados a los alumnos, con actividades relevantes y que impliquen un desafío.</w:t>
      </w:r>
    </w:p>
    <w:p>
      <w:pPr>
        <w:spacing w:line="274" w:lineRule="exact" w:before="126"/>
        <w:ind w:left="385" w:right="95" w:firstLine="0"/>
        <w:jc w:val="left"/>
        <w:rPr>
          <w:sz w:val="24"/>
        </w:rPr>
      </w:pPr>
      <w:r>
        <w:rPr>
          <w:sz w:val="24"/>
        </w:rPr>
        <w:t>Ensayar y evaluar modelos de enseñanza apropiados al tipo de aprendizaje que desea promover.</w:t>
      </w:r>
    </w:p>
    <w:p>
      <w:pPr>
        <w:spacing w:before="116"/>
        <w:ind w:left="385" w:right="116" w:firstLine="0"/>
        <w:jc w:val="left"/>
        <w:rPr>
          <w:sz w:val="24"/>
        </w:rPr>
      </w:pPr>
      <w:r>
        <w:rPr>
          <w:sz w:val="24"/>
        </w:rPr>
        <w:t>Proporcionar un ambiente que estimule el aprendizaje a través de una atmósfera ordenada y humana: Aprender junto con los</w:t>
      </w:r>
      <w:r>
        <w:rPr>
          <w:spacing w:val="-25"/>
          <w:sz w:val="24"/>
        </w:rPr>
        <w:t> </w:t>
      </w:r>
      <w:r>
        <w:rPr>
          <w:sz w:val="24"/>
        </w:rPr>
        <w:t>alumnos.</w:t>
      </w:r>
    </w:p>
    <w:p>
      <w:pPr>
        <w:spacing w:before="120"/>
        <w:ind w:left="385" w:right="99" w:firstLine="0"/>
        <w:jc w:val="both"/>
        <w:rPr>
          <w:sz w:val="24"/>
        </w:rPr>
      </w:pPr>
      <w:r>
        <w:rPr>
          <w:sz w:val="24"/>
        </w:rPr>
        <w:t>Enseñar las estrategias que permiten (aprender) clasificar y organizar la información, conectar ideas, identificar y construir patrones, descubrir un sentido.</w:t>
      </w:r>
    </w:p>
    <w:p>
      <w:pPr>
        <w:spacing w:before="120"/>
        <w:ind w:left="385" w:right="0" w:firstLine="0"/>
        <w:jc w:val="both"/>
        <w:rPr>
          <w:sz w:val="24"/>
        </w:rPr>
      </w:pPr>
      <w:r>
        <w:rPr>
          <w:sz w:val="24"/>
        </w:rPr>
        <w:t>Atender a los alumnos en desventaja.</w:t>
      </w:r>
    </w:p>
    <w:p>
      <w:pPr>
        <w:spacing w:before="120"/>
        <w:ind w:left="102" w:right="1765" w:firstLine="0"/>
        <w:jc w:val="left"/>
        <w:rPr>
          <w:b/>
          <w:sz w:val="24"/>
        </w:rPr>
      </w:pPr>
      <w:r>
        <w:rPr>
          <w:b/>
          <w:sz w:val="24"/>
        </w:rPr>
        <w:t>Principios del aprendizaje</w:t>
      </w:r>
    </w:p>
    <w:p>
      <w:pPr>
        <w:spacing w:before="120"/>
        <w:ind w:left="102" w:right="95" w:firstLine="0"/>
        <w:jc w:val="left"/>
        <w:rPr>
          <w:sz w:val="24"/>
        </w:rPr>
      </w:pPr>
      <w:r>
        <w:rPr>
          <w:sz w:val="24"/>
        </w:rPr>
        <w:t>Diversos psicólogos han aportado teorías para explicar el aprendizaje y sus trabajos  se  han motivado  diversas  aplicaciones en  el campo  de la  </w:t>
      </w:r>
      <w:r>
        <w:rPr>
          <w:spacing w:val="53"/>
          <w:sz w:val="24"/>
        </w:rPr>
        <w:t> </w:t>
      </w:r>
      <w:r>
        <w:rPr>
          <w:sz w:val="24"/>
        </w:rPr>
        <w:t>educación.</w:t>
      </w:r>
    </w:p>
    <w:p>
      <w:pPr>
        <w:spacing w:after="0"/>
        <w:jc w:val="left"/>
        <w:rPr>
          <w:sz w:val="24"/>
        </w:rPr>
        <w:sectPr>
          <w:pgSz w:w="12240" w:h="15840"/>
          <w:pgMar w:header="708" w:footer="951" w:top="1700" w:bottom="1200" w:left="1600" w:right="1600"/>
        </w:sectPr>
      </w:pPr>
    </w:p>
    <w:p>
      <w:pPr>
        <w:pStyle w:val="BodyText"/>
        <w:spacing w:before="7"/>
        <w:rPr>
          <w:sz w:val="13"/>
        </w:rPr>
      </w:pPr>
    </w:p>
    <w:p>
      <w:pPr>
        <w:spacing w:before="70"/>
        <w:ind w:left="102" w:right="103" w:firstLine="0"/>
        <w:jc w:val="both"/>
        <w:rPr>
          <w:sz w:val="24"/>
        </w:rPr>
      </w:pPr>
      <w:r>
        <w:rPr>
          <w:sz w:val="24"/>
        </w:rPr>
        <w:t>Entre los más conocidos puede citarse a Arnold Gessel, David Ausubel, Carl Rogers, Edward Lee Thorndike, Erik Erikson, Jean Piaget, Lev Vygotski, y Robert Gagné.</w:t>
      </w:r>
    </w:p>
    <w:p>
      <w:pPr>
        <w:spacing w:before="120"/>
        <w:ind w:left="102" w:right="103" w:firstLine="0"/>
        <w:jc w:val="both"/>
        <w:rPr>
          <w:sz w:val="24"/>
        </w:rPr>
      </w:pPr>
      <w:r>
        <w:rPr>
          <w:sz w:val="24"/>
        </w:rPr>
        <w:t>El reto para los educadores está en seleccionar los principios del aprendizaje más pertinentes según la naturaleza de la disciplina, y, sobretodo, traducir estos principios en un empleo reflexivo y concreto de métodos de enseñanza y en el diseño de estrategias para el aprendizaje.</w:t>
      </w:r>
    </w:p>
    <w:p>
      <w:pPr>
        <w:spacing w:before="120"/>
        <w:ind w:left="102" w:right="0" w:firstLine="0"/>
        <w:jc w:val="both"/>
        <w:rPr>
          <w:sz w:val="24"/>
        </w:rPr>
      </w:pPr>
      <w:r>
        <w:rPr>
          <w:sz w:val="24"/>
        </w:rPr>
        <w:t>Algunos de los principios más importantes que configuran el aprendizaje, son:</w:t>
      </w:r>
    </w:p>
    <w:p>
      <w:pPr>
        <w:spacing w:before="120"/>
        <w:ind w:left="385" w:right="102" w:firstLine="0"/>
        <w:jc w:val="both"/>
        <w:rPr>
          <w:sz w:val="24"/>
        </w:rPr>
      </w:pPr>
      <w:r>
        <w:rPr>
          <w:b/>
          <w:sz w:val="24"/>
        </w:rPr>
        <w:t>Autoestima </w:t>
      </w:r>
      <w:r>
        <w:rPr>
          <w:sz w:val="24"/>
        </w:rPr>
        <w:t>(concepto de sí mismo). Existe una mayor asimilación cuando se tiene confianza en las propias capacidades.</w:t>
      </w:r>
    </w:p>
    <w:p>
      <w:pPr>
        <w:spacing w:before="120"/>
        <w:ind w:left="385" w:right="98" w:firstLine="0"/>
        <w:jc w:val="both"/>
        <w:rPr>
          <w:sz w:val="24"/>
        </w:rPr>
      </w:pPr>
      <w:r>
        <w:rPr>
          <w:b/>
          <w:sz w:val="24"/>
        </w:rPr>
        <w:t>Complejidad. </w:t>
      </w:r>
      <w:r>
        <w:rPr>
          <w:sz w:val="24"/>
        </w:rPr>
        <w:t>La racionalidad de la enseñanza no siempre se corresponde con la complejidad de la aplicación real de los conocimientos. El juicio profesional se adquiere mediante la revisión del conocimiento a partir del análisis crítico, el debate, la argumentación.</w:t>
      </w:r>
    </w:p>
    <w:p>
      <w:pPr>
        <w:spacing w:before="120"/>
        <w:ind w:left="385" w:right="99" w:firstLine="0"/>
        <w:jc w:val="both"/>
        <w:rPr>
          <w:sz w:val="24"/>
        </w:rPr>
      </w:pPr>
      <w:r>
        <w:rPr>
          <w:b/>
          <w:sz w:val="24"/>
        </w:rPr>
        <w:t>Comunicación estudiante-maestro. </w:t>
      </w:r>
      <w:r>
        <w:rPr>
          <w:sz w:val="24"/>
        </w:rPr>
        <w:t>Comunicarse con los alumnos en un lenguaje claro, correcto y terminología técnica apropiada.</w:t>
      </w:r>
    </w:p>
    <w:p>
      <w:pPr>
        <w:pStyle w:val="Heading3"/>
        <w:ind w:left="385" w:right="105"/>
      </w:pPr>
      <w:r>
        <w:rPr/>
        <w:t>Desplazamiento asociativo. Una conducta esperada es realizable si se asocia a una determinada situación a la cual sea sensible el aprendiz.</w:t>
      </w:r>
    </w:p>
    <w:p>
      <w:pPr>
        <w:spacing w:before="120"/>
        <w:ind w:left="385" w:right="104" w:firstLine="0"/>
        <w:jc w:val="both"/>
        <w:rPr>
          <w:sz w:val="24"/>
        </w:rPr>
      </w:pPr>
      <w:r>
        <w:rPr>
          <w:b/>
          <w:sz w:val="24"/>
        </w:rPr>
        <w:t>Disposición. </w:t>
      </w:r>
      <w:r>
        <w:rPr>
          <w:sz w:val="24"/>
        </w:rPr>
        <w:t>La actitud de la persona determina no sólo lo que hará, sino lo  que le dará satisfacción o producirá</w:t>
      </w:r>
      <w:r>
        <w:rPr>
          <w:spacing w:val="-12"/>
          <w:sz w:val="24"/>
        </w:rPr>
        <w:t> </w:t>
      </w:r>
      <w:r>
        <w:rPr>
          <w:sz w:val="24"/>
        </w:rPr>
        <w:t>fastidio.</w:t>
      </w:r>
    </w:p>
    <w:p>
      <w:pPr>
        <w:spacing w:before="120"/>
        <w:ind w:left="385" w:right="104" w:firstLine="0"/>
        <w:jc w:val="both"/>
        <w:rPr>
          <w:sz w:val="24"/>
        </w:rPr>
      </w:pPr>
      <w:r>
        <w:rPr>
          <w:b/>
          <w:sz w:val="24"/>
        </w:rPr>
        <w:t>Efecto. </w:t>
      </w:r>
      <w:r>
        <w:rPr>
          <w:sz w:val="24"/>
        </w:rPr>
        <w:t>Las conductas exitosas se retienen y fijan; las infructuosas son olvidadas.</w:t>
      </w:r>
    </w:p>
    <w:p>
      <w:pPr>
        <w:spacing w:before="120"/>
        <w:ind w:left="385" w:right="107" w:firstLine="0"/>
        <w:jc w:val="both"/>
        <w:rPr>
          <w:sz w:val="24"/>
        </w:rPr>
      </w:pPr>
      <w:r>
        <w:rPr>
          <w:b/>
          <w:sz w:val="24"/>
        </w:rPr>
        <w:t>Ejercicio. </w:t>
      </w:r>
      <w:r>
        <w:rPr>
          <w:sz w:val="24"/>
        </w:rPr>
        <w:t>Cuanto más se practica y repite lo aprendido, tanto más se arraiga el contenido del aprendizaje. Un aprendizaje no evocado o utilizado en mucho tiempo puede llegar al olvido.</w:t>
      </w:r>
    </w:p>
    <w:p>
      <w:pPr>
        <w:spacing w:before="117"/>
        <w:ind w:left="385" w:right="104" w:firstLine="0"/>
        <w:jc w:val="both"/>
        <w:rPr>
          <w:sz w:val="24"/>
        </w:rPr>
      </w:pPr>
      <w:r>
        <w:rPr>
          <w:b/>
          <w:sz w:val="24"/>
        </w:rPr>
        <w:t>Empleo del tiempo. </w:t>
      </w:r>
      <w:r>
        <w:rPr>
          <w:sz w:val="24"/>
        </w:rPr>
        <w:t>El aprendizaje no es función de la cantidad de horas de estudio, sino de la calidad del tiempo invertido.</w:t>
      </w:r>
    </w:p>
    <w:p>
      <w:pPr>
        <w:spacing w:before="120"/>
        <w:ind w:left="385" w:right="103" w:firstLine="0"/>
        <w:jc w:val="both"/>
        <w:rPr>
          <w:sz w:val="24"/>
        </w:rPr>
      </w:pPr>
      <w:r>
        <w:rPr>
          <w:b/>
          <w:sz w:val="24"/>
        </w:rPr>
        <w:t>Ensayo y error. </w:t>
      </w:r>
      <w:r>
        <w:rPr>
          <w:sz w:val="24"/>
        </w:rPr>
        <w:t>Ensayar diversas ocasiones un comportamiento es necesario para dominarlo, si durante estos ensayos se identifica y reflexiona sobre los errores cometidos.</w:t>
      </w:r>
    </w:p>
    <w:p>
      <w:pPr>
        <w:spacing w:before="120"/>
        <w:ind w:left="385" w:right="101" w:firstLine="0"/>
        <w:jc w:val="both"/>
        <w:rPr>
          <w:sz w:val="24"/>
        </w:rPr>
      </w:pPr>
      <w:r>
        <w:rPr>
          <w:b/>
          <w:sz w:val="24"/>
        </w:rPr>
        <w:t>Estilos. </w:t>
      </w:r>
      <w:r>
        <w:rPr>
          <w:sz w:val="24"/>
        </w:rPr>
        <w:t>Las personas aprenden de acuerdo a rasgos cognitivos, afectivos y fisiológicos, que les diferencian sobre cómo perciben, interaccionan y  responden a sus ambientes de</w:t>
      </w:r>
      <w:r>
        <w:rPr>
          <w:spacing w:val="-13"/>
          <w:sz w:val="24"/>
        </w:rPr>
        <w:t> </w:t>
      </w:r>
      <w:r>
        <w:rPr>
          <w:sz w:val="24"/>
        </w:rPr>
        <w:t>aprendizaje.</w:t>
      </w:r>
    </w:p>
    <w:p>
      <w:pPr>
        <w:spacing w:before="120"/>
        <w:ind w:left="385" w:right="104" w:firstLine="0"/>
        <w:jc w:val="both"/>
        <w:rPr>
          <w:sz w:val="24"/>
        </w:rPr>
      </w:pPr>
      <w:r>
        <w:rPr>
          <w:b/>
          <w:sz w:val="24"/>
        </w:rPr>
        <w:t>Estimulación. </w:t>
      </w:r>
      <w:r>
        <w:rPr>
          <w:sz w:val="24"/>
        </w:rPr>
        <w:t>El aprendizaje es más consistente, amplio y duradero cuantos más sentidos (vista, oído, tacto…) estén involucrados en el proceso de aprender.</w:t>
      </w:r>
    </w:p>
    <w:p>
      <w:pPr>
        <w:spacing w:before="120"/>
        <w:ind w:left="385" w:right="103" w:firstLine="0"/>
        <w:jc w:val="both"/>
        <w:rPr>
          <w:sz w:val="24"/>
        </w:rPr>
      </w:pPr>
      <w:r>
        <w:rPr>
          <w:b/>
          <w:sz w:val="24"/>
        </w:rPr>
        <w:t>Intensidad. </w:t>
      </w:r>
      <w:r>
        <w:rPr>
          <w:sz w:val="24"/>
        </w:rPr>
        <w:t>Con una experiencia fuerte y dramática se aprende mejor que con una experiencia débil. Es necesario mantener altas las expectativas del alumno,</w:t>
      </w:r>
    </w:p>
    <w:p>
      <w:pPr>
        <w:spacing w:after="0"/>
        <w:jc w:val="both"/>
        <w:rPr>
          <w:sz w:val="24"/>
        </w:rPr>
        <w:sectPr>
          <w:pgSz w:w="12240" w:h="15840"/>
          <w:pgMar w:header="708" w:footer="951" w:top="1700" w:bottom="1200" w:left="1600" w:right="1600"/>
        </w:sectPr>
      </w:pPr>
    </w:p>
    <w:p>
      <w:pPr>
        <w:pStyle w:val="BodyText"/>
        <w:spacing w:before="7"/>
        <w:rPr>
          <w:sz w:val="13"/>
        </w:rPr>
      </w:pPr>
    </w:p>
    <w:p>
      <w:pPr>
        <w:spacing w:before="70"/>
        <w:ind w:left="385" w:right="127" w:firstLine="0"/>
        <w:jc w:val="both"/>
        <w:rPr>
          <w:sz w:val="24"/>
        </w:rPr>
      </w:pPr>
      <w:r>
        <w:rPr>
          <w:sz w:val="24"/>
        </w:rPr>
        <w:t>con habilidades que exijan organización, capacidad para auto dirigirse y usar sus habilidades.</w:t>
      </w:r>
    </w:p>
    <w:p>
      <w:pPr>
        <w:spacing w:before="120"/>
        <w:ind w:left="385" w:right="123" w:firstLine="0"/>
        <w:jc w:val="both"/>
        <w:rPr>
          <w:sz w:val="24"/>
        </w:rPr>
      </w:pPr>
      <w:r>
        <w:rPr>
          <w:b/>
          <w:sz w:val="24"/>
        </w:rPr>
        <w:t>Motivación (Novedad). </w:t>
      </w:r>
      <w:r>
        <w:rPr>
          <w:sz w:val="24"/>
        </w:rPr>
        <w:t>Todo acontecimiento o conocimiento novedoso e insólito se aprende mejor que lo que sea rutinario o aburrido.</w:t>
      </w:r>
    </w:p>
    <w:p>
      <w:pPr>
        <w:spacing w:before="120"/>
        <w:ind w:left="385" w:right="123" w:firstLine="0"/>
        <w:jc w:val="both"/>
        <w:rPr>
          <w:sz w:val="24"/>
        </w:rPr>
      </w:pPr>
      <w:r>
        <w:rPr>
          <w:b/>
          <w:sz w:val="24"/>
        </w:rPr>
        <w:t>Motivación intrínseca</w:t>
      </w:r>
      <w:r>
        <w:rPr>
          <w:sz w:val="24"/>
        </w:rPr>
        <w:t>. Los aprendizajes que requieren persistencia en la tarea se logran por aquellos alumnos que quieren aprender porque le gusta, porque tienen interés en aprender.</w:t>
      </w:r>
    </w:p>
    <w:p>
      <w:pPr>
        <w:spacing w:before="120"/>
        <w:ind w:left="385" w:right="116" w:firstLine="0"/>
        <w:jc w:val="both"/>
        <w:rPr>
          <w:sz w:val="24"/>
        </w:rPr>
      </w:pPr>
      <w:r>
        <w:rPr>
          <w:b/>
          <w:sz w:val="24"/>
        </w:rPr>
        <w:t>Participación. </w:t>
      </w:r>
      <w:r>
        <w:rPr>
          <w:sz w:val="24"/>
        </w:rPr>
        <w:t>El alumno aprende sólo mediante la práctica de hacer o ejecutar aquello en lo se busca sea experto. Para aprender el alumno requiere esforzarse, hacer, experimentar, reflexionar, equivocarse, aprender de otros y con otros. Esta participación redunda en una asimilación más rápida y duradera. El aprendizaje profesional requiere libertad para aprender haciendo, en un contexto de riesgo relativamente bajo y con acceso a una buena acción tutorial.</w:t>
      </w:r>
    </w:p>
    <w:p>
      <w:pPr>
        <w:spacing w:before="120"/>
        <w:ind w:left="385" w:right="121" w:firstLine="0"/>
        <w:jc w:val="both"/>
        <w:rPr>
          <w:sz w:val="24"/>
        </w:rPr>
      </w:pPr>
      <w:r>
        <w:rPr>
          <w:b/>
          <w:sz w:val="24"/>
        </w:rPr>
        <w:t>Predominancia de elementos. </w:t>
      </w:r>
      <w:r>
        <w:rPr>
          <w:sz w:val="24"/>
        </w:rPr>
        <w:t>El que está aprendiendo puede captar lo esencial y basándose en esto dar la respuesta adecuada, dejando los detalles sin importancia a un lado.</w:t>
      </w:r>
    </w:p>
    <w:p>
      <w:pPr>
        <w:spacing w:before="120"/>
        <w:ind w:left="385" w:right="0" w:firstLine="0"/>
        <w:jc w:val="both"/>
        <w:rPr>
          <w:sz w:val="24"/>
        </w:rPr>
      </w:pPr>
      <w:r>
        <w:rPr>
          <w:b/>
          <w:sz w:val="24"/>
        </w:rPr>
        <w:t>Prioridad. </w:t>
      </w:r>
      <w:r>
        <w:rPr>
          <w:sz w:val="24"/>
        </w:rPr>
        <w:t>Las primeras impresiones tienden a ser más duraderas.</w:t>
      </w:r>
    </w:p>
    <w:p>
      <w:pPr>
        <w:spacing w:before="120"/>
        <w:ind w:left="385" w:right="123" w:firstLine="0"/>
        <w:jc w:val="both"/>
        <w:rPr>
          <w:sz w:val="24"/>
        </w:rPr>
      </w:pPr>
      <w:r>
        <w:rPr>
          <w:b/>
          <w:sz w:val="24"/>
        </w:rPr>
        <w:t>Relevancia</w:t>
      </w:r>
      <w:r>
        <w:rPr>
          <w:sz w:val="24"/>
        </w:rPr>
        <w:t>. El aprendizaje recibe gran impulso cuando el material que va a estudiar tiene sentido e importancia para el aprendiz, cuando el problema está claramente relacionado con la vida y el trabajo, cuando el proyecto, problema o pregunta tienen un significado importante.</w:t>
      </w:r>
    </w:p>
    <w:p>
      <w:pPr>
        <w:spacing w:before="120"/>
        <w:ind w:left="385" w:right="126" w:firstLine="0"/>
        <w:jc w:val="both"/>
        <w:rPr>
          <w:sz w:val="24"/>
        </w:rPr>
      </w:pPr>
      <w:r>
        <w:rPr>
          <w:b/>
          <w:sz w:val="24"/>
        </w:rPr>
        <w:t>Repetición</w:t>
      </w:r>
      <w:r>
        <w:rPr>
          <w:sz w:val="24"/>
        </w:rPr>
        <w:t>. La repetición es necesaria para fijar una conducta recién adquirida y de esta manera se evita el olvido.</w:t>
      </w:r>
    </w:p>
    <w:p>
      <w:pPr>
        <w:spacing w:line="240" w:lineRule="auto" w:before="120"/>
        <w:ind w:left="385" w:right="124" w:firstLine="0"/>
        <w:jc w:val="both"/>
        <w:rPr>
          <w:sz w:val="24"/>
        </w:rPr>
      </w:pPr>
      <w:r>
        <w:rPr>
          <w:b/>
          <w:sz w:val="24"/>
        </w:rPr>
        <w:t>Resistencia. </w:t>
      </w:r>
      <w:r>
        <w:rPr>
          <w:sz w:val="24"/>
        </w:rPr>
        <w:t>Los aprendizajes que implican cambios en la organización de la propia personalidad son percibidos como amenazantes y son difíciles de consolidar.</w:t>
      </w:r>
    </w:p>
    <w:p>
      <w:pPr>
        <w:spacing w:before="120"/>
        <w:ind w:left="385" w:right="123" w:firstLine="0"/>
        <w:jc w:val="both"/>
        <w:rPr>
          <w:sz w:val="24"/>
        </w:rPr>
      </w:pPr>
      <w:r>
        <w:rPr>
          <w:b/>
          <w:sz w:val="24"/>
        </w:rPr>
        <w:t>Respuesta múltiple. </w:t>
      </w:r>
      <w:r>
        <w:rPr>
          <w:sz w:val="24"/>
        </w:rPr>
        <w:t>Cuando el que está aprendiendo se enfrenta a un problema trata de hacer un ensayo tras otro; si da con la respuesta adecuada sobreviene el éxito y es posible el aprendizaje.</w:t>
      </w:r>
    </w:p>
    <w:p>
      <w:pPr>
        <w:spacing w:before="120"/>
        <w:ind w:left="385" w:right="115" w:firstLine="0"/>
        <w:jc w:val="both"/>
        <w:rPr>
          <w:sz w:val="24"/>
        </w:rPr>
      </w:pPr>
      <w:r>
        <w:rPr>
          <w:b/>
          <w:sz w:val="24"/>
        </w:rPr>
        <w:t>Respuesta por analogía. </w:t>
      </w:r>
      <w:r>
        <w:rPr>
          <w:sz w:val="24"/>
        </w:rPr>
        <w:t>El ser humano responde ante circunstancias nuevas, como lo haría en una que fuese semejante y en la cual ya hubiese actuado y poseyese una respuesta en su repertorio.</w:t>
      </w:r>
    </w:p>
    <w:p>
      <w:pPr>
        <w:spacing w:before="120"/>
        <w:ind w:left="385" w:right="118" w:firstLine="0"/>
        <w:jc w:val="both"/>
        <w:rPr>
          <w:sz w:val="24"/>
        </w:rPr>
      </w:pPr>
      <w:r>
        <w:rPr>
          <w:b/>
          <w:sz w:val="24"/>
        </w:rPr>
        <w:t>Retroalimentación</w:t>
      </w:r>
      <w:r>
        <w:rPr>
          <w:sz w:val="24"/>
        </w:rPr>
        <w:t>. La retroalimentación proporciona a las personas que aprenden, información sobre su progreso. Los aprendices motivados pueden ajustar su conducta para lograr el aprendizaje. La evaluación debe ser formativa.</w:t>
      </w:r>
    </w:p>
    <w:p>
      <w:pPr>
        <w:spacing w:before="120"/>
        <w:ind w:left="385" w:right="123" w:firstLine="0"/>
        <w:jc w:val="both"/>
        <w:rPr>
          <w:sz w:val="24"/>
        </w:rPr>
      </w:pPr>
      <w:r>
        <w:rPr>
          <w:b/>
          <w:sz w:val="24"/>
        </w:rPr>
        <w:t>Transferencia de elementos. </w:t>
      </w:r>
      <w:r>
        <w:rPr>
          <w:sz w:val="24"/>
        </w:rPr>
        <w:t>El poder aplicar a otro campo lo aprendido en una disciplina, depende de la presencia de elementos idénticos, entre el aprendizaje original y el nuevo aprendizaje que se promueve.</w:t>
      </w:r>
    </w:p>
    <w:p>
      <w:pPr>
        <w:spacing w:after="0"/>
        <w:jc w:val="both"/>
        <w:rPr>
          <w:sz w:val="24"/>
        </w:rPr>
        <w:sectPr>
          <w:pgSz w:w="12240" w:h="15840"/>
          <w:pgMar w:header="708" w:footer="951" w:top="1700" w:bottom="1200" w:left="1600" w:right="1580"/>
        </w:sectPr>
      </w:pPr>
    </w:p>
    <w:p>
      <w:pPr>
        <w:pStyle w:val="BodyText"/>
        <w:spacing w:before="7"/>
        <w:rPr>
          <w:sz w:val="13"/>
        </w:rPr>
      </w:pPr>
    </w:p>
    <w:p>
      <w:pPr>
        <w:spacing w:before="70"/>
        <w:ind w:left="102" w:right="94" w:firstLine="0"/>
        <w:jc w:val="left"/>
        <w:rPr>
          <w:b/>
          <w:sz w:val="24"/>
        </w:rPr>
      </w:pPr>
      <w:r>
        <w:rPr>
          <w:b/>
          <w:sz w:val="24"/>
        </w:rPr>
        <w:t>Factores que mejoran el aprendizaje:</w:t>
      </w:r>
    </w:p>
    <w:p>
      <w:pPr>
        <w:spacing w:line="343" w:lineRule="auto" w:before="120"/>
        <w:ind w:left="385" w:right="6467" w:firstLine="0"/>
        <w:jc w:val="left"/>
        <w:rPr>
          <w:sz w:val="24"/>
        </w:rPr>
      </w:pPr>
      <w:r>
        <w:rPr>
          <w:sz w:val="24"/>
        </w:rPr>
        <w:t>Interés en el trabajo. Interés por mejorar.</w:t>
      </w:r>
    </w:p>
    <w:p>
      <w:pPr>
        <w:spacing w:before="4"/>
        <w:ind w:left="385" w:right="94" w:firstLine="0"/>
        <w:jc w:val="left"/>
        <w:rPr>
          <w:sz w:val="24"/>
        </w:rPr>
      </w:pPr>
      <w:r>
        <w:rPr>
          <w:sz w:val="24"/>
        </w:rPr>
        <w:t>El significado y el sentido.</w:t>
      </w:r>
    </w:p>
    <w:p>
      <w:pPr>
        <w:spacing w:line="343" w:lineRule="auto" w:before="120"/>
        <w:ind w:left="385" w:right="3197" w:firstLine="0"/>
        <w:jc w:val="left"/>
        <w:rPr>
          <w:sz w:val="24"/>
        </w:rPr>
      </w:pPr>
      <w:r>
        <w:rPr>
          <w:sz w:val="24"/>
        </w:rPr>
        <w:t>La actitud activa del que aprende ante el problema. La atención.</w:t>
      </w:r>
    </w:p>
    <w:p>
      <w:pPr>
        <w:spacing w:before="4"/>
        <w:ind w:left="385" w:right="94" w:firstLine="0"/>
        <w:jc w:val="left"/>
        <w:rPr>
          <w:sz w:val="24"/>
        </w:rPr>
      </w:pPr>
      <w:r>
        <w:rPr>
          <w:sz w:val="24"/>
        </w:rPr>
        <w:t>La ausencia de preocupaciones.</w:t>
      </w:r>
    </w:p>
    <w:p>
      <w:pPr>
        <w:pStyle w:val="ListParagraph"/>
        <w:numPr>
          <w:ilvl w:val="1"/>
          <w:numId w:val="60"/>
        </w:numPr>
        <w:tabs>
          <w:tab w:pos="606" w:val="left" w:leader="none"/>
        </w:tabs>
        <w:spacing w:line="240" w:lineRule="auto" w:before="120" w:after="0"/>
        <w:ind w:left="102" w:right="115" w:firstLine="0"/>
        <w:jc w:val="left"/>
        <w:rPr>
          <w:b/>
          <w:sz w:val="24"/>
        </w:rPr>
      </w:pPr>
      <w:r>
        <w:rPr>
          <w:b/>
          <w:sz w:val="24"/>
        </w:rPr>
        <w:t>Competencias, docentes y disciplinarias, como profesores, tutores, asesores y diseñadores de materiales</w:t>
      </w:r>
      <w:r>
        <w:rPr>
          <w:b/>
          <w:spacing w:val="-13"/>
          <w:sz w:val="24"/>
        </w:rPr>
        <w:t> </w:t>
      </w:r>
      <w:r>
        <w:rPr>
          <w:b/>
          <w:sz w:val="24"/>
        </w:rPr>
        <w:t>didácticos</w:t>
      </w:r>
    </w:p>
    <w:p>
      <w:pPr>
        <w:spacing w:before="120"/>
        <w:ind w:left="102" w:right="94" w:firstLine="0"/>
        <w:jc w:val="left"/>
        <w:rPr>
          <w:sz w:val="24"/>
        </w:rPr>
      </w:pPr>
      <w:r>
        <w:rPr>
          <w:sz w:val="24"/>
        </w:rPr>
        <w:t>Enseguida se presenta un resumen de las competencias del docente de esta carrera como una guía para los procesos de formación y capacitación docente.</w:t>
      </w:r>
    </w:p>
    <w:p>
      <w:pPr>
        <w:spacing w:before="120"/>
        <w:ind w:left="102" w:right="94" w:firstLine="0"/>
        <w:jc w:val="left"/>
        <w:rPr>
          <w:b/>
          <w:sz w:val="24"/>
        </w:rPr>
      </w:pPr>
      <w:r>
        <w:rPr>
          <w:b/>
          <w:sz w:val="24"/>
        </w:rPr>
        <w:t>Competencias pedagógicas</w:t>
      </w:r>
    </w:p>
    <w:p>
      <w:pPr>
        <w:spacing w:before="120"/>
        <w:ind w:left="385" w:right="94" w:firstLine="0"/>
        <w:jc w:val="left"/>
        <w:rPr>
          <w:sz w:val="24"/>
        </w:rPr>
      </w:pPr>
      <w:r>
        <w:rPr>
          <w:sz w:val="24"/>
        </w:rPr>
        <w:t>Participación en el currículo</w:t>
      </w:r>
    </w:p>
    <w:p>
      <w:pPr>
        <w:spacing w:line="343" w:lineRule="auto" w:before="120"/>
        <w:ind w:left="810" w:right="2507" w:firstLine="0"/>
        <w:jc w:val="left"/>
        <w:rPr>
          <w:sz w:val="24"/>
        </w:rPr>
      </w:pPr>
      <w:r>
        <w:rPr>
          <w:sz w:val="24"/>
        </w:rPr>
        <w:t>Construcción de contenidos curriculares. Comprensión y manejo crítico y creativo del currículo.</w:t>
      </w:r>
    </w:p>
    <w:p>
      <w:pPr>
        <w:spacing w:before="4"/>
        <w:ind w:left="385" w:right="94" w:firstLine="0"/>
        <w:jc w:val="left"/>
        <w:rPr>
          <w:sz w:val="24"/>
        </w:rPr>
      </w:pPr>
      <w:r>
        <w:rPr>
          <w:sz w:val="24"/>
        </w:rPr>
        <w:t>Planeación didáctica</w:t>
      </w:r>
    </w:p>
    <w:p>
      <w:pPr>
        <w:spacing w:line="345" w:lineRule="auto" w:before="120"/>
        <w:ind w:left="810" w:right="2546" w:firstLine="0"/>
        <w:jc w:val="left"/>
        <w:rPr>
          <w:sz w:val="24"/>
        </w:rPr>
      </w:pPr>
      <w:r>
        <w:rPr>
          <w:sz w:val="24"/>
        </w:rPr>
        <w:t>Planificación de procesos de enseñanza-aprendizaje. Selección de estrategias de intervención didáctica.</w:t>
      </w:r>
    </w:p>
    <w:p>
      <w:pPr>
        <w:spacing w:before="2"/>
        <w:ind w:left="810" w:right="94" w:firstLine="0"/>
        <w:jc w:val="left"/>
        <w:rPr>
          <w:sz w:val="24"/>
        </w:rPr>
      </w:pPr>
      <w:r>
        <w:rPr>
          <w:sz w:val="24"/>
        </w:rPr>
        <w:t>Diseño de estrategias de aprendizaje.</w:t>
      </w:r>
    </w:p>
    <w:p>
      <w:pPr>
        <w:spacing w:line="343" w:lineRule="auto" w:before="120"/>
        <w:ind w:left="810" w:right="3000" w:firstLine="0"/>
        <w:jc w:val="left"/>
        <w:rPr>
          <w:sz w:val="24"/>
        </w:rPr>
      </w:pPr>
      <w:r>
        <w:rPr>
          <w:sz w:val="24"/>
        </w:rPr>
        <w:t>Diseño de estrategias y secuencias didácticas. Planeación dirección de actividades académicas. Planeación y evaluación del trabajo pedagógico.</w:t>
      </w:r>
    </w:p>
    <w:p>
      <w:pPr>
        <w:spacing w:before="4"/>
        <w:ind w:left="385" w:right="94" w:firstLine="0"/>
        <w:jc w:val="left"/>
        <w:rPr>
          <w:sz w:val="24"/>
        </w:rPr>
      </w:pPr>
      <w:r>
        <w:rPr>
          <w:sz w:val="24"/>
        </w:rPr>
        <w:t>Didáctica o práctica docente</w:t>
      </w:r>
    </w:p>
    <w:p>
      <w:pPr>
        <w:spacing w:line="343" w:lineRule="auto" w:before="120"/>
        <w:ind w:left="810" w:right="1092" w:hanging="29"/>
        <w:jc w:val="left"/>
        <w:rPr>
          <w:sz w:val="24"/>
        </w:rPr>
      </w:pPr>
      <w:r>
        <w:rPr>
          <w:sz w:val="24"/>
        </w:rPr>
        <w:t>Selección, creación y uso de estrategias de intervención didáctica. Creación de diversos climas de aprendizaje.</w:t>
      </w:r>
    </w:p>
    <w:p>
      <w:pPr>
        <w:spacing w:before="2"/>
        <w:ind w:left="810" w:right="94" w:firstLine="0"/>
        <w:jc w:val="left"/>
        <w:rPr>
          <w:sz w:val="24"/>
        </w:rPr>
      </w:pPr>
      <w:r>
        <w:rPr>
          <w:sz w:val="24"/>
        </w:rPr>
        <w:t>Promoción, dirección y facilitación de procesos de aprendizaje.</w:t>
      </w:r>
    </w:p>
    <w:p>
      <w:pPr>
        <w:spacing w:before="120"/>
        <w:ind w:left="385" w:right="94" w:firstLine="0"/>
        <w:jc w:val="left"/>
        <w:rPr>
          <w:sz w:val="24"/>
        </w:rPr>
      </w:pPr>
      <w:r>
        <w:rPr>
          <w:sz w:val="24"/>
        </w:rPr>
        <w:t>Evaluación académica</w:t>
      </w:r>
    </w:p>
    <w:p>
      <w:pPr>
        <w:spacing w:before="120"/>
        <w:ind w:left="810" w:right="94" w:firstLine="0"/>
        <w:jc w:val="left"/>
        <w:rPr>
          <w:sz w:val="24"/>
        </w:rPr>
      </w:pPr>
      <w:r>
        <w:rPr>
          <w:sz w:val="24"/>
        </w:rPr>
        <w:t>Evaluación de los procesos de enseñanza y de aprendizaje.</w:t>
      </w:r>
    </w:p>
    <w:p>
      <w:pPr>
        <w:spacing w:before="120"/>
        <w:ind w:left="102" w:right="94" w:firstLine="0"/>
        <w:jc w:val="left"/>
        <w:rPr>
          <w:b/>
          <w:sz w:val="24"/>
        </w:rPr>
      </w:pPr>
      <w:r>
        <w:rPr>
          <w:b/>
          <w:sz w:val="24"/>
        </w:rPr>
        <w:t>Competencias instrumentales</w:t>
      </w:r>
    </w:p>
    <w:p>
      <w:pPr>
        <w:spacing w:before="120"/>
        <w:ind w:left="385" w:right="94" w:firstLine="0"/>
        <w:jc w:val="left"/>
        <w:rPr>
          <w:sz w:val="24"/>
        </w:rPr>
      </w:pPr>
      <w:r>
        <w:rPr>
          <w:sz w:val="24"/>
        </w:rPr>
        <w:t>Cognitivas</w:t>
      </w:r>
    </w:p>
    <w:p>
      <w:pPr>
        <w:spacing w:line="343" w:lineRule="auto" w:before="120"/>
        <w:ind w:left="810" w:right="5801" w:firstLine="0"/>
        <w:jc w:val="left"/>
        <w:rPr>
          <w:sz w:val="24"/>
        </w:rPr>
      </w:pPr>
      <w:r>
        <w:rPr>
          <w:sz w:val="24"/>
        </w:rPr>
        <w:t>Pensamiento analítico. Pensamiento creativo.</w:t>
      </w:r>
    </w:p>
    <w:p>
      <w:pPr>
        <w:spacing w:after="0" w:line="343" w:lineRule="auto"/>
        <w:jc w:val="left"/>
        <w:rPr>
          <w:sz w:val="24"/>
        </w:rPr>
        <w:sectPr>
          <w:pgSz w:w="12240" w:h="15840"/>
          <w:pgMar w:header="708" w:footer="951" w:top="1700" w:bottom="1200" w:left="1600" w:right="1580"/>
        </w:sectPr>
      </w:pPr>
    </w:p>
    <w:p>
      <w:pPr>
        <w:pStyle w:val="BodyText"/>
        <w:spacing w:before="7"/>
        <w:rPr>
          <w:sz w:val="13"/>
        </w:rPr>
      </w:pPr>
    </w:p>
    <w:p>
      <w:pPr>
        <w:spacing w:before="70"/>
        <w:ind w:left="810" w:right="94" w:firstLine="0"/>
        <w:jc w:val="left"/>
        <w:rPr>
          <w:sz w:val="24"/>
        </w:rPr>
      </w:pPr>
      <w:r>
        <w:rPr>
          <w:sz w:val="24"/>
        </w:rPr>
        <w:t>Pensamiento colegiado.</w:t>
      </w:r>
    </w:p>
    <w:p>
      <w:pPr>
        <w:spacing w:before="120"/>
        <w:ind w:left="385" w:right="94" w:firstLine="0"/>
        <w:jc w:val="left"/>
        <w:rPr>
          <w:sz w:val="24"/>
        </w:rPr>
      </w:pPr>
      <w:r>
        <w:rPr>
          <w:sz w:val="24"/>
        </w:rPr>
        <w:t>Metodológicas</w:t>
      </w:r>
    </w:p>
    <w:p>
      <w:pPr>
        <w:spacing w:line="343" w:lineRule="auto" w:before="120"/>
        <w:ind w:left="810" w:right="3893" w:firstLine="0"/>
        <w:jc w:val="left"/>
        <w:rPr>
          <w:sz w:val="24"/>
        </w:rPr>
      </w:pPr>
      <w:r>
        <w:rPr>
          <w:sz w:val="24"/>
        </w:rPr>
        <w:t>Docencia orientada hacia el aprendizaje. Docencia planificada.</w:t>
      </w:r>
    </w:p>
    <w:p>
      <w:pPr>
        <w:spacing w:before="4"/>
        <w:ind w:left="385" w:right="94" w:firstLine="0"/>
        <w:jc w:val="left"/>
        <w:rPr>
          <w:sz w:val="24"/>
        </w:rPr>
      </w:pPr>
      <w:r>
        <w:rPr>
          <w:sz w:val="24"/>
        </w:rPr>
        <w:t>Tecnológicas</w:t>
      </w:r>
    </w:p>
    <w:p>
      <w:pPr>
        <w:spacing w:before="120"/>
        <w:ind w:left="810" w:right="94" w:firstLine="0"/>
        <w:jc w:val="left"/>
        <w:rPr>
          <w:sz w:val="24"/>
        </w:rPr>
      </w:pPr>
      <w:r>
        <w:rPr>
          <w:sz w:val="24"/>
        </w:rPr>
        <w:t>Uso de las tecnologías de la información y la comunicación.</w:t>
      </w:r>
    </w:p>
    <w:p>
      <w:pPr>
        <w:spacing w:before="120"/>
        <w:ind w:left="385" w:right="94" w:firstLine="0"/>
        <w:jc w:val="left"/>
        <w:rPr>
          <w:sz w:val="24"/>
        </w:rPr>
      </w:pPr>
      <w:r>
        <w:rPr>
          <w:sz w:val="24"/>
        </w:rPr>
        <w:t>Lingüísticas</w:t>
      </w:r>
    </w:p>
    <w:p>
      <w:pPr>
        <w:spacing w:before="120"/>
        <w:ind w:left="810" w:right="94" w:firstLine="0"/>
        <w:jc w:val="left"/>
        <w:rPr>
          <w:sz w:val="24"/>
        </w:rPr>
      </w:pPr>
      <w:r>
        <w:rPr>
          <w:sz w:val="24"/>
        </w:rPr>
        <w:t>Comunicación oral y escrita, y en su caso del idioma inglés.</w:t>
      </w:r>
    </w:p>
    <w:p>
      <w:pPr>
        <w:spacing w:before="120"/>
        <w:ind w:left="102" w:right="0" w:firstLine="0"/>
        <w:jc w:val="both"/>
        <w:rPr>
          <w:b/>
          <w:sz w:val="24"/>
        </w:rPr>
      </w:pPr>
      <w:r>
        <w:rPr>
          <w:b/>
          <w:sz w:val="24"/>
        </w:rPr>
        <w:t>Competencias interpersonales</w:t>
      </w:r>
    </w:p>
    <w:p>
      <w:pPr>
        <w:spacing w:before="120"/>
        <w:ind w:left="385" w:right="94" w:firstLine="0"/>
        <w:jc w:val="left"/>
        <w:rPr>
          <w:sz w:val="24"/>
        </w:rPr>
      </w:pPr>
      <w:r>
        <w:rPr>
          <w:sz w:val="24"/>
        </w:rPr>
        <w:t>Individuales</w:t>
      </w:r>
    </w:p>
    <w:p>
      <w:pPr>
        <w:spacing w:line="343" w:lineRule="auto" w:before="120"/>
        <w:ind w:left="810" w:right="3197" w:firstLine="0"/>
        <w:jc w:val="left"/>
        <w:rPr>
          <w:sz w:val="24"/>
        </w:rPr>
      </w:pPr>
      <w:r>
        <w:rPr>
          <w:sz w:val="24"/>
        </w:rPr>
        <w:t>Comprensión de la diversidad social y cultural. Sentido ético.</w:t>
      </w:r>
    </w:p>
    <w:p>
      <w:pPr>
        <w:spacing w:before="4"/>
        <w:ind w:left="385" w:right="94" w:firstLine="0"/>
        <w:jc w:val="left"/>
        <w:rPr>
          <w:sz w:val="24"/>
        </w:rPr>
      </w:pPr>
      <w:r>
        <w:rPr>
          <w:sz w:val="24"/>
        </w:rPr>
        <w:t>Sociales</w:t>
      </w:r>
    </w:p>
    <w:p>
      <w:pPr>
        <w:spacing w:line="343" w:lineRule="auto" w:before="120"/>
        <w:ind w:left="810" w:right="5188" w:firstLine="0"/>
        <w:jc w:val="left"/>
        <w:rPr>
          <w:sz w:val="24"/>
        </w:rPr>
      </w:pPr>
      <w:r>
        <w:rPr>
          <w:sz w:val="24"/>
        </w:rPr>
        <w:t>Comunicación interpersonal. Trabajo en equipo.</w:t>
      </w:r>
    </w:p>
    <w:p>
      <w:pPr>
        <w:spacing w:before="4"/>
        <w:ind w:left="102" w:right="0" w:firstLine="0"/>
        <w:jc w:val="both"/>
        <w:rPr>
          <w:b/>
          <w:sz w:val="24"/>
        </w:rPr>
      </w:pPr>
      <w:r>
        <w:rPr>
          <w:b/>
          <w:sz w:val="24"/>
        </w:rPr>
        <w:t>Competencias de comunicación en segunda lengua</w:t>
      </w:r>
    </w:p>
    <w:p>
      <w:pPr>
        <w:spacing w:before="120"/>
        <w:ind w:left="385" w:right="94" w:firstLine="0"/>
        <w:jc w:val="left"/>
        <w:rPr>
          <w:sz w:val="24"/>
        </w:rPr>
      </w:pPr>
      <w:r>
        <w:rPr>
          <w:sz w:val="24"/>
        </w:rPr>
        <w:t>Oral</w:t>
      </w:r>
    </w:p>
    <w:p>
      <w:pPr>
        <w:spacing w:before="120"/>
        <w:ind w:left="781" w:right="94" w:firstLine="0"/>
        <w:jc w:val="left"/>
        <w:rPr>
          <w:sz w:val="24"/>
        </w:rPr>
      </w:pPr>
      <w:r>
        <w:rPr>
          <w:sz w:val="24"/>
        </w:rPr>
        <w:t>Comprensión de instrucciones básicas.</w:t>
      </w:r>
    </w:p>
    <w:p>
      <w:pPr>
        <w:spacing w:line="343" w:lineRule="auto" w:before="120"/>
        <w:ind w:left="810" w:right="1921" w:hanging="29"/>
        <w:jc w:val="left"/>
        <w:rPr>
          <w:sz w:val="24"/>
        </w:rPr>
      </w:pPr>
      <w:r>
        <w:rPr>
          <w:sz w:val="24"/>
        </w:rPr>
        <w:t>Comprensión de oraciones y expresiones de uso frecuente. Comprensión de instrucciones y expresión de opiniones.</w:t>
      </w:r>
    </w:p>
    <w:p>
      <w:pPr>
        <w:spacing w:before="4"/>
        <w:ind w:left="781" w:right="94" w:firstLine="0"/>
        <w:jc w:val="left"/>
        <w:rPr>
          <w:sz w:val="24"/>
        </w:rPr>
      </w:pPr>
      <w:r>
        <w:rPr>
          <w:sz w:val="24"/>
        </w:rPr>
        <w:t>Comprensión de las ideas principales de un texto complejo.</w:t>
      </w:r>
    </w:p>
    <w:p>
      <w:pPr>
        <w:spacing w:before="120"/>
        <w:ind w:left="385" w:right="94" w:firstLine="0"/>
        <w:jc w:val="left"/>
        <w:rPr>
          <w:sz w:val="24"/>
        </w:rPr>
      </w:pPr>
      <w:r>
        <w:rPr>
          <w:sz w:val="24"/>
        </w:rPr>
        <w:t>Escrita</w:t>
      </w:r>
    </w:p>
    <w:p>
      <w:pPr>
        <w:spacing w:line="343" w:lineRule="auto" w:before="120"/>
        <w:ind w:left="810" w:right="2907" w:firstLine="0"/>
        <w:jc w:val="left"/>
        <w:rPr>
          <w:sz w:val="24"/>
        </w:rPr>
      </w:pPr>
      <w:r>
        <w:rPr>
          <w:sz w:val="24"/>
        </w:rPr>
        <w:t>Complementación formularios y formatos básicos. Redacción de rutinas simples y peticiones.</w:t>
      </w:r>
    </w:p>
    <w:p>
      <w:pPr>
        <w:spacing w:line="343" w:lineRule="auto" w:before="4"/>
        <w:ind w:left="781" w:right="268" w:firstLine="0"/>
        <w:jc w:val="left"/>
        <w:rPr>
          <w:sz w:val="24"/>
        </w:rPr>
      </w:pPr>
      <w:r>
        <w:rPr>
          <w:sz w:val="24"/>
        </w:rPr>
        <w:t>Descripción en términos simples de los aspectos de su contexto inmediato. Elaboración de textos cortos.</w:t>
      </w:r>
    </w:p>
    <w:p>
      <w:pPr>
        <w:spacing w:before="4"/>
        <w:ind w:left="781" w:right="94" w:firstLine="0"/>
        <w:jc w:val="left"/>
        <w:rPr>
          <w:sz w:val="24"/>
        </w:rPr>
      </w:pPr>
      <w:r>
        <w:rPr>
          <w:sz w:val="24"/>
        </w:rPr>
        <w:t>Elaboración de textos claros y detallados sobre temas diversos. [UAEM, 2009]</w:t>
      </w:r>
    </w:p>
    <w:p>
      <w:pPr>
        <w:spacing w:before="120"/>
        <w:ind w:left="102" w:right="117" w:firstLine="0"/>
        <w:jc w:val="both"/>
        <w:rPr>
          <w:b/>
          <w:sz w:val="24"/>
        </w:rPr>
      </w:pPr>
      <w:r>
        <w:rPr>
          <w:b/>
          <w:sz w:val="24"/>
        </w:rPr>
        <w:t>4.4. Instalaciones y equipamiento necesarios para la formación teórico práctica</w:t>
      </w:r>
    </w:p>
    <w:p>
      <w:pPr>
        <w:spacing w:before="120"/>
        <w:ind w:left="102" w:right="118" w:firstLine="0"/>
        <w:jc w:val="both"/>
        <w:rPr>
          <w:sz w:val="24"/>
        </w:rPr>
      </w:pPr>
      <w:r>
        <w:rPr>
          <w:sz w:val="24"/>
        </w:rPr>
        <w:t>Las nuevas tecnologías de la comunicación y la información –como las de Internet (páginas electrónicas, correo electrónico, grupos de discusión, entre otras), discos compactos  y material  multimedio–  tienen  hoy amplias  posibilidades  no  sólo de</w:t>
      </w:r>
    </w:p>
    <w:p>
      <w:pPr>
        <w:spacing w:after="0"/>
        <w:jc w:val="both"/>
        <w:rPr>
          <w:sz w:val="24"/>
        </w:rPr>
        <w:sectPr>
          <w:pgSz w:w="12240" w:h="15840"/>
          <w:pgMar w:header="708" w:footer="951" w:top="1700" w:bottom="1200" w:left="1600" w:right="1580"/>
        </w:sectPr>
      </w:pPr>
    </w:p>
    <w:p>
      <w:pPr>
        <w:pStyle w:val="BodyText"/>
        <w:spacing w:before="7"/>
        <w:rPr>
          <w:sz w:val="13"/>
        </w:rPr>
      </w:pPr>
    </w:p>
    <w:p>
      <w:pPr>
        <w:spacing w:before="70"/>
        <w:ind w:left="102" w:right="116" w:firstLine="0"/>
        <w:jc w:val="both"/>
        <w:rPr>
          <w:sz w:val="24"/>
        </w:rPr>
      </w:pPr>
      <w:r>
        <w:rPr>
          <w:sz w:val="24"/>
        </w:rPr>
        <w:t>facilitar el aprendizaje, sino también de enriquecerlo y ampliarlo ofreciendo al alumno mayor rapidez de acceso a información actualizada, establecer contacto con otros estudiantes, profesores y expertos en contextos diferentes, así como compartir espacios electrónicos, interactuar en grupo, y orientación durante el proceso de enseñanza y de aprendizaje.</w:t>
      </w:r>
    </w:p>
    <w:p>
      <w:pPr>
        <w:spacing w:before="120"/>
        <w:ind w:left="102" w:right="126" w:firstLine="0"/>
        <w:jc w:val="both"/>
        <w:rPr>
          <w:sz w:val="24"/>
        </w:rPr>
      </w:pPr>
      <w:r>
        <w:rPr>
          <w:sz w:val="24"/>
        </w:rPr>
        <w:t>En relación a la Licenciatura en Enfermería, a continuación se describe la infraestructura y equipamiento básico para el desarrollo de la docencia.</w:t>
      </w:r>
    </w:p>
    <w:p>
      <w:pPr>
        <w:spacing w:before="119"/>
        <w:ind w:left="2632" w:right="94" w:firstLine="0"/>
        <w:jc w:val="left"/>
        <w:rPr>
          <w:b/>
          <w:sz w:val="20"/>
        </w:rPr>
      </w:pPr>
      <w:r>
        <w:rPr>
          <w:b/>
          <w:sz w:val="20"/>
        </w:rPr>
        <w:t>Cuadro 9. Áreas de apoyo a la docencia</w:t>
      </w:r>
    </w:p>
    <w:p>
      <w:pPr>
        <w:pStyle w:val="BodyText"/>
        <w:spacing w:before="8"/>
        <w:rPr>
          <w:b/>
          <w:sz w:val="10"/>
        </w:rPr>
      </w:pPr>
    </w:p>
    <w:tbl>
      <w:tblPr>
        <w:tblW w:w="0" w:type="auto"/>
        <w:jc w:val="left"/>
        <w:tblInd w:w="622" w:type="dxa"/>
        <w:tblBorders>
          <w:top w:val="dotted" w:sz="17" w:space="0" w:color="000000"/>
          <w:left w:val="dotted" w:sz="17" w:space="0" w:color="000000"/>
          <w:bottom w:val="dotted" w:sz="17" w:space="0" w:color="000000"/>
          <w:right w:val="dotted" w:sz="17" w:space="0" w:color="000000"/>
          <w:insideH w:val="dotted" w:sz="17" w:space="0" w:color="000000"/>
          <w:insideV w:val="dotted" w:sz="17" w:space="0" w:color="000000"/>
        </w:tblBorders>
        <w:tblLayout w:type="fixed"/>
        <w:tblCellMar>
          <w:top w:w="0" w:type="dxa"/>
          <w:left w:w="0" w:type="dxa"/>
          <w:bottom w:w="0" w:type="dxa"/>
          <w:right w:w="0" w:type="dxa"/>
        </w:tblCellMar>
        <w:tblLook w:val="01E0"/>
      </w:tblPr>
      <w:tblGrid>
        <w:gridCol w:w="7790"/>
      </w:tblGrid>
      <w:tr>
        <w:trPr>
          <w:trHeight w:val="511" w:hRule="exact"/>
        </w:trPr>
        <w:tc>
          <w:tcPr>
            <w:tcW w:w="7790" w:type="dxa"/>
            <w:tcBorders>
              <w:left w:val="dotted" w:sz="4" w:space="0" w:color="000000"/>
              <w:bottom w:val="single" w:sz="17" w:space="0" w:color="000000"/>
              <w:right w:val="dotted" w:sz="4" w:space="0" w:color="000000"/>
            </w:tcBorders>
          </w:tcPr>
          <w:p>
            <w:pPr>
              <w:pStyle w:val="TableParagraph"/>
              <w:spacing w:before="115"/>
              <w:ind w:left="2148"/>
              <w:rPr>
                <w:b/>
                <w:sz w:val="20"/>
              </w:rPr>
            </w:pPr>
            <w:r>
              <w:rPr>
                <w:b/>
                <w:sz w:val="20"/>
              </w:rPr>
              <w:t>Facultad de Enfermería y Obstetricia</w:t>
            </w:r>
          </w:p>
        </w:tc>
      </w:tr>
      <w:tr>
        <w:trPr>
          <w:trHeight w:val="3005" w:hRule="exact"/>
        </w:trPr>
        <w:tc>
          <w:tcPr>
            <w:tcW w:w="7790" w:type="dxa"/>
            <w:tcBorders>
              <w:top w:val="single" w:sz="17" w:space="0" w:color="000000"/>
              <w:left w:val="dotted" w:sz="4" w:space="0" w:color="000000"/>
              <w:bottom w:val="single" w:sz="17" w:space="0" w:color="000000"/>
              <w:right w:val="dotted" w:sz="4" w:space="0" w:color="000000"/>
            </w:tcBorders>
          </w:tcPr>
          <w:p>
            <w:pPr>
              <w:pStyle w:val="TableParagraph"/>
              <w:numPr>
                <w:ilvl w:val="0"/>
                <w:numId w:val="61"/>
              </w:numPr>
              <w:tabs>
                <w:tab w:pos="496" w:val="left" w:leader="none"/>
                <w:tab w:pos="497" w:val="left" w:leader="none"/>
              </w:tabs>
              <w:spacing w:line="240" w:lineRule="auto" w:before="58" w:after="0"/>
              <w:ind w:left="496" w:right="0" w:hanging="396"/>
              <w:jc w:val="left"/>
              <w:rPr>
                <w:sz w:val="20"/>
              </w:rPr>
            </w:pPr>
            <w:r>
              <w:rPr>
                <w:sz w:val="20"/>
              </w:rPr>
              <w:t>Aulas de</w:t>
            </w:r>
            <w:r>
              <w:rPr>
                <w:spacing w:val="-8"/>
                <w:sz w:val="20"/>
              </w:rPr>
              <w:t> </w:t>
            </w:r>
            <w:r>
              <w:rPr>
                <w:sz w:val="20"/>
              </w:rPr>
              <w:t>enseñanza.</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Aulas</w:t>
            </w:r>
            <w:r>
              <w:rPr>
                <w:spacing w:val="-5"/>
                <w:sz w:val="20"/>
              </w:rPr>
              <w:t> </w:t>
            </w:r>
            <w:r>
              <w:rPr>
                <w:sz w:val="20"/>
              </w:rPr>
              <w:t>digitales.</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Laboratorios.</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Simuladores.</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Centro de Auto</w:t>
            </w:r>
            <w:r>
              <w:rPr>
                <w:spacing w:val="-6"/>
                <w:sz w:val="20"/>
              </w:rPr>
              <w:t> </w:t>
            </w:r>
            <w:r>
              <w:rPr>
                <w:sz w:val="20"/>
              </w:rPr>
              <w:t>Acceso.</w:t>
            </w:r>
          </w:p>
          <w:p>
            <w:pPr>
              <w:pStyle w:val="TableParagraph"/>
              <w:numPr>
                <w:ilvl w:val="0"/>
                <w:numId w:val="61"/>
              </w:numPr>
              <w:tabs>
                <w:tab w:pos="496" w:val="left" w:leader="none"/>
                <w:tab w:pos="497" w:val="left" w:leader="none"/>
              </w:tabs>
              <w:spacing w:line="240" w:lineRule="auto" w:before="58" w:after="0"/>
              <w:ind w:left="496" w:right="0" w:hanging="396"/>
              <w:jc w:val="left"/>
              <w:rPr>
                <w:sz w:val="20"/>
              </w:rPr>
            </w:pPr>
            <w:r>
              <w:rPr>
                <w:sz w:val="20"/>
              </w:rPr>
              <w:t>Salas de</w:t>
            </w:r>
            <w:r>
              <w:rPr>
                <w:spacing w:val="-6"/>
                <w:sz w:val="20"/>
              </w:rPr>
              <w:t> </w:t>
            </w:r>
            <w:r>
              <w:rPr>
                <w:sz w:val="20"/>
              </w:rPr>
              <w:t>computo.</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Biblioteca.</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Auditorio.</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Comunidades de apoyo a través de la plataforma SEDUCA</w:t>
            </w:r>
            <w:r>
              <w:rPr>
                <w:spacing w:val="-15"/>
                <w:sz w:val="20"/>
              </w:rPr>
              <w:t> </w:t>
            </w:r>
            <w:r>
              <w:rPr>
                <w:sz w:val="20"/>
              </w:rPr>
              <w:t>3.</w:t>
            </w:r>
          </w:p>
          <w:p>
            <w:pPr>
              <w:pStyle w:val="TableParagraph"/>
              <w:numPr>
                <w:ilvl w:val="0"/>
                <w:numId w:val="61"/>
              </w:numPr>
              <w:tabs>
                <w:tab w:pos="496" w:val="left" w:leader="none"/>
                <w:tab w:pos="497" w:val="left" w:leader="none"/>
              </w:tabs>
              <w:spacing w:line="240" w:lineRule="auto" w:before="60" w:after="0"/>
              <w:ind w:left="496" w:right="0" w:hanging="396"/>
              <w:jc w:val="left"/>
              <w:rPr>
                <w:sz w:val="20"/>
              </w:rPr>
            </w:pPr>
            <w:r>
              <w:rPr>
                <w:sz w:val="20"/>
              </w:rPr>
              <w:t>Cancha de usos múltiples para basquetbol, futbol y</w:t>
            </w:r>
            <w:r>
              <w:rPr>
                <w:spacing w:val="-15"/>
                <w:sz w:val="20"/>
              </w:rPr>
              <w:t> </w:t>
            </w:r>
            <w:r>
              <w:rPr>
                <w:sz w:val="20"/>
              </w:rPr>
              <w:t>voleibol.</w:t>
            </w:r>
          </w:p>
        </w:tc>
      </w:tr>
    </w:tbl>
    <w:p>
      <w:pPr>
        <w:pStyle w:val="BodyText"/>
        <w:rPr>
          <w:b/>
          <w:sz w:val="20"/>
        </w:rPr>
      </w:pPr>
    </w:p>
    <w:p>
      <w:pPr>
        <w:pStyle w:val="BodyText"/>
        <w:spacing w:before="7"/>
        <w:rPr>
          <w:b/>
          <w:sz w:val="16"/>
        </w:rPr>
      </w:pPr>
    </w:p>
    <w:p>
      <w:pPr>
        <w:pStyle w:val="Heading2"/>
        <w:numPr>
          <w:ilvl w:val="1"/>
          <w:numId w:val="62"/>
        </w:numPr>
        <w:tabs>
          <w:tab w:pos="560" w:val="left" w:leader="none"/>
        </w:tabs>
        <w:spacing w:line="240" w:lineRule="auto" w:before="69" w:after="0"/>
        <w:ind w:left="102" w:right="126" w:firstLine="0"/>
        <w:jc w:val="both"/>
      </w:pPr>
      <w:r>
        <w:rPr/>
        <w:t>Otros escenarios de aprendizaje de necesaria previsión por convenio institucional</w:t>
      </w:r>
    </w:p>
    <w:p>
      <w:pPr>
        <w:pStyle w:val="Heading3"/>
        <w:ind w:right="122"/>
      </w:pPr>
      <w:r>
        <w:rPr/>
        <w:t>El alumno para el desarrollo de las actividades académicas como  el  servicio social, la práctica clínica, visitas, la participación o colaboración en proyectos específicos con diferentes sectores e instituciones de educación superior, centros de investigación e industria privada; así como la participación en movilidad nacional e internacional de alumnos y docentes, se requiere de convenios de colaboración que se celebraran durante toda la formación profesional de esta carrera con las instancias correspondientes, entre algunas</w:t>
      </w:r>
      <w:r>
        <w:rPr>
          <w:spacing w:val="-28"/>
        </w:rPr>
        <w:t> </w:t>
      </w:r>
      <w:r>
        <w:rPr/>
        <w:t>serían:</w:t>
      </w:r>
    </w:p>
    <w:p>
      <w:pPr>
        <w:pStyle w:val="ListParagraph"/>
        <w:numPr>
          <w:ilvl w:val="2"/>
          <w:numId w:val="62"/>
        </w:numPr>
        <w:tabs>
          <w:tab w:pos="855" w:val="left" w:leader="none"/>
          <w:tab w:pos="856" w:val="left" w:leader="none"/>
        </w:tabs>
        <w:spacing w:line="274" w:lineRule="exact" w:before="142" w:after="0"/>
        <w:ind w:left="855" w:right="116" w:hanging="357"/>
        <w:jc w:val="left"/>
        <w:rPr>
          <w:rFonts w:ascii="Symbol" w:hAnsi="Symbol"/>
          <w:sz w:val="24"/>
        </w:rPr>
      </w:pPr>
      <w:r>
        <w:rPr>
          <w:sz w:val="24"/>
        </w:rPr>
        <w:t>Universidades nacionales e internacionales con planes de estudio de Licenciatura en</w:t>
      </w:r>
      <w:r>
        <w:rPr>
          <w:spacing w:val="-11"/>
          <w:sz w:val="24"/>
        </w:rPr>
        <w:t> </w:t>
      </w:r>
      <w:r>
        <w:rPr>
          <w:sz w:val="24"/>
        </w:rPr>
        <w:t>Enfermería</w:t>
      </w:r>
    </w:p>
    <w:p>
      <w:pPr>
        <w:pStyle w:val="ListParagraph"/>
        <w:numPr>
          <w:ilvl w:val="2"/>
          <w:numId w:val="62"/>
        </w:numPr>
        <w:tabs>
          <w:tab w:pos="855" w:val="left" w:leader="none"/>
          <w:tab w:pos="856" w:val="left" w:leader="none"/>
        </w:tabs>
        <w:spacing w:line="240" w:lineRule="auto" w:before="116" w:after="0"/>
        <w:ind w:left="855" w:right="124" w:hanging="357"/>
        <w:jc w:val="left"/>
        <w:rPr>
          <w:rFonts w:ascii="Symbol" w:hAnsi="Symbol"/>
          <w:sz w:val="22"/>
        </w:rPr>
      </w:pPr>
      <w:r>
        <w:rPr>
          <w:sz w:val="24"/>
        </w:rPr>
        <w:t>Instituciones del sector salud del Estado de México y D.F (IMSS, ISSSTE, ISSEMYM, DIFEM, ISEM,</w:t>
      </w:r>
      <w:r>
        <w:rPr>
          <w:spacing w:val="-7"/>
          <w:sz w:val="24"/>
        </w:rPr>
        <w:t> </w:t>
      </w:r>
      <w:r>
        <w:rPr>
          <w:sz w:val="24"/>
        </w:rPr>
        <w:t>etc.)</w:t>
      </w:r>
    </w:p>
    <w:p>
      <w:pPr>
        <w:pStyle w:val="ListParagraph"/>
        <w:numPr>
          <w:ilvl w:val="2"/>
          <w:numId w:val="62"/>
        </w:numPr>
        <w:tabs>
          <w:tab w:pos="855" w:val="left" w:leader="none"/>
          <w:tab w:pos="856" w:val="left" w:leader="none"/>
        </w:tabs>
        <w:spacing w:line="240" w:lineRule="auto" w:before="120" w:after="0"/>
        <w:ind w:left="855" w:right="0" w:hanging="357"/>
        <w:jc w:val="left"/>
        <w:rPr>
          <w:rFonts w:ascii="Symbol"/>
          <w:sz w:val="22"/>
        </w:rPr>
      </w:pPr>
      <w:r>
        <w:rPr>
          <w:sz w:val="24"/>
        </w:rPr>
        <w:t>Empresas de la zona  Industrial del Valle de</w:t>
      </w:r>
      <w:r>
        <w:rPr>
          <w:spacing w:val="-18"/>
          <w:sz w:val="24"/>
        </w:rPr>
        <w:t> </w:t>
      </w:r>
      <w:r>
        <w:rPr>
          <w:sz w:val="24"/>
        </w:rPr>
        <w:t>Toluca.</w:t>
      </w:r>
    </w:p>
    <w:p>
      <w:pPr>
        <w:spacing w:after="0" w:line="240" w:lineRule="auto"/>
        <w:jc w:val="left"/>
        <w:rPr>
          <w:rFonts w:ascii="Symbol"/>
          <w:sz w:val="22"/>
        </w:rPr>
        <w:sectPr>
          <w:pgSz w:w="12240" w:h="15840"/>
          <w:pgMar w:header="708" w:footer="951" w:top="1700" w:bottom="1200" w:left="1600" w:right="1580"/>
        </w:sectPr>
      </w:pPr>
    </w:p>
    <w:p>
      <w:pPr>
        <w:pStyle w:val="BodyText"/>
        <w:spacing w:before="1"/>
        <w:rPr>
          <w:sz w:val="18"/>
        </w:rPr>
      </w:pPr>
    </w:p>
    <w:p>
      <w:pPr>
        <w:pStyle w:val="ListParagraph"/>
        <w:numPr>
          <w:ilvl w:val="0"/>
          <w:numId w:val="2"/>
        </w:numPr>
        <w:tabs>
          <w:tab w:pos="446" w:val="left" w:leader="none"/>
        </w:tabs>
        <w:spacing w:line="240" w:lineRule="auto" w:before="65" w:after="0"/>
        <w:ind w:left="445" w:right="0" w:hanging="343"/>
        <w:jc w:val="both"/>
        <w:rPr>
          <w:b/>
          <w:sz w:val="28"/>
        </w:rPr>
      </w:pPr>
      <w:r>
        <w:rPr>
          <w:b/>
          <w:sz w:val="28"/>
        </w:rPr>
        <w:t>METODOLOGÍA DE REDISEÑO</w:t>
      </w:r>
      <w:r>
        <w:rPr>
          <w:b/>
          <w:spacing w:val="-21"/>
          <w:sz w:val="28"/>
        </w:rPr>
        <w:t> </w:t>
      </w:r>
      <w:r>
        <w:rPr>
          <w:b/>
          <w:sz w:val="28"/>
        </w:rPr>
        <w:t>CURRICULAR</w:t>
      </w:r>
    </w:p>
    <w:p>
      <w:pPr>
        <w:pStyle w:val="BodyText"/>
        <w:rPr>
          <w:b/>
          <w:sz w:val="28"/>
        </w:rPr>
      </w:pPr>
    </w:p>
    <w:p>
      <w:pPr>
        <w:spacing w:before="192"/>
        <w:ind w:left="102" w:right="0" w:firstLine="0"/>
        <w:jc w:val="both"/>
        <w:rPr>
          <w:b/>
          <w:sz w:val="24"/>
        </w:rPr>
      </w:pPr>
      <w:r>
        <w:rPr>
          <w:b/>
          <w:sz w:val="24"/>
        </w:rPr>
        <w:t>Integración del Comité de Currículo</w:t>
      </w:r>
    </w:p>
    <w:p>
      <w:pPr>
        <w:pStyle w:val="BodyText"/>
        <w:spacing w:before="122"/>
        <w:ind w:left="102" w:right="115"/>
        <w:jc w:val="both"/>
      </w:pPr>
      <w:r>
        <w:rPr/>
        <w:t>La primera actividad realizada fue conformar el equipo de trabajo que tendría a su cargo las tareas de evaluación curricular. Para ello, se procuró que el Comité de  Currículo tuviera representación de los espacios académicos, de la Universidad Autónoma del Estado de México, en los que se ofrece la Licenciatura en Enfermería, cuya procedencia institucional fue la siguiente:</w:t>
      </w:r>
    </w:p>
    <w:p>
      <w:pPr>
        <w:pStyle w:val="ListParagraph"/>
        <w:numPr>
          <w:ilvl w:val="1"/>
          <w:numId w:val="2"/>
        </w:numPr>
        <w:tabs>
          <w:tab w:pos="821" w:val="left" w:leader="none"/>
          <w:tab w:pos="822" w:val="left" w:leader="none"/>
        </w:tabs>
        <w:spacing w:line="240" w:lineRule="auto" w:before="118" w:after="0"/>
        <w:ind w:left="862" w:right="0" w:hanging="364"/>
        <w:jc w:val="left"/>
        <w:rPr>
          <w:sz w:val="22"/>
        </w:rPr>
      </w:pPr>
      <w:r>
        <w:rPr>
          <w:sz w:val="22"/>
        </w:rPr>
        <w:t>Facultad de</w:t>
      </w:r>
      <w:r>
        <w:rPr>
          <w:spacing w:val="-6"/>
          <w:sz w:val="22"/>
        </w:rPr>
        <w:t> </w:t>
      </w:r>
      <w:r>
        <w:rPr>
          <w:sz w:val="22"/>
        </w:rPr>
        <w:t>Enfermería</w:t>
      </w:r>
    </w:p>
    <w:p>
      <w:pPr>
        <w:pStyle w:val="ListParagraph"/>
        <w:numPr>
          <w:ilvl w:val="1"/>
          <w:numId w:val="2"/>
        </w:numPr>
        <w:tabs>
          <w:tab w:pos="821" w:val="left" w:leader="none"/>
          <w:tab w:pos="822" w:val="left" w:leader="none"/>
        </w:tabs>
        <w:spacing w:line="240" w:lineRule="auto" w:before="120" w:after="0"/>
        <w:ind w:left="822" w:right="0" w:hanging="324"/>
        <w:jc w:val="left"/>
        <w:rPr>
          <w:sz w:val="22"/>
        </w:rPr>
      </w:pPr>
      <w:r>
        <w:rPr>
          <w:sz w:val="22"/>
        </w:rPr>
        <w:t>Centro Universitario UAEM Valle de</w:t>
      </w:r>
      <w:r>
        <w:rPr>
          <w:spacing w:val="-14"/>
          <w:sz w:val="22"/>
        </w:rPr>
        <w:t> </w:t>
      </w:r>
      <w:r>
        <w:rPr>
          <w:sz w:val="22"/>
        </w:rPr>
        <w:t>Chalco</w:t>
      </w:r>
    </w:p>
    <w:p>
      <w:pPr>
        <w:pStyle w:val="ListParagraph"/>
        <w:numPr>
          <w:ilvl w:val="1"/>
          <w:numId w:val="2"/>
        </w:numPr>
        <w:tabs>
          <w:tab w:pos="821" w:val="left" w:leader="none"/>
          <w:tab w:pos="822" w:val="left" w:leader="none"/>
        </w:tabs>
        <w:spacing w:line="240" w:lineRule="auto" w:before="117" w:after="0"/>
        <w:ind w:left="822" w:right="0" w:hanging="324"/>
        <w:jc w:val="left"/>
        <w:rPr>
          <w:sz w:val="22"/>
        </w:rPr>
      </w:pPr>
      <w:r>
        <w:rPr>
          <w:sz w:val="22"/>
        </w:rPr>
        <w:t>Centro Universitario UAEM</w:t>
      </w:r>
      <w:r>
        <w:rPr>
          <w:spacing w:val="-9"/>
          <w:sz w:val="22"/>
        </w:rPr>
        <w:t> </w:t>
      </w:r>
      <w:r>
        <w:rPr>
          <w:sz w:val="22"/>
        </w:rPr>
        <w:t>Zumpango</w:t>
      </w:r>
    </w:p>
    <w:p>
      <w:pPr>
        <w:pStyle w:val="BodyText"/>
        <w:spacing w:before="119"/>
        <w:ind w:left="102" w:right="119"/>
        <w:jc w:val="both"/>
      </w:pPr>
      <w:r>
        <w:rPr/>
        <w:t>El Comité de Currículo desarrolló la reestructuración del presente proyecto, bajo los lineamientos del Reglamento de Estudios Profesionales de la UAEM; documento que se asume como el trabajo de planificación educativa que norma y conduce la formación profesional de los alumnos, y cuya función es proporcionar guías de acción para atender los procesos educativos, escolares y didácticos, y para administrar los recursos que requiera el funcionamiento de un programa de formación profesional.</w:t>
      </w:r>
    </w:p>
    <w:p>
      <w:pPr>
        <w:pStyle w:val="BodyText"/>
        <w:spacing w:before="119"/>
        <w:ind w:left="102" w:right="118"/>
        <w:jc w:val="both"/>
      </w:pPr>
      <w:r>
        <w:rPr/>
        <w:t>El comité asumió un enfoque deliberativo, con una dinámica de trabajo basada en la realización independiente de tareas por cada uno de los integrantes y reuniones permanentes de trabajo —con todo el equipo—, para revisar y mejorar los avances, determinar nuevas tareas individuales o efectuar tareas y decisiones en equipo.</w:t>
      </w:r>
    </w:p>
    <w:p>
      <w:pPr>
        <w:pStyle w:val="Heading2"/>
        <w:spacing w:before="117"/>
        <w:ind w:left="102"/>
        <w:jc w:val="both"/>
      </w:pPr>
      <w:r>
        <w:rPr/>
        <w:t>Evaluación curricular</w:t>
      </w:r>
    </w:p>
    <w:p>
      <w:pPr>
        <w:pStyle w:val="BodyText"/>
        <w:spacing w:before="122"/>
        <w:ind w:left="102" w:right="119"/>
        <w:jc w:val="both"/>
      </w:pPr>
      <w:r>
        <w:rPr/>
        <w:t>Ésta fue la primera etapa de trabajo que desarrolló el Comité de Currículo, que consiste  en la evaluación sistemática del proyecto curricular y el programa educativo basándose en la estimación del cumplimiento de normas y criterios, a fin de contribuir a la mejora de su diseño, funcionamiento, resultados e impacto. El desarrollo de dicha evaluación se  efectúo bajo la asesoría y metodología propuesta por la Dirección de Estudios Profesionales, dependencia encargada de regular, coordinar, asesorar y supervisar el desarrollo curricular de los estudios</w:t>
      </w:r>
      <w:r>
        <w:rPr>
          <w:spacing w:val="-13"/>
        </w:rPr>
        <w:t> </w:t>
      </w:r>
      <w:r>
        <w:rPr/>
        <w:t>profesionales.</w:t>
      </w:r>
    </w:p>
    <w:p>
      <w:pPr>
        <w:pStyle w:val="BodyText"/>
        <w:spacing w:before="121"/>
        <w:ind w:left="102" w:right="116"/>
        <w:jc w:val="both"/>
      </w:pPr>
      <w:r>
        <w:rPr/>
        <w:t>El equipo llevo a cabo los diferentes análisis de las categorías de Pertinencia, Congruencia, Trascendencia, Equidad, Eficacia, Eficiencia y Gestión como base para la toma de decisiones acerca del proyecto curricular y cuyos principales resultados dieron lugar al Diagnóstico curricular que forma parte del primer apartado de este proyecto curricular reestructurado.</w:t>
      </w:r>
    </w:p>
    <w:p>
      <w:pPr>
        <w:pStyle w:val="BodyText"/>
        <w:spacing w:before="121"/>
        <w:ind w:left="102" w:right="119"/>
        <w:jc w:val="both"/>
      </w:pPr>
      <w:r>
        <w:rPr/>
        <w:t>La mayoría de los análisis se realizaron mediante investigación documental, la revisión de obras pertinentes y actuales, mismas que se relacionan en el apartado de Bibliografía de este proyecto. Aunque cada apartado del Diagnóstico Curricular, explica la manera en que se realizó el análisis respectivo, cabe destacar el objetivo primordial de cada una de las categorías de la evaluación curricular:</w:t>
      </w:r>
    </w:p>
    <w:p>
      <w:pPr>
        <w:pStyle w:val="BodyText"/>
        <w:spacing w:before="121"/>
        <w:ind w:left="102" w:right="118"/>
        <w:jc w:val="both"/>
      </w:pPr>
      <w:r>
        <w:rPr/>
        <w:t>Pertinencia. Valora los fundamentos del programa educativo, desde la mirada de los egresados, empleadores, expertos en la disciplina, las escuelas líderes en la enseñanza de la disciplina y el panorama laboral.</w:t>
      </w:r>
    </w:p>
    <w:p>
      <w:pPr>
        <w:spacing w:after="0"/>
        <w:jc w:val="both"/>
        <w:sectPr>
          <w:pgSz w:w="12240" w:h="15840"/>
          <w:pgMar w:header="708" w:footer="951" w:top="1700" w:bottom="1200" w:left="1600" w:right="1580"/>
        </w:sectPr>
      </w:pPr>
    </w:p>
    <w:p>
      <w:pPr>
        <w:pStyle w:val="BodyText"/>
        <w:spacing w:before="6"/>
        <w:rPr>
          <w:sz w:val="17"/>
        </w:rPr>
      </w:pPr>
    </w:p>
    <w:p>
      <w:pPr>
        <w:pStyle w:val="BodyText"/>
        <w:spacing w:before="72"/>
        <w:ind w:left="102"/>
        <w:jc w:val="both"/>
      </w:pPr>
      <w:r>
        <w:rPr/>
        <w:t>Congruencia. Juzgar el modelo curricular y el plan de estudios.</w:t>
      </w:r>
    </w:p>
    <w:p>
      <w:pPr>
        <w:pStyle w:val="BodyText"/>
        <w:spacing w:before="119"/>
        <w:ind w:left="102" w:right="121"/>
        <w:jc w:val="both"/>
      </w:pPr>
      <w:r>
        <w:rPr/>
        <w:t>Transcendencia. Estimar el valor de los métodos pedagógicos y de los aprendizajes que fomenta el currículo.</w:t>
      </w:r>
    </w:p>
    <w:p>
      <w:pPr>
        <w:pStyle w:val="BodyText"/>
        <w:spacing w:before="119"/>
        <w:ind w:left="102" w:right="118"/>
        <w:jc w:val="both"/>
      </w:pPr>
      <w:r>
        <w:rPr/>
        <w:t>Equidad. Juzgar la capacidad para ofrecer una atención diferencial a los alumnos, para que de acuerdo a las características individuales y las del entorno social de cada uno, todos tengan las máximas oportunidades de lograr una formación universitaria.</w:t>
      </w:r>
    </w:p>
    <w:p>
      <w:pPr>
        <w:pStyle w:val="BodyText"/>
        <w:spacing w:before="119"/>
        <w:ind w:left="102" w:right="117"/>
        <w:jc w:val="both"/>
      </w:pPr>
      <w:r>
        <w:rPr/>
        <w:t>Eficacia. Valorar la operación del currículo con base en la proporción de alumnos que desarrollan aprendizajes relevantes y concluyen su formación profesional.</w:t>
      </w:r>
    </w:p>
    <w:p>
      <w:pPr>
        <w:pStyle w:val="BodyText"/>
        <w:spacing w:before="119"/>
        <w:ind w:left="102" w:right="119"/>
        <w:jc w:val="both"/>
      </w:pPr>
      <w:r>
        <w:rPr/>
        <w:t>Eficiencia. Juzgar la instrumentación y operación del currículo, mediante la capacidad  para lograr los objetivos aprovechando los recursos disponibles y resolviendo las circunstancias</w:t>
      </w:r>
      <w:r>
        <w:rPr>
          <w:spacing w:val="-4"/>
        </w:rPr>
        <w:t> </w:t>
      </w:r>
      <w:r>
        <w:rPr/>
        <w:t>adversas.</w:t>
      </w:r>
    </w:p>
    <w:p>
      <w:pPr>
        <w:pStyle w:val="BodyText"/>
        <w:spacing w:before="119"/>
        <w:ind w:left="102" w:right="121"/>
        <w:jc w:val="both"/>
      </w:pPr>
      <w:r>
        <w:rPr/>
        <w:t>Gestión. Valorar la contribución de la estructura de gestión académica y administrativa en el logro de los objetivos educativos.</w:t>
      </w:r>
    </w:p>
    <w:p>
      <w:pPr>
        <w:pStyle w:val="BodyText"/>
        <w:spacing w:before="119"/>
        <w:ind w:left="102" w:right="114"/>
        <w:jc w:val="both"/>
      </w:pPr>
      <w:r>
        <w:rPr/>
        <w:t>Una vez concluido el diagnóstico, producto de la evaluación curricular, se concluyó que en general el proyecto curricular 2004 de la Licenciatura en Enfermería sigue respondiendo a las necesidades sociales y del mercado laboral; sin embargo, es necesario incorporar unidades de aprendizaje (UA) que apoyen a la formación profesional y eliminar otras que no están contribuyendo a la formación de los alumnos, así como renovar la gama de UA optativas, modificar la denominación de UA y fusionar contenidos. Así mismo, se hizo patente la necesidad de incorporar líneas de seriación y la renovación de los perfiles de ingreso y egreso, entre otros apartados.</w:t>
      </w:r>
    </w:p>
    <w:p>
      <w:pPr>
        <w:spacing w:before="116"/>
        <w:ind w:left="102" w:right="0" w:firstLine="0"/>
        <w:jc w:val="both"/>
        <w:rPr>
          <w:b/>
          <w:sz w:val="22"/>
        </w:rPr>
      </w:pPr>
      <w:r>
        <w:rPr>
          <w:b/>
          <w:sz w:val="22"/>
        </w:rPr>
        <w:t>Perfil del egresado</w:t>
      </w:r>
    </w:p>
    <w:p>
      <w:pPr>
        <w:pStyle w:val="BodyText"/>
        <w:spacing w:before="124"/>
        <w:ind w:left="102" w:right="116"/>
        <w:jc w:val="both"/>
      </w:pPr>
      <w:r>
        <w:rPr/>
        <w:t>Antes de iniciar el rediseño de plan de estudios, el Comité de Currículo llevó a cabo la Conceptuación de la Profesión y la definición del Perfil del egresado, como bases para desprender los objetivos y contenidos que serían objeto de enseñanza y aprendizaje en la licenciatura.</w:t>
      </w:r>
    </w:p>
    <w:p>
      <w:pPr>
        <w:pStyle w:val="BodyText"/>
        <w:spacing w:before="121"/>
        <w:ind w:left="102" w:right="118"/>
        <w:jc w:val="both"/>
      </w:pPr>
      <w:r>
        <w:rPr/>
        <w:t>Por otro lado, la definición del Perfil del egresado se inició con base en las aportaciones de cada uno de los integrantes del equipo, desde los resultados y conocimiento obtenido en los análisis del diagnóstico curricular llevado a cabo. Así, los integrantes del Comité Curricular aportaron planteamientos sobre cada uno de los aspectos del</w:t>
      </w:r>
      <w:r>
        <w:rPr>
          <w:spacing w:val="-24"/>
        </w:rPr>
        <w:t> </w:t>
      </w:r>
      <w:r>
        <w:rPr/>
        <w:t>perfil:</w:t>
      </w:r>
    </w:p>
    <w:p>
      <w:pPr>
        <w:pStyle w:val="ListParagraph"/>
        <w:numPr>
          <w:ilvl w:val="1"/>
          <w:numId w:val="2"/>
        </w:numPr>
        <w:tabs>
          <w:tab w:pos="821" w:val="left" w:leader="none"/>
          <w:tab w:pos="822" w:val="left" w:leader="none"/>
        </w:tabs>
        <w:spacing w:line="240" w:lineRule="auto" w:before="118" w:after="0"/>
        <w:ind w:left="822" w:right="0" w:hanging="324"/>
        <w:jc w:val="left"/>
        <w:rPr>
          <w:sz w:val="22"/>
        </w:rPr>
      </w:pPr>
      <w:r>
        <w:rPr>
          <w:sz w:val="22"/>
        </w:rPr>
        <w:t>Funciones y tareas profesionales que desempeñará el</w:t>
      </w:r>
      <w:r>
        <w:rPr>
          <w:spacing w:val="-9"/>
          <w:sz w:val="22"/>
        </w:rPr>
        <w:t> </w:t>
      </w:r>
      <w:r>
        <w:rPr>
          <w:sz w:val="22"/>
        </w:rPr>
        <w:t>egresado.</w:t>
      </w:r>
    </w:p>
    <w:p>
      <w:pPr>
        <w:pStyle w:val="ListParagraph"/>
        <w:numPr>
          <w:ilvl w:val="1"/>
          <w:numId w:val="2"/>
        </w:numPr>
        <w:tabs>
          <w:tab w:pos="821" w:val="left" w:leader="none"/>
          <w:tab w:pos="822" w:val="left" w:leader="none"/>
        </w:tabs>
        <w:spacing w:line="252" w:lineRule="exact" w:before="139" w:after="0"/>
        <w:ind w:left="862" w:right="118" w:hanging="364"/>
        <w:jc w:val="left"/>
        <w:rPr>
          <w:sz w:val="22"/>
        </w:rPr>
      </w:pPr>
      <w:r>
        <w:rPr>
          <w:sz w:val="22"/>
        </w:rPr>
        <w:t>Formación requerida para la realización de las funciones y tareas como profesional universitario.</w:t>
      </w:r>
    </w:p>
    <w:p>
      <w:pPr>
        <w:pStyle w:val="ListParagraph"/>
        <w:numPr>
          <w:ilvl w:val="1"/>
          <w:numId w:val="2"/>
        </w:numPr>
        <w:tabs>
          <w:tab w:pos="821" w:val="left" w:leader="none"/>
          <w:tab w:pos="822" w:val="left" w:leader="none"/>
        </w:tabs>
        <w:spacing w:line="240" w:lineRule="auto" w:before="118" w:after="0"/>
        <w:ind w:left="822" w:right="0" w:hanging="324"/>
        <w:jc w:val="left"/>
        <w:rPr>
          <w:sz w:val="22"/>
        </w:rPr>
      </w:pPr>
      <w:r>
        <w:rPr>
          <w:sz w:val="22"/>
        </w:rPr>
        <w:t>Instrumentos y equipo que utilizará en el desempeño</w:t>
      </w:r>
      <w:r>
        <w:rPr>
          <w:spacing w:val="-20"/>
          <w:sz w:val="22"/>
        </w:rPr>
        <w:t> </w:t>
      </w:r>
      <w:r>
        <w:rPr>
          <w:sz w:val="22"/>
        </w:rPr>
        <w:t>profesional.</w:t>
      </w:r>
    </w:p>
    <w:p>
      <w:pPr>
        <w:pStyle w:val="ListParagraph"/>
        <w:numPr>
          <w:ilvl w:val="1"/>
          <w:numId w:val="2"/>
        </w:numPr>
        <w:tabs>
          <w:tab w:pos="821" w:val="left" w:leader="none"/>
          <w:tab w:pos="822" w:val="left" w:leader="none"/>
        </w:tabs>
        <w:spacing w:line="240" w:lineRule="auto" w:before="117" w:after="0"/>
        <w:ind w:left="822" w:right="0" w:hanging="324"/>
        <w:jc w:val="left"/>
        <w:rPr>
          <w:sz w:val="22"/>
        </w:rPr>
      </w:pPr>
      <w:r>
        <w:rPr>
          <w:sz w:val="22"/>
        </w:rPr>
        <w:t>Sectores sociales y productivos donde se inserta el ejercicio</w:t>
      </w:r>
      <w:r>
        <w:rPr>
          <w:spacing w:val="-13"/>
          <w:sz w:val="22"/>
        </w:rPr>
        <w:t> </w:t>
      </w:r>
      <w:r>
        <w:rPr>
          <w:sz w:val="22"/>
        </w:rPr>
        <w:t>profesional.</w:t>
      </w:r>
    </w:p>
    <w:p>
      <w:pPr>
        <w:pStyle w:val="ListParagraph"/>
        <w:numPr>
          <w:ilvl w:val="1"/>
          <w:numId w:val="2"/>
        </w:numPr>
        <w:tabs>
          <w:tab w:pos="821" w:val="left" w:leader="none"/>
          <w:tab w:pos="822" w:val="left" w:leader="none"/>
        </w:tabs>
        <w:spacing w:line="240" w:lineRule="auto" w:before="119" w:after="0"/>
        <w:ind w:left="822" w:right="0" w:hanging="324"/>
        <w:jc w:val="left"/>
        <w:rPr>
          <w:sz w:val="22"/>
        </w:rPr>
      </w:pPr>
      <w:r>
        <w:rPr>
          <w:sz w:val="22"/>
        </w:rPr>
        <w:t>Necesidades o problemas que contribuirá a satisfacer o</w:t>
      </w:r>
      <w:r>
        <w:rPr>
          <w:spacing w:val="-20"/>
          <w:sz w:val="22"/>
        </w:rPr>
        <w:t> </w:t>
      </w:r>
      <w:r>
        <w:rPr>
          <w:sz w:val="22"/>
        </w:rPr>
        <w:t>resolver.</w:t>
      </w:r>
    </w:p>
    <w:p>
      <w:pPr>
        <w:pStyle w:val="ListParagraph"/>
        <w:numPr>
          <w:ilvl w:val="1"/>
          <w:numId w:val="2"/>
        </w:numPr>
        <w:tabs>
          <w:tab w:pos="821" w:val="left" w:leader="none"/>
          <w:tab w:pos="822" w:val="left" w:leader="none"/>
        </w:tabs>
        <w:spacing w:line="240" w:lineRule="auto" w:before="117" w:after="0"/>
        <w:ind w:left="822" w:right="0" w:hanging="324"/>
        <w:jc w:val="left"/>
        <w:rPr>
          <w:sz w:val="22"/>
        </w:rPr>
      </w:pPr>
      <w:r>
        <w:rPr>
          <w:sz w:val="22"/>
        </w:rPr>
        <w:t>Ámbitos de intervención</w:t>
      </w:r>
      <w:r>
        <w:rPr>
          <w:spacing w:val="-10"/>
          <w:sz w:val="22"/>
        </w:rPr>
        <w:t> </w:t>
      </w:r>
      <w:r>
        <w:rPr>
          <w:sz w:val="22"/>
        </w:rPr>
        <w:t>profesional.</w:t>
      </w:r>
    </w:p>
    <w:p>
      <w:pPr>
        <w:pStyle w:val="BodyText"/>
        <w:spacing w:before="119"/>
        <w:ind w:left="102" w:right="120"/>
        <w:jc w:val="both"/>
      </w:pPr>
      <w:r>
        <w:rPr/>
        <w:t>Diversas versiones del Perfil del egresado fueron revisadas y mejoradas, para cuidar un equilibrio en los grandes de ejes, niveles y áreas  de intervención profesional.</w:t>
      </w:r>
    </w:p>
    <w:p>
      <w:pPr>
        <w:spacing w:after="0"/>
        <w:jc w:val="both"/>
        <w:sectPr>
          <w:pgSz w:w="12240" w:h="15840"/>
          <w:pgMar w:header="708" w:footer="951" w:top="1700" w:bottom="1200" w:left="1600" w:right="1580"/>
        </w:sectPr>
      </w:pPr>
    </w:p>
    <w:p>
      <w:pPr>
        <w:pStyle w:val="BodyText"/>
        <w:spacing w:before="3"/>
        <w:rPr>
          <w:sz w:val="17"/>
        </w:rPr>
      </w:pPr>
    </w:p>
    <w:p>
      <w:pPr>
        <w:spacing w:before="73"/>
        <w:ind w:left="102" w:right="0" w:firstLine="0"/>
        <w:jc w:val="both"/>
        <w:rPr>
          <w:b/>
          <w:sz w:val="22"/>
        </w:rPr>
      </w:pPr>
      <w:r>
        <w:rPr>
          <w:b/>
          <w:sz w:val="22"/>
        </w:rPr>
        <w:t>Plan de estudios</w:t>
      </w:r>
    </w:p>
    <w:p>
      <w:pPr>
        <w:pStyle w:val="BodyText"/>
        <w:spacing w:before="121"/>
        <w:ind w:left="102" w:right="118"/>
        <w:jc w:val="both"/>
      </w:pPr>
      <w:r>
        <w:rPr/>
        <w:t>A partir de la Conceptuación de la profesión y el Perfil del egresado, el Comité de Currículo formuló los Objetivos del programa educativo, en los que se expresan los aprendizajes teóricos, metodológicos y axiológicos que el alumno habrá de desarrollar de manera integral y ejercer de manera conveniente, al concluir su formación</w:t>
      </w:r>
      <w:r>
        <w:rPr>
          <w:spacing w:val="-23"/>
        </w:rPr>
        <w:t> </w:t>
      </w:r>
      <w:r>
        <w:rPr/>
        <w:t>profesional.</w:t>
      </w:r>
    </w:p>
    <w:p>
      <w:pPr>
        <w:pStyle w:val="BodyText"/>
        <w:spacing w:before="119"/>
        <w:ind w:left="102" w:right="117"/>
        <w:jc w:val="both"/>
      </w:pPr>
      <w:r>
        <w:rPr/>
        <w:t>Por otro lado, se recuperaron dos aspectos del Perfil del egresado como insumo principal para rediseñar el plan de estudios: 1) Formación requerida para el desempeño de las funciones y tareas, y 2) los Instrumentos y equipo que utilizará en el desempeño profesional.</w:t>
      </w:r>
    </w:p>
    <w:p>
      <w:pPr>
        <w:pStyle w:val="BodyText"/>
        <w:spacing w:before="121"/>
        <w:ind w:left="102" w:right="119"/>
        <w:jc w:val="both"/>
      </w:pPr>
      <w:r>
        <w:rPr/>
        <w:t>Los diversos planteamientos realizados por los integrantes del comité en estos dos aspectos del perfil se integraron para conformar una estructura temática, que representará los aprendizajes (saber, saber hacer, y saber ser) que el alumno tendría que desarrollar para realizar sus funciones y tareas profesionales.</w:t>
      </w:r>
    </w:p>
    <w:p>
      <w:pPr>
        <w:pStyle w:val="BodyText"/>
        <w:spacing w:before="119"/>
        <w:ind w:left="102" w:right="116"/>
        <w:jc w:val="both"/>
      </w:pPr>
      <w:r>
        <w:rPr/>
        <w:t>Dichos «contenidos» fueron objeto de revisiones continuas para cuidar que expresarán temáticas claras, concretas y diferenciadas, y que estuviesen correctamente clasificadas.</w:t>
      </w:r>
    </w:p>
    <w:p>
      <w:pPr>
        <w:pStyle w:val="BodyText"/>
        <w:spacing w:before="119"/>
        <w:ind w:left="102" w:right="120"/>
        <w:jc w:val="both"/>
      </w:pPr>
      <w:r>
        <w:rPr/>
        <w:t>Con base en esta estructura temática y los objetivos del programa educativo, el Comité redactó los objetivos por área de conocimiento o área curricular y decidió sobre la denominación, permanencia y eliminación de las unidades de aprendizaje que conformaban el plan de estudios 2004.</w:t>
      </w:r>
    </w:p>
    <w:p>
      <w:pPr>
        <w:pStyle w:val="BodyText"/>
        <w:spacing w:before="121"/>
        <w:ind w:left="102" w:right="118"/>
        <w:jc w:val="both"/>
      </w:pPr>
      <w:r>
        <w:rPr/>
        <w:t>La definición de los contenidos (áreas y unidades de aprendizaje) recibió el mismo cuidado, en tanto constituyen los elementos funcionales a partir de los cuales se diseñan, organizan y programan las actividades del proceso de enseñanza-aprendizaje, así como los procesos de administración y control escolar para la certificación de los estudios.</w:t>
      </w:r>
    </w:p>
    <w:p>
      <w:pPr>
        <w:pStyle w:val="BodyText"/>
        <w:spacing w:before="119"/>
        <w:ind w:left="102" w:right="114"/>
        <w:jc w:val="both"/>
      </w:pPr>
      <w:r>
        <w:rPr/>
        <w:t>Con esta estructura de plan de estudios, se procedió a redefinir para cada unidad de aprendizaje: La denominación; las horas teóricas y/o prácticas, y el total de horas que el alumno destinará al estudio, con referencia a un periodo escolar regular (semestre); el valor en créditos; y el carácter (obligatoria u optativa). Enseguida, y con esta información, se ubicaron las unidades de aprendizaje en las áreas curriculares, núcleos de formación y períodos escolares, lo que permitió balancear el plan de estudios con base en lineamentos</w:t>
      </w:r>
      <w:r>
        <w:rPr>
          <w:spacing w:val="-9"/>
        </w:rPr>
        <w:t> </w:t>
      </w:r>
      <w:r>
        <w:rPr/>
        <w:t>reglamentarios.</w:t>
      </w:r>
    </w:p>
    <w:p>
      <w:pPr>
        <w:pStyle w:val="BodyText"/>
        <w:spacing w:before="119"/>
        <w:ind w:left="102" w:right="117"/>
        <w:jc w:val="both"/>
      </w:pPr>
      <w:r>
        <w:rPr/>
        <w:t>Por tratarse de un plan de estudios rediseñado para la modalidad escolarizada, con administración flexible en la enseñanza, se definieron las reglas para su operación y control en la oferta académica por periodo escolar y en la trayectoria académica de los alumnos.</w:t>
      </w:r>
    </w:p>
    <w:p>
      <w:pPr>
        <w:pStyle w:val="BodyText"/>
        <w:spacing w:before="121"/>
        <w:ind w:left="102" w:right="118"/>
        <w:jc w:val="both"/>
      </w:pPr>
      <w:r>
        <w:rPr/>
        <w:t>A partir de esta versión de la estructura y organización del plan de estudios, se estableció la seriación entre unidades de aprendizaje cuando se consideró necesario. Con base en ello, se elaboró el mapa curricular. La actividad final de los integrantes del Comité de currículo se centró en la elaboración del programa de instrumentación y de los programas de estudio para las unidades de aprendizaje.</w:t>
      </w:r>
    </w:p>
    <w:p>
      <w:pPr>
        <w:spacing w:after="0"/>
        <w:jc w:val="both"/>
        <w:sectPr>
          <w:pgSz w:w="12240" w:h="15840"/>
          <w:pgMar w:header="708" w:footer="951" w:top="1700" w:bottom="1200" w:left="1600" w:right="1580"/>
        </w:sectPr>
      </w:pPr>
    </w:p>
    <w:p>
      <w:pPr>
        <w:pStyle w:val="BodyText"/>
        <w:spacing w:before="1"/>
        <w:rPr>
          <w:sz w:val="18"/>
        </w:rPr>
      </w:pPr>
    </w:p>
    <w:p>
      <w:pPr>
        <w:pStyle w:val="Heading1"/>
        <w:numPr>
          <w:ilvl w:val="0"/>
          <w:numId w:val="2"/>
        </w:numPr>
        <w:tabs>
          <w:tab w:pos="525" w:val="left" w:leader="none"/>
        </w:tabs>
        <w:spacing w:line="240" w:lineRule="auto" w:before="65" w:after="0"/>
        <w:ind w:left="524" w:right="0" w:hanging="422"/>
        <w:jc w:val="both"/>
      </w:pPr>
      <w:r>
        <w:rPr/>
        <w:t>DOCUMENTOS</w:t>
      </w:r>
      <w:r>
        <w:rPr>
          <w:spacing w:val="-13"/>
        </w:rPr>
        <w:t> </w:t>
      </w:r>
      <w:r>
        <w:rPr/>
        <w:t>COMPLEMENTARIOS</w:t>
      </w:r>
    </w:p>
    <w:p>
      <w:pPr>
        <w:pStyle w:val="BodyText"/>
        <w:rPr>
          <w:b/>
          <w:sz w:val="28"/>
        </w:rPr>
      </w:pPr>
    </w:p>
    <w:p>
      <w:pPr>
        <w:pStyle w:val="ListParagraph"/>
        <w:numPr>
          <w:ilvl w:val="1"/>
          <w:numId w:val="63"/>
        </w:numPr>
        <w:tabs>
          <w:tab w:pos="573" w:val="left" w:leader="none"/>
        </w:tabs>
        <w:spacing w:line="240" w:lineRule="auto" w:before="239" w:after="0"/>
        <w:ind w:left="572" w:right="0" w:hanging="470"/>
        <w:jc w:val="both"/>
        <w:rPr>
          <w:b/>
          <w:sz w:val="28"/>
        </w:rPr>
      </w:pPr>
      <w:r>
        <w:rPr>
          <w:b/>
          <w:sz w:val="28"/>
        </w:rPr>
        <w:t>Fuentes</w:t>
      </w:r>
      <w:r>
        <w:rPr>
          <w:b/>
          <w:spacing w:val="-9"/>
          <w:sz w:val="28"/>
        </w:rPr>
        <w:t> </w:t>
      </w:r>
      <w:r>
        <w:rPr>
          <w:b/>
          <w:sz w:val="28"/>
        </w:rPr>
        <w:t>consultadas</w:t>
      </w:r>
    </w:p>
    <w:p>
      <w:pPr>
        <w:pStyle w:val="BodyText"/>
        <w:rPr>
          <w:b/>
          <w:sz w:val="28"/>
        </w:rPr>
      </w:pPr>
    </w:p>
    <w:p>
      <w:pPr>
        <w:pStyle w:val="Heading2"/>
        <w:numPr>
          <w:ilvl w:val="2"/>
          <w:numId w:val="63"/>
        </w:numPr>
        <w:tabs>
          <w:tab w:pos="705" w:val="left" w:leader="none"/>
        </w:tabs>
        <w:spacing w:line="240" w:lineRule="auto" w:before="192" w:after="0"/>
        <w:ind w:left="704" w:right="0" w:hanging="602"/>
        <w:jc w:val="both"/>
      </w:pPr>
      <w:r>
        <w:rPr/>
        <w:t>Bibliografía</w:t>
      </w:r>
    </w:p>
    <w:p>
      <w:pPr>
        <w:pStyle w:val="BodyText"/>
        <w:spacing w:before="7"/>
        <w:rPr>
          <w:b/>
          <w:sz w:val="20"/>
        </w:rPr>
      </w:pPr>
    </w:p>
    <w:p>
      <w:pPr>
        <w:pStyle w:val="Heading3"/>
        <w:spacing w:line="242" w:lineRule="auto" w:before="0"/>
        <w:ind w:right="119"/>
      </w:pPr>
      <w:r>
        <w:rPr/>
        <w:t>Durán V. M., (2002), “Marco epistemológico de la enfermería”, </w:t>
      </w:r>
      <w:r>
        <w:rPr>
          <w:i/>
        </w:rPr>
        <w:t>Aquichan</w:t>
      </w:r>
      <w:r>
        <w:rPr/>
        <w:t>, vol. 2, núm.2, octubre, Universidad Nacional de Colombia.</w:t>
      </w:r>
    </w:p>
    <w:p>
      <w:pPr>
        <w:spacing w:line="240" w:lineRule="auto" w:before="118"/>
        <w:ind w:left="102" w:right="119" w:firstLine="0"/>
        <w:jc w:val="both"/>
        <w:rPr>
          <w:sz w:val="24"/>
        </w:rPr>
      </w:pPr>
      <w:r>
        <w:rPr>
          <w:sz w:val="24"/>
        </w:rPr>
        <w:t>Asociación Nacional de Universidades e Instituciones de Educación Superior. (2005) </w:t>
      </w:r>
      <w:r>
        <w:rPr>
          <w:i/>
          <w:sz w:val="24"/>
        </w:rPr>
        <w:t>La Universidad Mexicana en el umbral del siglo XXI, visiones y </w:t>
      </w:r>
      <w:r>
        <w:rPr>
          <w:i/>
          <w:sz w:val="24"/>
        </w:rPr>
        <w:t>proyecciones</w:t>
      </w:r>
      <w:r>
        <w:rPr>
          <w:sz w:val="24"/>
        </w:rPr>
        <w:t>, Colección Biblioteca de la Educación Superior, </w:t>
      </w:r>
      <w:r>
        <w:rPr>
          <w:sz w:val="19"/>
        </w:rPr>
        <w:t>ANUIES </w:t>
      </w:r>
      <w:r>
        <w:rPr>
          <w:sz w:val="24"/>
        </w:rPr>
        <w:t>México.</w:t>
      </w:r>
    </w:p>
    <w:p>
      <w:pPr>
        <w:spacing w:line="242" w:lineRule="auto" w:before="120"/>
        <w:ind w:left="102" w:right="115" w:firstLine="0"/>
        <w:jc w:val="both"/>
        <w:rPr>
          <w:sz w:val="24"/>
        </w:rPr>
      </w:pPr>
      <w:r>
        <w:rPr>
          <w:sz w:val="24"/>
        </w:rPr>
        <w:t>Boff, L., 2002, </w:t>
      </w:r>
      <w:r>
        <w:rPr>
          <w:i/>
          <w:sz w:val="24"/>
        </w:rPr>
        <w:t>El cuidado esencial. Ética de lo humano. Compasión de la tierra</w:t>
      </w:r>
      <w:r>
        <w:rPr>
          <w:sz w:val="24"/>
        </w:rPr>
        <w:t>, Trotta, Madrid.</w:t>
      </w:r>
    </w:p>
    <w:p>
      <w:pPr>
        <w:spacing w:line="240" w:lineRule="auto" w:before="115"/>
        <w:ind w:left="102" w:right="118" w:firstLine="0"/>
        <w:jc w:val="both"/>
        <w:rPr>
          <w:sz w:val="24"/>
        </w:rPr>
      </w:pPr>
      <w:r>
        <w:rPr>
          <w:sz w:val="24"/>
        </w:rPr>
        <w:t>Cárdenas Becerril, Lucila, 2005, </w:t>
      </w:r>
      <w:r>
        <w:rPr>
          <w:i/>
          <w:sz w:val="24"/>
        </w:rPr>
        <w:t>La profesionalización de Enfermería en México. </w:t>
      </w:r>
      <w:r>
        <w:rPr>
          <w:i/>
          <w:sz w:val="24"/>
        </w:rPr>
        <w:t>Un análisis desde la sociología de las profesiones</w:t>
      </w:r>
      <w:r>
        <w:rPr>
          <w:sz w:val="24"/>
        </w:rPr>
        <w:t>, Pomares/Universidad Autónoma del Estado de México/Universidad Autónoma de</w:t>
      </w:r>
      <w:r>
        <w:rPr>
          <w:spacing w:val="-25"/>
          <w:sz w:val="24"/>
        </w:rPr>
        <w:t> </w:t>
      </w:r>
      <w:r>
        <w:rPr>
          <w:sz w:val="24"/>
        </w:rPr>
        <w:t>Tlaxcala/</w:t>
      </w:r>
      <w:r>
        <w:rPr>
          <w:sz w:val="22"/>
        </w:rPr>
        <w:t>FEMAFEE</w:t>
      </w:r>
      <w:r>
        <w:rPr>
          <w:sz w:val="24"/>
        </w:rPr>
        <w:t>.</w:t>
      </w:r>
    </w:p>
    <w:p>
      <w:pPr>
        <w:spacing w:before="117"/>
        <w:ind w:left="102" w:right="118" w:firstLine="0"/>
        <w:jc w:val="both"/>
        <w:rPr>
          <w:sz w:val="24"/>
        </w:rPr>
      </w:pPr>
      <w:r>
        <w:rPr>
          <w:sz w:val="24"/>
        </w:rPr>
        <w:t>Cárdenas Becerril, Lucila, Beatriz Arana Gómez, </w:t>
      </w:r>
      <w:r>
        <w:rPr>
          <w:i/>
          <w:sz w:val="24"/>
        </w:rPr>
        <w:t>et al., </w:t>
      </w:r>
      <w:r>
        <w:rPr>
          <w:sz w:val="24"/>
        </w:rPr>
        <w:t>2010, </w:t>
      </w:r>
      <w:r>
        <w:rPr>
          <w:i/>
          <w:sz w:val="24"/>
        </w:rPr>
        <w:t>Cuidado profesional </w:t>
      </w:r>
      <w:r>
        <w:rPr>
          <w:i/>
          <w:sz w:val="24"/>
        </w:rPr>
        <w:t>de Enfermería</w:t>
      </w:r>
      <w:r>
        <w:rPr>
          <w:sz w:val="24"/>
        </w:rPr>
        <w:t>, </w:t>
      </w:r>
      <w:r>
        <w:rPr>
          <w:sz w:val="20"/>
        </w:rPr>
        <w:t>FEMAFEE</w:t>
      </w:r>
      <w:r>
        <w:rPr>
          <w:sz w:val="24"/>
        </w:rPr>
        <w:t>.</w:t>
      </w:r>
    </w:p>
    <w:p>
      <w:pPr>
        <w:spacing w:before="120"/>
        <w:ind w:left="102" w:right="116" w:firstLine="0"/>
        <w:jc w:val="both"/>
        <w:rPr>
          <w:sz w:val="24"/>
        </w:rPr>
      </w:pPr>
      <w:r>
        <w:rPr>
          <w:sz w:val="24"/>
        </w:rPr>
        <w:t>Cárdenas Becerril, Lucila, Laura Margarita Padilla Gutiérrez, </w:t>
      </w:r>
      <w:r>
        <w:rPr>
          <w:i/>
          <w:sz w:val="24"/>
        </w:rPr>
        <w:t>et al</w:t>
      </w:r>
      <w:r>
        <w:rPr>
          <w:sz w:val="24"/>
        </w:rPr>
        <w:t>., 2006, </w:t>
      </w:r>
      <w:r>
        <w:rPr>
          <w:i/>
          <w:sz w:val="24"/>
        </w:rPr>
        <w:t>Modelo </w:t>
      </w:r>
      <w:r>
        <w:rPr>
          <w:i/>
          <w:sz w:val="24"/>
        </w:rPr>
        <w:t>educativo unificado de Enfermería en México</w:t>
      </w:r>
      <w:r>
        <w:rPr>
          <w:sz w:val="24"/>
        </w:rPr>
        <w:t>, </w:t>
      </w:r>
      <w:r>
        <w:rPr>
          <w:sz w:val="20"/>
        </w:rPr>
        <w:t>FEMAFEE</w:t>
      </w:r>
      <w:r>
        <w:rPr>
          <w:sz w:val="24"/>
        </w:rPr>
        <w:t>.</w:t>
      </w:r>
    </w:p>
    <w:p>
      <w:pPr>
        <w:spacing w:line="242" w:lineRule="auto" w:before="120"/>
        <w:ind w:left="102" w:right="115" w:firstLine="0"/>
        <w:jc w:val="both"/>
        <w:rPr>
          <w:sz w:val="24"/>
        </w:rPr>
      </w:pPr>
      <w:r>
        <w:rPr>
          <w:sz w:val="24"/>
        </w:rPr>
        <w:t>Castrillón, MC. 2007. </w:t>
      </w:r>
      <w:r>
        <w:rPr>
          <w:i/>
          <w:sz w:val="24"/>
        </w:rPr>
        <w:t>La dimensión social de la práctica de la Enfermería</w:t>
      </w:r>
      <w:r>
        <w:rPr>
          <w:sz w:val="24"/>
        </w:rPr>
        <w:t>, Universidad de Antioquia, Colombia.</w:t>
      </w:r>
    </w:p>
    <w:p>
      <w:pPr>
        <w:spacing w:before="115"/>
        <w:ind w:left="102" w:right="0" w:firstLine="0"/>
        <w:jc w:val="both"/>
        <w:rPr>
          <w:sz w:val="24"/>
        </w:rPr>
      </w:pPr>
      <w:r>
        <w:rPr>
          <w:sz w:val="24"/>
        </w:rPr>
        <w:t>Colliére, M. 1993. </w:t>
      </w:r>
      <w:r>
        <w:rPr>
          <w:i/>
          <w:sz w:val="24"/>
        </w:rPr>
        <w:t>Promover la vida</w:t>
      </w:r>
      <w:r>
        <w:rPr>
          <w:sz w:val="24"/>
        </w:rPr>
        <w:t>. McGraw-Hill/Interamericana, España.</w:t>
      </w:r>
    </w:p>
    <w:p>
      <w:pPr>
        <w:spacing w:line="240" w:lineRule="auto" w:before="120"/>
        <w:ind w:left="102" w:right="119" w:firstLine="0"/>
        <w:jc w:val="both"/>
        <w:rPr>
          <w:sz w:val="24"/>
        </w:rPr>
      </w:pPr>
      <w:r>
        <w:rPr>
          <w:sz w:val="24"/>
        </w:rPr>
        <w:t>Daza, CR, </w:t>
      </w:r>
      <w:r>
        <w:rPr>
          <w:i/>
          <w:sz w:val="24"/>
        </w:rPr>
        <w:t>et al</w:t>
      </w:r>
      <w:r>
        <w:rPr>
          <w:sz w:val="24"/>
        </w:rPr>
        <w:t>. </w:t>
      </w:r>
      <w:r>
        <w:rPr>
          <w:i/>
          <w:sz w:val="24"/>
        </w:rPr>
        <w:t>La filosofía del cuidado para transformar la investigación y la </w:t>
      </w:r>
      <w:r>
        <w:rPr>
          <w:i/>
          <w:sz w:val="24"/>
        </w:rPr>
        <w:t>práctica</w:t>
      </w:r>
      <w:r>
        <w:rPr>
          <w:sz w:val="24"/>
        </w:rPr>
        <w:t>. Index de Enfermería, vol. 14, núm. 48-49 Granada primavera/ verano 2005.</w:t>
      </w:r>
    </w:p>
    <w:p>
      <w:pPr>
        <w:pStyle w:val="Heading3"/>
        <w:ind w:right="126"/>
      </w:pPr>
      <w:r>
        <w:rPr/>
        <w:t>Diario Oficial de la Federación (2013) Secretaria de Salud, Programa Sectorial de Salud 2013 -2018. México.</w:t>
      </w:r>
    </w:p>
    <w:p>
      <w:pPr>
        <w:spacing w:line="242" w:lineRule="auto" w:before="117"/>
        <w:ind w:left="102" w:right="115" w:firstLine="0"/>
        <w:jc w:val="both"/>
        <w:rPr>
          <w:sz w:val="24"/>
        </w:rPr>
      </w:pPr>
      <w:r>
        <w:rPr>
          <w:sz w:val="24"/>
        </w:rPr>
        <w:t>Dozal Molina, Rosa María, Maricela Sánchez Gándara, </w:t>
      </w:r>
      <w:r>
        <w:rPr>
          <w:i/>
          <w:sz w:val="24"/>
        </w:rPr>
        <w:t>et al.</w:t>
      </w:r>
      <w:r>
        <w:rPr>
          <w:sz w:val="24"/>
        </w:rPr>
        <w:t>, 2004, </w:t>
      </w:r>
      <w:r>
        <w:rPr>
          <w:i/>
          <w:sz w:val="24"/>
        </w:rPr>
        <w:t>Perfiles </w:t>
      </w:r>
      <w:r>
        <w:rPr>
          <w:i/>
          <w:sz w:val="24"/>
        </w:rPr>
        <w:t>profesionales de Enfermería en México. Niveles técnico y licenciatura</w:t>
      </w:r>
      <w:r>
        <w:rPr>
          <w:sz w:val="24"/>
        </w:rPr>
        <w:t>, FEMAFEE, México.</w:t>
      </w:r>
    </w:p>
    <w:p>
      <w:pPr>
        <w:spacing w:before="115"/>
        <w:ind w:left="102" w:right="118" w:firstLine="0"/>
        <w:jc w:val="both"/>
        <w:rPr>
          <w:sz w:val="24"/>
        </w:rPr>
      </w:pPr>
      <w:r>
        <w:rPr>
          <w:sz w:val="24"/>
        </w:rPr>
        <w:t>Durán de Villalobos, María Mercedes, 2001, </w:t>
      </w:r>
      <w:r>
        <w:rPr>
          <w:i/>
          <w:sz w:val="24"/>
        </w:rPr>
        <w:t>Enfermería</w:t>
      </w:r>
      <w:r>
        <w:rPr>
          <w:sz w:val="24"/>
        </w:rPr>
        <w:t>. </w:t>
      </w:r>
      <w:r>
        <w:rPr>
          <w:i/>
          <w:sz w:val="24"/>
        </w:rPr>
        <w:t>Desarrollo teórico e </w:t>
      </w:r>
      <w:r>
        <w:rPr>
          <w:i/>
          <w:sz w:val="24"/>
        </w:rPr>
        <w:t>investigativo</w:t>
      </w:r>
      <w:r>
        <w:rPr>
          <w:sz w:val="24"/>
        </w:rPr>
        <w:t>, Universidad Nacional de Colombia.</w:t>
      </w:r>
    </w:p>
    <w:p>
      <w:pPr>
        <w:pStyle w:val="Heading3"/>
        <w:spacing w:before="122"/>
        <w:ind w:right="119"/>
      </w:pPr>
      <w:r>
        <w:rPr/>
        <w:t>Facultad de Enfermería de la UAEM. 2001 “Currículum del Lic. en Enfermería con antecedentes de Profesional asociado en enfermería general”. UAEM.</w:t>
      </w:r>
    </w:p>
    <w:p>
      <w:pPr>
        <w:spacing w:before="120"/>
        <w:ind w:left="102" w:right="0" w:firstLine="0"/>
        <w:jc w:val="both"/>
        <w:rPr>
          <w:sz w:val="24"/>
        </w:rPr>
      </w:pPr>
      <w:r>
        <w:rPr>
          <w:sz w:val="24"/>
        </w:rPr>
        <w:t>Facultad de Enfermería y Obstetricia de la UAEM. “Plan de Desarrollo”. 1996-2000</w:t>
      </w:r>
    </w:p>
    <w:p>
      <w:pPr>
        <w:spacing w:after="0"/>
        <w:jc w:val="both"/>
        <w:rPr>
          <w:sz w:val="24"/>
        </w:rPr>
        <w:sectPr>
          <w:pgSz w:w="12240" w:h="15840"/>
          <w:pgMar w:header="708" w:footer="951" w:top="1700" w:bottom="1200" w:left="1600" w:right="1580"/>
        </w:sectPr>
      </w:pPr>
    </w:p>
    <w:p>
      <w:pPr>
        <w:pStyle w:val="BodyText"/>
        <w:spacing w:before="7"/>
        <w:rPr>
          <w:sz w:val="17"/>
        </w:rPr>
      </w:pPr>
    </w:p>
    <w:p>
      <w:pPr>
        <w:spacing w:before="69"/>
        <w:ind w:left="102" w:right="118" w:firstLine="0"/>
        <w:jc w:val="both"/>
        <w:rPr>
          <w:sz w:val="24"/>
        </w:rPr>
      </w:pPr>
      <w:r>
        <w:rPr>
          <w:sz w:val="24"/>
        </w:rPr>
        <w:t>Facultad de Enfermería y Obstetricia de la UAEM. 2004 “Programa de Maestría Facultad de Enfermería.</w:t>
      </w:r>
    </w:p>
    <w:p>
      <w:pPr>
        <w:spacing w:before="117"/>
        <w:ind w:left="102" w:right="120" w:firstLine="0"/>
        <w:jc w:val="both"/>
        <w:rPr>
          <w:sz w:val="24"/>
        </w:rPr>
      </w:pPr>
      <w:r>
        <w:rPr>
          <w:sz w:val="24"/>
        </w:rPr>
        <w:t>Fawcettt, J., 1995, </w:t>
      </w:r>
      <w:r>
        <w:rPr>
          <w:i/>
          <w:sz w:val="24"/>
        </w:rPr>
        <w:t>Análisis y evaluación de los modelos conceptuales de </w:t>
      </w:r>
      <w:r>
        <w:rPr>
          <w:i/>
          <w:sz w:val="24"/>
        </w:rPr>
        <w:t>enfermería</w:t>
      </w:r>
      <w:r>
        <w:rPr>
          <w:sz w:val="24"/>
        </w:rPr>
        <w:t>, 3ª. ed., Ed. A. Davis Company, Philadelphia.</w:t>
      </w:r>
    </w:p>
    <w:p>
      <w:pPr>
        <w:pStyle w:val="Heading3"/>
        <w:spacing w:before="122"/>
        <w:ind w:right="115"/>
      </w:pPr>
      <w:r>
        <w:rPr/>
        <w:t>Frenk, Julio, Octavio Gómez Dantés, 2008 . El sistema de salud de México. Nostra ediciones. México</w:t>
      </w:r>
    </w:p>
    <w:p>
      <w:pPr>
        <w:spacing w:line="240" w:lineRule="auto" w:before="117"/>
        <w:ind w:left="102" w:right="117" w:firstLine="0"/>
        <w:jc w:val="both"/>
        <w:rPr>
          <w:sz w:val="24"/>
        </w:rPr>
      </w:pPr>
      <w:r>
        <w:rPr>
          <w:sz w:val="24"/>
        </w:rPr>
        <w:t>Fuerbringer, B. M. &amp; Villarreal, G. M. I. </w:t>
      </w:r>
      <w:r>
        <w:rPr>
          <w:i/>
          <w:sz w:val="24"/>
        </w:rPr>
        <w:t>et al., </w:t>
      </w:r>
      <w:r>
        <w:rPr>
          <w:sz w:val="24"/>
        </w:rPr>
        <w:t>1995, </w:t>
      </w:r>
      <w:r>
        <w:rPr>
          <w:i/>
          <w:sz w:val="24"/>
        </w:rPr>
        <w:t>Enfermería disciplina científica </w:t>
      </w:r>
      <w:r>
        <w:rPr>
          <w:i/>
          <w:sz w:val="24"/>
        </w:rPr>
        <w:t>(una aproximación epistemológica), </w:t>
      </w:r>
      <w:r>
        <w:rPr>
          <w:sz w:val="24"/>
        </w:rPr>
        <w:t>México: Universidad Autónoma de San Luis Potosí.</w:t>
      </w:r>
    </w:p>
    <w:p>
      <w:pPr>
        <w:pStyle w:val="Heading3"/>
        <w:ind w:right="120"/>
      </w:pPr>
      <w:r>
        <w:rPr/>
        <w:t>Gaceta No. 48 Plan Estatal de Desarrollo 2011-2017. Gobierno del Estado de México.</w:t>
      </w:r>
    </w:p>
    <w:p>
      <w:pPr>
        <w:spacing w:line="242" w:lineRule="auto" w:before="117"/>
        <w:ind w:left="102" w:right="115" w:firstLine="0"/>
        <w:jc w:val="both"/>
        <w:rPr>
          <w:sz w:val="24"/>
        </w:rPr>
      </w:pPr>
      <w:r>
        <w:rPr>
          <w:sz w:val="24"/>
        </w:rPr>
        <w:t>Gallegos, Esther C., </w:t>
      </w:r>
      <w:r>
        <w:rPr>
          <w:i/>
          <w:sz w:val="24"/>
        </w:rPr>
        <w:t>Perspectivas para el Desarrollo de la Enfermería</w:t>
      </w:r>
      <w:r>
        <w:rPr>
          <w:sz w:val="24"/>
        </w:rPr>
        <w:t>, Conferencia, s/f, 16</w:t>
      </w:r>
      <w:r>
        <w:rPr>
          <w:spacing w:val="-9"/>
          <w:sz w:val="24"/>
        </w:rPr>
        <w:t> </w:t>
      </w:r>
      <w:r>
        <w:rPr>
          <w:sz w:val="24"/>
        </w:rPr>
        <w:t>pp.</w:t>
      </w:r>
    </w:p>
    <w:p>
      <w:pPr>
        <w:spacing w:line="242" w:lineRule="auto" w:before="115"/>
        <w:ind w:left="102" w:right="115" w:firstLine="0"/>
        <w:jc w:val="both"/>
        <w:rPr>
          <w:sz w:val="24"/>
        </w:rPr>
      </w:pPr>
      <w:r>
        <w:rPr>
          <w:sz w:val="24"/>
        </w:rPr>
        <w:t>GEM (2011) </w:t>
      </w:r>
      <w:r>
        <w:rPr>
          <w:i/>
          <w:sz w:val="24"/>
        </w:rPr>
        <w:t>Plan Estatal de Desarrollo del Estado de México 2011-2017</w:t>
      </w:r>
      <w:r>
        <w:rPr>
          <w:sz w:val="24"/>
        </w:rPr>
        <w:t>.  Gobierno del Estado de</w:t>
      </w:r>
      <w:r>
        <w:rPr>
          <w:spacing w:val="-11"/>
          <w:sz w:val="24"/>
        </w:rPr>
        <w:t> </w:t>
      </w:r>
      <w:r>
        <w:rPr>
          <w:sz w:val="24"/>
        </w:rPr>
        <w:t>México.</w:t>
      </w:r>
    </w:p>
    <w:p>
      <w:pPr>
        <w:spacing w:before="115"/>
        <w:ind w:left="102" w:right="118" w:firstLine="0"/>
        <w:jc w:val="both"/>
        <w:rPr>
          <w:sz w:val="24"/>
        </w:rPr>
      </w:pPr>
      <w:r>
        <w:rPr>
          <w:sz w:val="24"/>
        </w:rPr>
        <w:t>Gómez Ramírez, Olga Janneth, Edilma Gutiérrez de Reales, 2011, </w:t>
      </w:r>
      <w:r>
        <w:rPr>
          <w:i/>
          <w:sz w:val="24"/>
        </w:rPr>
        <w:t>La situación de </w:t>
      </w:r>
      <w:r>
        <w:rPr>
          <w:i/>
          <w:sz w:val="24"/>
        </w:rPr>
        <w:t>enfermería: fuente y contexto del conocimiento de enfermería. La narrativa como medio para comunicarla</w:t>
      </w:r>
      <w:r>
        <w:rPr>
          <w:sz w:val="24"/>
        </w:rPr>
        <w:t>. Universidad Nacional de Colombia, 201 pp.</w:t>
      </w:r>
    </w:p>
    <w:p>
      <w:pPr>
        <w:pStyle w:val="Heading3"/>
        <w:spacing w:before="122"/>
        <w:ind w:right="117"/>
      </w:pPr>
      <w:r>
        <w:rPr/>
        <w:t>Gutiérrez J.P. Rivera-Domenarco J. Shamah-Levy T. Vilalpando Hernández S. Franco A. Cuevas-Nasu L. Romero-Martínez M. Hernández-Ávila M. Encuesta Nacional de Salud y Nutrición 2012 Resultados Nacionales. Cuernavaca, México. Instituto Nacional de Salud Pública (MX), 2012</w:t>
      </w:r>
    </w:p>
    <w:p>
      <w:pPr>
        <w:spacing w:before="120"/>
        <w:ind w:left="102" w:right="118" w:firstLine="0"/>
        <w:jc w:val="both"/>
        <w:rPr>
          <w:sz w:val="24"/>
        </w:rPr>
      </w:pPr>
      <w:r>
        <w:rPr>
          <w:sz w:val="24"/>
        </w:rPr>
        <w:t>Jiménez, S. J., 2001, Plan Rector de la Comisión Interinstitucional de Enfermería, SSA. Revista de Enfermería del Instituto Mexicano del Seguro Social.  México: No.</w:t>
      </w:r>
    </w:p>
    <w:p>
      <w:pPr>
        <w:spacing w:before="0"/>
        <w:ind w:left="102" w:right="0" w:firstLine="0"/>
        <w:jc w:val="both"/>
        <w:rPr>
          <w:sz w:val="24"/>
        </w:rPr>
      </w:pPr>
      <w:r>
        <w:rPr>
          <w:sz w:val="24"/>
        </w:rPr>
        <w:t>2. Vol. 9. mayo-agosto. 105-111.</w:t>
      </w:r>
    </w:p>
    <w:p>
      <w:pPr>
        <w:spacing w:before="120"/>
        <w:ind w:left="102" w:right="118" w:firstLine="0"/>
        <w:jc w:val="both"/>
        <w:rPr>
          <w:sz w:val="24"/>
        </w:rPr>
      </w:pPr>
      <w:r>
        <w:rPr>
          <w:sz w:val="24"/>
        </w:rPr>
        <w:t>La política educativa y la educación superior en México 1995-2006, un balance. Julio Rubio Oca. Secretaria de Educación Pública. Fondo de Cultura Económica. México 2006.</w:t>
      </w:r>
    </w:p>
    <w:p>
      <w:pPr>
        <w:spacing w:before="120"/>
        <w:ind w:left="102" w:right="118" w:firstLine="0"/>
        <w:jc w:val="both"/>
        <w:rPr>
          <w:sz w:val="24"/>
        </w:rPr>
      </w:pPr>
      <w:r>
        <w:rPr>
          <w:sz w:val="24"/>
        </w:rPr>
        <w:t>LÓPEZ S.A., Albíter R.Á y Ramírez R.L(2008). Eficiencia terminal en la educación superior, la necesidad de un nuevo paradigma Revista de la Educación Superior Vol. XXXVII (2), No. 146, Abril-Junio de, pp. 135-151. ISSN: 0185-2760</w:t>
      </w:r>
    </w:p>
    <w:p>
      <w:pPr>
        <w:spacing w:line="240" w:lineRule="auto" w:before="118"/>
        <w:ind w:left="102" w:right="118" w:firstLine="0"/>
        <w:jc w:val="both"/>
        <w:rPr>
          <w:sz w:val="24"/>
        </w:rPr>
      </w:pPr>
      <w:r>
        <w:rPr>
          <w:sz w:val="24"/>
        </w:rPr>
        <w:t>Martínez, Patricia Catalina, </w:t>
      </w:r>
      <w:r>
        <w:rPr>
          <w:i/>
          <w:sz w:val="24"/>
        </w:rPr>
        <w:t>Marco Teórico Conceptual para la Elaboración de los </w:t>
      </w:r>
      <w:r>
        <w:rPr>
          <w:i/>
          <w:sz w:val="24"/>
        </w:rPr>
        <w:t>Posgrados de Enfermería</w:t>
      </w:r>
      <w:r>
        <w:rPr>
          <w:sz w:val="24"/>
        </w:rPr>
        <w:t>, Conferencia, Toluca, México, 27 de marzo de 1998, 9 pp.</w:t>
      </w:r>
    </w:p>
    <w:p>
      <w:pPr>
        <w:pStyle w:val="Heading3"/>
      </w:pPr>
      <w:r>
        <w:rPr/>
        <w:t>Parent J.J.M. Fines de la Universidad s/f</w:t>
      </w:r>
    </w:p>
    <w:p>
      <w:pPr>
        <w:spacing w:before="120"/>
        <w:ind w:left="102" w:right="0" w:firstLine="0"/>
        <w:jc w:val="both"/>
        <w:rPr>
          <w:sz w:val="24"/>
        </w:rPr>
      </w:pPr>
      <w:r>
        <w:rPr>
          <w:sz w:val="24"/>
        </w:rPr>
        <w:t>Perea Q.R. (2004) Educación para la salud. España. Díaz de Santos.</w:t>
      </w:r>
    </w:p>
    <w:p>
      <w:pPr>
        <w:spacing w:before="120"/>
        <w:ind w:left="102" w:right="122" w:firstLine="0"/>
        <w:jc w:val="both"/>
        <w:rPr>
          <w:sz w:val="24"/>
        </w:rPr>
      </w:pPr>
      <w:r>
        <w:rPr>
          <w:sz w:val="24"/>
        </w:rPr>
        <w:t>Pinto, Afanador Natividad. Ponencia en el II Encuentro de Cuidado, Corporación Universitaria de Santander (UDES), 30 de Septiembre de 2005.</w:t>
      </w:r>
    </w:p>
    <w:p>
      <w:pPr>
        <w:spacing w:after="0"/>
        <w:jc w:val="both"/>
        <w:rPr>
          <w:sz w:val="24"/>
        </w:rPr>
        <w:sectPr>
          <w:pgSz w:w="12240" w:h="15840"/>
          <w:pgMar w:header="708" w:footer="951" w:top="1700" w:bottom="1200" w:left="1600" w:right="1580"/>
        </w:sectPr>
      </w:pPr>
    </w:p>
    <w:p>
      <w:pPr>
        <w:pStyle w:val="BodyText"/>
        <w:spacing w:before="7"/>
        <w:rPr>
          <w:sz w:val="17"/>
        </w:rPr>
      </w:pPr>
    </w:p>
    <w:p>
      <w:pPr>
        <w:spacing w:before="69"/>
        <w:ind w:left="102" w:right="119" w:firstLine="0"/>
        <w:jc w:val="both"/>
        <w:rPr>
          <w:sz w:val="24"/>
        </w:rPr>
      </w:pPr>
      <w:r>
        <w:rPr>
          <w:sz w:val="24"/>
        </w:rPr>
        <w:t>GEM (2006) Plan Nacional de Desarrollo 2006-2012. Gobierno del Estado de México.</w:t>
      </w:r>
    </w:p>
    <w:p>
      <w:pPr>
        <w:spacing w:before="120"/>
        <w:ind w:left="102" w:right="118" w:firstLine="0"/>
        <w:jc w:val="both"/>
        <w:rPr>
          <w:sz w:val="24"/>
        </w:rPr>
      </w:pPr>
      <w:r>
        <w:rPr>
          <w:sz w:val="24"/>
        </w:rPr>
        <w:t>UAEM (2009) Plan Rector de Desarrollo Institucional 2009-2017. Universidad Autónoma del Estado de México.</w:t>
      </w:r>
    </w:p>
    <w:p>
      <w:pPr>
        <w:spacing w:before="120"/>
        <w:ind w:left="102" w:right="116" w:firstLine="0"/>
        <w:jc w:val="both"/>
        <w:rPr>
          <w:sz w:val="24"/>
        </w:rPr>
      </w:pPr>
      <w:r>
        <w:rPr>
          <w:sz w:val="24"/>
        </w:rPr>
        <w:t>UAEM (2001) Plan Rector de Desarrollo UAEM. 2001-2005. Universidad Autónoma del Estado de</w:t>
      </w:r>
      <w:r>
        <w:rPr>
          <w:spacing w:val="-10"/>
          <w:sz w:val="24"/>
        </w:rPr>
        <w:t> </w:t>
      </w:r>
      <w:r>
        <w:rPr>
          <w:sz w:val="24"/>
        </w:rPr>
        <w:t>México.</w:t>
      </w:r>
    </w:p>
    <w:p>
      <w:pPr>
        <w:tabs>
          <w:tab w:pos="8672" w:val="left" w:leader="none"/>
        </w:tabs>
        <w:spacing w:before="120"/>
        <w:ind w:left="102" w:right="115" w:firstLine="0"/>
        <w:jc w:val="both"/>
        <w:rPr>
          <w:sz w:val="24"/>
        </w:rPr>
      </w:pPr>
      <w:r>
        <w:rPr>
          <w:sz w:val="24"/>
        </w:rPr>
        <w:t>Secretaria de Educación Pública Programa Sectorial de Educación 2013-2018. Disponible</w:t>
        <w:tab/>
        <w:t>en</w:t>
      </w:r>
    </w:p>
    <w:p>
      <w:pPr>
        <w:spacing w:before="0"/>
        <w:ind w:left="102" w:right="0" w:firstLine="0"/>
        <w:jc w:val="both"/>
        <w:rPr>
          <w:sz w:val="24"/>
        </w:rPr>
      </w:pPr>
      <w:hyperlink r:id="rId119">
        <w:r>
          <w:rPr>
            <w:sz w:val="24"/>
          </w:rPr>
          <w:t>http://normatecinterna.sep.gob.mx/work/model/normateca/Resourcd/253/1/ima</w:t>
        </w:r>
      </w:hyperlink>
      <w:r>
        <w:rPr>
          <w:sz w:val="24"/>
        </w:rPr>
        <w:t> pdf</w:t>
      </w:r>
    </w:p>
    <w:p>
      <w:pPr>
        <w:spacing w:line="275" w:lineRule="exact" w:before="120"/>
        <w:ind w:left="102" w:right="0" w:firstLine="0"/>
        <w:jc w:val="both"/>
        <w:rPr>
          <w:sz w:val="24"/>
        </w:rPr>
      </w:pPr>
      <w:r>
        <w:rPr>
          <w:sz w:val="24"/>
        </w:rPr>
        <w:t>Secretaría  de  Educación  Pública,  Dirección  General  de  Profesiones,       2001,</w:t>
      </w:r>
    </w:p>
    <w:p>
      <w:pPr>
        <w:spacing w:line="275" w:lineRule="exact" w:before="0"/>
        <w:ind w:left="102" w:right="0" w:firstLine="0"/>
        <w:jc w:val="both"/>
        <w:rPr>
          <w:sz w:val="24"/>
        </w:rPr>
      </w:pPr>
      <w:r>
        <w:rPr>
          <w:i/>
          <w:sz w:val="24"/>
        </w:rPr>
        <w:t>Enfermería, </w:t>
      </w:r>
      <w:r>
        <w:rPr>
          <w:sz w:val="24"/>
        </w:rPr>
        <w:t>México: Comisión Técnica Consultiva de Enfermería. Fascículo 9.</w:t>
      </w:r>
    </w:p>
    <w:p>
      <w:pPr>
        <w:spacing w:before="122"/>
        <w:ind w:left="102" w:right="118" w:firstLine="0"/>
        <w:jc w:val="both"/>
        <w:rPr>
          <w:sz w:val="24"/>
        </w:rPr>
      </w:pPr>
      <w:r>
        <w:rPr>
          <w:sz w:val="24"/>
        </w:rPr>
        <w:t>Secretaría de Salud México. Dirección General de Información </w:t>
      </w:r>
      <w:r>
        <w:rPr>
          <w:spacing w:val="2"/>
          <w:sz w:val="24"/>
        </w:rPr>
        <w:t>en </w:t>
      </w:r>
      <w:r>
        <w:rPr>
          <w:sz w:val="24"/>
        </w:rPr>
        <w:t>Salud. Sistema Nacional de Información en Salud. Situación de Salud en México 2007: Indicadores básicos. pp</w:t>
      </w:r>
      <w:r>
        <w:rPr>
          <w:spacing w:val="-7"/>
          <w:sz w:val="24"/>
        </w:rPr>
        <w:t> </w:t>
      </w:r>
      <w:r>
        <w:rPr>
          <w:sz w:val="24"/>
        </w:rPr>
        <w:t>1-12.</w:t>
      </w:r>
    </w:p>
    <w:p>
      <w:pPr>
        <w:spacing w:before="120"/>
        <w:ind w:left="102" w:right="127" w:firstLine="0"/>
        <w:jc w:val="both"/>
        <w:rPr>
          <w:sz w:val="24"/>
        </w:rPr>
      </w:pPr>
      <w:r>
        <w:rPr>
          <w:sz w:val="24"/>
        </w:rPr>
        <w:t>Secretaría de Salud México. Subsecretaría de Innovación y calidad. Comisión Interinstitucional de Enfermería. 2005 Perfiles de Enfermería pp13-14</w:t>
      </w:r>
    </w:p>
    <w:p>
      <w:pPr>
        <w:spacing w:before="120"/>
        <w:ind w:left="102" w:right="0" w:firstLine="0"/>
        <w:jc w:val="both"/>
        <w:rPr>
          <w:sz w:val="24"/>
        </w:rPr>
      </w:pPr>
      <w:r>
        <w:rPr>
          <w:sz w:val="24"/>
        </w:rPr>
        <w:t>Tesis del Departamento  de Posgrado de la Facultad de Enfermería de la UAEM.</w:t>
      </w:r>
    </w:p>
    <w:p>
      <w:pPr>
        <w:spacing w:before="120"/>
        <w:ind w:left="102" w:right="119" w:firstLine="0"/>
        <w:jc w:val="both"/>
        <w:rPr>
          <w:sz w:val="24"/>
        </w:rPr>
      </w:pPr>
      <w:r>
        <w:rPr>
          <w:sz w:val="24"/>
        </w:rPr>
        <w:t>Tuning 2014 América Latina Competencias específicas de enfermería disponible en </w:t>
      </w:r>
      <w:hyperlink r:id="rId120">
        <w:r>
          <w:rPr>
            <w:sz w:val="24"/>
          </w:rPr>
          <w:t>http://www.tuningal.org/es/areas-tematicas/enfermeria/competencias</w:t>
        </w:r>
      </w:hyperlink>
    </w:p>
    <w:p>
      <w:pPr>
        <w:spacing w:before="120"/>
        <w:ind w:left="102" w:right="121" w:firstLine="0"/>
        <w:jc w:val="both"/>
        <w:rPr>
          <w:sz w:val="24"/>
        </w:rPr>
      </w:pPr>
      <w:r>
        <w:rPr>
          <w:sz w:val="24"/>
        </w:rPr>
        <w:t>UAEM. Plan de Desarrollo 2012-2016, Facultad de Enfermería y Obstetricia. Toluca Estado de México 2012.</w:t>
      </w:r>
    </w:p>
    <w:p>
      <w:pPr>
        <w:spacing w:before="117"/>
        <w:ind w:left="102" w:right="119" w:firstLine="0"/>
        <w:jc w:val="both"/>
        <w:rPr>
          <w:sz w:val="24"/>
        </w:rPr>
      </w:pPr>
      <w:r>
        <w:rPr>
          <w:sz w:val="24"/>
        </w:rPr>
        <w:t>Universidad Autónoma del Estado de México (2002) </w:t>
      </w:r>
      <w:r>
        <w:rPr>
          <w:i/>
          <w:sz w:val="24"/>
        </w:rPr>
        <w:t>Programa Institucional de </w:t>
      </w:r>
      <w:r>
        <w:rPr>
          <w:i/>
          <w:sz w:val="24"/>
        </w:rPr>
        <w:t>Innovación Curricular. </w:t>
      </w:r>
      <w:r>
        <w:rPr>
          <w:sz w:val="24"/>
        </w:rPr>
        <w:t>Toluca México.</w:t>
      </w:r>
    </w:p>
    <w:p>
      <w:pPr>
        <w:pStyle w:val="Heading3"/>
        <w:spacing w:before="122"/>
        <w:ind w:right="118"/>
      </w:pPr>
      <w:r>
        <w:rPr/>
        <w:t>Universidad Nacional Mayor de San Marcos. Perú. 1998 “Resúmenes de Tesis de la Maestría en Enfermería”.</w:t>
      </w:r>
    </w:p>
    <w:p>
      <w:pPr>
        <w:spacing w:before="120"/>
        <w:ind w:left="102" w:right="0" w:firstLine="0"/>
        <w:jc w:val="both"/>
        <w:rPr>
          <w:sz w:val="24"/>
        </w:rPr>
      </w:pPr>
      <w:r>
        <w:rPr>
          <w:sz w:val="24"/>
        </w:rPr>
        <w:t>Universidad Veracruzana, Nuevo Modelo Educativo, Julio 2006.</w:t>
      </w:r>
    </w:p>
    <w:p>
      <w:pPr>
        <w:spacing w:before="117"/>
        <w:ind w:left="102" w:right="119" w:firstLine="0"/>
        <w:jc w:val="both"/>
        <w:rPr>
          <w:sz w:val="24"/>
        </w:rPr>
      </w:pPr>
      <w:r>
        <w:rPr>
          <w:sz w:val="24"/>
        </w:rPr>
        <w:t>Vázquez, DL. Cuevas, R. Crocker Sagástume, 2005. </w:t>
      </w:r>
      <w:r>
        <w:rPr>
          <w:i/>
          <w:sz w:val="24"/>
        </w:rPr>
        <w:t>La Formación de Personal de </w:t>
      </w:r>
      <w:r>
        <w:rPr>
          <w:i/>
          <w:sz w:val="24"/>
        </w:rPr>
        <w:t>Salud en México</w:t>
      </w:r>
      <w:r>
        <w:rPr>
          <w:sz w:val="24"/>
        </w:rPr>
        <w:t>, Edit. Varios, México.</w:t>
      </w:r>
    </w:p>
    <w:p>
      <w:pPr>
        <w:spacing w:line="242" w:lineRule="auto" w:before="120"/>
        <w:ind w:left="102" w:right="115" w:firstLine="0"/>
        <w:jc w:val="both"/>
        <w:rPr>
          <w:sz w:val="24"/>
        </w:rPr>
      </w:pPr>
      <w:r>
        <w:rPr>
          <w:sz w:val="24"/>
        </w:rPr>
        <w:t>Velandia, M. A. L., 2000, </w:t>
      </w:r>
      <w:r>
        <w:rPr>
          <w:i/>
          <w:sz w:val="24"/>
        </w:rPr>
        <w:t>El cuidado de enfermería como objeto de  estudio</w:t>
      </w:r>
      <w:r>
        <w:rPr>
          <w:sz w:val="24"/>
        </w:rPr>
        <w:t>, Puebla, México: Conferencia Oficial en el Primer Congreso sobre Investigación en Enfermería. 18 y 19 de Septiembre.</w:t>
      </w:r>
    </w:p>
    <w:p>
      <w:pPr>
        <w:pStyle w:val="Heading2"/>
        <w:numPr>
          <w:ilvl w:val="2"/>
          <w:numId w:val="63"/>
        </w:numPr>
        <w:tabs>
          <w:tab w:pos="705" w:val="left" w:leader="none"/>
        </w:tabs>
        <w:spacing w:line="240" w:lineRule="auto" w:before="117" w:after="0"/>
        <w:ind w:left="704" w:right="0" w:hanging="602"/>
        <w:jc w:val="both"/>
      </w:pPr>
      <w:r>
        <w:rPr/>
        <w:t>Mesografía</w:t>
      </w:r>
    </w:p>
    <w:p>
      <w:pPr>
        <w:pStyle w:val="Heading3"/>
      </w:pPr>
      <w:r>
        <w:rPr/>
        <w:t>ANUIES. </w:t>
      </w:r>
      <w:hyperlink r:id="rId121">
        <w:r>
          <w:rPr/>
          <w:t>La Educación Superior en el Siglo XXI</w:t>
        </w:r>
      </w:hyperlink>
      <w:r>
        <w:rPr/>
        <w:t>.</w:t>
      </w:r>
    </w:p>
    <w:p>
      <w:pPr>
        <w:spacing w:before="120"/>
        <w:ind w:left="102" w:right="117" w:firstLine="0"/>
        <w:jc w:val="both"/>
        <w:rPr>
          <w:sz w:val="20"/>
        </w:rPr>
      </w:pPr>
      <w:r>
        <w:rPr>
          <w:sz w:val="24"/>
        </w:rPr>
        <w:t>Gobierno de la República. Plan Nacional de Desarrollo 2013-2018. Disponible en </w:t>
      </w:r>
      <w:hyperlink r:id="rId122">
        <w:r>
          <w:rPr>
            <w:sz w:val="24"/>
          </w:rPr>
          <w:t>http://pnd.gob.mx/ep-content/uploads/2013/05/</w:t>
        </w:r>
      </w:hyperlink>
      <w:hyperlink r:id="rId123">
        <w:r>
          <w:rPr>
            <w:color w:val="0000FF"/>
            <w:sz w:val="20"/>
            <w:u w:val="single" w:color="0000FF"/>
          </w:rPr>
          <w:t>PND.pdf</w:t>
        </w:r>
      </w:hyperlink>
    </w:p>
    <w:p>
      <w:pPr>
        <w:spacing w:line="242" w:lineRule="auto" w:before="117"/>
        <w:ind w:left="102" w:right="118" w:firstLine="0"/>
        <w:jc w:val="both"/>
        <w:rPr>
          <w:sz w:val="24"/>
        </w:rPr>
      </w:pPr>
      <w:r>
        <w:rPr>
          <w:sz w:val="24"/>
        </w:rPr>
        <w:t>Calderón, SM, 2005. </w:t>
      </w:r>
      <w:r>
        <w:rPr>
          <w:i/>
          <w:sz w:val="24"/>
        </w:rPr>
        <w:t>La Profesionalización en Enfermería</w:t>
      </w:r>
      <w:r>
        <w:rPr>
          <w:sz w:val="24"/>
        </w:rPr>
        <w:t>, México, Disponible en: ww</w:t>
      </w:r>
      <w:hyperlink r:id="rId124">
        <w:r>
          <w:rPr>
            <w:color w:val="0000FF"/>
            <w:sz w:val="24"/>
            <w:u w:val="single" w:color="0000FF"/>
          </w:rPr>
          <w:t>www.udec.cl/graduados/</w:t>
        </w:r>
      </w:hyperlink>
    </w:p>
    <w:p>
      <w:pPr>
        <w:spacing w:after="0" w:line="242" w:lineRule="auto"/>
        <w:jc w:val="both"/>
        <w:rPr>
          <w:sz w:val="24"/>
        </w:rPr>
        <w:sectPr>
          <w:pgSz w:w="12240" w:h="15840"/>
          <w:pgMar w:header="708" w:footer="951" w:top="1700" w:bottom="1200" w:left="1600" w:right="1580"/>
        </w:sectPr>
      </w:pPr>
    </w:p>
    <w:p>
      <w:pPr>
        <w:pStyle w:val="BodyText"/>
        <w:spacing w:before="7"/>
        <w:rPr>
          <w:sz w:val="17"/>
        </w:rPr>
      </w:pPr>
    </w:p>
    <w:p>
      <w:pPr>
        <w:pStyle w:val="Heading3"/>
        <w:spacing w:before="69"/>
        <w:ind w:right="121"/>
      </w:pPr>
      <w:r>
        <w:rPr/>
        <w:t>Decálogo del Código de Ética para las Enfermeras y Enfermeros en México (2015). Consultado el 13/Mar/2015, disponible en el sitio siguiente: </w:t>
      </w:r>
      <w:hyperlink r:id="rId125">
        <w:r>
          <w:rPr>
            <w:color w:val="0000FF"/>
            <w:u w:val="single" w:color="0000FF"/>
          </w:rPr>
          <w:t>http://www.conamed.gob.mx/prof_salud/pdf/codigo_enfermeras.pdf</w:t>
        </w:r>
      </w:hyperlink>
    </w:p>
    <w:p>
      <w:pPr>
        <w:spacing w:line="240" w:lineRule="auto" w:before="117"/>
        <w:ind w:left="102" w:right="115" w:firstLine="0"/>
        <w:jc w:val="both"/>
        <w:rPr>
          <w:sz w:val="24"/>
        </w:rPr>
      </w:pPr>
      <w:r>
        <w:rPr>
          <w:sz w:val="24"/>
        </w:rPr>
        <w:t>Ley General de Salud (2015) </w:t>
      </w:r>
      <w:r>
        <w:rPr>
          <w:i/>
          <w:sz w:val="24"/>
        </w:rPr>
        <w:t>Recursos Humanos para los Servicios de Salud</w:t>
      </w:r>
      <w:r>
        <w:rPr>
          <w:sz w:val="24"/>
        </w:rPr>
        <w:t>. Consultado el 13/Mar/2015, disponible en el sitio siguiente: </w:t>
      </w:r>
      <w:hyperlink r:id="rId126">
        <w:r>
          <w:rPr>
            <w:color w:val="0000FF"/>
            <w:sz w:val="24"/>
            <w:u w:val="single" w:color="0000FF"/>
          </w:rPr>
          <w:t>http://www.salud.gob.mx/unidades/cdi/legis/lgs/index-t4.htm</w:t>
        </w:r>
      </w:hyperlink>
    </w:p>
    <w:p>
      <w:pPr>
        <w:pStyle w:val="Heading3"/>
        <w:tabs>
          <w:tab w:pos="2230" w:val="left" w:leader="none"/>
          <w:tab w:pos="4529" w:val="left" w:leader="none"/>
          <w:tab w:pos="6665" w:val="left" w:leader="none"/>
          <w:tab w:pos="8725" w:val="left" w:leader="none"/>
        </w:tabs>
        <w:ind w:right="117"/>
      </w:pPr>
      <w:r>
        <w:rPr/>
        <w:t>Medina-Mora, M.-E., Borges et al., 2003. Prevalence of mental disorders and use of services: Results from the Mexican National Survey of Psychiatric Epidemiology. Salud</w:t>
        <w:tab/>
        <w:t>Mental,</w:t>
        <w:tab/>
        <w:t>26,(4)</w:t>
        <w:tab/>
        <w:t>1-16.</w:t>
        <w:tab/>
        <w:t>2) </w:t>
      </w:r>
      <w:hyperlink r:id="rId127">
        <w:r>
          <w:rPr/>
          <w:t>w</w:t>
        </w:r>
        <w:r>
          <w:rPr>
            <w:color w:val="212121"/>
          </w:rPr>
          <w:t>ww.inprf.gob.mx/psicosociales/archivos/encuestaepidemiologia.pdf</w:t>
        </w:r>
      </w:hyperlink>
    </w:p>
    <w:p>
      <w:pPr>
        <w:spacing w:before="120"/>
        <w:ind w:left="102" w:right="121" w:firstLine="0"/>
        <w:jc w:val="both"/>
        <w:rPr>
          <w:sz w:val="24"/>
        </w:rPr>
      </w:pPr>
      <w:r>
        <w:rPr>
          <w:sz w:val="24"/>
        </w:rPr>
        <w:t>Perspectivas de la UNESCO sobre políticas educativas, culturales, de ciudadanía y de juventud. UNESCO, México 2007.</w:t>
      </w:r>
      <w:r>
        <w:rPr>
          <w:spacing w:val="-21"/>
          <w:sz w:val="24"/>
        </w:rPr>
        <w:t> </w:t>
      </w:r>
      <w:hyperlink r:id="rId128">
        <w:r>
          <w:rPr>
            <w:color w:val="0000FF"/>
            <w:sz w:val="24"/>
            <w:u w:val="single" w:color="0000FF"/>
          </w:rPr>
          <w:t>www.unescomexico.org</w:t>
        </w:r>
      </w:hyperlink>
    </w:p>
    <w:p>
      <w:pPr>
        <w:spacing w:line="240" w:lineRule="auto" w:before="117"/>
        <w:ind w:left="102" w:right="120" w:firstLine="0"/>
        <w:jc w:val="both"/>
        <w:rPr>
          <w:sz w:val="24"/>
        </w:rPr>
      </w:pPr>
      <w:r>
        <w:rPr>
          <w:sz w:val="24"/>
        </w:rPr>
        <w:t>Secretaría de Educación Pública (SEP) (2006). </w:t>
      </w:r>
      <w:r>
        <w:rPr>
          <w:i/>
          <w:sz w:val="24"/>
        </w:rPr>
        <w:t>Estudio de la eficiencia terminal de </w:t>
      </w:r>
      <w:r>
        <w:rPr>
          <w:i/>
          <w:sz w:val="24"/>
        </w:rPr>
        <w:t>las IES mexicanas</w:t>
      </w:r>
      <w:r>
        <w:rPr>
          <w:sz w:val="24"/>
        </w:rPr>
        <w:t>, Subsecretaría de Educación Superior. Disponible en </w:t>
      </w:r>
      <w:hyperlink r:id="rId129">
        <w:r>
          <w:rPr>
            <w:color w:val="0000FF"/>
            <w:sz w:val="24"/>
            <w:u w:val="single" w:color="0000FF"/>
          </w:rPr>
          <w:t>http://www.ses4.sep.gob.mx/aye/f1.htm/</w:t>
        </w:r>
      </w:hyperlink>
    </w:p>
    <w:p>
      <w:pPr>
        <w:pStyle w:val="Heading3"/>
        <w:tabs>
          <w:tab w:pos="5346" w:val="left" w:leader="none"/>
        </w:tabs>
        <w:spacing w:line="343" w:lineRule="auto"/>
        <w:ind w:right="1512"/>
        <w:jc w:val="left"/>
      </w:pPr>
      <w:r>
        <w:rPr/>
        <w:t>Situación y perspectivas del Sistema de Educación Superior Universidad Veracruzana, Nuevo Modelo Educativo, Julio 2006. Visión del Sistema Educativo Mexicano</w:t>
      </w:r>
      <w:r>
        <w:rPr>
          <w:spacing w:val="-11"/>
        </w:rPr>
        <w:t> </w:t>
      </w:r>
      <w:r>
        <w:rPr/>
        <w:t>al</w:t>
      </w:r>
      <w:r>
        <w:rPr>
          <w:spacing w:val="-2"/>
        </w:rPr>
        <w:t> </w:t>
      </w:r>
      <w:r>
        <w:rPr/>
        <w:t>2020</w:t>
        <w:tab/>
      </w:r>
      <w:hyperlink r:id="rId130">
        <w:r>
          <w:rPr>
            <w:spacing w:val="-1"/>
          </w:rPr>
          <w:t>http://web.anuies.mx</w:t>
        </w:r>
      </w:hyperlink>
    </w:p>
    <w:p>
      <w:pPr>
        <w:spacing w:after="0" w:line="343" w:lineRule="auto"/>
        <w:jc w:val="left"/>
        <w:sectPr>
          <w:pgSz w:w="12240" w:h="15840"/>
          <w:pgMar w:header="708" w:footer="951" w:top="1700" w:bottom="1200" w:left="1600" w:right="1580"/>
        </w:sectPr>
      </w:pPr>
    </w:p>
    <w:p>
      <w:pPr>
        <w:pStyle w:val="BodyText"/>
        <w:spacing w:before="1"/>
        <w:rPr>
          <w:sz w:val="18"/>
        </w:rPr>
      </w:pPr>
    </w:p>
    <w:p>
      <w:pPr>
        <w:pStyle w:val="ListParagraph"/>
        <w:numPr>
          <w:ilvl w:val="1"/>
          <w:numId w:val="64"/>
        </w:numPr>
        <w:tabs>
          <w:tab w:pos="570" w:val="left" w:leader="none"/>
        </w:tabs>
        <w:spacing w:line="240" w:lineRule="auto" w:before="65" w:after="0"/>
        <w:ind w:left="122" w:right="0" w:hanging="20"/>
        <w:jc w:val="both"/>
        <w:rPr>
          <w:b/>
          <w:sz w:val="28"/>
        </w:rPr>
      </w:pPr>
      <w:r>
        <w:rPr>
          <w:b/>
          <w:sz w:val="28"/>
        </w:rPr>
        <w:t>Programa de</w:t>
      </w:r>
      <w:r>
        <w:rPr>
          <w:b/>
          <w:spacing w:val="-11"/>
          <w:sz w:val="28"/>
        </w:rPr>
        <w:t> </w:t>
      </w:r>
      <w:r>
        <w:rPr>
          <w:b/>
          <w:sz w:val="28"/>
        </w:rPr>
        <w:t>instrumentación</w:t>
      </w:r>
    </w:p>
    <w:p>
      <w:pPr>
        <w:pStyle w:val="BodyText"/>
        <w:rPr>
          <w:b/>
          <w:sz w:val="28"/>
        </w:rPr>
      </w:pPr>
    </w:p>
    <w:p>
      <w:pPr>
        <w:spacing w:before="238"/>
        <w:ind w:left="102" w:right="115" w:firstLine="0"/>
        <w:jc w:val="both"/>
        <w:rPr>
          <w:sz w:val="24"/>
        </w:rPr>
      </w:pPr>
      <w:r>
        <w:rPr>
          <w:sz w:val="24"/>
        </w:rPr>
        <w:t>El presente programa de instrumentación describe los proyectos y acciones destinadas al desarrollo de los recursos humanos, técnicos, instrumentales, físicos y materiales necesarios para la puesta en operación del plan de estudios restructurado.</w:t>
      </w:r>
    </w:p>
    <w:p>
      <w:pPr>
        <w:spacing w:before="120"/>
        <w:ind w:left="102" w:right="0" w:firstLine="0"/>
        <w:jc w:val="both"/>
        <w:rPr>
          <w:b/>
          <w:sz w:val="24"/>
        </w:rPr>
      </w:pPr>
      <w:r>
        <w:rPr>
          <w:b/>
          <w:sz w:val="24"/>
        </w:rPr>
        <w:t>Proyectos en curso:</w:t>
      </w:r>
    </w:p>
    <w:p>
      <w:pPr>
        <w:spacing w:before="120"/>
        <w:ind w:left="810" w:right="94" w:firstLine="0"/>
        <w:jc w:val="left"/>
        <w:rPr>
          <w:sz w:val="24"/>
        </w:rPr>
      </w:pPr>
      <w:r>
        <w:rPr>
          <w:sz w:val="24"/>
        </w:rPr>
        <w:t>Nuevo ingreso a la UAEM, ciclo escolar 2015-2016.</w:t>
      </w:r>
    </w:p>
    <w:p>
      <w:pPr>
        <w:spacing w:before="120"/>
        <w:ind w:left="810" w:right="94" w:firstLine="0"/>
        <w:jc w:val="left"/>
        <w:rPr>
          <w:sz w:val="24"/>
        </w:rPr>
      </w:pPr>
      <w:r>
        <w:rPr>
          <w:sz w:val="24"/>
        </w:rPr>
        <w:t>Planeación de la oferta académica para el primer periodo escolar.</w:t>
      </w:r>
    </w:p>
    <w:p>
      <w:pPr>
        <w:pStyle w:val="BodyText"/>
        <w:rPr>
          <w:sz w:val="24"/>
        </w:rPr>
      </w:pPr>
    </w:p>
    <w:p>
      <w:pPr>
        <w:pStyle w:val="BodyText"/>
        <w:spacing w:before="10"/>
        <w:rPr>
          <w:sz w:val="20"/>
        </w:rPr>
      </w:pPr>
    </w:p>
    <w:p>
      <w:pPr>
        <w:spacing w:before="0"/>
        <w:ind w:left="102" w:right="0" w:firstLine="0"/>
        <w:jc w:val="both"/>
        <w:rPr>
          <w:b/>
          <w:sz w:val="24"/>
        </w:rPr>
      </w:pPr>
      <w:r>
        <w:rPr>
          <w:b/>
          <w:sz w:val="24"/>
        </w:rPr>
        <w:t>Proyecto 1. Desplazamiento del plan de estudios</w:t>
      </w:r>
    </w:p>
    <w:p>
      <w:pPr>
        <w:spacing w:before="117"/>
        <w:ind w:left="102" w:right="0" w:firstLine="0"/>
        <w:jc w:val="both"/>
        <w:rPr>
          <w:i/>
          <w:sz w:val="24"/>
        </w:rPr>
      </w:pPr>
      <w:r>
        <w:rPr>
          <w:i/>
          <w:sz w:val="24"/>
        </w:rPr>
        <w:t>Objetivo</w:t>
      </w:r>
    </w:p>
    <w:p>
      <w:pPr>
        <w:pStyle w:val="ListParagraph"/>
        <w:numPr>
          <w:ilvl w:val="2"/>
          <w:numId w:val="64"/>
        </w:numPr>
        <w:tabs>
          <w:tab w:pos="821" w:val="left" w:leader="none"/>
          <w:tab w:pos="822" w:val="left" w:leader="none"/>
        </w:tabs>
        <w:spacing w:line="240" w:lineRule="auto" w:before="123" w:after="0"/>
        <w:ind w:left="822" w:right="117" w:hanging="360"/>
        <w:jc w:val="left"/>
        <w:rPr>
          <w:rFonts w:ascii="Symbol" w:hAnsi="Symbol"/>
          <w:sz w:val="24"/>
        </w:rPr>
      </w:pPr>
      <w:r>
        <w:rPr>
          <w:sz w:val="24"/>
        </w:rPr>
        <w:t>Asegurar que los procedimientos académicos, técnicos y administrativos sean oportunos para el desplazamiento del plan de estudios</w:t>
      </w:r>
      <w:r>
        <w:rPr>
          <w:spacing w:val="-26"/>
          <w:sz w:val="24"/>
        </w:rPr>
        <w:t> </w:t>
      </w:r>
      <w:r>
        <w:rPr>
          <w:sz w:val="24"/>
        </w:rPr>
        <w:t>2004.</w:t>
      </w:r>
    </w:p>
    <w:p>
      <w:pPr>
        <w:spacing w:before="117"/>
        <w:ind w:left="102" w:right="0" w:firstLine="0"/>
        <w:jc w:val="both"/>
        <w:rPr>
          <w:i/>
          <w:sz w:val="24"/>
        </w:rPr>
      </w:pPr>
      <w:r>
        <w:rPr>
          <w:i/>
          <w:sz w:val="24"/>
        </w:rPr>
        <w:t>Estrategias y acciones</w:t>
      </w:r>
    </w:p>
    <w:p>
      <w:pPr>
        <w:pStyle w:val="ListParagraph"/>
        <w:numPr>
          <w:ilvl w:val="2"/>
          <w:numId w:val="64"/>
        </w:numPr>
        <w:tabs>
          <w:tab w:pos="821" w:val="left" w:leader="none"/>
          <w:tab w:pos="822" w:val="left" w:leader="none"/>
        </w:tabs>
        <w:spacing w:line="240" w:lineRule="auto" w:before="123" w:after="0"/>
        <w:ind w:left="822" w:right="122" w:hanging="360"/>
        <w:jc w:val="left"/>
        <w:rPr>
          <w:rFonts w:ascii="Symbol" w:hAnsi="Symbol"/>
          <w:sz w:val="24"/>
        </w:rPr>
      </w:pPr>
      <w:r>
        <w:rPr>
          <w:sz w:val="24"/>
        </w:rPr>
        <w:t>Planeación académica y administrativa para la permanencia, promoción y egreso de los alumnos del Plan</w:t>
      </w:r>
      <w:r>
        <w:rPr>
          <w:spacing w:val="-12"/>
          <w:sz w:val="24"/>
        </w:rPr>
        <w:t> </w:t>
      </w:r>
      <w:r>
        <w:rPr>
          <w:sz w:val="24"/>
        </w:rPr>
        <w:t>2004.</w:t>
      </w:r>
    </w:p>
    <w:p>
      <w:pPr>
        <w:spacing w:before="117"/>
        <w:ind w:left="102" w:right="0" w:firstLine="0"/>
        <w:jc w:val="both"/>
        <w:rPr>
          <w:i/>
          <w:sz w:val="24"/>
        </w:rPr>
      </w:pPr>
      <w:r>
        <w:rPr>
          <w:i/>
          <w:sz w:val="24"/>
        </w:rPr>
        <w:t>Resultados o productos a obtener</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sz w:val="24"/>
        </w:rPr>
      </w:pPr>
      <w:r>
        <w:rPr>
          <w:sz w:val="24"/>
        </w:rPr>
        <w:t>Egreso de las generaciones de alumnos del Plan</w:t>
      </w:r>
      <w:r>
        <w:rPr>
          <w:spacing w:val="-14"/>
          <w:sz w:val="24"/>
        </w:rPr>
        <w:t> </w:t>
      </w:r>
      <w:r>
        <w:rPr>
          <w:sz w:val="24"/>
        </w:rPr>
        <w:t>2004.</w:t>
      </w:r>
    </w:p>
    <w:p>
      <w:pPr>
        <w:spacing w:before="113"/>
        <w:ind w:left="102" w:right="0" w:firstLine="0"/>
        <w:jc w:val="both"/>
        <w:rPr>
          <w:i/>
          <w:sz w:val="24"/>
        </w:rPr>
      </w:pPr>
      <w:r>
        <w:rPr>
          <w:i/>
          <w:sz w:val="24"/>
        </w:rPr>
        <w:t>Entidades responsables y participantes</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Subdirección</w:t>
      </w:r>
      <w:r>
        <w:rPr>
          <w:spacing w:val="-11"/>
          <w:sz w:val="24"/>
        </w:rPr>
        <w:t> </w:t>
      </w:r>
      <w:r>
        <w:rPr>
          <w:sz w:val="24"/>
        </w:rPr>
        <w:t>académica.</w:t>
      </w:r>
    </w:p>
    <w:p>
      <w:pPr>
        <w:pStyle w:val="ListParagraph"/>
        <w:numPr>
          <w:ilvl w:val="2"/>
          <w:numId w:val="64"/>
        </w:numPr>
        <w:tabs>
          <w:tab w:pos="821" w:val="left" w:leader="none"/>
          <w:tab w:pos="822" w:val="left" w:leader="none"/>
        </w:tabs>
        <w:spacing w:line="240" w:lineRule="auto" w:before="118" w:after="0"/>
        <w:ind w:left="822" w:right="0" w:hanging="360"/>
        <w:jc w:val="left"/>
        <w:rPr>
          <w:rFonts w:ascii="Symbol" w:hAnsi="Symbol"/>
          <w:sz w:val="24"/>
        </w:rPr>
      </w:pPr>
      <w:r>
        <w:rPr>
          <w:sz w:val="24"/>
        </w:rPr>
        <w:t>Coordinación del programa</w:t>
      </w:r>
      <w:r>
        <w:rPr>
          <w:spacing w:val="-8"/>
          <w:sz w:val="24"/>
        </w:rPr>
        <w:t> </w:t>
      </w:r>
      <w:r>
        <w:rPr>
          <w:sz w:val="24"/>
        </w:rPr>
        <w:t>educativo.</w:t>
      </w:r>
    </w:p>
    <w:p>
      <w:pPr>
        <w:pStyle w:val="ListParagraph"/>
        <w:numPr>
          <w:ilvl w:val="2"/>
          <w:numId w:val="64"/>
        </w:numPr>
        <w:tabs>
          <w:tab w:pos="821" w:val="left" w:leader="none"/>
          <w:tab w:pos="822" w:val="left" w:leader="none"/>
        </w:tabs>
        <w:spacing w:line="240" w:lineRule="auto" w:before="118" w:after="0"/>
        <w:ind w:left="822" w:right="0" w:hanging="360"/>
        <w:jc w:val="left"/>
        <w:rPr>
          <w:rFonts w:ascii="Symbol" w:hAnsi="Symbol"/>
          <w:sz w:val="24"/>
        </w:rPr>
      </w:pPr>
      <w:r>
        <w:rPr>
          <w:sz w:val="24"/>
        </w:rPr>
        <w:t>Personal académico del programa</w:t>
      </w:r>
      <w:r>
        <w:rPr>
          <w:spacing w:val="-15"/>
          <w:sz w:val="24"/>
        </w:rPr>
        <w:t> </w:t>
      </w:r>
      <w:r>
        <w:rPr>
          <w:sz w:val="24"/>
        </w:rPr>
        <w:t>educativo.</w:t>
      </w:r>
    </w:p>
    <w:p>
      <w:pPr>
        <w:pStyle w:val="ListParagraph"/>
        <w:numPr>
          <w:ilvl w:val="2"/>
          <w:numId w:val="64"/>
        </w:numPr>
        <w:tabs>
          <w:tab w:pos="821" w:val="left" w:leader="none"/>
          <w:tab w:pos="822" w:val="left" w:leader="none"/>
        </w:tabs>
        <w:spacing w:line="240" w:lineRule="auto" w:before="116" w:after="0"/>
        <w:ind w:left="822" w:right="0" w:hanging="360"/>
        <w:jc w:val="left"/>
        <w:rPr>
          <w:rFonts w:ascii="Symbol"/>
          <w:sz w:val="24"/>
        </w:rPr>
      </w:pPr>
      <w:r>
        <w:rPr>
          <w:sz w:val="24"/>
        </w:rPr>
        <w:t>Departamento de control</w:t>
      </w:r>
      <w:r>
        <w:rPr>
          <w:spacing w:val="-9"/>
          <w:sz w:val="24"/>
        </w:rPr>
        <w:t> </w:t>
      </w:r>
      <w:r>
        <w:rPr>
          <w:sz w:val="24"/>
        </w:rPr>
        <w:t>escolar.</w:t>
      </w:r>
    </w:p>
    <w:p>
      <w:pPr>
        <w:spacing w:before="115"/>
        <w:ind w:left="102" w:right="0" w:firstLine="0"/>
        <w:jc w:val="both"/>
        <w:rPr>
          <w:i/>
          <w:sz w:val="24"/>
        </w:rPr>
      </w:pPr>
      <w:r>
        <w:rPr>
          <w:i/>
          <w:sz w:val="24"/>
        </w:rPr>
        <w:t>Calendario para el desarrollo de las acciones</w:t>
      </w:r>
    </w:p>
    <w:p>
      <w:pPr>
        <w:pStyle w:val="ListParagraph"/>
        <w:numPr>
          <w:ilvl w:val="2"/>
          <w:numId w:val="64"/>
        </w:numPr>
        <w:tabs>
          <w:tab w:pos="814" w:val="left" w:leader="none"/>
          <w:tab w:pos="815" w:val="left" w:leader="none"/>
        </w:tabs>
        <w:spacing w:line="240" w:lineRule="auto" w:before="123" w:after="0"/>
        <w:ind w:left="814" w:right="0" w:hanging="355"/>
        <w:jc w:val="left"/>
        <w:rPr>
          <w:rFonts w:ascii="Symbol"/>
          <w:sz w:val="24"/>
        </w:rPr>
      </w:pPr>
      <w:r>
        <w:rPr>
          <w:sz w:val="24"/>
        </w:rPr>
        <w:t>Permanencia: periodos regulares e</w:t>
      </w:r>
      <w:r>
        <w:rPr>
          <w:spacing w:val="-17"/>
          <w:sz w:val="24"/>
        </w:rPr>
        <w:t> </w:t>
      </w:r>
      <w:r>
        <w:rPr>
          <w:sz w:val="24"/>
        </w:rPr>
        <w:t>intensivos.</w:t>
      </w:r>
    </w:p>
    <w:p>
      <w:pPr>
        <w:pStyle w:val="ListParagraph"/>
        <w:numPr>
          <w:ilvl w:val="2"/>
          <w:numId w:val="64"/>
        </w:numPr>
        <w:tabs>
          <w:tab w:pos="814" w:val="left" w:leader="none"/>
          <w:tab w:pos="815" w:val="left" w:leader="none"/>
        </w:tabs>
        <w:spacing w:line="240" w:lineRule="auto" w:before="119" w:after="0"/>
        <w:ind w:left="814" w:right="0" w:hanging="355"/>
        <w:jc w:val="left"/>
        <w:rPr>
          <w:rFonts w:ascii="Symbol" w:hAnsi="Symbol"/>
          <w:sz w:val="24"/>
        </w:rPr>
      </w:pPr>
      <w:r>
        <w:rPr>
          <w:sz w:val="24"/>
        </w:rPr>
        <w:t>Promoción: evaluaciones en periodos regulares e</w:t>
      </w:r>
      <w:r>
        <w:rPr>
          <w:spacing w:val="-20"/>
          <w:sz w:val="24"/>
        </w:rPr>
        <w:t> </w:t>
      </w:r>
      <w:r>
        <w:rPr>
          <w:sz w:val="24"/>
        </w:rPr>
        <w:t>intensivos.</w:t>
      </w:r>
    </w:p>
    <w:p>
      <w:pPr>
        <w:pStyle w:val="ListParagraph"/>
        <w:numPr>
          <w:ilvl w:val="2"/>
          <w:numId w:val="64"/>
        </w:numPr>
        <w:tabs>
          <w:tab w:pos="814" w:val="left" w:leader="none"/>
          <w:tab w:pos="815" w:val="left" w:leader="none"/>
        </w:tabs>
        <w:spacing w:line="240" w:lineRule="auto" w:before="118" w:after="0"/>
        <w:ind w:left="814" w:right="0" w:hanging="355"/>
        <w:jc w:val="left"/>
        <w:rPr>
          <w:rFonts w:ascii="Symbol"/>
          <w:sz w:val="24"/>
        </w:rPr>
      </w:pPr>
      <w:r>
        <w:rPr>
          <w:sz w:val="24"/>
        </w:rPr>
        <w:t>Egreso: al final de cada periodo</w:t>
      </w:r>
      <w:r>
        <w:rPr>
          <w:spacing w:val="-9"/>
          <w:sz w:val="24"/>
        </w:rPr>
        <w:t> </w:t>
      </w:r>
      <w:r>
        <w:rPr>
          <w:sz w:val="24"/>
        </w:rPr>
        <w:t>regular.</w:t>
      </w:r>
    </w:p>
    <w:p>
      <w:pPr>
        <w:spacing w:before="113"/>
        <w:ind w:left="102" w:right="0" w:firstLine="0"/>
        <w:jc w:val="both"/>
        <w:rPr>
          <w:i/>
          <w:sz w:val="24"/>
        </w:rPr>
      </w:pPr>
      <w:r>
        <w:rPr>
          <w:i/>
          <w:sz w:val="24"/>
        </w:rPr>
        <w:t>Mecanismos de seguimiento y evaluación</w:t>
      </w:r>
    </w:p>
    <w:p>
      <w:pPr>
        <w:pStyle w:val="ListParagraph"/>
        <w:numPr>
          <w:ilvl w:val="2"/>
          <w:numId w:val="64"/>
        </w:numPr>
        <w:tabs>
          <w:tab w:pos="814" w:val="left" w:leader="none"/>
          <w:tab w:pos="815" w:val="left" w:leader="none"/>
        </w:tabs>
        <w:spacing w:line="240" w:lineRule="auto" w:before="123" w:after="0"/>
        <w:ind w:left="814" w:right="0" w:hanging="355"/>
        <w:jc w:val="left"/>
        <w:rPr>
          <w:rFonts w:ascii="Symbol" w:hAnsi="Symbol"/>
          <w:sz w:val="24"/>
        </w:rPr>
      </w:pPr>
      <w:r>
        <w:rPr>
          <w:sz w:val="24"/>
        </w:rPr>
        <w:t>Análisis de los indicadores del programa</w:t>
      </w:r>
      <w:r>
        <w:rPr>
          <w:spacing w:val="-15"/>
          <w:sz w:val="24"/>
        </w:rPr>
        <w:t> </w:t>
      </w:r>
      <w:r>
        <w:rPr>
          <w:sz w:val="24"/>
        </w:rPr>
        <w:t>educativo.</w:t>
      </w:r>
    </w:p>
    <w:p>
      <w:pPr>
        <w:spacing w:after="0" w:line="240" w:lineRule="auto"/>
        <w:jc w:val="left"/>
        <w:rPr>
          <w:rFonts w:ascii="Symbol" w:hAnsi="Symbol"/>
          <w:sz w:val="24"/>
        </w:rPr>
        <w:sectPr>
          <w:pgSz w:w="12240" w:h="15840"/>
          <w:pgMar w:header="708" w:footer="951" w:top="1700" w:bottom="1200" w:left="1600" w:right="1580"/>
        </w:sectPr>
      </w:pPr>
    </w:p>
    <w:p>
      <w:pPr>
        <w:pStyle w:val="BodyText"/>
        <w:spacing w:before="7"/>
        <w:rPr>
          <w:sz w:val="17"/>
        </w:rPr>
      </w:pPr>
    </w:p>
    <w:p>
      <w:pPr>
        <w:spacing w:before="69"/>
        <w:ind w:left="102" w:right="94" w:firstLine="0"/>
        <w:jc w:val="left"/>
        <w:rPr>
          <w:b/>
          <w:sz w:val="24"/>
        </w:rPr>
      </w:pPr>
      <w:r>
        <w:rPr>
          <w:b/>
          <w:sz w:val="24"/>
        </w:rPr>
        <w:t>Proyecto 2. Documentos de programación pedagógica</w:t>
      </w:r>
    </w:p>
    <w:p>
      <w:pPr>
        <w:spacing w:before="117"/>
        <w:ind w:left="102" w:right="94" w:firstLine="0"/>
        <w:jc w:val="left"/>
        <w:rPr>
          <w:i/>
          <w:sz w:val="24"/>
        </w:rPr>
      </w:pPr>
      <w:r>
        <w:rPr>
          <w:i/>
          <w:sz w:val="24"/>
        </w:rPr>
        <w:t>Objetivo</w:t>
      </w:r>
    </w:p>
    <w:p>
      <w:pPr>
        <w:pStyle w:val="ListParagraph"/>
        <w:numPr>
          <w:ilvl w:val="2"/>
          <w:numId w:val="64"/>
        </w:numPr>
        <w:tabs>
          <w:tab w:pos="822" w:val="left" w:leader="none"/>
        </w:tabs>
        <w:spacing w:line="240" w:lineRule="auto" w:before="123" w:after="0"/>
        <w:ind w:left="822" w:right="112" w:hanging="360"/>
        <w:jc w:val="both"/>
        <w:rPr>
          <w:rFonts w:ascii="Symbol" w:hAnsi="Symbol"/>
          <w:sz w:val="24"/>
        </w:rPr>
      </w:pPr>
      <w:r>
        <w:rPr>
          <w:sz w:val="24"/>
        </w:rPr>
        <w:t>Diseñar los documentos de programación pedagógica para la docencia de cada Unidad de Aprendizaje, con base a los objetivos de cada UA y tomando en cuenta criterios normativos, pedagógicos y didácticos para los procesos de evaluación y de</w:t>
      </w:r>
      <w:r>
        <w:rPr>
          <w:spacing w:val="-18"/>
          <w:sz w:val="24"/>
        </w:rPr>
        <w:t> </w:t>
      </w:r>
      <w:r>
        <w:rPr>
          <w:sz w:val="24"/>
        </w:rPr>
        <w:t>enseñanza-aprendizaje.</w:t>
      </w:r>
    </w:p>
    <w:p>
      <w:pPr>
        <w:spacing w:before="117"/>
        <w:ind w:left="102" w:right="94" w:firstLine="0"/>
        <w:jc w:val="left"/>
        <w:rPr>
          <w:i/>
          <w:sz w:val="24"/>
        </w:rPr>
      </w:pPr>
      <w:r>
        <w:rPr>
          <w:i/>
          <w:sz w:val="24"/>
        </w:rPr>
        <w:t>Estrategias y acciones</w:t>
      </w:r>
    </w:p>
    <w:p>
      <w:pPr>
        <w:pStyle w:val="ListParagraph"/>
        <w:numPr>
          <w:ilvl w:val="2"/>
          <w:numId w:val="64"/>
        </w:numPr>
        <w:tabs>
          <w:tab w:pos="822" w:val="left" w:leader="none"/>
        </w:tabs>
        <w:spacing w:line="240" w:lineRule="auto" w:before="123" w:after="0"/>
        <w:ind w:left="822" w:right="114" w:hanging="360"/>
        <w:jc w:val="both"/>
        <w:rPr>
          <w:rFonts w:ascii="Symbol" w:hAnsi="Symbol"/>
          <w:sz w:val="24"/>
        </w:rPr>
      </w:pPr>
      <w:r>
        <w:rPr>
          <w:sz w:val="24"/>
        </w:rPr>
        <w:t>Elaborar los documentos de programación pedagógica: Programas de estudio, Guías pedagógicas y Guía de evaluación del aprendizaje,  del tercer periodo en adelante con base en el Capítulo Segundo del Título Quinto del Reglamento de Estudios</w:t>
      </w:r>
      <w:r>
        <w:rPr>
          <w:spacing w:val="-11"/>
          <w:sz w:val="24"/>
        </w:rPr>
        <w:t> </w:t>
      </w:r>
      <w:r>
        <w:rPr>
          <w:sz w:val="24"/>
        </w:rPr>
        <w:t>Profesionales.</w:t>
      </w:r>
    </w:p>
    <w:p>
      <w:pPr>
        <w:spacing w:before="117"/>
        <w:ind w:left="102" w:right="94" w:firstLine="0"/>
        <w:jc w:val="left"/>
        <w:rPr>
          <w:i/>
          <w:sz w:val="24"/>
        </w:rPr>
      </w:pPr>
      <w:r>
        <w:rPr>
          <w:i/>
          <w:sz w:val="24"/>
        </w:rPr>
        <w:t>Resultados o productos a obtener</w:t>
      </w:r>
    </w:p>
    <w:p>
      <w:pPr>
        <w:pStyle w:val="ListParagraph"/>
        <w:numPr>
          <w:ilvl w:val="2"/>
          <w:numId w:val="64"/>
        </w:numPr>
        <w:tabs>
          <w:tab w:pos="821" w:val="left" w:leader="none"/>
          <w:tab w:pos="822" w:val="left" w:leader="none"/>
        </w:tabs>
        <w:spacing w:line="240" w:lineRule="auto" w:before="123" w:after="0"/>
        <w:ind w:left="822" w:right="856" w:hanging="360"/>
        <w:jc w:val="left"/>
        <w:rPr>
          <w:rFonts w:ascii="Symbol" w:hAnsi="Symbol"/>
          <w:sz w:val="24"/>
        </w:rPr>
      </w:pPr>
      <w:r>
        <w:rPr>
          <w:sz w:val="24"/>
        </w:rPr>
        <w:t>Programas de estudio, Guías pedagógicas y Guías de evaluación del aprendizaje de cada</w:t>
      </w:r>
      <w:r>
        <w:rPr>
          <w:spacing w:val="-12"/>
          <w:sz w:val="24"/>
        </w:rPr>
        <w:t> </w:t>
      </w:r>
      <w:r>
        <w:rPr>
          <w:sz w:val="24"/>
        </w:rPr>
        <w:t>unidad.</w:t>
      </w:r>
    </w:p>
    <w:p>
      <w:pPr>
        <w:spacing w:before="117"/>
        <w:ind w:left="102" w:right="94" w:firstLine="0"/>
        <w:jc w:val="left"/>
        <w:rPr>
          <w:i/>
          <w:sz w:val="24"/>
        </w:rPr>
      </w:pPr>
      <w:r>
        <w:rPr>
          <w:i/>
          <w:sz w:val="24"/>
        </w:rPr>
        <w:t>Entidades responsables y participantes</w:t>
      </w:r>
    </w:p>
    <w:p>
      <w:pPr>
        <w:pStyle w:val="ListParagraph"/>
        <w:numPr>
          <w:ilvl w:val="2"/>
          <w:numId w:val="64"/>
        </w:numPr>
        <w:tabs>
          <w:tab w:pos="814" w:val="left" w:leader="none"/>
          <w:tab w:pos="815" w:val="left" w:leader="none"/>
        </w:tabs>
        <w:spacing w:line="240" w:lineRule="auto" w:before="123" w:after="0"/>
        <w:ind w:left="814" w:right="0" w:hanging="355"/>
        <w:jc w:val="left"/>
        <w:rPr>
          <w:rFonts w:ascii="Symbol" w:hAnsi="Symbol"/>
          <w:sz w:val="24"/>
        </w:rPr>
      </w:pPr>
      <w:r>
        <w:rPr>
          <w:sz w:val="24"/>
        </w:rPr>
        <w:t>Coordinación del programa</w:t>
      </w:r>
      <w:r>
        <w:rPr>
          <w:spacing w:val="-10"/>
          <w:sz w:val="24"/>
        </w:rPr>
        <w:t> </w:t>
      </w:r>
      <w:r>
        <w:rPr>
          <w:sz w:val="24"/>
        </w:rPr>
        <w:t>educativo.</w:t>
      </w:r>
    </w:p>
    <w:p>
      <w:pPr>
        <w:pStyle w:val="ListParagraph"/>
        <w:numPr>
          <w:ilvl w:val="2"/>
          <w:numId w:val="64"/>
        </w:numPr>
        <w:tabs>
          <w:tab w:pos="814" w:val="left" w:leader="none"/>
          <w:tab w:pos="815" w:val="left" w:leader="none"/>
        </w:tabs>
        <w:spacing w:line="240" w:lineRule="auto" w:before="118" w:after="0"/>
        <w:ind w:left="814" w:right="0" w:hanging="355"/>
        <w:jc w:val="left"/>
        <w:rPr>
          <w:rFonts w:ascii="Symbol"/>
          <w:sz w:val="24"/>
        </w:rPr>
      </w:pPr>
      <w:r>
        <w:rPr>
          <w:sz w:val="24"/>
        </w:rPr>
        <w:t>Profesores de cada Unidad de</w:t>
      </w:r>
      <w:r>
        <w:rPr>
          <w:spacing w:val="-17"/>
          <w:sz w:val="24"/>
        </w:rPr>
        <w:t> </w:t>
      </w:r>
      <w:r>
        <w:rPr>
          <w:sz w:val="24"/>
        </w:rPr>
        <w:t>Aprendizaje.</w:t>
      </w:r>
    </w:p>
    <w:p>
      <w:pPr>
        <w:spacing w:before="113"/>
        <w:ind w:left="102" w:right="94" w:firstLine="0"/>
        <w:jc w:val="left"/>
        <w:rPr>
          <w:i/>
          <w:sz w:val="24"/>
        </w:rPr>
      </w:pPr>
      <w:r>
        <w:rPr>
          <w:i/>
          <w:sz w:val="24"/>
        </w:rPr>
        <w:t>Calendario para el desarrollo de las acciones</w:t>
      </w:r>
    </w:p>
    <w:p>
      <w:pPr>
        <w:pStyle w:val="ListParagraph"/>
        <w:numPr>
          <w:ilvl w:val="2"/>
          <w:numId w:val="64"/>
        </w:numPr>
        <w:tabs>
          <w:tab w:pos="822" w:val="left" w:leader="none"/>
        </w:tabs>
        <w:spacing w:line="240" w:lineRule="auto" w:before="123" w:after="0"/>
        <w:ind w:left="822" w:right="117" w:hanging="360"/>
        <w:jc w:val="both"/>
        <w:rPr>
          <w:rFonts w:ascii="Symbol" w:hAnsi="Symbol"/>
          <w:sz w:val="24"/>
        </w:rPr>
      </w:pPr>
      <w:r>
        <w:rPr>
          <w:sz w:val="24"/>
        </w:rPr>
        <w:t>Los documentos de programación pedagógica deberán elaborarse y aprobarse, un periodo antes de sean requeridos según el mapa</w:t>
      </w:r>
      <w:r>
        <w:rPr>
          <w:spacing w:val="-26"/>
          <w:sz w:val="24"/>
        </w:rPr>
        <w:t> </w:t>
      </w:r>
      <w:r>
        <w:rPr>
          <w:sz w:val="24"/>
        </w:rPr>
        <w:t>curricular.</w:t>
      </w:r>
    </w:p>
    <w:p>
      <w:pPr>
        <w:spacing w:before="117"/>
        <w:ind w:left="102" w:right="94" w:firstLine="0"/>
        <w:jc w:val="left"/>
        <w:rPr>
          <w:i/>
          <w:sz w:val="24"/>
        </w:rPr>
      </w:pPr>
      <w:r>
        <w:rPr>
          <w:i/>
          <w:sz w:val="24"/>
        </w:rPr>
        <w:t>Mecanismos de seguimiento y evaluación</w:t>
      </w:r>
    </w:p>
    <w:p>
      <w:pPr>
        <w:pStyle w:val="ListParagraph"/>
        <w:numPr>
          <w:ilvl w:val="2"/>
          <w:numId w:val="64"/>
        </w:numPr>
        <w:tabs>
          <w:tab w:pos="822" w:val="left" w:leader="none"/>
        </w:tabs>
        <w:spacing w:line="240" w:lineRule="auto" w:before="123" w:after="0"/>
        <w:ind w:left="822" w:right="119" w:hanging="360"/>
        <w:jc w:val="both"/>
        <w:rPr>
          <w:rFonts w:ascii="Symbol" w:hAnsi="Symbol"/>
          <w:sz w:val="24"/>
        </w:rPr>
      </w:pPr>
      <w:r>
        <w:rPr>
          <w:sz w:val="24"/>
        </w:rPr>
        <w:t>Dictamen y aprobación por parte de los HH. Consejos Académico y de Gobierno del espacio</w:t>
      </w:r>
      <w:r>
        <w:rPr>
          <w:spacing w:val="-7"/>
          <w:sz w:val="24"/>
        </w:rPr>
        <w:t> </w:t>
      </w:r>
      <w:r>
        <w:rPr>
          <w:sz w:val="24"/>
        </w:rPr>
        <w:t>académico.</w:t>
      </w:r>
    </w:p>
    <w:p>
      <w:pPr>
        <w:pStyle w:val="BodyText"/>
        <w:rPr>
          <w:sz w:val="24"/>
        </w:rPr>
      </w:pPr>
    </w:p>
    <w:p>
      <w:pPr>
        <w:pStyle w:val="BodyText"/>
        <w:spacing w:before="10"/>
        <w:rPr>
          <w:sz w:val="20"/>
        </w:rPr>
      </w:pPr>
    </w:p>
    <w:p>
      <w:pPr>
        <w:spacing w:before="0"/>
        <w:ind w:left="102" w:right="94" w:firstLine="0"/>
        <w:jc w:val="left"/>
        <w:rPr>
          <w:b/>
          <w:sz w:val="24"/>
        </w:rPr>
      </w:pPr>
      <w:r>
        <w:rPr>
          <w:b/>
          <w:sz w:val="24"/>
        </w:rPr>
        <w:t>Proyecto 3. Personal Académico</w:t>
      </w:r>
    </w:p>
    <w:p>
      <w:pPr>
        <w:spacing w:before="117"/>
        <w:ind w:left="102" w:right="94" w:firstLine="0"/>
        <w:jc w:val="left"/>
        <w:rPr>
          <w:i/>
          <w:sz w:val="24"/>
        </w:rPr>
      </w:pPr>
      <w:r>
        <w:rPr>
          <w:i/>
          <w:sz w:val="24"/>
        </w:rPr>
        <w:t>Objetivo</w:t>
      </w:r>
    </w:p>
    <w:p>
      <w:pPr>
        <w:pStyle w:val="ListParagraph"/>
        <w:numPr>
          <w:ilvl w:val="2"/>
          <w:numId w:val="64"/>
        </w:numPr>
        <w:tabs>
          <w:tab w:pos="822" w:val="left" w:leader="none"/>
        </w:tabs>
        <w:spacing w:line="240" w:lineRule="auto" w:before="123" w:after="0"/>
        <w:ind w:left="822" w:right="116" w:hanging="360"/>
        <w:jc w:val="both"/>
        <w:rPr>
          <w:rFonts w:ascii="Symbol" w:hAnsi="Symbol"/>
          <w:sz w:val="24"/>
        </w:rPr>
      </w:pPr>
      <w:r>
        <w:rPr>
          <w:sz w:val="24"/>
        </w:rPr>
        <w:t>Contar con el perfil profesional adecuado del personal académico para el logro de los objetivos del programa educativo y el desarrollo de las competencias profesionales que señala el perfil de egreso del </w:t>
      </w:r>
      <w:r>
        <w:rPr>
          <w:spacing w:val="2"/>
          <w:sz w:val="24"/>
        </w:rPr>
        <w:t>plan </w:t>
      </w:r>
      <w:r>
        <w:rPr>
          <w:sz w:val="24"/>
        </w:rPr>
        <w:t>de estudios.</w:t>
      </w:r>
    </w:p>
    <w:p>
      <w:pPr>
        <w:spacing w:before="117"/>
        <w:ind w:left="102" w:right="94" w:firstLine="0"/>
        <w:jc w:val="left"/>
        <w:rPr>
          <w:i/>
          <w:sz w:val="24"/>
        </w:rPr>
      </w:pPr>
      <w:r>
        <w:rPr>
          <w:i/>
          <w:sz w:val="24"/>
        </w:rPr>
        <w:t>Estrategias y acciones</w:t>
      </w:r>
    </w:p>
    <w:p>
      <w:pPr>
        <w:pStyle w:val="ListParagraph"/>
        <w:numPr>
          <w:ilvl w:val="2"/>
          <w:numId w:val="64"/>
        </w:numPr>
        <w:tabs>
          <w:tab w:pos="822" w:val="left" w:leader="none"/>
        </w:tabs>
        <w:spacing w:line="274" w:lineRule="exact" w:before="145" w:after="0"/>
        <w:ind w:left="822" w:right="116" w:hanging="360"/>
        <w:jc w:val="both"/>
        <w:rPr>
          <w:rFonts w:ascii="Symbol" w:hAnsi="Symbol"/>
          <w:sz w:val="24"/>
        </w:rPr>
      </w:pPr>
      <w:r>
        <w:rPr>
          <w:sz w:val="24"/>
        </w:rPr>
        <w:t>Diagnóstico para detectar las necesidades de formación disciplinaria, pedagógica y</w:t>
      </w:r>
      <w:r>
        <w:rPr>
          <w:spacing w:val="-9"/>
          <w:sz w:val="24"/>
        </w:rPr>
        <w:t> </w:t>
      </w:r>
      <w:r>
        <w:rPr>
          <w:sz w:val="24"/>
        </w:rPr>
        <w:t>didáctica.</w:t>
      </w:r>
    </w:p>
    <w:p>
      <w:pPr>
        <w:spacing w:after="0" w:line="274" w:lineRule="exact"/>
        <w:jc w:val="both"/>
        <w:rPr>
          <w:rFonts w:ascii="Symbol" w:hAnsi="Symbol"/>
          <w:sz w:val="24"/>
        </w:rPr>
        <w:sectPr>
          <w:pgSz w:w="12240" w:h="15840"/>
          <w:pgMar w:header="708" w:footer="951" w:top="1700" w:bottom="1200" w:left="1600" w:right="1580"/>
        </w:sectPr>
      </w:pPr>
    </w:p>
    <w:p>
      <w:pPr>
        <w:pStyle w:val="BodyText"/>
        <w:spacing w:before="10"/>
        <w:rPr>
          <w:sz w:val="18"/>
        </w:rPr>
      </w:pPr>
    </w:p>
    <w:p>
      <w:pPr>
        <w:pStyle w:val="ListParagraph"/>
        <w:numPr>
          <w:ilvl w:val="2"/>
          <w:numId w:val="64"/>
        </w:numPr>
        <w:tabs>
          <w:tab w:pos="822" w:val="left" w:leader="none"/>
        </w:tabs>
        <w:spacing w:line="240" w:lineRule="auto" w:before="55" w:after="0"/>
        <w:ind w:left="822" w:right="114" w:hanging="360"/>
        <w:jc w:val="both"/>
        <w:rPr>
          <w:rFonts w:ascii="Symbol" w:hAnsi="Symbol"/>
          <w:sz w:val="24"/>
        </w:rPr>
      </w:pPr>
      <w:r>
        <w:rPr>
          <w:sz w:val="24"/>
        </w:rPr>
        <w:t>Asegurar que el personal académico participe en cursos de formación disciplinaria, así como para la programación pedagógica y didáctica, y el uso de las tecnologías de la información y</w:t>
      </w:r>
      <w:r>
        <w:rPr>
          <w:spacing w:val="-17"/>
          <w:sz w:val="24"/>
        </w:rPr>
        <w:t> </w:t>
      </w:r>
      <w:r>
        <w:rPr>
          <w:sz w:val="24"/>
        </w:rPr>
        <w:t>comunicaciones.</w:t>
      </w:r>
    </w:p>
    <w:p>
      <w:pPr>
        <w:spacing w:before="117"/>
        <w:ind w:left="102" w:right="94" w:firstLine="0"/>
        <w:jc w:val="left"/>
        <w:rPr>
          <w:i/>
          <w:sz w:val="24"/>
        </w:rPr>
      </w:pPr>
      <w:r>
        <w:rPr>
          <w:i/>
          <w:sz w:val="24"/>
        </w:rPr>
        <w:t>Resultados o productos a obtener</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Constancias de actualización disciplinaria, pedagógica y</w:t>
      </w:r>
      <w:r>
        <w:rPr>
          <w:spacing w:val="-18"/>
          <w:sz w:val="24"/>
        </w:rPr>
        <w:t> </w:t>
      </w:r>
      <w:r>
        <w:rPr>
          <w:sz w:val="24"/>
        </w:rPr>
        <w:t>didáctica.</w:t>
      </w:r>
    </w:p>
    <w:p>
      <w:pPr>
        <w:spacing w:before="113"/>
        <w:ind w:left="102" w:right="94" w:firstLine="0"/>
        <w:jc w:val="left"/>
        <w:rPr>
          <w:i/>
          <w:sz w:val="24"/>
        </w:rPr>
      </w:pPr>
      <w:r>
        <w:rPr>
          <w:i/>
          <w:sz w:val="24"/>
        </w:rPr>
        <w:t>Entidades responsables y participantes</w:t>
      </w:r>
    </w:p>
    <w:p>
      <w:pPr>
        <w:pStyle w:val="ListParagraph"/>
        <w:numPr>
          <w:ilvl w:val="2"/>
          <w:numId w:val="64"/>
        </w:numPr>
        <w:tabs>
          <w:tab w:pos="814" w:val="left" w:leader="none"/>
          <w:tab w:pos="815" w:val="left" w:leader="none"/>
        </w:tabs>
        <w:spacing w:line="240" w:lineRule="auto" w:before="123" w:after="0"/>
        <w:ind w:left="814" w:right="0" w:hanging="355"/>
        <w:jc w:val="left"/>
        <w:rPr>
          <w:rFonts w:ascii="Symbol" w:hAnsi="Symbol"/>
          <w:sz w:val="24"/>
        </w:rPr>
      </w:pPr>
      <w:r>
        <w:rPr>
          <w:sz w:val="24"/>
        </w:rPr>
        <w:t>Subdirección</w:t>
      </w:r>
      <w:r>
        <w:rPr>
          <w:spacing w:val="-11"/>
          <w:sz w:val="24"/>
        </w:rPr>
        <w:t> </w:t>
      </w:r>
      <w:r>
        <w:rPr>
          <w:sz w:val="24"/>
        </w:rPr>
        <w:t>académica.</w:t>
      </w:r>
    </w:p>
    <w:p>
      <w:pPr>
        <w:pStyle w:val="ListParagraph"/>
        <w:numPr>
          <w:ilvl w:val="2"/>
          <w:numId w:val="64"/>
        </w:numPr>
        <w:tabs>
          <w:tab w:pos="814" w:val="left" w:leader="none"/>
          <w:tab w:pos="815" w:val="left" w:leader="none"/>
        </w:tabs>
        <w:spacing w:line="240" w:lineRule="auto" w:before="118" w:after="0"/>
        <w:ind w:left="814" w:right="0" w:hanging="355"/>
        <w:jc w:val="left"/>
        <w:rPr>
          <w:rFonts w:ascii="Symbol" w:hAnsi="Symbol"/>
          <w:sz w:val="24"/>
        </w:rPr>
      </w:pPr>
      <w:r>
        <w:rPr>
          <w:sz w:val="24"/>
        </w:rPr>
        <w:t>Coordinación del programa</w:t>
      </w:r>
      <w:r>
        <w:rPr>
          <w:spacing w:val="-9"/>
          <w:sz w:val="24"/>
        </w:rPr>
        <w:t> </w:t>
      </w:r>
      <w:r>
        <w:rPr>
          <w:sz w:val="24"/>
        </w:rPr>
        <w:t>educativo.</w:t>
      </w:r>
    </w:p>
    <w:p>
      <w:pPr>
        <w:pStyle w:val="ListParagraph"/>
        <w:numPr>
          <w:ilvl w:val="2"/>
          <w:numId w:val="64"/>
        </w:numPr>
        <w:tabs>
          <w:tab w:pos="814" w:val="left" w:leader="none"/>
          <w:tab w:pos="815" w:val="left" w:leader="none"/>
        </w:tabs>
        <w:spacing w:line="240" w:lineRule="auto" w:before="119" w:after="0"/>
        <w:ind w:left="814" w:right="0" w:hanging="355"/>
        <w:jc w:val="left"/>
        <w:rPr>
          <w:rFonts w:ascii="Symbol" w:hAnsi="Symbol"/>
          <w:sz w:val="24"/>
        </w:rPr>
      </w:pPr>
      <w:r>
        <w:rPr>
          <w:sz w:val="24"/>
        </w:rPr>
        <w:t>Planta académica del programa</w:t>
      </w:r>
      <w:r>
        <w:rPr>
          <w:spacing w:val="-17"/>
          <w:sz w:val="24"/>
        </w:rPr>
        <w:t> </w:t>
      </w:r>
      <w:r>
        <w:rPr>
          <w:sz w:val="24"/>
        </w:rPr>
        <w:t>educativo.</w:t>
      </w:r>
    </w:p>
    <w:p>
      <w:pPr>
        <w:spacing w:before="115"/>
        <w:ind w:left="102" w:right="94" w:firstLine="0"/>
        <w:jc w:val="left"/>
        <w:rPr>
          <w:i/>
          <w:sz w:val="24"/>
        </w:rPr>
      </w:pPr>
      <w:r>
        <w:rPr>
          <w:i/>
          <w:sz w:val="24"/>
        </w:rPr>
        <w:t>Calendario para el desarrollo de las acciones</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sz w:val="24"/>
        </w:rPr>
      </w:pPr>
      <w:r>
        <w:rPr>
          <w:sz w:val="24"/>
        </w:rPr>
        <w:t>Durante los periodos</w:t>
      </w:r>
      <w:r>
        <w:rPr>
          <w:spacing w:val="-13"/>
          <w:sz w:val="24"/>
        </w:rPr>
        <w:t> </w:t>
      </w:r>
      <w:r>
        <w:rPr>
          <w:sz w:val="24"/>
        </w:rPr>
        <w:t>intersemestrales.</w:t>
      </w:r>
    </w:p>
    <w:p>
      <w:pPr>
        <w:spacing w:before="113"/>
        <w:ind w:left="102" w:right="94" w:firstLine="0"/>
        <w:jc w:val="left"/>
        <w:rPr>
          <w:i/>
          <w:sz w:val="24"/>
        </w:rPr>
      </w:pPr>
      <w:r>
        <w:rPr>
          <w:i/>
          <w:sz w:val="24"/>
        </w:rPr>
        <w:t>Mecanismos de seguimiento y evaluación</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Análisis de los resultados de la Apreciación</w:t>
      </w:r>
      <w:r>
        <w:rPr>
          <w:spacing w:val="-12"/>
          <w:sz w:val="24"/>
        </w:rPr>
        <w:t> </w:t>
      </w:r>
      <w:r>
        <w:rPr>
          <w:sz w:val="24"/>
        </w:rPr>
        <w:t>estudiantil.</w:t>
      </w:r>
    </w:p>
    <w:p>
      <w:pPr>
        <w:pStyle w:val="BodyText"/>
        <w:rPr>
          <w:sz w:val="24"/>
        </w:rPr>
      </w:pPr>
    </w:p>
    <w:p>
      <w:pPr>
        <w:pStyle w:val="BodyText"/>
        <w:spacing w:before="8"/>
        <w:rPr>
          <w:sz w:val="20"/>
        </w:rPr>
      </w:pPr>
    </w:p>
    <w:p>
      <w:pPr>
        <w:spacing w:before="0"/>
        <w:ind w:left="102" w:right="94" w:firstLine="0"/>
        <w:jc w:val="left"/>
        <w:rPr>
          <w:b/>
          <w:sz w:val="24"/>
        </w:rPr>
      </w:pPr>
      <w:r>
        <w:rPr>
          <w:b/>
          <w:sz w:val="24"/>
        </w:rPr>
        <w:t>Proyecto 4. Vinculación académica y estudiantil</w:t>
      </w:r>
    </w:p>
    <w:p>
      <w:pPr>
        <w:spacing w:before="117"/>
        <w:ind w:left="102" w:right="94" w:firstLine="0"/>
        <w:jc w:val="left"/>
        <w:rPr>
          <w:i/>
          <w:sz w:val="24"/>
        </w:rPr>
      </w:pPr>
      <w:r>
        <w:rPr>
          <w:i/>
          <w:sz w:val="24"/>
        </w:rPr>
        <w:t>Objetivo</w:t>
      </w:r>
    </w:p>
    <w:p>
      <w:pPr>
        <w:pStyle w:val="ListParagraph"/>
        <w:numPr>
          <w:ilvl w:val="2"/>
          <w:numId w:val="64"/>
        </w:numPr>
        <w:tabs>
          <w:tab w:pos="821" w:val="left" w:leader="none"/>
          <w:tab w:pos="822" w:val="left" w:leader="none"/>
        </w:tabs>
        <w:spacing w:line="240" w:lineRule="auto" w:before="123" w:after="0"/>
        <w:ind w:left="822" w:right="116" w:hanging="360"/>
        <w:jc w:val="left"/>
        <w:rPr>
          <w:rFonts w:ascii="Symbol" w:hAnsi="Symbol"/>
          <w:sz w:val="24"/>
        </w:rPr>
      </w:pPr>
      <w:r>
        <w:rPr>
          <w:sz w:val="24"/>
        </w:rPr>
        <w:t>Promover la inserción de alumnos en los diversos sectores de la sociedad a nivel nacional e</w:t>
      </w:r>
      <w:r>
        <w:rPr>
          <w:spacing w:val="-9"/>
          <w:sz w:val="24"/>
        </w:rPr>
        <w:t> </w:t>
      </w:r>
      <w:r>
        <w:rPr>
          <w:sz w:val="24"/>
        </w:rPr>
        <w:t>internacional.</w:t>
      </w:r>
    </w:p>
    <w:p>
      <w:pPr>
        <w:spacing w:before="117"/>
        <w:ind w:left="102" w:right="94" w:firstLine="0"/>
        <w:jc w:val="left"/>
        <w:rPr>
          <w:i/>
          <w:sz w:val="24"/>
        </w:rPr>
      </w:pPr>
      <w:r>
        <w:rPr>
          <w:i/>
          <w:sz w:val="24"/>
        </w:rPr>
        <w:t>Estrategias y acciones</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Participar en programas sociales y de los sectores público y</w:t>
      </w:r>
      <w:r>
        <w:rPr>
          <w:spacing w:val="-15"/>
          <w:sz w:val="24"/>
        </w:rPr>
        <w:t> </w:t>
      </w:r>
      <w:r>
        <w:rPr>
          <w:sz w:val="24"/>
        </w:rPr>
        <w:t>privado.</w:t>
      </w:r>
    </w:p>
    <w:p>
      <w:pPr>
        <w:pStyle w:val="ListParagraph"/>
        <w:numPr>
          <w:ilvl w:val="2"/>
          <w:numId w:val="64"/>
        </w:numPr>
        <w:tabs>
          <w:tab w:pos="821" w:val="left" w:leader="none"/>
          <w:tab w:pos="822" w:val="left" w:leader="none"/>
        </w:tabs>
        <w:spacing w:line="240" w:lineRule="auto" w:before="116" w:after="0"/>
        <w:ind w:left="822" w:right="0" w:hanging="360"/>
        <w:jc w:val="left"/>
        <w:rPr>
          <w:rFonts w:ascii="Symbol" w:hAnsi="Symbol"/>
          <w:sz w:val="24"/>
        </w:rPr>
      </w:pPr>
      <w:r>
        <w:rPr>
          <w:sz w:val="24"/>
        </w:rPr>
        <w:t>Impulsar convenios de colaboración en materia de prácticas</w:t>
      </w:r>
      <w:r>
        <w:rPr>
          <w:spacing w:val="-17"/>
          <w:sz w:val="24"/>
        </w:rPr>
        <w:t> </w:t>
      </w:r>
      <w:r>
        <w:rPr>
          <w:sz w:val="24"/>
        </w:rPr>
        <w:t>escolares.</w:t>
      </w:r>
    </w:p>
    <w:p>
      <w:pPr>
        <w:spacing w:before="115"/>
        <w:ind w:left="102" w:right="94" w:firstLine="0"/>
        <w:jc w:val="left"/>
        <w:rPr>
          <w:i/>
          <w:sz w:val="24"/>
        </w:rPr>
      </w:pPr>
      <w:r>
        <w:rPr>
          <w:i/>
          <w:sz w:val="24"/>
        </w:rPr>
        <w:t>Resultados o productos a obtener</w:t>
      </w:r>
    </w:p>
    <w:p>
      <w:pPr>
        <w:pStyle w:val="ListParagraph"/>
        <w:numPr>
          <w:ilvl w:val="2"/>
          <w:numId w:val="64"/>
        </w:numPr>
        <w:tabs>
          <w:tab w:pos="821" w:val="left" w:leader="none"/>
          <w:tab w:pos="822" w:val="left" w:leader="none"/>
        </w:tabs>
        <w:spacing w:line="240" w:lineRule="auto" w:before="123" w:after="0"/>
        <w:ind w:left="822" w:right="160" w:hanging="360"/>
        <w:jc w:val="left"/>
        <w:rPr>
          <w:rFonts w:ascii="Symbol" w:hAnsi="Symbol"/>
          <w:sz w:val="24"/>
        </w:rPr>
      </w:pPr>
      <w:r>
        <w:rPr>
          <w:sz w:val="24"/>
        </w:rPr>
        <w:t>Convenios de colaboración con los diversos sectores de la sociedad para la vinculación académica y</w:t>
      </w:r>
      <w:r>
        <w:rPr>
          <w:spacing w:val="-8"/>
          <w:sz w:val="24"/>
        </w:rPr>
        <w:t> </w:t>
      </w:r>
      <w:r>
        <w:rPr>
          <w:sz w:val="24"/>
        </w:rPr>
        <w:t>estudiantil.</w:t>
      </w:r>
    </w:p>
    <w:p>
      <w:pPr>
        <w:spacing w:before="117"/>
        <w:ind w:left="102" w:right="94" w:firstLine="0"/>
        <w:jc w:val="left"/>
        <w:rPr>
          <w:i/>
          <w:sz w:val="24"/>
        </w:rPr>
      </w:pPr>
      <w:r>
        <w:rPr>
          <w:i/>
          <w:sz w:val="24"/>
        </w:rPr>
        <w:t>Entidades responsables y participantes</w:t>
      </w:r>
    </w:p>
    <w:p>
      <w:pPr>
        <w:pStyle w:val="ListParagraph"/>
        <w:numPr>
          <w:ilvl w:val="2"/>
          <w:numId w:val="64"/>
        </w:numPr>
        <w:tabs>
          <w:tab w:pos="814" w:val="left" w:leader="none"/>
          <w:tab w:pos="815" w:val="left" w:leader="none"/>
        </w:tabs>
        <w:spacing w:line="240" w:lineRule="auto" w:before="123" w:after="0"/>
        <w:ind w:left="814" w:right="0" w:hanging="355"/>
        <w:jc w:val="left"/>
        <w:rPr>
          <w:rFonts w:ascii="Symbol" w:hAnsi="Symbol"/>
          <w:sz w:val="24"/>
        </w:rPr>
      </w:pPr>
      <w:r>
        <w:rPr>
          <w:sz w:val="24"/>
        </w:rPr>
        <w:t>Subdirección</w:t>
      </w:r>
      <w:r>
        <w:rPr>
          <w:spacing w:val="-10"/>
          <w:sz w:val="24"/>
        </w:rPr>
        <w:t> </w:t>
      </w:r>
      <w:r>
        <w:rPr>
          <w:sz w:val="24"/>
        </w:rPr>
        <w:t>académica.</w:t>
      </w:r>
    </w:p>
    <w:p>
      <w:pPr>
        <w:pStyle w:val="ListParagraph"/>
        <w:numPr>
          <w:ilvl w:val="2"/>
          <w:numId w:val="64"/>
        </w:numPr>
        <w:tabs>
          <w:tab w:pos="814" w:val="left" w:leader="none"/>
          <w:tab w:pos="815" w:val="left" w:leader="none"/>
        </w:tabs>
        <w:spacing w:line="240" w:lineRule="auto" w:before="119" w:after="0"/>
        <w:ind w:left="814" w:right="0" w:hanging="355"/>
        <w:jc w:val="left"/>
        <w:rPr>
          <w:rFonts w:ascii="Symbol" w:hAnsi="Symbol"/>
          <w:sz w:val="24"/>
        </w:rPr>
      </w:pPr>
      <w:r>
        <w:rPr>
          <w:sz w:val="24"/>
        </w:rPr>
        <w:t>Coordinación del programa</w:t>
      </w:r>
      <w:r>
        <w:rPr>
          <w:spacing w:val="-10"/>
          <w:sz w:val="24"/>
        </w:rPr>
        <w:t> </w:t>
      </w:r>
      <w:r>
        <w:rPr>
          <w:sz w:val="24"/>
        </w:rPr>
        <w:t>educativo.</w:t>
      </w:r>
    </w:p>
    <w:p>
      <w:pPr>
        <w:pStyle w:val="ListParagraph"/>
        <w:numPr>
          <w:ilvl w:val="2"/>
          <w:numId w:val="64"/>
        </w:numPr>
        <w:tabs>
          <w:tab w:pos="814" w:val="left" w:leader="none"/>
          <w:tab w:pos="815" w:val="left" w:leader="none"/>
        </w:tabs>
        <w:spacing w:line="240" w:lineRule="auto" w:before="116" w:after="0"/>
        <w:ind w:left="814" w:right="0" w:hanging="355"/>
        <w:jc w:val="left"/>
        <w:rPr>
          <w:rFonts w:ascii="Symbol" w:hAnsi="Symbol"/>
          <w:sz w:val="24"/>
        </w:rPr>
      </w:pPr>
      <w:r>
        <w:rPr>
          <w:sz w:val="24"/>
        </w:rPr>
        <w:t>Departamento de extensión y</w:t>
      </w:r>
      <w:r>
        <w:rPr>
          <w:spacing w:val="-10"/>
          <w:sz w:val="24"/>
        </w:rPr>
        <w:t> </w:t>
      </w:r>
      <w:r>
        <w:rPr>
          <w:sz w:val="24"/>
        </w:rPr>
        <w:t>vinculación.</w:t>
      </w:r>
    </w:p>
    <w:p>
      <w:pPr>
        <w:spacing w:before="115"/>
        <w:ind w:left="102" w:right="94" w:firstLine="0"/>
        <w:jc w:val="left"/>
        <w:rPr>
          <w:i/>
          <w:sz w:val="24"/>
        </w:rPr>
      </w:pPr>
      <w:r>
        <w:rPr>
          <w:i/>
          <w:sz w:val="24"/>
        </w:rPr>
        <w:t>Calendario para el desarrollo de las acciones</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Durante los periodos de planeación de la oferta</w:t>
      </w:r>
      <w:r>
        <w:rPr>
          <w:spacing w:val="-23"/>
          <w:sz w:val="24"/>
        </w:rPr>
        <w:t> </w:t>
      </w:r>
      <w:r>
        <w:rPr>
          <w:sz w:val="24"/>
        </w:rPr>
        <w:t>académica.</w:t>
      </w:r>
    </w:p>
    <w:p>
      <w:pPr>
        <w:spacing w:before="115"/>
        <w:ind w:left="102" w:right="94" w:firstLine="0"/>
        <w:jc w:val="left"/>
        <w:rPr>
          <w:i/>
          <w:sz w:val="24"/>
        </w:rPr>
      </w:pPr>
      <w:r>
        <w:rPr>
          <w:i/>
          <w:sz w:val="24"/>
        </w:rPr>
        <w:t>Mecanismos de seguimiento y evaluación</w:t>
      </w:r>
    </w:p>
    <w:p>
      <w:pPr>
        <w:pStyle w:val="ListParagraph"/>
        <w:numPr>
          <w:ilvl w:val="2"/>
          <w:numId w:val="64"/>
        </w:numPr>
        <w:tabs>
          <w:tab w:pos="821" w:val="left" w:leader="none"/>
          <w:tab w:pos="822" w:val="left" w:leader="none"/>
        </w:tabs>
        <w:spacing w:line="240" w:lineRule="auto" w:before="123" w:after="0"/>
        <w:ind w:left="822" w:right="0" w:hanging="360"/>
        <w:jc w:val="left"/>
        <w:rPr>
          <w:rFonts w:ascii="Symbol" w:hAnsi="Symbol"/>
          <w:sz w:val="24"/>
        </w:rPr>
      </w:pPr>
      <w:r>
        <w:rPr>
          <w:sz w:val="24"/>
        </w:rPr>
        <w:t>Análisis de actividades del Departamento de extensión y</w:t>
      </w:r>
      <w:r>
        <w:rPr>
          <w:spacing w:val="-19"/>
          <w:sz w:val="24"/>
        </w:rPr>
        <w:t> </w:t>
      </w:r>
      <w:r>
        <w:rPr>
          <w:sz w:val="24"/>
        </w:rPr>
        <w:t>vinculación.</w:t>
      </w:r>
    </w:p>
    <w:p>
      <w:pPr>
        <w:spacing w:after="0" w:line="240" w:lineRule="auto"/>
        <w:jc w:val="left"/>
        <w:rPr>
          <w:rFonts w:ascii="Symbol" w:hAnsi="Symbol"/>
          <w:sz w:val="24"/>
        </w:rPr>
        <w:sectPr>
          <w:pgSz w:w="12240" w:h="15840"/>
          <w:pgMar w:header="708" w:footer="951" w:top="1700" w:bottom="1200" w:left="1600" w:right="1580"/>
        </w:sectPr>
      </w:pPr>
    </w:p>
    <w:p>
      <w:pPr>
        <w:pStyle w:val="BodyText"/>
        <w:rPr>
          <w:sz w:val="20"/>
        </w:rPr>
      </w:pPr>
    </w:p>
    <w:p>
      <w:pPr>
        <w:pStyle w:val="BodyText"/>
        <w:rPr>
          <w:sz w:val="20"/>
        </w:rPr>
      </w:pPr>
    </w:p>
    <w:p>
      <w:pPr>
        <w:spacing w:before="208"/>
        <w:ind w:left="102" w:right="94" w:firstLine="0"/>
        <w:jc w:val="left"/>
        <w:rPr>
          <w:b/>
          <w:sz w:val="24"/>
        </w:rPr>
      </w:pPr>
      <w:r>
        <w:rPr>
          <w:b/>
          <w:sz w:val="24"/>
        </w:rPr>
        <w:t>Proyecto 5. Equipamiento escolar</w:t>
      </w:r>
    </w:p>
    <w:p>
      <w:pPr>
        <w:spacing w:before="117"/>
        <w:ind w:left="102" w:right="94" w:firstLine="0"/>
        <w:jc w:val="left"/>
        <w:rPr>
          <w:i/>
          <w:sz w:val="24"/>
        </w:rPr>
      </w:pPr>
      <w:r>
        <w:rPr>
          <w:i/>
          <w:sz w:val="24"/>
        </w:rPr>
        <w:t>Objetivo</w:t>
      </w:r>
    </w:p>
    <w:p>
      <w:pPr>
        <w:spacing w:before="122"/>
        <w:ind w:left="102" w:right="94" w:firstLine="0"/>
        <w:jc w:val="left"/>
        <w:rPr>
          <w:sz w:val="24"/>
        </w:rPr>
      </w:pPr>
      <w:r>
        <w:rPr>
          <w:sz w:val="24"/>
        </w:rPr>
        <w:t>Contar con el acervo bibliográfico y hemerográfico necesario para el desarrollo de las actividades escolares y académicas de los alumnos.</w:t>
      </w:r>
    </w:p>
    <w:p>
      <w:pPr>
        <w:spacing w:before="117"/>
        <w:ind w:left="102" w:right="94" w:firstLine="0"/>
        <w:jc w:val="left"/>
        <w:rPr>
          <w:i/>
          <w:sz w:val="24"/>
        </w:rPr>
      </w:pPr>
      <w:r>
        <w:rPr>
          <w:i/>
          <w:sz w:val="24"/>
        </w:rPr>
        <w:t>Estrategias y acciones</w:t>
      </w:r>
    </w:p>
    <w:p>
      <w:pPr>
        <w:pStyle w:val="ListParagraph"/>
        <w:numPr>
          <w:ilvl w:val="2"/>
          <w:numId w:val="64"/>
        </w:numPr>
        <w:tabs>
          <w:tab w:pos="822" w:val="left" w:leader="none"/>
        </w:tabs>
        <w:spacing w:line="240" w:lineRule="auto" w:before="123" w:after="0"/>
        <w:ind w:left="822" w:right="115" w:hanging="360"/>
        <w:jc w:val="both"/>
        <w:rPr>
          <w:rFonts w:ascii="Symbol" w:hAnsi="Symbol"/>
          <w:sz w:val="24"/>
        </w:rPr>
      </w:pPr>
      <w:r>
        <w:rPr>
          <w:sz w:val="24"/>
        </w:rPr>
        <w:t>Elaborar el listado de bibliografía básica y hemerográfía necesaria para el programa educativo, con base a los contenidos de los Programas de estudio.</w:t>
      </w:r>
    </w:p>
    <w:p>
      <w:pPr>
        <w:pStyle w:val="ListParagraph"/>
        <w:numPr>
          <w:ilvl w:val="2"/>
          <w:numId w:val="64"/>
        </w:numPr>
        <w:tabs>
          <w:tab w:pos="821" w:val="left" w:leader="none"/>
          <w:tab w:pos="822" w:val="left" w:leader="none"/>
        </w:tabs>
        <w:spacing w:line="230" w:lineRule="auto" w:before="13" w:after="0"/>
        <w:ind w:left="822" w:right="116" w:hanging="360"/>
        <w:jc w:val="left"/>
        <w:rPr>
          <w:rFonts w:ascii="Symbol" w:hAnsi="Symbol"/>
          <w:sz w:val="28"/>
        </w:rPr>
      </w:pPr>
      <w:r>
        <w:rPr>
          <w:sz w:val="24"/>
        </w:rPr>
        <w:t>Gestionar los recursos financieros para la adquisición del acervo, a través del presupuesto ordinario y</w:t>
      </w:r>
      <w:r>
        <w:rPr>
          <w:spacing w:val="-15"/>
          <w:sz w:val="24"/>
        </w:rPr>
        <w:t> </w:t>
      </w:r>
      <w:r>
        <w:rPr>
          <w:sz w:val="24"/>
        </w:rPr>
        <w:t>extraordinario.</w:t>
      </w:r>
    </w:p>
    <w:p>
      <w:pPr>
        <w:pStyle w:val="ListParagraph"/>
        <w:numPr>
          <w:ilvl w:val="2"/>
          <w:numId w:val="64"/>
        </w:numPr>
        <w:tabs>
          <w:tab w:pos="821" w:val="left" w:leader="none"/>
          <w:tab w:pos="822" w:val="left" w:leader="none"/>
        </w:tabs>
        <w:spacing w:line="276" w:lineRule="exact" w:before="64" w:after="0"/>
        <w:ind w:left="822" w:right="124" w:hanging="360"/>
        <w:jc w:val="left"/>
        <w:rPr>
          <w:rFonts w:ascii="Symbol" w:hAnsi="Symbol"/>
          <w:sz w:val="28"/>
        </w:rPr>
      </w:pPr>
      <w:r>
        <w:rPr>
          <w:sz w:val="24"/>
        </w:rPr>
        <w:t>Asegurar que el acervo bibliográfico y hemerográfico se encuentre disponible en la biblioteca del espacio</w:t>
      </w:r>
      <w:r>
        <w:rPr>
          <w:spacing w:val="-14"/>
          <w:sz w:val="24"/>
        </w:rPr>
        <w:t> </w:t>
      </w:r>
      <w:r>
        <w:rPr>
          <w:sz w:val="24"/>
        </w:rPr>
        <w:t>académico.</w:t>
      </w:r>
    </w:p>
    <w:p>
      <w:pPr>
        <w:spacing w:before="113"/>
        <w:ind w:left="102" w:right="94" w:firstLine="0"/>
        <w:jc w:val="left"/>
        <w:rPr>
          <w:i/>
          <w:sz w:val="24"/>
        </w:rPr>
      </w:pPr>
      <w:r>
        <w:rPr>
          <w:i/>
          <w:sz w:val="24"/>
        </w:rPr>
        <w:t>Resultados o productos a obtener</w:t>
      </w:r>
    </w:p>
    <w:p>
      <w:pPr>
        <w:pStyle w:val="ListParagraph"/>
        <w:numPr>
          <w:ilvl w:val="2"/>
          <w:numId w:val="64"/>
        </w:numPr>
        <w:tabs>
          <w:tab w:pos="821" w:val="left" w:leader="none"/>
          <w:tab w:pos="822" w:val="left" w:leader="none"/>
        </w:tabs>
        <w:spacing w:line="336" w:lineRule="auto" w:before="118" w:after="0"/>
        <w:ind w:left="102" w:right="3423" w:firstLine="360"/>
        <w:jc w:val="left"/>
        <w:rPr>
          <w:rFonts w:ascii="Symbol" w:hAnsi="Symbol"/>
          <w:i/>
          <w:sz w:val="24"/>
        </w:rPr>
      </w:pPr>
      <w:r>
        <w:rPr>
          <w:i/>
          <w:sz w:val="24"/>
        </w:rPr>
        <w:t>Bibliografía básica y hemerografía</w:t>
      </w:r>
      <w:r>
        <w:rPr>
          <w:i/>
          <w:spacing w:val="-16"/>
          <w:sz w:val="24"/>
        </w:rPr>
        <w:t> </w:t>
      </w:r>
      <w:r>
        <w:rPr>
          <w:i/>
          <w:sz w:val="24"/>
        </w:rPr>
        <w:t>necesaria. </w:t>
      </w:r>
      <w:r>
        <w:rPr>
          <w:i/>
          <w:sz w:val="24"/>
        </w:rPr>
        <w:t>Entidades responsables y</w:t>
      </w:r>
      <w:r>
        <w:rPr>
          <w:i/>
          <w:spacing w:val="-14"/>
          <w:sz w:val="24"/>
        </w:rPr>
        <w:t> </w:t>
      </w:r>
      <w:r>
        <w:rPr>
          <w:i/>
          <w:sz w:val="24"/>
        </w:rPr>
        <w:t>participantes</w:t>
      </w:r>
    </w:p>
    <w:p>
      <w:pPr>
        <w:pStyle w:val="ListParagraph"/>
        <w:numPr>
          <w:ilvl w:val="2"/>
          <w:numId w:val="64"/>
        </w:numPr>
        <w:tabs>
          <w:tab w:pos="814" w:val="left" w:leader="none"/>
          <w:tab w:pos="815" w:val="left" w:leader="none"/>
        </w:tabs>
        <w:spacing w:line="240" w:lineRule="auto" w:before="16" w:after="0"/>
        <w:ind w:left="814" w:right="0" w:hanging="355"/>
        <w:jc w:val="left"/>
        <w:rPr>
          <w:rFonts w:ascii="Symbol" w:hAnsi="Symbol"/>
          <w:sz w:val="24"/>
        </w:rPr>
      </w:pPr>
      <w:r>
        <w:rPr>
          <w:sz w:val="24"/>
        </w:rPr>
        <w:t>Coordinación del programa</w:t>
      </w:r>
      <w:r>
        <w:rPr>
          <w:spacing w:val="-9"/>
          <w:sz w:val="24"/>
        </w:rPr>
        <w:t> </w:t>
      </w:r>
      <w:r>
        <w:rPr>
          <w:sz w:val="24"/>
        </w:rPr>
        <w:t>educativo.</w:t>
      </w:r>
    </w:p>
    <w:p>
      <w:pPr>
        <w:pStyle w:val="ListParagraph"/>
        <w:numPr>
          <w:ilvl w:val="2"/>
          <w:numId w:val="64"/>
        </w:numPr>
        <w:tabs>
          <w:tab w:pos="814" w:val="left" w:leader="none"/>
          <w:tab w:pos="815" w:val="left" w:leader="none"/>
        </w:tabs>
        <w:spacing w:line="240" w:lineRule="auto" w:before="118" w:after="0"/>
        <w:ind w:left="814" w:right="0" w:hanging="355"/>
        <w:jc w:val="left"/>
        <w:rPr>
          <w:rFonts w:ascii="Symbol" w:hAnsi="Symbol"/>
          <w:sz w:val="24"/>
        </w:rPr>
      </w:pPr>
      <w:r>
        <w:rPr>
          <w:sz w:val="24"/>
        </w:rPr>
        <w:t>Biblioteca del espacio</w:t>
      </w:r>
      <w:r>
        <w:rPr>
          <w:spacing w:val="-13"/>
          <w:sz w:val="24"/>
        </w:rPr>
        <w:t> </w:t>
      </w:r>
      <w:r>
        <w:rPr>
          <w:sz w:val="24"/>
        </w:rPr>
        <w:t>académico.</w:t>
      </w:r>
    </w:p>
    <w:p>
      <w:pPr>
        <w:spacing w:before="116"/>
        <w:ind w:left="102" w:right="94" w:firstLine="0"/>
        <w:jc w:val="left"/>
        <w:rPr>
          <w:i/>
          <w:sz w:val="24"/>
        </w:rPr>
      </w:pPr>
      <w:r>
        <w:rPr>
          <w:i/>
          <w:sz w:val="24"/>
        </w:rPr>
        <w:t>Calendario para el desarrollo de las acciones</w:t>
      </w:r>
    </w:p>
    <w:p>
      <w:pPr>
        <w:pStyle w:val="ListParagraph"/>
        <w:numPr>
          <w:ilvl w:val="2"/>
          <w:numId w:val="64"/>
        </w:numPr>
        <w:tabs>
          <w:tab w:pos="821" w:val="left" w:leader="none"/>
          <w:tab w:pos="822" w:val="left" w:leader="none"/>
        </w:tabs>
        <w:spacing w:line="274" w:lineRule="exact" w:before="145" w:after="0"/>
        <w:ind w:left="822" w:right="1076" w:hanging="360"/>
        <w:jc w:val="left"/>
        <w:rPr>
          <w:rFonts w:ascii="Symbol" w:hAnsi="Symbol"/>
          <w:sz w:val="24"/>
        </w:rPr>
      </w:pPr>
      <w:r>
        <w:rPr>
          <w:sz w:val="24"/>
        </w:rPr>
        <w:t>Durante los periodos intersemestrales, tomando en cuenta la</w:t>
      </w:r>
      <w:r>
        <w:rPr>
          <w:spacing w:val="-25"/>
          <w:sz w:val="24"/>
        </w:rPr>
        <w:t> </w:t>
      </w:r>
      <w:r>
        <w:rPr>
          <w:sz w:val="24"/>
        </w:rPr>
        <w:t>oferta académica del siguiente periodo</w:t>
      </w:r>
      <w:r>
        <w:rPr>
          <w:spacing w:val="-13"/>
          <w:sz w:val="24"/>
        </w:rPr>
        <w:t> </w:t>
      </w:r>
      <w:r>
        <w:rPr>
          <w:sz w:val="24"/>
        </w:rPr>
        <w:t>escolar.</w:t>
      </w:r>
    </w:p>
    <w:p>
      <w:pPr>
        <w:spacing w:before="113"/>
        <w:ind w:left="102" w:right="94" w:firstLine="0"/>
        <w:jc w:val="left"/>
        <w:rPr>
          <w:i/>
          <w:sz w:val="24"/>
        </w:rPr>
      </w:pPr>
      <w:r>
        <w:rPr>
          <w:i/>
          <w:sz w:val="24"/>
        </w:rPr>
        <w:t>Mecanismos de seguimiento y evaluación</w:t>
      </w:r>
    </w:p>
    <w:p>
      <w:pPr>
        <w:pStyle w:val="ListParagraph"/>
        <w:numPr>
          <w:ilvl w:val="2"/>
          <w:numId w:val="64"/>
        </w:numPr>
        <w:tabs>
          <w:tab w:pos="821" w:val="left" w:leader="none"/>
          <w:tab w:pos="822" w:val="left" w:leader="none"/>
        </w:tabs>
        <w:spacing w:line="240" w:lineRule="auto" w:before="123" w:after="0"/>
        <w:ind w:left="822" w:right="189" w:hanging="360"/>
        <w:jc w:val="left"/>
        <w:rPr>
          <w:rFonts w:ascii="Symbol" w:hAnsi="Symbol"/>
          <w:sz w:val="24"/>
        </w:rPr>
      </w:pPr>
      <w:r>
        <w:rPr>
          <w:sz w:val="24"/>
        </w:rPr>
        <w:t>Análisis de la bibliografía básica de los Programas de estudio, con respecto a la bibliografía disponible en la biblioteca y la matrícula de</w:t>
      </w:r>
      <w:r>
        <w:rPr>
          <w:spacing w:val="-25"/>
          <w:sz w:val="24"/>
        </w:rPr>
        <w:t> </w:t>
      </w:r>
      <w:r>
        <w:rPr>
          <w:sz w:val="24"/>
        </w:rPr>
        <w:t>alumnos.</w:t>
      </w:r>
    </w:p>
    <w:p>
      <w:pPr>
        <w:spacing w:after="0" w:line="240" w:lineRule="auto"/>
        <w:jc w:val="left"/>
        <w:rPr>
          <w:rFonts w:ascii="Symbol" w:hAnsi="Symbol"/>
          <w:sz w:val="24"/>
        </w:rPr>
        <w:sectPr>
          <w:pgSz w:w="12240" w:h="15840"/>
          <w:pgMar w:header="708" w:footer="951" w:top="1700" w:bottom="1200" w:left="1600" w:right="1580"/>
        </w:sectPr>
      </w:pPr>
    </w:p>
    <w:p>
      <w:pPr>
        <w:pStyle w:val="BodyText"/>
        <w:spacing w:before="1"/>
        <w:rPr>
          <w:sz w:val="18"/>
        </w:rPr>
      </w:pPr>
    </w:p>
    <w:p>
      <w:pPr>
        <w:pStyle w:val="ListParagraph"/>
        <w:numPr>
          <w:ilvl w:val="1"/>
          <w:numId w:val="64"/>
        </w:numPr>
        <w:tabs>
          <w:tab w:pos="767" w:val="left" w:leader="none"/>
          <w:tab w:pos="768" w:val="left" w:leader="none"/>
          <w:tab w:pos="2713" w:val="left" w:leader="none"/>
          <w:tab w:pos="3293" w:val="left" w:leader="none"/>
          <w:tab w:pos="5412" w:val="left" w:leader="none"/>
          <w:tab w:pos="7221" w:val="left" w:leader="none"/>
          <w:tab w:pos="7801" w:val="left" w:leader="none"/>
          <w:tab w:pos="8461" w:val="left" w:leader="none"/>
        </w:tabs>
        <w:spacing w:line="240" w:lineRule="auto" w:before="65" w:after="0"/>
        <w:ind w:left="122" w:right="839" w:firstLine="0"/>
        <w:jc w:val="left"/>
        <w:rPr>
          <w:b/>
          <w:sz w:val="28"/>
        </w:rPr>
      </w:pPr>
      <w:r>
        <w:rPr>
          <w:b/>
          <w:sz w:val="28"/>
        </w:rPr>
        <w:t>Documentos</w:t>
        <w:tab/>
        <w:t>de</w:t>
        <w:tab/>
        <w:t>programación</w:t>
        <w:tab/>
        <w:t>pedagógica</w:t>
        <w:tab/>
        <w:t>de</w:t>
        <w:tab/>
        <w:t>los</w:t>
        <w:tab/>
      </w:r>
      <w:r>
        <w:rPr>
          <w:b/>
          <w:spacing w:val="-1"/>
          <w:sz w:val="28"/>
        </w:rPr>
        <w:t>dos </w:t>
      </w:r>
      <w:r>
        <w:rPr>
          <w:b/>
          <w:sz w:val="28"/>
        </w:rPr>
        <w:t>primeros</w:t>
      </w:r>
      <w:r>
        <w:rPr>
          <w:b/>
          <w:spacing w:val="-13"/>
          <w:sz w:val="28"/>
        </w:rPr>
        <w:t> </w:t>
      </w:r>
      <w:r>
        <w:rPr>
          <w:b/>
          <w:sz w:val="28"/>
        </w:rPr>
        <w:t>periodos</w:t>
      </w:r>
    </w:p>
    <w:p>
      <w:pPr>
        <w:pStyle w:val="BodyText"/>
        <w:rPr>
          <w:b/>
          <w:sz w:val="28"/>
        </w:rPr>
      </w:pPr>
    </w:p>
    <w:p>
      <w:pPr>
        <w:spacing w:line="328" w:lineRule="auto" w:before="193"/>
        <w:ind w:left="122" w:right="6016" w:firstLine="0"/>
        <w:jc w:val="left"/>
        <w:rPr>
          <w:b/>
          <w:sz w:val="28"/>
        </w:rPr>
      </w:pPr>
      <w:r>
        <w:rPr>
          <w:b/>
          <w:sz w:val="28"/>
        </w:rPr>
        <w:t>6.3.1 Programas de estudio Primer periodo</w:t>
      </w:r>
    </w:p>
    <w:p>
      <w:pPr>
        <w:pStyle w:val="BodyText"/>
        <w:spacing w:before="5"/>
        <w:rPr>
          <w:b/>
          <w:sz w:val="24"/>
        </w:rPr>
      </w:pPr>
    </w:p>
    <w:p>
      <w:pPr>
        <w:pStyle w:val="ListParagraph"/>
        <w:numPr>
          <w:ilvl w:val="0"/>
          <w:numId w:val="65"/>
        </w:numPr>
        <w:tabs>
          <w:tab w:pos="323" w:val="left" w:leader="none"/>
        </w:tabs>
        <w:spacing w:line="240" w:lineRule="auto" w:before="0" w:after="0"/>
        <w:ind w:left="302" w:right="0" w:hanging="180"/>
        <w:jc w:val="left"/>
        <w:rPr>
          <w:b/>
          <w:sz w:val="24"/>
        </w:rPr>
      </w:pPr>
      <w:r>
        <w:rPr>
          <w:b/>
          <w:sz w:val="24"/>
        </w:rPr>
        <w:t>Datos de</w:t>
      </w:r>
      <w:r>
        <w:rPr>
          <w:b/>
          <w:spacing w:val="-9"/>
          <w:sz w:val="24"/>
        </w:rPr>
        <w:t> </w:t>
      </w:r>
      <w:r>
        <w:rPr>
          <w:b/>
          <w:sz w:val="24"/>
        </w:rPr>
        <w:t>identificación</w:t>
      </w:r>
    </w:p>
    <w:p>
      <w:pPr>
        <w:spacing w:line="381" w:lineRule="auto" w:before="189"/>
        <w:ind w:left="122" w:right="5843" w:firstLine="0"/>
        <w:jc w:val="left"/>
        <w:rPr>
          <w:b/>
          <w:sz w:val="22"/>
        </w:rPr>
      </w:pPr>
      <w:r>
        <w:rPr/>
        <w:pict>
          <v:shape style="position:absolute;margin-left:297.529999pt;margin-top:6.087842pt;width:265.350pt;height:65.95pt;mso-position-horizontal-relative:page;mso-position-vertical-relative:paragraph;z-index:57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7"/>
                    <w:gridCol w:w="1525"/>
                  </w:tblGrid>
                  <w:tr>
                    <w:trPr>
                      <w:trHeight w:val="424" w:hRule="exact"/>
                    </w:trPr>
                    <w:tc>
                      <w:tcPr>
                        <w:tcW w:w="5292" w:type="dxa"/>
                        <w:gridSpan w:val="2"/>
                        <w:tcBorders>
                          <w:bottom w:val="double" w:sz="12" w:space="0" w:color="000000"/>
                        </w:tcBorders>
                      </w:tcPr>
                      <w:p>
                        <w:pPr>
                          <w:pStyle w:val="TableParagraph"/>
                          <w:spacing w:before="57"/>
                          <w:ind w:left="725"/>
                          <w:rPr>
                            <w:b/>
                            <w:sz w:val="22"/>
                          </w:rPr>
                        </w:pPr>
                        <w:r>
                          <w:rPr>
                            <w:b/>
                            <w:sz w:val="22"/>
                          </w:rPr>
                          <w:t>Facultad de Enfermería y Obstetricia</w:t>
                        </w:r>
                      </w:p>
                    </w:tc>
                  </w:tr>
                  <w:tr>
                    <w:trPr>
                      <w:trHeight w:val="462" w:hRule="exact"/>
                    </w:trPr>
                    <w:tc>
                      <w:tcPr>
                        <w:tcW w:w="5292" w:type="dxa"/>
                        <w:gridSpan w:val="2"/>
                        <w:tcBorders>
                          <w:top w:val="double" w:sz="12" w:space="0" w:color="000000"/>
                        </w:tcBorders>
                      </w:tcPr>
                      <w:p>
                        <w:pPr>
                          <w:pStyle w:val="TableParagraph"/>
                          <w:spacing w:before="55"/>
                          <w:ind w:left="2045" w:right="2046"/>
                          <w:jc w:val="center"/>
                          <w:rPr>
                            <w:b/>
                            <w:sz w:val="22"/>
                          </w:rPr>
                        </w:pPr>
                        <w:r>
                          <w:rPr>
                            <w:b/>
                            <w:sz w:val="22"/>
                          </w:rPr>
                          <w:t>Enfermería</w:t>
                        </w:r>
                      </w:p>
                    </w:tc>
                  </w:tr>
                  <w:tr>
                    <w:trPr>
                      <w:trHeight w:val="422" w:hRule="exact"/>
                    </w:trPr>
                    <w:tc>
                      <w:tcPr>
                        <w:tcW w:w="3767" w:type="dxa"/>
                        <w:tcBorders>
                          <w:left w:val="nil"/>
                          <w:bottom w:val="nil"/>
                        </w:tcBorders>
                      </w:tcPr>
                      <w:p>
                        <w:pPr>
                          <w:pStyle w:val="TableParagraph"/>
                          <w:tabs>
                            <w:tab w:pos="2942" w:val="left" w:leader="none"/>
                          </w:tabs>
                          <w:spacing w:before="98"/>
                          <w:ind w:left="511"/>
                          <w:rPr>
                            <w:sz w:val="22"/>
                          </w:rPr>
                        </w:pPr>
                        <w:r>
                          <w:rPr>
                            <w:b/>
                            <w:sz w:val="22"/>
                          </w:rPr>
                          <w:t>Inglés</w:t>
                        </w:r>
                        <w:r>
                          <w:rPr>
                            <w:b/>
                            <w:spacing w:val="-2"/>
                            <w:sz w:val="22"/>
                          </w:rPr>
                          <w:t> </w:t>
                        </w:r>
                        <w:r>
                          <w:rPr>
                            <w:b/>
                            <w:sz w:val="22"/>
                          </w:rPr>
                          <w:t>5</w:t>
                          <w:tab/>
                        </w:r>
                        <w:r>
                          <w:rPr>
                            <w:sz w:val="22"/>
                          </w:rPr>
                          <w:t>Clave</w:t>
                        </w:r>
                      </w:p>
                    </w:tc>
                    <w:tc>
                      <w:tcPr>
                        <w:tcW w:w="1525" w:type="dxa"/>
                        <w:tcBorders>
                          <w:top w:val="double" w:sz="12" w:space="0" w:color="000000"/>
                        </w:tcBorders>
                      </w:tcPr>
                      <w:p>
                        <w:pPr/>
                      </w:p>
                    </w:tc>
                  </w:tr>
                </w:tbl>
                <w:p>
                  <w:pPr>
                    <w:pStyle w:val="BodyText"/>
                  </w:pPr>
                </w:p>
              </w:txbxContent>
            </v:textbox>
            <w10:wrap type="none"/>
          </v:shape>
        </w:pict>
      </w:r>
      <w:r>
        <w:rPr>
          <w:b/>
          <w:sz w:val="22"/>
        </w:rPr>
        <w:t>Espacio educativo donde se imparte Licenciatura</w:t>
      </w:r>
    </w:p>
    <w:p>
      <w:pPr>
        <w:spacing w:before="125"/>
        <w:ind w:left="122" w:right="6016" w:firstLine="0"/>
        <w:jc w:val="left"/>
        <w:rPr>
          <w:b/>
          <w:sz w:val="22"/>
        </w:rPr>
      </w:pPr>
      <w:r>
        <w:rPr/>
        <w:pict>
          <v:group style="position:absolute;margin-left:248.080002pt;margin-top:2.637851pt;width:191.8pt;height:20.2pt;mso-position-horizontal-relative:page;mso-position-vertical-relative:paragraph;z-index:5320" coordorigin="4962,53" coordsize="3836,404">
            <v:line style="position:absolute" from="4971,63" to="8788,63" stroked="true" strokeweight=".48001pt" strokecolor="#000000"/>
            <v:line style="position:absolute" from="4967,58" to="4967,451" stroked="true" strokeweight=".48001pt" strokecolor="#000000"/>
            <v:line style="position:absolute" from="4971,447" to="8788,447" stroked="true" strokeweight=".47998pt" strokecolor="#000000"/>
            <v:line style="position:absolute" from="8793,58" to="8793,451" stroked="true" strokeweight=".48001pt" strokecolor="#000000"/>
            <w10:wrap type="none"/>
          </v:group>
        </w:pict>
      </w:r>
      <w:r>
        <w:rPr>
          <w:b/>
          <w:sz w:val="22"/>
        </w:rPr>
        <w:t>Unidad de aprendizaje</w:t>
      </w:r>
    </w:p>
    <w:p>
      <w:pPr>
        <w:pStyle w:val="BodyText"/>
        <w:spacing w:before="8"/>
        <w:rPr>
          <w:b/>
          <w:sz w:val="11"/>
        </w:rPr>
      </w:pPr>
    </w:p>
    <w:p>
      <w:pPr>
        <w:spacing w:before="73"/>
        <w:ind w:left="122" w:right="6016" w:firstLine="0"/>
        <w:jc w:val="left"/>
        <w:rPr>
          <w:b/>
          <w:sz w:val="22"/>
        </w:rPr>
      </w:pPr>
      <w:r>
        <w:rPr/>
        <w:pict>
          <v:shape style="position:absolute;margin-left:212.690002pt;margin-top:.647878pt;width:22.45pt;height:19.2pt;mso-position-horizontal-relative:page;mso-position-vertical-relative:paragraph;z-index:5608" type="#_x0000_t202" filled="false" stroked="true" strokeweight=".48pt" strokecolor="#000000">
            <v:textbox inset="0,0,0,0">
              <w:txbxContent>
                <w:p>
                  <w:pPr>
                    <w:pStyle w:val="BodyText"/>
                    <w:spacing w:before="57"/>
                    <w:jc w:val="center"/>
                  </w:pPr>
                  <w:r>
                    <w:rPr>
                      <w:w w:val="100"/>
                    </w:rPr>
                    <w:t>2</w:t>
                  </w:r>
                </w:p>
              </w:txbxContent>
            </v:textbox>
            <w10:wrap type="none"/>
          </v:shape>
        </w:pict>
      </w:r>
      <w:r>
        <w:rPr/>
        <w:pict>
          <v:shape style="position:absolute;margin-left:297.769989pt;margin-top:.647878pt;width:27.5pt;height:19.2pt;mso-position-horizontal-relative:page;mso-position-vertical-relative:paragraph;z-index:5632" type="#_x0000_t202" filled="false" stroked="true" strokeweight=".48001pt" strokecolor="#000000">
            <v:textbox inset="0,0,0,0">
              <w:txbxContent>
                <w:p>
                  <w:pPr>
                    <w:pStyle w:val="BodyText"/>
                    <w:spacing w:before="57"/>
                    <w:jc w:val="center"/>
                  </w:pPr>
                  <w:r>
                    <w:rPr>
                      <w:w w:val="100"/>
                    </w:rPr>
                    <w:t>2</w:t>
                  </w:r>
                </w:p>
              </w:txbxContent>
            </v:textbox>
            <w10:wrap type="none"/>
          </v:shape>
        </w:pict>
      </w:r>
      <w:r>
        <w:rPr/>
        <w:pict>
          <v:shape style="position:absolute;margin-left:389.950012pt;margin-top:.647878pt;width:25.2pt;height:19.2pt;mso-position-horizontal-relative:page;mso-position-vertical-relative:paragraph;z-index:5656" type="#_x0000_t202" filled="false" stroked="true" strokeweight=".47998pt" strokecolor="#000000">
            <v:textbox inset="0,0,0,0">
              <w:txbxContent>
                <w:p>
                  <w:pPr>
                    <w:pStyle w:val="BodyText"/>
                    <w:spacing w:before="57"/>
                    <w:jc w:val="center"/>
                  </w:pPr>
                  <w:r>
                    <w:rPr>
                      <w:w w:val="100"/>
                    </w:rPr>
                    <w:t>4</w:t>
                  </w:r>
                </w:p>
              </w:txbxContent>
            </v:textbox>
            <w10:wrap type="none"/>
          </v:shape>
        </w:pict>
      </w:r>
      <w:r>
        <w:rPr/>
        <w:pict>
          <v:shape style="position:absolute;margin-left:482.140015pt;margin-top:.647878pt;width:21.5pt;height:19.2pt;mso-position-horizontal-relative:page;mso-position-vertical-relative:paragraph;z-index:5680" type="#_x0000_t202" filled="false" stroked="true" strokeweight=".48001pt" strokecolor="#000000">
            <v:textbox inset="0,0,0,0">
              <w:txbxContent>
                <w:p>
                  <w:pPr>
                    <w:pStyle w:val="BodyText"/>
                    <w:spacing w:before="57"/>
                    <w:jc w:val="center"/>
                  </w:pPr>
                  <w:r>
                    <w:rPr>
                      <w:w w:val="100"/>
                    </w:rPr>
                    <w:t>6</w:t>
                  </w:r>
                </w:p>
              </w:txbxContent>
            </v:textbox>
            <w10:wrap type="none"/>
          </v:shape>
        </w:pict>
      </w:r>
      <w:r>
        <w:rPr>
          <w:b/>
          <w:sz w:val="22"/>
        </w:rPr>
        <w:t>Carga académica</w:t>
      </w:r>
    </w:p>
    <w:p>
      <w:pPr>
        <w:pStyle w:val="BodyText"/>
        <w:tabs>
          <w:tab w:pos="4058" w:val="left" w:leader="none"/>
          <w:tab w:pos="5899" w:val="left" w:leader="none"/>
          <w:tab w:pos="7601" w:val="left" w:leader="none"/>
        </w:tabs>
        <w:spacing w:before="73"/>
        <w:ind w:left="2214"/>
      </w:pPr>
      <w:r>
        <w:rPr/>
        <w:t>Horas</w:t>
      </w:r>
      <w:r>
        <w:rPr>
          <w:spacing w:val="-3"/>
        </w:rPr>
        <w:t> </w:t>
      </w:r>
      <w:r>
        <w:rPr/>
        <w:t>teóricas</w:t>
        <w:tab/>
        <w:t>Horas prácticas</w:t>
        <w:tab/>
        <w:t>Total</w:t>
      </w:r>
      <w:r>
        <w:rPr>
          <w:spacing w:val="-2"/>
        </w:rPr>
        <w:t> </w:t>
      </w:r>
      <w:r>
        <w:rPr/>
        <w:t>de</w:t>
      </w:r>
      <w:r>
        <w:rPr>
          <w:spacing w:val="-1"/>
        </w:rPr>
        <w:t> </w:t>
      </w:r>
      <w:r>
        <w:rPr/>
        <w:t>horas</w:t>
        <w:tab/>
        <w:t>Créditos</w:t>
      </w:r>
    </w:p>
    <w:p>
      <w:pPr>
        <w:spacing w:before="136"/>
        <w:ind w:left="122" w:right="6016" w:firstLine="0"/>
        <w:jc w:val="left"/>
        <w:rPr>
          <w:b/>
          <w:sz w:val="22"/>
        </w:rPr>
      </w:pPr>
      <w:r>
        <w:rPr/>
        <w:pict>
          <v:shape style="position:absolute;margin-left:291.890015pt;margin-top:3.557894pt;width:270.8pt;height:42.75pt;mso-position-horizontal-relative:page;mso-position-vertical-relative:paragraph;z-index:572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0"/>
                    <w:gridCol w:w="540"/>
                    <w:gridCol w:w="540"/>
                    <w:gridCol w:w="540"/>
                    <w:gridCol w:w="540"/>
                    <w:gridCol w:w="540"/>
                    <w:gridCol w:w="541"/>
                    <w:gridCol w:w="540"/>
                    <w:gridCol w:w="540"/>
                    <w:gridCol w:w="540"/>
                  </w:tblGrid>
                  <w:tr>
                    <w:trPr>
                      <w:trHeight w:val="422" w:hRule="exact"/>
                    </w:trPr>
                    <w:tc>
                      <w:tcPr>
                        <w:tcW w:w="540" w:type="dxa"/>
                        <w:shd w:val="clear" w:color="auto" w:fill="000000"/>
                      </w:tcPr>
                      <w:p>
                        <w:pPr>
                          <w:pStyle w:val="TableParagraph"/>
                          <w:spacing w:before="62"/>
                          <w:jc w:val="center"/>
                          <w:rPr>
                            <w:sz w:val="22"/>
                          </w:rPr>
                        </w:pPr>
                        <w:r>
                          <w:rPr>
                            <w:color w:val="FFFFFF"/>
                            <w:w w:val="100"/>
                            <w:sz w:val="22"/>
                          </w:rPr>
                          <w:t>1</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2</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before="57"/>
                          <w:jc w:val="center"/>
                          <w:rPr>
                            <w:sz w:val="22"/>
                          </w:rPr>
                        </w:pPr>
                        <w:r>
                          <w:rPr>
                            <w:w w:val="100"/>
                            <w:sz w:val="22"/>
                          </w:rPr>
                          <w:t>3</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4</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5</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6</w:t>
                        </w:r>
                      </w:p>
                    </w:tc>
                    <w:tc>
                      <w:tcPr>
                        <w:tcW w:w="541"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7</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8</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jc w:val="center"/>
                          <w:rPr>
                            <w:sz w:val="22"/>
                          </w:rPr>
                        </w:pPr>
                        <w:r>
                          <w:rPr>
                            <w:w w:val="100"/>
                            <w:sz w:val="22"/>
                          </w:rPr>
                          <w:t>9</w:t>
                        </w:r>
                      </w:p>
                    </w:tc>
                    <w:tc>
                      <w:tcPr>
                        <w:tcW w:w="540" w:type="dxa"/>
                        <w:tcBorders>
                          <w:top w:val="single" w:sz="4" w:space="0" w:color="000000"/>
                          <w:left w:val="single" w:sz="4" w:space="0" w:color="000000"/>
                          <w:bottom w:val="double" w:sz="12" w:space="0" w:color="000000"/>
                          <w:right w:val="single" w:sz="4" w:space="0" w:color="000000"/>
                        </w:tcBorders>
                      </w:tcPr>
                      <w:p>
                        <w:pPr>
                          <w:pStyle w:val="TableParagraph"/>
                          <w:spacing w:before="57"/>
                          <w:ind w:left="141"/>
                          <w:rPr>
                            <w:sz w:val="22"/>
                          </w:rPr>
                        </w:pPr>
                        <w:r>
                          <w:rPr>
                            <w:sz w:val="22"/>
                          </w:rPr>
                          <w:t>10</w:t>
                        </w:r>
                      </w:p>
                    </w:tc>
                  </w:tr>
                  <w:tr>
                    <w:trPr>
                      <w:trHeight w:val="422" w:hRule="exact"/>
                    </w:trPr>
                    <w:tc>
                      <w:tcPr>
                        <w:tcW w:w="1620" w:type="dxa"/>
                        <w:gridSpan w:val="3"/>
                        <w:tcBorders>
                          <w:top w:val="single" w:sz="4" w:space="0" w:color="000000"/>
                          <w:right w:val="single" w:sz="4" w:space="0" w:color="000000"/>
                        </w:tcBorders>
                      </w:tcPr>
                      <w:p>
                        <w:pPr/>
                      </w:p>
                    </w:tc>
                    <w:tc>
                      <w:tcPr>
                        <w:tcW w:w="3781" w:type="dxa"/>
                        <w:gridSpan w:val="7"/>
                        <w:tcBorders>
                          <w:top w:val="double" w:sz="12" w:space="0" w:color="000000"/>
                          <w:left w:val="single" w:sz="4" w:space="0" w:color="000000"/>
                          <w:bottom w:val="single" w:sz="4" w:space="0" w:color="000000"/>
                          <w:right w:val="single" w:sz="4" w:space="0" w:color="000000"/>
                        </w:tcBorders>
                      </w:tcPr>
                      <w:p>
                        <w:pPr>
                          <w:pStyle w:val="TableParagraph"/>
                          <w:spacing w:before="60"/>
                          <w:ind w:left="1456" w:right="1455"/>
                          <w:jc w:val="center"/>
                          <w:rPr>
                            <w:sz w:val="22"/>
                          </w:rPr>
                        </w:pPr>
                        <w:r>
                          <w:rPr>
                            <w:sz w:val="22"/>
                          </w:rPr>
                          <w:t>Ninguna</w:t>
                        </w:r>
                      </w:p>
                    </w:tc>
                  </w:tr>
                </w:tbl>
                <w:p>
                  <w:pPr>
                    <w:pStyle w:val="BodyText"/>
                  </w:pPr>
                </w:p>
              </w:txbxContent>
            </v:textbox>
            <w10:wrap type="none"/>
          </v:shape>
        </w:pict>
      </w:r>
      <w:r>
        <w:rPr>
          <w:b/>
          <w:sz w:val="22"/>
        </w:rPr>
        <w:t>Período escolar en que se ubica</w:t>
      </w:r>
    </w:p>
    <w:p>
      <w:pPr>
        <w:pStyle w:val="BodyText"/>
        <w:spacing w:before="11"/>
        <w:rPr>
          <w:b/>
          <w:sz w:val="11"/>
        </w:rPr>
      </w:pPr>
    </w:p>
    <w:p>
      <w:pPr>
        <w:spacing w:before="72"/>
        <w:ind w:left="122" w:right="6016" w:firstLine="0"/>
        <w:jc w:val="left"/>
        <w:rPr>
          <w:b/>
          <w:sz w:val="22"/>
        </w:rPr>
      </w:pPr>
      <w:r>
        <w:rPr/>
        <w:pict>
          <v:group style="position:absolute;margin-left:182.889999pt;margin-top:-.01214pt;width:172.55pt;height:20.2pt;mso-position-horizontal-relative:page;mso-position-vertical-relative:paragraph;z-index:5368" coordorigin="3658,0" coordsize="3451,404">
            <v:line style="position:absolute" from="3668,10" to="7098,10" stroked="true" strokeweight=".48001pt" strokecolor="#000000"/>
            <v:line style="position:absolute" from="3663,5" to="3663,398" stroked="true" strokeweight=".48pt" strokecolor="#000000"/>
            <v:line style="position:absolute" from="7103,5" to="7103,398" stroked="true" strokeweight=".47998pt" strokecolor="#000000"/>
            <v:line style="position:absolute" from="3668,394" to="3677,394" stroked="true" strokeweight=".48001pt" strokecolor="#000000"/>
            <v:line style="position:absolute" from="3677,394" to="7098,394" stroked="true" strokeweight=".48001pt" strokecolor="#000000"/>
            <v:shape style="position:absolute;left:3658;top:0;width:3450;height:404" type="#_x0000_t202" filled="false" stroked="false">
              <v:textbox inset="0,0,0,0">
                <w:txbxContent>
                  <w:p>
                    <w:pPr>
                      <w:spacing w:before="74"/>
                      <w:ind w:left="1296" w:right="1294" w:firstLine="0"/>
                      <w:jc w:val="center"/>
                      <w:rPr>
                        <w:sz w:val="22"/>
                      </w:rPr>
                    </w:pPr>
                    <w:r>
                      <w:rPr>
                        <w:sz w:val="22"/>
                      </w:rPr>
                      <w:t>Ninguna</w:t>
                    </w:r>
                  </w:p>
                </w:txbxContent>
              </v:textbox>
              <w10:wrap type="none"/>
            </v:shape>
            <w10:wrap type="none"/>
          </v:group>
        </w:pict>
      </w:r>
      <w:r>
        <w:rPr>
          <w:b/>
          <w:sz w:val="22"/>
        </w:rPr>
        <w:t>Seriación</w:t>
      </w:r>
    </w:p>
    <w:p>
      <w:pPr>
        <w:pStyle w:val="BodyText"/>
        <w:tabs>
          <w:tab w:pos="6941" w:val="left" w:leader="none"/>
        </w:tabs>
        <w:spacing w:before="131"/>
        <w:ind w:left="3000"/>
      </w:pPr>
      <w:r>
        <w:rPr/>
        <w:pict>
          <v:group style="position:absolute;margin-left:308.679993pt;margin-top:25.497849pt;width:19.75pt;height:14.2pt;mso-position-horizontal-relative:page;mso-position-vertical-relative:paragraph;z-index:5272;mso-wrap-distance-left:0;mso-wrap-distance-right:0" coordorigin="6174,510" coordsize="395,284">
            <v:line style="position:absolute" from="6563,515" to="6563,789" stroked="true" strokeweight=".47998pt" strokecolor="#000000"/>
            <v:line style="position:absolute" from="6179,784" to="6188,784" stroked="true" strokeweight=".47998pt" strokecolor="#000000"/>
            <v:line style="position:absolute" from="6188,784" to="6558,784" stroked="true" strokeweight=".47998pt" strokecolor="#000000"/>
            <w10:wrap type="topAndBottom"/>
          </v:group>
        </w:pict>
      </w:r>
      <w:r>
        <w:rPr/>
        <w:t>UA Antecedente</w:t>
        <w:tab/>
        <w:t>UA</w:t>
      </w:r>
      <w:r>
        <w:rPr>
          <w:spacing w:val="-2"/>
        </w:rPr>
        <w:t> </w:t>
      </w:r>
      <w:r>
        <w:rPr/>
        <w:t>Consecuente</w:t>
      </w:r>
    </w:p>
    <w:p>
      <w:pPr>
        <w:pStyle w:val="BodyText"/>
        <w:spacing w:before="10"/>
        <w:rPr>
          <w:sz w:val="18"/>
        </w:rPr>
      </w:pPr>
    </w:p>
    <w:p>
      <w:pPr>
        <w:spacing w:before="73"/>
        <w:ind w:left="117" w:right="8880" w:firstLine="0"/>
        <w:jc w:val="left"/>
        <w:rPr>
          <w:b/>
          <w:sz w:val="22"/>
        </w:rPr>
      </w:pPr>
      <w:r>
        <w:rPr/>
        <w:pict>
          <v:group style="position:absolute;margin-left:308.679993pt;margin-top:-.202128pt;width:19.75pt;height:14.2pt;mso-position-horizontal-relative:page;mso-position-vertical-relative:paragraph;z-index:5392" coordorigin="6174,-4" coordsize="395,284">
            <v:line style="position:absolute" from="6563,1" to="6563,275" stroked="true" strokeweight=".47998pt" strokecolor="#000000"/>
            <v:line style="position:absolute" from="6179,270" to="6188,270" stroked="true" strokeweight=".48001pt" strokecolor="#000000"/>
            <v:line style="position:absolute" from="6188,270" to="6558,270" stroked="true" strokeweight=".48001pt" strokecolor="#000000"/>
            <w10:wrap type="none"/>
          </v:group>
        </w:pict>
      </w:r>
      <w:r>
        <w:rPr/>
        <w:pict>
          <v:shape style="position:absolute;margin-left:146.589996pt;margin-top:-26.012123pt;width:416.2pt;height:59.2pt;mso-position-horizontal-relative:page;mso-position-vertical-relative:paragraph;z-index:575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42"/>
                    <w:gridCol w:w="389"/>
                    <w:gridCol w:w="4297"/>
                    <w:gridCol w:w="391"/>
                  </w:tblGrid>
                  <w:tr>
                    <w:trPr>
                      <w:trHeight w:val="264" w:hRule="exact"/>
                    </w:trPr>
                    <w:tc>
                      <w:tcPr>
                        <w:tcW w:w="3242" w:type="dxa"/>
                        <w:tcBorders>
                          <w:right w:val="single" w:sz="4" w:space="0" w:color="000000"/>
                        </w:tcBorders>
                      </w:tcPr>
                      <w:p>
                        <w:pPr>
                          <w:pStyle w:val="TableParagraph"/>
                          <w:spacing w:before="2"/>
                          <w:ind w:left="35"/>
                          <w:rPr>
                            <w:sz w:val="22"/>
                          </w:rPr>
                        </w:pPr>
                        <w:r>
                          <w:rPr>
                            <w:sz w:val="22"/>
                          </w:rPr>
                          <w:t>Curso</w:t>
                        </w:r>
                      </w:p>
                    </w:tc>
                    <w:tc>
                      <w:tcPr>
                        <w:tcW w:w="389" w:type="dxa"/>
                        <w:tcBorders>
                          <w:top w:val="single" w:sz="4" w:space="0" w:color="000000"/>
                          <w:left w:val="single" w:sz="4" w:space="0" w:color="000000"/>
                        </w:tcBorders>
                      </w:tcPr>
                      <w:p>
                        <w:pPr>
                          <w:pStyle w:val="TableParagraph"/>
                          <w:spacing w:before="6"/>
                          <w:rPr>
                            <w:b/>
                            <w:sz w:val="22"/>
                          </w:rPr>
                        </w:pPr>
                      </w:p>
                    </w:tc>
                    <w:tc>
                      <w:tcPr>
                        <w:tcW w:w="4297" w:type="dxa"/>
                        <w:tcBorders>
                          <w:right w:val="single" w:sz="4" w:space="0" w:color="000000"/>
                        </w:tcBorders>
                      </w:tcPr>
                      <w:p>
                        <w:pPr>
                          <w:pStyle w:val="TableParagraph"/>
                          <w:spacing w:before="2"/>
                          <w:ind w:right="104"/>
                          <w:jc w:val="right"/>
                          <w:rPr>
                            <w:sz w:val="22"/>
                          </w:rPr>
                        </w:pPr>
                        <w:r>
                          <w:rPr>
                            <w:sz w:val="22"/>
                          </w:rPr>
                          <w:t>Curso taller</w:t>
                        </w:r>
                      </w:p>
                    </w:tc>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5"/>
                          <w:rPr>
                            <w:sz w:val="22"/>
                          </w:rPr>
                        </w:pPr>
                        <w:r>
                          <w:rPr>
                            <w:w w:val="100"/>
                            <w:sz w:val="22"/>
                          </w:rPr>
                          <w:t>X</w:t>
                        </w:r>
                      </w:p>
                    </w:tc>
                  </w:tr>
                  <w:tr>
                    <w:trPr>
                      <w:trHeight w:val="262" w:hRule="exact"/>
                    </w:trPr>
                    <w:tc>
                      <w:tcPr>
                        <w:tcW w:w="3242" w:type="dxa"/>
                      </w:tcPr>
                      <w:p>
                        <w:pPr/>
                      </w:p>
                    </w:tc>
                    <w:tc>
                      <w:tcPr>
                        <w:tcW w:w="389" w:type="dxa"/>
                        <w:tcBorders>
                          <w:bottom w:val="single" w:sz="4" w:space="0" w:color="000000"/>
                        </w:tcBorders>
                      </w:tcPr>
                      <w:p>
                        <w:pPr/>
                      </w:p>
                    </w:tc>
                    <w:tc>
                      <w:tcPr>
                        <w:tcW w:w="4297" w:type="dxa"/>
                      </w:tcPr>
                      <w:p>
                        <w:pPr/>
                      </w:p>
                    </w:tc>
                    <w:tc>
                      <w:tcPr>
                        <w:tcW w:w="391" w:type="dxa"/>
                        <w:tcBorders>
                          <w:top w:val="single" w:sz="4" w:space="0" w:color="000000"/>
                          <w:bottom w:val="single" w:sz="4" w:space="0" w:color="000000"/>
                        </w:tcBorders>
                      </w:tcPr>
                      <w:p>
                        <w:pPr/>
                      </w:p>
                    </w:tc>
                  </w:tr>
                  <w:tr>
                    <w:trPr>
                      <w:trHeight w:val="264" w:hRule="exact"/>
                    </w:trPr>
                    <w:tc>
                      <w:tcPr>
                        <w:tcW w:w="3242" w:type="dxa"/>
                        <w:tcBorders>
                          <w:right w:val="single" w:sz="4" w:space="0" w:color="000000"/>
                        </w:tcBorders>
                      </w:tcPr>
                      <w:p>
                        <w:pPr>
                          <w:pStyle w:val="TableParagraph"/>
                          <w:spacing w:before="5"/>
                          <w:ind w:left="35"/>
                          <w:rPr>
                            <w:sz w:val="22"/>
                          </w:rPr>
                        </w:pPr>
                        <w:r>
                          <w:rPr>
                            <w:sz w:val="22"/>
                          </w:rPr>
                          <w:t>Seminario</w:t>
                        </w:r>
                      </w:p>
                    </w:tc>
                    <w:tc>
                      <w:tcPr>
                        <w:tcW w:w="389" w:type="dxa"/>
                        <w:tcBorders>
                          <w:top w:val="single" w:sz="4" w:space="0" w:color="000000"/>
                          <w:left w:val="single" w:sz="4" w:space="0" w:color="000000"/>
                        </w:tcBorders>
                      </w:tcPr>
                      <w:p>
                        <w:pPr>
                          <w:pStyle w:val="TableParagraph"/>
                          <w:spacing w:before="6"/>
                          <w:rPr>
                            <w:b/>
                            <w:sz w:val="22"/>
                          </w:rPr>
                        </w:pPr>
                      </w:p>
                    </w:tc>
                    <w:tc>
                      <w:tcPr>
                        <w:tcW w:w="4297" w:type="dxa"/>
                        <w:tcBorders>
                          <w:right w:val="single" w:sz="4" w:space="0" w:color="000000"/>
                        </w:tcBorders>
                      </w:tcPr>
                      <w:p>
                        <w:pPr>
                          <w:pStyle w:val="TableParagraph"/>
                          <w:spacing w:before="5"/>
                          <w:ind w:right="101"/>
                          <w:jc w:val="right"/>
                          <w:rPr>
                            <w:sz w:val="22"/>
                          </w:rPr>
                        </w:pPr>
                        <w:r>
                          <w:rPr>
                            <w:sz w:val="22"/>
                          </w:rPr>
                          <w:t>Taller</w:t>
                        </w:r>
                      </w:p>
                    </w:tc>
                    <w:tc>
                      <w:tcPr>
                        <w:tcW w:w="391" w:type="dxa"/>
                        <w:tcBorders>
                          <w:top w:val="single" w:sz="4" w:space="0" w:color="000000"/>
                          <w:left w:val="single" w:sz="4" w:space="0" w:color="000000"/>
                          <w:bottom w:val="single" w:sz="4" w:space="0" w:color="000000"/>
                          <w:right w:val="single" w:sz="4" w:space="0" w:color="000000"/>
                        </w:tcBorders>
                      </w:tcPr>
                      <w:p>
                        <w:pPr/>
                      </w:p>
                    </w:tc>
                  </w:tr>
                  <w:tr>
                    <w:trPr>
                      <w:trHeight w:val="120" w:hRule="exact"/>
                    </w:trPr>
                    <w:tc>
                      <w:tcPr>
                        <w:tcW w:w="3242" w:type="dxa"/>
                      </w:tcPr>
                      <w:p>
                        <w:pPr/>
                      </w:p>
                    </w:tc>
                    <w:tc>
                      <w:tcPr>
                        <w:tcW w:w="389" w:type="dxa"/>
                        <w:tcBorders>
                          <w:bottom w:val="single" w:sz="4" w:space="0" w:color="000000"/>
                        </w:tcBorders>
                      </w:tcPr>
                      <w:p>
                        <w:pPr/>
                      </w:p>
                    </w:tc>
                    <w:tc>
                      <w:tcPr>
                        <w:tcW w:w="4297" w:type="dxa"/>
                      </w:tcPr>
                      <w:p>
                        <w:pPr/>
                      </w:p>
                    </w:tc>
                    <w:tc>
                      <w:tcPr>
                        <w:tcW w:w="391" w:type="dxa"/>
                        <w:tcBorders>
                          <w:top w:val="single" w:sz="4" w:space="0" w:color="000000"/>
                          <w:bottom w:val="single" w:sz="4" w:space="0" w:color="000000"/>
                        </w:tcBorders>
                      </w:tcPr>
                      <w:p>
                        <w:pPr/>
                      </w:p>
                    </w:tc>
                  </w:tr>
                  <w:tr>
                    <w:trPr>
                      <w:trHeight w:val="264" w:hRule="exact"/>
                    </w:trPr>
                    <w:tc>
                      <w:tcPr>
                        <w:tcW w:w="3242" w:type="dxa"/>
                        <w:tcBorders>
                          <w:right w:val="single" w:sz="4" w:space="0" w:color="000000"/>
                        </w:tcBorders>
                      </w:tcPr>
                      <w:p>
                        <w:pPr>
                          <w:pStyle w:val="TableParagraph"/>
                          <w:spacing w:before="2"/>
                          <w:ind w:left="35"/>
                          <w:rPr>
                            <w:sz w:val="22"/>
                          </w:rPr>
                        </w:pPr>
                        <w:r>
                          <w:rPr>
                            <w:sz w:val="22"/>
                          </w:rPr>
                          <w:t>Laboratorio</w:t>
                        </w:r>
                      </w:p>
                    </w:tc>
                    <w:tc>
                      <w:tcPr>
                        <w:tcW w:w="389" w:type="dxa"/>
                        <w:tcBorders>
                          <w:top w:val="single" w:sz="4" w:space="0" w:color="000000"/>
                          <w:left w:val="single" w:sz="4" w:space="0" w:color="000000"/>
                          <w:bottom w:val="single" w:sz="4" w:space="0" w:color="000000"/>
                          <w:right w:val="single" w:sz="4" w:space="0" w:color="000000"/>
                        </w:tcBorders>
                      </w:tcPr>
                      <w:p>
                        <w:pPr/>
                      </w:p>
                    </w:tc>
                    <w:tc>
                      <w:tcPr>
                        <w:tcW w:w="4297" w:type="dxa"/>
                        <w:tcBorders>
                          <w:left w:val="single" w:sz="4" w:space="0" w:color="000000"/>
                          <w:right w:val="single" w:sz="4" w:space="0" w:color="000000"/>
                        </w:tcBorders>
                      </w:tcPr>
                      <w:p>
                        <w:pPr>
                          <w:pStyle w:val="TableParagraph"/>
                          <w:spacing w:before="2"/>
                          <w:ind w:right="103"/>
                          <w:jc w:val="right"/>
                          <w:rPr>
                            <w:sz w:val="22"/>
                          </w:rPr>
                        </w:pPr>
                        <w:r>
                          <w:rPr>
                            <w:sz w:val="22"/>
                          </w:rPr>
                          <w:t>Práctica profesional</w:t>
                        </w:r>
                      </w:p>
                    </w:tc>
                    <w:tc>
                      <w:tcPr>
                        <w:tcW w:w="391" w:type="dxa"/>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none"/>
          </v:shape>
        </w:pict>
      </w:r>
      <w:r>
        <w:rPr>
          <w:b/>
          <w:sz w:val="22"/>
        </w:rPr>
        <w:t>Tipo de UA</w:t>
      </w:r>
    </w:p>
    <w:p>
      <w:pPr>
        <w:pStyle w:val="BodyText"/>
        <w:spacing w:before="2"/>
        <w:rPr>
          <w:b/>
          <w:sz w:val="23"/>
        </w:rPr>
      </w:pPr>
    </w:p>
    <w:p>
      <w:pPr>
        <w:pStyle w:val="BodyText"/>
        <w:spacing w:before="73"/>
        <w:ind w:left="1386" w:right="6016"/>
      </w:pPr>
      <w:r>
        <w:rPr/>
        <w:pict>
          <v:group style="position:absolute;margin-left:308.440002pt;margin-top:3.037851pt;width:254.35pt;height:14.2pt;mso-position-horizontal-relative:page;mso-position-vertical-relative:paragraph;z-index:5416" coordorigin="6169,61" coordsize="5087,284">
            <v:line style="position:absolute" from="6179,71" to="6188,71" stroked="true" strokeweight=".48001pt" strokecolor="#000000"/>
            <v:line style="position:absolute" from="6188,71" to="6563,71" stroked="true" strokeweight=".48001pt" strokecolor="#000000"/>
            <v:line style="position:absolute" from="6563,71" to="6573,71" stroked="true" strokeweight=".48001pt" strokecolor="#000000"/>
            <v:line style="position:absolute" from="6573,71" to="10859,71" stroked="true" strokeweight=".48001pt" strokecolor="#000000"/>
            <v:line style="position:absolute" from="10860,71" to="10869,71" stroked="true" strokeweight=".48001pt" strokecolor="#000000"/>
            <v:line style="position:absolute" from="10869,71" to="11246,71" stroked="true" strokeweight=".48001pt" strokecolor="#000000"/>
            <v:line style="position:absolute" from="6174,66" to="6174,339" stroked="true" strokeweight=".48001pt" strokecolor="#000000"/>
            <v:line style="position:absolute" from="11251,66" to="11251,339" stroked="true" strokeweight=".47998pt" strokecolor="#000000"/>
            <v:line style="position:absolute" from="6179,335" to="11246,335" stroked="true" strokeweight=".47998pt" strokecolor="#000000"/>
            <w10:wrap type="none"/>
          </v:group>
        </w:pict>
      </w:r>
      <w:r>
        <w:rPr/>
        <w:t>Otro tipo (especificar)</w:t>
      </w:r>
    </w:p>
    <w:p>
      <w:pPr>
        <w:spacing w:before="78"/>
        <w:ind w:left="117" w:right="6016" w:firstLine="0"/>
        <w:jc w:val="left"/>
        <w:rPr>
          <w:b/>
          <w:sz w:val="22"/>
        </w:rPr>
      </w:pPr>
      <w:r>
        <w:rPr/>
        <w:pict>
          <v:group style="position:absolute;margin-left:542.729980pt;margin-top:29.087883pt;width:.5pt;height:31.25pt;mso-position-horizontal-relative:page;mso-position-vertical-relative:paragraph;z-index:-609328" coordorigin="10855,582" coordsize="10,625">
            <v:line style="position:absolute" from="10860,587" to="10860,860" stroked="true" strokeweight=".47998pt" strokecolor="#000000"/>
            <v:line style="position:absolute" from="10860,930" to="10860,1201" stroked="true" strokeweight=".47998pt" strokecolor="#000000"/>
            <w10:wrap type="none"/>
          </v:group>
        </w:pict>
      </w:r>
      <w:r>
        <w:rPr/>
        <w:pict>
          <v:group style="position:absolute;margin-left:308.679993pt;margin-top:42.527874pt;width:19.5pt;height:.5pt;mso-position-horizontal-relative:page;mso-position-vertical-relative:paragraph;z-index:-609304" coordorigin="6174,851" coordsize="390,10">
            <v:line style="position:absolute" from="6179,856" to="6188,856" stroked="true" strokeweight=".47998pt" strokecolor="#000000"/>
            <v:line style="position:absolute" from="6188,856" to="6558,856" stroked="true" strokeweight=".47998pt" strokecolor="#000000"/>
            <w10:wrap type="none"/>
          </v:group>
        </w:pict>
      </w:r>
      <w:r>
        <w:rPr>
          <w:b/>
          <w:sz w:val="22"/>
        </w:rPr>
        <w:t>Modalidad educativa</w:t>
      </w:r>
    </w:p>
    <w:p>
      <w:pPr>
        <w:pStyle w:val="BodyText"/>
        <w:spacing w:before="7"/>
        <w:rPr>
          <w:b/>
        </w:rPr>
      </w:pPr>
    </w:p>
    <w:tbl>
      <w:tblPr>
        <w:tblW w:w="0" w:type="auto"/>
        <w:jc w:val="left"/>
        <w:tblInd w:w="92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72"/>
        <w:gridCol w:w="389"/>
        <w:gridCol w:w="4297"/>
        <w:gridCol w:w="391"/>
      </w:tblGrid>
      <w:tr>
        <w:trPr>
          <w:trHeight w:val="264" w:hRule="exact"/>
        </w:trPr>
        <w:tc>
          <w:tcPr>
            <w:tcW w:w="3672" w:type="dxa"/>
            <w:tcBorders>
              <w:right w:val="single" w:sz="4" w:space="0" w:color="000000"/>
            </w:tcBorders>
          </w:tcPr>
          <w:p>
            <w:pPr>
              <w:pStyle w:val="TableParagraph"/>
              <w:spacing w:before="5"/>
              <w:ind w:left="35"/>
              <w:rPr>
                <w:sz w:val="22"/>
              </w:rPr>
            </w:pPr>
            <w:r>
              <w:rPr>
                <w:sz w:val="22"/>
              </w:rPr>
              <w:t>Escolarizada. Sistema rígido</w:t>
            </w:r>
          </w:p>
        </w:tc>
        <w:tc>
          <w:tcPr>
            <w:tcW w:w="389" w:type="dxa"/>
            <w:tcBorders>
              <w:top w:val="single" w:sz="4" w:space="0" w:color="000000"/>
              <w:left w:val="single" w:sz="4" w:space="0" w:color="000000"/>
              <w:right w:val="single" w:sz="4" w:space="0" w:color="000000"/>
            </w:tcBorders>
          </w:tcPr>
          <w:p>
            <w:pPr>
              <w:pStyle w:val="TableParagraph"/>
              <w:spacing w:before="6"/>
              <w:rPr>
                <w:b/>
                <w:sz w:val="22"/>
              </w:rPr>
            </w:pPr>
          </w:p>
        </w:tc>
        <w:tc>
          <w:tcPr>
            <w:tcW w:w="4297" w:type="dxa"/>
            <w:tcBorders>
              <w:left w:val="single" w:sz="4" w:space="0" w:color="000000"/>
              <w:right w:val="single" w:sz="4" w:space="0" w:color="000000"/>
            </w:tcBorders>
          </w:tcPr>
          <w:p>
            <w:pPr>
              <w:pStyle w:val="TableParagraph"/>
              <w:spacing w:before="5"/>
              <w:ind w:left="103"/>
              <w:rPr>
                <w:sz w:val="22"/>
              </w:rPr>
            </w:pPr>
            <w:r>
              <w:rPr>
                <w:sz w:val="22"/>
              </w:rPr>
              <w:t>No escolarizada. Sistema virtual</w:t>
            </w:r>
          </w:p>
        </w:tc>
        <w:tc>
          <w:tcPr>
            <w:tcW w:w="391" w:type="dxa"/>
            <w:tcBorders>
              <w:left w:val="single" w:sz="4" w:space="0" w:color="000000"/>
            </w:tcBorders>
          </w:tcPr>
          <w:p>
            <w:pPr/>
          </w:p>
        </w:tc>
      </w:tr>
      <w:tr>
        <w:trPr>
          <w:trHeight w:val="79" w:hRule="exact"/>
        </w:trPr>
        <w:tc>
          <w:tcPr>
            <w:tcW w:w="3672" w:type="dxa"/>
          </w:tcPr>
          <w:p>
            <w:pPr/>
          </w:p>
        </w:tc>
        <w:tc>
          <w:tcPr>
            <w:tcW w:w="389" w:type="dxa"/>
            <w:tcBorders>
              <w:bottom w:val="single" w:sz="4" w:space="0" w:color="000000"/>
            </w:tcBorders>
          </w:tcPr>
          <w:p>
            <w:pPr/>
          </w:p>
        </w:tc>
        <w:tc>
          <w:tcPr>
            <w:tcW w:w="4297" w:type="dxa"/>
          </w:tcPr>
          <w:p>
            <w:pPr/>
          </w:p>
        </w:tc>
        <w:tc>
          <w:tcPr>
            <w:tcW w:w="391" w:type="dxa"/>
            <w:tcBorders>
              <w:top w:val="single" w:sz="4" w:space="0" w:color="000000"/>
              <w:bottom w:val="single" w:sz="4" w:space="0" w:color="000000"/>
            </w:tcBorders>
          </w:tcPr>
          <w:p>
            <w:pPr/>
          </w:p>
        </w:tc>
      </w:tr>
      <w:tr>
        <w:trPr>
          <w:trHeight w:val="262" w:hRule="exact"/>
        </w:trPr>
        <w:tc>
          <w:tcPr>
            <w:tcW w:w="3672" w:type="dxa"/>
            <w:tcBorders>
              <w:right w:val="single" w:sz="4" w:space="0" w:color="000000"/>
            </w:tcBorders>
          </w:tcPr>
          <w:p>
            <w:pPr>
              <w:pStyle w:val="TableParagraph"/>
              <w:spacing w:before="2"/>
              <w:ind w:left="35"/>
              <w:rPr>
                <w:sz w:val="22"/>
              </w:rPr>
            </w:pPr>
            <w:r>
              <w:rPr>
                <w:sz w:val="22"/>
              </w:rPr>
              <w:t>Escolarizada. Sistema flexible</w:t>
            </w:r>
          </w:p>
        </w:tc>
        <w:tc>
          <w:tcPr>
            <w:tcW w:w="389" w:type="dxa"/>
            <w:tcBorders>
              <w:top w:val="single" w:sz="4" w:space="0" w:color="000000"/>
              <w:left w:val="single" w:sz="4" w:space="0" w:color="000000"/>
              <w:right w:val="single" w:sz="4" w:space="0" w:color="000000"/>
            </w:tcBorders>
          </w:tcPr>
          <w:p>
            <w:pPr>
              <w:pStyle w:val="TableParagraph"/>
              <w:spacing w:line="251" w:lineRule="exact"/>
              <w:ind w:left="103"/>
              <w:rPr>
                <w:sz w:val="22"/>
              </w:rPr>
            </w:pPr>
            <w:r>
              <w:rPr>
                <w:w w:val="100"/>
                <w:sz w:val="22"/>
              </w:rPr>
              <w:t>X</w:t>
            </w:r>
          </w:p>
        </w:tc>
        <w:tc>
          <w:tcPr>
            <w:tcW w:w="4297" w:type="dxa"/>
            <w:tcBorders>
              <w:left w:val="single" w:sz="4" w:space="0" w:color="000000"/>
              <w:right w:val="single" w:sz="4" w:space="0" w:color="000000"/>
            </w:tcBorders>
          </w:tcPr>
          <w:p>
            <w:pPr>
              <w:pStyle w:val="TableParagraph"/>
              <w:spacing w:before="2"/>
              <w:ind w:left="103"/>
              <w:rPr>
                <w:sz w:val="22"/>
              </w:rPr>
            </w:pPr>
            <w:r>
              <w:rPr>
                <w:sz w:val="22"/>
              </w:rPr>
              <w:t>No escolarizada. Sistema a distancia</w:t>
            </w:r>
          </w:p>
        </w:tc>
        <w:tc>
          <w:tcPr>
            <w:tcW w:w="391" w:type="dxa"/>
            <w:tcBorders>
              <w:left w:val="single" w:sz="4" w:space="0" w:color="000000"/>
            </w:tcBorders>
          </w:tcPr>
          <w:p>
            <w:pPr/>
          </w:p>
        </w:tc>
      </w:tr>
      <w:tr>
        <w:trPr>
          <w:trHeight w:val="79" w:hRule="exact"/>
        </w:trPr>
        <w:tc>
          <w:tcPr>
            <w:tcW w:w="3672" w:type="dxa"/>
          </w:tcPr>
          <w:p>
            <w:pPr/>
          </w:p>
        </w:tc>
        <w:tc>
          <w:tcPr>
            <w:tcW w:w="389" w:type="dxa"/>
            <w:tcBorders>
              <w:bottom w:val="single" w:sz="4" w:space="0" w:color="000000"/>
            </w:tcBorders>
          </w:tcPr>
          <w:p>
            <w:pPr/>
          </w:p>
        </w:tc>
        <w:tc>
          <w:tcPr>
            <w:tcW w:w="4297" w:type="dxa"/>
            <w:tcBorders>
              <w:bottom w:val="single" w:sz="4" w:space="0" w:color="000000"/>
            </w:tcBorders>
          </w:tcPr>
          <w:p>
            <w:pPr/>
          </w:p>
        </w:tc>
        <w:tc>
          <w:tcPr>
            <w:tcW w:w="391" w:type="dxa"/>
            <w:tcBorders>
              <w:top w:val="single" w:sz="4" w:space="0" w:color="000000"/>
              <w:bottom w:val="single" w:sz="4" w:space="0" w:color="000000"/>
            </w:tcBorders>
          </w:tcPr>
          <w:p>
            <w:pPr/>
          </w:p>
        </w:tc>
      </w:tr>
      <w:tr>
        <w:trPr>
          <w:trHeight w:val="264" w:hRule="exact"/>
        </w:trPr>
        <w:tc>
          <w:tcPr>
            <w:tcW w:w="3672" w:type="dxa"/>
            <w:tcBorders>
              <w:right w:val="single" w:sz="4" w:space="0" w:color="000000"/>
            </w:tcBorders>
          </w:tcPr>
          <w:p>
            <w:pPr>
              <w:pStyle w:val="TableParagraph"/>
              <w:spacing w:before="5"/>
              <w:ind w:left="35"/>
              <w:rPr>
                <w:sz w:val="22"/>
              </w:rPr>
            </w:pPr>
            <w:r>
              <w:rPr>
                <w:sz w:val="22"/>
              </w:rPr>
              <w:t>No escolarizada. Sistema abierto</w:t>
            </w:r>
          </w:p>
        </w:tc>
        <w:tc>
          <w:tcPr>
            <w:tcW w:w="389" w:type="dxa"/>
            <w:tcBorders>
              <w:top w:val="single" w:sz="4" w:space="0" w:color="000000"/>
              <w:left w:val="single" w:sz="4" w:space="0" w:color="000000"/>
              <w:bottom w:val="single" w:sz="4" w:space="0" w:color="000000"/>
              <w:right w:val="single" w:sz="4" w:space="0" w:color="000000"/>
            </w:tcBorders>
          </w:tcPr>
          <w:p>
            <w:pPr/>
          </w:p>
        </w:tc>
        <w:tc>
          <w:tcPr>
            <w:tcW w:w="4297" w:type="dxa"/>
            <w:tcBorders>
              <w:top w:val="single" w:sz="4" w:space="0" w:color="000000"/>
              <w:left w:val="single" w:sz="4" w:space="0" w:color="000000"/>
              <w:bottom w:val="single" w:sz="4" w:space="0" w:color="000000"/>
              <w:right w:val="single" w:sz="4" w:space="0" w:color="000000"/>
            </w:tcBorders>
          </w:tcPr>
          <w:p>
            <w:pPr>
              <w:pStyle w:val="TableParagraph"/>
              <w:ind w:left="139"/>
              <w:rPr>
                <w:sz w:val="22"/>
              </w:rPr>
            </w:pPr>
            <w:r>
              <w:rPr>
                <w:sz w:val="22"/>
              </w:rPr>
              <w:t>Mixta (especificar).</w:t>
            </w:r>
          </w:p>
        </w:tc>
        <w:tc>
          <w:tcPr>
            <w:tcW w:w="391" w:type="dxa"/>
            <w:tcBorders>
              <w:left w:val="single" w:sz="4" w:space="0" w:color="000000"/>
            </w:tcBorders>
          </w:tcPr>
          <w:p>
            <w:pPr/>
          </w:p>
        </w:tc>
      </w:tr>
    </w:tbl>
    <w:p>
      <w:pPr>
        <w:pStyle w:val="BodyText"/>
        <w:spacing w:before="2"/>
        <w:rPr>
          <w:b/>
          <w:sz w:val="20"/>
        </w:rPr>
      </w:pPr>
    </w:p>
    <w:p>
      <w:pPr>
        <w:spacing w:before="73"/>
        <w:ind w:left="122" w:right="6016" w:firstLine="0"/>
        <w:jc w:val="left"/>
        <w:rPr>
          <w:b/>
          <w:sz w:val="22"/>
        </w:rPr>
      </w:pPr>
      <w:r>
        <w:rPr/>
        <w:pict>
          <v:group style="position:absolute;margin-left:308.679993pt;margin-top:-29.482115pt;width:19.5pt;height:.5pt;mso-position-horizontal-relative:page;mso-position-vertical-relative:paragraph;z-index:-609280" coordorigin="6174,-590" coordsize="390,10">
            <v:line style="position:absolute" from="6179,-585" to="6188,-585" stroked="true" strokeweight=".47998pt" strokecolor="#000000"/>
            <v:line style="position:absolute" from="6188,-585" to="6558,-585" stroked="true" strokeweight=".47998pt" strokecolor="#000000"/>
            <w10:wrap type="none"/>
          </v:group>
        </w:pict>
      </w:r>
      <w:r>
        <w:rPr/>
        <w:pict>
          <v:line style="position:absolute;mso-position-horizontal-relative:page;mso-position-vertical-relative:paragraph;z-index:-609256" from="434.950012pt,-25.512104pt" to="434.950012pt,-11.832124pt" stroked="true" strokeweight=".48001pt" strokecolor="#000000">
            <w10:wrap type="none"/>
          </v:line>
        </w:pict>
      </w:r>
      <w:r>
        <w:rPr/>
        <w:pict>
          <v:group style="position:absolute;margin-left:285.040009pt;margin-top:19.237896pt;width:20.8pt;height:42.2pt;mso-position-horizontal-relative:page;mso-position-vertical-relative:paragraph;z-index:5560" coordorigin="5701,385" coordsize="416,844">
            <v:line style="position:absolute" from="5711,395" to="6107,395" stroked="true" strokeweight=".47998pt" strokecolor="#000000"/>
            <v:line style="position:absolute" from="5706,390" to="5706,772" stroked="true" strokeweight=".48001pt" strokecolor="#000000"/>
            <v:line style="position:absolute" from="6111,390" to="6111,772" stroked="true" strokeweight=".48001pt" strokecolor="#000000"/>
            <v:line style="position:absolute" from="5711,767" to="5720,767" stroked="true" strokeweight=".48004pt" strokecolor="#000000"/>
            <v:line style="position:absolute" from="5720,767" to="6107,767" stroked="true" strokeweight=".48004pt" strokecolor="#000000"/>
            <v:line style="position:absolute" from="5711,846" to="5720,846" stroked="true" strokeweight=".47998pt" strokecolor="#000000"/>
            <v:line style="position:absolute" from="5720,846" to="6107,846" stroked="true" strokeweight=".47998pt" strokecolor="#000000"/>
            <v:line style="position:absolute" from="5706,842" to="5706,1223" stroked="true" strokeweight=".48001pt" strokecolor="#000000"/>
            <v:line style="position:absolute" from="5711,1218" to="6107,1218" stroked="true" strokeweight=".48004pt" strokecolor="#000000"/>
            <v:line style="position:absolute" from="6111,842" to="6111,1223" stroked="true" strokeweight=".48001pt" strokecolor="#000000"/>
            <v:shape style="position:absolute;left:5701;top:385;width:416;height:843" type="#_x0000_t202" filled="false" stroked="false">
              <v:textbox inset="0,0,0,0">
                <w:txbxContent>
                  <w:p>
                    <w:pPr>
                      <w:spacing w:before="65"/>
                      <w:ind w:left="134" w:right="0" w:firstLine="0"/>
                      <w:jc w:val="left"/>
                      <w:rPr>
                        <w:b/>
                        <w:sz w:val="22"/>
                      </w:rPr>
                    </w:pPr>
                    <w:r>
                      <w:rPr>
                        <w:b/>
                        <w:w w:val="100"/>
                        <w:sz w:val="22"/>
                      </w:rPr>
                      <w:t>X</w:t>
                    </w:r>
                  </w:p>
                </w:txbxContent>
              </v:textbox>
              <w10:wrap type="none"/>
            </v:shape>
            <w10:wrap type="none"/>
          </v:group>
        </w:pict>
      </w:r>
      <w:r>
        <w:rPr/>
        <w:pict>
          <v:group style="position:absolute;margin-left:505.050018pt;margin-top:19.237896pt;width:22.7pt;height:42.2pt;mso-position-horizontal-relative:page;mso-position-vertical-relative:paragraph;z-index:5584" coordorigin="10101,385" coordsize="454,844">
            <v:line style="position:absolute" from="10111,395" to="10545,395" stroked="true" strokeweight=".47998pt" strokecolor="#000000"/>
            <v:line style="position:absolute" from="10106,390" to="10106,772" stroked="true" strokeweight=".48001pt" strokecolor="#000000"/>
            <v:line style="position:absolute" from="10550,390" to="10550,772" stroked="true" strokeweight=".48004pt" strokecolor="#000000"/>
            <v:line style="position:absolute" from="10111,767" to="10120,767" stroked="true" strokeweight=".48004pt" strokecolor="#000000"/>
            <v:line style="position:absolute" from="10120,767" to="10545,767" stroked="true" strokeweight=".48004pt" strokecolor="#000000"/>
            <v:line style="position:absolute" from="10111,846" to="10120,846" stroked="true" strokeweight=".47998pt" strokecolor="#000000"/>
            <v:line style="position:absolute" from="10120,846" to="10545,846" stroked="true" strokeweight=".47998pt" strokecolor="#000000"/>
            <v:line style="position:absolute" from="10106,842" to="10106,1223" stroked="true" strokeweight=".48001pt" strokecolor="#000000"/>
            <v:line style="position:absolute" from="10111,1218" to="10545,1218" stroked="true" strokeweight=".48004pt" strokecolor="#000000"/>
            <v:line style="position:absolute" from="10550,842" to="10550,1223" stroked="true" strokeweight=".48004pt" strokecolor="#000000"/>
            <w10:wrap type="none"/>
          </v:group>
        </w:pict>
      </w:r>
      <w:r>
        <w:rPr>
          <w:b/>
          <w:sz w:val="22"/>
        </w:rPr>
        <w:t>Formación académica común</w:t>
      </w:r>
    </w:p>
    <w:p>
      <w:pPr>
        <w:pStyle w:val="BodyText"/>
        <w:spacing w:before="127"/>
        <w:ind w:left="2195"/>
      </w:pPr>
      <w:r>
        <w:rPr/>
        <w:t>Gerontología 2015</w:t>
      </w:r>
    </w:p>
    <w:p>
      <w:pPr>
        <w:pStyle w:val="BodyText"/>
        <w:rPr>
          <w:sz w:val="20"/>
        </w:rPr>
      </w:pPr>
    </w:p>
    <w:p>
      <w:pPr>
        <w:pStyle w:val="BodyText"/>
        <w:spacing w:before="5"/>
        <w:rPr>
          <w:sz w:val="23"/>
        </w:rPr>
      </w:pPr>
    </w:p>
    <w:p>
      <w:pPr>
        <w:spacing w:before="73"/>
        <w:ind w:left="122" w:right="6016" w:firstLine="0"/>
        <w:jc w:val="left"/>
        <w:rPr>
          <w:b/>
          <w:sz w:val="22"/>
        </w:rPr>
      </w:pPr>
      <w:r>
        <w:rPr/>
        <w:pict>
          <v:group style="position:absolute;margin-left:309.160004pt;margin-top:19.237892pt;width:253.9pt;height:41.1pt;mso-position-horizontal-relative:page;mso-position-vertical-relative:paragraph;z-index:5296;mso-wrap-distance-left:0;mso-wrap-distance-right:0" coordorigin="6183,385" coordsize="5078,822">
            <v:line style="position:absolute" from="6193,395" to="11251,395" stroked="true" strokeweight=".47998pt" strokecolor="#000000"/>
            <v:line style="position:absolute" from="6188,390" to="6188,783" stroked="true" strokeweight=".48001pt" strokecolor="#000000"/>
            <v:line style="position:absolute" from="11256,390" to="11256,783" stroked="true" strokeweight=".47998pt" strokecolor="#000000"/>
            <v:line style="position:absolute" from="6193,779" to="6203,779" stroked="true" strokeweight=".47998pt" strokecolor="#000000"/>
            <v:line style="position:absolute" from="6203,779" to="11251,779" stroked="true" strokeweight=".47998pt" strokecolor="#000000"/>
            <v:line style="position:absolute" from="6193,858" to="6203,858" stroked="true" strokeweight=".48004pt" strokecolor="#000000"/>
            <v:line style="position:absolute" from="6203,858" to="11251,858" stroked="true" strokeweight=".48004pt" strokecolor="#000000"/>
            <v:line style="position:absolute" from="6188,853" to="6188,1201" stroked="true" strokeweight=".48001pt" strokecolor="#000000"/>
            <v:line style="position:absolute" from="11256,853" to="11256,1201" stroked="true" strokeweight=".47998pt" strokecolor="#000000"/>
            <v:line style="position:absolute" from="6193,1196" to="6203,1196" stroked="true" strokeweight=".47998pt" strokecolor="#000000"/>
            <v:line style="position:absolute" from="6203,1196" to="11251,1196" stroked="true" strokeweight=".47998pt" strokecolor="#000000"/>
            <w10:wrap type="topAndBottom"/>
          </v:group>
        </w:pict>
      </w:r>
      <w:r>
        <w:rPr>
          <w:b/>
          <w:sz w:val="22"/>
        </w:rPr>
        <w:t>Formación académica equivalente</w:t>
      </w:r>
    </w:p>
    <w:p>
      <w:pPr>
        <w:spacing w:after="0"/>
        <w:jc w:val="left"/>
        <w:rPr>
          <w:sz w:val="22"/>
        </w:rPr>
        <w:sectPr>
          <w:pgSz w:w="12240" w:h="15840"/>
          <w:pgMar w:header="708" w:footer="951" w:top="1700" w:bottom="1200" w:left="1580" w:right="860"/>
        </w:sectPr>
      </w:pPr>
    </w:p>
    <w:p>
      <w:pPr>
        <w:pStyle w:val="BodyText"/>
        <w:spacing w:before="7"/>
        <w:rPr>
          <w:b/>
          <w:sz w:val="17"/>
        </w:rPr>
      </w:pPr>
    </w:p>
    <w:p>
      <w:pPr>
        <w:pStyle w:val="ListParagraph"/>
        <w:numPr>
          <w:ilvl w:val="0"/>
          <w:numId w:val="65"/>
        </w:numPr>
        <w:tabs>
          <w:tab w:pos="571" w:val="left" w:leader="none"/>
        </w:tabs>
        <w:spacing w:line="240" w:lineRule="auto" w:before="69" w:after="0"/>
        <w:ind w:left="570" w:right="0" w:hanging="268"/>
        <w:jc w:val="left"/>
        <w:rPr>
          <w:b/>
          <w:sz w:val="24"/>
        </w:rPr>
      </w:pPr>
      <w:r>
        <w:rPr/>
        <w:pict>
          <v:shape style="position:absolute;margin-left:79.704002pt;margin-top:23.705877pt;width:449pt;height:254.95pt;mso-position-horizontal-relative:page;mso-position-vertical-relative:paragraph;z-index:5776;mso-wrap-distance-left:0;mso-wrap-distance-right:0" type="#_x0000_t202" filled="false" stroked="true" strokeweight=".47998pt" strokecolor="#000000">
            <v:textbox inset="0,0,0,0">
              <w:txbxContent>
                <w:p>
                  <w:pPr>
                    <w:spacing w:before="55"/>
                    <w:ind w:left="103" w:right="101" w:firstLine="0"/>
                    <w:jc w:val="both"/>
                    <w:rPr>
                      <w:sz w:val="24"/>
                    </w:rPr>
                  </w:pPr>
                  <w:r>
                    <w:rPr>
                      <w:sz w:val="24"/>
                    </w:rPr>
                    <w:t>El presente programa pretende ser una guía para alumnos y docentes. Se diseñó pensando en dos características primordiales: la flexibilidad y la homologación. Si bien el proyecto que dio inicio a la impartición del inglés como asignatura obligatoria en los Estudios Profesionales tuvo como meta principal lograr la homologación de objetivos con respecto al dominio del idioma de los egresados, la experiencia de varios años ha hecho ver que las condiciones y necesidades de docentes y estudiantes en los diferentes Espacios Académicos requiere de un trato particular. Por este motivo, los contenidos que a continuación se presentan indican las competencias mínimas y los conocimientos básicos y generales que el estudiante deberá adquirir al finalizar el curso, sin señalar contextos específicos de aplicación, cumpliendo así con el objetivo de ser un estándar de homologación al definir requerimientos mínimos y a la vez dejando margen para la adaptación al no señalar contextos específicos. Esta característica que le da flexibilidad al programa ha hecho que en ocasiones se recurra a señalar los contenidos en términos metalingüísticos que el docente formado en el área comprenderá bien; sin embargo, se deberá tener en cuenta que el objetivo final no es que el alumno conozca a fondo la estructura de la lengua, sino que esta estructura le sea útil para comunicarse de manera</w:t>
                  </w:r>
                  <w:r>
                    <w:rPr>
                      <w:spacing w:val="-13"/>
                      <w:sz w:val="24"/>
                    </w:rPr>
                    <w:t> </w:t>
                  </w:r>
                  <w:r>
                    <w:rPr>
                      <w:sz w:val="24"/>
                    </w:rPr>
                    <w:t>efectiva.</w:t>
                  </w:r>
                </w:p>
              </w:txbxContent>
            </v:textbox>
            <w10:wrap type="topAndBottom"/>
          </v:shape>
        </w:pict>
      </w:r>
      <w:r>
        <w:rPr>
          <w:b/>
          <w:sz w:val="24"/>
        </w:rPr>
        <w:t>Presentación</w:t>
      </w:r>
    </w:p>
    <w:p>
      <w:pPr>
        <w:pStyle w:val="BodyText"/>
        <w:spacing w:before="5"/>
        <w:rPr>
          <w:b/>
          <w:sz w:val="25"/>
        </w:rPr>
      </w:pPr>
    </w:p>
    <w:p>
      <w:pPr>
        <w:pStyle w:val="ListParagraph"/>
        <w:numPr>
          <w:ilvl w:val="0"/>
          <w:numId w:val="65"/>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19"/>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35"/>
        <w:gridCol w:w="5672"/>
      </w:tblGrid>
      <w:tr>
        <w:trPr>
          <w:trHeight w:val="406" w:hRule="exact"/>
        </w:trPr>
        <w:tc>
          <w:tcPr>
            <w:tcW w:w="3035" w:type="dxa"/>
            <w:tcBorders>
              <w:right w:val="single" w:sz="4" w:space="0" w:color="000000"/>
            </w:tcBorders>
          </w:tcPr>
          <w:p>
            <w:pPr>
              <w:pStyle w:val="TableParagraph"/>
              <w:spacing w:before="61"/>
              <w:ind w:left="200"/>
              <w:rPr>
                <w:b/>
                <w:sz w:val="24"/>
              </w:rPr>
            </w:pPr>
            <w:r>
              <w:rPr>
                <w:b/>
                <w:sz w:val="24"/>
              </w:rPr>
              <w:t>Núcleo de formación:</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spacing w:before="56"/>
              <w:ind w:left="103"/>
              <w:rPr>
                <w:sz w:val="24"/>
              </w:rPr>
            </w:pPr>
            <w:r>
              <w:rPr>
                <w:sz w:val="24"/>
              </w:rPr>
              <w:t>Básico</w:t>
            </w:r>
          </w:p>
        </w:tc>
      </w:tr>
      <w:tr>
        <w:trPr>
          <w:trHeight w:val="103" w:hRule="exact"/>
        </w:trPr>
        <w:tc>
          <w:tcPr>
            <w:tcW w:w="3035" w:type="dxa"/>
          </w:tcPr>
          <w:p>
            <w:pPr/>
          </w:p>
        </w:tc>
        <w:tc>
          <w:tcPr>
            <w:tcW w:w="5672" w:type="dxa"/>
            <w:tcBorders>
              <w:top w:val="single" w:sz="4" w:space="0" w:color="000000"/>
              <w:bottom w:val="single" w:sz="4" w:space="0" w:color="000000"/>
            </w:tcBorders>
          </w:tcPr>
          <w:p>
            <w:pPr/>
          </w:p>
        </w:tc>
      </w:tr>
      <w:tr>
        <w:trPr>
          <w:trHeight w:val="406" w:hRule="exact"/>
        </w:trPr>
        <w:tc>
          <w:tcPr>
            <w:tcW w:w="3035" w:type="dxa"/>
            <w:tcBorders>
              <w:right w:val="single" w:sz="4" w:space="0" w:color="000000"/>
            </w:tcBorders>
          </w:tcPr>
          <w:p>
            <w:pPr>
              <w:pStyle w:val="TableParagraph"/>
              <w:spacing w:before="60"/>
              <w:ind w:left="200"/>
              <w:rPr>
                <w:b/>
                <w:sz w:val="24"/>
              </w:rPr>
            </w:pPr>
            <w:r>
              <w:rPr>
                <w:b/>
                <w:sz w:val="24"/>
              </w:rPr>
              <w:t>Área Curricular:</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Lenguas</w:t>
            </w:r>
          </w:p>
        </w:tc>
      </w:tr>
      <w:tr>
        <w:trPr>
          <w:trHeight w:val="101" w:hRule="exact"/>
        </w:trPr>
        <w:tc>
          <w:tcPr>
            <w:tcW w:w="3035" w:type="dxa"/>
          </w:tcPr>
          <w:p>
            <w:pPr/>
          </w:p>
        </w:tc>
        <w:tc>
          <w:tcPr>
            <w:tcW w:w="5672" w:type="dxa"/>
            <w:tcBorders>
              <w:top w:val="single" w:sz="4" w:space="0" w:color="000000"/>
              <w:bottom w:val="single" w:sz="4" w:space="0" w:color="000000"/>
            </w:tcBorders>
          </w:tcPr>
          <w:p>
            <w:pPr/>
          </w:p>
        </w:tc>
      </w:tr>
      <w:tr>
        <w:trPr>
          <w:trHeight w:val="408" w:hRule="exact"/>
        </w:trPr>
        <w:tc>
          <w:tcPr>
            <w:tcW w:w="3035" w:type="dxa"/>
            <w:tcBorders>
              <w:right w:val="single" w:sz="4" w:space="0" w:color="000000"/>
            </w:tcBorders>
          </w:tcPr>
          <w:p>
            <w:pPr>
              <w:pStyle w:val="TableParagraph"/>
              <w:spacing w:before="63"/>
              <w:ind w:left="200"/>
              <w:rPr>
                <w:b/>
                <w:sz w:val="24"/>
              </w:rPr>
            </w:pPr>
            <w:r>
              <w:rPr>
                <w:b/>
                <w:sz w:val="24"/>
              </w:rPr>
              <w:t>Carácter de la UA:</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4"/>
              </w:rPr>
            </w:pPr>
            <w:r>
              <w:rPr>
                <w:sz w:val="24"/>
              </w:rPr>
              <w:t>Obligatoria</w:t>
            </w:r>
          </w:p>
        </w:tc>
      </w:tr>
    </w:tbl>
    <w:p>
      <w:pPr>
        <w:pStyle w:val="ListParagraph"/>
        <w:numPr>
          <w:ilvl w:val="0"/>
          <w:numId w:val="65"/>
        </w:numPr>
        <w:tabs>
          <w:tab w:pos="664" w:val="left" w:leader="none"/>
        </w:tabs>
        <w:spacing w:line="343" w:lineRule="auto" w:before="115" w:after="0"/>
        <w:ind w:left="302" w:right="425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left="302" w:right="143"/>
      </w:pPr>
      <w:r>
        <w:rPr/>
        <w:t>Formar Licenciados en enfermería con alto sentido humanístico, ético, vocación de servicio y compromiso social para:</w:t>
      </w:r>
    </w:p>
    <w:p>
      <w:pPr>
        <w:spacing w:before="120"/>
        <w:ind w:left="302" w:right="136"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302" w:right="136"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w:t>
      </w:r>
    </w:p>
    <w:p>
      <w:pPr>
        <w:spacing w:after="0"/>
        <w:jc w:val="both"/>
        <w:rPr>
          <w:sz w:val="24"/>
        </w:rPr>
        <w:sectPr>
          <w:pgSz w:w="12240" w:h="15840"/>
          <w:pgMar w:header="708" w:footer="951" w:top="1700" w:bottom="1200" w:left="1400" w:right="1560"/>
        </w:sectPr>
      </w:pPr>
    </w:p>
    <w:p>
      <w:pPr>
        <w:pStyle w:val="BodyText"/>
        <w:spacing w:before="7"/>
        <w:rPr>
          <w:sz w:val="17"/>
        </w:rPr>
      </w:pPr>
    </w:p>
    <w:p>
      <w:pPr>
        <w:spacing w:before="69"/>
        <w:ind w:left="102" w:right="115" w:firstLine="0"/>
        <w:jc w:val="both"/>
        <w:rPr>
          <w:sz w:val="24"/>
        </w:rPr>
      </w:pPr>
      <w:r>
        <w:rPr>
          <w:sz w:val="24"/>
        </w:rPr>
        <w:t>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65"/>
        </w:numPr>
        <w:tabs>
          <w:tab w:pos="815" w:val="left" w:leader="none"/>
        </w:tabs>
        <w:spacing w:line="240" w:lineRule="auto" w:before="123" w:after="0"/>
        <w:ind w:left="814" w:right="116"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65"/>
        </w:numPr>
        <w:tabs>
          <w:tab w:pos="815" w:val="left" w:leader="none"/>
        </w:tabs>
        <w:spacing w:line="240" w:lineRule="auto" w:before="120" w:after="0"/>
        <w:ind w:left="814" w:right="115"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65"/>
        </w:numPr>
        <w:tabs>
          <w:tab w:pos="815" w:val="left" w:leader="none"/>
        </w:tabs>
        <w:spacing w:line="240" w:lineRule="auto" w:before="121" w:after="0"/>
        <w:ind w:left="814" w:right="120"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17" w:firstLine="0"/>
        <w:jc w:val="both"/>
        <w:rPr>
          <w:sz w:val="24"/>
        </w:rPr>
      </w:pPr>
      <w:r>
        <w:rPr>
          <w:sz w:val="24"/>
        </w:rPr>
        <w:t>El núcleo básico promoverá en el alumno el aprendizaje de las bases  contextuales, teóricas y filosóficas de sus estudios, la adquisición de </w:t>
      </w:r>
      <w:r>
        <w:rPr>
          <w:spacing w:val="2"/>
          <w:sz w:val="24"/>
        </w:rPr>
        <w:t>una </w:t>
      </w:r>
      <w:r>
        <w:rPr>
          <w:sz w:val="24"/>
        </w:rPr>
        <w:t>cultura universitaria en las ciencias y las humanidades, y el desarrollo de las capacidades intelectuales indispensables para la preparación y ejercicio profesional, o para diversas situaciones de la vida personal y</w:t>
      </w:r>
      <w:r>
        <w:rPr>
          <w:spacing w:val="-13"/>
          <w:sz w:val="24"/>
        </w:rPr>
        <w:t> </w:t>
      </w:r>
      <w:r>
        <w:rPr>
          <w:sz w:val="24"/>
        </w:rPr>
        <w:t>social.</w:t>
      </w:r>
    </w:p>
    <w:p>
      <w:pPr>
        <w:spacing w:before="120"/>
        <w:ind w:left="102" w:right="0" w:firstLine="0"/>
        <w:jc w:val="both"/>
        <w:rPr>
          <w:sz w:val="24"/>
        </w:rPr>
      </w:pPr>
      <w:r>
        <w:rPr>
          <w:b/>
          <w:sz w:val="24"/>
        </w:rPr>
        <w:t>Objetivos del área curricular o disciplinaria: </w:t>
      </w:r>
      <w:r>
        <w:rPr>
          <w:sz w:val="24"/>
        </w:rPr>
        <w:t>Lenguas.</w:t>
      </w:r>
    </w:p>
    <w:p>
      <w:pPr>
        <w:spacing w:before="120"/>
        <w:ind w:left="102" w:right="115" w:firstLine="0"/>
        <w:jc w:val="both"/>
        <w:rPr>
          <w:sz w:val="24"/>
        </w:rPr>
      </w:pPr>
      <w:r>
        <w:rPr>
          <w:sz w:val="24"/>
        </w:rPr>
        <w:t>Utilizar conocimientos básicos y generales del idioma inglés, que le permitan aplicar estructuras, vocabulario y estrategias en diversas situaciones y ámbitos, para comunicarse de manera efectiva en sus formas oral y escrita con principios éticos.</w:t>
      </w:r>
    </w:p>
    <w:p>
      <w:pPr>
        <w:spacing w:after="0"/>
        <w:jc w:val="both"/>
        <w:rPr>
          <w:sz w:val="24"/>
        </w:rPr>
        <w:sectPr>
          <w:pgSz w:w="12240" w:h="15840"/>
          <w:pgMar w:header="708" w:footer="951" w:top="1700" w:bottom="1200" w:left="1600" w:right="1580"/>
        </w:sectPr>
      </w:pPr>
    </w:p>
    <w:p>
      <w:pPr>
        <w:pStyle w:val="BodyText"/>
        <w:spacing w:before="7"/>
        <w:rPr>
          <w:sz w:val="17"/>
        </w:rPr>
      </w:pPr>
    </w:p>
    <w:p>
      <w:pPr>
        <w:pStyle w:val="ListParagraph"/>
        <w:numPr>
          <w:ilvl w:val="0"/>
          <w:numId w:val="65"/>
        </w:numPr>
        <w:tabs>
          <w:tab w:pos="517" w:val="left" w:leader="none"/>
        </w:tabs>
        <w:spacing w:line="240" w:lineRule="auto" w:before="69" w:after="0"/>
        <w:ind w:left="516" w:right="0" w:hanging="294"/>
        <w:jc w:val="both"/>
        <w:rPr>
          <w:b/>
          <w:sz w:val="24"/>
        </w:rPr>
      </w:pPr>
      <w:r>
        <w:rPr>
          <w:b/>
          <w:sz w:val="24"/>
        </w:rPr>
        <w:t>Objetivos de la unidad de</w:t>
      </w:r>
      <w:r>
        <w:rPr>
          <w:b/>
          <w:spacing w:val="-13"/>
          <w:sz w:val="24"/>
        </w:rPr>
        <w:t> </w:t>
      </w:r>
      <w:r>
        <w:rPr>
          <w:b/>
          <w:sz w:val="24"/>
        </w:rPr>
        <w:t>aprendizaje.</w:t>
      </w:r>
    </w:p>
    <w:p>
      <w:pPr>
        <w:spacing w:before="120"/>
        <w:ind w:left="222" w:right="815" w:firstLine="0"/>
        <w:jc w:val="both"/>
        <w:rPr>
          <w:sz w:val="24"/>
        </w:rPr>
      </w:pPr>
      <w:r>
        <w:rPr>
          <w:sz w:val="24"/>
        </w:rPr>
        <w:t>Aplicar los elementos básicos para comunicarse en el idioma Inglés, en  sus formas oral y escrita, en situaciones como: comprensión de reglas, experiencias y hábitos presentes y pasados siguiendo secuencias lógicas, restricciones y obligaciones, solicitud y concesión de permisos, referencia a sucesos  significativos, comprensión y expresión de relaciones de causa y efecto, comprensión de ideas centrales en un discurso oral y escrito; así como detalles relacionados con información personal, secuencia de eventos y descripción de lugares.</w:t>
      </w:r>
    </w:p>
    <w:p>
      <w:pPr>
        <w:pStyle w:val="ListParagraph"/>
        <w:numPr>
          <w:ilvl w:val="0"/>
          <w:numId w:val="65"/>
        </w:numPr>
        <w:tabs>
          <w:tab w:pos="584" w:val="left" w:leader="none"/>
        </w:tabs>
        <w:spacing w:line="240" w:lineRule="auto" w:before="120" w:after="0"/>
        <w:ind w:left="5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after="1"/>
        <w:rPr>
          <w:b/>
          <w:sz w:val="10"/>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5"/>
              <w:ind w:left="103" w:right="145"/>
              <w:rPr>
                <w:b/>
                <w:sz w:val="24"/>
              </w:rPr>
            </w:pPr>
            <w:r>
              <w:rPr>
                <w:b/>
                <w:sz w:val="24"/>
              </w:rPr>
              <w:t>Unidad 1.  Expresiones en tiempos presentes.</w:t>
            </w:r>
          </w:p>
        </w:tc>
      </w:tr>
      <w:tr>
        <w:trPr>
          <w:trHeight w:val="682" w:hRule="exact"/>
        </w:trPr>
        <w:tc>
          <w:tcPr>
            <w:tcW w:w="9650" w:type="dxa"/>
          </w:tcPr>
          <w:p>
            <w:pPr>
              <w:pStyle w:val="TableParagraph"/>
              <w:spacing w:before="55"/>
              <w:ind w:left="103" w:right="145"/>
              <w:rPr>
                <w:sz w:val="24"/>
              </w:rPr>
            </w:pPr>
            <w:r>
              <w:rPr>
                <w:b/>
                <w:sz w:val="24"/>
              </w:rPr>
              <w:t>Objetivo: </w:t>
            </w:r>
            <w:r>
              <w:rPr>
                <w:sz w:val="24"/>
              </w:rPr>
              <w:t>Expresar y comprender hechos, hábitos, rutinas, acciones en progreso y situaciones vigentes al momento de expresarse.</w:t>
            </w:r>
          </w:p>
        </w:tc>
      </w:tr>
      <w:tr>
        <w:trPr>
          <w:trHeight w:val="3430" w:hRule="exact"/>
        </w:trPr>
        <w:tc>
          <w:tcPr>
            <w:tcW w:w="9650" w:type="dxa"/>
          </w:tcPr>
          <w:p>
            <w:pPr>
              <w:pStyle w:val="TableParagraph"/>
              <w:numPr>
                <w:ilvl w:val="1"/>
                <w:numId w:val="66"/>
              </w:numPr>
              <w:tabs>
                <w:tab w:pos="506" w:val="left" w:leader="none"/>
              </w:tabs>
              <w:spacing w:line="240" w:lineRule="auto" w:before="55" w:after="0"/>
              <w:ind w:left="505" w:right="0" w:hanging="402"/>
              <w:jc w:val="left"/>
              <w:rPr>
                <w:b/>
                <w:sz w:val="24"/>
              </w:rPr>
            </w:pPr>
            <w:r>
              <w:rPr>
                <w:b/>
                <w:sz w:val="24"/>
              </w:rPr>
              <w:t>Expresiones en tiempos</w:t>
            </w:r>
            <w:r>
              <w:rPr>
                <w:b/>
                <w:spacing w:val="-13"/>
                <w:sz w:val="24"/>
              </w:rPr>
              <w:t> </w:t>
            </w:r>
            <w:r>
              <w:rPr>
                <w:b/>
                <w:sz w:val="24"/>
              </w:rPr>
              <w:t>presentes.</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Hechos, hábitos y</w:t>
            </w:r>
            <w:r>
              <w:rPr>
                <w:spacing w:val="-10"/>
                <w:sz w:val="24"/>
              </w:rPr>
              <w:t> </w:t>
            </w:r>
            <w:r>
              <w:rPr>
                <w:sz w:val="24"/>
              </w:rPr>
              <w:t>rutinas.</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Acciones en progreso y acciones por llevarse a</w:t>
            </w:r>
            <w:r>
              <w:rPr>
                <w:spacing w:val="-18"/>
                <w:sz w:val="24"/>
              </w:rPr>
              <w:t> </w:t>
            </w:r>
            <w:r>
              <w:rPr>
                <w:sz w:val="24"/>
              </w:rPr>
              <w:t>cabo</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Acciones  reiterativas que tienen repercusiones en el</w:t>
            </w:r>
            <w:r>
              <w:rPr>
                <w:spacing w:val="-23"/>
                <w:sz w:val="24"/>
              </w:rPr>
              <w:t> </w:t>
            </w:r>
            <w:r>
              <w:rPr>
                <w:sz w:val="24"/>
              </w:rPr>
              <w:t>presente.</w:t>
            </w:r>
          </w:p>
          <w:p>
            <w:pPr>
              <w:pStyle w:val="TableParagraph"/>
              <w:numPr>
                <w:ilvl w:val="1"/>
                <w:numId w:val="66"/>
              </w:numPr>
              <w:tabs>
                <w:tab w:pos="506" w:val="left" w:leader="none"/>
              </w:tabs>
              <w:spacing w:line="240" w:lineRule="auto" w:before="60" w:after="0"/>
              <w:ind w:left="505" w:right="0" w:hanging="402"/>
              <w:jc w:val="left"/>
              <w:rPr>
                <w:b/>
                <w:sz w:val="24"/>
              </w:rPr>
            </w:pPr>
            <w:r>
              <w:rPr>
                <w:b/>
                <w:sz w:val="24"/>
              </w:rPr>
              <w:t>Consideraciones para el uso de tiempos</w:t>
            </w:r>
            <w:r>
              <w:rPr>
                <w:b/>
                <w:spacing w:val="-16"/>
                <w:sz w:val="24"/>
              </w:rPr>
              <w:t> </w:t>
            </w:r>
            <w:r>
              <w:rPr>
                <w:b/>
                <w:sz w:val="24"/>
              </w:rPr>
              <w:t>presentes.</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Frecuencia con que un hecho se lleva a cabo (adverbios de</w:t>
            </w:r>
            <w:r>
              <w:rPr>
                <w:spacing w:val="-26"/>
                <w:sz w:val="24"/>
              </w:rPr>
              <w:t> </w:t>
            </w:r>
            <w:r>
              <w:rPr>
                <w:sz w:val="24"/>
              </w:rPr>
              <w:t>frecuencia)</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Estados y</w:t>
            </w:r>
            <w:r>
              <w:rPr>
                <w:spacing w:val="-8"/>
                <w:sz w:val="24"/>
              </w:rPr>
              <w:t> </w:t>
            </w:r>
            <w:r>
              <w:rPr>
                <w:sz w:val="24"/>
              </w:rPr>
              <w:t>acciones.</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Negación y formulación de</w:t>
            </w:r>
            <w:r>
              <w:rPr>
                <w:spacing w:val="-15"/>
                <w:sz w:val="24"/>
              </w:rPr>
              <w:t> </w:t>
            </w:r>
            <w:r>
              <w:rPr>
                <w:sz w:val="24"/>
              </w:rPr>
              <w:t>preguntas.</w:t>
            </w:r>
          </w:p>
          <w:p>
            <w:pPr>
              <w:pStyle w:val="TableParagraph"/>
              <w:numPr>
                <w:ilvl w:val="2"/>
                <w:numId w:val="66"/>
              </w:numPr>
              <w:tabs>
                <w:tab w:pos="1106" w:val="left" w:leader="none"/>
              </w:tabs>
              <w:spacing w:line="240" w:lineRule="auto" w:before="60" w:after="0"/>
              <w:ind w:left="1105" w:right="0" w:hanging="602"/>
              <w:jc w:val="left"/>
              <w:rPr>
                <w:sz w:val="24"/>
              </w:rPr>
            </w:pPr>
            <w:r>
              <w:rPr>
                <w:sz w:val="24"/>
              </w:rPr>
              <w:t>Pronunciación y entonación de expresiones comunes en tiempo</w:t>
            </w:r>
            <w:r>
              <w:rPr>
                <w:spacing w:val="-30"/>
                <w:sz w:val="24"/>
              </w:rPr>
              <w:t> </w:t>
            </w:r>
            <w:r>
              <w:rPr>
                <w:sz w:val="24"/>
              </w:rPr>
              <w:t>presente.</w:t>
            </w:r>
          </w:p>
          <w:p>
            <w:pPr>
              <w:pStyle w:val="TableParagraph"/>
              <w:numPr>
                <w:ilvl w:val="1"/>
                <w:numId w:val="66"/>
              </w:numPr>
              <w:tabs>
                <w:tab w:pos="506" w:val="left" w:leader="none"/>
              </w:tabs>
              <w:spacing w:line="240" w:lineRule="auto" w:before="60" w:after="0"/>
              <w:ind w:left="505" w:right="0" w:hanging="402"/>
              <w:jc w:val="left"/>
              <w:rPr>
                <w:b/>
                <w:sz w:val="24"/>
              </w:rPr>
            </w:pPr>
            <w:r>
              <w:rPr>
                <w:b/>
                <w:sz w:val="24"/>
              </w:rPr>
              <w:t>Uso de la lengua en el ámbito académico y</w:t>
            </w:r>
            <w:r>
              <w:rPr>
                <w:b/>
                <w:spacing w:val="-21"/>
                <w:sz w:val="24"/>
              </w:rPr>
              <w:t> </w:t>
            </w:r>
            <w:r>
              <w:rPr>
                <w:b/>
                <w:sz w:val="24"/>
              </w:rPr>
              <w:t>laboral.</w:t>
            </w:r>
          </w:p>
        </w:tc>
      </w:tr>
    </w:tbl>
    <w:p>
      <w:pPr>
        <w:pStyle w:val="BodyText"/>
        <w:rPr>
          <w:b/>
          <w:sz w:val="20"/>
        </w:rPr>
      </w:pPr>
    </w:p>
    <w:p>
      <w:pPr>
        <w:pStyle w:val="BodyText"/>
        <w:spacing w:before="5"/>
        <w:rPr>
          <w:b/>
          <w:sz w:val="1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8"/>
              <w:ind w:left="103" w:right="145"/>
              <w:rPr>
                <w:b/>
                <w:sz w:val="24"/>
              </w:rPr>
            </w:pPr>
            <w:r>
              <w:rPr>
                <w:b/>
                <w:sz w:val="24"/>
              </w:rPr>
              <w:t>Unidad 2. Expresiones en  tiempos pasados.</w:t>
            </w:r>
          </w:p>
        </w:tc>
      </w:tr>
      <w:tr>
        <w:trPr>
          <w:trHeight w:val="960" w:hRule="exact"/>
        </w:trPr>
        <w:tc>
          <w:tcPr>
            <w:tcW w:w="9650" w:type="dxa"/>
          </w:tcPr>
          <w:p>
            <w:pPr>
              <w:pStyle w:val="TableParagraph"/>
              <w:spacing w:before="58"/>
              <w:ind w:left="103" w:right="99"/>
              <w:jc w:val="both"/>
              <w:rPr>
                <w:sz w:val="24"/>
              </w:rPr>
            </w:pPr>
            <w:r>
              <w:rPr>
                <w:b/>
                <w:sz w:val="24"/>
              </w:rPr>
              <w:t>Objetivo: </w:t>
            </w:r>
            <w:r>
              <w:rPr>
                <w:sz w:val="24"/>
              </w:rPr>
              <w:t>Narrar hechos pasados utilizando una variedad de estructuras gramaticales que den coherencia y cohesión a la narración e identificar elementos esenciales para la comprensión de ideas generales y particulares de una narración de eventos pasados.</w:t>
            </w:r>
          </w:p>
        </w:tc>
      </w:tr>
      <w:tr>
        <w:trPr>
          <w:trHeight w:val="2758" w:hRule="exact"/>
        </w:trPr>
        <w:tc>
          <w:tcPr>
            <w:tcW w:w="9650" w:type="dxa"/>
          </w:tcPr>
          <w:p>
            <w:pPr>
              <w:pStyle w:val="TableParagraph"/>
              <w:numPr>
                <w:ilvl w:val="1"/>
                <w:numId w:val="67"/>
              </w:numPr>
              <w:tabs>
                <w:tab w:pos="506" w:val="left" w:leader="none"/>
              </w:tabs>
              <w:spacing w:line="240" w:lineRule="auto" w:before="55" w:after="0"/>
              <w:ind w:left="505" w:right="0" w:hanging="402"/>
              <w:jc w:val="left"/>
              <w:rPr>
                <w:b/>
                <w:sz w:val="24"/>
              </w:rPr>
            </w:pPr>
            <w:r>
              <w:rPr>
                <w:b/>
                <w:sz w:val="24"/>
              </w:rPr>
              <w:t>Expresiones en</w:t>
            </w:r>
            <w:r>
              <w:rPr>
                <w:b/>
                <w:spacing w:val="-9"/>
                <w:sz w:val="24"/>
              </w:rPr>
              <w:t> </w:t>
            </w:r>
            <w:r>
              <w:rPr>
                <w:b/>
                <w:sz w:val="24"/>
              </w:rPr>
              <w:t>pasado.</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Eventos</w:t>
            </w:r>
            <w:r>
              <w:rPr>
                <w:spacing w:val="-10"/>
                <w:sz w:val="24"/>
              </w:rPr>
              <w:t> </w:t>
            </w:r>
            <w:r>
              <w:rPr>
                <w:sz w:val="24"/>
              </w:rPr>
              <w:t>concluidos</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Eventos que estuvieron en progreso en un punto en el</w:t>
            </w:r>
            <w:r>
              <w:rPr>
                <w:spacing w:val="-25"/>
                <w:sz w:val="24"/>
              </w:rPr>
              <w:t> </w:t>
            </w:r>
            <w:r>
              <w:rPr>
                <w:sz w:val="24"/>
              </w:rPr>
              <w:t>pasado.</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Eventos que tuvieron lugar en un punto anterior a una acción</w:t>
            </w:r>
            <w:r>
              <w:rPr>
                <w:spacing w:val="-30"/>
                <w:sz w:val="24"/>
              </w:rPr>
              <w:t> </w:t>
            </w:r>
            <w:r>
              <w:rPr>
                <w:sz w:val="24"/>
              </w:rPr>
              <w:t>pasada.</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Eventos concomitantes en el</w:t>
            </w:r>
            <w:r>
              <w:rPr>
                <w:spacing w:val="-19"/>
                <w:sz w:val="24"/>
              </w:rPr>
              <w:t> </w:t>
            </w:r>
            <w:r>
              <w:rPr>
                <w:sz w:val="24"/>
              </w:rPr>
              <w:t>pasado.</w:t>
            </w:r>
          </w:p>
          <w:p>
            <w:pPr>
              <w:pStyle w:val="TableParagraph"/>
              <w:numPr>
                <w:ilvl w:val="1"/>
                <w:numId w:val="67"/>
              </w:numPr>
              <w:tabs>
                <w:tab w:pos="506" w:val="left" w:leader="none"/>
              </w:tabs>
              <w:spacing w:line="240" w:lineRule="auto" w:before="60" w:after="0"/>
              <w:ind w:left="505" w:right="0" w:hanging="402"/>
              <w:jc w:val="left"/>
              <w:rPr>
                <w:b/>
                <w:sz w:val="24"/>
              </w:rPr>
            </w:pPr>
            <w:r>
              <w:rPr>
                <w:b/>
                <w:sz w:val="24"/>
              </w:rPr>
              <w:t>Consideraciones para el uso de tiempos</w:t>
            </w:r>
            <w:r>
              <w:rPr>
                <w:b/>
                <w:spacing w:val="-16"/>
                <w:sz w:val="24"/>
              </w:rPr>
              <w:t> </w:t>
            </w:r>
            <w:r>
              <w:rPr>
                <w:b/>
                <w:sz w:val="24"/>
              </w:rPr>
              <w:t>pasados.</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Elementos que dan secuencia a la</w:t>
            </w:r>
            <w:r>
              <w:rPr>
                <w:spacing w:val="-17"/>
                <w:sz w:val="24"/>
              </w:rPr>
              <w:t> </w:t>
            </w:r>
            <w:r>
              <w:rPr>
                <w:sz w:val="24"/>
              </w:rPr>
              <w:t>narración.</w:t>
            </w:r>
          </w:p>
          <w:p>
            <w:pPr>
              <w:pStyle w:val="TableParagraph"/>
              <w:numPr>
                <w:ilvl w:val="2"/>
                <w:numId w:val="67"/>
              </w:numPr>
              <w:tabs>
                <w:tab w:pos="1106" w:val="left" w:leader="none"/>
              </w:tabs>
              <w:spacing w:line="240" w:lineRule="auto" w:before="60" w:after="0"/>
              <w:ind w:left="1105" w:right="0" w:hanging="602"/>
              <w:jc w:val="left"/>
              <w:rPr>
                <w:sz w:val="24"/>
              </w:rPr>
            </w:pPr>
            <w:r>
              <w:rPr>
                <w:sz w:val="24"/>
              </w:rPr>
              <w:t>Diversos recursos para expresar un evento</w:t>
            </w:r>
            <w:r>
              <w:rPr>
                <w:spacing w:val="-19"/>
                <w:sz w:val="24"/>
              </w:rPr>
              <w:t> </w:t>
            </w:r>
            <w:r>
              <w:rPr>
                <w:sz w:val="24"/>
              </w:rPr>
              <w:t>pasado.</w:t>
            </w:r>
          </w:p>
        </w:tc>
      </w:tr>
    </w:tbl>
    <w:p>
      <w:pPr>
        <w:spacing w:after="0" w:line="240" w:lineRule="auto"/>
        <w:jc w:val="left"/>
        <w:rPr>
          <w:sz w:val="24"/>
        </w:rPr>
        <w:sectPr>
          <w:pgSz w:w="12240" w:h="15840"/>
          <w:pgMar w:header="708" w:footer="951" w:top="1700" w:bottom="1200" w:left="1480" w:right="8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82.5pt;height:50.9pt;mso-position-horizontal-relative:char;mso-position-vertical-relative:line" type="#_x0000_t202" filled="false" stroked="true" strokeweight=".47998pt" strokecolor="#000000">
            <w10:anchorlock/>
            <v:textbox inset="0,0,0,0">
              <w:txbxContent>
                <w:p>
                  <w:pPr>
                    <w:pStyle w:val="ListParagraph"/>
                    <w:numPr>
                      <w:ilvl w:val="2"/>
                      <w:numId w:val="68"/>
                    </w:numPr>
                    <w:tabs>
                      <w:tab w:pos="1106" w:val="left" w:leader="none"/>
                    </w:tabs>
                    <w:spacing w:line="272" w:lineRule="exact" w:before="0" w:after="0"/>
                    <w:ind w:left="1105" w:right="0" w:hanging="602"/>
                    <w:jc w:val="left"/>
                    <w:rPr>
                      <w:sz w:val="24"/>
                    </w:rPr>
                  </w:pPr>
                  <w:r>
                    <w:rPr>
                      <w:sz w:val="24"/>
                    </w:rPr>
                    <w:t>Negación y formulación de preguntas referentes a un evento</w:t>
                  </w:r>
                  <w:r>
                    <w:rPr>
                      <w:spacing w:val="-29"/>
                      <w:sz w:val="24"/>
                    </w:rPr>
                    <w:t> </w:t>
                  </w:r>
                  <w:r>
                    <w:rPr>
                      <w:sz w:val="24"/>
                    </w:rPr>
                    <w:t>pasado.</w:t>
                  </w:r>
                </w:p>
                <w:p>
                  <w:pPr>
                    <w:pStyle w:val="ListParagraph"/>
                    <w:numPr>
                      <w:ilvl w:val="2"/>
                      <w:numId w:val="68"/>
                    </w:numPr>
                    <w:tabs>
                      <w:tab w:pos="1106" w:val="left" w:leader="none"/>
                    </w:tabs>
                    <w:spacing w:line="240" w:lineRule="auto" w:before="60" w:after="0"/>
                    <w:ind w:left="1105" w:right="0" w:hanging="602"/>
                    <w:jc w:val="left"/>
                    <w:rPr>
                      <w:sz w:val="24"/>
                    </w:rPr>
                  </w:pPr>
                  <w:r>
                    <w:rPr>
                      <w:sz w:val="24"/>
                    </w:rPr>
                    <w:t>Pronunciación y entonación de expresiones comunes en tiempo</w:t>
                  </w:r>
                  <w:r>
                    <w:rPr>
                      <w:spacing w:val="-19"/>
                      <w:sz w:val="24"/>
                    </w:rPr>
                    <w:t> </w:t>
                  </w:r>
                  <w:r>
                    <w:rPr>
                      <w:sz w:val="24"/>
                    </w:rPr>
                    <w:t>pasado.</w:t>
                  </w:r>
                </w:p>
                <w:p>
                  <w:pPr>
                    <w:pStyle w:val="ListParagraph"/>
                    <w:numPr>
                      <w:ilvl w:val="1"/>
                      <w:numId w:val="68"/>
                    </w:numPr>
                    <w:tabs>
                      <w:tab w:pos="506" w:val="left" w:leader="none"/>
                    </w:tabs>
                    <w:spacing w:line="240" w:lineRule="auto" w:before="60" w:after="0"/>
                    <w:ind w:left="505" w:right="0" w:hanging="402"/>
                    <w:jc w:val="left"/>
                    <w:rPr>
                      <w:b/>
                      <w:sz w:val="24"/>
                    </w:rPr>
                  </w:pPr>
                  <w:r>
                    <w:rPr>
                      <w:b/>
                      <w:sz w:val="24"/>
                    </w:rPr>
                    <w:t>Uso de la lengua en el ámbito académico y</w:t>
                  </w:r>
                  <w:r>
                    <w:rPr>
                      <w:b/>
                      <w:spacing w:val="-21"/>
                      <w:sz w:val="24"/>
                    </w:rPr>
                    <w:t> </w:t>
                  </w:r>
                  <w:r>
                    <w:rPr>
                      <w:b/>
                      <w:sz w:val="24"/>
                    </w:rPr>
                    <w:t>laboral.</w:t>
                  </w:r>
                </w:p>
              </w:txbxContent>
            </v:textbox>
          </v:shape>
        </w:pict>
      </w:r>
      <w:r>
        <w:rPr>
          <w:rFonts w:ascii="Times New Roman"/>
          <w:spacing w:val="-49"/>
          <w:sz w:val="20"/>
        </w:rPr>
      </w:r>
    </w:p>
    <w:p>
      <w:pPr>
        <w:pStyle w:val="BodyText"/>
        <w:rPr>
          <w:rFonts w:ascii="Times New Roman"/>
          <w:sz w:val="20"/>
        </w:rPr>
      </w:pPr>
    </w:p>
    <w:p>
      <w:pPr>
        <w:pStyle w:val="BodyText"/>
        <w:spacing w:before="6"/>
        <w:rPr>
          <w:rFonts w:ascii="Times New Roman"/>
          <w:sz w:val="11"/>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5"/>
              <w:ind w:left="103" w:right="145"/>
              <w:rPr>
                <w:b/>
                <w:sz w:val="24"/>
              </w:rPr>
            </w:pPr>
            <w:r>
              <w:rPr>
                <w:b/>
                <w:sz w:val="24"/>
              </w:rPr>
              <w:t>Unidad 3. La comparación.</w:t>
            </w:r>
          </w:p>
        </w:tc>
      </w:tr>
      <w:tr>
        <w:trPr>
          <w:trHeight w:val="684" w:hRule="exact"/>
        </w:trPr>
        <w:tc>
          <w:tcPr>
            <w:tcW w:w="9650" w:type="dxa"/>
          </w:tcPr>
          <w:p>
            <w:pPr>
              <w:pStyle w:val="TableParagraph"/>
              <w:spacing w:before="58"/>
              <w:ind w:left="103" w:right="145"/>
              <w:rPr>
                <w:sz w:val="24"/>
              </w:rPr>
            </w:pPr>
            <w:r>
              <w:rPr>
                <w:b/>
                <w:sz w:val="24"/>
              </w:rPr>
              <w:t>Objetivo: </w:t>
            </w:r>
            <w:r>
              <w:rPr>
                <w:sz w:val="24"/>
              </w:rPr>
              <w:t>Identificar y expresar descripciones y opiniones en las que se comparen situaciones, objetos y personas.</w:t>
            </w:r>
          </w:p>
        </w:tc>
      </w:tr>
      <w:tr>
        <w:trPr>
          <w:trHeight w:val="2758" w:hRule="exact"/>
        </w:trPr>
        <w:tc>
          <w:tcPr>
            <w:tcW w:w="9650" w:type="dxa"/>
          </w:tcPr>
          <w:p>
            <w:pPr>
              <w:pStyle w:val="TableParagraph"/>
              <w:numPr>
                <w:ilvl w:val="1"/>
                <w:numId w:val="69"/>
              </w:numPr>
              <w:tabs>
                <w:tab w:pos="506" w:val="left" w:leader="none"/>
              </w:tabs>
              <w:spacing w:line="240" w:lineRule="auto" w:before="55" w:after="0"/>
              <w:ind w:left="505" w:right="0" w:hanging="402"/>
              <w:jc w:val="left"/>
              <w:rPr>
                <w:b/>
                <w:sz w:val="24"/>
              </w:rPr>
            </w:pPr>
            <w:r>
              <w:rPr>
                <w:b/>
                <w:sz w:val="24"/>
              </w:rPr>
              <w:t>Comparaciones</w:t>
            </w:r>
            <w:r>
              <w:rPr>
                <w:b/>
                <w:spacing w:val="-11"/>
                <w:sz w:val="24"/>
              </w:rPr>
              <w:t> </w:t>
            </w:r>
            <w:r>
              <w:rPr>
                <w:b/>
                <w:sz w:val="24"/>
              </w:rPr>
              <w:t>básicas.</w:t>
            </w:r>
          </w:p>
          <w:p>
            <w:pPr>
              <w:pStyle w:val="TableParagraph"/>
              <w:numPr>
                <w:ilvl w:val="2"/>
                <w:numId w:val="69"/>
              </w:numPr>
              <w:tabs>
                <w:tab w:pos="1106" w:val="left" w:leader="none"/>
              </w:tabs>
              <w:spacing w:line="240" w:lineRule="auto" w:before="60" w:after="0"/>
              <w:ind w:left="1105" w:right="0" w:hanging="602"/>
              <w:jc w:val="left"/>
              <w:rPr>
                <w:sz w:val="24"/>
              </w:rPr>
            </w:pPr>
            <w:r>
              <w:rPr>
                <w:sz w:val="24"/>
              </w:rPr>
              <w:t>Comparaciones con adjetivos monosílabos y</w:t>
            </w:r>
            <w:r>
              <w:rPr>
                <w:spacing w:val="-18"/>
                <w:sz w:val="24"/>
              </w:rPr>
              <w:t> </w:t>
            </w:r>
            <w:r>
              <w:rPr>
                <w:sz w:val="24"/>
              </w:rPr>
              <w:t>polisílabos</w:t>
            </w:r>
          </w:p>
          <w:p>
            <w:pPr>
              <w:pStyle w:val="TableParagraph"/>
              <w:numPr>
                <w:ilvl w:val="2"/>
                <w:numId w:val="69"/>
              </w:numPr>
              <w:tabs>
                <w:tab w:pos="1106" w:val="left" w:leader="none"/>
              </w:tabs>
              <w:spacing w:line="240" w:lineRule="auto" w:before="60" w:after="0"/>
              <w:ind w:left="1105" w:right="0" w:hanging="602"/>
              <w:jc w:val="left"/>
              <w:rPr>
                <w:sz w:val="24"/>
              </w:rPr>
            </w:pPr>
            <w:r>
              <w:rPr>
                <w:sz w:val="24"/>
              </w:rPr>
              <w:t>Uso de superlativos con adjetivos monosílabos y</w:t>
            </w:r>
            <w:r>
              <w:rPr>
                <w:spacing w:val="-22"/>
                <w:sz w:val="24"/>
              </w:rPr>
              <w:t> </w:t>
            </w:r>
            <w:r>
              <w:rPr>
                <w:sz w:val="24"/>
              </w:rPr>
              <w:t>polisílabos.</w:t>
            </w:r>
          </w:p>
          <w:p>
            <w:pPr>
              <w:pStyle w:val="TableParagraph"/>
              <w:numPr>
                <w:ilvl w:val="1"/>
                <w:numId w:val="69"/>
              </w:numPr>
              <w:tabs>
                <w:tab w:pos="506" w:val="left" w:leader="none"/>
              </w:tabs>
              <w:spacing w:line="240" w:lineRule="auto" w:before="60" w:after="0"/>
              <w:ind w:left="505" w:right="0" w:hanging="402"/>
              <w:jc w:val="left"/>
              <w:rPr>
                <w:b/>
                <w:sz w:val="24"/>
              </w:rPr>
            </w:pPr>
            <w:r>
              <w:rPr>
                <w:b/>
                <w:sz w:val="24"/>
              </w:rPr>
              <w:t>Otras estrategias para la</w:t>
            </w:r>
            <w:r>
              <w:rPr>
                <w:b/>
                <w:spacing w:val="-16"/>
                <w:sz w:val="24"/>
              </w:rPr>
              <w:t> </w:t>
            </w:r>
            <w:r>
              <w:rPr>
                <w:b/>
                <w:sz w:val="24"/>
              </w:rPr>
              <w:t>comparación.</w:t>
            </w:r>
          </w:p>
          <w:p>
            <w:pPr>
              <w:pStyle w:val="TableParagraph"/>
              <w:numPr>
                <w:ilvl w:val="2"/>
                <w:numId w:val="69"/>
              </w:numPr>
              <w:tabs>
                <w:tab w:pos="1106" w:val="left" w:leader="none"/>
              </w:tabs>
              <w:spacing w:line="240" w:lineRule="auto" w:before="60" w:after="0"/>
              <w:ind w:left="1105" w:right="0" w:hanging="602"/>
              <w:jc w:val="left"/>
              <w:rPr>
                <w:sz w:val="24"/>
              </w:rPr>
            </w:pPr>
            <w:r>
              <w:rPr>
                <w:sz w:val="24"/>
              </w:rPr>
              <w:t>Atributos graduables y</w:t>
            </w:r>
            <w:r>
              <w:rPr>
                <w:spacing w:val="-12"/>
                <w:sz w:val="24"/>
              </w:rPr>
              <w:t> </w:t>
            </w:r>
            <w:r>
              <w:rPr>
                <w:sz w:val="24"/>
              </w:rPr>
              <w:t>absolutos.</w:t>
            </w:r>
          </w:p>
          <w:p>
            <w:pPr>
              <w:pStyle w:val="TableParagraph"/>
              <w:numPr>
                <w:ilvl w:val="2"/>
                <w:numId w:val="69"/>
              </w:numPr>
              <w:tabs>
                <w:tab w:pos="1106" w:val="left" w:leader="none"/>
              </w:tabs>
              <w:spacing w:line="240" w:lineRule="auto" w:before="60" w:after="0"/>
              <w:ind w:left="1105" w:right="0" w:hanging="602"/>
              <w:jc w:val="left"/>
              <w:rPr>
                <w:sz w:val="24"/>
              </w:rPr>
            </w:pPr>
            <w:r>
              <w:rPr>
                <w:sz w:val="24"/>
              </w:rPr>
              <w:t>Similitud de dos situaciones, objetos o</w:t>
            </w:r>
            <w:r>
              <w:rPr>
                <w:spacing w:val="-16"/>
                <w:sz w:val="24"/>
              </w:rPr>
              <w:t> </w:t>
            </w:r>
            <w:r>
              <w:rPr>
                <w:sz w:val="24"/>
              </w:rPr>
              <w:t>personas.</w:t>
            </w:r>
          </w:p>
          <w:p>
            <w:pPr>
              <w:pStyle w:val="TableParagraph"/>
              <w:numPr>
                <w:ilvl w:val="2"/>
                <w:numId w:val="69"/>
              </w:numPr>
              <w:tabs>
                <w:tab w:pos="1106" w:val="left" w:leader="none"/>
              </w:tabs>
              <w:spacing w:line="240" w:lineRule="auto" w:before="60" w:after="0"/>
              <w:ind w:left="1105" w:right="0" w:hanging="602"/>
              <w:jc w:val="left"/>
              <w:rPr>
                <w:sz w:val="24"/>
              </w:rPr>
            </w:pPr>
            <w:r>
              <w:rPr>
                <w:sz w:val="24"/>
              </w:rPr>
              <w:t>Aspectos de entonación y pronunciación de expresiones</w:t>
            </w:r>
            <w:r>
              <w:rPr>
                <w:spacing w:val="-28"/>
                <w:sz w:val="24"/>
              </w:rPr>
              <w:t> </w:t>
            </w:r>
            <w:r>
              <w:rPr>
                <w:sz w:val="24"/>
              </w:rPr>
              <w:t>comparativas.</w:t>
            </w:r>
          </w:p>
          <w:p>
            <w:pPr>
              <w:pStyle w:val="TableParagraph"/>
              <w:numPr>
                <w:ilvl w:val="1"/>
                <w:numId w:val="69"/>
              </w:numPr>
              <w:tabs>
                <w:tab w:pos="506" w:val="left" w:leader="none"/>
              </w:tabs>
              <w:spacing w:line="240" w:lineRule="auto" w:before="60" w:after="0"/>
              <w:ind w:left="505" w:right="0" w:hanging="402"/>
              <w:jc w:val="left"/>
              <w:rPr>
                <w:b/>
                <w:sz w:val="24"/>
              </w:rPr>
            </w:pPr>
            <w:r>
              <w:rPr>
                <w:b/>
                <w:sz w:val="24"/>
              </w:rPr>
              <w:t>Uso de la lengua en el ámbito académico y</w:t>
            </w:r>
            <w:r>
              <w:rPr>
                <w:b/>
                <w:spacing w:val="-21"/>
                <w:sz w:val="24"/>
              </w:rPr>
              <w:t> </w:t>
            </w:r>
            <w:r>
              <w:rPr>
                <w:b/>
                <w:sz w:val="24"/>
              </w:rPr>
              <w:t>laboral.</w:t>
            </w:r>
          </w:p>
        </w:tc>
      </w:tr>
    </w:tbl>
    <w:p>
      <w:pPr>
        <w:pStyle w:val="BodyText"/>
        <w:rPr>
          <w:rFonts w:ascii="Times New Roman"/>
          <w:sz w:val="20"/>
        </w:rPr>
      </w:pPr>
    </w:p>
    <w:p>
      <w:pPr>
        <w:pStyle w:val="BodyText"/>
        <w:spacing w:before="5"/>
        <w:rPr>
          <w:rFonts w:ascii="Times New Roman"/>
          <w:sz w:val="1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5"/>
              <w:ind w:left="103" w:right="145"/>
              <w:rPr>
                <w:b/>
                <w:sz w:val="24"/>
              </w:rPr>
            </w:pPr>
            <w:r>
              <w:rPr>
                <w:b/>
                <w:sz w:val="24"/>
              </w:rPr>
              <w:t>Unidad 4.  Expresiones en futuro.</w:t>
            </w:r>
          </w:p>
        </w:tc>
      </w:tr>
      <w:tr>
        <w:trPr>
          <w:trHeight w:val="682" w:hRule="exact"/>
        </w:trPr>
        <w:tc>
          <w:tcPr>
            <w:tcW w:w="9650" w:type="dxa"/>
          </w:tcPr>
          <w:p>
            <w:pPr>
              <w:pStyle w:val="TableParagraph"/>
              <w:spacing w:before="55"/>
              <w:ind w:left="103" w:right="752"/>
              <w:rPr>
                <w:sz w:val="24"/>
              </w:rPr>
            </w:pPr>
            <w:r>
              <w:rPr>
                <w:b/>
                <w:sz w:val="24"/>
              </w:rPr>
              <w:t>Objetivo: </w:t>
            </w:r>
            <w:r>
              <w:rPr>
                <w:sz w:val="24"/>
              </w:rPr>
              <w:t>Expresar e identificar anhelos, proyectos, predicciones y consecuencias lógicas en el futuro.</w:t>
            </w:r>
          </w:p>
        </w:tc>
      </w:tr>
      <w:tr>
        <w:trPr>
          <w:trHeight w:val="2758" w:hRule="exact"/>
        </w:trPr>
        <w:tc>
          <w:tcPr>
            <w:tcW w:w="9650" w:type="dxa"/>
          </w:tcPr>
          <w:p>
            <w:pPr>
              <w:pStyle w:val="TableParagraph"/>
              <w:numPr>
                <w:ilvl w:val="1"/>
                <w:numId w:val="70"/>
              </w:numPr>
              <w:tabs>
                <w:tab w:pos="506" w:val="left" w:leader="none"/>
              </w:tabs>
              <w:spacing w:line="240" w:lineRule="auto" w:before="55" w:after="0"/>
              <w:ind w:left="505" w:right="0" w:hanging="402"/>
              <w:jc w:val="left"/>
              <w:rPr>
                <w:b/>
                <w:sz w:val="24"/>
              </w:rPr>
            </w:pPr>
            <w:r>
              <w:rPr>
                <w:b/>
                <w:sz w:val="24"/>
              </w:rPr>
              <w:t>Expresiones en</w:t>
            </w:r>
            <w:r>
              <w:rPr>
                <w:b/>
                <w:spacing w:val="-10"/>
                <w:sz w:val="24"/>
              </w:rPr>
              <w:t> </w:t>
            </w:r>
            <w:r>
              <w:rPr>
                <w:b/>
                <w:sz w:val="24"/>
              </w:rPr>
              <w:t>futuro.</w:t>
            </w:r>
          </w:p>
          <w:p>
            <w:pPr>
              <w:pStyle w:val="TableParagraph"/>
              <w:numPr>
                <w:ilvl w:val="2"/>
                <w:numId w:val="70"/>
              </w:numPr>
              <w:tabs>
                <w:tab w:pos="1106" w:val="left" w:leader="none"/>
              </w:tabs>
              <w:spacing w:line="240" w:lineRule="auto" w:before="60" w:after="0"/>
              <w:ind w:left="1105" w:right="0" w:hanging="602"/>
              <w:jc w:val="left"/>
              <w:rPr>
                <w:sz w:val="24"/>
              </w:rPr>
            </w:pPr>
            <w:r>
              <w:rPr>
                <w:sz w:val="24"/>
              </w:rPr>
              <w:t>Planes y acuerdos en el</w:t>
            </w:r>
            <w:r>
              <w:rPr>
                <w:spacing w:val="-12"/>
                <w:sz w:val="24"/>
              </w:rPr>
              <w:t> </w:t>
            </w:r>
            <w:r>
              <w:rPr>
                <w:sz w:val="24"/>
              </w:rPr>
              <w:t>futuro.</w:t>
            </w:r>
          </w:p>
          <w:p>
            <w:pPr>
              <w:pStyle w:val="TableParagraph"/>
              <w:numPr>
                <w:ilvl w:val="2"/>
                <w:numId w:val="70"/>
              </w:numPr>
              <w:tabs>
                <w:tab w:pos="1106" w:val="left" w:leader="none"/>
              </w:tabs>
              <w:spacing w:line="240" w:lineRule="auto" w:before="60" w:after="0"/>
              <w:ind w:left="1105" w:right="0" w:hanging="602"/>
              <w:jc w:val="left"/>
              <w:rPr>
                <w:sz w:val="24"/>
              </w:rPr>
            </w:pPr>
            <w:r>
              <w:rPr>
                <w:sz w:val="24"/>
              </w:rPr>
              <w:t>Promesas, ofrecimientos y</w:t>
            </w:r>
            <w:r>
              <w:rPr>
                <w:spacing w:val="-14"/>
                <w:sz w:val="24"/>
              </w:rPr>
              <w:t> </w:t>
            </w:r>
            <w:r>
              <w:rPr>
                <w:sz w:val="24"/>
              </w:rPr>
              <w:t>predicciones.</w:t>
            </w:r>
          </w:p>
          <w:p>
            <w:pPr>
              <w:pStyle w:val="TableParagraph"/>
              <w:numPr>
                <w:ilvl w:val="2"/>
                <w:numId w:val="70"/>
              </w:numPr>
              <w:tabs>
                <w:tab w:pos="1106" w:val="left" w:leader="none"/>
              </w:tabs>
              <w:spacing w:line="240" w:lineRule="auto" w:before="60" w:after="0"/>
              <w:ind w:left="1105" w:right="0" w:hanging="602"/>
              <w:jc w:val="left"/>
              <w:rPr>
                <w:sz w:val="24"/>
              </w:rPr>
            </w:pPr>
            <w:r>
              <w:rPr>
                <w:sz w:val="24"/>
              </w:rPr>
              <w:t>Pronunciación y entonación de expresiones comunes en</w:t>
            </w:r>
            <w:r>
              <w:rPr>
                <w:spacing w:val="-21"/>
                <w:sz w:val="24"/>
              </w:rPr>
              <w:t> </w:t>
            </w:r>
            <w:r>
              <w:rPr>
                <w:sz w:val="24"/>
              </w:rPr>
              <w:t>futuro.</w:t>
            </w:r>
          </w:p>
          <w:p>
            <w:pPr>
              <w:pStyle w:val="TableParagraph"/>
              <w:numPr>
                <w:ilvl w:val="1"/>
                <w:numId w:val="70"/>
              </w:numPr>
              <w:tabs>
                <w:tab w:pos="506" w:val="left" w:leader="none"/>
              </w:tabs>
              <w:spacing w:line="240" w:lineRule="auto" w:before="60" w:after="0"/>
              <w:ind w:left="505" w:right="0" w:hanging="402"/>
              <w:jc w:val="left"/>
              <w:rPr>
                <w:b/>
                <w:sz w:val="24"/>
              </w:rPr>
            </w:pPr>
            <w:r>
              <w:rPr>
                <w:b/>
                <w:sz w:val="24"/>
              </w:rPr>
              <w:t>Resultados a</w:t>
            </w:r>
            <w:r>
              <w:rPr>
                <w:b/>
                <w:spacing w:val="-7"/>
                <w:sz w:val="24"/>
              </w:rPr>
              <w:t> </w:t>
            </w:r>
            <w:r>
              <w:rPr>
                <w:b/>
                <w:sz w:val="24"/>
              </w:rPr>
              <w:t>futuro.</w:t>
            </w:r>
          </w:p>
          <w:p>
            <w:pPr>
              <w:pStyle w:val="TableParagraph"/>
              <w:numPr>
                <w:ilvl w:val="2"/>
                <w:numId w:val="70"/>
              </w:numPr>
              <w:tabs>
                <w:tab w:pos="1106" w:val="left" w:leader="none"/>
              </w:tabs>
              <w:spacing w:line="240" w:lineRule="auto" w:before="60" w:after="0"/>
              <w:ind w:left="1105" w:right="0" w:hanging="602"/>
              <w:jc w:val="left"/>
              <w:rPr>
                <w:sz w:val="24"/>
              </w:rPr>
            </w:pPr>
            <w:r>
              <w:rPr>
                <w:sz w:val="24"/>
              </w:rPr>
              <w:t>Causas y consecuencias</w:t>
            </w:r>
            <w:r>
              <w:rPr>
                <w:spacing w:val="-13"/>
                <w:sz w:val="24"/>
              </w:rPr>
              <w:t> </w:t>
            </w:r>
            <w:r>
              <w:rPr>
                <w:sz w:val="24"/>
              </w:rPr>
              <w:t>presentes.</w:t>
            </w:r>
          </w:p>
          <w:p>
            <w:pPr>
              <w:pStyle w:val="TableParagraph"/>
              <w:numPr>
                <w:ilvl w:val="2"/>
                <w:numId w:val="70"/>
              </w:numPr>
              <w:tabs>
                <w:tab w:pos="1106" w:val="left" w:leader="none"/>
              </w:tabs>
              <w:spacing w:line="240" w:lineRule="auto" w:before="60" w:after="0"/>
              <w:ind w:left="1105" w:right="0" w:hanging="602"/>
              <w:jc w:val="left"/>
              <w:rPr>
                <w:sz w:val="24"/>
              </w:rPr>
            </w:pPr>
            <w:r>
              <w:rPr>
                <w:sz w:val="24"/>
              </w:rPr>
              <w:t>Posibles situaciones presentes y sus consecuencias</w:t>
            </w:r>
            <w:r>
              <w:rPr>
                <w:spacing w:val="-22"/>
                <w:sz w:val="24"/>
              </w:rPr>
              <w:t> </w:t>
            </w:r>
            <w:r>
              <w:rPr>
                <w:sz w:val="24"/>
              </w:rPr>
              <w:t>futuras</w:t>
            </w:r>
          </w:p>
          <w:p>
            <w:pPr>
              <w:pStyle w:val="TableParagraph"/>
              <w:numPr>
                <w:ilvl w:val="1"/>
                <w:numId w:val="70"/>
              </w:numPr>
              <w:tabs>
                <w:tab w:pos="506" w:val="left" w:leader="none"/>
              </w:tabs>
              <w:spacing w:line="240" w:lineRule="auto" w:before="60" w:after="0"/>
              <w:ind w:left="505" w:right="0" w:hanging="402"/>
              <w:jc w:val="left"/>
              <w:rPr>
                <w:b/>
                <w:sz w:val="24"/>
              </w:rPr>
            </w:pPr>
            <w:r>
              <w:rPr>
                <w:b/>
                <w:sz w:val="24"/>
              </w:rPr>
              <w:t>Uso de la lengua en el ámbito académico y</w:t>
            </w:r>
            <w:r>
              <w:rPr>
                <w:b/>
                <w:spacing w:val="-21"/>
                <w:sz w:val="24"/>
              </w:rPr>
              <w:t> </w:t>
            </w:r>
            <w:r>
              <w:rPr>
                <w:b/>
                <w:sz w:val="24"/>
              </w:rPr>
              <w:t>laboral.</w:t>
            </w:r>
          </w:p>
        </w:tc>
      </w:tr>
    </w:tbl>
    <w:p>
      <w:pPr>
        <w:pStyle w:val="BodyText"/>
        <w:rPr>
          <w:rFonts w:ascii="Times New Roman"/>
          <w:sz w:val="20"/>
        </w:rPr>
      </w:pPr>
    </w:p>
    <w:p>
      <w:pPr>
        <w:pStyle w:val="BodyText"/>
        <w:spacing w:before="5"/>
        <w:rPr>
          <w:rFonts w:ascii="Times New Roman"/>
          <w:sz w:val="1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6"/>
              <w:ind w:left="103" w:right="145"/>
              <w:rPr>
                <w:b/>
                <w:sz w:val="24"/>
              </w:rPr>
            </w:pPr>
            <w:r>
              <w:rPr>
                <w:b/>
                <w:sz w:val="24"/>
              </w:rPr>
              <w:t>Unidad 5.  Obligación, prohibición y permiso.</w:t>
            </w:r>
          </w:p>
        </w:tc>
      </w:tr>
      <w:tr>
        <w:trPr>
          <w:trHeight w:val="408" w:hRule="exact"/>
        </w:trPr>
        <w:tc>
          <w:tcPr>
            <w:tcW w:w="9650" w:type="dxa"/>
          </w:tcPr>
          <w:p>
            <w:pPr>
              <w:pStyle w:val="TableParagraph"/>
              <w:spacing w:before="58"/>
              <w:ind w:left="103" w:right="145"/>
              <w:rPr>
                <w:sz w:val="24"/>
              </w:rPr>
            </w:pPr>
            <w:r>
              <w:rPr>
                <w:b/>
                <w:sz w:val="24"/>
              </w:rPr>
              <w:t>Objetivo: </w:t>
            </w:r>
            <w:r>
              <w:rPr>
                <w:sz w:val="24"/>
              </w:rPr>
              <w:t>Utilizar y comprender expresiones de obligación, prohibición y permiso.</w:t>
            </w:r>
          </w:p>
        </w:tc>
      </w:tr>
      <w:tr>
        <w:trPr>
          <w:trHeight w:val="1414" w:hRule="exact"/>
        </w:trPr>
        <w:tc>
          <w:tcPr>
            <w:tcW w:w="9650" w:type="dxa"/>
          </w:tcPr>
          <w:p>
            <w:pPr>
              <w:pStyle w:val="TableParagraph"/>
              <w:numPr>
                <w:ilvl w:val="1"/>
                <w:numId w:val="71"/>
              </w:numPr>
              <w:tabs>
                <w:tab w:pos="506" w:val="left" w:leader="none"/>
              </w:tabs>
              <w:spacing w:line="240" w:lineRule="auto" w:before="55" w:after="0"/>
              <w:ind w:left="505" w:right="0" w:hanging="402"/>
              <w:jc w:val="left"/>
              <w:rPr>
                <w:b/>
                <w:sz w:val="24"/>
              </w:rPr>
            </w:pPr>
            <w:r>
              <w:rPr>
                <w:b/>
                <w:sz w:val="24"/>
              </w:rPr>
              <w:t>Expresiones de restricción y</w:t>
            </w:r>
            <w:r>
              <w:rPr>
                <w:b/>
                <w:spacing w:val="-15"/>
                <w:sz w:val="24"/>
              </w:rPr>
              <w:t> </w:t>
            </w:r>
            <w:r>
              <w:rPr>
                <w:b/>
                <w:sz w:val="24"/>
              </w:rPr>
              <w:t>permiso.</w:t>
            </w:r>
          </w:p>
          <w:p>
            <w:pPr>
              <w:pStyle w:val="TableParagraph"/>
              <w:numPr>
                <w:ilvl w:val="2"/>
                <w:numId w:val="71"/>
              </w:numPr>
              <w:tabs>
                <w:tab w:pos="1106" w:val="left" w:leader="none"/>
              </w:tabs>
              <w:spacing w:line="240" w:lineRule="auto" w:before="60" w:after="0"/>
              <w:ind w:left="1105" w:right="0" w:hanging="602"/>
              <w:jc w:val="left"/>
              <w:rPr>
                <w:sz w:val="24"/>
              </w:rPr>
            </w:pPr>
            <w:r>
              <w:rPr>
                <w:sz w:val="24"/>
              </w:rPr>
              <w:t>Obligación.</w:t>
            </w:r>
          </w:p>
          <w:p>
            <w:pPr>
              <w:pStyle w:val="TableParagraph"/>
              <w:numPr>
                <w:ilvl w:val="2"/>
                <w:numId w:val="71"/>
              </w:numPr>
              <w:tabs>
                <w:tab w:pos="1106" w:val="left" w:leader="none"/>
              </w:tabs>
              <w:spacing w:line="240" w:lineRule="auto" w:before="60" w:after="0"/>
              <w:ind w:left="1105" w:right="0" w:hanging="602"/>
              <w:jc w:val="left"/>
              <w:rPr>
                <w:sz w:val="24"/>
              </w:rPr>
            </w:pPr>
            <w:r>
              <w:rPr>
                <w:sz w:val="24"/>
              </w:rPr>
              <w:t>Prohibición y</w:t>
            </w:r>
            <w:r>
              <w:rPr>
                <w:spacing w:val="-8"/>
                <w:sz w:val="24"/>
              </w:rPr>
              <w:t> </w:t>
            </w:r>
            <w:r>
              <w:rPr>
                <w:sz w:val="24"/>
              </w:rPr>
              <w:t>permiso.</w:t>
            </w:r>
          </w:p>
          <w:p>
            <w:pPr>
              <w:pStyle w:val="TableParagraph"/>
              <w:numPr>
                <w:ilvl w:val="2"/>
                <w:numId w:val="71"/>
              </w:numPr>
              <w:tabs>
                <w:tab w:pos="1106" w:val="left" w:leader="none"/>
              </w:tabs>
              <w:spacing w:line="240" w:lineRule="auto" w:before="60" w:after="0"/>
              <w:ind w:left="1105" w:right="0" w:hanging="602"/>
              <w:jc w:val="left"/>
              <w:rPr>
                <w:sz w:val="24"/>
              </w:rPr>
            </w:pPr>
            <w:r>
              <w:rPr>
                <w:sz w:val="24"/>
              </w:rPr>
              <w:t>Entonación y pronunciación al enunciar obligación, prohibición y</w:t>
            </w:r>
            <w:r>
              <w:rPr>
                <w:spacing w:val="-22"/>
                <w:sz w:val="24"/>
              </w:rPr>
              <w:t> </w:t>
            </w:r>
            <w:r>
              <w:rPr>
                <w:sz w:val="24"/>
              </w:rPr>
              <w:t>permiso.</w:t>
            </w:r>
          </w:p>
        </w:tc>
      </w:tr>
    </w:tbl>
    <w:p>
      <w:pPr>
        <w:spacing w:after="0" w:line="240" w:lineRule="auto"/>
        <w:jc w:val="left"/>
        <w:rPr>
          <w:sz w:val="24"/>
        </w:rPr>
        <w:sectPr>
          <w:pgSz w:w="12240" w:h="15840"/>
          <w:pgMar w:header="708" w:footer="951" w:top="1700" w:bottom="1200" w:left="1480" w:right="8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82.5pt;height:84.5pt;mso-position-horizontal-relative:char;mso-position-vertical-relative:line" type="#_x0000_t202" filled="false" stroked="true" strokeweight=".47998pt" strokecolor="#000000">
            <w10:anchorlock/>
            <v:textbox inset="0,0,0,0">
              <w:txbxContent>
                <w:p>
                  <w:pPr>
                    <w:pStyle w:val="Heading2"/>
                    <w:numPr>
                      <w:ilvl w:val="1"/>
                      <w:numId w:val="72"/>
                    </w:numPr>
                    <w:tabs>
                      <w:tab w:pos="506" w:val="left" w:leader="none"/>
                    </w:tabs>
                    <w:spacing w:line="272" w:lineRule="exact" w:before="0" w:after="0"/>
                    <w:ind w:left="505" w:right="0" w:hanging="402"/>
                    <w:jc w:val="left"/>
                  </w:pPr>
                  <w:r>
                    <w:rPr/>
                    <w:t>Consideraciones para expresar obligación, prohibición y</w:t>
                  </w:r>
                  <w:r>
                    <w:rPr>
                      <w:spacing w:val="-20"/>
                    </w:rPr>
                    <w:t> </w:t>
                  </w:r>
                  <w:r>
                    <w:rPr/>
                    <w:t>permiso.</w:t>
                  </w:r>
                </w:p>
                <w:p>
                  <w:pPr>
                    <w:pStyle w:val="Heading3"/>
                    <w:numPr>
                      <w:ilvl w:val="2"/>
                      <w:numId w:val="72"/>
                    </w:numPr>
                    <w:tabs>
                      <w:tab w:pos="1106" w:val="left" w:leader="none"/>
                    </w:tabs>
                    <w:spacing w:line="240" w:lineRule="auto" w:before="60" w:after="0"/>
                    <w:ind w:left="1105" w:right="0" w:hanging="602"/>
                    <w:jc w:val="left"/>
                  </w:pPr>
                  <w:r>
                    <w:rPr/>
                    <w:t>Grados de obligatoriedad y</w:t>
                  </w:r>
                  <w:r>
                    <w:rPr>
                      <w:spacing w:val="-18"/>
                    </w:rPr>
                    <w:t> </w:t>
                  </w:r>
                  <w:r>
                    <w:rPr/>
                    <w:t>tolerancia.</w:t>
                  </w:r>
                </w:p>
                <w:p>
                  <w:pPr>
                    <w:pStyle w:val="ListParagraph"/>
                    <w:numPr>
                      <w:ilvl w:val="2"/>
                      <w:numId w:val="72"/>
                    </w:numPr>
                    <w:tabs>
                      <w:tab w:pos="1106" w:val="left" w:leader="none"/>
                    </w:tabs>
                    <w:spacing w:line="240" w:lineRule="auto" w:before="60" w:after="0"/>
                    <w:ind w:left="1105" w:right="0" w:hanging="602"/>
                    <w:jc w:val="left"/>
                    <w:rPr>
                      <w:sz w:val="24"/>
                    </w:rPr>
                  </w:pPr>
                  <w:r>
                    <w:rPr>
                      <w:sz w:val="24"/>
                    </w:rPr>
                    <w:t>Falta de</w:t>
                  </w:r>
                  <w:r>
                    <w:rPr>
                      <w:spacing w:val="-8"/>
                      <w:sz w:val="24"/>
                    </w:rPr>
                    <w:t> </w:t>
                  </w:r>
                  <w:r>
                    <w:rPr>
                      <w:sz w:val="24"/>
                    </w:rPr>
                    <w:t>obligación.</w:t>
                  </w:r>
                </w:p>
                <w:p>
                  <w:pPr>
                    <w:pStyle w:val="ListParagraph"/>
                    <w:numPr>
                      <w:ilvl w:val="2"/>
                      <w:numId w:val="72"/>
                    </w:numPr>
                    <w:tabs>
                      <w:tab w:pos="1106" w:val="left" w:leader="none"/>
                    </w:tabs>
                    <w:spacing w:line="240" w:lineRule="auto" w:before="60" w:after="0"/>
                    <w:ind w:left="1105" w:right="0" w:hanging="602"/>
                    <w:jc w:val="left"/>
                    <w:rPr>
                      <w:sz w:val="24"/>
                    </w:rPr>
                  </w:pPr>
                  <w:r>
                    <w:rPr>
                      <w:sz w:val="24"/>
                    </w:rPr>
                    <w:t>Negación del</w:t>
                  </w:r>
                  <w:r>
                    <w:rPr>
                      <w:spacing w:val="-9"/>
                      <w:sz w:val="24"/>
                    </w:rPr>
                    <w:t> </w:t>
                  </w:r>
                  <w:r>
                    <w:rPr>
                      <w:sz w:val="24"/>
                    </w:rPr>
                    <w:t>permiso.</w:t>
                  </w:r>
                </w:p>
                <w:p>
                  <w:pPr>
                    <w:pStyle w:val="ListParagraph"/>
                    <w:numPr>
                      <w:ilvl w:val="1"/>
                      <w:numId w:val="72"/>
                    </w:numPr>
                    <w:tabs>
                      <w:tab w:pos="506" w:val="left" w:leader="none"/>
                    </w:tabs>
                    <w:spacing w:line="240" w:lineRule="auto" w:before="60" w:after="0"/>
                    <w:ind w:left="505" w:right="0" w:hanging="402"/>
                    <w:jc w:val="left"/>
                    <w:rPr>
                      <w:b/>
                      <w:sz w:val="24"/>
                    </w:rPr>
                  </w:pPr>
                  <w:r>
                    <w:rPr>
                      <w:b/>
                      <w:sz w:val="24"/>
                    </w:rPr>
                    <w:t>Uso de la lengua en el ámbito académico y</w:t>
                  </w:r>
                  <w:r>
                    <w:rPr>
                      <w:b/>
                      <w:spacing w:val="-21"/>
                      <w:sz w:val="24"/>
                    </w:rPr>
                    <w:t> </w:t>
                  </w:r>
                  <w:r>
                    <w:rPr>
                      <w:b/>
                      <w:sz w:val="24"/>
                    </w:rPr>
                    <w:t>laboral.</w:t>
                  </w:r>
                </w:p>
              </w:txbxContent>
            </v:textbox>
          </v:shape>
        </w:pict>
      </w:r>
      <w:r>
        <w:rPr>
          <w:rFonts w:ascii="Times New Roman"/>
          <w:spacing w:val="-49"/>
          <w:sz w:val="20"/>
        </w:rPr>
      </w:r>
    </w:p>
    <w:p>
      <w:pPr>
        <w:pStyle w:val="BodyText"/>
        <w:spacing w:before="10"/>
        <w:rPr>
          <w:rFonts w:ascii="Times New Roman"/>
          <w:sz w:val="24"/>
        </w:rPr>
      </w:pPr>
    </w:p>
    <w:p>
      <w:pPr>
        <w:pStyle w:val="Heading2"/>
        <w:numPr>
          <w:ilvl w:val="0"/>
          <w:numId w:val="65"/>
        </w:numPr>
        <w:tabs>
          <w:tab w:pos="654" w:val="left" w:leader="none"/>
        </w:tabs>
        <w:spacing w:line="343" w:lineRule="auto" w:before="69" w:after="0"/>
        <w:ind w:left="222" w:right="6909" w:firstLine="0"/>
        <w:jc w:val="left"/>
      </w:pPr>
      <w:r>
        <w:rPr/>
        <w:t>Acervo</w:t>
      </w:r>
      <w:r>
        <w:rPr>
          <w:spacing w:val="-9"/>
        </w:rPr>
        <w:t> </w:t>
      </w:r>
      <w:r>
        <w:rPr/>
        <w:t>bibliográfico Básica</w:t>
      </w:r>
    </w:p>
    <w:p>
      <w:pPr>
        <w:spacing w:line="242" w:lineRule="auto" w:before="3"/>
        <w:ind w:left="222" w:right="807" w:firstLine="0"/>
        <w:jc w:val="left"/>
        <w:rPr>
          <w:sz w:val="24"/>
        </w:rPr>
      </w:pPr>
      <w:r>
        <w:rPr>
          <w:sz w:val="24"/>
        </w:rPr>
        <w:t>Clare, A., y Wilson, J., (2011). </w:t>
      </w:r>
      <w:r>
        <w:rPr>
          <w:i/>
          <w:sz w:val="24"/>
        </w:rPr>
        <w:t>Speak Out Intermediate</w:t>
      </w:r>
      <w:r>
        <w:rPr>
          <w:sz w:val="24"/>
        </w:rPr>
        <w:t>. England: Pearson Education Limited.</w:t>
      </w:r>
    </w:p>
    <w:p>
      <w:pPr>
        <w:spacing w:before="115"/>
        <w:ind w:left="222" w:right="807" w:firstLine="0"/>
        <w:jc w:val="left"/>
        <w:rPr>
          <w:sz w:val="24"/>
        </w:rPr>
      </w:pPr>
      <w:r>
        <w:rPr>
          <w:sz w:val="24"/>
        </w:rPr>
        <w:t>Goldstein, B,, (2012). </w:t>
      </w:r>
      <w:r>
        <w:rPr>
          <w:i/>
          <w:sz w:val="24"/>
        </w:rPr>
        <w:t>The BIG Picture Intermediate</w:t>
      </w:r>
      <w:r>
        <w:rPr>
          <w:sz w:val="24"/>
        </w:rPr>
        <w:t>. United Kingdom: Richmond.</w:t>
      </w:r>
    </w:p>
    <w:p>
      <w:pPr>
        <w:spacing w:line="242" w:lineRule="auto" w:before="120"/>
        <w:ind w:left="222" w:right="807" w:firstLine="0"/>
        <w:jc w:val="left"/>
        <w:rPr>
          <w:sz w:val="24"/>
        </w:rPr>
      </w:pPr>
      <w:r>
        <w:rPr>
          <w:sz w:val="24"/>
        </w:rPr>
        <w:t>Hancock, M. y McDonald, A., (2009). </w:t>
      </w:r>
      <w:r>
        <w:rPr>
          <w:i/>
          <w:sz w:val="24"/>
        </w:rPr>
        <w:t>English Result Intermediate</w:t>
      </w:r>
      <w:r>
        <w:rPr>
          <w:sz w:val="24"/>
        </w:rPr>
        <w:t>. United Kingdom: Oxford University Press.</w:t>
      </w:r>
    </w:p>
    <w:p>
      <w:pPr>
        <w:tabs>
          <w:tab w:pos="1104" w:val="left" w:leader="none"/>
          <w:tab w:pos="1559" w:val="left" w:leader="none"/>
          <w:tab w:pos="2132" w:val="left" w:leader="none"/>
          <w:tab w:pos="3066" w:val="left" w:leader="none"/>
          <w:tab w:pos="3600" w:val="left" w:leader="none"/>
          <w:tab w:pos="4592" w:val="left" w:leader="none"/>
          <w:tab w:pos="6446" w:val="left" w:leader="none"/>
          <w:tab w:pos="8076" w:val="left" w:leader="none"/>
        </w:tabs>
        <w:spacing w:line="242" w:lineRule="auto" w:before="115"/>
        <w:ind w:left="222" w:right="816" w:firstLine="0"/>
        <w:jc w:val="left"/>
        <w:rPr>
          <w:sz w:val="24"/>
        </w:rPr>
      </w:pPr>
      <w:r>
        <w:rPr>
          <w:sz w:val="24"/>
        </w:rPr>
        <w:t>Philip,</w:t>
        <w:tab/>
        <w:t>K.</w:t>
        <w:tab/>
        <w:t>y</w:t>
        <w:tab/>
        <w:t>Jones,</w:t>
        <w:tab/>
        <w:t>C.,</w:t>
        <w:tab/>
        <w:t>(2006).</w:t>
        <w:tab/>
      </w:r>
      <w:r>
        <w:rPr>
          <w:i/>
          <w:sz w:val="24"/>
        </w:rPr>
        <w:t>Straightforward</w:t>
        <w:tab/>
        <w:t>Intermediate</w:t>
      </w:r>
      <w:r>
        <w:rPr>
          <w:sz w:val="24"/>
        </w:rPr>
        <w:t>.</w:t>
        <w:tab/>
      </w:r>
      <w:r>
        <w:rPr>
          <w:spacing w:val="-1"/>
          <w:sz w:val="24"/>
        </w:rPr>
        <w:t>Thailand: </w:t>
      </w:r>
      <w:r>
        <w:rPr>
          <w:sz w:val="24"/>
        </w:rPr>
        <w:t>MACMILLAN.</w:t>
      </w:r>
    </w:p>
    <w:p>
      <w:pPr>
        <w:pStyle w:val="Heading3"/>
        <w:spacing w:before="117"/>
        <w:ind w:left="222" w:right="807"/>
        <w:jc w:val="left"/>
      </w:pPr>
      <w:r>
        <w:rPr/>
        <w:t>Oxenden, Clive &amp; Christina Latham-Koenig, (2006). New English File Intermediate. United Kingdom: Oxford University Press.</w:t>
      </w:r>
    </w:p>
    <w:p>
      <w:pPr>
        <w:spacing w:before="120"/>
        <w:ind w:left="222" w:right="807" w:firstLine="0"/>
        <w:jc w:val="left"/>
        <w:rPr>
          <w:sz w:val="24"/>
        </w:rPr>
      </w:pPr>
      <w:r>
        <w:rPr>
          <w:sz w:val="24"/>
        </w:rPr>
        <w:t>Stephenson, Helen, Et. Al. (2013). Life Intermediate. China: National Geographic Learning.</w:t>
      </w:r>
    </w:p>
    <w:p>
      <w:pPr>
        <w:spacing w:before="120"/>
        <w:ind w:left="222" w:right="807" w:firstLine="0"/>
        <w:jc w:val="left"/>
        <w:rPr>
          <w:sz w:val="24"/>
        </w:rPr>
      </w:pPr>
      <w:r>
        <w:rPr>
          <w:sz w:val="24"/>
        </w:rPr>
        <w:t>Tilbury, Alex, Et. Al. (2010). English Unlimited Pre-intermediate. United Kingdom: Cambridge University Press.</w:t>
      </w:r>
    </w:p>
    <w:p>
      <w:pPr>
        <w:spacing w:before="120"/>
        <w:ind w:left="222" w:right="807" w:firstLine="0"/>
        <w:jc w:val="left"/>
        <w:rPr>
          <w:b/>
          <w:sz w:val="24"/>
        </w:rPr>
      </w:pPr>
      <w:r>
        <w:rPr>
          <w:b/>
          <w:sz w:val="24"/>
        </w:rPr>
        <w:t>Complementaria</w:t>
      </w:r>
    </w:p>
    <w:p>
      <w:pPr>
        <w:spacing w:before="120"/>
        <w:ind w:left="222" w:right="807" w:firstLine="0"/>
        <w:jc w:val="left"/>
        <w:rPr>
          <w:sz w:val="24"/>
        </w:rPr>
      </w:pPr>
      <w:r>
        <w:rPr>
          <w:sz w:val="24"/>
        </w:rPr>
        <w:t>Clare, Antonia, Et. All. 2011: New Total English Intermediate. United Kingdom: Pearson.</w:t>
      </w:r>
    </w:p>
    <w:p>
      <w:pPr>
        <w:spacing w:before="120"/>
        <w:ind w:left="222" w:right="807" w:firstLine="0"/>
        <w:jc w:val="left"/>
        <w:rPr>
          <w:sz w:val="24"/>
        </w:rPr>
      </w:pPr>
      <w:r>
        <w:rPr>
          <w:sz w:val="24"/>
        </w:rPr>
        <w:t>Falla, Tim &amp;Paul A Davies, 2008: Solutions Intermediate. United Kingdom: Oxford University Press.</w:t>
      </w:r>
    </w:p>
    <w:p>
      <w:pPr>
        <w:spacing w:before="120"/>
        <w:ind w:left="222" w:right="807" w:firstLine="0"/>
        <w:jc w:val="left"/>
        <w:rPr>
          <w:sz w:val="24"/>
        </w:rPr>
      </w:pPr>
      <w:r>
        <w:rPr>
          <w:sz w:val="24"/>
        </w:rPr>
        <w:t>Fuscoe, Kate, Et. All. 2006: Attitude 4. Thailand: Macmillan Publishers.</w:t>
      </w:r>
    </w:p>
    <w:p>
      <w:pPr>
        <w:spacing w:before="120"/>
        <w:ind w:left="222" w:right="807" w:firstLine="0"/>
        <w:jc w:val="left"/>
        <w:rPr>
          <w:sz w:val="24"/>
        </w:rPr>
      </w:pPr>
      <w:r>
        <w:rPr>
          <w:sz w:val="24"/>
        </w:rPr>
        <w:t>Goldstein, Ben &amp; Leanne Gray, 2009: NEW FRAMEWORK INTERMEDIATE. United Kingdom: Santillana Educación/Richmond Publishing.</w:t>
      </w:r>
    </w:p>
    <w:p>
      <w:pPr>
        <w:spacing w:before="120"/>
        <w:ind w:left="222" w:right="807" w:firstLine="0"/>
        <w:jc w:val="left"/>
        <w:rPr>
          <w:sz w:val="24"/>
        </w:rPr>
      </w:pPr>
      <w:r>
        <w:rPr>
          <w:sz w:val="24"/>
        </w:rPr>
        <w:t>Key, Sue, Et. All. 2000: Inside Out Intermediate. España: Macmillan Heinemann English Language Teaching.</w:t>
      </w:r>
    </w:p>
    <w:p>
      <w:pPr>
        <w:spacing w:after="0"/>
        <w:jc w:val="left"/>
        <w:rPr>
          <w:sz w:val="24"/>
        </w:rPr>
        <w:sectPr>
          <w:pgSz w:w="12240" w:h="15840"/>
          <w:pgMar w:header="708" w:footer="951" w:top="1700" w:bottom="1200" w:left="1480" w:right="880"/>
        </w:sectPr>
      </w:pPr>
    </w:p>
    <w:p>
      <w:pPr>
        <w:pStyle w:val="BodyText"/>
        <w:spacing w:before="7"/>
        <w:rPr>
          <w:sz w:val="17"/>
        </w:rPr>
      </w:pPr>
    </w:p>
    <w:p>
      <w:pPr>
        <w:pStyle w:val="ListParagraph"/>
        <w:numPr>
          <w:ilvl w:val="0"/>
          <w:numId w:val="73"/>
        </w:numPr>
        <w:tabs>
          <w:tab w:pos="303" w:val="left" w:leader="none"/>
        </w:tabs>
        <w:spacing w:line="240" w:lineRule="auto" w:before="69" w:after="0"/>
        <w:ind w:left="102" w:right="0" w:firstLine="0"/>
        <w:jc w:val="left"/>
        <w:rPr>
          <w:b/>
          <w:sz w:val="24"/>
        </w:rPr>
      </w:pPr>
      <w:r>
        <w:rPr/>
        <w:pict>
          <v:group style="position:absolute;margin-left:167.169998pt;margin-top:20.215876pt;width:360.6pt;height:42.15pt;mso-position-horizontal-relative:page;mso-position-vertical-relative:paragraph;z-index:-608896" coordorigin="3343,404" coordsize="7212,843">
            <v:line style="position:absolute" from="5715,414" to="10545,414" stroked="true" strokeweight=".48pt" strokecolor="#000000"/>
            <v:line style="position:absolute" from="5711,409" to="5711,791" stroked="true" strokeweight=".48001pt" strokecolor="#000000"/>
            <v:line style="position:absolute" from="10550,409" to="10550,791" stroked="true" strokeweight=".48004pt" strokecolor="#000000"/>
            <v:line style="position:absolute" from="5715,786" to="10545,786" stroked="true" strokeweight=".48001pt" strokecolor="#000000"/>
            <v:line style="position:absolute" from="3353,865" to="10545,865" stroked="true" strokeweight=".48pt" strokecolor="#000000"/>
            <v:line style="position:absolute" from="3348,861" to="3348,1242" stroked="true" strokeweight=".48pt" strokecolor="#000000"/>
            <v:line style="position:absolute" from="10550,861" to="10550,1242" stroked="true" strokeweight=".48004pt" strokecolor="#000000"/>
            <v:line style="position:absolute" from="3353,1237" to="10545,1237" stroked="true" strokeweight=".48001pt" strokecolor="#000000"/>
            <w10:wrap type="none"/>
          </v:group>
        </w:pict>
      </w:r>
      <w:r>
        <w:rPr>
          <w:b/>
          <w:sz w:val="24"/>
        </w:rPr>
        <w:t>Datos de</w:t>
      </w:r>
      <w:r>
        <w:rPr>
          <w:b/>
          <w:spacing w:val="-9"/>
          <w:sz w:val="24"/>
        </w:rPr>
        <w:t> </w:t>
      </w:r>
      <w:r>
        <w:rPr>
          <w:b/>
          <w:sz w:val="24"/>
        </w:rPr>
        <w:t>identificación</w:t>
      </w:r>
    </w:p>
    <w:p>
      <w:pPr>
        <w:tabs>
          <w:tab w:pos="4614" w:val="left" w:leader="none"/>
        </w:tabs>
        <w:spacing w:before="12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5"/>
          <w:sz w:val="22"/>
        </w:rPr>
        <w:t> </w:t>
      </w:r>
      <w:r>
        <w:rPr>
          <w:b/>
          <w:sz w:val="22"/>
        </w:rPr>
        <w:t>Obstetricia</w:t>
      </w:r>
    </w:p>
    <w:p>
      <w:pPr>
        <w:pStyle w:val="BodyText"/>
        <w:spacing w:before="8"/>
        <w:rPr>
          <w:b/>
          <w:sz w:val="10"/>
        </w:rPr>
      </w:pPr>
    </w:p>
    <w:p>
      <w:pPr>
        <w:tabs>
          <w:tab w:pos="1856"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spacing w:before="2"/>
        <w:rPr>
          <w:b/>
          <w:sz w:val="12"/>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59"/>
        <w:gridCol w:w="456"/>
        <w:gridCol w:w="1373"/>
        <w:gridCol w:w="456"/>
        <w:gridCol w:w="845"/>
        <w:gridCol w:w="806"/>
        <w:gridCol w:w="180"/>
        <w:gridCol w:w="137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859" w:type="dxa"/>
            <w:tcBorders>
              <w:top w:val="single" w:sz="4" w:space="0" w:color="000000"/>
              <w:left w:val="single" w:sz="4" w:space="0" w:color="000000"/>
            </w:tcBorders>
          </w:tcPr>
          <w:p>
            <w:pPr/>
          </w:p>
        </w:tc>
        <w:tc>
          <w:tcPr>
            <w:tcW w:w="456" w:type="dxa"/>
            <w:tcBorders>
              <w:top w:val="single" w:sz="4" w:space="0" w:color="000000"/>
            </w:tcBorders>
          </w:tcPr>
          <w:p>
            <w:pPr/>
          </w:p>
        </w:tc>
        <w:tc>
          <w:tcPr>
            <w:tcW w:w="1373" w:type="dxa"/>
            <w:tcBorders>
              <w:top w:val="single" w:sz="4" w:space="0" w:color="000000"/>
            </w:tcBorders>
          </w:tcPr>
          <w:p>
            <w:pPr>
              <w:pStyle w:val="TableParagraph"/>
              <w:spacing w:before="50"/>
              <w:ind w:left="68" w:right="78"/>
              <w:jc w:val="center"/>
              <w:rPr>
                <w:b/>
                <w:sz w:val="22"/>
              </w:rPr>
            </w:pPr>
            <w:r>
              <w:rPr>
                <w:b/>
                <w:sz w:val="22"/>
              </w:rPr>
              <w:t>Bioquímica</w:t>
            </w:r>
          </w:p>
        </w:tc>
        <w:tc>
          <w:tcPr>
            <w:tcW w:w="456" w:type="dxa"/>
            <w:tcBorders>
              <w:top w:val="single" w:sz="4" w:space="0" w:color="000000"/>
            </w:tcBorders>
          </w:tcPr>
          <w:p>
            <w:pPr/>
          </w:p>
        </w:tc>
        <w:tc>
          <w:tcPr>
            <w:tcW w:w="845" w:type="dxa"/>
            <w:tcBorders>
              <w:top w:val="single" w:sz="4" w:space="0" w:color="000000"/>
              <w:right w:val="single" w:sz="4" w:space="0" w:color="000000"/>
            </w:tcBorders>
          </w:tcPr>
          <w:p>
            <w:pPr/>
          </w:p>
        </w:tc>
        <w:tc>
          <w:tcPr>
            <w:tcW w:w="806" w:type="dxa"/>
            <w:tcBorders>
              <w:left w:val="single" w:sz="4" w:space="0" w:color="000000"/>
              <w:right w:val="single" w:sz="4" w:space="0" w:color="000000"/>
            </w:tcBorders>
          </w:tcPr>
          <w:p>
            <w:pPr>
              <w:pStyle w:val="TableParagraph"/>
              <w:spacing w:before="55"/>
              <w:ind w:left="10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79" w:hRule="exact"/>
        </w:trPr>
        <w:tc>
          <w:tcPr>
            <w:tcW w:w="2433" w:type="dxa"/>
            <w:tcBorders>
              <w:bottom w:val="single" w:sz="4" w:space="0" w:color="000000"/>
            </w:tcBorders>
          </w:tcPr>
          <w:p>
            <w:pPr/>
          </w:p>
        </w:tc>
        <w:tc>
          <w:tcPr>
            <w:tcW w:w="859" w:type="dxa"/>
            <w:tcBorders>
              <w:bottom w:val="single" w:sz="4" w:space="0" w:color="000000"/>
            </w:tcBorders>
          </w:tcPr>
          <w:p>
            <w:pPr/>
          </w:p>
        </w:tc>
        <w:tc>
          <w:tcPr>
            <w:tcW w:w="456" w:type="dxa"/>
          </w:tcPr>
          <w:p>
            <w:pPr/>
          </w:p>
        </w:tc>
        <w:tc>
          <w:tcPr>
            <w:tcW w:w="1373" w:type="dxa"/>
            <w:tcBorders>
              <w:bottom w:val="single" w:sz="4" w:space="0" w:color="000000"/>
            </w:tcBorders>
          </w:tcPr>
          <w:p>
            <w:pPr/>
          </w:p>
        </w:tc>
        <w:tc>
          <w:tcPr>
            <w:tcW w:w="456" w:type="dxa"/>
          </w:tcPr>
          <w:p>
            <w:pPr/>
          </w:p>
        </w:tc>
        <w:tc>
          <w:tcPr>
            <w:tcW w:w="845" w:type="dxa"/>
            <w:tcBorders>
              <w:bottom w:val="single" w:sz="4" w:space="0" w:color="000000"/>
            </w:tcBorders>
          </w:tcPr>
          <w:p>
            <w:pPr/>
          </w:p>
        </w:tc>
        <w:tc>
          <w:tcPr>
            <w:tcW w:w="806" w:type="dxa"/>
            <w:tcBorders>
              <w:bottom w:val="single" w:sz="4" w:space="0" w:color="000000"/>
            </w:tcBorders>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2" w:hRule="exact"/>
        </w:trPr>
        <w:tc>
          <w:tcPr>
            <w:tcW w:w="2433" w:type="dxa"/>
            <w:tcBorders>
              <w:top w:val="single" w:sz="4" w:space="0" w:color="000000"/>
              <w:bottom w:val="single" w:sz="4" w:space="0" w:color="000000"/>
            </w:tcBorders>
          </w:tcPr>
          <w:p>
            <w:pPr>
              <w:pStyle w:val="TableParagraph"/>
              <w:spacing w:before="53"/>
              <w:ind w:left="35"/>
              <w:rPr>
                <w:sz w:val="22"/>
              </w:rPr>
            </w:pPr>
            <w:r>
              <w:rPr>
                <w:sz w:val="22"/>
              </w:rPr>
              <w:t>Carga académica</w:t>
            </w:r>
          </w:p>
        </w:tc>
        <w:tc>
          <w:tcPr>
            <w:tcW w:w="859" w:type="dxa"/>
            <w:tcBorders>
              <w:top w:val="single" w:sz="4" w:space="0" w:color="000000"/>
              <w:bottom w:val="single" w:sz="4" w:space="0" w:color="000000"/>
              <w:right w:val="single" w:sz="4" w:space="0" w:color="000000"/>
            </w:tcBorders>
          </w:tcPr>
          <w:p>
            <w:pPr>
              <w:pStyle w:val="TableParagraph"/>
              <w:spacing w:before="50"/>
              <w:ind w:left="110"/>
              <w:rPr>
                <w:b/>
                <w:sz w:val="22"/>
              </w:rPr>
            </w:pPr>
            <w:r>
              <w:rPr>
                <w:b/>
                <w:w w:val="100"/>
                <w:sz w:val="22"/>
              </w:rPr>
              <w:t>4</w:t>
            </w:r>
          </w:p>
        </w:tc>
        <w:tc>
          <w:tcPr>
            <w:tcW w:w="456" w:type="dxa"/>
            <w:tcBorders>
              <w:left w:val="single" w:sz="4" w:space="0" w:color="000000"/>
              <w:right w:val="single" w:sz="4" w:space="0" w:color="000000"/>
            </w:tcBorders>
          </w:tcPr>
          <w:p>
            <w:pP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0</w:t>
            </w:r>
          </w:p>
        </w:tc>
        <w:tc>
          <w:tcPr>
            <w:tcW w:w="456" w:type="dxa"/>
            <w:tcBorders>
              <w:left w:val="single" w:sz="4" w:space="0" w:color="000000"/>
              <w:right w:val="single" w:sz="4" w:space="0" w:color="000000"/>
            </w:tcBorders>
          </w:tcPr>
          <w:p>
            <w:pPr/>
          </w:p>
        </w:tc>
        <w:tc>
          <w:tcPr>
            <w:tcW w:w="845" w:type="dxa"/>
            <w:tcBorders>
              <w:top w:val="single" w:sz="4" w:space="0" w:color="000000"/>
              <w:left w:val="single" w:sz="4" w:space="0" w:color="000000"/>
              <w:bottom w:val="single" w:sz="4" w:space="0" w:color="000000"/>
            </w:tcBorders>
          </w:tcPr>
          <w:p>
            <w:pPr>
              <w:pStyle w:val="TableParagraph"/>
              <w:spacing w:before="50"/>
              <w:ind w:right="96"/>
              <w:jc w:val="right"/>
              <w:rPr>
                <w:b/>
                <w:sz w:val="22"/>
              </w:rPr>
            </w:pPr>
            <w:r>
              <w:rPr>
                <w:b/>
                <w:w w:val="100"/>
                <w:sz w:val="22"/>
              </w:rPr>
              <w:t>4</w:t>
            </w:r>
          </w:p>
        </w:tc>
        <w:tc>
          <w:tcPr>
            <w:tcW w:w="806" w:type="dxa"/>
            <w:tcBorders>
              <w:top w:val="single" w:sz="4" w:space="0" w:color="000000"/>
              <w:bottom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8</w:t>
            </w:r>
          </w:p>
        </w:tc>
      </w:tr>
    </w:tbl>
    <w:p>
      <w:pPr>
        <w:pStyle w:val="BodyText"/>
        <w:tabs>
          <w:tab w:pos="3908" w:val="left" w:leader="none"/>
          <w:tab w:pos="5702" w:val="left" w:leader="none"/>
          <w:tab w:pos="7817" w:val="left" w:leader="none"/>
        </w:tabs>
        <w:spacing w:line="417" w:lineRule="auto" w:before="48"/>
        <w:ind w:left="200" w:right="422" w:firstLine="1852"/>
      </w:pPr>
      <w:r>
        <w:rPr/>
        <w:pict>
          <v:line style="position:absolute;mso-position-horizontal-relative:page;mso-position-vertical-relative:paragraph;z-index:-608872" from="210.169998pt,-23.042152pt" to="409.149998pt,-23.042152pt" stroked="true" strokeweight=".48pt" strokecolor="#000000">
            <w10:wrap type="none"/>
          </v:line>
        </w:pict>
      </w:r>
      <w:r>
        <w:rPr/>
        <w:pict>
          <v:line style="position:absolute;mso-position-horizontal-relative:page;mso-position-vertical-relative:paragraph;z-index:-608848" from="184.220001pt,-19.322153pt" to="184.220001pt,-.242153pt" stroked="true" strokeweight=".48pt" strokecolor="#000000">
            <w10:wrap type="none"/>
          </v:line>
        </w:pict>
      </w:r>
      <w:r>
        <w:rPr/>
        <w:pict>
          <v:line style="position:absolute;mso-position-horizontal-relative:page;mso-position-vertical-relative:paragraph;z-index:-608824" from="435.910004pt,-19.322153pt" to="435.910004pt,-.242153pt" stroked="true" strokeweight=".48001pt" strokecolor="#000000">
            <w10:wrap type="none"/>
          </v:line>
        </w:pict>
      </w:r>
      <w:r>
        <w:rPr/>
        <w:pict>
          <v:shape style="position:absolute;margin-left:254.089996pt;margin-top:21.237837pt;width:273.9pt;height:19.1pt;mso-position-horizontal-relative:page;mso-position-vertical-relative:paragraph;z-index:62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shd w:val="clear" w:color="auto" w:fill="000000"/>
                      </w:tcPr>
                      <w:p>
                        <w:pPr>
                          <w:pStyle w:val="TableParagraph"/>
                          <w:spacing w:before="55"/>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2</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3</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4</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7</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ind w:right="2"/>
                          <w:jc w:val="center"/>
                          <w:rPr>
                            <w:b/>
                            <w:sz w:val="22"/>
                          </w:rPr>
                        </w:pPr>
                        <w:r>
                          <w:rPr>
                            <w:b/>
                            <w:w w:val="100"/>
                            <w:sz w:val="22"/>
                          </w:rPr>
                          <w:t>8</w:t>
                        </w:r>
                      </w:p>
                    </w:tc>
                    <w:tc>
                      <w:tcPr>
                        <w:tcW w:w="610" w:type="dxa"/>
                        <w:tcBorders>
                          <w:top w:val="single" w:sz="4" w:space="0" w:color="000000"/>
                          <w:left w:val="single" w:sz="4" w:space="0" w:color="000000"/>
                          <w:bottom w:val="single" w:sz="4" w:space="0" w:color="000000"/>
                          <w:right w:val="single" w:sz="4" w:space="0" w:color="000000"/>
                        </w:tcBorders>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7"/>
        <w:ind w:left="200" w:right="94"/>
      </w:pPr>
      <w:r>
        <w:rPr/>
        <w:pict>
          <v:group style="position:absolute;margin-left:145.929993pt;margin-top:-2.552141pt;width:159.9pt;height:19.650pt;mso-position-horizontal-relative:page;mso-position-vertical-relative:paragraph;z-index:-608776" coordorigin="2919,-51" coordsize="3198,393">
            <v:line style="position:absolute" from="2928,-41" to="5689,-41" stroked="true" strokeweight=".48pt" strokecolor="#000000"/>
            <v:line style="position:absolute" from="5689,-41" to="5699,-41" stroked="true" strokeweight=".48pt" strokecolor="#000000"/>
            <v:line style="position:absolute" from="5699,-41" to="6107,-41" stroked="true" strokeweight=".48pt" strokecolor="#000000"/>
            <v:line style="position:absolute" from="2924,-46" to="2924,336" stroked="true" strokeweight=".48pt" strokecolor="#000000"/>
            <v:line style="position:absolute" from="6111,-46" to="6111,336" stroked="true" strokeweight=".48001pt" strokecolor="#000000"/>
            <v:line style="position:absolute" from="2928,331" to="2938,331" stroked="true" strokeweight=".48001pt" strokecolor="#000000"/>
            <v:line style="position:absolute" from="2938,331" to="6106,331" stroked="true" strokeweight=".48001pt" strokecolor="#000000"/>
            <v:shape style="position:absolute;left:2919;top:-51;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pict>
          <v:group style="position:absolute;margin-left:337.5pt;margin-top:-2.552141pt;width:190.25pt;height:19.650pt;mso-position-horizontal-relative:page;mso-position-vertical-relative:paragraph;z-index:-608728" coordorigin="6750,-51" coordsize="3805,393">
            <v:line style="position:absolute" from="6760,-41" to="7417,-41" stroked="true" strokeweight=".48pt" strokecolor="#000000"/>
            <v:line style="position:absolute" from="7417,-41" to="7427,-41" stroked="true" strokeweight=".48pt" strokecolor="#000000"/>
            <v:line style="position:absolute" from="7427,-41" to="8188,-41" stroked="true" strokeweight=".48pt" strokecolor="#000000"/>
            <v:line style="position:absolute" from="8188,-41" to="8197,-41" stroked="true" strokeweight=".48pt" strokecolor="#000000"/>
            <v:line style="position:absolute" from="8197,-41" to="8545,-41" stroked="true" strokeweight=".48pt" strokecolor="#000000"/>
            <v:line style="position:absolute" from="8545,-41" to="8555,-41" stroked="true" strokeweight=".48pt" strokecolor="#000000"/>
            <v:line style="position:absolute" from="8555,-41" to="9208,-41" stroked="true" strokeweight=".48pt" strokecolor="#000000"/>
            <v:line style="position:absolute" from="9208,-41" to="9218,-41" stroked="true" strokeweight=".48pt" strokecolor="#000000"/>
            <v:line style="position:absolute" from="9218,-41" to="9871,-41" stroked="true" strokeweight=".48pt" strokecolor="#000000"/>
            <v:line style="position:absolute" from="9871,-41" to="9880,-41" stroked="true" strokeweight=".48pt" strokecolor="#000000"/>
            <v:line style="position:absolute" from="9880,-41" to="10545,-41" stroked="true" strokeweight=".48pt" strokecolor="#000000"/>
            <v:line style="position:absolute" from="6755,-46" to="6755,336" stroked="true" strokeweight=".48001pt" strokecolor="#000000"/>
            <v:line style="position:absolute" from="10550,-46" to="10550,336" stroked="true" strokeweight=".48004pt" strokecolor="#000000"/>
            <v:line style="position:absolute" from="6760,331" to="6769,331" stroked="true" strokeweight=".48001pt" strokecolor="#000000"/>
            <v:line style="position:absolute" from="6769,331" to="10545,331" stroked="true" strokeweight=".48001pt" strokecolor="#000000"/>
            <v:shape style="position:absolute;left:6750;top:-51;width:3805;height:392" type="#_x0000_t202" filled="false" stroked="false">
              <v:textbox inset="0,0,0,0">
                <w:txbxContent>
                  <w:p>
                    <w:pPr>
                      <w:spacing w:before="68"/>
                      <w:ind w:left="1472" w:right="1472"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52"/>
        <w:ind w:left="200" w:right="94" w:firstLine="0"/>
        <w:jc w:val="left"/>
        <w:rPr>
          <w:b/>
          <w:sz w:val="22"/>
        </w:rPr>
      </w:pPr>
      <w:r>
        <w:rPr/>
        <w:pict>
          <v:group style="position:absolute;margin-left:285.040009pt;margin-top:17.947851pt;width:20.8pt;height:64.7pt;mso-position-horizontal-relative:page;mso-position-vertical-relative:paragraph;z-index:-608704" coordorigin="5701,359" coordsize="416,1294">
            <v:line style="position:absolute" from="5711,369" to="5720,369" stroked="true" strokeweight=".48001pt" strokecolor="#000000"/>
            <v:line style="position:absolute" from="5720,369" to="6107,369" stroked="true" strokeweight=".48001pt" strokecolor="#000000"/>
            <v:line style="position:absolute" from="5706,364" to="5706,746" stroked="true" strokeweight=".48001pt" strokecolor="#000000"/>
            <v:line style="position:absolute" from="6111,364" to="6111,746" stroked="true" strokeweight=".48001pt" strokecolor="#000000"/>
            <v:line style="position:absolute" from="5711,741" to="5720,741" stroked="true" strokeweight=".48001pt" strokecolor="#000000"/>
            <v:line style="position:absolute" from="5720,741" to="6107,741" stroked="true" strokeweight=".48001pt" strokecolor="#000000"/>
            <v:line style="position:absolute" from="5711,820" to="5720,820" stroked="true" strokeweight=".48001pt" strokecolor="#000000"/>
            <v:line style="position:absolute" from="5720,820" to="6107,820" stroked="true" strokeweight=".48001pt" strokecolor="#000000"/>
            <v:line style="position:absolute" from="5706,815" to="5706,1197" stroked="true" strokeweight=".48001pt" strokecolor="#000000"/>
            <v:line style="position:absolute" from="6111,815" to="6111,1197" stroked="true" strokeweight=".48001pt" strokecolor="#000000"/>
            <v:line style="position:absolute" from="5711,1192" to="5720,1192" stroked="true" strokeweight=".48001pt" strokecolor="#000000"/>
            <v:line style="position:absolute" from="5720,1192" to="6107,1192" stroked="true" strokeweight=".48001pt" strokecolor="#000000"/>
            <v:line style="position:absolute" from="5711,1271" to="5720,1271" stroked="true" strokeweight=".48001pt" strokecolor="#000000"/>
            <v:line style="position:absolute" from="5720,1271" to="6107,1271" stroked="true" strokeweight=".48001pt" strokecolor="#000000"/>
            <v:line style="position:absolute" from="5706,1266" to="5706,1648" stroked="true" strokeweight=".48001pt" strokecolor="#000000"/>
            <v:line style="position:absolute" from="6111,1266" to="6111,1648" stroked="true" strokeweight=".48001pt" strokecolor="#000000"/>
            <v:line style="position:absolute" from="5711,1643" to="5720,1643" stroked="true" strokeweight=".48001pt" strokecolor="#000000"/>
            <v:line style="position:absolute" from="5720,1643" to="6107,1643" stroked="true" strokeweight=".48001pt" strokecolor="#000000"/>
            <w10:wrap type="none"/>
          </v:group>
        </w:pict>
      </w:r>
      <w:r>
        <w:rPr/>
        <w:pict>
          <v:group style="position:absolute;margin-left:505.050018pt;margin-top:17.947851pt;width:.5pt;height:64.7pt;mso-position-horizontal-relative:page;mso-position-vertical-relative:paragraph;z-index:-608680" coordorigin="10101,359" coordsize="10,1294">
            <v:line style="position:absolute" from="10106,364" to="10106,746" stroked="true" strokeweight=".48001pt" strokecolor="#000000"/>
            <v:line style="position:absolute" from="10106,815" to="10106,1197" stroked="true" strokeweight=".48001pt" strokecolor="#000000"/>
            <v:line style="position:absolute" from="10106,1266" to="10106,1648"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372" w:hRule="exact"/>
        </w:trPr>
        <w:tc>
          <w:tcPr>
            <w:tcW w:w="2190" w:type="dxa"/>
          </w:tcPr>
          <w:p>
            <w:pPr>
              <w:pStyle w:val="TableParagraph"/>
              <w:spacing w:before="57"/>
              <w:ind w:right="50"/>
              <w:jc w:val="right"/>
              <w:rPr>
                <w:sz w:val="22"/>
              </w:rPr>
            </w:pPr>
            <w:r>
              <w:rPr>
                <w:sz w:val="22"/>
              </w:rPr>
              <w:t>Curso</w:t>
            </w:r>
          </w:p>
        </w:tc>
        <w:tc>
          <w:tcPr>
            <w:tcW w:w="1374" w:type="dxa"/>
          </w:tcPr>
          <w:p>
            <w:pPr>
              <w:pStyle w:val="TableParagraph"/>
              <w:spacing w:before="55"/>
              <w:ind w:left="185"/>
              <w:rPr>
                <w:b/>
                <w:sz w:val="22"/>
              </w:rPr>
            </w:pPr>
            <w:r>
              <w:rPr>
                <w:b/>
                <w:w w:val="100"/>
                <w:sz w:val="22"/>
              </w:rPr>
              <w:t>X</w:t>
            </w:r>
          </w:p>
        </w:tc>
        <w:tc>
          <w:tcPr>
            <w:tcW w:w="3082"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7"/>
              <w:ind w:right="99"/>
              <w:jc w:val="right"/>
              <w:rPr>
                <w:sz w:val="22"/>
              </w:rPr>
            </w:pPr>
            <w:r>
              <w:rPr>
                <w:sz w:val="22"/>
              </w:rPr>
              <w:t>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50"/>
              <w:jc w:val="right"/>
              <w:rPr>
                <w:sz w:val="22"/>
              </w:rPr>
            </w:pPr>
            <w:r>
              <w:rPr>
                <w:sz w:val="22"/>
              </w:rPr>
              <w:t>Laboratorio</w:t>
            </w:r>
          </w:p>
        </w:tc>
        <w:tc>
          <w:tcPr>
            <w:tcW w:w="1374" w:type="dxa"/>
          </w:tcPr>
          <w:p>
            <w:pPr/>
          </w:p>
        </w:tc>
        <w:tc>
          <w:tcPr>
            <w:tcW w:w="3082" w:type="dxa"/>
            <w:tcBorders>
              <w:right w:val="single" w:sz="4" w:space="0" w:color="000000"/>
            </w:tcBorders>
          </w:tcPr>
          <w:p>
            <w:pPr>
              <w:pStyle w:val="TableParagraph"/>
              <w:spacing w:before="57"/>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4"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2190" w:type="dxa"/>
            <w:tcBorders>
              <w:right w:val="single" w:sz="4" w:space="0" w:color="000000"/>
            </w:tcBorders>
          </w:tcPr>
          <w:p>
            <w:pPr>
              <w:pStyle w:val="TableParagraph"/>
              <w:spacing w:before="57"/>
              <w:ind w:right="45"/>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46"/>
        <w:ind w:left="200" w:right="94" w:firstLine="0"/>
        <w:jc w:val="left"/>
        <w:rPr>
          <w:b/>
          <w:sz w:val="22"/>
        </w:rPr>
      </w:pPr>
      <w:r>
        <w:rPr/>
        <w:pict>
          <v:group style="position:absolute;margin-left:285.040009pt;margin-top:17.647846pt;width:20.8pt;height:64.75pt;mso-position-horizontal-relative:page;mso-position-vertical-relative:paragraph;z-index:-608656" coordorigin="5701,353" coordsize="416,1295">
            <v:line style="position:absolute" from="5711,363" to="5720,363" stroked="true" strokeweight=".48001pt" strokecolor="#000000"/>
            <v:line style="position:absolute" from="5720,363" to="6107,363" stroked="true" strokeweight=".48001pt" strokecolor="#000000"/>
            <v:line style="position:absolute" from="5706,358" to="5706,740" stroked="true" strokeweight=".48001pt" strokecolor="#000000"/>
            <v:line style="position:absolute" from="6111,358" to="6111,740" stroked="true" strokeweight=".48001pt" strokecolor="#000000"/>
            <v:line style="position:absolute" from="5711,735" to="5720,735" stroked="true" strokeweight=".48001pt" strokecolor="#000000"/>
            <v:line style="position:absolute" from="5720,735" to="6107,735" stroked="true" strokeweight=".48001pt" strokecolor="#000000"/>
            <v:line style="position:absolute" from="5711,814" to="5720,814" stroked="true" strokeweight=".47998pt" strokecolor="#000000"/>
            <v:line style="position:absolute" from="5720,814" to="6107,814" stroked="true" strokeweight=".47998pt" strokecolor="#000000"/>
            <v:line style="position:absolute" from="5706,810" to="5706,1191" stroked="true" strokeweight=".48001pt" strokecolor="#000000"/>
            <v:line style="position:absolute" from="6111,810" to="6111,1191" stroked="true" strokeweight=".48001pt" strokecolor="#000000"/>
            <v:line style="position:absolute" from="5711,1186" to="5720,1186" stroked="true" strokeweight=".48001pt" strokecolor="#000000"/>
            <v:line style="position:absolute" from="5720,1186" to="6107,1186" stroked="true" strokeweight=".48001pt" strokecolor="#000000"/>
            <v:line style="position:absolute" from="5711,1266" to="5720,1266" stroked="true" strokeweight=".47998pt" strokecolor="#000000"/>
            <v:line style="position:absolute" from="5720,1266" to="6107,1266" stroked="true" strokeweight=".47998pt" strokecolor="#000000"/>
            <v:line style="position:absolute" from="5706,1261" to="5706,1642" stroked="true" strokeweight=".48001pt" strokecolor="#000000"/>
            <v:line style="position:absolute" from="6111,1261" to="6111,1642" stroked="true" strokeweight=".48001pt" strokecolor="#000000"/>
            <v:line style="position:absolute" from="5711,1638" to="5720,1638" stroked="true" strokeweight=".47998pt" strokecolor="#000000"/>
            <v:line style="position:absolute" from="5720,1638" to="6107,1638" stroked="true" strokeweight=".47998pt" strokecolor="#000000"/>
            <w10:wrap type="none"/>
          </v:group>
        </w:pict>
      </w:r>
      <w:r>
        <w:rPr/>
        <w:pict>
          <v:group style="position:absolute;margin-left:505.050018pt;margin-top:17.647846pt;width:.5pt;height:42.2pt;mso-position-horizontal-relative:page;mso-position-vertical-relative:paragraph;z-index:-608632" coordorigin="10101,353" coordsize="10,844">
            <v:line style="position:absolute" from="10106,358" to="10106,740" stroked="true" strokeweight=".48001pt" strokecolor="#000000"/>
            <v:line style="position:absolute" from="10106,810" to="10106,1191"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80"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53"/>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bl>
    <w:p>
      <w:pPr>
        <w:spacing w:line="244" w:lineRule="exact" w:before="0"/>
        <w:ind w:left="200" w:right="94" w:firstLine="0"/>
        <w:jc w:val="left"/>
        <w:rPr>
          <w:b/>
          <w:sz w:val="22"/>
        </w:rPr>
      </w:pPr>
      <w:r>
        <w:rPr/>
        <w:pict>
          <v:line style="position:absolute;mso-position-horizontal-relative:page;mso-position-vertical-relative:paragraph;z-index:-608608" from="413.470001pt,-19.305799pt" to="413.470001pt,-.225819pt" stroked="true" strokeweight=".48001pt" strokecolor="#000000">
            <w10:wrap type="none"/>
          </v:line>
        </w:pict>
      </w:r>
      <w:r>
        <w:rPr>
          <w:b/>
          <w:sz w:val="22"/>
        </w:rPr>
        <w:t>Formación común</w:t>
      </w:r>
    </w:p>
    <w:p>
      <w:pPr>
        <w:pStyle w:val="BodyText"/>
        <w:spacing w:before="6"/>
        <w:rPr>
          <w:b/>
          <w:sz w:val="21"/>
        </w:rPr>
      </w:pPr>
    </w:p>
    <w:p>
      <w:pPr>
        <w:pStyle w:val="BodyText"/>
        <w:spacing w:before="73"/>
        <w:ind w:left="2175" w:right="94"/>
      </w:pPr>
      <w:r>
        <w:rPr/>
        <w:pict>
          <v:group style="position:absolute;margin-left:285.040009pt;margin-top:.277867pt;width:20.8pt;height:42.15pt;mso-position-horizontal-relative:page;mso-position-vertical-relative:paragraph;z-index:6208" coordorigin="5701,6" coordsize="416,843">
            <v:line style="position:absolute" from="5711,15" to="5720,15" stroked="true" strokeweight=".48001pt" strokecolor="#000000"/>
            <v:line style="position:absolute" from="5720,15" to="6107,15" stroked="true" strokeweight=".48001pt" strokecolor="#000000"/>
            <v:line style="position:absolute" from="5706,11" to="5706,392" stroked="true" strokeweight=".48001pt" strokecolor="#000000"/>
            <v:line style="position:absolute" from="6111,11" to="6111,392" stroked="true" strokeweight=".48001pt" strokecolor="#000000"/>
            <v:line style="position:absolute" from="5711,387" to="5720,387" stroked="true" strokeweight=".47998pt" strokecolor="#000000"/>
            <v:line style="position:absolute" from="5720,387" to="6107,387" stroked="true" strokeweight=".47998pt" strokecolor="#000000"/>
            <v:line style="position:absolute" from="5711,467" to="5720,467" stroked="true" strokeweight=".47998pt" strokecolor="#000000"/>
            <v:line style="position:absolute" from="5720,467" to="6107,467" stroked="true" strokeweight=".47998pt" strokecolor="#000000"/>
            <v:line style="position:absolute" from="5706,462" to="5706,843" stroked="true" strokeweight=".48001pt" strokecolor="#000000"/>
            <v:line style="position:absolute" from="6111,462" to="6111,843" stroked="true" strokeweight=".48001pt" strokecolor="#000000"/>
            <v:line style="position:absolute" from="5711,839" to="5720,839" stroked="true" strokeweight=".47998pt" strokecolor="#000000"/>
            <v:line style="position:absolute" from="5720,839" to="6107,839" stroked="true" strokeweight=".47998pt" strokecolor="#000000"/>
            <v:shape style="position:absolute;left:5701;top:6;width:416;height:843" type="#_x0000_t202" filled="false" stroked="false">
              <v:textbox inset="0,0,0,0">
                <w:txbxContent>
                  <w:p>
                    <w:pPr>
                      <w:spacing w:before="65"/>
                      <w:ind w:left="134" w:right="0" w:firstLine="0"/>
                      <w:jc w:val="left"/>
                      <w:rPr>
                        <w:b/>
                        <w:sz w:val="22"/>
                      </w:rPr>
                    </w:pPr>
                    <w:r>
                      <w:rPr>
                        <w:b/>
                        <w:w w:val="100"/>
                        <w:sz w:val="22"/>
                      </w:rPr>
                      <w:t>X</w:t>
                    </w:r>
                  </w:p>
                </w:txbxContent>
              </v:textbox>
              <w10:wrap type="none"/>
            </v:shape>
            <w10:wrap type="none"/>
          </v:group>
        </w:pict>
      </w:r>
      <w:r>
        <w:rPr/>
        <w:pict>
          <v:group style="position:absolute;margin-left:505.050018pt;margin-top:.277867pt;width:22.7pt;height:42.15pt;mso-position-horizontal-relative:page;mso-position-vertical-relative:paragraph;z-index:6232" coordorigin="10101,6" coordsize="454,843">
            <v:line style="position:absolute" from="10111,15" to="10120,15" stroked="true" strokeweight=".48001pt" strokecolor="#000000"/>
            <v:line style="position:absolute" from="10120,15" to="10545,15" stroked="true" strokeweight=".48001pt" strokecolor="#000000"/>
            <v:line style="position:absolute" from="10106,11" to="10106,392" stroked="true" strokeweight=".48001pt" strokecolor="#000000"/>
            <v:line style="position:absolute" from="10550,11" to="10550,392" stroked="true" strokeweight=".48004pt" strokecolor="#000000"/>
            <v:line style="position:absolute" from="10111,387" to="10120,387" stroked="true" strokeweight=".47998pt" strokecolor="#000000"/>
            <v:line style="position:absolute" from="10120,387" to="10545,387" stroked="true" strokeweight=".47998pt" strokecolor="#000000"/>
            <v:line style="position:absolute" from="10111,467" to="10120,467" stroked="true" strokeweight=".47998pt" strokecolor="#000000"/>
            <v:line style="position:absolute" from="10120,467" to="10545,467" stroked="true" strokeweight=".47998pt" strokecolor="#000000"/>
            <v:line style="position:absolute" from="10106,462" to="10106,843" stroked="true" strokeweight=".48001pt" strokecolor="#000000"/>
            <v:line style="position:absolute" from="10550,462" to="10550,843" stroked="true" strokeweight=".48004pt" strokecolor="#000000"/>
            <v:line style="position:absolute" from="10111,839" to="10120,839" stroked="true" strokeweight=".47998pt" strokecolor="#000000"/>
            <v:line style="position:absolute" from="10120,839" to="10545,839" stroked="true" strokeweight=".47998pt" strokecolor="#000000"/>
            <w10:wrap type="none"/>
          </v:group>
        </w:pict>
      </w:r>
      <w:r>
        <w:rPr/>
        <w:t>Gerontología 2015</w:t>
      </w:r>
    </w:p>
    <w:p>
      <w:pPr>
        <w:pStyle w:val="BodyText"/>
        <w:rPr>
          <w:sz w:val="20"/>
        </w:rPr>
      </w:pPr>
    </w:p>
    <w:p>
      <w:pPr>
        <w:pStyle w:val="BodyText"/>
        <w:rPr>
          <w:sz w:val="23"/>
        </w:rPr>
      </w:pPr>
    </w:p>
    <w:p>
      <w:pPr>
        <w:tabs>
          <w:tab w:pos="5322" w:val="left" w:leader="none"/>
        </w:tabs>
        <w:spacing w:before="73"/>
        <w:ind w:left="200" w:right="94" w:firstLine="0"/>
        <w:jc w:val="left"/>
        <w:rPr>
          <w:b/>
          <w:sz w:val="22"/>
        </w:rPr>
      </w:pPr>
      <w:r>
        <w:rPr/>
        <w:pict>
          <v:group style="position:absolute;margin-left:285.040009pt;margin-top:18.997829pt;width:242.95pt;height:42.15pt;mso-position-horizontal-relative:page;mso-position-vertical-relative:paragraph;z-index:5848;mso-wrap-distance-left:0;mso-wrap-distance-right:0" coordorigin="5701,380" coordsize="4859,843">
            <v:line style="position:absolute" from="5711,390" to="5720,390" stroked="true" strokeweight=".48004pt" strokecolor="#000000"/>
            <v:line style="position:absolute" from="5720,390" to="6111,390" stroked="true" strokeweight=".48004pt" strokecolor="#000000"/>
            <v:line style="position:absolute" from="6111,390" to="6121,390" stroked="true" strokeweight=".48004pt" strokecolor="#000000"/>
            <v:line style="position:absolute" from="6121,390" to="10106,390" stroked="true" strokeweight=".48004pt" strokecolor="#000000"/>
            <v:line style="position:absolute" from="10106,390" to="10116,390" stroked="true" strokeweight=".48004pt" strokecolor="#000000"/>
            <v:line style="position:absolute" from="10116,390" to="10545,390" stroked="true" strokeweight=".48004pt" strokecolor="#000000"/>
            <v:line style="position:absolute" from="5706,385" to="5706,767" stroked="true" strokeweight=".48001pt" strokecolor="#000000"/>
            <v:line style="position:absolute" from="10550,385" to="10550,767" stroked="true" strokeweight=".48004pt" strokecolor="#000000"/>
            <v:line style="position:absolute" from="5711,762" to="5720,762" stroked="true" strokeweight=".47998pt" strokecolor="#000000"/>
            <v:line style="position:absolute" from="5720,762" to="10545,762" stroked="true" strokeweight=".47998pt" strokecolor="#000000"/>
            <v:line style="position:absolute" from="5711,841" to="5720,841" stroked="true" strokeweight=".48004pt" strokecolor="#000000"/>
            <v:line style="position:absolute" from="5720,841" to="10545,841" stroked="true" strokeweight=".48004pt" strokecolor="#000000"/>
            <v:line style="position:absolute" from="5706,836" to="5706,1218" stroked="true" strokeweight=".48001pt" strokecolor="#000000"/>
            <v:line style="position:absolute" from="5711,1213" to="10545,1213" stroked="true" strokeweight=".47998pt" strokecolor="#000000"/>
            <v:line style="position:absolute" from="10550,836" to="10550,1208" stroked="true" strokeweight=".48004pt" strokecolor="#000000"/>
            <v:line style="position:absolute" from="10545,1213" to="10555,1213" stroked="true" strokeweight=".47998pt" strokecolor="#000000"/>
            <v:line style="position:absolute" from="10545,1213" to="10555,1213" stroked="true" strokeweight=".47998pt" strokecolor="#000000"/>
            <w10:wrap type="topAndBottom"/>
          </v:group>
        </w:pict>
      </w:r>
      <w:r>
        <w:rPr>
          <w:b/>
          <w:sz w:val="22"/>
        </w:rPr>
        <w:t>Formación</w:t>
      </w:r>
      <w:r>
        <w:rPr>
          <w:b/>
          <w:spacing w:val="-3"/>
          <w:sz w:val="22"/>
        </w:rPr>
        <w:t> </w:t>
      </w:r>
      <w:r>
        <w:rPr>
          <w:b/>
          <w:sz w:val="22"/>
        </w:rPr>
        <w:t>equivalente</w:t>
        <w:tab/>
        <w:t>Unidad de</w:t>
      </w:r>
      <w:r>
        <w:rPr>
          <w:b/>
          <w:spacing w:val="-5"/>
          <w:sz w:val="22"/>
        </w:rPr>
        <w:t> </w:t>
      </w:r>
      <w:r>
        <w:rPr>
          <w:b/>
          <w:sz w:val="22"/>
        </w:rPr>
        <w:t>Aprendizaje</w:t>
      </w:r>
    </w:p>
    <w:p>
      <w:pPr>
        <w:spacing w:after="0"/>
        <w:jc w:val="left"/>
        <w:rPr>
          <w:sz w:val="22"/>
        </w:rPr>
        <w:sectPr>
          <w:pgSz w:w="12240" w:h="15840"/>
          <w:pgMar w:header="708" w:footer="951" w:top="1700" w:bottom="1200" w:left="1600" w:right="1580"/>
        </w:sectPr>
      </w:pPr>
    </w:p>
    <w:p>
      <w:pPr>
        <w:pStyle w:val="BodyText"/>
        <w:spacing w:before="7"/>
        <w:rPr>
          <w:b/>
          <w:sz w:val="17"/>
        </w:rPr>
      </w:pPr>
    </w:p>
    <w:p>
      <w:pPr>
        <w:pStyle w:val="ListParagraph"/>
        <w:numPr>
          <w:ilvl w:val="0"/>
          <w:numId w:val="73"/>
        </w:numPr>
        <w:tabs>
          <w:tab w:pos="571" w:val="left" w:leader="none"/>
        </w:tabs>
        <w:spacing w:line="240" w:lineRule="auto" w:before="69" w:after="0"/>
        <w:ind w:left="570" w:right="0" w:hanging="268"/>
        <w:jc w:val="both"/>
        <w:rPr>
          <w:b/>
          <w:sz w:val="24"/>
        </w:rPr>
      </w:pPr>
      <w:r>
        <w:rPr/>
        <w:pict>
          <v:group style="position:absolute;margin-left:79.454002pt;margin-top:23.215876pt;width:487.9pt;height:341.15pt;mso-position-horizontal-relative:page;mso-position-vertical-relative:paragraph;z-index:-608488" coordorigin="1589,464" coordsize="9758,6823">
            <v:line style="position:absolute" from="1599,474" to="11337,474" stroked="true" strokeweight=".48pt" strokecolor="#000000"/>
            <v:line style="position:absolute" from="1594,469" to="1594,7282" stroked="true" strokeweight=".48pt" strokecolor="#000000"/>
            <v:line style="position:absolute" from="1599,7277" to="11337,7277" stroked="true" strokeweight=".47998pt" strokecolor="#000000"/>
            <v:line style="position:absolute" from="11342,469" to="11342,7282"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8"/>
        <w:rPr>
          <w:b/>
          <w:sz w:val="21"/>
        </w:rPr>
      </w:pPr>
    </w:p>
    <w:p>
      <w:pPr>
        <w:spacing w:before="0"/>
        <w:ind w:left="302" w:right="224" w:firstLine="0"/>
        <w:jc w:val="both"/>
        <w:rPr>
          <w:sz w:val="24"/>
        </w:rPr>
      </w:pPr>
      <w:r>
        <w:rPr>
          <w:sz w:val="24"/>
        </w:rPr>
        <w:t>El conocimiento de la composición, estructura y funcionamiento del cuerpo humano en el nivel molecular es de vital importancia para el profesional de la salud; con base en éste es factible analizar el estado de salud funcional de las personas, así como identificar las medidas más convenientes para promover la salud y prevenir la aparición de enfermedades.</w:t>
      </w:r>
    </w:p>
    <w:p>
      <w:pPr>
        <w:spacing w:before="120"/>
        <w:ind w:left="302" w:right="225" w:firstLine="0"/>
        <w:jc w:val="both"/>
        <w:rPr>
          <w:sz w:val="24"/>
        </w:rPr>
      </w:pPr>
      <w:r>
        <w:rPr>
          <w:sz w:val="24"/>
        </w:rPr>
        <w:t>El programa incluye actividades teóricas necesarias para el desarrollo de competencias en el área de Bioquímica; tales competencias se relacionan con Anatomo-fisiología, Farmacología y las unidades de Aprendizaje clínicas, que en conjunto fortalecen la formación del profesional de la salud.</w:t>
      </w:r>
    </w:p>
    <w:p>
      <w:pPr>
        <w:spacing w:before="120"/>
        <w:ind w:left="302" w:right="225" w:firstLine="0"/>
        <w:jc w:val="both"/>
        <w:rPr>
          <w:sz w:val="24"/>
        </w:rPr>
      </w:pPr>
      <w:r>
        <w:rPr>
          <w:sz w:val="24"/>
        </w:rPr>
        <w:t>El programa incluye siete unidades temáticas, se inicia con los aspectos introductorios, generales y de relación de la competencia con otras competencias profesionales, así como la utilidad de los datos bioquímicos en la valoración del estado de salud, mediante el proceso de enfermería. En las siguientes unidades temáticas se revisa el metabolismo de las sustancias que constituyen el cuerpo humano, su destino final y los desechos resultantes analizando casos clínicos de interacción de la bioquímica y el proceso de enfermería, particularmente en las fases de valoración, diagnóstico y planificación.</w:t>
      </w:r>
    </w:p>
    <w:p>
      <w:pPr>
        <w:spacing w:before="120"/>
        <w:ind w:left="302" w:right="226" w:firstLine="0"/>
        <w:jc w:val="both"/>
        <w:rPr>
          <w:sz w:val="24"/>
        </w:rPr>
      </w:pPr>
      <w:r>
        <w:rPr>
          <w:sz w:val="24"/>
        </w:rPr>
        <w:t>La planeación de actividades teóricas incluye una intensa colaboración para el Aprendizaje en equipo, lo cual favorecerá el trabajo colectivo, el desarrollo de conocimientos y habilidades y fomentará el ejercicio de actitudes y valores propios del profesional de la salud. La interacción del alumno y el Docente se realizará en un ambiente de confianza, respeto, armonía, productividad y anhelo de conocimiento.</w:t>
      </w:r>
    </w:p>
    <w:p>
      <w:pPr>
        <w:spacing w:before="120"/>
        <w:ind w:left="302" w:right="0" w:firstLine="0"/>
        <w:jc w:val="both"/>
        <w:rPr>
          <w:sz w:val="24"/>
        </w:rPr>
      </w:pPr>
      <w:r>
        <w:rPr>
          <w:sz w:val="24"/>
        </w:rPr>
        <w:t>¡Bienvenida (o) al excitante campo de conocerse a sí mismo mediante la Bioquímica!</w:t>
      </w:r>
    </w:p>
    <w:p>
      <w:pPr>
        <w:pStyle w:val="BodyText"/>
        <w:rPr>
          <w:sz w:val="20"/>
        </w:rPr>
      </w:pPr>
    </w:p>
    <w:p>
      <w:pPr>
        <w:pStyle w:val="BodyText"/>
        <w:spacing w:before="7"/>
        <w:rPr>
          <w:sz w:val="19"/>
        </w:rPr>
      </w:pPr>
    </w:p>
    <w:p>
      <w:pPr>
        <w:pStyle w:val="ListParagraph"/>
        <w:numPr>
          <w:ilvl w:val="0"/>
          <w:numId w:val="73"/>
        </w:numPr>
        <w:tabs>
          <w:tab w:pos="638" w:val="left" w:leader="none"/>
        </w:tabs>
        <w:spacing w:line="240" w:lineRule="auto" w:before="70" w:after="0"/>
        <w:ind w:left="637" w:right="0" w:hanging="335"/>
        <w:jc w:val="left"/>
        <w:rPr>
          <w:b/>
          <w:sz w:val="24"/>
        </w:rPr>
      </w:pPr>
      <w:r>
        <w:rPr/>
        <w:pict>
          <v:group style="position:absolute;margin-left:214.839996pt;margin-top:70.065865pt;width:307.650pt;height:.5pt;mso-position-horizontal-relative:page;mso-position-vertical-relative:paragraph;z-index:-608464" coordorigin="4297,1401" coordsize="6153,10">
            <v:line style="position:absolute" from="4302,1406" to="4311,1406" stroked="true" strokeweight=".47998pt" strokecolor="#000000"/>
            <v:line style="position:absolute" from="4311,1406" to="10444,1406" stroked="true" strokeweight=".47998pt" strokecolor="#000000"/>
            <w10:wrap type="none"/>
          </v:group>
        </w:pict>
      </w: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20" w:hRule="exact"/>
        </w:trPr>
        <w:tc>
          <w:tcPr>
            <w:tcW w:w="2795" w:type="dxa"/>
          </w:tcPr>
          <w:p>
            <w:pPr/>
          </w:p>
        </w:tc>
        <w:tc>
          <w:tcPr>
            <w:tcW w:w="6152" w:type="dxa"/>
            <w:tcBorders>
              <w:top w:val="single" w:sz="4" w:space="0" w:color="000000"/>
              <w:bottom w:val="single" w:sz="4" w:space="0" w:color="000000"/>
            </w:tcBorders>
          </w:tcPr>
          <w:p>
            <w:pPr/>
          </w:p>
        </w:tc>
      </w:tr>
      <w:tr>
        <w:trPr>
          <w:trHeight w:val="485"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Biología</w:t>
            </w:r>
          </w:p>
        </w:tc>
      </w:tr>
      <w:tr>
        <w:trPr>
          <w:trHeight w:val="408"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spacing w:after="0"/>
        <w:rPr>
          <w:sz w:val="24"/>
        </w:rPr>
        <w:sectPr>
          <w:pgSz w:w="12240" w:h="15840"/>
          <w:pgMar w:header="708" w:footer="951" w:top="1700" w:bottom="1200" w:left="1400" w:right="780"/>
        </w:sectPr>
      </w:pPr>
    </w:p>
    <w:p>
      <w:pPr>
        <w:pStyle w:val="BodyText"/>
        <w:spacing w:before="7"/>
        <w:rPr>
          <w:b/>
          <w:sz w:val="17"/>
        </w:rPr>
      </w:pPr>
    </w:p>
    <w:p>
      <w:pPr>
        <w:pStyle w:val="ListParagraph"/>
        <w:numPr>
          <w:ilvl w:val="0"/>
          <w:numId w:val="73"/>
        </w:numPr>
        <w:tabs>
          <w:tab w:pos="464" w:val="left" w:leader="none"/>
        </w:tabs>
        <w:spacing w:line="343" w:lineRule="auto" w:before="69" w:after="0"/>
        <w:ind w:left="102" w:right="4231"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right="125"/>
      </w:pPr>
      <w:r>
        <w:rPr/>
        <w:t>Formar Licenciados en enfermería con alto sentido humanístico, ético, vocación de servicio y compromiso social para:</w:t>
      </w:r>
    </w:p>
    <w:p>
      <w:pPr>
        <w:spacing w:before="120"/>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5" w:firstLine="0"/>
        <w:jc w:val="both"/>
        <w:rPr>
          <w:sz w:val="24"/>
        </w:rPr>
      </w:pPr>
      <w:r>
        <w:rPr>
          <w:sz w:val="24"/>
        </w:rPr>
        <w:t>Diseñar, ejecutar y evaluar programas de formación permanente </w:t>
      </w:r>
      <w:r>
        <w:rPr>
          <w:spacing w:val="2"/>
          <w:sz w:val="24"/>
        </w:rPr>
        <w:t>del </w:t>
      </w:r>
      <w:r>
        <w:rPr>
          <w:sz w:val="24"/>
        </w:rPr>
        <w:t>factor  humano que promuevan el desarrollo de su práctica profesional, mediante estrategias de aprendizaje y uso de las Tecnologías para otorgar cuidado a la salud, modificar hábitos y estilos de vida, conservar la salud y prevenir enfermedades.</w:t>
      </w:r>
    </w:p>
    <w:p>
      <w:pPr>
        <w:spacing w:before="118"/>
        <w:ind w:left="102" w:right="0" w:firstLine="0"/>
        <w:jc w:val="both"/>
        <w:rPr>
          <w:i/>
          <w:sz w:val="24"/>
        </w:rPr>
      </w:pPr>
      <w:r>
        <w:rPr>
          <w:i/>
          <w:sz w:val="24"/>
        </w:rPr>
        <w:t>Objetivos específicos</w:t>
      </w:r>
    </w:p>
    <w:p>
      <w:pPr>
        <w:pStyle w:val="ListParagraph"/>
        <w:numPr>
          <w:ilvl w:val="1"/>
          <w:numId w:val="73"/>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73"/>
        </w:numPr>
        <w:tabs>
          <w:tab w:pos="815" w:val="left" w:leader="none"/>
        </w:tabs>
        <w:spacing w:line="240" w:lineRule="auto" w:before="120" w:after="0"/>
        <w:ind w:left="814" w:right="116"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73"/>
        </w:numPr>
        <w:tabs>
          <w:tab w:pos="815" w:val="left" w:leader="none"/>
        </w:tabs>
        <w:spacing w:line="240" w:lineRule="auto" w:before="120" w:after="0"/>
        <w:ind w:left="814" w:right="119"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w:t>
      </w:r>
      <w:r>
        <w:rPr>
          <w:spacing w:val="38"/>
          <w:sz w:val="24"/>
        </w:rPr>
        <w:t> </w:t>
      </w:r>
      <w:r>
        <w:rPr>
          <w:sz w:val="24"/>
        </w:rPr>
        <w:t>evaluar</w:t>
      </w:r>
    </w:p>
    <w:p>
      <w:pPr>
        <w:spacing w:after="0" w:line="240" w:lineRule="auto"/>
        <w:jc w:val="both"/>
        <w:rPr>
          <w:sz w:val="24"/>
        </w:rPr>
        <w:sectPr>
          <w:pgSz w:w="12240" w:h="15840"/>
          <w:pgMar w:header="708" w:footer="951" w:top="1700" w:bottom="1200" w:left="1600" w:right="1580"/>
        </w:sectPr>
      </w:pPr>
    </w:p>
    <w:p>
      <w:pPr>
        <w:pStyle w:val="BodyText"/>
        <w:spacing w:before="7"/>
        <w:rPr>
          <w:sz w:val="17"/>
        </w:rPr>
      </w:pPr>
    </w:p>
    <w:p>
      <w:pPr>
        <w:spacing w:before="69"/>
        <w:ind w:left="834" w:right="124" w:firstLine="0"/>
        <w:jc w:val="both"/>
        <w:rPr>
          <w:sz w:val="24"/>
        </w:rPr>
      </w:pPr>
      <w:r>
        <w:rPr>
          <w:sz w:val="24"/>
        </w:rPr>
        <w:t>los servicios otorgados y el cuidado de enfermería, centrado en el humanismo y la diversidad cultural, tomando en cuenta los códigos éticos, normativos y legales.</w:t>
      </w:r>
    </w:p>
    <w:p>
      <w:pPr>
        <w:spacing w:before="120"/>
        <w:ind w:left="122" w:right="0" w:firstLine="0"/>
        <w:jc w:val="both"/>
        <w:rPr>
          <w:sz w:val="24"/>
        </w:rPr>
      </w:pPr>
      <w:r>
        <w:rPr>
          <w:b/>
          <w:sz w:val="24"/>
        </w:rPr>
        <w:t>Objetivos del núcleo de formación: </w:t>
      </w:r>
      <w:r>
        <w:rPr>
          <w:sz w:val="24"/>
        </w:rPr>
        <w:t>Básico.</w:t>
      </w:r>
    </w:p>
    <w:p>
      <w:pPr>
        <w:spacing w:before="120"/>
        <w:ind w:left="122" w:right="115"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Biología.</w:t>
      </w:r>
    </w:p>
    <w:p>
      <w:pPr>
        <w:spacing w:before="120"/>
        <w:ind w:left="122" w:right="117" w:firstLine="0"/>
        <w:jc w:val="both"/>
        <w:rPr>
          <w:sz w:val="24"/>
        </w:rPr>
      </w:pPr>
      <w:r>
        <w:rPr>
          <w:sz w:val="24"/>
        </w:rPr>
        <w:t>Comprender la estructura y funcionamiento del cuerpo humano en los niveles molecular, celular, tisular, orgánico y de sistemas en distintas etapas de la vida del ser humano.</w:t>
      </w:r>
    </w:p>
    <w:p>
      <w:pPr>
        <w:pStyle w:val="ListParagraph"/>
        <w:numPr>
          <w:ilvl w:val="0"/>
          <w:numId w:val="73"/>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6" w:firstLine="0"/>
        <w:jc w:val="both"/>
        <w:rPr>
          <w:sz w:val="24"/>
        </w:rPr>
      </w:pPr>
      <w:r>
        <w:rPr>
          <w:sz w:val="24"/>
        </w:rPr>
        <w:t>Relacionar los cambios bioquímicos en el individuo como parte del proceso salud enfermedad.</w:t>
      </w:r>
    </w:p>
    <w:p>
      <w:pPr>
        <w:pStyle w:val="ListParagraph"/>
        <w:numPr>
          <w:ilvl w:val="0"/>
          <w:numId w:val="73"/>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0"/>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1. Introducción a la Bioquímica</w:t>
            </w:r>
          </w:p>
        </w:tc>
      </w:tr>
      <w:tr>
        <w:trPr>
          <w:trHeight w:val="1018" w:hRule="exact"/>
        </w:trPr>
        <w:tc>
          <w:tcPr>
            <w:tcW w:w="8855" w:type="dxa"/>
          </w:tcPr>
          <w:p>
            <w:pPr>
              <w:pStyle w:val="TableParagraph"/>
              <w:spacing w:before="55"/>
              <w:ind w:left="100" w:right="178"/>
              <w:rPr>
                <w:sz w:val="24"/>
              </w:rPr>
            </w:pPr>
            <w:r>
              <w:rPr>
                <w:b/>
                <w:sz w:val="24"/>
              </w:rPr>
              <w:t>Objetivo: </w:t>
            </w:r>
            <w:r>
              <w:rPr>
                <w:sz w:val="24"/>
              </w:rPr>
              <w:t>Identificar los conceptos básicos de Bioquímica y Homeostasis.</w:t>
            </w:r>
          </w:p>
          <w:p>
            <w:pPr>
              <w:pStyle w:val="TableParagraph"/>
              <w:spacing w:before="60"/>
              <w:ind w:left="100" w:right="178"/>
              <w:rPr>
                <w:sz w:val="24"/>
              </w:rPr>
            </w:pPr>
            <w:r>
              <w:rPr>
                <w:sz w:val="24"/>
              </w:rPr>
              <w:t>Conocer la relación y trascendencia de la Bioquímica con otras áreas de  la Salud, los elementos biogenésicos y compuestos orgánicos.</w:t>
            </w:r>
          </w:p>
        </w:tc>
      </w:tr>
      <w:tr>
        <w:trPr>
          <w:trHeight w:val="2796" w:hRule="exact"/>
        </w:trPr>
        <w:tc>
          <w:tcPr>
            <w:tcW w:w="8855" w:type="dxa"/>
          </w:tcPr>
          <w:p>
            <w:pPr>
              <w:pStyle w:val="TableParagraph"/>
              <w:spacing w:before="55"/>
              <w:ind w:left="100" w:right="178"/>
              <w:rPr>
                <w:b/>
                <w:sz w:val="24"/>
              </w:rPr>
            </w:pPr>
            <w:r>
              <w:rPr>
                <w:b/>
                <w:sz w:val="24"/>
              </w:rPr>
              <w:t>Contenidos:</w:t>
            </w:r>
          </w:p>
          <w:p>
            <w:pPr>
              <w:pStyle w:val="TableParagraph"/>
              <w:numPr>
                <w:ilvl w:val="0"/>
                <w:numId w:val="74"/>
              </w:numPr>
              <w:tabs>
                <w:tab w:pos="820" w:val="left" w:leader="none"/>
                <w:tab w:pos="821" w:val="left" w:leader="none"/>
              </w:tabs>
              <w:spacing w:line="240" w:lineRule="auto" w:before="60" w:after="0"/>
              <w:ind w:left="820" w:right="0" w:hanging="360"/>
              <w:jc w:val="left"/>
              <w:rPr>
                <w:sz w:val="24"/>
              </w:rPr>
            </w:pPr>
            <w:r>
              <w:rPr>
                <w:sz w:val="24"/>
              </w:rPr>
              <w:t>Introducción general, definiciones y</w:t>
            </w:r>
            <w:r>
              <w:rPr>
                <w:spacing w:val="-11"/>
                <w:sz w:val="24"/>
              </w:rPr>
              <w:t> </w:t>
            </w:r>
            <w:r>
              <w:rPr>
                <w:sz w:val="24"/>
              </w:rPr>
              <w:t>conceptos</w:t>
            </w:r>
          </w:p>
          <w:p>
            <w:pPr>
              <w:pStyle w:val="TableParagraph"/>
              <w:numPr>
                <w:ilvl w:val="0"/>
                <w:numId w:val="74"/>
              </w:numPr>
              <w:tabs>
                <w:tab w:pos="820" w:val="left" w:leader="none"/>
                <w:tab w:pos="821" w:val="left" w:leader="none"/>
              </w:tabs>
              <w:spacing w:line="240" w:lineRule="auto" w:before="58" w:after="0"/>
              <w:ind w:left="820" w:right="0" w:hanging="360"/>
              <w:jc w:val="left"/>
              <w:rPr>
                <w:sz w:val="24"/>
              </w:rPr>
            </w:pPr>
            <w:r>
              <w:rPr>
                <w:sz w:val="24"/>
              </w:rPr>
              <w:t>Relación de la Bioquímica con otras áreas de la</w:t>
            </w:r>
            <w:r>
              <w:rPr>
                <w:spacing w:val="-14"/>
                <w:sz w:val="24"/>
              </w:rPr>
              <w:t> </w:t>
            </w:r>
            <w:r>
              <w:rPr>
                <w:sz w:val="24"/>
              </w:rPr>
              <w:t>salud</w:t>
            </w:r>
          </w:p>
          <w:p>
            <w:pPr>
              <w:pStyle w:val="TableParagraph"/>
              <w:numPr>
                <w:ilvl w:val="0"/>
                <w:numId w:val="74"/>
              </w:numPr>
              <w:tabs>
                <w:tab w:pos="820" w:val="left" w:leader="none"/>
                <w:tab w:pos="821" w:val="left" w:leader="none"/>
              </w:tabs>
              <w:spacing w:line="240" w:lineRule="auto" w:before="58" w:after="0"/>
              <w:ind w:left="820" w:right="0" w:hanging="360"/>
              <w:jc w:val="left"/>
              <w:rPr>
                <w:sz w:val="24"/>
              </w:rPr>
            </w:pPr>
            <w:r>
              <w:rPr>
                <w:sz w:val="24"/>
              </w:rPr>
              <w:t>Importancia de la Bioquímica para el profesional de la</w:t>
            </w:r>
            <w:r>
              <w:rPr>
                <w:spacing w:val="-24"/>
                <w:sz w:val="24"/>
              </w:rPr>
              <w:t> </w:t>
            </w:r>
            <w:r>
              <w:rPr>
                <w:sz w:val="24"/>
              </w:rPr>
              <w:t>salud</w:t>
            </w:r>
          </w:p>
          <w:p>
            <w:pPr>
              <w:pStyle w:val="TableParagraph"/>
              <w:numPr>
                <w:ilvl w:val="0"/>
                <w:numId w:val="74"/>
              </w:numPr>
              <w:tabs>
                <w:tab w:pos="820" w:val="left" w:leader="none"/>
                <w:tab w:pos="821" w:val="left" w:leader="none"/>
              </w:tabs>
              <w:spacing w:line="240" w:lineRule="auto" w:before="56" w:after="0"/>
              <w:ind w:left="820" w:right="109" w:hanging="360"/>
              <w:jc w:val="left"/>
              <w:rPr>
                <w:sz w:val="24"/>
              </w:rPr>
            </w:pPr>
            <w:r>
              <w:rPr>
                <w:sz w:val="24"/>
              </w:rPr>
              <w:t>Elementos biogenésicos: clasificación de los compuestos orgánicos fundamentales</w:t>
            </w:r>
          </w:p>
          <w:p>
            <w:pPr>
              <w:pStyle w:val="TableParagraph"/>
              <w:numPr>
                <w:ilvl w:val="0"/>
                <w:numId w:val="74"/>
              </w:numPr>
              <w:tabs>
                <w:tab w:pos="820" w:val="left" w:leader="none"/>
                <w:tab w:pos="821" w:val="left" w:leader="none"/>
              </w:tabs>
              <w:spacing w:line="240" w:lineRule="auto" w:before="60" w:after="0"/>
              <w:ind w:left="820" w:right="0" w:hanging="360"/>
              <w:jc w:val="left"/>
              <w:rPr>
                <w:sz w:val="24"/>
              </w:rPr>
            </w:pPr>
            <w:r>
              <w:rPr>
                <w:sz w:val="24"/>
              </w:rPr>
              <w:t>Bioquímica y</w:t>
            </w:r>
            <w:r>
              <w:rPr>
                <w:spacing w:val="-8"/>
                <w:sz w:val="24"/>
              </w:rPr>
              <w:t> </w:t>
            </w:r>
            <w:r>
              <w:rPr>
                <w:sz w:val="24"/>
              </w:rPr>
              <w:t>homeostasis</w:t>
            </w:r>
          </w:p>
          <w:p>
            <w:pPr>
              <w:pStyle w:val="TableParagraph"/>
              <w:numPr>
                <w:ilvl w:val="0"/>
                <w:numId w:val="74"/>
              </w:numPr>
              <w:tabs>
                <w:tab w:pos="820" w:val="left" w:leader="none"/>
                <w:tab w:pos="821" w:val="left" w:leader="none"/>
              </w:tabs>
              <w:spacing w:line="240" w:lineRule="auto" w:before="58" w:after="0"/>
              <w:ind w:left="820" w:right="0" w:hanging="360"/>
              <w:jc w:val="left"/>
              <w:rPr>
                <w:sz w:val="24"/>
              </w:rPr>
            </w:pPr>
            <w:r>
              <w:rPr>
                <w:sz w:val="24"/>
              </w:rPr>
              <w:t>Proceso de Enfermería aplicado a la</w:t>
            </w:r>
            <w:r>
              <w:rPr>
                <w:spacing w:val="-13"/>
                <w:sz w:val="24"/>
              </w:rPr>
              <w:t> </w:t>
            </w:r>
            <w:r>
              <w:rPr>
                <w:sz w:val="24"/>
              </w:rPr>
              <w:t>bioquímica</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2. Composición y estructura del cuerpo humano</w:t>
            </w:r>
          </w:p>
        </w:tc>
      </w:tr>
      <w:tr>
        <w:trPr>
          <w:trHeight w:val="682" w:hRule="exact"/>
        </w:trPr>
        <w:tc>
          <w:tcPr>
            <w:tcW w:w="8855" w:type="dxa"/>
          </w:tcPr>
          <w:p>
            <w:pPr>
              <w:pStyle w:val="TableParagraph"/>
              <w:spacing w:before="55"/>
              <w:ind w:left="100" w:right="178"/>
              <w:rPr>
                <w:sz w:val="24"/>
              </w:rPr>
            </w:pPr>
            <w:r>
              <w:rPr>
                <w:b/>
                <w:sz w:val="24"/>
              </w:rPr>
              <w:t>Objetivo: </w:t>
            </w:r>
            <w:r>
              <w:rPr>
                <w:sz w:val="24"/>
              </w:rPr>
              <w:t>Interpretar las reacciones y transformaciones bioquímicas a partir de las propiedades de las substancias que constituyen el cuerpo humano.</w:t>
            </w:r>
          </w:p>
        </w:tc>
      </w:tr>
      <w:tr>
        <w:trPr>
          <w:trHeight w:val="742" w:hRule="exact"/>
        </w:trPr>
        <w:tc>
          <w:tcPr>
            <w:tcW w:w="8855" w:type="dxa"/>
          </w:tcPr>
          <w:p>
            <w:pPr>
              <w:pStyle w:val="TableParagraph"/>
              <w:spacing w:before="55"/>
              <w:ind w:left="100" w:right="178"/>
              <w:rPr>
                <w:b/>
                <w:sz w:val="24"/>
              </w:rPr>
            </w:pPr>
            <w:r>
              <w:rPr>
                <w:b/>
                <w:sz w:val="24"/>
              </w:rPr>
              <w:t>Contenidos:</w:t>
            </w:r>
          </w:p>
          <w:p>
            <w:pPr>
              <w:pStyle w:val="TableParagraph"/>
              <w:spacing w:before="60"/>
              <w:ind w:left="100" w:right="178"/>
              <w:rPr>
                <w:sz w:val="24"/>
              </w:rPr>
            </w:pPr>
            <w:r>
              <w:rPr>
                <w:rFonts w:ascii="Courier New"/>
                <w:sz w:val="24"/>
              </w:rPr>
              <w:t>o</w:t>
            </w:r>
            <w:r>
              <w:rPr>
                <w:rFonts w:ascii="Courier New"/>
                <w:spacing w:val="68"/>
                <w:sz w:val="24"/>
              </w:rPr>
              <w:t> </w:t>
            </w:r>
            <w:r>
              <w:rPr>
                <w:sz w:val="24"/>
              </w:rPr>
              <w:t>Carbohidratos:</w:t>
            </w:r>
          </w:p>
        </w:tc>
      </w:tr>
    </w:tbl>
    <w:p>
      <w:pPr>
        <w:spacing w:after="0"/>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613.65pt;mso-position-horizontal-relative:char;mso-position-vertical-relative:line" type="#_x0000_t202" filled="false" stroked="true" strokeweight=".48004pt" strokecolor="#000000">
            <w10:anchorlock/>
            <v:textbox inset="0,0,0,0">
              <w:txbxContent>
                <w:p>
                  <w:pPr>
                    <w:pStyle w:val="ListParagraph"/>
                    <w:numPr>
                      <w:ilvl w:val="0"/>
                      <w:numId w:val="75"/>
                    </w:numPr>
                    <w:tabs>
                      <w:tab w:pos="1168" w:val="left" w:leader="none"/>
                      <w:tab w:pos="1169" w:val="left" w:leader="none"/>
                    </w:tabs>
                    <w:spacing w:line="290" w:lineRule="exact" w:before="0" w:after="0"/>
                    <w:ind w:left="1168" w:right="0" w:hanging="360"/>
                    <w:jc w:val="left"/>
                    <w:rPr>
                      <w:sz w:val="24"/>
                    </w:rPr>
                  </w:pPr>
                  <w:r>
                    <w:rPr>
                      <w:sz w:val="24"/>
                    </w:rPr>
                    <w:t>Fotosíntesis</w:t>
                  </w:r>
                </w:p>
                <w:p>
                  <w:pPr>
                    <w:pStyle w:val="ListParagraph"/>
                    <w:numPr>
                      <w:ilvl w:val="0"/>
                      <w:numId w:val="75"/>
                    </w:numPr>
                    <w:tabs>
                      <w:tab w:pos="1168" w:val="left" w:leader="none"/>
                      <w:tab w:pos="1169" w:val="left" w:leader="none"/>
                    </w:tabs>
                    <w:spacing w:line="240" w:lineRule="auto" w:before="58" w:after="0"/>
                    <w:ind w:left="1168" w:right="0" w:hanging="360"/>
                    <w:jc w:val="left"/>
                    <w:rPr>
                      <w:sz w:val="24"/>
                    </w:rPr>
                  </w:pPr>
                  <w:r>
                    <w:rPr>
                      <w:sz w:val="24"/>
                    </w:rPr>
                    <w:t>Fuentes de</w:t>
                  </w:r>
                  <w:r>
                    <w:rPr>
                      <w:spacing w:val="-7"/>
                      <w:sz w:val="24"/>
                    </w:rPr>
                    <w:t> </w:t>
                  </w:r>
                  <w:r>
                    <w:rPr>
                      <w:sz w:val="24"/>
                    </w:rPr>
                    <w:t>carbohidratos</w:t>
                  </w:r>
                </w:p>
                <w:p>
                  <w:pPr>
                    <w:pStyle w:val="ListParagraph"/>
                    <w:numPr>
                      <w:ilvl w:val="0"/>
                      <w:numId w:val="75"/>
                    </w:numPr>
                    <w:tabs>
                      <w:tab w:pos="1168" w:val="left" w:leader="none"/>
                      <w:tab w:pos="1169" w:val="left" w:leader="none"/>
                    </w:tabs>
                    <w:spacing w:line="240" w:lineRule="auto" w:before="58" w:after="0"/>
                    <w:ind w:left="1168" w:right="0" w:hanging="360"/>
                    <w:jc w:val="left"/>
                    <w:rPr>
                      <w:sz w:val="24"/>
                    </w:rPr>
                  </w:pPr>
                  <w:r>
                    <w:rPr>
                      <w:sz w:val="24"/>
                    </w:rPr>
                    <w:t>Clasificación de</w:t>
                  </w:r>
                  <w:r>
                    <w:rPr>
                      <w:spacing w:val="-6"/>
                      <w:sz w:val="24"/>
                    </w:rPr>
                    <w:t> </w:t>
                  </w:r>
                  <w:r>
                    <w:rPr>
                      <w:sz w:val="24"/>
                    </w:rPr>
                    <w:t>carbohidratos</w:t>
                  </w:r>
                </w:p>
                <w:p>
                  <w:pPr>
                    <w:pStyle w:val="ListParagraph"/>
                    <w:numPr>
                      <w:ilvl w:val="0"/>
                      <w:numId w:val="75"/>
                    </w:numPr>
                    <w:tabs>
                      <w:tab w:pos="1168" w:val="left" w:leader="none"/>
                      <w:tab w:pos="1169" w:val="left" w:leader="none"/>
                    </w:tabs>
                    <w:spacing w:line="240" w:lineRule="auto" w:before="56" w:after="0"/>
                    <w:ind w:left="1168" w:right="0" w:hanging="360"/>
                    <w:jc w:val="left"/>
                    <w:rPr>
                      <w:sz w:val="24"/>
                    </w:rPr>
                  </w:pPr>
                  <w:r>
                    <w:rPr>
                      <w:sz w:val="24"/>
                    </w:rPr>
                    <w:t>Enlace</w:t>
                  </w:r>
                  <w:r>
                    <w:rPr>
                      <w:spacing w:val="-2"/>
                      <w:sz w:val="24"/>
                    </w:rPr>
                    <w:t> </w:t>
                  </w:r>
                  <w:r>
                    <w:rPr>
                      <w:sz w:val="24"/>
                    </w:rPr>
                    <w:t>glucosídico</w:t>
                  </w:r>
                </w:p>
                <w:p>
                  <w:pPr>
                    <w:pStyle w:val="ListParagraph"/>
                    <w:numPr>
                      <w:ilvl w:val="0"/>
                      <w:numId w:val="75"/>
                    </w:numPr>
                    <w:tabs>
                      <w:tab w:pos="1168" w:val="left" w:leader="none"/>
                      <w:tab w:pos="1169" w:val="left" w:leader="none"/>
                    </w:tabs>
                    <w:spacing w:line="240" w:lineRule="auto" w:before="58" w:after="0"/>
                    <w:ind w:left="1168" w:right="0" w:hanging="360"/>
                    <w:jc w:val="left"/>
                    <w:rPr>
                      <w:sz w:val="24"/>
                    </w:rPr>
                  </w:pPr>
                  <w:r>
                    <w:rPr>
                      <w:sz w:val="24"/>
                    </w:rPr>
                    <w:t>Propiedades químicas de</w:t>
                  </w:r>
                  <w:r>
                    <w:rPr>
                      <w:spacing w:val="-12"/>
                      <w:sz w:val="24"/>
                    </w:rPr>
                    <w:t> </w:t>
                  </w:r>
                  <w:r>
                    <w:rPr>
                      <w:sz w:val="24"/>
                    </w:rPr>
                    <w:t>carbohidratos</w:t>
                  </w:r>
                </w:p>
                <w:p>
                  <w:pPr>
                    <w:pStyle w:val="ListParagraph"/>
                    <w:numPr>
                      <w:ilvl w:val="0"/>
                      <w:numId w:val="75"/>
                    </w:numPr>
                    <w:tabs>
                      <w:tab w:pos="1168" w:val="left" w:leader="none"/>
                      <w:tab w:pos="1169" w:val="left" w:leader="none"/>
                    </w:tabs>
                    <w:spacing w:line="240" w:lineRule="auto" w:before="58" w:after="0"/>
                    <w:ind w:left="1168" w:right="0" w:hanging="360"/>
                    <w:jc w:val="left"/>
                    <w:rPr>
                      <w:sz w:val="24"/>
                    </w:rPr>
                  </w:pPr>
                  <w:r>
                    <w:rPr>
                      <w:sz w:val="24"/>
                    </w:rPr>
                    <w:t>Carbohidratos importantes en la alimentación</w:t>
                  </w:r>
                  <w:r>
                    <w:rPr>
                      <w:spacing w:val="-19"/>
                      <w:sz w:val="24"/>
                    </w:rPr>
                    <w:t> </w:t>
                  </w:r>
                  <w:r>
                    <w:rPr>
                      <w:sz w:val="24"/>
                    </w:rPr>
                    <w:t>humana</w:t>
                  </w:r>
                </w:p>
                <w:p>
                  <w:pPr>
                    <w:pStyle w:val="ListParagraph"/>
                    <w:numPr>
                      <w:ilvl w:val="0"/>
                      <w:numId w:val="75"/>
                    </w:numPr>
                    <w:tabs>
                      <w:tab w:pos="1168" w:val="left" w:leader="none"/>
                      <w:tab w:pos="1169" w:val="left" w:leader="none"/>
                    </w:tabs>
                    <w:spacing w:line="240" w:lineRule="auto" w:before="56" w:after="0"/>
                    <w:ind w:left="1168" w:right="0" w:hanging="360"/>
                    <w:jc w:val="left"/>
                    <w:rPr>
                      <w:sz w:val="24"/>
                    </w:rPr>
                  </w:pPr>
                  <w:r>
                    <w:rPr>
                      <w:sz w:val="24"/>
                    </w:rPr>
                    <w:t>Carbohidratos de reserva del cuerpo</w:t>
                  </w:r>
                  <w:r>
                    <w:rPr>
                      <w:spacing w:val="-15"/>
                      <w:sz w:val="24"/>
                    </w:rPr>
                    <w:t> </w:t>
                  </w:r>
                  <w:r>
                    <w:rPr>
                      <w:sz w:val="24"/>
                    </w:rPr>
                    <w:t>humano</w:t>
                  </w:r>
                </w:p>
                <w:p>
                  <w:pPr>
                    <w:pStyle w:val="ListParagraph"/>
                    <w:numPr>
                      <w:ilvl w:val="0"/>
                      <w:numId w:val="75"/>
                    </w:numPr>
                    <w:tabs>
                      <w:tab w:pos="1168" w:val="left" w:leader="none"/>
                      <w:tab w:pos="1169" w:val="left" w:leader="none"/>
                    </w:tabs>
                    <w:spacing w:line="240" w:lineRule="auto" w:before="58" w:after="0"/>
                    <w:ind w:left="1168" w:right="0" w:hanging="360"/>
                    <w:jc w:val="left"/>
                    <w:rPr>
                      <w:sz w:val="24"/>
                    </w:rPr>
                  </w:pPr>
                  <w:r>
                    <w:rPr>
                      <w:sz w:val="24"/>
                    </w:rPr>
                    <w:t>Funciones en las que</w:t>
                  </w:r>
                  <w:r>
                    <w:rPr>
                      <w:spacing w:val="-10"/>
                      <w:sz w:val="24"/>
                    </w:rPr>
                    <w:t> </w:t>
                  </w:r>
                  <w:r>
                    <w:rPr>
                      <w:sz w:val="24"/>
                    </w:rPr>
                    <w:t>participan.</w:t>
                  </w:r>
                </w:p>
                <w:p>
                  <w:pPr>
                    <w:pStyle w:val="ListParagraph"/>
                    <w:numPr>
                      <w:ilvl w:val="0"/>
                      <w:numId w:val="76"/>
                    </w:numPr>
                    <w:tabs>
                      <w:tab w:pos="461" w:val="left" w:leader="none"/>
                    </w:tabs>
                    <w:spacing w:line="240" w:lineRule="auto" w:before="58" w:after="0"/>
                    <w:ind w:left="460" w:right="0" w:hanging="360"/>
                    <w:jc w:val="left"/>
                    <w:rPr>
                      <w:sz w:val="24"/>
                    </w:rPr>
                  </w:pPr>
                  <w:r>
                    <w:rPr>
                      <w:sz w:val="24"/>
                    </w:rPr>
                    <w:t>Lípidos:</w:t>
                  </w:r>
                </w:p>
                <w:p>
                  <w:pPr>
                    <w:pStyle w:val="ListParagraph"/>
                    <w:numPr>
                      <w:ilvl w:val="1"/>
                      <w:numId w:val="76"/>
                    </w:numPr>
                    <w:tabs>
                      <w:tab w:pos="1168" w:val="left" w:leader="none"/>
                      <w:tab w:pos="1169" w:val="left" w:leader="none"/>
                    </w:tabs>
                    <w:spacing w:line="240" w:lineRule="auto" w:before="40" w:after="0"/>
                    <w:ind w:left="1168" w:right="0" w:hanging="360"/>
                    <w:jc w:val="left"/>
                    <w:rPr>
                      <w:sz w:val="24"/>
                    </w:rPr>
                  </w:pPr>
                  <w:r>
                    <w:rPr>
                      <w:sz w:val="24"/>
                    </w:rPr>
                    <w:t>Clasificación de</w:t>
                  </w:r>
                  <w:r>
                    <w:rPr>
                      <w:spacing w:val="-4"/>
                      <w:sz w:val="24"/>
                    </w:rPr>
                    <w:t> </w:t>
                  </w:r>
                  <w:r>
                    <w:rPr>
                      <w:sz w:val="24"/>
                    </w:rPr>
                    <w:t>lípidos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Fuentes de</w:t>
                  </w:r>
                  <w:r>
                    <w:rPr>
                      <w:spacing w:val="-5"/>
                      <w:sz w:val="24"/>
                    </w:rPr>
                    <w:t> </w:t>
                  </w:r>
                  <w:r>
                    <w:rPr>
                      <w:sz w:val="24"/>
                    </w:rPr>
                    <w:t>lípidos</w:t>
                  </w:r>
                </w:p>
                <w:p>
                  <w:pPr>
                    <w:pStyle w:val="ListParagraph"/>
                    <w:numPr>
                      <w:ilvl w:val="1"/>
                      <w:numId w:val="76"/>
                    </w:numPr>
                    <w:tabs>
                      <w:tab w:pos="1168" w:val="left" w:leader="none"/>
                      <w:tab w:pos="1169" w:val="left" w:leader="none"/>
                    </w:tabs>
                    <w:spacing w:line="240" w:lineRule="auto" w:before="56" w:after="0"/>
                    <w:ind w:left="1168" w:right="0" w:hanging="360"/>
                    <w:jc w:val="left"/>
                    <w:rPr>
                      <w:sz w:val="24"/>
                    </w:rPr>
                  </w:pPr>
                  <w:r>
                    <w:rPr>
                      <w:sz w:val="24"/>
                    </w:rPr>
                    <w:t>Propiedades químicas de los</w:t>
                  </w:r>
                  <w:r>
                    <w:rPr>
                      <w:spacing w:val="-10"/>
                      <w:sz w:val="24"/>
                    </w:rPr>
                    <w:t> </w:t>
                  </w:r>
                  <w:r>
                    <w:rPr>
                      <w:sz w:val="24"/>
                    </w:rPr>
                    <w:t>lípidos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Enlace</w:t>
                  </w:r>
                  <w:r>
                    <w:rPr>
                      <w:spacing w:val="-1"/>
                      <w:sz w:val="24"/>
                    </w:rPr>
                    <w:t> </w:t>
                  </w:r>
                  <w:r>
                    <w:rPr>
                      <w:sz w:val="24"/>
                    </w:rPr>
                    <w:t>éster</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Lípidos de reserva en el cuerpo</w:t>
                  </w:r>
                  <w:r>
                    <w:rPr>
                      <w:spacing w:val="-13"/>
                      <w:sz w:val="24"/>
                    </w:rPr>
                    <w:t> </w:t>
                  </w:r>
                  <w:r>
                    <w:rPr>
                      <w:sz w:val="24"/>
                    </w:rPr>
                    <w:t>humano</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Funciones en las que</w:t>
                  </w:r>
                  <w:r>
                    <w:rPr>
                      <w:spacing w:val="-10"/>
                      <w:sz w:val="24"/>
                    </w:rPr>
                    <w:t> </w:t>
                  </w:r>
                  <w:r>
                    <w:rPr>
                      <w:sz w:val="24"/>
                    </w:rPr>
                    <w:t>participan.</w:t>
                  </w:r>
                </w:p>
                <w:p>
                  <w:pPr>
                    <w:pStyle w:val="ListParagraph"/>
                    <w:numPr>
                      <w:ilvl w:val="1"/>
                      <w:numId w:val="76"/>
                    </w:numPr>
                    <w:tabs>
                      <w:tab w:pos="1168" w:val="left" w:leader="none"/>
                      <w:tab w:pos="1169" w:val="left" w:leader="none"/>
                    </w:tabs>
                    <w:spacing w:line="240" w:lineRule="auto" w:before="56" w:after="0"/>
                    <w:ind w:left="1168" w:right="0" w:hanging="360"/>
                    <w:jc w:val="left"/>
                    <w:rPr>
                      <w:sz w:val="24"/>
                    </w:rPr>
                  </w:pPr>
                  <w:r>
                    <w:rPr>
                      <w:sz w:val="24"/>
                    </w:rPr>
                    <w:t>Colesterol.</w:t>
                  </w:r>
                </w:p>
                <w:p>
                  <w:pPr>
                    <w:pStyle w:val="ListParagraph"/>
                    <w:numPr>
                      <w:ilvl w:val="0"/>
                      <w:numId w:val="76"/>
                    </w:numPr>
                    <w:tabs>
                      <w:tab w:pos="461" w:val="left" w:leader="none"/>
                    </w:tabs>
                    <w:spacing w:line="240" w:lineRule="auto" w:before="58" w:after="0"/>
                    <w:ind w:left="460" w:right="0" w:hanging="360"/>
                    <w:jc w:val="left"/>
                    <w:rPr>
                      <w:sz w:val="24"/>
                    </w:rPr>
                  </w:pPr>
                  <w:r>
                    <w:rPr>
                      <w:sz w:val="24"/>
                    </w:rPr>
                    <w:t>Proteínas:</w:t>
                  </w:r>
                </w:p>
                <w:p>
                  <w:pPr>
                    <w:pStyle w:val="ListParagraph"/>
                    <w:numPr>
                      <w:ilvl w:val="1"/>
                      <w:numId w:val="76"/>
                    </w:numPr>
                    <w:tabs>
                      <w:tab w:pos="1168" w:val="left" w:leader="none"/>
                      <w:tab w:pos="1169" w:val="left" w:leader="none"/>
                    </w:tabs>
                    <w:spacing w:line="240" w:lineRule="auto" w:before="39" w:after="0"/>
                    <w:ind w:left="1168" w:right="0" w:hanging="360"/>
                    <w:jc w:val="left"/>
                    <w:rPr>
                      <w:sz w:val="24"/>
                    </w:rPr>
                  </w:pPr>
                  <w:r>
                    <w:rPr>
                      <w:sz w:val="24"/>
                    </w:rPr>
                    <w:t>Unidades básicas (</w:t>
                  </w:r>
                  <w:r>
                    <w:rPr>
                      <w:spacing w:val="-7"/>
                      <w:sz w:val="24"/>
                    </w:rPr>
                    <w:t> </w:t>
                  </w:r>
                  <w:r>
                    <w:rPr>
                      <w:sz w:val="24"/>
                    </w:rPr>
                    <w:t>aminoácidos)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Enlace</w:t>
                  </w:r>
                  <w:r>
                    <w:rPr>
                      <w:spacing w:val="-4"/>
                      <w:sz w:val="24"/>
                    </w:rPr>
                    <w:t> </w:t>
                  </w:r>
                  <w:r>
                    <w:rPr>
                      <w:sz w:val="24"/>
                    </w:rPr>
                    <w:t>péptico</w:t>
                  </w:r>
                </w:p>
                <w:p>
                  <w:pPr>
                    <w:pStyle w:val="ListParagraph"/>
                    <w:numPr>
                      <w:ilvl w:val="1"/>
                      <w:numId w:val="76"/>
                    </w:numPr>
                    <w:tabs>
                      <w:tab w:pos="1168" w:val="left" w:leader="none"/>
                      <w:tab w:pos="1169" w:val="left" w:leader="none"/>
                    </w:tabs>
                    <w:spacing w:line="240" w:lineRule="auto" w:before="56" w:after="0"/>
                    <w:ind w:left="1168" w:right="0" w:hanging="360"/>
                    <w:jc w:val="left"/>
                    <w:rPr>
                      <w:sz w:val="24"/>
                    </w:rPr>
                  </w:pPr>
                  <w:r>
                    <w:rPr>
                      <w:sz w:val="24"/>
                    </w:rPr>
                    <w:t>Fuentes de</w:t>
                  </w:r>
                  <w:r>
                    <w:rPr>
                      <w:spacing w:val="-4"/>
                      <w:sz w:val="24"/>
                    </w:rPr>
                    <w:t> </w:t>
                  </w:r>
                  <w:r>
                    <w:rPr>
                      <w:sz w:val="24"/>
                    </w:rPr>
                    <w:t>proteínas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Organización estructural de</w:t>
                  </w:r>
                  <w:r>
                    <w:rPr>
                      <w:spacing w:val="-10"/>
                      <w:sz w:val="24"/>
                    </w:rPr>
                    <w:t> </w:t>
                  </w:r>
                  <w:r>
                    <w:rPr>
                      <w:sz w:val="24"/>
                    </w:rPr>
                    <w:t>proteínas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Propiedades</w:t>
                  </w:r>
                  <w:r>
                    <w:rPr>
                      <w:spacing w:val="-7"/>
                      <w:sz w:val="24"/>
                    </w:rPr>
                    <w:t> </w:t>
                  </w:r>
                  <w:r>
                    <w:rPr>
                      <w:sz w:val="24"/>
                    </w:rPr>
                    <w:t>químicas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Clasificación de las</w:t>
                  </w:r>
                  <w:r>
                    <w:rPr>
                      <w:spacing w:val="-6"/>
                      <w:sz w:val="24"/>
                    </w:rPr>
                    <w:t> </w:t>
                  </w:r>
                  <w:r>
                    <w:rPr>
                      <w:sz w:val="24"/>
                    </w:rPr>
                    <w:t>proteínas</w:t>
                  </w:r>
                </w:p>
                <w:p>
                  <w:pPr>
                    <w:pStyle w:val="ListParagraph"/>
                    <w:numPr>
                      <w:ilvl w:val="1"/>
                      <w:numId w:val="76"/>
                    </w:numPr>
                    <w:tabs>
                      <w:tab w:pos="1168" w:val="left" w:leader="none"/>
                      <w:tab w:pos="1169" w:val="left" w:leader="none"/>
                    </w:tabs>
                    <w:spacing w:line="240" w:lineRule="auto" w:before="56" w:after="0"/>
                    <w:ind w:left="1168" w:right="0" w:hanging="360"/>
                    <w:jc w:val="left"/>
                    <w:rPr>
                      <w:sz w:val="24"/>
                    </w:rPr>
                  </w:pPr>
                  <w:r>
                    <w:rPr>
                      <w:sz w:val="24"/>
                    </w:rPr>
                    <w:t>Funciones en las que</w:t>
                  </w:r>
                  <w:r>
                    <w:rPr>
                      <w:spacing w:val="-8"/>
                      <w:sz w:val="24"/>
                    </w:rPr>
                    <w:t> </w:t>
                  </w:r>
                  <w:r>
                    <w:rPr>
                      <w:sz w:val="24"/>
                    </w:rPr>
                    <w:t>participan</w:t>
                  </w:r>
                </w:p>
                <w:p>
                  <w:pPr>
                    <w:pStyle w:val="ListParagraph"/>
                    <w:numPr>
                      <w:ilvl w:val="0"/>
                      <w:numId w:val="76"/>
                    </w:numPr>
                    <w:tabs>
                      <w:tab w:pos="461" w:val="left" w:leader="none"/>
                    </w:tabs>
                    <w:spacing w:line="240" w:lineRule="auto" w:before="58" w:after="0"/>
                    <w:ind w:left="460" w:right="0" w:hanging="360"/>
                    <w:jc w:val="left"/>
                    <w:rPr>
                      <w:sz w:val="24"/>
                    </w:rPr>
                  </w:pPr>
                  <w:r>
                    <w:rPr>
                      <w:sz w:val="24"/>
                    </w:rPr>
                    <w:t>Ácidos</w:t>
                  </w:r>
                  <w:r>
                    <w:rPr>
                      <w:spacing w:val="-3"/>
                      <w:sz w:val="24"/>
                    </w:rPr>
                    <w:t> </w:t>
                  </w:r>
                  <w:r>
                    <w:rPr>
                      <w:sz w:val="24"/>
                    </w:rPr>
                    <w:t>nucleícos.</w:t>
                  </w:r>
                </w:p>
                <w:p>
                  <w:pPr>
                    <w:pStyle w:val="ListParagraph"/>
                    <w:numPr>
                      <w:ilvl w:val="1"/>
                      <w:numId w:val="76"/>
                    </w:numPr>
                    <w:tabs>
                      <w:tab w:pos="1168" w:val="left" w:leader="none"/>
                      <w:tab w:pos="1169" w:val="left" w:leader="none"/>
                    </w:tabs>
                    <w:spacing w:line="240" w:lineRule="auto" w:before="39" w:after="0"/>
                    <w:ind w:left="1168" w:right="0" w:hanging="360"/>
                    <w:jc w:val="left"/>
                    <w:rPr>
                      <w:sz w:val="24"/>
                    </w:rPr>
                  </w:pPr>
                  <w:r>
                    <w:rPr>
                      <w:sz w:val="24"/>
                    </w:rPr>
                    <w:t>Clasificación y estructura de los ácidos</w:t>
                  </w:r>
                  <w:r>
                    <w:rPr>
                      <w:spacing w:val="-8"/>
                      <w:sz w:val="24"/>
                    </w:rPr>
                    <w:t> </w:t>
                  </w:r>
                  <w:r>
                    <w:rPr>
                      <w:sz w:val="24"/>
                    </w:rPr>
                    <w:t>nucleicos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Componentes de los ácidos</w:t>
                  </w:r>
                  <w:r>
                    <w:rPr>
                      <w:spacing w:val="-8"/>
                      <w:sz w:val="24"/>
                    </w:rPr>
                    <w:t> </w:t>
                  </w:r>
                  <w:r>
                    <w:rPr>
                      <w:sz w:val="24"/>
                    </w:rPr>
                    <w:t>nucleicos.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Bases púricas y</w:t>
                  </w:r>
                  <w:r>
                    <w:rPr>
                      <w:spacing w:val="-8"/>
                      <w:sz w:val="24"/>
                    </w:rPr>
                    <w:t> </w:t>
                  </w:r>
                  <w:r>
                    <w:rPr>
                      <w:sz w:val="24"/>
                    </w:rPr>
                    <w:t>pirimídicas</w:t>
                  </w:r>
                </w:p>
                <w:p>
                  <w:pPr>
                    <w:pStyle w:val="ListParagraph"/>
                    <w:numPr>
                      <w:ilvl w:val="1"/>
                      <w:numId w:val="76"/>
                    </w:numPr>
                    <w:tabs>
                      <w:tab w:pos="1168" w:val="left" w:leader="none"/>
                      <w:tab w:pos="1169" w:val="left" w:leader="none"/>
                    </w:tabs>
                    <w:spacing w:line="240" w:lineRule="auto" w:before="57" w:after="0"/>
                    <w:ind w:left="1168" w:right="0" w:hanging="360"/>
                    <w:jc w:val="left"/>
                    <w:rPr>
                      <w:sz w:val="24"/>
                    </w:rPr>
                  </w:pPr>
                  <w:r>
                    <w:rPr>
                      <w:sz w:val="24"/>
                    </w:rPr>
                    <w:t>Propiedades</w:t>
                  </w:r>
                  <w:r>
                    <w:rPr>
                      <w:spacing w:val="-7"/>
                      <w:sz w:val="24"/>
                    </w:rPr>
                    <w:t> </w:t>
                  </w:r>
                  <w:r>
                    <w:rPr>
                      <w:sz w:val="24"/>
                    </w:rPr>
                    <w:t>químicas.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Funciones en las que</w:t>
                  </w:r>
                  <w:r>
                    <w:rPr>
                      <w:spacing w:val="-10"/>
                      <w:sz w:val="24"/>
                    </w:rPr>
                    <w:t> </w:t>
                  </w:r>
                  <w:r>
                    <w:rPr>
                      <w:sz w:val="24"/>
                    </w:rPr>
                    <w:t>participan.</w:t>
                  </w:r>
                </w:p>
                <w:p>
                  <w:pPr>
                    <w:pStyle w:val="ListParagraph"/>
                    <w:numPr>
                      <w:ilvl w:val="0"/>
                      <w:numId w:val="76"/>
                    </w:numPr>
                    <w:tabs>
                      <w:tab w:pos="461" w:val="left" w:leader="none"/>
                    </w:tabs>
                    <w:spacing w:line="240" w:lineRule="auto" w:before="58" w:after="0"/>
                    <w:ind w:left="460" w:right="0" w:hanging="360"/>
                    <w:jc w:val="left"/>
                    <w:rPr>
                      <w:sz w:val="24"/>
                    </w:rPr>
                  </w:pPr>
                  <w:r>
                    <w:rPr>
                      <w:sz w:val="24"/>
                    </w:rPr>
                    <w:t>Vitaminas y</w:t>
                  </w:r>
                  <w:r>
                    <w:rPr>
                      <w:spacing w:val="-8"/>
                      <w:sz w:val="24"/>
                    </w:rPr>
                    <w:t> </w:t>
                  </w:r>
                  <w:r>
                    <w:rPr>
                      <w:sz w:val="24"/>
                    </w:rPr>
                    <w:t>oligoelementos.</w:t>
                  </w:r>
                </w:p>
                <w:p>
                  <w:pPr>
                    <w:pStyle w:val="ListParagraph"/>
                    <w:numPr>
                      <w:ilvl w:val="1"/>
                      <w:numId w:val="76"/>
                    </w:numPr>
                    <w:tabs>
                      <w:tab w:pos="1168" w:val="left" w:leader="none"/>
                      <w:tab w:pos="1169" w:val="left" w:leader="none"/>
                    </w:tabs>
                    <w:spacing w:line="240" w:lineRule="auto" w:before="39" w:after="0"/>
                    <w:ind w:left="1168" w:right="0" w:hanging="360"/>
                    <w:jc w:val="left"/>
                    <w:rPr>
                      <w:sz w:val="24"/>
                    </w:rPr>
                  </w:pPr>
                  <w:r>
                    <w:rPr>
                      <w:sz w:val="24"/>
                    </w:rPr>
                    <w:t>Clasificación de las</w:t>
                  </w:r>
                  <w:r>
                    <w:rPr>
                      <w:spacing w:val="-6"/>
                      <w:sz w:val="24"/>
                    </w:rPr>
                    <w:t> </w:t>
                  </w:r>
                  <w:r>
                    <w:rPr>
                      <w:sz w:val="24"/>
                    </w:rPr>
                    <w:t>vitaminas</w:t>
                  </w:r>
                </w:p>
                <w:p>
                  <w:pPr>
                    <w:pStyle w:val="ListParagraph"/>
                    <w:numPr>
                      <w:ilvl w:val="1"/>
                      <w:numId w:val="76"/>
                    </w:numPr>
                    <w:tabs>
                      <w:tab w:pos="1168" w:val="left" w:leader="none"/>
                      <w:tab w:pos="1169" w:val="left" w:leader="none"/>
                    </w:tabs>
                    <w:spacing w:line="240" w:lineRule="auto" w:before="56" w:after="0"/>
                    <w:ind w:left="1168" w:right="0" w:hanging="360"/>
                    <w:jc w:val="left"/>
                    <w:rPr>
                      <w:sz w:val="24"/>
                    </w:rPr>
                  </w:pPr>
                  <w:r>
                    <w:rPr>
                      <w:sz w:val="24"/>
                    </w:rPr>
                    <w:t>Fuentes de vitaminas y raciones diarias</w:t>
                  </w:r>
                  <w:r>
                    <w:rPr>
                      <w:spacing w:val="-16"/>
                      <w:sz w:val="24"/>
                    </w:rPr>
                    <w:t> </w:t>
                  </w:r>
                  <w:r>
                    <w:rPr>
                      <w:sz w:val="24"/>
                    </w:rPr>
                    <w:t>recomendadas</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Funciones Bioquímicas en las que</w:t>
                  </w:r>
                  <w:r>
                    <w:rPr>
                      <w:spacing w:val="-12"/>
                      <w:sz w:val="24"/>
                    </w:rPr>
                    <w:t> </w:t>
                  </w:r>
                  <w:r>
                    <w:rPr>
                      <w:sz w:val="24"/>
                    </w:rPr>
                    <w:t>participan.</w:t>
                  </w:r>
                </w:p>
                <w:p>
                  <w:pPr>
                    <w:pStyle w:val="ListParagraph"/>
                    <w:numPr>
                      <w:ilvl w:val="1"/>
                      <w:numId w:val="76"/>
                    </w:numPr>
                    <w:tabs>
                      <w:tab w:pos="1168" w:val="left" w:leader="none"/>
                      <w:tab w:pos="1169" w:val="left" w:leader="none"/>
                    </w:tabs>
                    <w:spacing w:line="240" w:lineRule="auto" w:before="58" w:after="0"/>
                    <w:ind w:left="1168" w:right="0" w:hanging="360"/>
                    <w:jc w:val="left"/>
                    <w:rPr>
                      <w:sz w:val="24"/>
                    </w:rPr>
                  </w:pPr>
                  <w:r>
                    <w:rPr>
                      <w:sz w:val="24"/>
                    </w:rPr>
                    <w:t>Clasificación  de los</w:t>
                  </w:r>
                  <w:r>
                    <w:rPr>
                      <w:spacing w:val="57"/>
                      <w:sz w:val="24"/>
                    </w:rPr>
                    <w:t> </w:t>
                  </w:r>
                  <w:r>
                    <w:rPr>
                      <w:sz w:val="24"/>
                    </w:rPr>
                    <w:t>oligoelementos.</w:t>
                  </w:r>
                </w:p>
              </w:txbxContent>
            </v:textbox>
          </v:shape>
        </w:pict>
      </w:r>
      <w:r>
        <w:rPr>
          <w:rFonts w:ascii="Times New Roman"/>
          <w:spacing w:val="-49"/>
          <w:sz w:val="20"/>
        </w:rPr>
      </w:r>
    </w:p>
    <w:p>
      <w:pPr>
        <w:spacing w:after="0" w:line="240" w:lineRule="auto"/>
        <w:rPr>
          <w:rFonts w:ascii="Times New Roman"/>
          <w:sz w:val="20"/>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156.65pt;mso-position-horizontal-relative:char;mso-position-vertical-relative:line" type="#_x0000_t202" filled="false" stroked="true" strokeweight=".48004pt" strokecolor="#000000">
            <w10:anchorlock/>
            <v:textbox inset="0,0,0,0">
              <w:txbxContent>
                <w:p>
                  <w:pPr>
                    <w:pStyle w:val="Heading3"/>
                    <w:numPr>
                      <w:ilvl w:val="0"/>
                      <w:numId w:val="77"/>
                    </w:numPr>
                    <w:tabs>
                      <w:tab w:pos="1168" w:val="left" w:leader="none"/>
                      <w:tab w:pos="1169" w:val="left" w:leader="none"/>
                    </w:tabs>
                    <w:spacing w:line="290" w:lineRule="exact" w:before="0" w:after="0"/>
                    <w:ind w:left="1168" w:right="0" w:hanging="360"/>
                    <w:jc w:val="left"/>
                  </w:pPr>
                  <w:r>
                    <w:rPr/>
                    <w:t>Funciones en las que</w:t>
                  </w:r>
                  <w:r>
                    <w:rPr>
                      <w:spacing w:val="-9"/>
                    </w:rPr>
                    <w:t> </w:t>
                  </w:r>
                  <w:r>
                    <w:rPr/>
                    <w:t>participan</w:t>
                  </w:r>
                </w:p>
                <w:p>
                  <w:pPr>
                    <w:pStyle w:val="ListParagraph"/>
                    <w:numPr>
                      <w:ilvl w:val="0"/>
                      <w:numId w:val="77"/>
                    </w:numPr>
                    <w:tabs>
                      <w:tab w:pos="1168" w:val="left" w:leader="none"/>
                      <w:tab w:pos="1169" w:val="left" w:leader="none"/>
                    </w:tabs>
                    <w:spacing w:line="240" w:lineRule="auto" w:before="58" w:after="0"/>
                    <w:ind w:left="1168" w:right="0" w:hanging="360"/>
                    <w:jc w:val="left"/>
                    <w:rPr>
                      <w:sz w:val="24"/>
                    </w:rPr>
                  </w:pPr>
                  <w:r>
                    <w:rPr>
                      <w:sz w:val="24"/>
                    </w:rPr>
                    <w:t>Estados carenciales de vitaminas y</w:t>
                  </w:r>
                  <w:r>
                    <w:rPr>
                      <w:spacing w:val="-14"/>
                      <w:sz w:val="24"/>
                    </w:rPr>
                    <w:t> </w:t>
                  </w:r>
                  <w:r>
                    <w:rPr>
                      <w:sz w:val="24"/>
                    </w:rPr>
                    <w:t>oligoelementos.</w:t>
                  </w:r>
                </w:p>
                <w:p>
                  <w:pPr>
                    <w:pStyle w:val="ListParagraph"/>
                    <w:numPr>
                      <w:ilvl w:val="0"/>
                      <w:numId w:val="78"/>
                    </w:numPr>
                    <w:tabs>
                      <w:tab w:pos="461" w:val="left" w:leader="none"/>
                    </w:tabs>
                    <w:spacing w:line="240" w:lineRule="auto" w:before="58" w:after="0"/>
                    <w:ind w:left="460" w:right="0" w:hanging="360"/>
                    <w:jc w:val="left"/>
                    <w:rPr>
                      <w:sz w:val="24"/>
                    </w:rPr>
                  </w:pPr>
                  <w:r>
                    <w:rPr>
                      <w:sz w:val="24"/>
                    </w:rPr>
                    <w:t>Enzimas</w:t>
                  </w:r>
                </w:p>
                <w:p>
                  <w:pPr>
                    <w:pStyle w:val="ListParagraph"/>
                    <w:numPr>
                      <w:ilvl w:val="1"/>
                      <w:numId w:val="78"/>
                    </w:numPr>
                    <w:tabs>
                      <w:tab w:pos="1168" w:val="left" w:leader="none"/>
                      <w:tab w:pos="1169" w:val="left" w:leader="none"/>
                    </w:tabs>
                    <w:spacing w:line="240" w:lineRule="auto" w:before="39" w:after="0"/>
                    <w:ind w:left="1168" w:right="0" w:hanging="360"/>
                    <w:jc w:val="left"/>
                    <w:rPr>
                      <w:sz w:val="24"/>
                    </w:rPr>
                  </w:pPr>
                  <w:r>
                    <w:rPr>
                      <w:sz w:val="24"/>
                    </w:rPr>
                    <w:t>Conceptos y clasificación de las</w:t>
                  </w:r>
                  <w:r>
                    <w:rPr>
                      <w:spacing w:val="-9"/>
                      <w:sz w:val="24"/>
                    </w:rPr>
                    <w:t> </w:t>
                  </w:r>
                  <w:r>
                    <w:rPr>
                      <w:sz w:val="24"/>
                    </w:rPr>
                    <w:t>enzimas.</w:t>
                  </w:r>
                </w:p>
                <w:p>
                  <w:pPr>
                    <w:pStyle w:val="ListParagraph"/>
                    <w:numPr>
                      <w:ilvl w:val="1"/>
                      <w:numId w:val="78"/>
                    </w:numPr>
                    <w:tabs>
                      <w:tab w:pos="1168" w:val="left" w:leader="none"/>
                      <w:tab w:pos="1169" w:val="left" w:leader="none"/>
                    </w:tabs>
                    <w:spacing w:line="240" w:lineRule="auto" w:before="56" w:after="0"/>
                    <w:ind w:left="1168" w:right="0" w:hanging="360"/>
                    <w:jc w:val="left"/>
                    <w:rPr>
                      <w:sz w:val="24"/>
                    </w:rPr>
                  </w:pPr>
                  <w:r>
                    <w:rPr>
                      <w:sz w:val="24"/>
                    </w:rPr>
                    <w:t>Función de grupos prostéticos y</w:t>
                  </w:r>
                  <w:r>
                    <w:rPr>
                      <w:spacing w:val="-12"/>
                      <w:sz w:val="24"/>
                    </w:rPr>
                    <w:t> </w:t>
                  </w:r>
                  <w:r>
                    <w:rPr>
                      <w:sz w:val="24"/>
                    </w:rPr>
                    <w:t>coenzimas.</w:t>
                  </w:r>
                </w:p>
                <w:p>
                  <w:pPr>
                    <w:pStyle w:val="ListParagraph"/>
                    <w:numPr>
                      <w:ilvl w:val="1"/>
                      <w:numId w:val="78"/>
                    </w:numPr>
                    <w:tabs>
                      <w:tab w:pos="1168" w:val="left" w:leader="none"/>
                      <w:tab w:pos="1169" w:val="left" w:leader="none"/>
                    </w:tabs>
                    <w:spacing w:line="240" w:lineRule="auto" w:before="58" w:after="0"/>
                    <w:ind w:left="1168" w:right="0" w:hanging="360"/>
                    <w:jc w:val="left"/>
                    <w:rPr>
                      <w:sz w:val="24"/>
                    </w:rPr>
                  </w:pPr>
                  <w:r>
                    <w:rPr>
                      <w:sz w:val="24"/>
                    </w:rPr>
                    <w:t>Mecanismos de la acción y regulación</w:t>
                  </w:r>
                  <w:r>
                    <w:rPr>
                      <w:spacing w:val="-14"/>
                      <w:sz w:val="24"/>
                    </w:rPr>
                    <w:t> </w:t>
                  </w:r>
                  <w:r>
                    <w:rPr>
                      <w:sz w:val="24"/>
                    </w:rPr>
                    <w:t>enzimática.</w:t>
                  </w:r>
                </w:p>
                <w:p>
                  <w:pPr>
                    <w:pStyle w:val="ListParagraph"/>
                    <w:numPr>
                      <w:ilvl w:val="1"/>
                      <w:numId w:val="78"/>
                    </w:numPr>
                    <w:tabs>
                      <w:tab w:pos="1168" w:val="left" w:leader="none"/>
                      <w:tab w:pos="1169" w:val="left" w:leader="none"/>
                    </w:tabs>
                    <w:spacing w:line="240" w:lineRule="auto" w:before="58" w:after="0"/>
                    <w:ind w:left="1168" w:right="0" w:hanging="360"/>
                    <w:jc w:val="left"/>
                    <w:rPr>
                      <w:sz w:val="24"/>
                    </w:rPr>
                  </w:pPr>
                  <w:r>
                    <w:rPr>
                      <w:sz w:val="24"/>
                    </w:rPr>
                    <w:t>Factores que modifican la acción</w:t>
                  </w:r>
                  <w:r>
                    <w:rPr>
                      <w:spacing w:val="-10"/>
                      <w:sz w:val="24"/>
                    </w:rPr>
                    <w:t> </w:t>
                  </w:r>
                  <w:r>
                    <w:rPr>
                      <w:sz w:val="24"/>
                    </w:rPr>
                    <w:t>enzimática.</w:t>
                  </w:r>
                </w:p>
                <w:p>
                  <w:pPr>
                    <w:pStyle w:val="ListParagraph"/>
                    <w:numPr>
                      <w:ilvl w:val="0"/>
                      <w:numId w:val="78"/>
                    </w:numPr>
                    <w:tabs>
                      <w:tab w:pos="461" w:val="left" w:leader="none"/>
                    </w:tabs>
                    <w:spacing w:line="240" w:lineRule="auto" w:before="55" w:after="0"/>
                    <w:ind w:left="460" w:right="0" w:hanging="360"/>
                    <w:jc w:val="left"/>
                    <w:rPr>
                      <w:sz w:val="24"/>
                    </w:rPr>
                  </w:pPr>
                  <w:r>
                    <w:rPr>
                      <w:sz w:val="24"/>
                    </w:rPr>
                    <w:t>Proceso de enfermería aplicado a las reacciones</w:t>
                  </w:r>
                  <w:r>
                    <w:rPr>
                      <w:spacing w:val="-22"/>
                      <w:sz w:val="24"/>
                    </w:rPr>
                    <w:t> </w:t>
                  </w:r>
                  <w:r>
                    <w:rPr>
                      <w:sz w:val="24"/>
                    </w:rPr>
                    <w:t>bioquímicas.</w:t>
                  </w:r>
                </w:p>
                <w:p>
                  <w:pPr>
                    <w:pStyle w:val="ListParagraph"/>
                    <w:numPr>
                      <w:ilvl w:val="0"/>
                      <w:numId w:val="78"/>
                    </w:numPr>
                    <w:tabs>
                      <w:tab w:pos="461" w:val="left" w:leader="none"/>
                    </w:tabs>
                    <w:spacing w:line="240" w:lineRule="auto" w:before="39" w:after="0"/>
                    <w:ind w:left="460" w:right="0" w:hanging="360"/>
                    <w:jc w:val="left"/>
                    <w:rPr>
                      <w:sz w:val="24"/>
                    </w:rPr>
                  </w:pPr>
                  <w:r>
                    <w:rPr>
                      <w:sz w:val="24"/>
                    </w:rPr>
                    <w:t>Análisis de</w:t>
                  </w:r>
                  <w:r>
                    <w:rPr>
                      <w:spacing w:val="-6"/>
                      <w:sz w:val="24"/>
                    </w:rPr>
                    <w:t> </w:t>
                  </w:r>
                  <w:r>
                    <w:rPr>
                      <w:sz w:val="24"/>
                    </w:rPr>
                    <w:t>casos.</w:t>
                  </w:r>
                </w:p>
              </w:txbxContent>
            </v:textbox>
          </v:shape>
        </w:pict>
      </w:r>
      <w:r>
        <w:rPr>
          <w:rFonts w:ascii="Times New Roman"/>
          <w:spacing w:val="-49"/>
          <w:sz w:val="20"/>
        </w:rPr>
      </w:r>
    </w:p>
    <w:p>
      <w:pPr>
        <w:pStyle w:val="BodyText"/>
        <w:rPr>
          <w:rFonts w:ascii="Times New Roman"/>
          <w:sz w:val="20"/>
        </w:rPr>
      </w:pPr>
    </w:p>
    <w:p>
      <w:pPr>
        <w:pStyle w:val="BodyText"/>
        <w:spacing w:before="6"/>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Líquidos y electrolitos</w:t>
            </w:r>
          </w:p>
        </w:tc>
      </w:tr>
      <w:tr>
        <w:trPr>
          <w:trHeight w:val="682" w:hRule="exact"/>
        </w:trPr>
        <w:tc>
          <w:tcPr>
            <w:tcW w:w="8855" w:type="dxa"/>
          </w:tcPr>
          <w:p>
            <w:pPr>
              <w:pStyle w:val="TableParagraph"/>
              <w:spacing w:before="55"/>
              <w:ind w:left="100" w:right="178"/>
              <w:rPr>
                <w:sz w:val="24"/>
              </w:rPr>
            </w:pPr>
            <w:r>
              <w:rPr>
                <w:b/>
                <w:sz w:val="24"/>
              </w:rPr>
              <w:t>Objetivo: </w:t>
            </w:r>
            <w:r>
              <w:rPr>
                <w:sz w:val="24"/>
              </w:rPr>
              <w:t>Conocer las propiedades, distribución, ingreso, egreso y funciones en las que participa el agua.</w:t>
            </w:r>
          </w:p>
        </w:tc>
      </w:tr>
      <w:tr>
        <w:trPr>
          <w:trHeight w:val="4479" w:hRule="exact"/>
        </w:trPr>
        <w:tc>
          <w:tcPr>
            <w:tcW w:w="8855" w:type="dxa"/>
          </w:tcPr>
          <w:p>
            <w:pPr>
              <w:pStyle w:val="TableParagraph"/>
              <w:spacing w:before="55"/>
              <w:ind w:left="100" w:right="178"/>
              <w:rPr>
                <w:b/>
                <w:sz w:val="24"/>
              </w:rPr>
            </w:pPr>
            <w:r>
              <w:rPr>
                <w:b/>
                <w:sz w:val="24"/>
              </w:rPr>
              <w:t>Contenidos:</w:t>
            </w:r>
          </w:p>
          <w:p>
            <w:pPr>
              <w:pStyle w:val="TableParagraph"/>
              <w:numPr>
                <w:ilvl w:val="0"/>
                <w:numId w:val="79"/>
              </w:numPr>
              <w:tabs>
                <w:tab w:pos="820" w:val="left" w:leader="none"/>
                <w:tab w:pos="821" w:val="left" w:leader="none"/>
              </w:tabs>
              <w:spacing w:line="240" w:lineRule="auto" w:before="60" w:after="0"/>
              <w:ind w:left="820" w:right="109" w:hanging="360"/>
              <w:jc w:val="left"/>
              <w:rPr>
                <w:sz w:val="24"/>
              </w:rPr>
            </w:pPr>
            <w:r>
              <w:rPr>
                <w:sz w:val="24"/>
              </w:rPr>
              <w:t>Distribución, estructura molecular, propiedades fisicoquímicas y funciones del</w:t>
            </w:r>
            <w:r>
              <w:rPr>
                <w:spacing w:val="-3"/>
                <w:sz w:val="24"/>
              </w:rPr>
              <w:t> </w:t>
            </w:r>
            <w:r>
              <w:rPr>
                <w:sz w:val="24"/>
              </w:rPr>
              <w:t>agua.</w:t>
            </w:r>
          </w:p>
          <w:p>
            <w:pPr>
              <w:pStyle w:val="TableParagraph"/>
              <w:numPr>
                <w:ilvl w:val="0"/>
                <w:numId w:val="79"/>
              </w:numPr>
              <w:tabs>
                <w:tab w:pos="820" w:val="left" w:leader="none"/>
                <w:tab w:pos="821" w:val="left" w:leader="none"/>
              </w:tabs>
              <w:spacing w:line="240" w:lineRule="auto" w:before="60" w:after="0"/>
              <w:ind w:left="820" w:right="0" w:hanging="360"/>
              <w:jc w:val="left"/>
              <w:rPr>
                <w:sz w:val="24"/>
              </w:rPr>
            </w:pPr>
            <w:r>
              <w:rPr>
                <w:sz w:val="24"/>
              </w:rPr>
              <w:t>Ingreso y egreso de</w:t>
            </w:r>
            <w:r>
              <w:rPr>
                <w:spacing w:val="-5"/>
                <w:sz w:val="24"/>
              </w:rPr>
              <w:t> </w:t>
            </w:r>
            <w:r>
              <w:rPr>
                <w:sz w:val="24"/>
              </w:rPr>
              <w:t>líquidos.</w:t>
            </w:r>
          </w:p>
          <w:p>
            <w:pPr>
              <w:pStyle w:val="TableParagraph"/>
              <w:numPr>
                <w:ilvl w:val="0"/>
                <w:numId w:val="79"/>
              </w:numPr>
              <w:tabs>
                <w:tab w:pos="820" w:val="left" w:leader="none"/>
                <w:tab w:pos="821" w:val="left" w:leader="none"/>
              </w:tabs>
              <w:spacing w:line="240" w:lineRule="auto" w:before="56" w:after="0"/>
              <w:ind w:left="820" w:right="109" w:hanging="360"/>
              <w:jc w:val="left"/>
              <w:rPr>
                <w:sz w:val="24"/>
              </w:rPr>
            </w:pPr>
            <w:r>
              <w:rPr>
                <w:sz w:val="24"/>
              </w:rPr>
              <w:t>Distribución y funciones de los electrolitos séricos, intersticiales e intracelulares.</w:t>
            </w:r>
          </w:p>
          <w:p>
            <w:pPr>
              <w:pStyle w:val="TableParagraph"/>
              <w:numPr>
                <w:ilvl w:val="0"/>
                <w:numId w:val="79"/>
              </w:numPr>
              <w:tabs>
                <w:tab w:pos="820" w:val="left" w:leader="none"/>
                <w:tab w:pos="821" w:val="left" w:leader="none"/>
              </w:tabs>
              <w:spacing w:line="240" w:lineRule="auto" w:before="61" w:after="0"/>
              <w:ind w:left="820" w:right="0" w:hanging="360"/>
              <w:jc w:val="left"/>
              <w:rPr>
                <w:sz w:val="24"/>
              </w:rPr>
            </w:pPr>
            <w:r>
              <w:rPr>
                <w:sz w:val="24"/>
              </w:rPr>
              <w:t>Mecanismos y funciones de los</w:t>
            </w:r>
            <w:r>
              <w:rPr>
                <w:spacing w:val="-12"/>
                <w:sz w:val="24"/>
              </w:rPr>
              <w:t> </w:t>
            </w:r>
            <w:r>
              <w:rPr>
                <w:sz w:val="24"/>
              </w:rPr>
              <w:t>electrolitos.</w:t>
            </w:r>
          </w:p>
          <w:p>
            <w:pPr>
              <w:pStyle w:val="TableParagraph"/>
              <w:numPr>
                <w:ilvl w:val="0"/>
                <w:numId w:val="79"/>
              </w:numPr>
              <w:tabs>
                <w:tab w:pos="820" w:val="left" w:leader="none"/>
                <w:tab w:pos="821" w:val="left" w:leader="none"/>
              </w:tabs>
              <w:spacing w:line="240" w:lineRule="auto" w:before="58" w:after="0"/>
              <w:ind w:left="820" w:right="0" w:hanging="360"/>
              <w:jc w:val="left"/>
              <w:rPr>
                <w:sz w:val="24"/>
              </w:rPr>
            </w:pPr>
            <w:r>
              <w:rPr>
                <w:sz w:val="24"/>
              </w:rPr>
              <w:t>Electrolitos</w:t>
            </w:r>
            <w:r>
              <w:rPr>
                <w:spacing w:val="-4"/>
                <w:sz w:val="24"/>
              </w:rPr>
              <w:t> </w:t>
            </w:r>
            <w:r>
              <w:rPr>
                <w:sz w:val="24"/>
              </w:rPr>
              <w:t>urinarios</w:t>
            </w:r>
          </w:p>
          <w:p>
            <w:pPr>
              <w:pStyle w:val="TableParagraph"/>
              <w:numPr>
                <w:ilvl w:val="0"/>
                <w:numId w:val="79"/>
              </w:numPr>
              <w:tabs>
                <w:tab w:pos="820" w:val="left" w:leader="none"/>
                <w:tab w:pos="821" w:val="left" w:leader="none"/>
              </w:tabs>
              <w:spacing w:line="240" w:lineRule="auto" w:before="58" w:after="0"/>
              <w:ind w:left="820" w:right="0" w:hanging="360"/>
              <w:jc w:val="left"/>
              <w:rPr>
                <w:sz w:val="24"/>
              </w:rPr>
            </w:pPr>
            <w:r>
              <w:rPr>
                <w:sz w:val="24"/>
              </w:rPr>
              <w:t>Componentes</w:t>
            </w:r>
            <w:r>
              <w:rPr>
                <w:spacing w:val="-10"/>
                <w:sz w:val="24"/>
              </w:rPr>
              <w:t> </w:t>
            </w:r>
            <w:r>
              <w:rPr>
                <w:sz w:val="24"/>
              </w:rPr>
              <w:t>anormales</w:t>
            </w:r>
          </w:p>
          <w:p>
            <w:pPr>
              <w:pStyle w:val="TableParagraph"/>
              <w:numPr>
                <w:ilvl w:val="0"/>
                <w:numId w:val="79"/>
              </w:numPr>
              <w:tabs>
                <w:tab w:pos="820" w:val="left" w:leader="none"/>
                <w:tab w:pos="821" w:val="left" w:leader="none"/>
              </w:tabs>
              <w:spacing w:line="240" w:lineRule="auto" w:before="56" w:after="0"/>
              <w:ind w:left="820" w:right="0" w:hanging="360"/>
              <w:jc w:val="left"/>
              <w:rPr>
                <w:sz w:val="24"/>
              </w:rPr>
            </w:pPr>
            <w:r>
              <w:rPr>
                <w:sz w:val="24"/>
              </w:rPr>
              <w:t>Mecanismos renales del equilibrio</w:t>
            </w:r>
            <w:r>
              <w:rPr>
                <w:spacing w:val="-10"/>
                <w:sz w:val="24"/>
              </w:rPr>
              <w:t> </w:t>
            </w:r>
            <w:r>
              <w:rPr>
                <w:sz w:val="24"/>
              </w:rPr>
              <w:t>ácido-base</w:t>
            </w:r>
          </w:p>
          <w:p>
            <w:pPr>
              <w:pStyle w:val="TableParagraph"/>
              <w:numPr>
                <w:ilvl w:val="0"/>
                <w:numId w:val="79"/>
              </w:numPr>
              <w:tabs>
                <w:tab w:pos="820" w:val="left" w:leader="none"/>
                <w:tab w:pos="821" w:val="left" w:leader="none"/>
              </w:tabs>
              <w:spacing w:line="240" w:lineRule="auto" w:before="58" w:after="0"/>
              <w:ind w:left="820" w:right="0" w:hanging="360"/>
              <w:jc w:val="left"/>
              <w:rPr>
                <w:sz w:val="24"/>
              </w:rPr>
            </w:pPr>
            <w:r>
              <w:rPr>
                <w:sz w:val="24"/>
              </w:rPr>
              <w:t>Proteínas del plasma y sus</w:t>
            </w:r>
            <w:r>
              <w:rPr>
                <w:spacing w:val="-11"/>
                <w:sz w:val="24"/>
              </w:rPr>
              <w:t> </w:t>
            </w:r>
            <w:r>
              <w:rPr>
                <w:sz w:val="24"/>
              </w:rPr>
              <w:t>funciones</w:t>
            </w:r>
          </w:p>
          <w:p>
            <w:pPr>
              <w:pStyle w:val="TableParagraph"/>
              <w:numPr>
                <w:ilvl w:val="0"/>
                <w:numId w:val="79"/>
              </w:numPr>
              <w:tabs>
                <w:tab w:pos="820" w:val="left" w:leader="none"/>
                <w:tab w:pos="821" w:val="left" w:leader="none"/>
              </w:tabs>
              <w:spacing w:line="240" w:lineRule="auto" w:before="58" w:after="0"/>
              <w:ind w:left="820" w:right="0" w:hanging="360"/>
              <w:jc w:val="left"/>
              <w:rPr>
                <w:sz w:val="24"/>
              </w:rPr>
            </w:pPr>
            <w:r>
              <w:rPr>
                <w:sz w:val="24"/>
              </w:rPr>
              <w:t>Enzimas plasmáticas y sus</w:t>
            </w:r>
            <w:r>
              <w:rPr>
                <w:spacing w:val="-10"/>
                <w:sz w:val="24"/>
              </w:rPr>
              <w:t> </w:t>
            </w:r>
            <w:r>
              <w:rPr>
                <w:sz w:val="24"/>
              </w:rPr>
              <w:t>funciones</w:t>
            </w:r>
          </w:p>
          <w:p>
            <w:pPr>
              <w:pStyle w:val="TableParagraph"/>
              <w:numPr>
                <w:ilvl w:val="0"/>
                <w:numId w:val="79"/>
              </w:numPr>
              <w:tabs>
                <w:tab w:pos="820" w:val="left" w:leader="none"/>
                <w:tab w:pos="821" w:val="left" w:leader="none"/>
              </w:tabs>
              <w:spacing w:line="240" w:lineRule="auto" w:before="58" w:after="0"/>
              <w:ind w:left="820" w:right="0" w:hanging="360"/>
              <w:jc w:val="left"/>
              <w:rPr>
                <w:sz w:val="24"/>
              </w:rPr>
            </w:pPr>
            <w:r>
              <w:rPr>
                <w:sz w:val="24"/>
              </w:rPr>
              <w:t>Análisis de</w:t>
            </w:r>
            <w:r>
              <w:rPr>
                <w:spacing w:val="-6"/>
                <w:sz w:val="24"/>
              </w:rPr>
              <w:t> </w:t>
            </w:r>
            <w:r>
              <w:rPr>
                <w:sz w:val="24"/>
              </w:rPr>
              <w:t>casos.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4. Bioquímica de la digestión y absorción de nutrientes</w:t>
            </w:r>
          </w:p>
        </w:tc>
      </w:tr>
      <w:tr>
        <w:trPr>
          <w:trHeight w:val="406" w:hRule="exact"/>
        </w:trPr>
        <w:tc>
          <w:tcPr>
            <w:tcW w:w="8855" w:type="dxa"/>
          </w:tcPr>
          <w:p>
            <w:pPr>
              <w:pStyle w:val="TableParagraph"/>
              <w:spacing w:before="56"/>
              <w:ind w:left="100" w:right="178"/>
              <w:rPr>
                <w:sz w:val="24"/>
              </w:rPr>
            </w:pPr>
            <w:r>
              <w:rPr>
                <w:b/>
                <w:sz w:val="24"/>
              </w:rPr>
              <w:t>Objetivo: </w:t>
            </w:r>
            <w:r>
              <w:rPr>
                <w:sz w:val="24"/>
              </w:rPr>
              <w:t>Conocer  la clasificación, nomenclatura y acción de las enzimas.</w:t>
            </w:r>
          </w:p>
        </w:tc>
      </w:tr>
      <w:tr>
        <w:trPr>
          <w:trHeight w:val="1814" w:hRule="exact"/>
        </w:trPr>
        <w:tc>
          <w:tcPr>
            <w:tcW w:w="8855" w:type="dxa"/>
          </w:tcPr>
          <w:p>
            <w:pPr>
              <w:pStyle w:val="TableParagraph"/>
              <w:spacing w:before="55"/>
              <w:ind w:left="100" w:right="178"/>
              <w:rPr>
                <w:b/>
                <w:sz w:val="24"/>
              </w:rPr>
            </w:pPr>
            <w:r>
              <w:rPr>
                <w:b/>
                <w:sz w:val="24"/>
              </w:rPr>
              <w:t>Contenidos:</w:t>
            </w:r>
          </w:p>
          <w:p>
            <w:pPr>
              <w:pStyle w:val="TableParagraph"/>
              <w:numPr>
                <w:ilvl w:val="0"/>
                <w:numId w:val="80"/>
              </w:numPr>
              <w:tabs>
                <w:tab w:pos="820" w:val="left" w:leader="none"/>
                <w:tab w:pos="821" w:val="left" w:leader="none"/>
              </w:tabs>
              <w:spacing w:line="240" w:lineRule="auto" w:before="60" w:after="0"/>
              <w:ind w:left="820" w:right="0" w:hanging="360"/>
              <w:jc w:val="left"/>
              <w:rPr>
                <w:sz w:val="24"/>
              </w:rPr>
            </w:pPr>
            <w:r>
              <w:rPr>
                <w:sz w:val="24"/>
              </w:rPr>
              <w:t>Digestión y Absorción  de las sustancias</w:t>
            </w:r>
            <w:r>
              <w:rPr>
                <w:spacing w:val="-18"/>
                <w:sz w:val="24"/>
              </w:rPr>
              <w:t> </w:t>
            </w:r>
            <w:r>
              <w:rPr>
                <w:sz w:val="24"/>
              </w:rPr>
              <w:t>fundamentales.</w:t>
            </w:r>
          </w:p>
          <w:p>
            <w:pPr>
              <w:pStyle w:val="TableParagraph"/>
              <w:numPr>
                <w:ilvl w:val="0"/>
                <w:numId w:val="80"/>
              </w:numPr>
              <w:tabs>
                <w:tab w:pos="820" w:val="left" w:leader="none"/>
                <w:tab w:pos="821" w:val="left" w:leader="none"/>
              </w:tabs>
              <w:spacing w:line="240" w:lineRule="auto" w:before="58" w:after="0"/>
              <w:ind w:left="820" w:right="0" w:hanging="360"/>
              <w:jc w:val="left"/>
              <w:rPr>
                <w:sz w:val="24"/>
              </w:rPr>
            </w:pPr>
            <w:r>
              <w:rPr>
                <w:sz w:val="24"/>
              </w:rPr>
              <w:t>Digestión de carbohidratos y productos de</w:t>
            </w:r>
            <w:r>
              <w:rPr>
                <w:spacing w:val="-18"/>
                <w:sz w:val="24"/>
              </w:rPr>
              <w:t> </w:t>
            </w:r>
            <w:r>
              <w:rPr>
                <w:sz w:val="24"/>
              </w:rPr>
              <w:t>absorción.</w:t>
            </w:r>
          </w:p>
          <w:p>
            <w:pPr>
              <w:pStyle w:val="TableParagraph"/>
              <w:numPr>
                <w:ilvl w:val="0"/>
                <w:numId w:val="80"/>
              </w:numPr>
              <w:tabs>
                <w:tab w:pos="820" w:val="left" w:leader="none"/>
                <w:tab w:pos="821" w:val="left" w:leader="none"/>
              </w:tabs>
              <w:spacing w:line="240" w:lineRule="auto" w:before="56" w:after="0"/>
              <w:ind w:left="820" w:right="0" w:hanging="360"/>
              <w:jc w:val="left"/>
              <w:rPr>
                <w:sz w:val="24"/>
              </w:rPr>
            </w:pPr>
            <w:r>
              <w:rPr>
                <w:sz w:val="24"/>
              </w:rPr>
              <w:t>Digestión de lípidos y productos de</w:t>
            </w:r>
            <w:r>
              <w:rPr>
                <w:spacing w:val="-16"/>
                <w:sz w:val="24"/>
              </w:rPr>
              <w:t> </w:t>
            </w:r>
            <w:r>
              <w:rPr>
                <w:sz w:val="24"/>
              </w:rPr>
              <w:t>absorción.</w:t>
            </w:r>
          </w:p>
          <w:p>
            <w:pPr>
              <w:pStyle w:val="TableParagraph"/>
              <w:numPr>
                <w:ilvl w:val="0"/>
                <w:numId w:val="80"/>
              </w:numPr>
              <w:tabs>
                <w:tab w:pos="820" w:val="left" w:leader="none"/>
                <w:tab w:pos="821" w:val="left" w:leader="none"/>
              </w:tabs>
              <w:spacing w:line="240" w:lineRule="auto" w:before="58" w:after="0"/>
              <w:ind w:left="820" w:right="0" w:hanging="360"/>
              <w:jc w:val="left"/>
              <w:rPr>
                <w:sz w:val="24"/>
              </w:rPr>
            </w:pPr>
            <w:r>
              <w:rPr>
                <w:sz w:val="24"/>
              </w:rPr>
              <w:t>Digestión de proteínas y productos de</w:t>
            </w:r>
            <w:r>
              <w:rPr>
                <w:spacing w:val="-14"/>
                <w:sz w:val="24"/>
              </w:rPr>
              <w:t> </w:t>
            </w:r>
            <w:r>
              <w:rPr>
                <w:sz w:val="24"/>
              </w:rPr>
              <w:t>absorción.</w:t>
            </w:r>
          </w:p>
        </w:tc>
      </w:tr>
    </w:tbl>
    <w:p>
      <w:pPr>
        <w:spacing w:after="0" w:line="240" w:lineRule="auto"/>
        <w:jc w:val="left"/>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88.6pt;mso-position-horizontal-relative:char;mso-position-vertical-relative:line" type="#_x0000_t202" filled="false" stroked="true" strokeweight=".48004pt" strokecolor="#000000">
            <w10:anchorlock/>
            <v:textbox inset="0,0,0,0">
              <w:txbxContent>
                <w:p>
                  <w:pPr>
                    <w:pStyle w:val="Heading3"/>
                    <w:numPr>
                      <w:ilvl w:val="0"/>
                      <w:numId w:val="81"/>
                    </w:numPr>
                    <w:tabs>
                      <w:tab w:pos="820" w:val="left" w:leader="none"/>
                      <w:tab w:pos="821" w:val="left" w:leader="none"/>
                    </w:tabs>
                    <w:spacing w:line="290" w:lineRule="exact" w:before="0" w:after="0"/>
                    <w:ind w:left="820" w:right="0" w:hanging="360"/>
                    <w:jc w:val="left"/>
                  </w:pPr>
                  <w:r>
                    <w:rPr/>
                    <w:t>Regulación hormonal del proceso</w:t>
                  </w:r>
                  <w:r>
                    <w:rPr>
                      <w:spacing w:val="-18"/>
                    </w:rPr>
                    <w:t> </w:t>
                  </w:r>
                  <w:r>
                    <w:rPr/>
                    <w:t>digestivo.</w:t>
                  </w:r>
                </w:p>
                <w:p>
                  <w:pPr>
                    <w:pStyle w:val="ListParagraph"/>
                    <w:numPr>
                      <w:ilvl w:val="0"/>
                      <w:numId w:val="81"/>
                    </w:numPr>
                    <w:tabs>
                      <w:tab w:pos="820" w:val="left" w:leader="none"/>
                      <w:tab w:pos="821" w:val="left" w:leader="none"/>
                    </w:tabs>
                    <w:spacing w:line="240" w:lineRule="auto" w:before="58" w:after="0"/>
                    <w:ind w:left="820" w:right="0" w:hanging="360"/>
                    <w:jc w:val="left"/>
                    <w:rPr>
                      <w:sz w:val="24"/>
                    </w:rPr>
                  </w:pPr>
                  <w:r>
                    <w:rPr>
                      <w:sz w:val="24"/>
                    </w:rPr>
                    <w:t>Sitios de producción y composición de los jugos</w:t>
                  </w:r>
                  <w:r>
                    <w:rPr>
                      <w:spacing w:val="-20"/>
                      <w:sz w:val="24"/>
                    </w:rPr>
                    <w:t> </w:t>
                  </w:r>
                  <w:r>
                    <w:rPr>
                      <w:sz w:val="24"/>
                    </w:rPr>
                    <w:t>digestivos.</w:t>
                  </w:r>
                </w:p>
                <w:p>
                  <w:pPr>
                    <w:pStyle w:val="ListParagraph"/>
                    <w:numPr>
                      <w:ilvl w:val="0"/>
                      <w:numId w:val="81"/>
                    </w:numPr>
                    <w:tabs>
                      <w:tab w:pos="820" w:val="left" w:leader="none"/>
                      <w:tab w:pos="821" w:val="left" w:leader="none"/>
                    </w:tabs>
                    <w:spacing w:line="240" w:lineRule="auto" w:before="58" w:after="0"/>
                    <w:ind w:left="820" w:right="0" w:hanging="360"/>
                    <w:jc w:val="left"/>
                    <w:rPr>
                      <w:sz w:val="24"/>
                    </w:rPr>
                  </w:pPr>
                  <w:r>
                    <w:rPr>
                      <w:sz w:val="24"/>
                    </w:rPr>
                    <w:t>Formación y composición de las heces</w:t>
                  </w:r>
                  <w:r>
                    <w:rPr>
                      <w:spacing w:val="-17"/>
                      <w:sz w:val="24"/>
                    </w:rPr>
                    <w:t> </w:t>
                  </w:r>
                  <w:r>
                    <w:rPr>
                      <w:sz w:val="24"/>
                    </w:rPr>
                    <w:t>fecales.</w:t>
                  </w:r>
                </w:p>
                <w:p>
                  <w:pPr>
                    <w:pStyle w:val="ListParagraph"/>
                    <w:numPr>
                      <w:ilvl w:val="0"/>
                      <w:numId w:val="81"/>
                    </w:numPr>
                    <w:tabs>
                      <w:tab w:pos="820" w:val="left" w:leader="none"/>
                      <w:tab w:pos="821" w:val="left" w:leader="none"/>
                    </w:tabs>
                    <w:spacing w:line="240" w:lineRule="auto" w:before="56" w:after="0"/>
                    <w:ind w:left="820" w:right="0" w:hanging="360"/>
                    <w:jc w:val="left"/>
                    <w:rPr>
                      <w:sz w:val="24"/>
                    </w:rPr>
                  </w:pPr>
                  <w:r>
                    <w:rPr>
                      <w:sz w:val="24"/>
                    </w:rPr>
                    <w:t>Alteraciones del proceso</w:t>
                  </w:r>
                  <w:r>
                    <w:rPr>
                      <w:spacing w:val="-10"/>
                      <w:sz w:val="24"/>
                    </w:rPr>
                    <w:t> </w:t>
                  </w:r>
                  <w:r>
                    <w:rPr>
                      <w:sz w:val="24"/>
                    </w:rPr>
                    <w:t>digestivo.</w:t>
                  </w:r>
                </w:p>
                <w:p>
                  <w:pPr>
                    <w:pStyle w:val="ListParagraph"/>
                    <w:numPr>
                      <w:ilvl w:val="0"/>
                      <w:numId w:val="81"/>
                    </w:numPr>
                    <w:tabs>
                      <w:tab w:pos="820" w:val="left" w:leader="none"/>
                      <w:tab w:pos="821" w:val="left" w:leader="none"/>
                    </w:tabs>
                    <w:spacing w:line="240" w:lineRule="auto" w:before="58" w:after="0"/>
                    <w:ind w:left="820" w:right="0" w:hanging="360"/>
                    <w:jc w:val="left"/>
                    <w:rPr>
                      <w:sz w:val="24"/>
                    </w:rPr>
                  </w:pPr>
                  <w:r>
                    <w:rPr>
                      <w:sz w:val="24"/>
                    </w:rPr>
                    <w:t>Análisis de</w:t>
                  </w:r>
                  <w:r>
                    <w:rPr>
                      <w:spacing w:val="-6"/>
                      <w:sz w:val="24"/>
                    </w:rPr>
                    <w:t> </w:t>
                  </w:r>
                  <w:r>
                    <w:rPr>
                      <w:sz w:val="24"/>
                    </w:rPr>
                    <w:t>casos.</w:t>
                  </w:r>
                </w:p>
              </w:txbxContent>
            </v:textbox>
          </v:shape>
        </w:pict>
      </w:r>
      <w:r>
        <w:rPr>
          <w:rFonts w:ascii="Times New Roman"/>
          <w:spacing w:val="-49"/>
          <w:sz w:val="20"/>
        </w:rPr>
      </w:r>
    </w:p>
    <w:p>
      <w:pPr>
        <w:pStyle w:val="BodyText"/>
        <w:rPr>
          <w:rFonts w:ascii="Times New Roman"/>
          <w:sz w:val="20"/>
        </w:rPr>
      </w:pPr>
    </w:p>
    <w:p>
      <w:pPr>
        <w:pStyle w:val="BodyText"/>
        <w:spacing w:before="10"/>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Metabolismo intermedio</w:t>
            </w:r>
          </w:p>
        </w:tc>
      </w:tr>
      <w:tr>
        <w:trPr>
          <w:trHeight w:val="406" w:hRule="exact"/>
        </w:trPr>
        <w:tc>
          <w:tcPr>
            <w:tcW w:w="8855" w:type="dxa"/>
          </w:tcPr>
          <w:p>
            <w:pPr>
              <w:pStyle w:val="TableParagraph"/>
              <w:spacing w:before="55"/>
              <w:ind w:left="100" w:right="178"/>
              <w:rPr>
                <w:sz w:val="24"/>
              </w:rPr>
            </w:pPr>
            <w:r>
              <w:rPr>
                <w:b/>
                <w:sz w:val="24"/>
              </w:rPr>
              <w:t>Objetivo: </w:t>
            </w:r>
            <w:r>
              <w:rPr>
                <w:sz w:val="24"/>
              </w:rPr>
              <w:t>Identificar las bases bioquímicas de la herencia genética.</w:t>
            </w:r>
          </w:p>
        </w:tc>
      </w:tr>
      <w:tr>
        <w:trPr>
          <w:trHeight w:val="5262" w:hRule="exact"/>
        </w:trPr>
        <w:tc>
          <w:tcPr>
            <w:tcW w:w="8855" w:type="dxa"/>
          </w:tcPr>
          <w:p>
            <w:pPr>
              <w:pStyle w:val="TableParagraph"/>
              <w:spacing w:before="56"/>
              <w:ind w:left="100" w:right="178"/>
              <w:rPr>
                <w:b/>
                <w:sz w:val="24"/>
              </w:rPr>
            </w:pPr>
            <w:r>
              <w:rPr>
                <w:b/>
                <w:sz w:val="24"/>
              </w:rPr>
              <w:t>Contenidos:</w:t>
            </w:r>
          </w:p>
          <w:p>
            <w:pPr>
              <w:pStyle w:val="TableParagraph"/>
              <w:numPr>
                <w:ilvl w:val="0"/>
                <w:numId w:val="82"/>
              </w:numPr>
              <w:tabs>
                <w:tab w:pos="820" w:val="left" w:leader="none"/>
                <w:tab w:pos="821" w:val="left" w:leader="none"/>
              </w:tabs>
              <w:spacing w:line="240" w:lineRule="auto" w:before="60" w:after="0"/>
              <w:ind w:left="820" w:right="0" w:hanging="360"/>
              <w:jc w:val="left"/>
              <w:rPr>
                <w:sz w:val="24"/>
              </w:rPr>
            </w:pPr>
            <w:r>
              <w:rPr>
                <w:sz w:val="24"/>
              </w:rPr>
              <w:t>Metabolismo intermedio de ácidos</w:t>
            </w:r>
            <w:r>
              <w:rPr>
                <w:spacing w:val="-14"/>
                <w:sz w:val="24"/>
              </w:rPr>
              <w:t> </w:t>
            </w:r>
            <w:r>
              <w:rPr>
                <w:sz w:val="24"/>
              </w:rPr>
              <w:t>nucleicos</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Síntesis de ácidos</w:t>
            </w:r>
            <w:r>
              <w:rPr>
                <w:spacing w:val="-8"/>
                <w:sz w:val="24"/>
              </w:rPr>
              <w:t> </w:t>
            </w:r>
            <w:r>
              <w:rPr>
                <w:sz w:val="24"/>
              </w:rPr>
              <w:t>nucleicos</w:t>
            </w:r>
          </w:p>
          <w:p>
            <w:pPr>
              <w:pStyle w:val="TableParagraph"/>
              <w:numPr>
                <w:ilvl w:val="0"/>
                <w:numId w:val="82"/>
              </w:numPr>
              <w:tabs>
                <w:tab w:pos="820" w:val="left" w:leader="none"/>
                <w:tab w:pos="821" w:val="left" w:leader="none"/>
              </w:tabs>
              <w:spacing w:line="240" w:lineRule="auto" w:before="58" w:after="0"/>
              <w:ind w:left="820" w:right="111" w:hanging="360"/>
              <w:jc w:val="left"/>
              <w:rPr>
                <w:sz w:val="24"/>
              </w:rPr>
            </w:pPr>
            <w:r>
              <w:rPr>
                <w:sz w:val="24"/>
              </w:rPr>
              <w:t>Catabolismo de los ácidos Funciones en las que participan los ácidos nucleicos</w:t>
            </w:r>
          </w:p>
          <w:p>
            <w:pPr>
              <w:pStyle w:val="TableParagraph"/>
              <w:numPr>
                <w:ilvl w:val="0"/>
                <w:numId w:val="82"/>
              </w:numPr>
              <w:tabs>
                <w:tab w:pos="820" w:val="left" w:leader="none"/>
                <w:tab w:pos="821" w:val="left" w:leader="none"/>
              </w:tabs>
              <w:spacing w:line="240" w:lineRule="auto" w:before="60" w:after="0"/>
              <w:ind w:left="820" w:right="0" w:hanging="360"/>
              <w:jc w:val="left"/>
              <w:rPr>
                <w:sz w:val="24"/>
              </w:rPr>
            </w:pPr>
            <w:r>
              <w:rPr>
                <w:sz w:val="24"/>
              </w:rPr>
              <w:t>nucleicos y sus productos</w:t>
            </w:r>
            <w:r>
              <w:rPr>
                <w:spacing w:val="-7"/>
                <w:sz w:val="24"/>
              </w:rPr>
              <w:t> </w:t>
            </w:r>
            <w:r>
              <w:rPr>
                <w:sz w:val="24"/>
              </w:rPr>
              <w:t>finales.</w:t>
            </w:r>
          </w:p>
          <w:p>
            <w:pPr>
              <w:pStyle w:val="TableParagraph"/>
              <w:numPr>
                <w:ilvl w:val="0"/>
                <w:numId w:val="82"/>
              </w:numPr>
              <w:tabs>
                <w:tab w:pos="820" w:val="left" w:leader="none"/>
                <w:tab w:pos="821" w:val="left" w:leader="none"/>
              </w:tabs>
              <w:spacing w:line="240" w:lineRule="auto" w:before="56" w:after="0"/>
              <w:ind w:left="820" w:right="0" w:hanging="360"/>
              <w:jc w:val="left"/>
              <w:rPr>
                <w:sz w:val="24"/>
              </w:rPr>
            </w:pPr>
            <w:r>
              <w:rPr>
                <w:sz w:val="24"/>
              </w:rPr>
              <w:t>Bioenergética</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Moléculas como combustibles</w:t>
            </w:r>
            <w:r>
              <w:rPr>
                <w:spacing w:val="-10"/>
                <w:sz w:val="24"/>
              </w:rPr>
              <w:t> </w:t>
            </w:r>
            <w:r>
              <w:rPr>
                <w:sz w:val="24"/>
              </w:rPr>
              <w:t>biológicos.</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Moléculas de alta</w:t>
            </w:r>
            <w:r>
              <w:rPr>
                <w:spacing w:val="-14"/>
                <w:sz w:val="24"/>
              </w:rPr>
              <w:t> </w:t>
            </w:r>
            <w:r>
              <w:rPr>
                <w:sz w:val="24"/>
              </w:rPr>
              <w:t>energía.</w:t>
            </w:r>
          </w:p>
          <w:p>
            <w:pPr>
              <w:pStyle w:val="TableParagraph"/>
              <w:numPr>
                <w:ilvl w:val="0"/>
                <w:numId w:val="82"/>
              </w:numPr>
              <w:tabs>
                <w:tab w:pos="820" w:val="left" w:leader="none"/>
                <w:tab w:pos="821" w:val="left" w:leader="none"/>
              </w:tabs>
              <w:spacing w:line="240" w:lineRule="auto" w:before="56" w:after="0"/>
              <w:ind w:left="820" w:right="0" w:hanging="360"/>
              <w:jc w:val="left"/>
              <w:rPr>
                <w:sz w:val="24"/>
              </w:rPr>
            </w:pPr>
            <w:r>
              <w:rPr>
                <w:sz w:val="24"/>
              </w:rPr>
              <w:t>Composición y funciones de los cofactores NAD, FAD,</w:t>
            </w:r>
            <w:r>
              <w:rPr>
                <w:spacing w:val="-15"/>
                <w:sz w:val="24"/>
              </w:rPr>
              <w:t> </w:t>
            </w:r>
            <w:r>
              <w:rPr>
                <w:sz w:val="24"/>
              </w:rPr>
              <w:t>NADPH.</w:t>
            </w:r>
          </w:p>
          <w:p>
            <w:pPr>
              <w:pStyle w:val="TableParagraph"/>
              <w:numPr>
                <w:ilvl w:val="0"/>
                <w:numId w:val="82"/>
              </w:numPr>
              <w:tabs>
                <w:tab w:pos="820" w:val="left" w:leader="none"/>
                <w:tab w:pos="821" w:val="left" w:leader="none"/>
              </w:tabs>
              <w:spacing w:line="240" w:lineRule="auto" w:before="59" w:after="0"/>
              <w:ind w:left="820" w:right="0" w:hanging="360"/>
              <w:jc w:val="left"/>
              <w:rPr>
                <w:sz w:val="24"/>
              </w:rPr>
            </w:pPr>
            <w:r>
              <w:rPr>
                <w:sz w:val="24"/>
              </w:rPr>
              <w:t>Bioquímica</w:t>
            </w:r>
            <w:r>
              <w:rPr>
                <w:spacing w:val="-5"/>
                <w:sz w:val="24"/>
              </w:rPr>
              <w:t> </w:t>
            </w:r>
            <w:r>
              <w:rPr>
                <w:sz w:val="24"/>
              </w:rPr>
              <w:t>hepática</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Principales procesos de</w:t>
            </w:r>
            <w:r>
              <w:rPr>
                <w:spacing w:val="-13"/>
                <w:sz w:val="24"/>
              </w:rPr>
              <w:t> </w:t>
            </w:r>
            <w:r>
              <w:rPr>
                <w:sz w:val="24"/>
              </w:rPr>
              <w:t>detoxificación.</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Balance nitrogenado y recambio</w:t>
            </w:r>
            <w:r>
              <w:rPr>
                <w:spacing w:val="-13"/>
                <w:sz w:val="24"/>
              </w:rPr>
              <w:t> </w:t>
            </w:r>
            <w:r>
              <w:rPr>
                <w:sz w:val="24"/>
              </w:rPr>
              <w:t>proteico.</w:t>
            </w:r>
          </w:p>
          <w:p>
            <w:pPr>
              <w:pStyle w:val="TableParagraph"/>
              <w:numPr>
                <w:ilvl w:val="0"/>
                <w:numId w:val="82"/>
              </w:numPr>
              <w:tabs>
                <w:tab w:pos="820" w:val="left" w:leader="none"/>
                <w:tab w:pos="821" w:val="left" w:leader="none"/>
              </w:tabs>
              <w:spacing w:line="240" w:lineRule="auto" w:before="56" w:after="0"/>
              <w:ind w:left="820" w:right="0" w:hanging="360"/>
              <w:jc w:val="left"/>
              <w:rPr>
                <w:sz w:val="24"/>
              </w:rPr>
            </w:pPr>
            <w:r>
              <w:rPr>
                <w:sz w:val="24"/>
              </w:rPr>
              <w:t>Ciclo de</w:t>
            </w:r>
            <w:r>
              <w:rPr>
                <w:spacing w:val="-3"/>
                <w:sz w:val="24"/>
              </w:rPr>
              <w:t> </w:t>
            </w:r>
            <w:r>
              <w:rPr>
                <w:sz w:val="24"/>
              </w:rPr>
              <w:t>urea.</w:t>
            </w:r>
          </w:p>
          <w:p>
            <w:pPr>
              <w:pStyle w:val="TableParagraph"/>
              <w:numPr>
                <w:ilvl w:val="0"/>
                <w:numId w:val="82"/>
              </w:numPr>
              <w:tabs>
                <w:tab w:pos="820" w:val="left" w:leader="none"/>
                <w:tab w:pos="821" w:val="left" w:leader="none"/>
              </w:tabs>
              <w:spacing w:line="240" w:lineRule="auto" w:before="58" w:after="0"/>
              <w:ind w:left="820" w:right="0" w:hanging="360"/>
              <w:jc w:val="left"/>
              <w:rPr>
                <w:sz w:val="24"/>
              </w:rPr>
            </w:pPr>
            <w:r>
              <w:rPr>
                <w:sz w:val="24"/>
              </w:rPr>
              <w:t>Análisis de</w:t>
            </w:r>
            <w:r>
              <w:rPr>
                <w:spacing w:val="-6"/>
                <w:sz w:val="24"/>
              </w:rPr>
              <w:t> </w:t>
            </w:r>
            <w:r>
              <w:rPr>
                <w:sz w:val="24"/>
              </w:rPr>
              <w:t>casos.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6.  </w:t>
            </w:r>
            <w:r>
              <w:rPr>
                <w:sz w:val="24"/>
              </w:rPr>
              <w:t>Bioquímica del intercambio de oxígeno y bióxido de carbono</w:t>
            </w:r>
          </w:p>
        </w:tc>
      </w:tr>
      <w:tr>
        <w:trPr>
          <w:trHeight w:val="682" w:hRule="exact"/>
        </w:trPr>
        <w:tc>
          <w:tcPr>
            <w:tcW w:w="8855" w:type="dxa"/>
          </w:tcPr>
          <w:p>
            <w:pPr>
              <w:pStyle w:val="TableParagraph"/>
              <w:spacing w:before="55"/>
              <w:ind w:left="100" w:right="776"/>
              <w:rPr>
                <w:sz w:val="24"/>
              </w:rPr>
            </w:pPr>
            <w:r>
              <w:rPr>
                <w:b/>
                <w:sz w:val="24"/>
              </w:rPr>
              <w:t>Objetivo: </w:t>
            </w:r>
            <w:r>
              <w:rPr>
                <w:sz w:val="24"/>
              </w:rPr>
              <w:t>Identificar y describir los mecanismos pulmonares y tisulares del equilibrio ácido –base.</w:t>
            </w:r>
          </w:p>
        </w:tc>
      </w:tr>
      <w:tr>
        <w:trPr>
          <w:trHeight w:val="1817" w:hRule="exact"/>
        </w:trPr>
        <w:tc>
          <w:tcPr>
            <w:tcW w:w="8855" w:type="dxa"/>
          </w:tcPr>
          <w:p>
            <w:pPr>
              <w:pStyle w:val="TableParagraph"/>
              <w:spacing w:before="56"/>
              <w:ind w:left="100" w:right="178"/>
              <w:rPr>
                <w:b/>
                <w:sz w:val="24"/>
              </w:rPr>
            </w:pPr>
            <w:r>
              <w:rPr>
                <w:b/>
                <w:sz w:val="24"/>
              </w:rPr>
              <w:t>Contenidos:</w:t>
            </w:r>
          </w:p>
          <w:p>
            <w:pPr>
              <w:pStyle w:val="TableParagraph"/>
              <w:numPr>
                <w:ilvl w:val="0"/>
                <w:numId w:val="83"/>
              </w:numPr>
              <w:tabs>
                <w:tab w:pos="820" w:val="left" w:leader="none"/>
                <w:tab w:pos="821" w:val="left" w:leader="none"/>
              </w:tabs>
              <w:spacing w:line="240" w:lineRule="auto" w:before="60" w:after="0"/>
              <w:ind w:left="820" w:right="0" w:hanging="360"/>
              <w:jc w:val="left"/>
              <w:rPr>
                <w:sz w:val="24"/>
              </w:rPr>
            </w:pPr>
            <w:r>
              <w:rPr>
                <w:sz w:val="24"/>
              </w:rPr>
              <w:t>Intercambio de gases a nivel</w:t>
            </w:r>
            <w:r>
              <w:rPr>
                <w:spacing w:val="-12"/>
                <w:sz w:val="24"/>
              </w:rPr>
              <w:t> </w:t>
            </w:r>
            <w:r>
              <w:rPr>
                <w:sz w:val="24"/>
              </w:rPr>
              <w:t>alveolar.</w:t>
            </w:r>
          </w:p>
          <w:p>
            <w:pPr>
              <w:pStyle w:val="TableParagraph"/>
              <w:numPr>
                <w:ilvl w:val="0"/>
                <w:numId w:val="83"/>
              </w:numPr>
              <w:tabs>
                <w:tab w:pos="820" w:val="left" w:leader="none"/>
                <w:tab w:pos="821" w:val="left" w:leader="none"/>
              </w:tabs>
              <w:spacing w:line="240" w:lineRule="auto" w:before="58" w:after="0"/>
              <w:ind w:left="820" w:right="0" w:hanging="360"/>
              <w:jc w:val="left"/>
              <w:rPr>
                <w:sz w:val="24"/>
              </w:rPr>
            </w:pPr>
            <w:r>
              <w:rPr>
                <w:sz w:val="24"/>
              </w:rPr>
              <w:t>Intercambio de gases a nivel</w:t>
            </w:r>
            <w:r>
              <w:rPr>
                <w:spacing w:val="-10"/>
                <w:sz w:val="24"/>
              </w:rPr>
              <w:t> </w:t>
            </w:r>
            <w:r>
              <w:rPr>
                <w:sz w:val="24"/>
              </w:rPr>
              <w:t>tisular.</w:t>
            </w:r>
          </w:p>
          <w:p>
            <w:pPr>
              <w:pStyle w:val="TableParagraph"/>
              <w:numPr>
                <w:ilvl w:val="0"/>
                <w:numId w:val="83"/>
              </w:numPr>
              <w:tabs>
                <w:tab w:pos="820" w:val="left" w:leader="none"/>
                <w:tab w:pos="821" w:val="left" w:leader="none"/>
              </w:tabs>
              <w:spacing w:line="240" w:lineRule="auto" w:before="58" w:after="0"/>
              <w:ind w:left="820" w:right="0" w:hanging="360"/>
              <w:jc w:val="left"/>
              <w:rPr>
                <w:sz w:val="24"/>
              </w:rPr>
            </w:pPr>
            <w:r>
              <w:rPr>
                <w:sz w:val="24"/>
              </w:rPr>
              <w:t>Función de los pulmones en el equilibrio</w:t>
            </w:r>
            <w:r>
              <w:rPr>
                <w:spacing w:val="-12"/>
                <w:sz w:val="24"/>
              </w:rPr>
              <w:t> </w:t>
            </w:r>
            <w:r>
              <w:rPr>
                <w:sz w:val="24"/>
              </w:rPr>
              <w:t>ácido-base.</w:t>
            </w:r>
          </w:p>
          <w:p>
            <w:pPr>
              <w:pStyle w:val="TableParagraph"/>
              <w:numPr>
                <w:ilvl w:val="0"/>
                <w:numId w:val="83"/>
              </w:numPr>
              <w:tabs>
                <w:tab w:pos="820" w:val="left" w:leader="none"/>
                <w:tab w:pos="821" w:val="left" w:leader="none"/>
              </w:tabs>
              <w:spacing w:line="240" w:lineRule="auto" w:before="58" w:after="0"/>
              <w:ind w:left="820" w:right="0" w:hanging="360"/>
              <w:jc w:val="left"/>
              <w:rPr>
                <w:sz w:val="24"/>
              </w:rPr>
            </w:pPr>
            <w:r>
              <w:rPr>
                <w:sz w:val="24"/>
              </w:rPr>
              <w:t>Análisis de</w:t>
            </w:r>
            <w:r>
              <w:rPr>
                <w:spacing w:val="-6"/>
                <w:sz w:val="24"/>
              </w:rPr>
              <w:t> </w:t>
            </w:r>
            <w:r>
              <w:rPr>
                <w:sz w:val="24"/>
              </w:rPr>
              <w:t>casos.</w:t>
            </w:r>
          </w:p>
        </w:tc>
      </w:tr>
    </w:tbl>
    <w:p>
      <w:pPr>
        <w:spacing w:after="0" w:line="240" w:lineRule="auto"/>
        <w:jc w:val="left"/>
        <w:rPr>
          <w:sz w:val="24"/>
        </w:rPr>
        <w:sectPr>
          <w:pgSz w:w="12240" w:h="15840"/>
          <w:pgMar w:header="708" w:footer="951"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7.  Bioquímica de la acción hormonal</w:t>
            </w:r>
          </w:p>
        </w:tc>
      </w:tr>
      <w:tr>
        <w:trPr>
          <w:trHeight w:val="958" w:hRule="exact"/>
        </w:trPr>
        <w:tc>
          <w:tcPr>
            <w:tcW w:w="8855" w:type="dxa"/>
          </w:tcPr>
          <w:p>
            <w:pPr>
              <w:pStyle w:val="TableParagraph"/>
              <w:spacing w:before="55"/>
              <w:ind w:left="100" w:right="105"/>
              <w:jc w:val="both"/>
              <w:rPr>
                <w:sz w:val="24"/>
              </w:rPr>
            </w:pPr>
            <w:r>
              <w:rPr>
                <w:b/>
                <w:sz w:val="24"/>
              </w:rPr>
              <w:t>Objetivo: </w:t>
            </w:r>
            <w:r>
              <w:rPr>
                <w:sz w:val="24"/>
              </w:rPr>
              <w:t>Conocer los mecanismos de acción hormonal que le permitan comprender y explicar los efectos fisiológicos así como los trastornos hormonales.</w:t>
            </w:r>
          </w:p>
        </w:tc>
      </w:tr>
      <w:tr>
        <w:trPr>
          <w:trHeight w:val="1666" w:hRule="exact"/>
        </w:trPr>
        <w:tc>
          <w:tcPr>
            <w:tcW w:w="8855" w:type="dxa"/>
          </w:tcPr>
          <w:p>
            <w:pPr>
              <w:pStyle w:val="TableParagraph"/>
              <w:spacing w:line="272" w:lineRule="exact"/>
              <w:ind w:left="100" w:right="178"/>
              <w:rPr>
                <w:b/>
                <w:sz w:val="24"/>
              </w:rPr>
            </w:pPr>
            <w:r>
              <w:rPr>
                <w:b/>
                <w:sz w:val="24"/>
              </w:rPr>
              <w:t>Contenidos:</w:t>
            </w:r>
          </w:p>
          <w:p>
            <w:pPr>
              <w:pStyle w:val="TableParagraph"/>
              <w:ind w:left="100" w:right="2642"/>
              <w:rPr>
                <w:sz w:val="24"/>
              </w:rPr>
            </w:pPr>
            <w:r>
              <w:rPr>
                <w:sz w:val="24"/>
              </w:rPr>
              <w:t>Generalidades y clasificación de las hormonas. Mecanismos de acción hormonal.</w:t>
            </w:r>
          </w:p>
          <w:p>
            <w:pPr>
              <w:pStyle w:val="TableParagraph"/>
              <w:ind w:left="100" w:right="4123"/>
              <w:rPr>
                <w:sz w:val="24"/>
              </w:rPr>
            </w:pPr>
            <w:r>
              <w:rPr>
                <w:sz w:val="24"/>
              </w:rPr>
              <w:t>Mecanismos de regulación de la secreción. Funciones en las que participan.</w:t>
            </w:r>
          </w:p>
          <w:p>
            <w:pPr>
              <w:pStyle w:val="TableParagraph"/>
              <w:ind w:left="100" w:right="178"/>
              <w:rPr>
                <w:sz w:val="24"/>
              </w:rPr>
            </w:pPr>
            <w:r>
              <w:rPr>
                <w:sz w:val="24"/>
              </w:rPr>
              <w:t>Análisis de casos.</w:t>
            </w:r>
          </w:p>
        </w:tc>
      </w:tr>
    </w:tbl>
    <w:p>
      <w:pPr>
        <w:pStyle w:val="BodyText"/>
        <w:spacing w:before="7"/>
        <w:rPr>
          <w:rFonts w:ascii="Times New Roman"/>
          <w:sz w:val="17"/>
        </w:rPr>
      </w:pPr>
    </w:p>
    <w:p>
      <w:pPr>
        <w:pStyle w:val="Heading2"/>
        <w:numPr>
          <w:ilvl w:val="0"/>
          <w:numId w:val="73"/>
        </w:numPr>
        <w:tabs>
          <w:tab w:pos="554" w:val="left" w:leader="none"/>
        </w:tabs>
        <w:spacing w:line="343" w:lineRule="auto" w:before="69" w:after="0"/>
        <w:ind w:left="122" w:right="6208" w:firstLine="0"/>
        <w:jc w:val="left"/>
      </w:pPr>
      <w:r>
        <w:rPr/>
        <w:t>Acervo</w:t>
      </w:r>
      <w:r>
        <w:rPr>
          <w:spacing w:val="-9"/>
        </w:rPr>
        <w:t> </w:t>
      </w:r>
      <w:r>
        <w:rPr/>
        <w:t>bibliográfico Básico:</w:t>
      </w:r>
    </w:p>
    <w:p>
      <w:pPr>
        <w:pStyle w:val="Heading3"/>
        <w:spacing w:line="343" w:lineRule="auto" w:before="4"/>
        <w:ind w:left="122" w:right="738"/>
        <w:jc w:val="left"/>
      </w:pPr>
      <w:r>
        <w:rPr/>
        <w:t>Benyon, Sarah. (2003) Metabolismo y nutrición 2ª Edición. Editorial Harcourt. Laguna P. J. (2002) Bioquímica, 5ª edición. Editorial Manual Moderno.</w:t>
      </w:r>
    </w:p>
    <w:p>
      <w:pPr>
        <w:spacing w:before="4"/>
        <w:ind w:left="122" w:right="115" w:firstLine="0"/>
        <w:jc w:val="left"/>
        <w:rPr>
          <w:sz w:val="24"/>
        </w:rPr>
      </w:pPr>
      <w:r>
        <w:rPr>
          <w:sz w:val="24"/>
        </w:rPr>
        <w:t>Mc kee &amp; Mc kee. (2014) Bioquímica (las bases moleculares de la vida) 5° edición Editorial Mc Graw Hill.</w:t>
      </w:r>
    </w:p>
    <w:p>
      <w:pPr>
        <w:spacing w:before="120"/>
        <w:ind w:left="122" w:right="115" w:firstLine="0"/>
        <w:jc w:val="left"/>
        <w:rPr>
          <w:sz w:val="24"/>
        </w:rPr>
      </w:pPr>
      <w:r>
        <w:rPr>
          <w:sz w:val="24"/>
        </w:rPr>
        <w:t>Peña-Arroyo y Cols. (2003): Bioquímica. 1ª edición. Editorial LIMUSA.</w:t>
      </w:r>
    </w:p>
    <w:p>
      <w:pPr>
        <w:spacing w:before="120"/>
        <w:ind w:left="122" w:right="115" w:firstLine="0"/>
        <w:jc w:val="left"/>
        <w:rPr>
          <w:b/>
          <w:sz w:val="24"/>
        </w:rPr>
      </w:pPr>
      <w:r>
        <w:rPr>
          <w:b/>
          <w:sz w:val="24"/>
        </w:rPr>
        <w:t>Complementaria:</w:t>
      </w:r>
    </w:p>
    <w:p>
      <w:pPr>
        <w:spacing w:line="343" w:lineRule="auto" w:before="120"/>
        <w:ind w:left="122" w:right="979" w:firstLine="0"/>
        <w:jc w:val="left"/>
        <w:rPr>
          <w:sz w:val="24"/>
        </w:rPr>
      </w:pPr>
      <w:r>
        <w:rPr>
          <w:sz w:val="24"/>
        </w:rPr>
        <w:t>H Anthony. (2001) Bioquímica. 19ª edición. Editorial Manual Moderno. Hicks. (2011) Bioquímica; 1ª edición. Editorial McGraw-Hill Interamericana.</w:t>
      </w:r>
    </w:p>
    <w:p>
      <w:pPr>
        <w:spacing w:before="4"/>
        <w:ind w:left="122" w:right="115" w:firstLine="0"/>
        <w:jc w:val="left"/>
        <w:rPr>
          <w:sz w:val="24"/>
        </w:rPr>
      </w:pPr>
      <w:r>
        <w:rPr>
          <w:sz w:val="24"/>
        </w:rPr>
        <w:t>Mathews van. (2002) Bioquímica; 3ª edición. Editorial McGraw-Hill Interamericana.</w:t>
      </w:r>
    </w:p>
    <w:p>
      <w:pPr>
        <w:tabs>
          <w:tab w:pos="1781" w:val="left" w:leader="none"/>
          <w:tab w:pos="2911" w:val="left" w:leader="none"/>
          <w:tab w:pos="3290" w:val="left" w:leader="none"/>
          <w:tab w:pos="4048" w:val="left" w:leader="none"/>
          <w:tab w:pos="5006" w:val="left" w:leader="none"/>
          <w:tab w:pos="6523" w:val="left" w:leader="none"/>
          <w:tab w:pos="7007" w:val="left" w:leader="none"/>
          <w:tab w:pos="8096" w:val="left" w:leader="none"/>
        </w:tabs>
        <w:spacing w:before="120"/>
        <w:ind w:left="122" w:right="117" w:firstLine="0"/>
        <w:jc w:val="left"/>
        <w:rPr>
          <w:sz w:val="24"/>
        </w:rPr>
      </w:pPr>
      <w:r>
        <w:rPr>
          <w:sz w:val="24"/>
        </w:rPr>
        <w:t>Montgomery,</w:t>
        <w:tab/>
        <w:t>Conway</w:t>
        <w:tab/>
        <w:t>y</w:t>
        <w:tab/>
        <w:t>cols.</w:t>
        <w:tab/>
        <w:t>(1999)</w:t>
        <w:tab/>
        <w:t>Bioquímica;</w:t>
        <w:tab/>
        <w:t>6ª</w:t>
        <w:tab/>
        <w:t>edición.</w:t>
        <w:tab/>
      </w:r>
      <w:r>
        <w:rPr>
          <w:spacing w:val="-1"/>
          <w:sz w:val="24"/>
        </w:rPr>
        <w:t>Editorial </w:t>
      </w:r>
      <w:r>
        <w:rPr>
          <w:sz w:val="24"/>
        </w:rPr>
        <w:t>HartcourtBrace.</w:t>
      </w:r>
    </w:p>
    <w:p>
      <w:pPr>
        <w:spacing w:before="120"/>
        <w:ind w:left="122" w:right="115" w:firstLine="0"/>
        <w:jc w:val="left"/>
        <w:rPr>
          <w:sz w:val="24"/>
        </w:rPr>
      </w:pPr>
      <w:r>
        <w:rPr>
          <w:sz w:val="24"/>
        </w:rPr>
        <w:t>Rosales B. S. (2004) Fundamentos de Enfermería. 3ª edición. Editorial. Manual Moderno.</w:t>
      </w:r>
    </w:p>
    <w:p>
      <w:pPr>
        <w:spacing w:before="120"/>
        <w:ind w:left="122" w:right="115" w:firstLine="0"/>
        <w:jc w:val="left"/>
        <w:rPr>
          <w:sz w:val="24"/>
        </w:rPr>
      </w:pPr>
      <w:r>
        <w:rPr>
          <w:sz w:val="24"/>
        </w:rPr>
        <w:t>Zarza Meza Eduardo. (2004) Introducción a la Bioquímica.5ª edición. Editorial Trillas.</w:t>
      </w:r>
    </w:p>
    <w:p>
      <w:pPr>
        <w:spacing w:after="0"/>
        <w:jc w:val="left"/>
        <w:rPr>
          <w:sz w:val="24"/>
        </w:rPr>
        <w:sectPr>
          <w:pgSz w:w="12240" w:h="15840"/>
          <w:pgMar w:header="708" w:footer="951" w:top="1700" w:bottom="1200" w:left="1580" w:right="1580"/>
        </w:sectPr>
      </w:pPr>
    </w:p>
    <w:p>
      <w:pPr>
        <w:pStyle w:val="BodyText"/>
        <w:spacing w:before="7"/>
        <w:rPr>
          <w:sz w:val="17"/>
        </w:rPr>
      </w:pPr>
    </w:p>
    <w:p>
      <w:pPr>
        <w:pStyle w:val="ListParagraph"/>
        <w:numPr>
          <w:ilvl w:val="0"/>
          <w:numId w:val="84"/>
        </w:numPr>
        <w:tabs>
          <w:tab w:pos="303" w:val="left" w:leader="none"/>
        </w:tabs>
        <w:spacing w:line="240" w:lineRule="auto" w:before="69" w:after="0"/>
        <w:ind w:left="302" w:right="0" w:hanging="200"/>
        <w:jc w:val="left"/>
        <w:rPr>
          <w:b/>
          <w:sz w:val="24"/>
        </w:rPr>
      </w:pPr>
      <w:r>
        <w:rPr/>
        <w:pict>
          <v:group style="position:absolute;margin-left:167.169998pt;margin-top:20.215876pt;width:360.6pt;height:42.15pt;mso-position-horizontal-relative:page;mso-position-vertical-relative:paragraph;z-index:-608320" coordorigin="3343,404" coordsize="7212,843">
            <v:line style="position:absolute" from="5715,414" to="10545,414" stroked="true" strokeweight=".48pt" strokecolor="#000000"/>
            <v:line style="position:absolute" from="5711,409" to="5711,791" stroked="true" strokeweight=".48001pt" strokecolor="#000000"/>
            <v:line style="position:absolute" from="10550,409" to="10550,791" stroked="true" strokeweight=".48004pt" strokecolor="#000000"/>
            <v:line style="position:absolute" from="5715,786" to="10545,786" stroked="true" strokeweight=".48001pt" strokecolor="#000000"/>
            <v:line style="position:absolute" from="3353,865" to="10545,865" stroked="true" strokeweight=".48pt" strokecolor="#000000"/>
            <v:line style="position:absolute" from="3348,861" to="3348,1242" stroked="true" strokeweight=".48pt" strokecolor="#000000"/>
            <v:line style="position:absolute" from="10550,861" to="10550,1242" stroked="true" strokeweight=".48004pt" strokecolor="#000000"/>
            <v:line style="position:absolute" from="3353,1237" to="10545,1237" stroked="true" strokeweight=".48001pt" strokecolor="#000000"/>
            <w10:wrap type="none"/>
          </v:group>
        </w:pict>
      </w:r>
      <w:r>
        <w:rPr>
          <w:b/>
          <w:sz w:val="24"/>
        </w:rPr>
        <w:t>Datos de</w:t>
      </w:r>
      <w:r>
        <w:rPr>
          <w:b/>
          <w:spacing w:val="-9"/>
          <w:sz w:val="24"/>
        </w:rPr>
        <w:t> </w:t>
      </w:r>
      <w:r>
        <w:rPr>
          <w:b/>
          <w:sz w:val="24"/>
        </w:rPr>
        <w:t>identificación</w:t>
      </w:r>
    </w:p>
    <w:p>
      <w:pPr>
        <w:tabs>
          <w:tab w:pos="4504" w:val="left" w:leader="none"/>
        </w:tabs>
        <w:spacing w:before="12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7"/>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spacing w:before="2"/>
        <w:rPr>
          <w:b/>
          <w:sz w:val="12"/>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14"/>
        <w:gridCol w:w="2361"/>
        <w:gridCol w:w="814"/>
        <w:gridCol w:w="806"/>
        <w:gridCol w:w="180"/>
        <w:gridCol w:w="137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814" w:type="dxa"/>
            <w:tcBorders>
              <w:top w:val="single" w:sz="4" w:space="0" w:color="000000"/>
              <w:left w:val="single" w:sz="4" w:space="0" w:color="000000"/>
            </w:tcBorders>
          </w:tcPr>
          <w:p>
            <w:pPr/>
          </w:p>
        </w:tc>
        <w:tc>
          <w:tcPr>
            <w:tcW w:w="2361" w:type="dxa"/>
            <w:tcBorders>
              <w:top w:val="single" w:sz="4" w:space="0" w:color="000000"/>
            </w:tcBorders>
          </w:tcPr>
          <w:p>
            <w:pPr>
              <w:pStyle w:val="TableParagraph"/>
              <w:spacing w:before="50"/>
              <w:jc w:val="center"/>
              <w:rPr>
                <w:b/>
                <w:sz w:val="22"/>
              </w:rPr>
            </w:pPr>
            <w:r>
              <w:rPr>
                <w:b/>
                <w:sz w:val="22"/>
              </w:rPr>
              <w:t>Bioética en enfermería</w:t>
            </w:r>
          </w:p>
        </w:tc>
        <w:tc>
          <w:tcPr>
            <w:tcW w:w="814" w:type="dxa"/>
            <w:tcBorders>
              <w:top w:val="single" w:sz="4" w:space="0" w:color="000000"/>
              <w:right w:val="single" w:sz="4" w:space="0" w:color="000000"/>
            </w:tcBorders>
          </w:tcPr>
          <w:p>
            <w:pPr/>
          </w:p>
        </w:tc>
        <w:tc>
          <w:tcPr>
            <w:tcW w:w="806" w:type="dxa"/>
            <w:tcBorders>
              <w:left w:val="single" w:sz="4" w:space="0" w:color="000000"/>
              <w:right w:val="single" w:sz="4" w:space="0" w:color="000000"/>
            </w:tcBorders>
          </w:tcPr>
          <w:p>
            <w:pPr>
              <w:pStyle w:val="TableParagraph"/>
              <w:spacing w:before="55"/>
              <w:ind w:left="10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79" w:hRule="exact"/>
        </w:trPr>
        <w:tc>
          <w:tcPr>
            <w:tcW w:w="2433" w:type="dxa"/>
            <w:tcBorders>
              <w:bottom w:val="single" w:sz="4" w:space="0" w:color="000000"/>
            </w:tcBorders>
          </w:tcPr>
          <w:p>
            <w:pPr/>
          </w:p>
        </w:tc>
        <w:tc>
          <w:tcPr>
            <w:tcW w:w="814" w:type="dxa"/>
            <w:tcBorders>
              <w:bottom w:val="single" w:sz="4" w:space="0" w:color="000000"/>
            </w:tcBorders>
          </w:tcPr>
          <w:p>
            <w:pPr/>
          </w:p>
        </w:tc>
        <w:tc>
          <w:tcPr>
            <w:tcW w:w="2361" w:type="dxa"/>
          </w:tcPr>
          <w:p>
            <w:pPr/>
          </w:p>
        </w:tc>
        <w:tc>
          <w:tcPr>
            <w:tcW w:w="814" w:type="dxa"/>
            <w:tcBorders>
              <w:bottom w:val="single" w:sz="4" w:space="0" w:color="000000"/>
            </w:tcBorders>
          </w:tcPr>
          <w:p>
            <w:pPr/>
          </w:p>
        </w:tc>
        <w:tc>
          <w:tcPr>
            <w:tcW w:w="806" w:type="dxa"/>
            <w:tcBorders>
              <w:bottom w:val="single" w:sz="4" w:space="0" w:color="000000"/>
            </w:tcBorders>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2" w:hRule="exact"/>
        </w:trPr>
        <w:tc>
          <w:tcPr>
            <w:tcW w:w="2433" w:type="dxa"/>
            <w:tcBorders>
              <w:top w:val="single" w:sz="4" w:space="0" w:color="000000"/>
              <w:bottom w:val="single" w:sz="4" w:space="0" w:color="000000"/>
            </w:tcBorders>
          </w:tcPr>
          <w:p>
            <w:pPr>
              <w:pStyle w:val="TableParagraph"/>
              <w:spacing w:before="53"/>
              <w:ind w:left="35"/>
              <w:rPr>
                <w:sz w:val="22"/>
              </w:rPr>
            </w:pPr>
            <w:r>
              <w:rPr>
                <w:sz w:val="22"/>
              </w:rPr>
              <w:t>Carga académica</w:t>
            </w:r>
          </w:p>
        </w:tc>
        <w:tc>
          <w:tcPr>
            <w:tcW w:w="814" w:type="dxa"/>
            <w:tcBorders>
              <w:top w:val="single" w:sz="4" w:space="0" w:color="000000"/>
              <w:bottom w:val="single" w:sz="4" w:space="0" w:color="000000"/>
            </w:tcBorders>
          </w:tcPr>
          <w:p>
            <w:pPr>
              <w:pStyle w:val="TableParagraph"/>
              <w:spacing w:before="50"/>
              <w:ind w:left="110"/>
              <w:rPr>
                <w:b/>
                <w:sz w:val="22"/>
              </w:rPr>
            </w:pPr>
            <w:r>
              <w:rPr>
                <w:b/>
                <w:w w:val="100"/>
                <w:sz w:val="22"/>
              </w:rPr>
              <w:t>2</w:t>
            </w:r>
          </w:p>
        </w:tc>
        <w:tc>
          <w:tcPr>
            <w:tcW w:w="2361" w:type="dxa"/>
            <w:tcBorders>
              <w:right w:val="single" w:sz="4" w:space="0" w:color="000000"/>
            </w:tcBorders>
          </w:tcPr>
          <w:p>
            <w:pPr>
              <w:pStyle w:val="TableParagraph"/>
              <w:spacing w:before="55"/>
              <w:ind w:left="17"/>
              <w:jc w:val="center"/>
              <w:rPr>
                <w:b/>
                <w:sz w:val="22"/>
              </w:rPr>
            </w:pPr>
            <w:r>
              <w:rPr>
                <w:b/>
                <w:w w:val="100"/>
                <w:sz w:val="22"/>
              </w:rPr>
              <w:t>0</w:t>
            </w:r>
          </w:p>
        </w:tc>
        <w:tc>
          <w:tcPr>
            <w:tcW w:w="814" w:type="dxa"/>
            <w:tcBorders>
              <w:top w:val="single" w:sz="4" w:space="0" w:color="000000"/>
              <w:left w:val="single" w:sz="4" w:space="0" w:color="000000"/>
              <w:bottom w:val="single" w:sz="4" w:space="0" w:color="000000"/>
            </w:tcBorders>
          </w:tcPr>
          <w:p>
            <w:pPr>
              <w:pStyle w:val="TableParagraph"/>
              <w:spacing w:before="50"/>
              <w:ind w:right="65"/>
              <w:jc w:val="right"/>
              <w:rPr>
                <w:b/>
                <w:sz w:val="22"/>
              </w:rPr>
            </w:pPr>
            <w:r>
              <w:rPr>
                <w:b/>
                <w:w w:val="100"/>
                <w:sz w:val="22"/>
              </w:rPr>
              <w:t>2</w:t>
            </w:r>
          </w:p>
        </w:tc>
        <w:tc>
          <w:tcPr>
            <w:tcW w:w="806" w:type="dxa"/>
            <w:tcBorders>
              <w:top w:val="single" w:sz="4" w:space="0" w:color="000000"/>
              <w:bottom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4</w:t>
            </w:r>
          </w:p>
        </w:tc>
      </w:tr>
    </w:tbl>
    <w:p>
      <w:pPr>
        <w:pStyle w:val="BodyText"/>
        <w:tabs>
          <w:tab w:pos="3908" w:val="left" w:leader="none"/>
          <w:tab w:pos="5702" w:val="left" w:leader="none"/>
          <w:tab w:pos="7817" w:val="left" w:leader="none"/>
        </w:tabs>
        <w:spacing w:line="417" w:lineRule="auto" w:before="48"/>
        <w:ind w:left="200" w:right="422" w:firstLine="1852"/>
      </w:pPr>
      <w:r>
        <w:rPr/>
        <w:pict>
          <v:group style="position:absolute;margin-left:209.919998pt;margin-top:-23.292152pt;width:199.5pt;height:23.3pt;mso-position-horizontal-relative:page;mso-position-vertical-relative:paragraph;z-index:-608296" coordorigin="4198,-466" coordsize="3990,466">
            <v:line style="position:absolute" from="4203,-461" to="8183,-461" stroked="true" strokeweight=".48pt" strokecolor="#000000"/>
            <v:line style="position:absolute" from="5058,-386" to="5058,-5" stroked="true" strokeweight=".48001pt" strokecolor="#000000"/>
            <v:line style="position:absolute" from="5519,-382" to="6882,-382" stroked="true" strokeweight=".48pt" strokecolor="#000000"/>
            <v:line style="position:absolute" from="5514,-386" to="5514,-5" stroked="true" strokeweight=".48001pt" strokecolor="#000000"/>
            <v:line style="position:absolute" from="6887,-386" to="6887,-5" stroked="true" strokeweight=".48001pt" strokecolor="#000000"/>
            <v:line style="position:absolute" from="5519,-10" to="6882,-10" stroked="true" strokeweight=".48pt" strokecolor="#000000"/>
            <w10:wrap type="none"/>
          </v:group>
        </w:pict>
      </w:r>
      <w:r>
        <w:rPr/>
        <w:pict>
          <v:line style="position:absolute;mso-position-horizontal-relative:page;mso-position-vertical-relative:paragraph;z-index:-608272" from="184.220001pt,-19.322153pt" to="184.220001pt,-.242153pt" stroked="true" strokeweight=".48pt" strokecolor="#000000">
            <w10:wrap type="none"/>
          </v:line>
        </w:pict>
      </w:r>
      <w:r>
        <w:rPr/>
        <w:pict>
          <v:line style="position:absolute;mso-position-horizontal-relative:page;mso-position-vertical-relative:paragraph;z-index:-608248" from="435.910004pt,-19.322153pt" to="435.910004pt,-.242153pt" stroked="true" strokeweight=".48001pt" strokecolor="#000000">
            <w10:wrap type="none"/>
          </v:line>
        </w:pict>
      </w:r>
      <w:r>
        <w:rPr/>
        <w:pict>
          <v:shape style="position:absolute;margin-left:254.089996pt;margin-top:21.237837pt;width:273.9pt;height:19.1pt;mso-position-horizontal-relative:page;mso-position-vertical-relative:paragraph;z-index:680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shd w:val="clear" w:color="auto" w:fill="000000"/>
                      </w:tcPr>
                      <w:p>
                        <w:pPr>
                          <w:pStyle w:val="TableParagraph"/>
                          <w:spacing w:before="55"/>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2</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3</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4</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7</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ind w:right="2"/>
                          <w:jc w:val="center"/>
                          <w:rPr>
                            <w:b/>
                            <w:sz w:val="22"/>
                          </w:rPr>
                        </w:pPr>
                        <w:r>
                          <w:rPr>
                            <w:b/>
                            <w:w w:val="100"/>
                            <w:sz w:val="22"/>
                          </w:rPr>
                          <w:t>8</w:t>
                        </w:r>
                      </w:p>
                    </w:tc>
                    <w:tc>
                      <w:tcPr>
                        <w:tcW w:w="610" w:type="dxa"/>
                        <w:tcBorders>
                          <w:top w:val="single" w:sz="4" w:space="0" w:color="000000"/>
                          <w:left w:val="single" w:sz="4" w:space="0" w:color="000000"/>
                          <w:bottom w:val="single" w:sz="4" w:space="0" w:color="000000"/>
                          <w:right w:val="single" w:sz="4" w:space="0" w:color="000000"/>
                        </w:tcBorders>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7"/>
        <w:ind w:left="200" w:right="94"/>
      </w:pPr>
      <w:r>
        <w:rPr/>
        <w:pict>
          <v:group style="position:absolute;margin-left:145.929993pt;margin-top:-2.552141pt;width:159.9pt;height:19.650pt;mso-position-horizontal-relative:page;mso-position-vertical-relative:paragraph;z-index:-608200" coordorigin="2919,-51" coordsize="3198,393">
            <v:line style="position:absolute" from="2928,-41" to="5689,-41" stroked="true" strokeweight=".48pt" strokecolor="#000000"/>
            <v:line style="position:absolute" from="5689,-41" to="5699,-41" stroked="true" strokeweight=".48pt" strokecolor="#000000"/>
            <v:line style="position:absolute" from="5699,-41" to="6107,-41" stroked="true" strokeweight=".48pt" strokecolor="#000000"/>
            <v:line style="position:absolute" from="2924,-46" to="2924,336" stroked="true" strokeweight=".48pt" strokecolor="#000000"/>
            <v:line style="position:absolute" from="6111,-46" to="6111,336" stroked="true" strokeweight=".48001pt" strokecolor="#000000"/>
            <v:line style="position:absolute" from="2928,331" to="2938,331" stroked="true" strokeweight=".48001pt" strokecolor="#000000"/>
            <v:line style="position:absolute" from="2938,331" to="6106,331" stroked="true" strokeweight=".48001pt" strokecolor="#000000"/>
            <v:shape style="position:absolute;left:2919;top:-51;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pict>
          <v:group style="position:absolute;margin-left:337.5pt;margin-top:-2.552141pt;width:190.25pt;height:19.650pt;mso-position-horizontal-relative:page;mso-position-vertical-relative:paragraph;z-index:-608152" coordorigin="6750,-51" coordsize="3805,393">
            <v:line style="position:absolute" from="6760,-41" to="7417,-41" stroked="true" strokeweight=".48pt" strokecolor="#000000"/>
            <v:line style="position:absolute" from="7417,-41" to="7427,-41" stroked="true" strokeweight=".48pt" strokecolor="#000000"/>
            <v:line style="position:absolute" from="7427,-41" to="8188,-41" stroked="true" strokeweight=".48pt" strokecolor="#000000"/>
            <v:line style="position:absolute" from="8188,-41" to="8197,-41" stroked="true" strokeweight=".48pt" strokecolor="#000000"/>
            <v:line style="position:absolute" from="8197,-41" to="8545,-41" stroked="true" strokeweight=".48pt" strokecolor="#000000"/>
            <v:line style="position:absolute" from="8545,-41" to="8555,-41" stroked="true" strokeweight=".48pt" strokecolor="#000000"/>
            <v:line style="position:absolute" from="8555,-41" to="9208,-41" stroked="true" strokeweight=".48pt" strokecolor="#000000"/>
            <v:line style="position:absolute" from="9208,-41" to="9218,-41" stroked="true" strokeweight=".48pt" strokecolor="#000000"/>
            <v:line style="position:absolute" from="9218,-41" to="9871,-41" stroked="true" strokeweight=".48pt" strokecolor="#000000"/>
            <v:line style="position:absolute" from="9871,-41" to="9880,-41" stroked="true" strokeweight=".48pt" strokecolor="#000000"/>
            <v:line style="position:absolute" from="9880,-41" to="10545,-41" stroked="true" strokeweight=".48pt" strokecolor="#000000"/>
            <v:line style="position:absolute" from="6755,-46" to="6755,336" stroked="true" strokeweight=".48001pt" strokecolor="#000000"/>
            <v:line style="position:absolute" from="10550,-46" to="10550,336" stroked="true" strokeweight=".48004pt" strokecolor="#000000"/>
            <v:line style="position:absolute" from="6760,331" to="6769,331" stroked="true" strokeweight=".48001pt" strokecolor="#000000"/>
            <v:line style="position:absolute" from="6769,331" to="10545,331" stroked="true" strokeweight=".48001pt" strokecolor="#000000"/>
            <v:shape style="position:absolute;left:6750;top:-51;width:3805;height:392" type="#_x0000_t202" filled="false" stroked="false">
              <v:textbox inset="0,0,0,0">
                <w:txbxContent>
                  <w:p>
                    <w:pPr>
                      <w:spacing w:before="68"/>
                      <w:ind w:left="1472" w:right="1472"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121"/>
        <w:ind w:left="200" w:right="94" w:firstLine="0"/>
        <w:jc w:val="left"/>
        <w:rPr>
          <w:b/>
          <w:sz w:val="22"/>
        </w:rPr>
      </w:pPr>
      <w:r>
        <w:rPr/>
        <w:pict>
          <v:group style="position:absolute;margin-left:285.040009pt;margin-top:21.397871pt;width:20.8pt;height:64.7pt;mso-position-horizontal-relative:page;mso-position-vertical-relative:paragraph;z-index:-608128" coordorigin="5701,428" coordsize="416,1294">
            <v:line style="position:absolute" from="5711,438" to="5720,438" stroked="true" strokeweight=".48001pt" strokecolor="#000000"/>
            <v:line style="position:absolute" from="5720,438" to="6107,438" stroked="true" strokeweight=".48001pt" strokecolor="#000000"/>
            <v:line style="position:absolute" from="5706,433" to="5706,815" stroked="true" strokeweight=".48001pt" strokecolor="#000000"/>
            <v:line style="position:absolute" from="6111,433" to="6111,815" stroked="true" strokeweight=".48001pt" strokecolor="#000000"/>
            <v:line style="position:absolute" from="5711,810" to="5720,810" stroked="true" strokeweight=".47998pt" strokecolor="#000000"/>
            <v:line style="position:absolute" from="5720,810" to="6107,810" stroked="true" strokeweight=".47998pt" strokecolor="#000000"/>
            <v:line style="position:absolute" from="5711,889" to="5720,889" stroked="true" strokeweight=".48001pt" strokecolor="#000000"/>
            <v:line style="position:absolute" from="5720,889" to="6107,889" stroked="true" strokeweight=".48001pt" strokecolor="#000000"/>
            <v:line style="position:absolute" from="5706,884" to="5706,1266" stroked="true" strokeweight=".48001pt" strokecolor="#000000"/>
            <v:line style="position:absolute" from="6111,884" to="6111,1266" stroked="true" strokeweight=".48001pt" strokecolor="#000000"/>
            <v:line style="position:absolute" from="5711,1261" to="5720,1261" stroked="true" strokeweight=".47998pt" strokecolor="#000000"/>
            <v:line style="position:absolute" from="5720,1261" to="6107,1261" stroked="true" strokeweight=".47998pt" strokecolor="#000000"/>
            <v:line style="position:absolute" from="5711,1340" to="5720,1340" stroked="true" strokeweight=".48001pt" strokecolor="#000000"/>
            <v:line style="position:absolute" from="5720,1340" to="6107,1340" stroked="true" strokeweight=".48001pt" strokecolor="#000000"/>
            <v:line style="position:absolute" from="5706,1335" to="5706,1717" stroked="true" strokeweight=".48001pt" strokecolor="#000000"/>
            <v:line style="position:absolute" from="6111,1335" to="6111,1717" stroked="true" strokeweight=".48001pt" strokecolor="#000000"/>
            <v:line style="position:absolute" from="5711,1712" to="5720,1712" stroked="true" strokeweight=".48001pt" strokecolor="#000000"/>
            <v:line style="position:absolute" from="5720,1712" to="6107,1712" stroked="true" strokeweight=".48001pt" strokecolor="#000000"/>
            <w10:wrap type="none"/>
          </v:group>
        </w:pict>
      </w:r>
      <w:r>
        <w:rPr/>
        <w:pict>
          <v:group style="position:absolute;margin-left:505.050018pt;margin-top:21.397871pt;width:.5pt;height:64.7pt;mso-position-horizontal-relative:page;mso-position-vertical-relative:paragraph;z-index:-608104" coordorigin="10101,428" coordsize="10,1294">
            <v:line style="position:absolute" from="10106,433" to="10106,815" stroked="true" strokeweight=".48001pt" strokecolor="#000000"/>
            <v:line style="position:absolute" from="10106,884" to="10106,1266" stroked="true" strokeweight=".48001pt" strokecolor="#000000"/>
            <v:line style="position:absolute" from="10106,1335" to="10106,1717"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372" w:hRule="exact"/>
        </w:trPr>
        <w:tc>
          <w:tcPr>
            <w:tcW w:w="2190" w:type="dxa"/>
          </w:tcPr>
          <w:p>
            <w:pPr>
              <w:pStyle w:val="TableParagraph"/>
              <w:spacing w:before="57"/>
              <w:ind w:right="50"/>
              <w:jc w:val="right"/>
              <w:rPr>
                <w:sz w:val="22"/>
              </w:rPr>
            </w:pPr>
            <w:r>
              <w:rPr>
                <w:sz w:val="22"/>
              </w:rPr>
              <w:t>Curso</w:t>
            </w:r>
          </w:p>
        </w:tc>
        <w:tc>
          <w:tcPr>
            <w:tcW w:w="1374" w:type="dxa"/>
          </w:tcPr>
          <w:p>
            <w:pPr>
              <w:pStyle w:val="TableParagraph"/>
              <w:spacing w:before="55"/>
              <w:ind w:left="185"/>
              <w:rPr>
                <w:b/>
                <w:sz w:val="22"/>
              </w:rPr>
            </w:pPr>
            <w:r>
              <w:rPr>
                <w:b/>
                <w:w w:val="100"/>
                <w:sz w:val="22"/>
              </w:rPr>
              <w:t>X</w:t>
            </w:r>
          </w:p>
        </w:tc>
        <w:tc>
          <w:tcPr>
            <w:tcW w:w="3082"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7"/>
              <w:ind w:right="99"/>
              <w:jc w:val="right"/>
              <w:rPr>
                <w:sz w:val="22"/>
              </w:rPr>
            </w:pPr>
            <w:r>
              <w:rPr>
                <w:sz w:val="22"/>
              </w:rPr>
              <w:t>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50"/>
              <w:jc w:val="right"/>
              <w:rPr>
                <w:sz w:val="22"/>
              </w:rPr>
            </w:pPr>
            <w:r>
              <w:rPr>
                <w:sz w:val="22"/>
              </w:rPr>
              <w:t>Laboratorio</w:t>
            </w:r>
          </w:p>
        </w:tc>
        <w:tc>
          <w:tcPr>
            <w:tcW w:w="1374" w:type="dxa"/>
          </w:tcPr>
          <w:p>
            <w:pPr/>
          </w:p>
        </w:tc>
        <w:tc>
          <w:tcPr>
            <w:tcW w:w="3082" w:type="dxa"/>
            <w:tcBorders>
              <w:right w:val="single" w:sz="4" w:space="0" w:color="000000"/>
            </w:tcBorders>
          </w:tcPr>
          <w:p>
            <w:pPr>
              <w:pStyle w:val="TableParagraph"/>
              <w:spacing w:before="57"/>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4"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2190" w:type="dxa"/>
            <w:tcBorders>
              <w:right w:val="single" w:sz="4" w:space="0" w:color="000000"/>
            </w:tcBorders>
          </w:tcPr>
          <w:p>
            <w:pPr>
              <w:pStyle w:val="TableParagraph"/>
              <w:spacing w:before="57"/>
              <w:ind w:right="45"/>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097855pt;width:20.8pt;height:64.75pt;mso-position-horizontal-relative:page;mso-position-vertical-relative:paragraph;z-index:-608080" coordorigin="5701,422" coordsize="416,1295">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7998pt" strokecolor="#000000"/>
            <v:line style="position:absolute" from="5720,804" to="6107,804" stroked="true" strokeweight=".47998pt" strokecolor="#000000"/>
            <v:line style="position:absolute" from="5711,883" to="5720,883" stroked="true" strokeweight=".48001pt" strokecolor="#000000"/>
            <v:line style="position:absolute" from="5720,883" to="6107,883" stroked="true" strokeweight=".48001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7998pt" strokecolor="#000000"/>
            <v:line style="position:absolute" from="5720,1255" to="6107,1255" stroked="true" strokeweight=".47998pt" strokecolor="#000000"/>
            <v:line style="position:absolute" from="5711,1335" to="5720,1335" stroked="true" strokeweight=".48001pt" strokecolor="#000000"/>
            <v:line style="position:absolute" from="5720,1335" to="6107,1335" stroked="true" strokeweight=".48001pt" strokecolor="#000000"/>
            <v:line style="position:absolute" from="5706,1330" to="5706,1711" stroked="true" strokeweight=".48001pt" strokecolor="#000000"/>
            <v:line style="position:absolute" from="6111,1330" to="6111,1711" stroked="true" strokeweight=".48001pt" strokecolor="#000000"/>
            <v:line style="position:absolute" from="5711,1707" to="6107,1707" stroked="true" strokeweight=".47998pt" strokecolor="#000000"/>
            <w10:wrap type="none"/>
          </v:group>
        </w:pict>
      </w:r>
      <w:r>
        <w:rPr/>
        <w:pict>
          <v:group style="position:absolute;margin-left:505.050018pt;margin-top:21.097855pt;width:.5pt;height:42.2pt;mso-position-horizontal-relative:page;mso-position-vertical-relative:paragraph;z-index:-608056" coordorigin="10101,422" coordsize="10,844">
            <v:line style="position:absolute" from="10106,427" to="10106,809" stroked="true" strokeweight=".48001pt" strokecolor="#000000"/>
            <v:line style="position:absolute" from="10106,879" to="10106,1260"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53"/>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5"/>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0"/>
              <w:ind w:left="196"/>
              <w:rPr>
                <w:sz w:val="22"/>
              </w:rPr>
            </w:pPr>
            <w:r>
              <w:rPr>
                <w:sz w:val="22"/>
              </w:rPr>
              <w:t>Mixta (especificar)</w:t>
            </w:r>
          </w:p>
        </w:tc>
        <w:tc>
          <w:tcPr>
            <w:tcW w:w="444" w:type="dxa"/>
            <w:tcBorders>
              <w:left w:val="single" w:sz="4" w:space="0" w:color="000000"/>
            </w:tcBorders>
          </w:tcPr>
          <w:p>
            <w:pPr/>
          </w:p>
        </w:tc>
      </w:tr>
    </w:tbl>
    <w:p>
      <w:pPr>
        <w:spacing w:before="113"/>
        <w:ind w:left="200" w:right="94" w:firstLine="0"/>
        <w:jc w:val="left"/>
        <w:rPr>
          <w:b/>
          <w:sz w:val="22"/>
        </w:rPr>
      </w:pPr>
      <w:r>
        <w:rPr/>
        <w:pict>
          <v:group style="position:absolute;margin-left:285.040009pt;margin-top:20.997873pt;width:20.8pt;height:64.8500pt;mso-position-horizontal-relative:page;mso-position-vertical-relative:paragraph;z-index:6400;mso-wrap-distance-left:0;mso-wrap-distance-right:0" coordorigin="5701,420" coordsize="416,1297">
            <v:line style="position:absolute" from="5711,430" to="5720,430" stroked="true" strokeweight=".48001pt" strokecolor="#000000"/>
            <v:line style="position:absolute" from="5720,430" to="6107,430" stroked="true" strokeweight=".48001pt" strokecolor="#000000"/>
            <v:line style="position:absolute" from="5706,425" to="5706,807" stroked="true" strokeweight=".48001pt" strokecolor="#000000"/>
            <v:line style="position:absolute" from="6111,425" to="6111,807" stroked="true" strokeweight=".48001pt" strokecolor="#000000"/>
            <v:line style="position:absolute" from="5711,802" to="5720,802" stroked="true" strokeweight=".47998pt" strokecolor="#000000"/>
            <v:line style="position:absolute" from="5720,802" to="6107,802" stroked="true" strokeweight=".47998pt" strokecolor="#000000"/>
            <v:line style="position:absolute" from="5711,883" to="5720,883" stroked="true" strokeweight=".47998pt" strokecolor="#000000"/>
            <v:line style="position:absolute" from="5720,883" to="6107,883" stroked="true" strokeweight=".47998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7998pt" strokecolor="#000000"/>
            <v:line style="position:absolute" from="5720,1255" to="6107,1255" stroked="true" strokeweight=".47998pt" strokecolor="#000000"/>
            <v:line style="position:absolute" from="5711,1335" to="5720,1335" stroked="true" strokeweight=".47998pt" strokecolor="#000000"/>
            <v:line style="position:absolute" from="5720,1335" to="6107,1335" stroked="true" strokeweight=".47998pt" strokecolor="#000000"/>
            <v:line style="position:absolute" from="5706,1330" to="5706,1711" stroked="true" strokeweight=".48001pt" strokecolor="#000000"/>
            <v:line style="position:absolute" from="6111,1330" to="6111,1711" stroked="true" strokeweight=".48001pt" strokecolor="#000000"/>
            <v:line style="position:absolute" from="5711,1707" to="5720,1707" stroked="true" strokeweight=".47998pt" strokecolor="#000000"/>
            <v:line style="position:absolute" from="5720,1707" to="6107,1707" stroked="true" strokeweight=".47998pt" strokecolor="#000000"/>
            <w10:wrap type="topAndBottom"/>
          </v:group>
        </w:pict>
      </w:r>
      <w:r>
        <w:rPr/>
        <w:pict>
          <v:group style="position:absolute;margin-left:505.050018pt;margin-top:20.997873pt;width:22.7pt;height:64.8500pt;mso-position-horizontal-relative:page;mso-position-vertical-relative:paragraph;z-index:6424;mso-wrap-distance-left:0;mso-wrap-distance-right:0" coordorigin="10101,420" coordsize="454,1297">
            <v:line style="position:absolute" from="10111,430" to="10120,430" stroked="true" strokeweight=".48001pt" strokecolor="#000000"/>
            <v:line style="position:absolute" from="10120,430" to="10545,430" stroked="true" strokeweight=".48001pt" strokecolor="#000000"/>
            <v:line style="position:absolute" from="10106,425" to="10106,807" stroked="true" strokeweight=".48001pt" strokecolor="#000000"/>
            <v:line style="position:absolute" from="10550,425" to="10550,807" stroked="true" strokeweight=".48004pt" strokecolor="#000000"/>
            <v:line style="position:absolute" from="10111,802" to="10120,802" stroked="true" strokeweight=".47998pt" strokecolor="#000000"/>
            <v:line style="position:absolute" from="10120,802" to="10545,802" stroked="true" strokeweight=".47998pt" strokecolor="#000000"/>
            <v:line style="position:absolute" from="10111,883" to="10120,883" stroked="true" strokeweight=".47998pt" strokecolor="#000000"/>
            <v:line style="position:absolute" from="10120,883" to="10545,883" stroked="true" strokeweight=".47998pt" strokecolor="#000000"/>
            <v:line style="position:absolute" from="10106,879" to="10106,1260" stroked="true" strokeweight=".48001pt" strokecolor="#000000"/>
            <v:line style="position:absolute" from="10550,879" to="10550,1260" stroked="true" strokeweight=".48004pt" strokecolor="#000000"/>
            <v:line style="position:absolute" from="10111,1255" to="10120,1255" stroked="true" strokeweight=".47998pt" strokecolor="#000000"/>
            <v:line style="position:absolute" from="10120,1255" to="10545,1255" stroked="true" strokeweight=".47998pt" strokecolor="#000000"/>
            <v:line style="position:absolute" from="10111,1335" to="10120,1335" stroked="true" strokeweight=".47998pt" strokecolor="#000000"/>
            <v:line style="position:absolute" from="10120,1335" to="10545,1335" stroked="true" strokeweight=".47998pt" strokecolor="#000000"/>
            <v:line style="position:absolute" from="10106,1330" to="10106,1711" stroked="true" strokeweight=".48001pt" strokecolor="#000000"/>
            <v:line style="position:absolute" from="10550,1330" to="10550,1711" stroked="true" strokeweight=".48004pt" strokecolor="#000000"/>
            <v:line style="position:absolute" from="10111,1707" to="10120,1707" stroked="true" strokeweight=".47998pt" strokecolor="#000000"/>
            <v:line style="position:absolute" from="10120,1707" to="10545,1707" stroked="true" strokeweight=".47998pt" strokecolor="#000000"/>
            <w10:wrap type="topAndBottom"/>
          </v:group>
        </w:pict>
      </w:r>
      <w:r>
        <w:rPr/>
        <w:pict>
          <v:line style="position:absolute;mso-position-horizontal-relative:page;mso-position-vertical-relative:paragraph;z-index:-608032" from="413.470001pt,-19.312126pt" to="413.470001pt,-.232116pt" stroked="true" strokeweight=".48001pt" strokecolor="#000000">
            <w10:wrap type="none"/>
          </v:line>
        </w:pict>
      </w:r>
      <w:r>
        <w:rPr>
          <w:b/>
          <w:sz w:val="22"/>
        </w:rPr>
        <w:t>Formación común</w:t>
      </w:r>
    </w:p>
    <w:p>
      <w:pPr>
        <w:tabs>
          <w:tab w:pos="5322" w:val="left" w:leader="none"/>
        </w:tabs>
        <w:spacing w:before="16"/>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spacing w:before="121"/>
        <w:ind w:left="2175" w:right="94"/>
      </w:pPr>
      <w:r>
        <w:rPr/>
        <w:pict>
          <v:group style="position:absolute;margin-left:285.040009pt;margin-top:2.677884pt;width:242.95pt;height:64.75pt;mso-position-horizontal-relative:page;mso-position-vertical-relative:paragraph;z-index:6784" coordorigin="5701,54" coordsize="4859,1295">
            <v:line style="position:absolute" from="5711,63" to="5720,63" stroked="true" strokeweight=".47998pt" strokecolor="#000000"/>
            <v:line style="position:absolute" from="5720,63" to="6111,63" stroked="true" strokeweight=".47998pt" strokecolor="#000000"/>
            <v:line style="position:absolute" from="6111,63" to="6121,63" stroked="true" strokeweight=".47998pt" strokecolor="#000000"/>
            <v:line style="position:absolute" from="6121,63" to="10106,63" stroked="true" strokeweight=".47998pt" strokecolor="#000000"/>
            <v:line style="position:absolute" from="10106,63" to="10116,63" stroked="true" strokeweight=".47998pt" strokecolor="#000000"/>
            <v:line style="position:absolute" from="10116,63" to="10545,63" stroked="true" strokeweight=".47998pt" strokecolor="#000000"/>
            <v:line style="position:absolute" from="5706,59" to="5706,440" stroked="true" strokeweight=".48001pt" strokecolor="#000000"/>
            <v:line style="position:absolute" from="10550,59" to="10550,431" stroked="true" strokeweight=".48004pt" strokecolor="#000000"/>
            <v:line style="position:absolute" from="5711,435" to="5720,435" stroked="true" strokeweight=".47998pt" strokecolor="#000000"/>
            <v:line style="position:absolute" from="5720,435" to="10545,435" stroked="true" strokeweight=".47998pt" strokecolor="#000000"/>
            <v:line style="position:absolute" from="10545,435" to="10555,435" stroked="true" strokeweight=".47998pt" strokecolor="#000000"/>
            <v:line style="position:absolute" from="5711,515" to="5720,515" stroked="true" strokeweight=".47998pt" strokecolor="#000000"/>
            <v:line style="position:absolute" from="5720,515" to="10545,515" stroked="true" strokeweight=".47998pt" strokecolor="#000000"/>
            <v:line style="position:absolute" from="5706,510" to="5706,892" stroked="true" strokeweight=".48001pt" strokecolor="#000000"/>
            <v:line style="position:absolute" from="10550,510" to="10550,892" stroked="true" strokeweight=".48004pt" strokecolor="#000000"/>
            <v:line style="position:absolute" from="5711,887" to="5720,887" stroked="true" strokeweight=".48004pt" strokecolor="#000000"/>
            <v:line style="position:absolute" from="5720,887" to="10545,887" stroked="true" strokeweight=".48004pt" strokecolor="#000000"/>
            <v:line style="position:absolute" from="5711,966" to="5720,966" stroked="true" strokeweight=".47998pt" strokecolor="#000000"/>
            <v:line style="position:absolute" from="5720,966" to="10545,966" stroked="true" strokeweight=".47998pt" strokecolor="#000000"/>
            <v:line style="position:absolute" from="5706,962" to="5706,1343" stroked="true" strokeweight=".48001pt" strokecolor="#000000"/>
            <v:line style="position:absolute" from="5711,1338" to="10545,1338" stroked="true" strokeweight=".48004pt" strokecolor="#000000"/>
            <v:line style="position:absolute" from="10550,962" to="10550,1343" stroked="true" strokeweight=".48004pt" strokecolor="#000000"/>
            <v:shape style="position:absolute;left:5701;top:54;width:4859;height:1295" type="#_x0000_t202" filled="false" stroked="false">
              <v:textbox inset="0,0,0,0">
                <w:txbxContent>
                  <w:p>
                    <w:pPr>
                      <w:spacing w:before="67"/>
                      <w:ind w:left="1186" w:right="0" w:firstLine="0"/>
                      <w:jc w:val="left"/>
                      <w:rPr>
                        <w:sz w:val="22"/>
                      </w:rPr>
                    </w:pPr>
                    <w:r>
                      <w:rPr>
                        <w:sz w:val="22"/>
                      </w:rPr>
                      <w:t>Bioética y envejecimiento</w:t>
                    </w:r>
                  </w:p>
                </w:txbxContent>
              </v:textbox>
              <w10:wrap type="none"/>
            </v:shape>
            <w10:wrap type="none"/>
          </v:group>
        </w:pict>
      </w:r>
      <w:r>
        <w:rPr/>
        <w:t>Gerontología 2015</w:t>
      </w:r>
    </w:p>
    <w:p>
      <w:pPr>
        <w:spacing w:after="0"/>
        <w:sectPr>
          <w:pgSz w:w="12240" w:h="15840"/>
          <w:pgMar w:header="708" w:footer="951" w:top="1700" w:bottom="1200" w:left="1600" w:right="1580"/>
        </w:sectPr>
      </w:pPr>
    </w:p>
    <w:p>
      <w:pPr>
        <w:pStyle w:val="BodyText"/>
        <w:spacing w:before="7"/>
        <w:rPr>
          <w:sz w:val="17"/>
        </w:rPr>
      </w:pPr>
    </w:p>
    <w:p>
      <w:pPr>
        <w:pStyle w:val="Heading2"/>
        <w:numPr>
          <w:ilvl w:val="0"/>
          <w:numId w:val="84"/>
        </w:numPr>
        <w:tabs>
          <w:tab w:pos="571" w:val="left" w:leader="none"/>
        </w:tabs>
        <w:spacing w:line="240" w:lineRule="auto" w:before="69" w:after="0"/>
        <w:ind w:left="570" w:right="0" w:hanging="268"/>
        <w:jc w:val="both"/>
      </w:pPr>
      <w:r>
        <w:rPr/>
        <w:pict>
          <v:group style="position:absolute;margin-left:79.454002pt;margin-top:23.215876pt;width:487.9pt;height:382.55pt;mso-position-horizontal-relative:page;mso-position-vertical-relative:paragraph;z-index:-607936" coordorigin="1589,464" coordsize="9758,7651">
            <v:line style="position:absolute" from="1599,474" to="11337,474" stroked="true" strokeweight=".48pt" strokecolor="#000000"/>
            <v:line style="position:absolute" from="1594,469" to="1594,8110" stroked="true" strokeweight=".48pt" strokecolor="#000000"/>
            <v:line style="position:absolute" from="1599,8105" to="11337,8105" stroked="true" strokeweight=".48001pt" strokecolor="#000000"/>
            <v:line style="position:absolute" from="11342,469" to="11342,8110" stroked="true" strokeweight=".47998pt" strokecolor="#000000"/>
            <w10:wrap type="none"/>
          </v:group>
        </w:pict>
      </w:r>
      <w:r>
        <w:rPr/>
        <w:t>Presentación del programa de</w:t>
      </w:r>
      <w:r>
        <w:rPr>
          <w:spacing w:val="-13"/>
        </w:rPr>
        <w:t> </w:t>
      </w:r>
      <w:r>
        <w:rPr/>
        <w:t>estudios</w:t>
      </w:r>
    </w:p>
    <w:p>
      <w:pPr>
        <w:pStyle w:val="BodyText"/>
        <w:spacing w:before="8"/>
        <w:rPr>
          <w:b/>
          <w:sz w:val="21"/>
        </w:rPr>
      </w:pPr>
    </w:p>
    <w:p>
      <w:pPr>
        <w:pStyle w:val="Heading3"/>
        <w:spacing w:before="0"/>
        <w:ind w:left="302" w:right="225"/>
      </w:pPr>
      <w:r>
        <w:rPr/>
        <w:t>Materia de trascendental importancia como la Bioética, nueva disciplina que sirviera como puente entre dos culturas: la científica, en torno a la vida y al medio ambiente, y la hutemanista centrada en la ética; ha ido ampliando progresivamente su enfoque para estudiar los factores naturales, tecnológicos y sociales que pueden tener repercusiones importantes sobre la salud humana y en la biósfera en su</w:t>
      </w:r>
      <w:r>
        <w:rPr>
          <w:spacing w:val="-28"/>
        </w:rPr>
        <w:t> </w:t>
      </w:r>
      <w:r>
        <w:rPr/>
        <w:t>conjunto.</w:t>
      </w:r>
    </w:p>
    <w:p>
      <w:pPr>
        <w:spacing w:before="120"/>
        <w:ind w:left="302" w:right="223" w:firstLine="0"/>
        <w:jc w:val="both"/>
        <w:rPr>
          <w:sz w:val="24"/>
        </w:rPr>
      </w:pPr>
      <w:r>
        <w:rPr>
          <w:sz w:val="24"/>
        </w:rPr>
        <w:t>Se ha convertido en una herramienta de trabajo fundamental para desarrollar tareas de formación de profesionales de la Enfermería e identificar los aspectos éticos en protocolos de investigación que implican a seres humanos. “somos consumidores de innovaciones biotecnológicos, equipamientos y productos y percibimos un desfase enorme de la reflexión ética sobre estos procesos y productos”. Ahora bien, el desarrollo de una Bioética exige de nosotros, profesionales y estudiosos, investigadores y alumnos, la discusión histórica del poder de la ciencia en una economía de mercado, de manera  tal de poder recatar la construcción de la dignidad humana. O sea, la sociedad puede y debe ser compañera crítica en todas estas</w:t>
      </w:r>
      <w:r>
        <w:rPr>
          <w:spacing w:val="-16"/>
          <w:sz w:val="24"/>
        </w:rPr>
        <w:t> </w:t>
      </w:r>
      <w:r>
        <w:rPr>
          <w:sz w:val="24"/>
        </w:rPr>
        <w:t>cuestiones.</w:t>
      </w:r>
    </w:p>
    <w:p>
      <w:pPr>
        <w:spacing w:before="120"/>
        <w:ind w:left="302" w:right="224" w:firstLine="0"/>
        <w:jc w:val="both"/>
        <w:rPr>
          <w:sz w:val="24"/>
        </w:rPr>
      </w:pPr>
      <w:r>
        <w:rPr>
          <w:sz w:val="24"/>
        </w:rPr>
        <w:t>Cabe señalar que durante siglos, en lo que hace la ciencia jurídica, términos biológicos como genoma, células germinales, embrión o ADN; fueron expresiones ajenas a la disciplina, hoy sin embargo, Derecho y Biología, se ven dirigidas u obligadas a cohabitar un mismo espacio y a generar reflexiones, si se quiere, biojurídicas, Biología y Derecho pues se convierten en un binomio inseparable que es igual al Bioderecho.</w:t>
      </w:r>
    </w:p>
    <w:p>
      <w:pPr>
        <w:spacing w:before="120"/>
        <w:ind w:left="302" w:right="228" w:firstLine="0"/>
        <w:jc w:val="both"/>
        <w:rPr>
          <w:sz w:val="24"/>
        </w:rPr>
      </w:pPr>
      <w:r>
        <w:rPr>
          <w:sz w:val="24"/>
        </w:rPr>
        <w:t>México ha asimilado bien la utilización y aplicación de dichas técnicas, sin embargo, en  el ámbito jurídico la actividad legislativa se encuentra desfasada en relación al propio avance</w:t>
      </w:r>
      <w:r>
        <w:rPr>
          <w:spacing w:val="-8"/>
          <w:sz w:val="24"/>
        </w:rPr>
        <w:t> </w:t>
      </w:r>
      <w:r>
        <w:rPr>
          <w:sz w:val="24"/>
        </w:rPr>
        <w:t>biotecnológico.</w:t>
      </w:r>
    </w:p>
    <w:p>
      <w:pPr>
        <w:spacing w:before="120"/>
        <w:ind w:left="302" w:right="228" w:firstLine="0"/>
        <w:jc w:val="both"/>
        <w:rPr>
          <w:sz w:val="24"/>
        </w:rPr>
      </w:pPr>
      <w:r>
        <w:rPr>
          <w:sz w:val="24"/>
        </w:rPr>
        <w:t>Nuestro rezago legislativo se hace más evidente cuando analizamos otros países como España, Inglaterra, Francia o Estados Unidos solo por mencionar algunos, quienes han abordado casi a la par el fenómeno, tanto en el aspecto biológico como en el jurídico.</w:t>
      </w:r>
    </w:p>
    <w:p>
      <w:pPr>
        <w:pStyle w:val="BodyText"/>
        <w:rPr>
          <w:sz w:val="20"/>
        </w:rPr>
      </w:pPr>
    </w:p>
    <w:p>
      <w:pPr>
        <w:pStyle w:val="BodyText"/>
        <w:spacing w:before="7"/>
        <w:rPr>
          <w:sz w:val="19"/>
        </w:rPr>
      </w:pPr>
    </w:p>
    <w:p>
      <w:pPr>
        <w:pStyle w:val="ListParagraph"/>
        <w:numPr>
          <w:ilvl w:val="0"/>
          <w:numId w:val="84"/>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5"/>
      </w:tblGrid>
      <w:tr>
        <w:trPr>
          <w:trHeight w:val="440"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5" w:type="dxa"/>
            <w:tcBorders>
              <w:top w:val="single" w:sz="4"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Básico</w:t>
            </w:r>
          </w:p>
        </w:tc>
      </w:tr>
      <w:tr>
        <w:trPr>
          <w:trHeight w:val="476" w:hRule="exact"/>
        </w:trPr>
        <w:tc>
          <w:tcPr>
            <w:tcW w:w="2795" w:type="dxa"/>
            <w:tcBorders>
              <w:right w:val="single" w:sz="4" w:space="0" w:color="000000"/>
            </w:tcBorders>
          </w:tcPr>
          <w:p>
            <w:pPr>
              <w:pStyle w:val="TableParagraph"/>
              <w:spacing w:before="95"/>
              <w:ind w:left="200"/>
              <w:rPr>
                <w:b/>
                <w:sz w:val="24"/>
              </w:rPr>
            </w:pPr>
            <w:r>
              <w:rPr>
                <w:b/>
                <w:sz w:val="24"/>
              </w:rPr>
              <w:t>Área Curricular:</w:t>
            </w:r>
          </w:p>
        </w:tc>
        <w:tc>
          <w:tcPr>
            <w:tcW w:w="6155" w:type="dxa"/>
            <w:tcBorders>
              <w:top w:val="double" w:sz="11"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Enfermería</w:t>
            </w:r>
          </w:p>
        </w:tc>
      </w:tr>
      <w:tr>
        <w:trPr>
          <w:trHeight w:val="445" w:hRule="exact"/>
        </w:trPr>
        <w:tc>
          <w:tcPr>
            <w:tcW w:w="2795" w:type="dxa"/>
            <w:tcBorders>
              <w:right w:val="single" w:sz="4" w:space="0" w:color="000000"/>
            </w:tcBorders>
          </w:tcPr>
          <w:p>
            <w:pPr>
              <w:pStyle w:val="TableParagraph"/>
              <w:spacing w:before="97"/>
              <w:ind w:left="200"/>
              <w:rPr>
                <w:b/>
                <w:sz w:val="24"/>
              </w:rPr>
            </w:pPr>
            <w:r>
              <w:rPr>
                <w:b/>
                <w:sz w:val="24"/>
              </w:rPr>
              <w:t>Carácter de la UA:</w:t>
            </w:r>
          </w:p>
        </w:tc>
        <w:tc>
          <w:tcPr>
            <w:tcW w:w="6155" w:type="dxa"/>
            <w:tcBorders>
              <w:top w:val="double" w:sz="11" w:space="0" w:color="000000"/>
              <w:left w:val="single" w:sz="4" w:space="0" w:color="000000"/>
              <w:bottom w:val="single" w:sz="4" w:space="0" w:color="000000"/>
              <w:right w:val="single" w:sz="4" w:space="0" w:color="000000"/>
            </w:tcBorders>
          </w:tcPr>
          <w:p>
            <w:pPr>
              <w:pStyle w:val="TableParagraph"/>
              <w:spacing w:before="56"/>
              <w:ind w:left="103"/>
              <w:rPr>
                <w:sz w:val="24"/>
              </w:rPr>
            </w:pPr>
            <w:r>
              <w:rPr>
                <w:sz w:val="24"/>
              </w:rPr>
              <w:t>Obligatoria</w:t>
            </w:r>
          </w:p>
        </w:tc>
      </w:tr>
    </w:tbl>
    <w:p>
      <w:pPr>
        <w:pStyle w:val="BodyText"/>
        <w:spacing w:before="9"/>
        <w:rPr>
          <w:b/>
          <w:sz w:val="27"/>
        </w:rPr>
      </w:pPr>
    </w:p>
    <w:p>
      <w:pPr>
        <w:pStyle w:val="ListParagraph"/>
        <w:numPr>
          <w:ilvl w:val="0"/>
          <w:numId w:val="84"/>
        </w:numPr>
        <w:tabs>
          <w:tab w:pos="664" w:val="left" w:leader="none"/>
        </w:tabs>
        <w:spacing w:line="343" w:lineRule="auto" w:before="70" w:after="0"/>
        <w:ind w:left="302" w:right="5031"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left="302" w:right="906"/>
        <w:jc w:val="left"/>
      </w:pPr>
      <w:r>
        <w:rPr/>
        <w:t>Formar Licenciados en enfermería con alto sentido humanístico, ético, vocación de servicio y compromiso social para:</w:t>
      </w:r>
    </w:p>
    <w:p>
      <w:pPr>
        <w:spacing w:after="0"/>
        <w:jc w:val="left"/>
        <w:sectPr>
          <w:pgSz w:w="12240" w:h="15840"/>
          <w:pgMar w:header="708" w:footer="951" w:top="1700" w:bottom="1200" w:left="1400" w:right="780"/>
        </w:sectPr>
      </w:pPr>
    </w:p>
    <w:p>
      <w:pPr>
        <w:pStyle w:val="BodyText"/>
        <w:spacing w:before="7"/>
        <w:rPr>
          <w:sz w:val="17"/>
        </w:rPr>
      </w:pPr>
    </w:p>
    <w:p>
      <w:pPr>
        <w:spacing w:before="69"/>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8"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84"/>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84"/>
        </w:numPr>
        <w:tabs>
          <w:tab w:pos="815" w:val="left" w:leader="none"/>
        </w:tabs>
        <w:spacing w:line="240" w:lineRule="auto" w:before="120" w:after="0"/>
        <w:ind w:left="814" w:right="117"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w:t>
      </w:r>
      <w:r>
        <w:rPr>
          <w:spacing w:val="4"/>
          <w:sz w:val="24"/>
        </w:rPr>
        <w:t>el </w:t>
      </w:r>
      <w:r>
        <w:rPr>
          <w:sz w:val="24"/>
        </w:rPr>
        <w:t>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84"/>
        </w:numPr>
        <w:tabs>
          <w:tab w:pos="815" w:val="left" w:leader="none"/>
        </w:tabs>
        <w:spacing w:line="240" w:lineRule="auto" w:before="120" w:after="0"/>
        <w:ind w:left="814" w:right="120"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15" w:firstLine="0"/>
        <w:jc w:val="both"/>
        <w:rPr>
          <w:sz w:val="24"/>
        </w:rPr>
      </w:pPr>
      <w:r>
        <w:rPr>
          <w:sz w:val="24"/>
        </w:rPr>
        <w:t>Promoverá en el alumno el aprendizaje de las bases contextuales, teóricas y filosóficas  de  sus  estudios,  la  adquisición  de  una  cultura  universitaria  en  las</w:t>
      </w:r>
    </w:p>
    <w:p>
      <w:pPr>
        <w:spacing w:after="0"/>
        <w:jc w:val="both"/>
        <w:rPr>
          <w:sz w:val="24"/>
        </w:rPr>
        <w:sectPr>
          <w:pgSz w:w="12240" w:h="15840"/>
          <w:pgMar w:header="708" w:footer="951" w:top="1700" w:bottom="1200" w:left="1600" w:right="1580"/>
        </w:sectPr>
      </w:pPr>
    </w:p>
    <w:p>
      <w:pPr>
        <w:pStyle w:val="BodyText"/>
        <w:spacing w:before="7"/>
        <w:rPr>
          <w:sz w:val="17"/>
        </w:rPr>
      </w:pPr>
    </w:p>
    <w:p>
      <w:pPr>
        <w:spacing w:before="69"/>
        <w:ind w:left="122" w:right="123" w:firstLine="0"/>
        <w:jc w:val="both"/>
        <w:rPr>
          <w:sz w:val="24"/>
        </w:rPr>
      </w:pPr>
      <w:r>
        <w:rPr>
          <w:sz w:val="24"/>
        </w:rPr>
        <w:t>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Enfermería.</w:t>
      </w:r>
    </w:p>
    <w:p>
      <w:pPr>
        <w:spacing w:before="120"/>
        <w:ind w:left="122" w:right="124"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84"/>
        </w:numPr>
        <w:tabs>
          <w:tab w:pos="417" w:val="left" w:leader="none"/>
        </w:tabs>
        <w:spacing w:line="240" w:lineRule="auto" w:before="120" w:after="0"/>
        <w:ind w:left="416" w:right="0" w:hanging="294"/>
        <w:jc w:val="both"/>
        <w:rPr>
          <w:b/>
          <w:sz w:val="24"/>
        </w:rPr>
      </w:pPr>
      <w:r>
        <w:rPr>
          <w:b/>
          <w:sz w:val="24"/>
        </w:rPr>
        <w:t>Objetivos de la unidad de</w:t>
      </w:r>
      <w:r>
        <w:rPr>
          <w:b/>
          <w:spacing w:val="-12"/>
          <w:sz w:val="24"/>
        </w:rPr>
        <w:t> </w:t>
      </w:r>
      <w:r>
        <w:rPr>
          <w:b/>
          <w:sz w:val="24"/>
        </w:rPr>
        <w:t>aprendizaje.</w:t>
      </w:r>
    </w:p>
    <w:p>
      <w:pPr>
        <w:spacing w:before="120"/>
        <w:ind w:left="122" w:right="124" w:firstLine="0"/>
        <w:jc w:val="both"/>
        <w:rPr>
          <w:sz w:val="24"/>
        </w:rPr>
      </w:pPr>
      <w:r>
        <w:rPr>
          <w:sz w:val="24"/>
        </w:rPr>
        <w:t>Analizar los elementos bioéticos que permiten el desarrollo integral del individuo, con base en normas éticas y morales, en las diferentes etapas de la vida considerando los avances tecnológicos, aplicada en el área de la salud.</w:t>
      </w:r>
    </w:p>
    <w:p>
      <w:pPr>
        <w:pStyle w:val="ListParagraph"/>
        <w:numPr>
          <w:ilvl w:val="0"/>
          <w:numId w:val="84"/>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9"/>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2" w:hRule="exact"/>
        </w:trPr>
        <w:tc>
          <w:tcPr>
            <w:tcW w:w="8855" w:type="dxa"/>
          </w:tcPr>
          <w:p>
            <w:pPr>
              <w:pStyle w:val="TableParagraph"/>
              <w:spacing w:before="55"/>
              <w:ind w:left="100" w:right="178"/>
              <w:rPr>
                <w:b/>
                <w:sz w:val="22"/>
              </w:rPr>
            </w:pPr>
            <w:r>
              <w:rPr>
                <w:b/>
                <w:sz w:val="22"/>
              </w:rPr>
              <w:t>Unidad 1. Introducción: Ciencia, Ser Humano, Sociedad y Estado.</w:t>
            </w:r>
          </w:p>
        </w:tc>
      </w:tr>
      <w:tr>
        <w:trPr>
          <w:trHeight w:val="890" w:hRule="exact"/>
        </w:trPr>
        <w:tc>
          <w:tcPr>
            <w:tcW w:w="8855" w:type="dxa"/>
          </w:tcPr>
          <w:p>
            <w:pPr>
              <w:pStyle w:val="TableParagraph"/>
              <w:spacing w:line="251" w:lineRule="exact"/>
              <w:ind w:left="100" w:right="178"/>
              <w:rPr>
                <w:b/>
                <w:sz w:val="22"/>
              </w:rPr>
            </w:pPr>
            <w:r>
              <w:rPr>
                <w:b/>
                <w:sz w:val="22"/>
              </w:rPr>
              <w:t>Objetivos:</w:t>
            </w:r>
          </w:p>
          <w:p>
            <w:pPr>
              <w:pStyle w:val="TableParagraph"/>
              <w:spacing w:line="295" w:lineRule="auto" w:before="1"/>
              <w:ind w:left="100" w:right="178"/>
              <w:rPr>
                <w:sz w:val="22"/>
              </w:rPr>
            </w:pPr>
            <w:r>
              <w:rPr>
                <w:sz w:val="22"/>
              </w:rPr>
              <w:t>Investigar los conceptos básicos de bioética y vincularlos con el contexto social. Identificar la relación que existe entre Ciencia, Ser Humano Sociedad y Estado.</w:t>
            </w:r>
          </w:p>
        </w:tc>
      </w:tr>
      <w:tr>
        <w:trPr>
          <w:trHeight w:val="1781" w:hRule="exact"/>
        </w:trPr>
        <w:tc>
          <w:tcPr>
            <w:tcW w:w="8855" w:type="dxa"/>
          </w:tcPr>
          <w:p>
            <w:pPr>
              <w:pStyle w:val="TableParagraph"/>
              <w:spacing w:before="55"/>
              <w:ind w:left="100" w:right="178"/>
              <w:rPr>
                <w:b/>
                <w:sz w:val="22"/>
              </w:rPr>
            </w:pPr>
            <w:r>
              <w:rPr>
                <w:b/>
                <w:sz w:val="22"/>
              </w:rPr>
              <w:t>Contenidos:</w:t>
            </w:r>
          </w:p>
          <w:p>
            <w:pPr>
              <w:pStyle w:val="TableParagraph"/>
              <w:numPr>
                <w:ilvl w:val="0"/>
                <w:numId w:val="85"/>
              </w:numPr>
              <w:tabs>
                <w:tab w:pos="1166" w:val="left" w:leader="none"/>
                <w:tab w:pos="1167" w:val="left" w:leader="none"/>
              </w:tabs>
              <w:spacing w:line="269" w:lineRule="exact" w:before="61" w:after="0"/>
              <w:ind w:left="1166" w:right="0" w:hanging="360"/>
              <w:jc w:val="left"/>
              <w:rPr>
                <w:sz w:val="22"/>
              </w:rPr>
            </w:pPr>
            <w:r>
              <w:rPr>
                <w:sz w:val="22"/>
              </w:rPr>
              <w:t>Conceptos.</w:t>
            </w:r>
          </w:p>
          <w:p>
            <w:pPr>
              <w:pStyle w:val="TableParagraph"/>
              <w:numPr>
                <w:ilvl w:val="0"/>
                <w:numId w:val="85"/>
              </w:numPr>
              <w:tabs>
                <w:tab w:pos="1166" w:val="left" w:leader="none"/>
                <w:tab w:pos="1167" w:val="left" w:leader="none"/>
              </w:tabs>
              <w:spacing w:line="268" w:lineRule="exact" w:before="0" w:after="0"/>
              <w:ind w:left="1166" w:right="0" w:hanging="360"/>
              <w:jc w:val="left"/>
              <w:rPr>
                <w:sz w:val="22"/>
              </w:rPr>
            </w:pPr>
            <w:r>
              <w:rPr>
                <w:sz w:val="22"/>
              </w:rPr>
              <w:t>Relación entre Ciencia, Ser Humano Sociedad y</w:t>
            </w:r>
            <w:r>
              <w:rPr>
                <w:spacing w:val="-11"/>
                <w:sz w:val="22"/>
              </w:rPr>
              <w:t> </w:t>
            </w:r>
            <w:r>
              <w:rPr>
                <w:sz w:val="22"/>
              </w:rPr>
              <w:t>Estado.</w:t>
            </w:r>
          </w:p>
          <w:p>
            <w:pPr>
              <w:pStyle w:val="TableParagraph"/>
              <w:numPr>
                <w:ilvl w:val="0"/>
                <w:numId w:val="85"/>
              </w:numPr>
              <w:tabs>
                <w:tab w:pos="1166" w:val="left" w:leader="none"/>
                <w:tab w:pos="1167" w:val="left" w:leader="none"/>
              </w:tabs>
              <w:spacing w:line="268" w:lineRule="exact" w:before="0" w:after="0"/>
              <w:ind w:left="1166" w:right="0" w:hanging="360"/>
              <w:jc w:val="left"/>
              <w:rPr>
                <w:sz w:val="22"/>
              </w:rPr>
            </w:pPr>
            <w:r>
              <w:rPr>
                <w:sz w:val="22"/>
              </w:rPr>
              <w:t>Sustento Social del Ser</w:t>
            </w:r>
            <w:r>
              <w:rPr>
                <w:spacing w:val="-5"/>
                <w:sz w:val="22"/>
              </w:rPr>
              <w:t> </w:t>
            </w:r>
            <w:r>
              <w:rPr>
                <w:sz w:val="22"/>
              </w:rPr>
              <w:t>Humano.</w:t>
            </w:r>
          </w:p>
          <w:p>
            <w:pPr>
              <w:pStyle w:val="TableParagraph"/>
              <w:numPr>
                <w:ilvl w:val="0"/>
                <w:numId w:val="85"/>
              </w:numPr>
              <w:tabs>
                <w:tab w:pos="1168" w:val="left" w:leader="none"/>
                <w:tab w:pos="1169" w:val="left" w:leader="none"/>
              </w:tabs>
              <w:spacing w:line="269" w:lineRule="exact" w:before="0" w:after="0"/>
              <w:ind w:left="1168" w:right="0" w:hanging="360"/>
              <w:jc w:val="left"/>
              <w:rPr>
                <w:sz w:val="22"/>
              </w:rPr>
            </w:pPr>
            <w:r>
              <w:rPr>
                <w:sz w:val="22"/>
              </w:rPr>
              <w:t>Surgimiento del</w:t>
            </w:r>
            <w:r>
              <w:rPr>
                <w:spacing w:val="-6"/>
                <w:sz w:val="22"/>
              </w:rPr>
              <w:t> </w:t>
            </w:r>
            <w:r>
              <w:rPr>
                <w:sz w:val="22"/>
              </w:rPr>
              <w:t>Estado.</w:t>
            </w:r>
          </w:p>
          <w:p>
            <w:pPr>
              <w:pStyle w:val="TableParagraph"/>
              <w:numPr>
                <w:ilvl w:val="0"/>
                <w:numId w:val="85"/>
              </w:numPr>
              <w:tabs>
                <w:tab w:pos="1168" w:val="left" w:leader="none"/>
                <w:tab w:pos="1169" w:val="left" w:leader="none"/>
              </w:tabs>
              <w:spacing w:line="269" w:lineRule="exact" w:before="0" w:after="0"/>
              <w:ind w:left="1168" w:right="0" w:hanging="360"/>
              <w:jc w:val="left"/>
              <w:rPr>
                <w:rFonts w:ascii="Tahoma" w:hAnsi="Tahoma"/>
                <w:sz w:val="22"/>
              </w:rPr>
            </w:pPr>
            <w:r>
              <w:rPr>
                <w:sz w:val="22"/>
              </w:rPr>
              <w:t>Estado Democrático y Estado de</w:t>
            </w:r>
            <w:r>
              <w:rPr>
                <w:spacing w:val="-10"/>
                <w:sz w:val="22"/>
              </w:rPr>
              <w:t> </w:t>
            </w:r>
            <w:r>
              <w:rPr>
                <w:sz w:val="22"/>
              </w:rPr>
              <w:t>Derecho</w:t>
            </w:r>
            <w:r>
              <w:rPr>
                <w:rFonts w:ascii="Tahoma" w:hAnsi="Tahoma"/>
                <w:sz w:val="22"/>
              </w:rPr>
              <w:t>.</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7"/>
              <w:ind w:left="129" w:right="178"/>
              <w:rPr>
                <w:b/>
                <w:sz w:val="22"/>
              </w:rPr>
            </w:pPr>
            <w:r>
              <w:rPr>
                <w:b/>
                <w:sz w:val="22"/>
              </w:rPr>
              <w:t>Unidad 2. Nacimiento de la Bioética y su Clasificación</w:t>
            </w:r>
          </w:p>
        </w:tc>
      </w:tr>
      <w:tr>
        <w:trPr>
          <w:trHeight w:val="636" w:hRule="exact"/>
        </w:trPr>
        <w:tc>
          <w:tcPr>
            <w:tcW w:w="8855" w:type="dxa"/>
          </w:tcPr>
          <w:p>
            <w:pPr>
              <w:pStyle w:val="TableParagraph"/>
              <w:spacing w:before="55"/>
              <w:ind w:left="100" w:right="178"/>
              <w:rPr>
                <w:b/>
                <w:sz w:val="22"/>
              </w:rPr>
            </w:pPr>
            <w:r>
              <w:rPr>
                <w:b/>
                <w:sz w:val="22"/>
              </w:rPr>
              <w:t>Objetivo:</w:t>
            </w:r>
          </w:p>
          <w:p>
            <w:pPr>
              <w:pStyle w:val="TableParagraph"/>
              <w:spacing w:before="64"/>
              <w:ind w:left="100" w:right="178"/>
              <w:rPr>
                <w:sz w:val="22"/>
              </w:rPr>
            </w:pPr>
            <w:r>
              <w:rPr>
                <w:sz w:val="22"/>
              </w:rPr>
              <w:t>Identificar las obras que dieron origen a la bioética o bioderecho y su clasificación.</w:t>
            </w:r>
          </w:p>
        </w:tc>
      </w:tr>
      <w:tr>
        <w:trPr>
          <w:trHeight w:val="2854" w:hRule="exact"/>
        </w:trPr>
        <w:tc>
          <w:tcPr>
            <w:tcW w:w="8855" w:type="dxa"/>
          </w:tcPr>
          <w:p>
            <w:pPr>
              <w:pStyle w:val="TableParagraph"/>
              <w:spacing w:before="55"/>
              <w:ind w:left="100" w:right="178"/>
              <w:rPr>
                <w:b/>
                <w:sz w:val="22"/>
              </w:rPr>
            </w:pPr>
            <w:r>
              <w:rPr>
                <w:b/>
                <w:sz w:val="22"/>
              </w:rPr>
              <w:t>Contenidos:</w:t>
            </w:r>
          </w:p>
          <w:p>
            <w:pPr>
              <w:pStyle w:val="TableParagraph"/>
              <w:numPr>
                <w:ilvl w:val="0"/>
                <w:numId w:val="86"/>
              </w:numPr>
              <w:tabs>
                <w:tab w:pos="820" w:val="left" w:leader="none"/>
                <w:tab w:pos="821" w:val="left" w:leader="none"/>
              </w:tabs>
              <w:spacing w:line="268" w:lineRule="exact" w:before="63" w:after="0"/>
              <w:ind w:left="820" w:right="0" w:hanging="360"/>
              <w:jc w:val="left"/>
              <w:rPr>
                <w:sz w:val="22"/>
              </w:rPr>
            </w:pPr>
            <w:r>
              <w:rPr>
                <w:sz w:val="22"/>
              </w:rPr>
              <w:t>Concepto</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Origen e</w:t>
            </w:r>
            <w:r>
              <w:rPr>
                <w:spacing w:val="-7"/>
                <w:sz w:val="22"/>
              </w:rPr>
              <w:t> </w:t>
            </w:r>
            <w:r>
              <w:rPr>
                <w:sz w:val="22"/>
              </w:rPr>
              <w:t>historia</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Clasificación de la</w:t>
            </w:r>
            <w:r>
              <w:rPr>
                <w:spacing w:val="-10"/>
                <w:sz w:val="22"/>
              </w:rPr>
              <w:t> </w:t>
            </w:r>
            <w:r>
              <w:rPr>
                <w:sz w:val="22"/>
              </w:rPr>
              <w:t>bioética</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Fundamentación</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Visión de la relación entre lo científico y lo</w:t>
            </w:r>
            <w:r>
              <w:rPr>
                <w:spacing w:val="-16"/>
                <w:sz w:val="22"/>
              </w:rPr>
              <w:t> </w:t>
            </w:r>
            <w:r>
              <w:rPr>
                <w:sz w:val="22"/>
              </w:rPr>
              <w:t>humanista</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Dilemas</w:t>
            </w:r>
            <w:r>
              <w:rPr>
                <w:spacing w:val="-5"/>
                <w:sz w:val="22"/>
              </w:rPr>
              <w:t> </w:t>
            </w:r>
            <w:r>
              <w:rPr>
                <w:sz w:val="22"/>
              </w:rPr>
              <w:t>bioéticos</w:t>
            </w:r>
          </w:p>
          <w:p>
            <w:pPr>
              <w:pStyle w:val="TableParagraph"/>
              <w:numPr>
                <w:ilvl w:val="0"/>
                <w:numId w:val="86"/>
              </w:numPr>
              <w:tabs>
                <w:tab w:pos="820" w:val="left" w:leader="none"/>
                <w:tab w:pos="821" w:val="left" w:leader="none"/>
              </w:tabs>
              <w:spacing w:line="269" w:lineRule="exact" w:before="0" w:after="0"/>
              <w:ind w:left="820" w:right="0" w:hanging="360"/>
              <w:jc w:val="left"/>
              <w:rPr>
                <w:sz w:val="22"/>
              </w:rPr>
            </w:pPr>
            <w:r>
              <w:rPr>
                <w:sz w:val="22"/>
              </w:rPr>
              <w:t>Toma de</w:t>
            </w:r>
            <w:r>
              <w:rPr>
                <w:spacing w:val="-4"/>
                <w:sz w:val="22"/>
              </w:rPr>
              <w:t> </w:t>
            </w:r>
            <w:r>
              <w:rPr>
                <w:sz w:val="22"/>
              </w:rPr>
              <w:t>decisiones</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Valores morales y</w:t>
            </w:r>
            <w:r>
              <w:rPr>
                <w:spacing w:val="-7"/>
                <w:sz w:val="22"/>
              </w:rPr>
              <w:t> </w:t>
            </w:r>
            <w:r>
              <w:rPr>
                <w:sz w:val="22"/>
              </w:rPr>
              <w:t>principios</w:t>
            </w:r>
          </w:p>
          <w:p>
            <w:pPr>
              <w:pStyle w:val="TableParagraph"/>
              <w:numPr>
                <w:ilvl w:val="0"/>
                <w:numId w:val="86"/>
              </w:numPr>
              <w:tabs>
                <w:tab w:pos="820" w:val="left" w:leader="none"/>
                <w:tab w:pos="821" w:val="left" w:leader="none"/>
              </w:tabs>
              <w:spacing w:line="268" w:lineRule="exact" w:before="0" w:after="0"/>
              <w:ind w:left="820" w:right="0" w:hanging="360"/>
              <w:jc w:val="left"/>
              <w:rPr>
                <w:sz w:val="22"/>
              </w:rPr>
            </w:pPr>
            <w:r>
              <w:rPr>
                <w:sz w:val="22"/>
              </w:rPr>
              <w:t>Biosfera en su</w:t>
            </w:r>
            <w:r>
              <w:rPr>
                <w:spacing w:val="-5"/>
                <w:sz w:val="22"/>
              </w:rPr>
              <w:t> </w:t>
            </w:r>
            <w:r>
              <w:rPr>
                <w:sz w:val="22"/>
              </w:rPr>
              <w:t>conjunto</w:t>
            </w:r>
          </w:p>
        </w:tc>
      </w:tr>
    </w:tbl>
    <w:p>
      <w:pPr>
        <w:spacing w:after="0" w:line="268" w:lineRule="exact"/>
        <w:jc w:val="left"/>
        <w:rPr>
          <w:sz w:val="22"/>
        </w:rPr>
        <w:sectPr>
          <w:pgSz w:w="12240" w:h="15840"/>
          <w:pgMar w:header="708" w:footer="951" w:top="1700" w:bottom="1200" w:left="1580" w:right="158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2" w:hRule="exact"/>
        </w:trPr>
        <w:tc>
          <w:tcPr>
            <w:tcW w:w="8855" w:type="dxa"/>
          </w:tcPr>
          <w:p>
            <w:pPr>
              <w:pStyle w:val="TableParagraph"/>
              <w:spacing w:before="55"/>
              <w:ind w:left="100" w:right="178"/>
              <w:rPr>
                <w:b/>
                <w:sz w:val="22"/>
              </w:rPr>
            </w:pPr>
            <w:r>
              <w:rPr>
                <w:b/>
                <w:sz w:val="22"/>
              </w:rPr>
              <w:t>Unidad 3. De la Bioética al Bioderecho ( filosofía )</w:t>
            </w:r>
          </w:p>
        </w:tc>
      </w:tr>
      <w:tr>
        <w:trPr>
          <w:trHeight w:val="516" w:hRule="exact"/>
        </w:trPr>
        <w:tc>
          <w:tcPr>
            <w:tcW w:w="8855" w:type="dxa"/>
          </w:tcPr>
          <w:p>
            <w:pPr>
              <w:pStyle w:val="TableParagraph"/>
              <w:spacing w:line="251" w:lineRule="exact"/>
              <w:ind w:left="100" w:right="178"/>
              <w:rPr>
                <w:b/>
                <w:sz w:val="22"/>
              </w:rPr>
            </w:pPr>
            <w:r>
              <w:rPr>
                <w:b/>
                <w:sz w:val="22"/>
              </w:rPr>
              <w:t>Objetivo:</w:t>
            </w:r>
          </w:p>
          <w:p>
            <w:pPr>
              <w:pStyle w:val="TableParagraph"/>
              <w:spacing w:before="1"/>
              <w:ind w:left="100" w:right="178"/>
              <w:rPr>
                <w:sz w:val="22"/>
              </w:rPr>
            </w:pPr>
            <w:r>
              <w:rPr>
                <w:sz w:val="22"/>
              </w:rPr>
              <w:t>Analizar las aportaciones del bioderecho  a la bioética y su relación con las ciencias.</w:t>
            </w:r>
          </w:p>
        </w:tc>
      </w:tr>
      <w:tr>
        <w:trPr>
          <w:trHeight w:val="1783" w:hRule="exact"/>
        </w:trPr>
        <w:tc>
          <w:tcPr>
            <w:tcW w:w="8855" w:type="dxa"/>
          </w:tcPr>
          <w:p>
            <w:pPr>
              <w:pStyle w:val="TableParagraph"/>
              <w:spacing w:before="57"/>
              <w:ind w:left="100" w:right="178"/>
              <w:rPr>
                <w:b/>
                <w:sz w:val="22"/>
              </w:rPr>
            </w:pPr>
            <w:r>
              <w:rPr>
                <w:b/>
                <w:sz w:val="22"/>
              </w:rPr>
              <w:t>Contenidos:</w:t>
            </w:r>
          </w:p>
          <w:p>
            <w:pPr>
              <w:pStyle w:val="TableParagraph"/>
              <w:numPr>
                <w:ilvl w:val="0"/>
                <w:numId w:val="87"/>
              </w:numPr>
              <w:tabs>
                <w:tab w:pos="1540" w:val="left" w:leader="none"/>
                <w:tab w:pos="1541" w:val="left" w:leader="none"/>
              </w:tabs>
              <w:spacing w:line="269" w:lineRule="exact" w:before="61" w:after="0"/>
              <w:ind w:left="1540" w:right="0" w:hanging="360"/>
              <w:jc w:val="left"/>
              <w:rPr>
                <w:sz w:val="22"/>
              </w:rPr>
            </w:pPr>
            <w:r>
              <w:rPr>
                <w:sz w:val="22"/>
              </w:rPr>
              <w:t>Conceptos</w:t>
            </w:r>
          </w:p>
          <w:p>
            <w:pPr>
              <w:pStyle w:val="TableParagraph"/>
              <w:numPr>
                <w:ilvl w:val="0"/>
                <w:numId w:val="87"/>
              </w:numPr>
              <w:tabs>
                <w:tab w:pos="1540" w:val="left" w:leader="none"/>
                <w:tab w:pos="1541" w:val="left" w:leader="none"/>
              </w:tabs>
              <w:spacing w:line="268" w:lineRule="exact" w:before="0" w:after="0"/>
              <w:ind w:left="1540" w:right="0" w:hanging="360"/>
              <w:jc w:val="left"/>
              <w:rPr>
                <w:sz w:val="22"/>
              </w:rPr>
            </w:pPr>
            <w:r>
              <w:rPr>
                <w:sz w:val="22"/>
              </w:rPr>
              <w:t>Aportaciones</w:t>
            </w:r>
            <w:r>
              <w:rPr>
                <w:spacing w:val="-7"/>
                <w:sz w:val="22"/>
              </w:rPr>
              <w:t> </w:t>
            </w:r>
            <w:r>
              <w:rPr>
                <w:sz w:val="22"/>
              </w:rPr>
              <w:t>filosóficas</w:t>
            </w:r>
          </w:p>
          <w:p>
            <w:pPr>
              <w:pStyle w:val="TableParagraph"/>
              <w:numPr>
                <w:ilvl w:val="0"/>
                <w:numId w:val="87"/>
              </w:numPr>
              <w:tabs>
                <w:tab w:pos="1540" w:val="left" w:leader="none"/>
                <w:tab w:pos="1541" w:val="left" w:leader="none"/>
              </w:tabs>
              <w:spacing w:line="268" w:lineRule="exact" w:before="0" w:after="0"/>
              <w:ind w:left="1540" w:right="0" w:hanging="360"/>
              <w:jc w:val="left"/>
              <w:rPr>
                <w:sz w:val="22"/>
              </w:rPr>
            </w:pPr>
            <w:r>
              <w:rPr>
                <w:sz w:val="22"/>
              </w:rPr>
              <w:t>Relación entre ciencias y</w:t>
            </w:r>
            <w:r>
              <w:rPr>
                <w:spacing w:val="-12"/>
                <w:sz w:val="22"/>
              </w:rPr>
              <w:t> </w:t>
            </w:r>
            <w:r>
              <w:rPr>
                <w:sz w:val="22"/>
              </w:rPr>
              <w:t>humanidades.</w:t>
            </w:r>
          </w:p>
          <w:p>
            <w:pPr>
              <w:pStyle w:val="TableParagraph"/>
              <w:numPr>
                <w:ilvl w:val="0"/>
                <w:numId w:val="87"/>
              </w:numPr>
              <w:tabs>
                <w:tab w:pos="1540" w:val="left" w:leader="none"/>
                <w:tab w:pos="1541" w:val="left" w:leader="none"/>
              </w:tabs>
              <w:spacing w:line="268" w:lineRule="exact" w:before="0" w:after="0"/>
              <w:ind w:left="1540" w:right="0" w:hanging="360"/>
              <w:jc w:val="left"/>
              <w:rPr>
                <w:sz w:val="22"/>
              </w:rPr>
            </w:pPr>
            <w:r>
              <w:rPr>
                <w:sz w:val="22"/>
              </w:rPr>
              <w:t>Vinculación entre las ciencias de la vida y la ciencia</w:t>
            </w:r>
            <w:r>
              <w:rPr>
                <w:spacing w:val="-18"/>
                <w:sz w:val="22"/>
              </w:rPr>
              <w:t> </w:t>
            </w:r>
            <w:r>
              <w:rPr>
                <w:sz w:val="22"/>
              </w:rPr>
              <w:t>jurídica</w:t>
            </w:r>
          </w:p>
          <w:p>
            <w:pPr>
              <w:pStyle w:val="TableParagraph"/>
              <w:numPr>
                <w:ilvl w:val="0"/>
                <w:numId w:val="87"/>
              </w:numPr>
              <w:tabs>
                <w:tab w:pos="1540" w:val="left" w:leader="none"/>
                <w:tab w:pos="1541" w:val="left" w:leader="none"/>
              </w:tabs>
              <w:spacing w:line="268" w:lineRule="exact" w:before="0" w:after="0"/>
              <w:ind w:left="1540" w:right="0" w:hanging="360"/>
              <w:jc w:val="left"/>
              <w:rPr>
                <w:sz w:val="22"/>
              </w:rPr>
            </w:pPr>
            <w:r>
              <w:rPr>
                <w:sz w:val="22"/>
              </w:rPr>
              <w:t>Derecho y</w:t>
            </w:r>
            <w:r>
              <w:rPr>
                <w:spacing w:val="-5"/>
                <w:sz w:val="22"/>
              </w:rPr>
              <w:t> </w:t>
            </w:r>
            <w:r>
              <w:rPr>
                <w:sz w:val="22"/>
              </w:rPr>
              <w:t>biología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5"/>
              <w:ind w:left="100" w:right="178"/>
              <w:rPr>
                <w:b/>
                <w:sz w:val="22"/>
              </w:rPr>
            </w:pPr>
            <w:r>
              <w:rPr>
                <w:b/>
                <w:sz w:val="22"/>
              </w:rPr>
              <w:t>Unidad 4. Principios Bioéticos</w:t>
            </w:r>
          </w:p>
        </w:tc>
      </w:tr>
      <w:tr>
        <w:trPr>
          <w:trHeight w:val="1140" w:hRule="exact"/>
        </w:trPr>
        <w:tc>
          <w:tcPr>
            <w:tcW w:w="8855" w:type="dxa"/>
          </w:tcPr>
          <w:p>
            <w:pPr>
              <w:pStyle w:val="TableParagraph"/>
              <w:spacing w:before="55"/>
              <w:ind w:left="100" w:right="178"/>
              <w:rPr>
                <w:b/>
                <w:sz w:val="22"/>
              </w:rPr>
            </w:pPr>
            <w:r>
              <w:rPr>
                <w:b/>
                <w:sz w:val="22"/>
              </w:rPr>
              <w:t>Objetivo:</w:t>
            </w:r>
          </w:p>
          <w:p>
            <w:pPr>
              <w:pStyle w:val="TableParagraph"/>
              <w:spacing w:before="61"/>
              <w:ind w:left="460" w:right="178"/>
              <w:rPr>
                <w:sz w:val="22"/>
              </w:rPr>
            </w:pPr>
            <w:r>
              <w:rPr>
                <w:sz w:val="22"/>
              </w:rPr>
              <w:t>Identificar la aplicación del principialismo a la bioética</w:t>
            </w:r>
          </w:p>
          <w:p>
            <w:pPr>
              <w:pStyle w:val="TableParagraph"/>
              <w:spacing w:before="1"/>
              <w:ind w:left="460" w:right="416"/>
              <w:rPr>
                <w:sz w:val="22"/>
              </w:rPr>
            </w:pPr>
            <w:r>
              <w:rPr>
                <w:sz w:val="22"/>
              </w:rPr>
              <w:t>Identificar los fundamentos de los principios bioéticos, ventajas y desventajas y la relación con la práctica profesional</w:t>
            </w:r>
          </w:p>
        </w:tc>
      </w:tr>
      <w:tr>
        <w:trPr>
          <w:trHeight w:val="4061" w:hRule="exact"/>
        </w:trPr>
        <w:tc>
          <w:tcPr>
            <w:tcW w:w="8855" w:type="dxa"/>
          </w:tcPr>
          <w:p>
            <w:pPr>
              <w:pStyle w:val="TableParagraph"/>
              <w:spacing w:before="57"/>
              <w:ind w:left="100" w:right="178"/>
              <w:rPr>
                <w:b/>
                <w:sz w:val="22"/>
              </w:rPr>
            </w:pPr>
            <w:r>
              <w:rPr>
                <w:b/>
                <w:sz w:val="22"/>
              </w:rPr>
              <w:t>Contenidos:</w:t>
            </w:r>
          </w:p>
          <w:p>
            <w:pPr>
              <w:pStyle w:val="TableParagraph"/>
              <w:numPr>
                <w:ilvl w:val="0"/>
                <w:numId w:val="88"/>
              </w:numPr>
              <w:tabs>
                <w:tab w:pos="820" w:val="left" w:leader="none"/>
                <w:tab w:pos="821" w:val="left" w:leader="none"/>
              </w:tabs>
              <w:spacing w:line="269" w:lineRule="exact" w:before="61" w:after="0"/>
              <w:ind w:left="820" w:right="0" w:hanging="360"/>
              <w:jc w:val="left"/>
              <w:rPr>
                <w:sz w:val="22"/>
              </w:rPr>
            </w:pPr>
            <w:r>
              <w:rPr>
                <w:sz w:val="22"/>
              </w:rPr>
              <w:t>Corriente</w:t>
            </w:r>
            <w:r>
              <w:rPr>
                <w:spacing w:val="-8"/>
                <w:sz w:val="22"/>
              </w:rPr>
              <w:t> </w:t>
            </w:r>
            <w:r>
              <w:rPr>
                <w:sz w:val="22"/>
              </w:rPr>
              <w:t>principialista</w:t>
            </w:r>
          </w:p>
          <w:p>
            <w:pPr>
              <w:pStyle w:val="TableParagraph"/>
              <w:numPr>
                <w:ilvl w:val="0"/>
                <w:numId w:val="88"/>
              </w:numPr>
              <w:tabs>
                <w:tab w:pos="820" w:val="left" w:leader="none"/>
                <w:tab w:pos="821" w:val="left" w:leader="none"/>
              </w:tabs>
              <w:spacing w:line="268" w:lineRule="exact" w:before="0" w:after="0"/>
              <w:ind w:left="820" w:right="0" w:hanging="360"/>
              <w:jc w:val="left"/>
              <w:rPr>
                <w:sz w:val="22"/>
              </w:rPr>
            </w:pPr>
            <w:r>
              <w:rPr>
                <w:sz w:val="22"/>
              </w:rPr>
              <w:t>Beneficencia</w:t>
            </w:r>
          </w:p>
          <w:p>
            <w:pPr>
              <w:pStyle w:val="TableParagraph"/>
              <w:ind w:left="820" w:right="2642"/>
              <w:rPr>
                <w:sz w:val="22"/>
              </w:rPr>
            </w:pPr>
            <w:r>
              <w:rPr>
                <w:sz w:val="22"/>
              </w:rPr>
              <w:t>Evaluar ventajas, desventajas, riesgos, beneficios Defender derechos del paciente</w:t>
            </w:r>
          </w:p>
          <w:p>
            <w:pPr>
              <w:pStyle w:val="TableParagraph"/>
              <w:numPr>
                <w:ilvl w:val="0"/>
                <w:numId w:val="88"/>
              </w:numPr>
              <w:tabs>
                <w:tab w:pos="820" w:val="left" w:leader="none"/>
                <w:tab w:pos="821" w:val="left" w:leader="none"/>
              </w:tabs>
              <w:spacing w:line="268" w:lineRule="exact" w:before="0" w:after="0"/>
              <w:ind w:left="820" w:right="0" w:hanging="360"/>
              <w:jc w:val="left"/>
              <w:rPr>
                <w:sz w:val="22"/>
              </w:rPr>
            </w:pPr>
            <w:r>
              <w:rPr>
                <w:sz w:val="22"/>
              </w:rPr>
              <w:t>No-maleficencia</w:t>
            </w:r>
          </w:p>
          <w:p>
            <w:pPr>
              <w:pStyle w:val="TableParagraph"/>
              <w:spacing w:line="252" w:lineRule="exact"/>
              <w:ind w:left="820" w:right="178"/>
              <w:rPr>
                <w:sz w:val="22"/>
              </w:rPr>
            </w:pPr>
            <w:r>
              <w:rPr>
                <w:sz w:val="22"/>
              </w:rPr>
              <w:t>Evitar daño físico, emocional</w:t>
            </w:r>
          </w:p>
          <w:p>
            <w:pPr>
              <w:pStyle w:val="TableParagraph"/>
              <w:spacing w:line="252" w:lineRule="exact"/>
              <w:ind w:left="820" w:right="178"/>
              <w:rPr>
                <w:sz w:val="22"/>
              </w:rPr>
            </w:pPr>
            <w:r>
              <w:rPr>
                <w:sz w:val="22"/>
              </w:rPr>
              <w:t>Evitar el perjuicio de procedimientos e intervenciones</w:t>
            </w:r>
          </w:p>
          <w:p>
            <w:pPr>
              <w:pStyle w:val="TableParagraph"/>
              <w:numPr>
                <w:ilvl w:val="0"/>
                <w:numId w:val="88"/>
              </w:numPr>
              <w:tabs>
                <w:tab w:pos="820" w:val="left" w:leader="none"/>
                <w:tab w:pos="821" w:val="left" w:leader="none"/>
              </w:tabs>
              <w:spacing w:line="240" w:lineRule="auto" w:before="0" w:after="0"/>
              <w:ind w:left="820" w:right="5394" w:hanging="360"/>
              <w:jc w:val="left"/>
              <w:rPr>
                <w:sz w:val="22"/>
              </w:rPr>
            </w:pPr>
            <w:r>
              <w:rPr>
                <w:sz w:val="22"/>
              </w:rPr>
              <w:t>Autonomía Consentimiento informado. Toma de</w:t>
            </w:r>
            <w:r>
              <w:rPr>
                <w:spacing w:val="-4"/>
                <w:sz w:val="22"/>
              </w:rPr>
              <w:t> </w:t>
            </w:r>
            <w:r>
              <w:rPr>
                <w:sz w:val="22"/>
              </w:rPr>
              <w:t>decisiones</w:t>
            </w:r>
          </w:p>
          <w:p>
            <w:pPr>
              <w:pStyle w:val="TableParagraph"/>
              <w:numPr>
                <w:ilvl w:val="0"/>
                <w:numId w:val="88"/>
              </w:numPr>
              <w:tabs>
                <w:tab w:pos="820" w:val="left" w:leader="none"/>
                <w:tab w:pos="821" w:val="left" w:leader="none"/>
              </w:tabs>
              <w:spacing w:line="268" w:lineRule="exact" w:before="1" w:after="0"/>
              <w:ind w:left="820" w:right="0" w:hanging="360"/>
              <w:jc w:val="left"/>
              <w:rPr>
                <w:sz w:val="22"/>
              </w:rPr>
            </w:pPr>
            <w:r>
              <w:rPr>
                <w:sz w:val="22"/>
              </w:rPr>
              <w:t>Justicia</w:t>
            </w:r>
          </w:p>
          <w:p>
            <w:pPr>
              <w:pStyle w:val="TableParagraph"/>
              <w:spacing w:line="252" w:lineRule="exact"/>
              <w:ind w:left="820" w:right="178"/>
              <w:rPr>
                <w:sz w:val="22"/>
              </w:rPr>
            </w:pPr>
            <w:r>
              <w:rPr>
                <w:sz w:val="22"/>
              </w:rPr>
              <w:t>Distribución de beneficio</w:t>
            </w:r>
          </w:p>
          <w:p>
            <w:pPr>
              <w:pStyle w:val="TableParagraph"/>
              <w:spacing w:before="1"/>
              <w:ind w:left="820" w:right="178"/>
              <w:rPr>
                <w:sz w:val="22"/>
              </w:rPr>
            </w:pPr>
            <w:r>
              <w:rPr>
                <w:sz w:val="22"/>
              </w:rPr>
              <w:t>Riesgos, costos, atención sanitaria e investigación se distribuya equitativamente dentro de la sociedad</w:t>
            </w:r>
          </w:p>
        </w:tc>
      </w:tr>
    </w:tbl>
    <w:p>
      <w:pPr>
        <w:pStyle w:val="BodyText"/>
        <w:spacing w:before="4"/>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5"/>
              <w:ind w:left="100" w:right="178"/>
              <w:rPr>
                <w:b/>
                <w:sz w:val="22"/>
              </w:rPr>
            </w:pPr>
            <w:r>
              <w:rPr>
                <w:b/>
                <w:sz w:val="22"/>
              </w:rPr>
              <w:t>Unidad 5. Modelos Bioéticos</w:t>
            </w:r>
          </w:p>
        </w:tc>
      </w:tr>
      <w:tr>
        <w:trPr>
          <w:trHeight w:val="1021" w:hRule="exact"/>
        </w:trPr>
        <w:tc>
          <w:tcPr>
            <w:tcW w:w="8855" w:type="dxa"/>
          </w:tcPr>
          <w:p>
            <w:pPr>
              <w:pStyle w:val="TableParagraph"/>
              <w:spacing w:line="248" w:lineRule="exact"/>
              <w:ind w:left="100" w:right="178"/>
              <w:rPr>
                <w:b/>
                <w:sz w:val="22"/>
              </w:rPr>
            </w:pPr>
            <w:r>
              <w:rPr>
                <w:b/>
                <w:sz w:val="22"/>
              </w:rPr>
              <w:t>Objetivo:</w:t>
            </w:r>
          </w:p>
          <w:p>
            <w:pPr>
              <w:pStyle w:val="TableParagraph"/>
              <w:spacing w:before="2"/>
              <w:ind w:left="100"/>
              <w:rPr>
                <w:sz w:val="22"/>
              </w:rPr>
            </w:pPr>
            <w:r>
              <w:rPr>
                <w:sz w:val="22"/>
              </w:rPr>
              <w:t>Contrastar fundamentos, fortalezas y debilidades de los modelos sociobiológico, liberal/ Radical, pragmático/utilitarista y personalista.</w:t>
            </w:r>
          </w:p>
          <w:p>
            <w:pPr>
              <w:pStyle w:val="TableParagraph"/>
              <w:spacing w:line="252" w:lineRule="exact"/>
              <w:ind w:left="100" w:right="178"/>
              <w:rPr>
                <w:sz w:val="22"/>
              </w:rPr>
            </w:pPr>
            <w:r>
              <w:rPr>
                <w:sz w:val="22"/>
              </w:rPr>
              <w:t>Argumentar su punto de vista acerca de los modelos vistos en clase</w:t>
            </w:r>
          </w:p>
        </w:tc>
      </w:tr>
      <w:tr>
        <w:trPr>
          <w:trHeight w:val="1514" w:hRule="exact"/>
        </w:trPr>
        <w:tc>
          <w:tcPr>
            <w:tcW w:w="8855" w:type="dxa"/>
          </w:tcPr>
          <w:p>
            <w:pPr>
              <w:pStyle w:val="TableParagraph"/>
              <w:spacing w:before="57"/>
              <w:ind w:left="100" w:right="178"/>
              <w:rPr>
                <w:b/>
                <w:sz w:val="22"/>
              </w:rPr>
            </w:pPr>
            <w:r>
              <w:rPr>
                <w:b/>
                <w:sz w:val="22"/>
              </w:rPr>
              <w:t>Contenidos:</w:t>
            </w:r>
          </w:p>
          <w:p>
            <w:pPr>
              <w:pStyle w:val="TableParagraph"/>
              <w:numPr>
                <w:ilvl w:val="0"/>
                <w:numId w:val="89"/>
              </w:numPr>
              <w:tabs>
                <w:tab w:pos="519" w:val="left" w:leader="none"/>
              </w:tabs>
              <w:spacing w:line="269" w:lineRule="exact" w:before="61" w:after="0"/>
              <w:ind w:left="518" w:right="0" w:hanging="288"/>
              <w:jc w:val="left"/>
              <w:rPr>
                <w:sz w:val="22"/>
              </w:rPr>
            </w:pPr>
            <w:r>
              <w:rPr>
                <w:sz w:val="22"/>
              </w:rPr>
              <w:t>Modelo</w:t>
            </w:r>
            <w:r>
              <w:rPr>
                <w:spacing w:val="-6"/>
                <w:sz w:val="22"/>
              </w:rPr>
              <w:t> </w:t>
            </w:r>
            <w:r>
              <w:rPr>
                <w:sz w:val="22"/>
              </w:rPr>
              <w:t>sociobiológico</w:t>
            </w:r>
          </w:p>
          <w:p>
            <w:pPr>
              <w:pStyle w:val="TableParagraph"/>
              <w:numPr>
                <w:ilvl w:val="0"/>
                <w:numId w:val="89"/>
              </w:numPr>
              <w:tabs>
                <w:tab w:pos="519" w:val="left" w:leader="none"/>
              </w:tabs>
              <w:spacing w:line="268" w:lineRule="exact" w:before="0" w:after="0"/>
              <w:ind w:left="518" w:right="0" w:hanging="288"/>
              <w:jc w:val="left"/>
              <w:rPr>
                <w:sz w:val="22"/>
              </w:rPr>
            </w:pPr>
            <w:r>
              <w:rPr>
                <w:sz w:val="22"/>
              </w:rPr>
              <w:t>Modelo liberal/</w:t>
            </w:r>
            <w:r>
              <w:rPr>
                <w:spacing w:val="-7"/>
                <w:sz w:val="22"/>
              </w:rPr>
              <w:t> </w:t>
            </w:r>
            <w:r>
              <w:rPr>
                <w:sz w:val="22"/>
              </w:rPr>
              <w:t>Radical</w:t>
            </w:r>
          </w:p>
          <w:p>
            <w:pPr>
              <w:pStyle w:val="TableParagraph"/>
              <w:numPr>
                <w:ilvl w:val="0"/>
                <w:numId w:val="89"/>
              </w:numPr>
              <w:tabs>
                <w:tab w:pos="519" w:val="left" w:leader="none"/>
              </w:tabs>
              <w:spacing w:line="268" w:lineRule="exact" w:before="0" w:after="0"/>
              <w:ind w:left="518" w:right="0" w:hanging="288"/>
              <w:jc w:val="left"/>
              <w:rPr>
                <w:sz w:val="22"/>
              </w:rPr>
            </w:pPr>
            <w:r>
              <w:rPr>
                <w:sz w:val="22"/>
              </w:rPr>
              <w:t>Modelo</w:t>
            </w:r>
            <w:r>
              <w:rPr>
                <w:spacing w:val="-13"/>
                <w:sz w:val="22"/>
              </w:rPr>
              <w:t> </w:t>
            </w:r>
            <w:r>
              <w:rPr>
                <w:sz w:val="22"/>
              </w:rPr>
              <w:t>pragmático/utilitarista</w:t>
            </w:r>
          </w:p>
          <w:p>
            <w:pPr>
              <w:pStyle w:val="TableParagraph"/>
              <w:numPr>
                <w:ilvl w:val="0"/>
                <w:numId w:val="89"/>
              </w:numPr>
              <w:tabs>
                <w:tab w:pos="519" w:val="left" w:leader="none"/>
              </w:tabs>
              <w:spacing w:line="269" w:lineRule="exact" w:before="0" w:after="0"/>
              <w:ind w:left="518" w:right="0" w:hanging="288"/>
              <w:jc w:val="left"/>
              <w:rPr>
                <w:sz w:val="22"/>
              </w:rPr>
            </w:pPr>
            <w:r>
              <w:rPr>
                <w:sz w:val="22"/>
              </w:rPr>
              <w:t>Modelo</w:t>
            </w:r>
            <w:r>
              <w:rPr>
                <w:spacing w:val="-5"/>
                <w:sz w:val="22"/>
              </w:rPr>
              <w:t> </w:t>
            </w:r>
            <w:r>
              <w:rPr>
                <w:sz w:val="22"/>
              </w:rPr>
              <w:t>personalista</w:t>
            </w:r>
          </w:p>
        </w:tc>
      </w:tr>
    </w:tbl>
    <w:p>
      <w:pPr>
        <w:spacing w:after="0" w:line="269" w:lineRule="exact"/>
        <w:jc w:val="left"/>
        <w:rPr>
          <w:sz w:val="22"/>
        </w:rPr>
        <w:sectPr>
          <w:pgSz w:w="12240" w:h="15840"/>
          <w:pgMar w:header="708" w:footer="951" w:top="1700" w:bottom="1140" w:left="1580" w:right="158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2" w:hRule="exact"/>
        </w:trPr>
        <w:tc>
          <w:tcPr>
            <w:tcW w:w="8855" w:type="dxa"/>
          </w:tcPr>
          <w:p>
            <w:pPr>
              <w:pStyle w:val="TableParagraph"/>
              <w:spacing w:before="55"/>
              <w:ind w:left="100" w:right="178"/>
              <w:rPr>
                <w:b/>
                <w:sz w:val="22"/>
              </w:rPr>
            </w:pPr>
            <w:r>
              <w:rPr>
                <w:b/>
                <w:sz w:val="22"/>
              </w:rPr>
              <w:t>Unidad 6.  El Derecho Frente a los Nuevos Paradigmas Biotecnológicos</w:t>
            </w:r>
          </w:p>
        </w:tc>
      </w:tr>
      <w:tr>
        <w:trPr>
          <w:trHeight w:val="1781" w:hRule="exact"/>
        </w:trPr>
        <w:tc>
          <w:tcPr>
            <w:tcW w:w="8855" w:type="dxa"/>
          </w:tcPr>
          <w:p>
            <w:pPr>
              <w:pStyle w:val="TableParagraph"/>
              <w:spacing w:line="251" w:lineRule="exact"/>
              <w:ind w:left="100" w:right="178"/>
              <w:rPr>
                <w:b/>
                <w:sz w:val="22"/>
              </w:rPr>
            </w:pPr>
            <w:r>
              <w:rPr>
                <w:b/>
                <w:sz w:val="22"/>
              </w:rPr>
              <w:t>Objetivo:</w:t>
            </w:r>
          </w:p>
          <w:p>
            <w:pPr>
              <w:pStyle w:val="TableParagraph"/>
              <w:spacing w:before="1"/>
              <w:ind w:left="100" w:right="178"/>
              <w:rPr>
                <w:sz w:val="22"/>
              </w:rPr>
            </w:pPr>
            <w:r>
              <w:rPr>
                <w:sz w:val="22"/>
              </w:rPr>
              <w:t>Integrar los artículos de la Ley General de salud que fundamentan la ética de las investigaciones sobre seres humanos</w:t>
            </w:r>
          </w:p>
          <w:p>
            <w:pPr>
              <w:pStyle w:val="TableParagraph"/>
              <w:spacing w:line="252" w:lineRule="exact" w:before="1"/>
              <w:ind w:left="100" w:right="178"/>
              <w:rPr>
                <w:sz w:val="22"/>
              </w:rPr>
            </w:pPr>
            <w:r>
              <w:rPr>
                <w:sz w:val="22"/>
              </w:rPr>
              <w:t>Argumenta la relación de la Bioética con la tecnología</w:t>
            </w:r>
          </w:p>
          <w:p>
            <w:pPr>
              <w:pStyle w:val="TableParagraph"/>
              <w:ind w:left="100" w:right="2540"/>
              <w:rPr>
                <w:sz w:val="22"/>
              </w:rPr>
            </w:pPr>
            <w:r>
              <w:rPr>
                <w:sz w:val="22"/>
              </w:rPr>
              <w:t>Describe la organización y funciones de los comités de Bioética Crear un esbozo de perfiles de ciencia política y social Examina una nueva cultura para la supervivencia</w:t>
            </w:r>
            <w:r>
              <w:rPr>
                <w:spacing w:val="-11"/>
                <w:sz w:val="22"/>
              </w:rPr>
              <w:t> </w:t>
            </w:r>
            <w:r>
              <w:rPr>
                <w:sz w:val="22"/>
              </w:rPr>
              <w:t>futura</w:t>
            </w:r>
          </w:p>
        </w:tc>
      </w:tr>
      <w:tr>
        <w:trPr>
          <w:trHeight w:val="1784" w:hRule="exact"/>
        </w:trPr>
        <w:tc>
          <w:tcPr>
            <w:tcW w:w="8855" w:type="dxa"/>
          </w:tcPr>
          <w:p>
            <w:pPr>
              <w:pStyle w:val="TableParagraph"/>
              <w:spacing w:before="57"/>
              <w:ind w:left="100" w:right="178"/>
              <w:rPr>
                <w:b/>
                <w:sz w:val="22"/>
              </w:rPr>
            </w:pPr>
            <w:r>
              <w:rPr>
                <w:b/>
                <w:sz w:val="22"/>
              </w:rPr>
              <w:t>Contenidos:</w:t>
            </w:r>
          </w:p>
          <w:p>
            <w:pPr>
              <w:pStyle w:val="TableParagraph"/>
              <w:numPr>
                <w:ilvl w:val="0"/>
                <w:numId w:val="90"/>
              </w:numPr>
              <w:tabs>
                <w:tab w:pos="633" w:val="left" w:leader="none"/>
                <w:tab w:pos="634" w:val="left" w:leader="none"/>
              </w:tabs>
              <w:spacing w:line="269" w:lineRule="exact" w:before="61" w:after="0"/>
              <w:ind w:left="633" w:right="0" w:hanging="425"/>
              <w:jc w:val="left"/>
              <w:rPr>
                <w:sz w:val="22"/>
              </w:rPr>
            </w:pPr>
            <w:r>
              <w:rPr>
                <w:sz w:val="22"/>
              </w:rPr>
              <w:t>Bioética y</w:t>
            </w:r>
            <w:r>
              <w:rPr>
                <w:spacing w:val="-7"/>
                <w:sz w:val="22"/>
              </w:rPr>
              <w:t> </w:t>
            </w:r>
            <w:r>
              <w:rPr>
                <w:sz w:val="22"/>
              </w:rPr>
              <w:t>tecnología</w:t>
            </w:r>
          </w:p>
          <w:p>
            <w:pPr>
              <w:pStyle w:val="TableParagraph"/>
              <w:numPr>
                <w:ilvl w:val="0"/>
                <w:numId w:val="90"/>
              </w:numPr>
              <w:tabs>
                <w:tab w:pos="633" w:val="left" w:leader="none"/>
                <w:tab w:pos="634" w:val="left" w:leader="none"/>
              </w:tabs>
              <w:spacing w:line="268" w:lineRule="exact" w:before="0" w:after="0"/>
              <w:ind w:left="633" w:right="0" w:hanging="425"/>
              <w:jc w:val="left"/>
              <w:rPr>
                <w:sz w:val="22"/>
              </w:rPr>
            </w:pPr>
            <w:r>
              <w:rPr>
                <w:sz w:val="22"/>
              </w:rPr>
              <w:t>Fundamento legal de la ética e  investigación en seres</w:t>
            </w:r>
            <w:r>
              <w:rPr>
                <w:spacing w:val="-8"/>
                <w:sz w:val="22"/>
              </w:rPr>
              <w:t> </w:t>
            </w:r>
            <w:r>
              <w:rPr>
                <w:sz w:val="22"/>
              </w:rPr>
              <w:t>humanos</w:t>
            </w:r>
          </w:p>
          <w:p>
            <w:pPr>
              <w:pStyle w:val="TableParagraph"/>
              <w:numPr>
                <w:ilvl w:val="0"/>
                <w:numId w:val="90"/>
              </w:numPr>
              <w:tabs>
                <w:tab w:pos="633" w:val="left" w:leader="none"/>
                <w:tab w:pos="634" w:val="left" w:leader="none"/>
              </w:tabs>
              <w:spacing w:line="268" w:lineRule="exact" w:before="0" w:after="0"/>
              <w:ind w:left="633" w:right="0" w:hanging="425"/>
              <w:jc w:val="left"/>
              <w:rPr>
                <w:sz w:val="22"/>
              </w:rPr>
            </w:pPr>
            <w:r>
              <w:rPr>
                <w:sz w:val="22"/>
              </w:rPr>
              <w:t>Responsabilidad</w:t>
            </w:r>
            <w:r>
              <w:rPr>
                <w:spacing w:val="-6"/>
                <w:sz w:val="22"/>
              </w:rPr>
              <w:t> </w:t>
            </w:r>
            <w:r>
              <w:rPr>
                <w:sz w:val="22"/>
              </w:rPr>
              <w:t>ética</w:t>
            </w:r>
          </w:p>
          <w:p>
            <w:pPr>
              <w:pStyle w:val="TableParagraph"/>
              <w:numPr>
                <w:ilvl w:val="0"/>
                <w:numId w:val="90"/>
              </w:numPr>
              <w:tabs>
                <w:tab w:pos="633" w:val="left" w:leader="none"/>
                <w:tab w:pos="634" w:val="left" w:leader="none"/>
              </w:tabs>
              <w:spacing w:line="268" w:lineRule="exact" w:before="0" w:after="0"/>
              <w:ind w:left="633" w:right="0" w:hanging="425"/>
              <w:jc w:val="left"/>
              <w:rPr>
                <w:sz w:val="22"/>
              </w:rPr>
            </w:pPr>
            <w:r>
              <w:rPr>
                <w:sz w:val="22"/>
              </w:rPr>
              <w:t>Responsabilidad</w:t>
            </w:r>
            <w:r>
              <w:rPr>
                <w:spacing w:val="-8"/>
                <w:sz w:val="22"/>
              </w:rPr>
              <w:t> </w:t>
            </w:r>
            <w:r>
              <w:rPr>
                <w:sz w:val="22"/>
              </w:rPr>
              <w:t>profesional</w:t>
            </w:r>
          </w:p>
          <w:p>
            <w:pPr>
              <w:pStyle w:val="TableParagraph"/>
              <w:numPr>
                <w:ilvl w:val="0"/>
                <w:numId w:val="90"/>
              </w:numPr>
              <w:tabs>
                <w:tab w:pos="554" w:val="left" w:leader="none"/>
                <w:tab w:pos="555" w:val="left" w:leader="none"/>
              </w:tabs>
              <w:spacing w:line="268" w:lineRule="exact" w:before="0" w:after="0"/>
              <w:ind w:left="554" w:right="0" w:hanging="360"/>
              <w:jc w:val="left"/>
              <w:rPr>
                <w:sz w:val="22"/>
              </w:rPr>
            </w:pPr>
            <w:r>
              <w:rPr>
                <w:sz w:val="22"/>
              </w:rPr>
              <w:t>Responsabilidad</w:t>
            </w:r>
          </w:p>
        </w:tc>
      </w:tr>
    </w:tbl>
    <w:p>
      <w:pPr>
        <w:pStyle w:val="BodyText"/>
        <w:rPr>
          <w:rFonts w:ascii="Times New Roman"/>
          <w:sz w:val="28"/>
        </w:rPr>
      </w:pPr>
    </w:p>
    <w:p>
      <w:pPr>
        <w:pStyle w:val="ListParagraph"/>
        <w:numPr>
          <w:ilvl w:val="0"/>
          <w:numId w:val="84"/>
        </w:numPr>
        <w:tabs>
          <w:tab w:pos="554" w:val="left" w:leader="none"/>
        </w:tabs>
        <w:spacing w:line="343" w:lineRule="auto" w:before="69" w:after="0"/>
        <w:ind w:left="122" w:right="6209" w:firstLine="0"/>
        <w:jc w:val="left"/>
        <w:rPr>
          <w:b/>
          <w:sz w:val="24"/>
        </w:rPr>
      </w:pPr>
      <w:r>
        <w:rPr>
          <w:b/>
          <w:sz w:val="24"/>
        </w:rPr>
        <w:t>Acervo</w:t>
      </w:r>
      <w:r>
        <w:rPr>
          <w:b/>
          <w:spacing w:val="-9"/>
          <w:sz w:val="24"/>
        </w:rPr>
        <w:t> </w:t>
      </w:r>
      <w:r>
        <w:rPr>
          <w:b/>
          <w:sz w:val="24"/>
        </w:rPr>
        <w:t>bibliográfico Básico:</w:t>
      </w:r>
    </w:p>
    <w:p>
      <w:pPr>
        <w:spacing w:before="4"/>
        <w:ind w:left="122" w:right="115" w:firstLine="0"/>
        <w:jc w:val="left"/>
        <w:rPr>
          <w:sz w:val="24"/>
        </w:rPr>
      </w:pPr>
      <w:r>
        <w:rPr>
          <w:sz w:val="24"/>
        </w:rPr>
        <w:t>Constitución Política de los Estados Unidos Mexicanos. (2014) Editorial SISTA. México. 75ª Edición.</w:t>
      </w:r>
    </w:p>
    <w:p>
      <w:pPr>
        <w:spacing w:before="120"/>
        <w:ind w:left="122" w:right="115" w:firstLine="0"/>
        <w:jc w:val="left"/>
        <w:rPr>
          <w:sz w:val="24"/>
        </w:rPr>
      </w:pPr>
      <w:r>
        <w:rPr>
          <w:sz w:val="24"/>
        </w:rPr>
        <w:t>Ley General de Salud. Agenda de Salud (2014) (17ª. Ed.). ISEF, México.</w:t>
      </w:r>
    </w:p>
    <w:p>
      <w:pPr>
        <w:spacing w:before="120"/>
        <w:ind w:left="122" w:right="115" w:firstLine="0"/>
        <w:jc w:val="left"/>
        <w:rPr>
          <w:sz w:val="24"/>
        </w:rPr>
      </w:pPr>
      <w:r>
        <w:rPr>
          <w:sz w:val="24"/>
        </w:rPr>
        <w:t>SGRECCIA, E., Di Pietro, M.L., (2000) (eds), Bioética e formazione. Vita e Pensiero, milan., págs. 111-115.</w:t>
      </w:r>
    </w:p>
    <w:p>
      <w:pPr>
        <w:spacing w:before="120"/>
        <w:ind w:left="122" w:right="115" w:firstLine="0"/>
        <w:jc w:val="left"/>
        <w:rPr>
          <w:sz w:val="24"/>
        </w:rPr>
      </w:pPr>
      <w:r>
        <w:rPr>
          <w:sz w:val="24"/>
        </w:rPr>
        <w:t>Amaro, C. A. C. (2005) Problemas Éticos y bioéticos en enfermería, La Habana. Ciencias Médicas,</w:t>
      </w:r>
    </w:p>
    <w:p>
      <w:pPr>
        <w:spacing w:line="343" w:lineRule="auto" w:before="120"/>
        <w:ind w:left="122" w:right="1333" w:firstLine="0"/>
        <w:jc w:val="left"/>
        <w:rPr>
          <w:sz w:val="24"/>
        </w:rPr>
      </w:pPr>
      <w:r>
        <w:rPr>
          <w:sz w:val="24"/>
        </w:rPr>
        <w:t>Balderas. Pedrero. (1989) Ética de Enfermería, México, Mc Graw Hill. García Romero y Limón. (2009) Bioética General, México Trillas, Garcia, R H; (2009) Bioética General. México.  Editorial Trillas,.</w:t>
      </w:r>
    </w:p>
    <w:p>
      <w:pPr>
        <w:spacing w:before="4"/>
        <w:ind w:left="122" w:right="115" w:firstLine="0"/>
        <w:jc w:val="left"/>
        <w:rPr>
          <w:sz w:val="24"/>
        </w:rPr>
      </w:pPr>
      <w:r>
        <w:rPr>
          <w:sz w:val="24"/>
        </w:rPr>
        <w:t>Garza R. G.; (2000) Bioética: la Toma de decisiones en situaciones difíciles”. Editorial Trillas. México,.</w:t>
      </w:r>
    </w:p>
    <w:p>
      <w:pPr>
        <w:spacing w:before="120"/>
        <w:ind w:left="122" w:right="115" w:firstLine="0"/>
        <w:jc w:val="left"/>
        <w:rPr>
          <w:sz w:val="24"/>
        </w:rPr>
      </w:pPr>
      <w:r>
        <w:rPr>
          <w:sz w:val="24"/>
        </w:rPr>
        <w:t>Gispert J.C.; (2000) Conceptos de Bioética y Responsabilidad Médica. Editorial JGH Editores. México D. F..</w:t>
      </w:r>
    </w:p>
    <w:p>
      <w:pPr>
        <w:spacing w:line="343" w:lineRule="auto" w:before="120"/>
        <w:ind w:left="122" w:right="628" w:firstLine="0"/>
        <w:jc w:val="left"/>
        <w:rPr>
          <w:sz w:val="24"/>
        </w:rPr>
      </w:pPr>
      <w:r>
        <w:rPr>
          <w:sz w:val="24"/>
        </w:rPr>
        <w:t>Graham, Rumbold. (2003) Ética en enfermería, 3ra. Ed., México Mc Graw Hill, Plata, Rueda. 1998Hacia una medicina más humana, México, Panamericana,</w:t>
      </w:r>
    </w:p>
    <w:p>
      <w:pPr>
        <w:spacing w:before="4"/>
        <w:ind w:left="122" w:right="115" w:firstLine="0"/>
        <w:jc w:val="left"/>
        <w:rPr>
          <w:sz w:val="24"/>
        </w:rPr>
      </w:pPr>
      <w:r>
        <w:rPr>
          <w:sz w:val="24"/>
        </w:rPr>
        <w:t>J. Kuthy, Poter. Introducción a la Bioética</w:t>
      </w:r>
    </w:p>
    <w:p>
      <w:pPr>
        <w:spacing w:before="120"/>
        <w:ind w:left="122" w:right="115" w:firstLine="0"/>
        <w:jc w:val="left"/>
        <w:rPr>
          <w:sz w:val="24"/>
        </w:rPr>
      </w:pPr>
      <w:r>
        <w:rPr>
          <w:sz w:val="24"/>
        </w:rPr>
        <w:t>Diego Gracia: (1989) “La justicia como utilidad pública”, en fundamentos de Bioética, Eudema,</w:t>
      </w:r>
    </w:p>
    <w:p>
      <w:pPr>
        <w:spacing w:after="0"/>
        <w:jc w:val="left"/>
        <w:rPr>
          <w:sz w:val="24"/>
        </w:rPr>
        <w:sectPr>
          <w:pgSz w:w="12240" w:h="15840"/>
          <w:pgMar w:header="708" w:footer="951" w:top="1700" w:bottom="1140" w:left="1580" w:right="1580"/>
        </w:sectPr>
      </w:pPr>
    </w:p>
    <w:p>
      <w:pPr>
        <w:pStyle w:val="BodyText"/>
        <w:spacing w:before="7"/>
        <w:rPr>
          <w:sz w:val="17"/>
        </w:rPr>
      </w:pPr>
    </w:p>
    <w:p>
      <w:pPr>
        <w:spacing w:before="69"/>
        <w:ind w:left="102" w:right="94" w:firstLine="0"/>
        <w:jc w:val="left"/>
        <w:rPr>
          <w:sz w:val="24"/>
        </w:rPr>
      </w:pPr>
      <w:r>
        <w:rPr>
          <w:sz w:val="24"/>
        </w:rPr>
        <w:t>Beauchamp, Tom L., FADEN, Ruth R., (1986) A History and Theory of Informed Consent. Oxford University Press,</w:t>
      </w:r>
    </w:p>
    <w:p>
      <w:pPr>
        <w:spacing w:before="120"/>
        <w:ind w:left="102" w:right="574" w:firstLine="0"/>
        <w:jc w:val="left"/>
        <w:rPr>
          <w:sz w:val="24"/>
        </w:rPr>
      </w:pPr>
      <w:r>
        <w:rPr>
          <w:sz w:val="24"/>
        </w:rPr>
        <w:t>Etica y Biotecnología: (1993) Dilemas Éticos en la Medicina Actual. 7 Gafo J. Fundación Humanismo y Democracia. Universidad Pontificia Comillas, Madrid, España..</w:t>
      </w:r>
    </w:p>
    <w:p>
      <w:pPr>
        <w:spacing w:before="120"/>
        <w:ind w:left="102" w:right="94" w:firstLine="0"/>
        <w:jc w:val="left"/>
        <w:rPr>
          <w:sz w:val="24"/>
        </w:rPr>
      </w:pPr>
      <w:r>
        <w:rPr>
          <w:sz w:val="24"/>
        </w:rPr>
        <w:t>Virginiab Henrss, (2005) Bioética y Humanismo ed. Mc. Graw hill</w:t>
      </w:r>
    </w:p>
    <w:p>
      <w:pPr>
        <w:spacing w:before="120"/>
        <w:ind w:left="102" w:right="987" w:firstLine="0"/>
        <w:jc w:val="left"/>
        <w:rPr>
          <w:sz w:val="24"/>
        </w:rPr>
      </w:pPr>
      <w:r>
        <w:rPr>
          <w:sz w:val="24"/>
        </w:rPr>
        <w:t>Francesco D. Agostino, (2003). Bioética. Estudios de filosofía del Derecho, Ediciones Internacionales Universitarias. Madrid</w:t>
      </w:r>
    </w:p>
    <w:p>
      <w:pPr>
        <w:spacing w:before="120"/>
        <w:ind w:left="102" w:right="94" w:firstLine="0"/>
        <w:jc w:val="left"/>
        <w:rPr>
          <w:sz w:val="24"/>
        </w:rPr>
      </w:pPr>
      <w:r>
        <w:rPr>
          <w:sz w:val="24"/>
        </w:rPr>
        <w:t>D. Agostino, F; “La Bioética como problema jurídico”, Bioética. Estudios de filosofía del Derecho, op.cit., págs.. 76-77</w:t>
      </w:r>
    </w:p>
    <w:p>
      <w:pPr>
        <w:spacing w:before="120"/>
        <w:ind w:left="102" w:right="94" w:firstLine="0"/>
        <w:jc w:val="left"/>
        <w:rPr>
          <w:b/>
          <w:sz w:val="24"/>
        </w:rPr>
      </w:pPr>
      <w:r>
        <w:rPr>
          <w:b/>
          <w:sz w:val="24"/>
        </w:rPr>
        <w:t>Complementaria</w:t>
      </w:r>
    </w:p>
    <w:p>
      <w:pPr>
        <w:spacing w:before="120"/>
        <w:ind w:left="102" w:right="117" w:firstLine="0"/>
        <w:jc w:val="both"/>
        <w:rPr>
          <w:sz w:val="24"/>
        </w:rPr>
      </w:pPr>
      <w:r>
        <w:rPr>
          <w:sz w:val="24"/>
        </w:rPr>
        <w:t>Cárdenas, B. L., Arana, G. B., Monroy. R. A. García, H.M. L. (2009) Cuidado Profesional de Enfermería. México. Federación Mexicana de Asociaciones de Facultades y escuela de Enfermería, A:C.</w:t>
      </w:r>
    </w:p>
    <w:p>
      <w:pPr>
        <w:spacing w:before="120"/>
        <w:ind w:left="102" w:right="1227" w:firstLine="0"/>
        <w:jc w:val="left"/>
        <w:rPr>
          <w:sz w:val="24"/>
        </w:rPr>
      </w:pPr>
      <w:r>
        <w:rPr>
          <w:sz w:val="24"/>
        </w:rPr>
        <w:t>Fry , S.t; Johonstone. (2010) Ética en la Práctica de Enfermería. México, International council of Nurses.  Manual Moderno,.</w:t>
      </w:r>
    </w:p>
    <w:p>
      <w:pPr>
        <w:spacing w:before="120"/>
        <w:ind w:left="102" w:right="840" w:firstLine="0"/>
        <w:jc w:val="left"/>
        <w:rPr>
          <w:sz w:val="24"/>
        </w:rPr>
      </w:pPr>
      <w:r>
        <w:rPr>
          <w:sz w:val="24"/>
        </w:rPr>
        <w:t>Gómez, C A.I. Bioética y Educación: Investigación, problemas y propuestas, México Mc. Graw Hill.</w:t>
      </w:r>
    </w:p>
    <w:p>
      <w:pPr>
        <w:spacing w:before="120"/>
        <w:ind w:left="102" w:right="94" w:firstLine="0"/>
        <w:jc w:val="left"/>
        <w:rPr>
          <w:sz w:val="24"/>
        </w:rPr>
      </w:pPr>
      <w:r>
        <w:rPr>
          <w:sz w:val="24"/>
        </w:rPr>
        <w:t>Hernández A. J. L.; (2002) Bioética General. Edit. El Manual Moderno. México.</w:t>
      </w:r>
    </w:p>
    <w:p>
      <w:pPr>
        <w:spacing w:before="120"/>
        <w:ind w:left="102" w:right="94" w:firstLine="0"/>
        <w:jc w:val="left"/>
        <w:rPr>
          <w:sz w:val="24"/>
        </w:rPr>
      </w:pPr>
      <w:r>
        <w:rPr>
          <w:sz w:val="24"/>
        </w:rPr>
        <w:t>Secretaria de Salud. (2001)Código de Ética, para las enfermeras y enfermeros en México. México. Secretaria de Salud.</w:t>
      </w:r>
    </w:p>
    <w:p>
      <w:pPr>
        <w:spacing w:after="0"/>
        <w:jc w:val="left"/>
        <w:rPr>
          <w:sz w:val="24"/>
        </w:rPr>
        <w:sectPr>
          <w:pgSz w:w="12240" w:h="15840"/>
          <w:pgMar w:header="708" w:footer="951" w:top="1700" w:bottom="1200" w:left="1600" w:right="1580"/>
        </w:sectPr>
      </w:pPr>
    </w:p>
    <w:p>
      <w:pPr>
        <w:pStyle w:val="BodyText"/>
        <w:spacing w:before="4"/>
        <w:rPr>
          <w:rFonts w:ascii="Times New Roman"/>
          <w:sz w:val="17"/>
        </w:rPr>
      </w:pPr>
    </w:p>
    <w:p>
      <w:pPr>
        <w:spacing w:after="0"/>
        <w:rPr>
          <w:rFonts w:ascii="Times New Roman"/>
          <w:sz w:val="17"/>
        </w:rPr>
        <w:sectPr>
          <w:headerReference w:type="default" r:id="rId131"/>
          <w:footerReference w:type="default" r:id="rId132"/>
          <w:pgSz w:w="12240" w:h="15840"/>
          <w:pgMar w:header="0" w:footer="0" w:top="1500" w:bottom="280" w:left="1720" w:right="1720"/>
        </w:sectPr>
      </w:pPr>
    </w:p>
    <w:p>
      <w:pPr>
        <w:pStyle w:val="BodyText"/>
        <w:spacing w:before="9"/>
        <w:rPr>
          <w:rFonts w:ascii="Times New Roman"/>
        </w:rPr>
      </w:pPr>
    </w:p>
    <w:p>
      <w:pPr>
        <w:pStyle w:val="ListParagraph"/>
        <w:numPr>
          <w:ilvl w:val="0"/>
          <w:numId w:val="91"/>
        </w:numPr>
        <w:tabs>
          <w:tab w:pos="303" w:val="left" w:leader="none"/>
        </w:tabs>
        <w:spacing w:line="372" w:lineRule="auto" w:before="70" w:after="41"/>
        <w:ind w:left="200" w:right="5636" w:hanging="98"/>
        <w:jc w:val="left"/>
        <w:rPr>
          <w:sz w:val="20"/>
        </w:rPr>
      </w:pPr>
      <w:r>
        <w:rPr/>
        <w:pict>
          <v:group style="position:absolute;margin-left:167.169998pt;margin-top:20.265871pt;width:360.6pt;height:38.2pt;mso-position-horizontal-relative:page;mso-position-vertical-relative:paragraph;z-index:-607792" coordorigin="3343,405" coordsize="7212,764">
            <v:line style="position:absolute" from="5715,415" to="10545,415" stroked="true" strokeweight=".48pt" strokecolor="#000000"/>
            <v:line style="position:absolute" from="5711,410" to="5711,792" stroked="true" strokeweight=".48001pt" strokecolor="#000000"/>
            <v:line style="position:absolute" from="3353,787" to="5706,787" stroked="true" strokeweight=".48pt" strokecolor="#000000"/>
            <v:line style="position:absolute" from="5715,787" to="10545,787" stroked="true" strokeweight=".48pt" strokecolor="#000000"/>
            <v:line style="position:absolute" from="3348,782" to="3348,1164" stroked="true" strokeweight=".48pt" strokecolor="#000000"/>
            <v:line style="position:absolute" from="10550,410" to="10550,1164" stroked="true" strokeweight=".48004pt" strokecolor="#000000"/>
            <v:line style="position:absolute" from="3353,1159" to="3363,1159" stroked="true" strokeweight=".48pt" strokecolor="#000000"/>
            <v:line style="position:absolute" from="3363,1159" to="10545,1159" stroked="true" strokeweight=".48pt" strokecolor="#000000"/>
            <v:shape style="position:absolute;left:5711;top:415;width:4840;height:372" type="#_x0000_t202" filled="false" stroked="false">
              <v:textbox inset="0,0,0,0">
                <w:txbxContent>
                  <w:p>
                    <w:pPr>
                      <w:spacing w:before="67"/>
                      <w:ind w:left="679" w:right="0" w:firstLine="0"/>
                      <w:jc w:val="left"/>
                      <w:rPr>
                        <w:b/>
                        <w:sz w:val="20"/>
                      </w:rPr>
                    </w:pPr>
                    <w:r>
                      <w:rPr>
                        <w:b/>
                        <w:sz w:val="20"/>
                      </w:rPr>
                      <w:t>Facultad de Enfermería y Obstetricia</w:t>
                    </w:r>
                  </w:p>
                </w:txbxContent>
              </v:textbox>
              <w10:wrap type="none"/>
            </v:shape>
            <v:shape style="position:absolute;left:3348;top:787;width:7202;height:372" type="#_x0000_t202" filled="false" stroked="false">
              <v:textbox inset="0,0,0,0">
                <w:txbxContent>
                  <w:p>
                    <w:pPr>
                      <w:spacing w:before="67"/>
                      <w:ind w:left="107" w:right="0" w:firstLine="0"/>
                      <w:jc w:val="left"/>
                      <w:rPr>
                        <w:b/>
                        <w:sz w:val="20"/>
                      </w:rPr>
                    </w:pPr>
                    <w:r>
                      <w:rPr>
                        <w:b/>
                        <w:sz w:val="20"/>
                      </w:rPr>
                      <w:t>Licenciatura en Enfermería</w:t>
                    </w:r>
                  </w:p>
                </w:txbxContent>
              </v:textbox>
              <w10:wrap type="none"/>
            </v:shape>
            <w10:wrap type="none"/>
          </v:group>
        </w:pict>
      </w:r>
      <w:r>
        <w:rPr>
          <w:b/>
          <w:sz w:val="24"/>
        </w:rPr>
        <w:t>Datos de identificación </w:t>
      </w:r>
      <w:r>
        <w:rPr>
          <w:sz w:val="20"/>
        </w:rPr>
        <w:t>Espacio educativo donde se</w:t>
      </w:r>
      <w:r>
        <w:rPr>
          <w:spacing w:val="-11"/>
          <w:sz w:val="20"/>
        </w:rPr>
        <w:t> </w:t>
      </w:r>
      <w:r>
        <w:rPr>
          <w:sz w:val="20"/>
        </w:rPr>
        <w:t>imparte Licenciatura</w:t>
      </w: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59"/>
        <w:gridCol w:w="2285"/>
        <w:gridCol w:w="742"/>
        <w:gridCol w:w="638"/>
        <w:gridCol w:w="271"/>
        <w:gridCol w:w="180"/>
        <w:gridCol w:w="1376"/>
      </w:tblGrid>
      <w:tr>
        <w:trPr>
          <w:trHeight w:val="372" w:hRule="exact"/>
        </w:trPr>
        <w:tc>
          <w:tcPr>
            <w:tcW w:w="2433" w:type="dxa"/>
            <w:tcBorders>
              <w:right w:val="single" w:sz="4" w:space="0" w:color="000000"/>
            </w:tcBorders>
          </w:tcPr>
          <w:p>
            <w:pPr>
              <w:pStyle w:val="TableParagraph"/>
              <w:spacing w:before="69"/>
              <w:ind w:left="35"/>
              <w:rPr>
                <w:sz w:val="20"/>
              </w:rPr>
            </w:pPr>
            <w:r>
              <w:rPr>
                <w:sz w:val="20"/>
              </w:rPr>
              <w:t>Unidad de aprendizaje</w:t>
            </w:r>
          </w:p>
        </w:tc>
        <w:tc>
          <w:tcPr>
            <w:tcW w:w="859" w:type="dxa"/>
            <w:tcBorders>
              <w:top w:val="single" w:sz="4" w:space="0" w:color="000000"/>
              <w:left w:val="single" w:sz="4" w:space="0" w:color="000000"/>
            </w:tcBorders>
          </w:tcPr>
          <w:p>
            <w:pPr/>
          </w:p>
        </w:tc>
        <w:tc>
          <w:tcPr>
            <w:tcW w:w="2285" w:type="dxa"/>
            <w:tcBorders>
              <w:top w:val="single" w:sz="4" w:space="0" w:color="000000"/>
            </w:tcBorders>
          </w:tcPr>
          <w:p>
            <w:pPr>
              <w:pStyle w:val="TableParagraph"/>
              <w:spacing w:before="62"/>
              <w:ind w:left="208" w:right="91"/>
              <w:rPr>
                <w:b/>
                <w:sz w:val="20"/>
              </w:rPr>
            </w:pPr>
            <w:r>
              <w:rPr>
                <w:b/>
                <w:sz w:val="20"/>
              </w:rPr>
              <w:t>Anatomofisiología</w:t>
            </w:r>
          </w:p>
        </w:tc>
        <w:tc>
          <w:tcPr>
            <w:tcW w:w="742" w:type="dxa"/>
            <w:tcBorders>
              <w:top w:val="single" w:sz="4" w:space="0" w:color="000000"/>
              <w:right w:val="single" w:sz="4" w:space="0" w:color="000000"/>
            </w:tcBorders>
          </w:tcPr>
          <w:p>
            <w:pPr/>
          </w:p>
        </w:tc>
        <w:tc>
          <w:tcPr>
            <w:tcW w:w="638" w:type="dxa"/>
            <w:tcBorders>
              <w:left w:val="single" w:sz="4" w:space="0" w:color="000000"/>
            </w:tcBorders>
          </w:tcPr>
          <w:p>
            <w:pPr>
              <w:pStyle w:val="TableParagraph"/>
              <w:spacing w:before="67"/>
              <w:ind w:left="103" w:right="-3"/>
              <w:rPr>
                <w:b/>
                <w:sz w:val="20"/>
              </w:rPr>
            </w:pPr>
            <w:r>
              <w:rPr>
                <w:b/>
                <w:w w:val="95"/>
                <w:sz w:val="20"/>
              </w:rPr>
              <w:t>Clave</w:t>
            </w:r>
          </w:p>
        </w:tc>
        <w:tc>
          <w:tcPr>
            <w:tcW w:w="1827" w:type="dxa"/>
            <w:gridSpan w:val="3"/>
            <w:tcBorders>
              <w:right w:val="single" w:sz="4" w:space="0" w:color="000000"/>
            </w:tcBorders>
          </w:tcPr>
          <w:p>
            <w:pPr/>
          </w:p>
        </w:tc>
      </w:tr>
      <w:tr>
        <w:trPr>
          <w:trHeight w:val="79" w:hRule="exact"/>
        </w:trPr>
        <w:tc>
          <w:tcPr>
            <w:tcW w:w="2433" w:type="dxa"/>
            <w:tcBorders>
              <w:bottom w:val="single" w:sz="4" w:space="0" w:color="000000"/>
            </w:tcBorders>
          </w:tcPr>
          <w:p>
            <w:pPr/>
          </w:p>
        </w:tc>
        <w:tc>
          <w:tcPr>
            <w:tcW w:w="859" w:type="dxa"/>
            <w:tcBorders>
              <w:bottom w:val="single" w:sz="4" w:space="0" w:color="000000"/>
            </w:tcBorders>
          </w:tcPr>
          <w:p>
            <w:pPr/>
          </w:p>
        </w:tc>
        <w:tc>
          <w:tcPr>
            <w:tcW w:w="2285" w:type="dxa"/>
            <w:tcBorders>
              <w:bottom w:val="single" w:sz="4" w:space="0" w:color="000000"/>
            </w:tcBorders>
          </w:tcPr>
          <w:p>
            <w:pPr/>
          </w:p>
        </w:tc>
        <w:tc>
          <w:tcPr>
            <w:tcW w:w="742" w:type="dxa"/>
            <w:tcBorders>
              <w:bottom w:val="single" w:sz="4" w:space="0" w:color="000000"/>
            </w:tcBorders>
          </w:tcPr>
          <w:p>
            <w:pPr/>
          </w:p>
        </w:tc>
        <w:tc>
          <w:tcPr>
            <w:tcW w:w="638" w:type="dxa"/>
            <w:tcBorders>
              <w:bottom w:val="single" w:sz="4" w:space="0" w:color="000000"/>
            </w:tcBorders>
          </w:tcPr>
          <w:p>
            <w:pPr/>
          </w:p>
        </w:tc>
        <w:tc>
          <w:tcPr>
            <w:tcW w:w="271" w:type="dxa"/>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2" w:hRule="exact"/>
        </w:trPr>
        <w:tc>
          <w:tcPr>
            <w:tcW w:w="2433" w:type="dxa"/>
            <w:tcBorders>
              <w:top w:val="single" w:sz="4" w:space="0" w:color="000000"/>
              <w:bottom w:val="single" w:sz="4" w:space="0" w:color="000000"/>
            </w:tcBorders>
          </w:tcPr>
          <w:p>
            <w:pPr>
              <w:pStyle w:val="TableParagraph"/>
              <w:spacing w:before="64"/>
              <w:ind w:left="35"/>
              <w:rPr>
                <w:sz w:val="20"/>
              </w:rPr>
            </w:pPr>
            <w:r>
              <w:rPr>
                <w:sz w:val="20"/>
              </w:rPr>
              <w:t>Carga académica</w:t>
            </w:r>
          </w:p>
        </w:tc>
        <w:tc>
          <w:tcPr>
            <w:tcW w:w="859" w:type="dxa"/>
            <w:tcBorders>
              <w:top w:val="single" w:sz="4" w:space="0" w:color="000000"/>
              <w:bottom w:val="single" w:sz="4" w:space="0" w:color="000000"/>
              <w:right w:val="single" w:sz="4" w:space="0" w:color="000000"/>
            </w:tcBorders>
          </w:tcPr>
          <w:p>
            <w:pPr>
              <w:pStyle w:val="TableParagraph"/>
              <w:spacing w:before="62"/>
              <w:ind w:left="117"/>
              <w:rPr>
                <w:b/>
                <w:sz w:val="20"/>
              </w:rPr>
            </w:pPr>
            <w:r>
              <w:rPr>
                <w:b/>
                <w:w w:val="99"/>
                <w:sz w:val="20"/>
              </w:rPr>
              <w:t>8</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0</w:t>
            </w:r>
          </w:p>
        </w:tc>
        <w:tc>
          <w:tcPr>
            <w:tcW w:w="742" w:type="dxa"/>
            <w:tcBorders>
              <w:top w:val="single" w:sz="4" w:space="0" w:color="000000"/>
              <w:left w:val="single" w:sz="4" w:space="0" w:color="000000"/>
              <w:bottom w:val="single" w:sz="4" w:space="0" w:color="000000"/>
            </w:tcBorders>
          </w:tcPr>
          <w:p>
            <w:pPr>
              <w:pStyle w:val="TableParagraph"/>
              <w:spacing w:before="62"/>
              <w:jc w:val="right"/>
              <w:rPr>
                <w:b/>
                <w:sz w:val="20"/>
              </w:rPr>
            </w:pPr>
            <w:r>
              <w:rPr>
                <w:b/>
                <w:w w:val="99"/>
                <w:sz w:val="20"/>
              </w:rPr>
              <w:t>8</w:t>
            </w:r>
          </w:p>
        </w:tc>
        <w:tc>
          <w:tcPr>
            <w:tcW w:w="638" w:type="dxa"/>
            <w:tcBorders>
              <w:top w:val="single" w:sz="4" w:space="0" w:color="000000"/>
              <w:bottom w:val="single" w:sz="4" w:space="0" w:color="000000"/>
              <w:right w:val="single" w:sz="4" w:space="0" w:color="000000"/>
            </w:tcBorders>
          </w:tcPr>
          <w:p>
            <w:pPr/>
          </w:p>
        </w:tc>
        <w:tc>
          <w:tcPr>
            <w:tcW w:w="271" w:type="dxa"/>
            <w:tcBorders>
              <w:left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62"/>
              <w:ind w:left="540" w:right="541"/>
              <w:jc w:val="center"/>
              <w:rPr>
                <w:b/>
                <w:sz w:val="20"/>
              </w:rPr>
            </w:pPr>
            <w:r>
              <w:rPr>
                <w:b/>
                <w:sz w:val="20"/>
              </w:rPr>
              <w:t>16</w:t>
            </w:r>
          </w:p>
        </w:tc>
      </w:tr>
    </w:tbl>
    <w:p>
      <w:pPr>
        <w:tabs>
          <w:tab w:pos="3978" w:val="left" w:leader="none"/>
          <w:tab w:pos="5766" w:val="left" w:leader="none"/>
          <w:tab w:pos="7838" w:val="left" w:leader="none"/>
        </w:tabs>
        <w:spacing w:line="388" w:lineRule="auto" w:before="59"/>
        <w:ind w:left="200" w:right="476" w:firstLine="1852"/>
        <w:jc w:val="left"/>
        <w:rPr>
          <w:sz w:val="20"/>
        </w:rPr>
      </w:pPr>
      <w:r>
        <w:rPr/>
        <w:pict>
          <v:group style="position:absolute;margin-left:209.919998pt;margin-top:-23.32012pt;width:194.2pt;height:23.3pt;mso-position-horizontal-relative:page;mso-position-vertical-relative:paragraph;z-index:-607768" coordorigin="4198,-466" coordsize="3884,466">
            <v:line style="position:absolute" from="4203,-461" to="8077,-461" stroked="true" strokeweight=".48001pt" strokecolor="#000000"/>
            <v:line style="position:absolute" from="5514,-387" to="5514,-5" stroked="true" strokeweight=".48001pt" strokecolor="#000000"/>
            <v:line style="position:absolute" from="6887,-387" to="6887,-5" stroked="true" strokeweight=".48001pt" strokecolor="#000000"/>
            <w10:wrap type="none"/>
          </v:group>
        </w:pict>
      </w:r>
      <w:r>
        <w:rPr/>
        <w:pict>
          <v:line style="position:absolute;mso-position-horizontal-relative:page;mso-position-vertical-relative:paragraph;z-index:-607744" from="184.220001pt,-19.350115pt" to="184.220001pt,-.270115pt" stroked="true" strokeweight=".48pt" strokecolor="#000000">
            <w10:wrap type="none"/>
          </v:line>
        </w:pict>
      </w:r>
      <w:r>
        <w:rPr/>
        <w:pict>
          <v:group style="position:absolute;margin-left:285.040009pt;margin-top:96.949905pt;width:20.8pt;height:64.7pt;mso-position-horizontal-relative:page;mso-position-vertical-relative:paragraph;z-index:-607720" coordorigin="5701,1939" coordsize="416,1294">
            <v:line style="position:absolute" from="5711,1949" to="5720,1949" stroked="true" strokeweight=".47998pt" strokecolor="#000000"/>
            <v:line style="position:absolute" from="5720,1949" to="6107,1949" stroked="true" strokeweight=".47998pt" strokecolor="#000000"/>
            <v:line style="position:absolute" from="5706,1944" to="5706,2326" stroked="true" strokeweight=".48001pt" strokecolor="#000000"/>
            <v:line style="position:absolute" from="6111,1944" to="6111,2326" stroked="true" strokeweight=".48001pt" strokecolor="#000000"/>
            <v:line style="position:absolute" from="5711,2321" to="5720,2321" stroked="true" strokeweight=".47998pt" strokecolor="#000000"/>
            <v:line style="position:absolute" from="5720,2321" to="6107,2321" stroked="true" strokeweight=".47998pt" strokecolor="#000000"/>
            <v:line style="position:absolute" from="5711,2400" to="5720,2400" stroked="true" strokeweight=".48001pt" strokecolor="#000000"/>
            <v:line style="position:absolute" from="5720,2400" to="6107,2400" stroked="true" strokeweight=".48001pt" strokecolor="#000000"/>
            <v:line style="position:absolute" from="5706,2395" to="5706,2777" stroked="true" strokeweight=".48001pt" strokecolor="#000000"/>
            <v:line style="position:absolute" from="6111,2395" to="6111,2777" stroked="true" strokeweight=".48001pt" strokecolor="#000000"/>
            <v:line style="position:absolute" from="5711,2772" to="5720,2772" stroked="true" strokeweight=".47998pt" strokecolor="#000000"/>
            <v:line style="position:absolute" from="5720,2772" to="6107,2772" stroked="true" strokeweight=".47998pt" strokecolor="#000000"/>
            <v:line style="position:absolute" from="5711,2851" to="5720,2851" stroked="true" strokeweight=".48001pt" strokecolor="#000000"/>
            <v:line style="position:absolute" from="5720,2851" to="6107,2851" stroked="true" strokeweight=".48001pt" strokecolor="#000000"/>
            <v:line style="position:absolute" from="6111,2846" to="6111,3228" stroked="true" strokeweight=".48001pt" strokecolor="#000000"/>
            <v:line style="position:absolute" from="5711,3223" to="5720,3223" stroked="true" strokeweight=".47998pt" strokecolor="#000000"/>
            <v:line style="position:absolute" from="5720,3223" to="6107,3223" stroked="true" strokeweight=".47998pt" strokecolor="#000000"/>
            <w10:wrap type="none"/>
          </v:group>
        </w:pict>
      </w:r>
      <w:r>
        <w:rPr/>
        <w:pict>
          <v:group style="position:absolute;margin-left:505.050018pt;margin-top:96.949905pt;width:22.5pt;height:64.7pt;mso-position-horizontal-relative:page;mso-position-vertical-relative:paragraph;z-index:-607696" coordorigin="10101,1939" coordsize="450,1294">
            <v:line style="position:absolute" from="10106,1944" to="10106,2326" stroked="true" strokeweight=".48001pt" strokecolor="#000000"/>
            <v:line style="position:absolute" from="10106,2395" to="10106,2777" stroked="true" strokeweight=".48001pt" strokecolor="#000000"/>
            <v:line style="position:absolute" from="10111,2772" to="10120,2772" stroked="true" strokeweight=".47998pt" strokecolor="#000000"/>
            <v:line style="position:absolute" from="10120,2772" to="10545,2772" stroked="true" strokeweight=".47998pt" strokecolor="#000000"/>
            <v:line style="position:absolute" from="10106,2846" to="10106,3228" stroked="true" strokeweight=".48001pt" strokecolor="#000000"/>
            <w10:wrap type="none"/>
          </v:group>
        </w:pict>
      </w:r>
      <w:r>
        <w:rPr/>
        <w:pict>
          <v:shape style="position:absolute;margin-left:254.089996pt;margin-top:17.849886pt;width:273.9pt;height:19.1pt;mso-position-horizontal-relative:page;mso-position-vertical-relative:paragraph;z-index:71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shd w:val="clear" w:color="auto" w:fill="000000"/>
                      </w:tcPr>
                      <w:p>
                        <w:pPr>
                          <w:pStyle w:val="TableParagraph"/>
                          <w:spacing w:before="67"/>
                          <w:jc w:val="center"/>
                          <w:rPr>
                            <w:b/>
                            <w:sz w:val="20"/>
                          </w:rPr>
                        </w:pPr>
                        <w:r>
                          <w:rPr>
                            <w:b/>
                            <w:color w:val="FFFFFF"/>
                            <w:w w:val="99"/>
                            <w:sz w:val="20"/>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2</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3</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4</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62"/>
                          <w:jc w:val="center"/>
                          <w:rPr>
                            <w:b/>
                            <w:sz w:val="20"/>
                          </w:rPr>
                        </w:pPr>
                        <w:r>
                          <w:rPr>
                            <w:b/>
                            <w:w w:val="99"/>
                            <w:sz w:val="20"/>
                          </w:rPr>
                          <w:t>7</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62"/>
                          <w:ind w:right="4"/>
                          <w:jc w:val="center"/>
                          <w:rPr>
                            <w:b/>
                            <w:sz w:val="20"/>
                          </w:rPr>
                        </w:pPr>
                        <w:r>
                          <w:rPr>
                            <w:b/>
                            <w:w w:val="99"/>
                            <w:sz w:val="20"/>
                          </w:rPr>
                          <w:t>8</w:t>
                        </w:r>
                      </w:p>
                    </w:tc>
                    <w:tc>
                      <w:tcPr>
                        <w:tcW w:w="610" w:type="dxa"/>
                        <w:tcBorders>
                          <w:top w:val="single" w:sz="4" w:space="0" w:color="000000"/>
                          <w:left w:val="single" w:sz="4" w:space="0" w:color="000000"/>
                          <w:bottom w:val="single" w:sz="4" w:space="0" w:color="000000"/>
                          <w:right w:val="single" w:sz="4" w:space="0" w:color="000000"/>
                        </w:tcBorders>
                      </w:tcPr>
                      <w:p>
                        <w:pPr>
                          <w:pStyle w:val="TableParagraph"/>
                          <w:spacing w:before="62"/>
                          <w:ind w:right="2"/>
                          <w:jc w:val="center"/>
                          <w:rPr>
                            <w:b/>
                            <w:sz w:val="20"/>
                          </w:rPr>
                        </w:pPr>
                        <w:r>
                          <w:rPr>
                            <w:b/>
                            <w:w w:val="99"/>
                            <w:sz w:val="20"/>
                          </w:rPr>
                          <w:t>9</w:t>
                        </w:r>
                      </w:p>
                    </w:tc>
                  </w:tr>
                </w:tbl>
                <w:p>
                  <w:pPr>
                    <w:pStyle w:val="BodyText"/>
                  </w:pPr>
                </w:p>
              </w:txbxContent>
            </v:textbox>
            <w10:wrap type="none"/>
          </v:shape>
        </w:pict>
      </w:r>
      <w:r>
        <w:rPr>
          <w:sz w:val="20"/>
        </w:rPr>
        <w:t>Horas</w:t>
      </w:r>
      <w:r>
        <w:rPr>
          <w:spacing w:val="-2"/>
          <w:sz w:val="20"/>
        </w:rPr>
        <w:t> </w:t>
      </w:r>
      <w:r>
        <w:rPr>
          <w:sz w:val="20"/>
        </w:rPr>
        <w:t>teóricas</w:t>
        <w:tab/>
        <w:t>Horas</w:t>
      </w:r>
      <w:r>
        <w:rPr>
          <w:spacing w:val="-2"/>
          <w:sz w:val="20"/>
        </w:rPr>
        <w:t> </w:t>
      </w:r>
      <w:r>
        <w:rPr>
          <w:sz w:val="20"/>
        </w:rPr>
        <w:t>prácticas</w:t>
        <w:tab/>
        <w:t>Total</w:t>
      </w:r>
      <w:r>
        <w:rPr>
          <w:spacing w:val="-3"/>
          <w:sz w:val="20"/>
        </w:rPr>
        <w:t> </w:t>
      </w:r>
      <w:r>
        <w:rPr>
          <w:sz w:val="20"/>
        </w:rPr>
        <w:t>de horas</w:t>
        <w:tab/>
      </w:r>
      <w:r>
        <w:rPr>
          <w:w w:val="95"/>
          <w:sz w:val="20"/>
        </w:rPr>
        <w:t>Créditos </w:t>
      </w:r>
      <w:r>
        <w:rPr>
          <w:sz w:val="20"/>
        </w:rPr>
        <w:t>Período escolar en que se</w:t>
      </w:r>
      <w:r>
        <w:rPr>
          <w:spacing w:val="-11"/>
          <w:sz w:val="20"/>
        </w:rPr>
        <w:t> </w:t>
      </w:r>
      <w:r>
        <w:rPr>
          <w:sz w:val="20"/>
        </w:rPr>
        <w:t>ubica</w:t>
      </w:r>
    </w:p>
    <w:p>
      <w:pPr>
        <w:pStyle w:val="BodyText"/>
        <w:spacing w:before="1" w:after="1"/>
        <w:rPr>
          <w:sz w:val="15"/>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58"/>
        <w:gridCol w:w="2726"/>
        <w:gridCol w:w="462"/>
        <w:gridCol w:w="644"/>
        <w:gridCol w:w="3351"/>
        <w:gridCol w:w="444"/>
      </w:tblGrid>
      <w:tr>
        <w:trPr>
          <w:trHeight w:val="373" w:hRule="exact"/>
        </w:trPr>
        <w:tc>
          <w:tcPr>
            <w:tcW w:w="1158" w:type="dxa"/>
            <w:tcBorders>
              <w:right w:val="single" w:sz="4" w:space="0" w:color="000000"/>
            </w:tcBorders>
          </w:tcPr>
          <w:p>
            <w:pPr>
              <w:pStyle w:val="TableParagraph"/>
              <w:spacing w:before="70"/>
              <w:ind w:left="35"/>
              <w:rPr>
                <w:sz w:val="20"/>
              </w:rPr>
            </w:pPr>
            <w:r>
              <w:rPr>
                <w:sz w:val="20"/>
              </w:rPr>
              <w:t>Seriación</w:t>
            </w:r>
          </w:p>
        </w:tc>
        <w:tc>
          <w:tcPr>
            <w:tcW w:w="31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5"/>
              <w:ind w:left="1196" w:right="1197"/>
              <w:jc w:val="center"/>
              <w:rPr>
                <w:sz w:val="20"/>
              </w:rPr>
            </w:pPr>
            <w:r>
              <w:rPr>
                <w:sz w:val="20"/>
              </w:rPr>
              <w:t>Ninguna</w:t>
            </w:r>
          </w:p>
        </w:tc>
        <w:tc>
          <w:tcPr>
            <w:tcW w:w="644" w:type="dxa"/>
            <w:tcBorders>
              <w:left w:val="single" w:sz="4" w:space="0" w:color="000000"/>
              <w:right w:val="single" w:sz="4" w:space="0" w:color="000000"/>
            </w:tcBorders>
          </w:tcPr>
          <w:p>
            <w:pPr/>
          </w:p>
        </w:tc>
        <w:tc>
          <w:tcPr>
            <w:tcW w:w="379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5"/>
              <w:ind w:left="1454" w:right="1462"/>
              <w:jc w:val="center"/>
              <w:rPr>
                <w:sz w:val="20"/>
              </w:rPr>
            </w:pPr>
            <w:r>
              <w:rPr>
                <w:sz w:val="20"/>
              </w:rPr>
              <w:t>Ninguna</w:t>
            </w:r>
          </w:p>
        </w:tc>
      </w:tr>
      <w:tr>
        <w:trPr>
          <w:trHeight w:val="227" w:hRule="exact"/>
        </w:trPr>
        <w:tc>
          <w:tcPr>
            <w:tcW w:w="1158" w:type="dxa"/>
          </w:tcPr>
          <w:p>
            <w:pPr/>
          </w:p>
        </w:tc>
        <w:tc>
          <w:tcPr>
            <w:tcW w:w="3188" w:type="dxa"/>
            <w:gridSpan w:val="2"/>
            <w:tcBorders>
              <w:top w:val="single" w:sz="4" w:space="0" w:color="000000"/>
            </w:tcBorders>
          </w:tcPr>
          <w:p>
            <w:pPr>
              <w:pStyle w:val="TableParagraph"/>
              <w:spacing w:line="227" w:lineRule="exact"/>
              <w:ind w:left="863"/>
              <w:rPr>
                <w:sz w:val="20"/>
              </w:rPr>
            </w:pPr>
            <w:r>
              <w:rPr>
                <w:sz w:val="20"/>
              </w:rPr>
              <w:t>UA Antecedente</w:t>
            </w:r>
          </w:p>
        </w:tc>
        <w:tc>
          <w:tcPr>
            <w:tcW w:w="644" w:type="dxa"/>
          </w:tcPr>
          <w:p>
            <w:pPr/>
          </w:p>
        </w:tc>
        <w:tc>
          <w:tcPr>
            <w:tcW w:w="3795" w:type="dxa"/>
            <w:gridSpan w:val="2"/>
            <w:tcBorders>
              <w:top w:val="single" w:sz="4" w:space="0" w:color="000000"/>
            </w:tcBorders>
          </w:tcPr>
          <w:p>
            <w:pPr>
              <w:pStyle w:val="TableParagraph"/>
              <w:spacing w:line="227" w:lineRule="exact"/>
              <w:ind w:left="1137"/>
              <w:rPr>
                <w:sz w:val="20"/>
              </w:rPr>
            </w:pPr>
            <w:r>
              <w:rPr>
                <w:sz w:val="20"/>
              </w:rPr>
              <w:t>UA Consecuente</w:t>
            </w:r>
          </w:p>
        </w:tc>
      </w:tr>
      <w:tr>
        <w:trPr>
          <w:trHeight w:val="375" w:hRule="exact"/>
        </w:trPr>
        <w:tc>
          <w:tcPr>
            <w:tcW w:w="8785" w:type="dxa"/>
            <w:gridSpan w:val="6"/>
          </w:tcPr>
          <w:p>
            <w:pPr>
              <w:pStyle w:val="TableParagraph"/>
              <w:spacing w:before="67"/>
              <w:ind w:left="35"/>
              <w:rPr>
                <w:b/>
                <w:sz w:val="20"/>
              </w:rPr>
            </w:pPr>
            <w:r>
              <w:rPr>
                <w:b/>
                <w:sz w:val="20"/>
              </w:rPr>
              <w:t>Tipo de Unidad de Aprendizaje</w:t>
            </w:r>
          </w:p>
        </w:tc>
      </w:tr>
      <w:tr>
        <w:trPr>
          <w:trHeight w:val="372" w:hRule="exact"/>
        </w:trPr>
        <w:tc>
          <w:tcPr>
            <w:tcW w:w="4346" w:type="dxa"/>
            <w:gridSpan w:val="3"/>
          </w:tcPr>
          <w:p>
            <w:pPr>
              <w:pStyle w:val="TableParagraph"/>
              <w:tabs>
                <w:tab w:pos="775" w:val="left" w:leader="none"/>
              </w:tabs>
              <w:spacing w:before="67"/>
              <w:ind w:right="136"/>
              <w:jc w:val="right"/>
              <w:rPr>
                <w:b/>
                <w:sz w:val="20"/>
              </w:rPr>
            </w:pPr>
            <w:r>
              <w:rPr>
                <w:sz w:val="20"/>
              </w:rPr>
              <w:t>Curso</w:t>
              <w:tab/>
            </w:r>
            <w:r>
              <w:rPr>
                <w:b/>
                <w:w w:val="95"/>
                <w:sz w:val="20"/>
              </w:rPr>
              <w:t>X</w:t>
            </w:r>
          </w:p>
        </w:tc>
        <w:tc>
          <w:tcPr>
            <w:tcW w:w="644" w:type="dxa"/>
          </w:tcPr>
          <w:p>
            <w:pPr/>
          </w:p>
        </w:tc>
        <w:tc>
          <w:tcPr>
            <w:tcW w:w="3351" w:type="dxa"/>
          </w:tcPr>
          <w:p>
            <w:pPr>
              <w:pStyle w:val="TableParagraph"/>
              <w:spacing w:before="67"/>
              <w:ind w:right="110"/>
              <w:jc w:val="right"/>
              <w:rPr>
                <w:sz w:val="20"/>
              </w:rPr>
            </w:pPr>
            <w:r>
              <w:rPr>
                <w:sz w:val="20"/>
              </w:rPr>
              <w:t>Curso taller</w:t>
            </w:r>
          </w:p>
        </w:tc>
        <w:tc>
          <w:tcPr>
            <w:tcW w:w="444" w:type="dxa"/>
            <w:tcBorders>
              <w:top w:val="single" w:sz="4" w:space="0" w:color="000000"/>
              <w:bottom w:val="single" w:sz="4" w:space="0" w:color="000000"/>
            </w:tcBorders>
          </w:tcPr>
          <w:p>
            <w:pPr/>
          </w:p>
        </w:tc>
      </w:tr>
      <w:tr>
        <w:trPr>
          <w:trHeight w:val="79" w:hRule="exact"/>
        </w:trPr>
        <w:tc>
          <w:tcPr>
            <w:tcW w:w="4346" w:type="dxa"/>
            <w:gridSpan w:val="3"/>
          </w:tcPr>
          <w:p>
            <w:pPr/>
          </w:p>
        </w:tc>
        <w:tc>
          <w:tcPr>
            <w:tcW w:w="644" w:type="dxa"/>
          </w:tcPr>
          <w:p>
            <w:pPr/>
          </w:p>
        </w:tc>
        <w:tc>
          <w:tcPr>
            <w:tcW w:w="3351" w:type="dxa"/>
          </w:tcPr>
          <w:p>
            <w:pPr/>
          </w:p>
        </w:tc>
        <w:tc>
          <w:tcPr>
            <w:tcW w:w="444" w:type="dxa"/>
            <w:tcBorders>
              <w:top w:val="single" w:sz="4" w:space="0" w:color="000000"/>
              <w:bottom w:val="single" w:sz="4" w:space="0" w:color="000000"/>
            </w:tcBorders>
          </w:tcPr>
          <w:p>
            <w:pPr/>
          </w:p>
        </w:tc>
      </w:tr>
      <w:tr>
        <w:trPr>
          <w:trHeight w:val="369" w:hRule="exact"/>
        </w:trPr>
        <w:tc>
          <w:tcPr>
            <w:tcW w:w="4346" w:type="dxa"/>
            <w:gridSpan w:val="3"/>
          </w:tcPr>
          <w:p>
            <w:pPr>
              <w:pStyle w:val="TableParagraph"/>
              <w:spacing w:before="67"/>
              <w:ind w:right="513"/>
              <w:jc w:val="right"/>
              <w:rPr>
                <w:sz w:val="20"/>
              </w:rPr>
            </w:pPr>
            <w:r>
              <w:rPr>
                <w:w w:val="95"/>
                <w:sz w:val="20"/>
              </w:rPr>
              <w:t>Seminario</w:t>
            </w:r>
          </w:p>
        </w:tc>
        <w:tc>
          <w:tcPr>
            <w:tcW w:w="644" w:type="dxa"/>
          </w:tcPr>
          <w:p>
            <w:pPr/>
          </w:p>
        </w:tc>
        <w:tc>
          <w:tcPr>
            <w:tcW w:w="3351" w:type="dxa"/>
          </w:tcPr>
          <w:p>
            <w:pPr>
              <w:pStyle w:val="TableParagraph"/>
              <w:spacing w:before="67"/>
              <w:ind w:right="106"/>
              <w:jc w:val="right"/>
              <w:rPr>
                <w:sz w:val="20"/>
              </w:rPr>
            </w:pPr>
            <w:r>
              <w:rPr>
                <w:w w:val="95"/>
                <w:sz w:val="20"/>
              </w:rPr>
              <w:t>Taller</w:t>
            </w:r>
          </w:p>
        </w:tc>
        <w:tc>
          <w:tcPr>
            <w:tcW w:w="444" w:type="dxa"/>
            <w:tcBorders>
              <w:top w:val="single" w:sz="4" w:space="0" w:color="000000"/>
              <w:bottom w:val="single" w:sz="4" w:space="0" w:color="000000"/>
            </w:tcBorders>
          </w:tcPr>
          <w:p>
            <w:pPr/>
          </w:p>
        </w:tc>
      </w:tr>
      <w:tr>
        <w:trPr>
          <w:trHeight w:val="82" w:hRule="exact"/>
        </w:trPr>
        <w:tc>
          <w:tcPr>
            <w:tcW w:w="4346" w:type="dxa"/>
            <w:gridSpan w:val="3"/>
          </w:tcPr>
          <w:p>
            <w:pPr/>
          </w:p>
        </w:tc>
        <w:tc>
          <w:tcPr>
            <w:tcW w:w="644" w:type="dxa"/>
          </w:tcPr>
          <w:p>
            <w:pPr/>
          </w:p>
        </w:tc>
        <w:tc>
          <w:tcPr>
            <w:tcW w:w="3351" w:type="dxa"/>
          </w:tcPr>
          <w:p>
            <w:pPr/>
          </w:p>
        </w:tc>
        <w:tc>
          <w:tcPr>
            <w:tcW w:w="444" w:type="dxa"/>
            <w:tcBorders>
              <w:top w:val="single" w:sz="4" w:space="0" w:color="000000"/>
            </w:tcBorders>
          </w:tcPr>
          <w:p>
            <w:pPr/>
          </w:p>
        </w:tc>
      </w:tr>
      <w:tr>
        <w:trPr>
          <w:trHeight w:val="410" w:hRule="exact"/>
        </w:trPr>
        <w:tc>
          <w:tcPr>
            <w:tcW w:w="4346" w:type="dxa"/>
            <w:gridSpan w:val="3"/>
          </w:tcPr>
          <w:p>
            <w:pPr>
              <w:pStyle w:val="TableParagraph"/>
              <w:spacing w:before="67"/>
              <w:ind w:left="2819"/>
              <w:rPr>
                <w:sz w:val="20"/>
              </w:rPr>
            </w:pPr>
            <w:r>
              <w:rPr>
                <w:sz w:val="20"/>
              </w:rPr>
              <w:t>Laboratorio</w:t>
            </w:r>
          </w:p>
        </w:tc>
        <w:tc>
          <w:tcPr>
            <w:tcW w:w="644" w:type="dxa"/>
            <w:tcBorders>
              <w:bottom w:val="single" w:sz="4" w:space="0" w:color="000000"/>
            </w:tcBorders>
          </w:tcPr>
          <w:p>
            <w:pPr/>
          </w:p>
        </w:tc>
        <w:tc>
          <w:tcPr>
            <w:tcW w:w="3351" w:type="dxa"/>
            <w:tcBorders>
              <w:bottom w:val="single" w:sz="4" w:space="0" w:color="000000"/>
            </w:tcBorders>
          </w:tcPr>
          <w:p>
            <w:pPr>
              <w:pStyle w:val="TableParagraph"/>
              <w:spacing w:before="67"/>
              <w:ind w:right="109"/>
              <w:jc w:val="right"/>
              <w:rPr>
                <w:sz w:val="20"/>
              </w:rPr>
            </w:pPr>
            <w:r>
              <w:rPr>
                <w:sz w:val="20"/>
              </w:rPr>
              <w:t>Práctica profesional</w:t>
            </w:r>
          </w:p>
        </w:tc>
        <w:tc>
          <w:tcPr>
            <w:tcW w:w="444" w:type="dxa"/>
            <w:tcBorders>
              <w:bottom w:val="double" w:sz="12" w:space="0" w:color="000000"/>
            </w:tcBorders>
          </w:tcPr>
          <w:p>
            <w:pPr/>
          </w:p>
        </w:tc>
      </w:tr>
      <w:tr>
        <w:trPr>
          <w:trHeight w:val="410" w:hRule="exact"/>
        </w:trPr>
        <w:tc>
          <w:tcPr>
            <w:tcW w:w="4346" w:type="dxa"/>
            <w:gridSpan w:val="3"/>
          </w:tcPr>
          <w:p>
            <w:pPr>
              <w:pStyle w:val="TableParagraph"/>
              <w:spacing w:before="107"/>
              <w:ind w:left="1918"/>
              <w:rPr>
                <w:sz w:val="20"/>
              </w:rPr>
            </w:pPr>
            <w:r>
              <w:rPr>
                <w:sz w:val="20"/>
              </w:rPr>
              <w:t>Otro tipo (especificar)</w:t>
            </w:r>
          </w:p>
        </w:tc>
        <w:tc>
          <w:tcPr>
            <w:tcW w:w="644" w:type="dxa"/>
            <w:tcBorders>
              <w:top w:val="single" w:sz="4" w:space="0" w:color="000000"/>
              <w:bottom w:val="single" w:sz="4" w:space="0" w:color="000000"/>
            </w:tcBorders>
          </w:tcPr>
          <w:p>
            <w:pPr/>
          </w:p>
        </w:tc>
        <w:tc>
          <w:tcPr>
            <w:tcW w:w="3351" w:type="dxa"/>
            <w:tcBorders>
              <w:top w:val="single" w:sz="4" w:space="0" w:color="000000"/>
              <w:bottom w:val="single" w:sz="4" w:space="0" w:color="000000"/>
            </w:tcBorders>
          </w:tcPr>
          <w:p>
            <w:pPr/>
          </w:p>
        </w:tc>
        <w:tc>
          <w:tcPr>
            <w:tcW w:w="444" w:type="dxa"/>
            <w:tcBorders>
              <w:top w:val="double" w:sz="12" w:space="0" w:color="000000"/>
              <w:bottom w:val="single" w:sz="4" w:space="0" w:color="000000"/>
            </w:tcBorders>
          </w:tcPr>
          <w:p>
            <w:pPr/>
          </w:p>
        </w:tc>
      </w:tr>
      <w:tr>
        <w:trPr>
          <w:trHeight w:val="372" w:hRule="exact"/>
        </w:trPr>
        <w:tc>
          <w:tcPr>
            <w:tcW w:w="8785" w:type="dxa"/>
            <w:gridSpan w:val="6"/>
          </w:tcPr>
          <w:p>
            <w:pPr>
              <w:pStyle w:val="TableParagraph"/>
              <w:spacing w:before="67"/>
              <w:ind w:left="35"/>
              <w:rPr>
                <w:b/>
                <w:sz w:val="20"/>
              </w:rPr>
            </w:pPr>
            <w:r>
              <w:rPr>
                <w:b/>
                <w:sz w:val="20"/>
              </w:rPr>
              <w:t>Modalidad educativa</w:t>
            </w:r>
          </w:p>
        </w:tc>
      </w:tr>
      <w:tr>
        <w:trPr>
          <w:trHeight w:val="372" w:hRule="exact"/>
        </w:trPr>
        <w:tc>
          <w:tcPr>
            <w:tcW w:w="3884" w:type="dxa"/>
            <w:gridSpan w:val="2"/>
          </w:tcPr>
          <w:p>
            <w:pPr>
              <w:pStyle w:val="TableParagraph"/>
              <w:spacing w:before="69"/>
              <w:ind w:left="1297"/>
              <w:rPr>
                <w:sz w:val="20"/>
              </w:rPr>
            </w:pPr>
            <w:r>
              <w:rPr>
                <w:sz w:val="20"/>
              </w:rPr>
              <w:t>Escolarizada. Sistema rígido</w:t>
            </w:r>
          </w:p>
        </w:tc>
        <w:tc>
          <w:tcPr>
            <w:tcW w:w="462" w:type="dxa"/>
          </w:tcPr>
          <w:p>
            <w:pPr/>
          </w:p>
        </w:tc>
        <w:tc>
          <w:tcPr>
            <w:tcW w:w="3995" w:type="dxa"/>
            <w:gridSpan w:val="2"/>
          </w:tcPr>
          <w:p>
            <w:pPr>
              <w:pStyle w:val="TableParagraph"/>
              <w:spacing w:before="69"/>
              <w:ind w:left="1027"/>
              <w:rPr>
                <w:sz w:val="20"/>
              </w:rPr>
            </w:pPr>
            <w:r>
              <w:rPr>
                <w:sz w:val="20"/>
              </w:rPr>
              <w:t>No escolarizada. Sistema virtual</w:t>
            </w:r>
          </w:p>
        </w:tc>
        <w:tc>
          <w:tcPr>
            <w:tcW w:w="444" w:type="dxa"/>
            <w:tcBorders>
              <w:top w:val="single" w:sz="4" w:space="0" w:color="000000"/>
              <w:bottom w:val="single" w:sz="4" w:space="0" w:color="000000"/>
            </w:tcBorders>
          </w:tcPr>
          <w:p>
            <w:pPr/>
          </w:p>
        </w:tc>
      </w:tr>
      <w:tr>
        <w:trPr>
          <w:trHeight w:val="80" w:hRule="exact"/>
        </w:trPr>
        <w:tc>
          <w:tcPr>
            <w:tcW w:w="3884" w:type="dxa"/>
            <w:gridSpan w:val="2"/>
          </w:tcPr>
          <w:p>
            <w:pPr/>
          </w:p>
        </w:tc>
        <w:tc>
          <w:tcPr>
            <w:tcW w:w="462" w:type="dxa"/>
          </w:tcPr>
          <w:p>
            <w:pPr/>
          </w:p>
        </w:tc>
        <w:tc>
          <w:tcPr>
            <w:tcW w:w="3995" w:type="dxa"/>
            <w:gridSpan w:val="2"/>
          </w:tcPr>
          <w:p>
            <w:pPr/>
          </w:p>
        </w:tc>
        <w:tc>
          <w:tcPr>
            <w:tcW w:w="444" w:type="dxa"/>
            <w:tcBorders>
              <w:top w:val="single" w:sz="4" w:space="0" w:color="000000"/>
              <w:bottom w:val="single" w:sz="4" w:space="0" w:color="000000"/>
            </w:tcBorders>
          </w:tcPr>
          <w:p>
            <w:pPr/>
          </w:p>
        </w:tc>
      </w:tr>
      <w:tr>
        <w:trPr>
          <w:trHeight w:val="372" w:hRule="exact"/>
        </w:trPr>
        <w:tc>
          <w:tcPr>
            <w:tcW w:w="3884" w:type="dxa"/>
            <w:gridSpan w:val="2"/>
          </w:tcPr>
          <w:p>
            <w:pPr>
              <w:pStyle w:val="TableParagraph"/>
              <w:spacing w:before="69"/>
              <w:ind w:left="1174"/>
              <w:rPr>
                <w:sz w:val="20"/>
              </w:rPr>
            </w:pPr>
            <w:r>
              <w:rPr>
                <w:sz w:val="20"/>
              </w:rPr>
              <w:t>Escolarizada. Sistema flexible</w:t>
            </w:r>
          </w:p>
        </w:tc>
        <w:tc>
          <w:tcPr>
            <w:tcW w:w="462" w:type="dxa"/>
          </w:tcPr>
          <w:p>
            <w:pPr>
              <w:pStyle w:val="TableParagraph"/>
              <w:spacing w:before="67"/>
              <w:ind w:left="190"/>
              <w:rPr>
                <w:b/>
                <w:sz w:val="20"/>
              </w:rPr>
            </w:pPr>
            <w:r>
              <w:rPr>
                <w:b/>
                <w:w w:val="99"/>
                <w:sz w:val="20"/>
              </w:rPr>
              <w:t>X</w:t>
            </w:r>
          </w:p>
        </w:tc>
        <w:tc>
          <w:tcPr>
            <w:tcW w:w="3995" w:type="dxa"/>
            <w:gridSpan w:val="2"/>
          </w:tcPr>
          <w:p>
            <w:pPr>
              <w:pStyle w:val="TableParagraph"/>
              <w:spacing w:before="69"/>
              <w:ind w:left="607"/>
              <w:rPr>
                <w:sz w:val="20"/>
              </w:rPr>
            </w:pPr>
            <w:r>
              <w:rPr>
                <w:sz w:val="20"/>
              </w:rPr>
              <w:t>No escolarizada. Sistema a distancia</w:t>
            </w:r>
          </w:p>
        </w:tc>
        <w:tc>
          <w:tcPr>
            <w:tcW w:w="444" w:type="dxa"/>
            <w:tcBorders>
              <w:top w:val="single" w:sz="4" w:space="0" w:color="000000"/>
              <w:bottom w:val="single" w:sz="4" w:space="0" w:color="000000"/>
            </w:tcBorders>
          </w:tcPr>
          <w:p>
            <w:pPr/>
          </w:p>
        </w:tc>
      </w:tr>
      <w:tr>
        <w:trPr>
          <w:trHeight w:val="79" w:hRule="exact"/>
        </w:trPr>
        <w:tc>
          <w:tcPr>
            <w:tcW w:w="3884" w:type="dxa"/>
            <w:gridSpan w:val="2"/>
          </w:tcPr>
          <w:p>
            <w:pPr/>
          </w:p>
        </w:tc>
        <w:tc>
          <w:tcPr>
            <w:tcW w:w="462" w:type="dxa"/>
          </w:tcPr>
          <w:p>
            <w:pPr/>
          </w:p>
        </w:tc>
        <w:tc>
          <w:tcPr>
            <w:tcW w:w="3995" w:type="dxa"/>
            <w:gridSpan w:val="2"/>
          </w:tcPr>
          <w:p>
            <w:pPr/>
          </w:p>
        </w:tc>
        <w:tc>
          <w:tcPr>
            <w:tcW w:w="444" w:type="dxa"/>
            <w:tcBorders>
              <w:top w:val="single" w:sz="4" w:space="0" w:color="000000"/>
              <w:bottom w:val="single" w:sz="4" w:space="0" w:color="000000"/>
            </w:tcBorders>
          </w:tcPr>
          <w:p>
            <w:pPr/>
          </w:p>
        </w:tc>
      </w:tr>
      <w:tr>
        <w:trPr>
          <w:trHeight w:val="372" w:hRule="exact"/>
        </w:trPr>
        <w:tc>
          <w:tcPr>
            <w:tcW w:w="3884" w:type="dxa"/>
            <w:gridSpan w:val="2"/>
          </w:tcPr>
          <w:p>
            <w:pPr>
              <w:pStyle w:val="TableParagraph"/>
              <w:spacing w:before="69"/>
              <w:ind w:left="898"/>
              <w:rPr>
                <w:sz w:val="20"/>
              </w:rPr>
            </w:pPr>
            <w:r>
              <w:rPr>
                <w:sz w:val="20"/>
              </w:rPr>
              <w:t>No escolarizada. Sistema abierto</w:t>
            </w:r>
          </w:p>
        </w:tc>
        <w:tc>
          <w:tcPr>
            <w:tcW w:w="462" w:type="dxa"/>
          </w:tcPr>
          <w:p>
            <w:pPr/>
          </w:p>
        </w:tc>
        <w:tc>
          <w:tcPr>
            <w:tcW w:w="3995" w:type="dxa"/>
            <w:gridSpan w:val="2"/>
          </w:tcPr>
          <w:p>
            <w:pPr>
              <w:pStyle w:val="TableParagraph"/>
              <w:spacing w:before="69"/>
              <w:ind w:left="427"/>
              <w:rPr>
                <w:sz w:val="20"/>
              </w:rPr>
            </w:pPr>
            <w:r>
              <w:rPr>
                <w:sz w:val="20"/>
              </w:rPr>
              <w:t>Mixta (especificar)</w:t>
            </w:r>
          </w:p>
        </w:tc>
        <w:tc>
          <w:tcPr>
            <w:tcW w:w="444" w:type="dxa"/>
            <w:tcBorders>
              <w:top w:val="single" w:sz="4" w:space="0" w:color="000000"/>
              <w:bottom w:val="single" w:sz="4" w:space="0" w:color="000000"/>
            </w:tcBorders>
          </w:tcPr>
          <w:p>
            <w:pPr/>
          </w:p>
        </w:tc>
      </w:tr>
    </w:tbl>
    <w:p>
      <w:pPr>
        <w:spacing w:line="220" w:lineRule="exact" w:before="0"/>
        <w:ind w:left="200" w:right="94" w:firstLine="0"/>
        <w:jc w:val="left"/>
        <w:rPr>
          <w:b/>
          <w:sz w:val="20"/>
        </w:rPr>
      </w:pPr>
      <w:r>
        <w:rPr/>
        <w:pict>
          <v:group style="position:absolute;margin-left:285.040009pt;margin-top:-64.710014pt;width:20.8pt;height:64.75pt;mso-position-horizontal-relative:page;mso-position-vertical-relative:paragraph;z-index:-607672" coordorigin="5701,-1294" coordsize="416,1295">
            <v:line style="position:absolute" from="5711,-1284" to="5720,-1284" stroked="true" strokeweight=".48001pt" strokecolor="#000000"/>
            <v:line style="position:absolute" from="5720,-1284" to="6107,-1284" stroked="true" strokeweight=".48001pt" strokecolor="#000000"/>
            <v:line style="position:absolute" from="5706,-1289" to="5706,-908" stroked="true" strokeweight=".48001pt" strokecolor="#000000"/>
            <v:line style="position:absolute" from="6111,-1289" to="6111,-908" stroked="true" strokeweight=".48001pt" strokecolor="#000000"/>
            <v:line style="position:absolute" from="5711,-912" to="5720,-912" stroked="true" strokeweight=".48001pt" strokecolor="#000000"/>
            <v:line style="position:absolute" from="5720,-912" to="6107,-912" stroked="true" strokeweight=".48001pt" strokecolor="#000000"/>
            <v:line style="position:absolute" from="5711,-833" to="5720,-833" stroked="true" strokeweight=".48001pt" strokecolor="#000000"/>
            <v:line style="position:absolute" from="5720,-833" to="6107,-833" stroked="true" strokeweight=".48001pt" strokecolor="#000000"/>
            <v:line style="position:absolute" from="5706,-838" to="5706,-456" stroked="true" strokeweight=".48001pt" strokecolor="#000000"/>
            <v:line style="position:absolute" from="6111,-838" to="6111,-456" stroked="true" strokeweight=".48001pt" strokecolor="#000000"/>
            <v:line style="position:absolute" from="5711,-461" to="5720,-461" stroked="true" strokeweight=".47998pt" strokecolor="#000000"/>
            <v:line style="position:absolute" from="5720,-461" to="6107,-461" stroked="true" strokeweight=".47998pt" strokecolor="#000000"/>
            <v:line style="position:absolute" from="5711,-382" to="5720,-382" stroked="true" strokeweight=".48001pt" strokecolor="#000000"/>
            <v:line style="position:absolute" from="5720,-382" to="6107,-382" stroked="true" strokeweight=".48001pt" strokecolor="#000000"/>
            <v:line style="position:absolute" from="5706,-386" to="5706,-5" stroked="true" strokeweight=".48001pt" strokecolor="#000000"/>
            <v:line style="position:absolute" from="6111,-386" to="6111,-5" stroked="true" strokeweight=".48001pt" strokecolor="#000000"/>
            <v:line style="position:absolute" from="5711,-10" to="5720,-10" stroked="true" strokeweight=".48001pt" strokecolor="#000000"/>
            <v:line style="position:absolute" from="5720,-10" to="6107,-10" stroked="true" strokeweight=".48001pt" strokecolor="#000000"/>
            <w10:wrap type="none"/>
          </v:group>
        </w:pict>
      </w:r>
      <w:r>
        <w:rPr/>
        <w:pict>
          <v:group style="position:absolute;margin-left:505.050018pt;margin-top:-64.710014pt;width:.5pt;height:42.2pt;mso-position-horizontal-relative:page;mso-position-vertical-relative:paragraph;z-index:-607648" coordorigin="10101,-1294" coordsize="10,844">
            <v:line style="position:absolute" from="10106,-1289" to="10106,-908" stroked="true" strokeweight=".48001pt" strokecolor="#000000"/>
            <v:line style="position:absolute" from="10106,-838" to="10106,-456" stroked="true" strokeweight=".48001pt" strokecolor="#000000"/>
            <w10:wrap type="none"/>
          </v:group>
        </w:pict>
      </w:r>
      <w:r>
        <w:rPr/>
        <w:pict>
          <v:line style="position:absolute;mso-position-horizontal-relative:page;mso-position-vertical-relative:paragraph;z-index:-607624" from="413.470001pt,-19.320015pt" to="413.470001pt,-.240005pt" stroked="true" strokeweight=".48001pt" strokecolor="#000000">
            <w10:wrap type="none"/>
          </v:line>
        </w:pict>
      </w:r>
      <w:r>
        <w:rPr>
          <w:b/>
          <w:sz w:val="20"/>
        </w:rPr>
        <w:t>Formación común</w:t>
      </w:r>
    </w:p>
    <w:p>
      <w:pPr>
        <w:pStyle w:val="BodyText"/>
        <w:spacing w:before="8"/>
        <w:rPr>
          <w:b/>
          <w:sz w:val="16"/>
        </w:rPr>
      </w:pPr>
      <w:r>
        <w:rPr/>
        <w:pict>
          <v:group style="position:absolute;margin-left:285.040009pt;margin-top:11.550851pt;width:20.8pt;height:19.6pt;mso-position-horizontal-relative:page;mso-position-vertical-relative:paragraph;z-index:6856;mso-wrap-distance-left:0;mso-wrap-distance-right:0" coordorigin="5701,231" coordsize="416,392">
            <v:line style="position:absolute" from="5711,241" to="5720,241" stroked="true" strokeweight=".48001pt" strokecolor="#000000"/>
            <v:line style="position:absolute" from="5720,241" to="6107,241" stroked="true" strokeweight=".48001pt" strokecolor="#000000"/>
            <v:line style="position:absolute" from="5706,236" to="5706,618" stroked="true" strokeweight=".48001pt" strokecolor="#000000"/>
            <v:line style="position:absolute" from="6111,236" to="6111,618" stroked="true" strokeweight=".48001pt" strokecolor="#000000"/>
            <v:line style="position:absolute" from="5711,613" to="5720,613" stroked="true" strokeweight=".48001pt" strokecolor="#000000"/>
            <v:line style="position:absolute" from="5720,613" to="6107,613" stroked="true" strokeweight=".48001pt" strokecolor="#000000"/>
            <w10:wrap type="topAndBottom"/>
          </v:group>
        </w:pict>
      </w:r>
      <w:r>
        <w:rPr/>
        <w:pict>
          <v:group style="position:absolute;margin-left:505.050018pt;margin-top:11.550851pt;width:22.7pt;height:19.6pt;mso-position-horizontal-relative:page;mso-position-vertical-relative:paragraph;z-index:6880;mso-wrap-distance-left:0;mso-wrap-distance-right:0" coordorigin="10101,231" coordsize="454,392">
            <v:line style="position:absolute" from="10111,241" to="10120,241" stroked="true" strokeweight=".48001pt" strokecolor="#000000"/>
            <v:line style="position:absolute" from="10120,241" to="10545,241" stroked="true" strokeweight=".48001pt" strokecolor="#000000"/>
            <v:line style="position:absolute" from="10106,236" to="10106,618" stroked="true" strokeweight=".48001pt" strokecolor="#000000"/>
            <v:line style="position:absolute" from="10550,236" to="10550,618" stroked="true" strokeweight=".48004pt" strokecolor="#000000"/>
            <v:line style="position:absolute" from="10111,613" to="10120,613" stroked="true" strokeweight=".48001pt" strokecolor="#000000"/>
            <v:line style="position:absolute" from="10120,613" to="10545,613" stroked="true" strokeweight=".48001pt" strokecolor="#000000"/>
            <w10:wrap type="topAndBottom"/>
          </v:group>
        </w:pict>
      </w:r>
    </w:p>
    <w:p>
      <w:pPr>
        <w:tabs>
          <w:tab w:pos="5430" w:val="left" w:leader="none"/>
        </w:tabs>
        <w:spacing w:before="28" w:after="65"/>
        <w:ind w:left="200" w:right="94" w:firstLine="0"/>
        <w:jc w:val="left"/>
        <w:rPr>
          <w:b/>
          <w:sz w:val="20"/>
        </w:rPr>
      </w:pPr>
      <w:r>
        <w:rPr>
          <w:b/>
          <w:sz w:val="20"/>
        </w:rPr>
        <w:t>Formación</w:t>
      </w:r>
      <w:r>
        <w:rPr>
          <w:b/>
          <w:spacing w:val="-2"/>
          <w:sz w:val="20"/>
        </w:rPr>
        <w:t> </w:t>
      </w:r>
      <w:r>
        <w:rPr>
          <w:b/>
          <w:sz w:val="20"/>
        </w:rPr>
        <w:t>equivalente</w:t>
        <w:tab/>
        <w:t>Unidad de</w:t>
      </w:r>
      <w:r>
        <w:rPr>
          <w:b/>
          <w:spacing w:val="-8"/>
          <w:sz w:val="20"/>
        </w:rPr>
        <w:t> </w:t>
      </w:r>
      <w:r>
        <w:rPr>
          <w:b/>
          <w:sz w:val="20"/>
        </w:rPr>
        <w:t>Aprendizaje</w:t>
      </w:r>
    </w:p>
    <w:p>
      <w:pPr>
        <w:pStyle w:val="BodyText"/>
        <w:ind w:left="4100"/>
        <w:rPr>
          <w:sz w:val="20"/>
        </w:rPr>
      </w:pPr>
      <w:r>
        <w:rPr>
          <w:sz w:val="20"/>
        </w:rPr>
        <w:pict>
          <v:group style="width:242.75pt;height:42.15pt;mso-position-horizontal-relative:char;mso-position-vertical-relative:line" coordorigin="0,0" coordsize="4855,843">
            <v:line style="position:absolute" from="10,10" to="19,10" stroked="true" strokeweight=".48004pt" strokecolor="#000000"/>
            <v:line style="position:absolute" from="19,10" to="411,10" stroked="true" strokeweight=".48004pt" strokecolor="#000000"/>
            <v:line style="position:absolute" from="411,10" to="420,10" stroked="true" strokeweight=".48004pt" strokecolor="#000000"/>
            <v:line style="position:absolute" from="420,10" to="4405,10" stroked="true" strokeweight=".48004pt" strokecolor="#000000"/>
            <v:line style="position:absolute" from="4405,10" to="4415,10" stroked="true" strokeweight=".48004pt" strokecolor="#000000"/>
            <v:line style="position:absolute" from="4415,10" to="4844,10" stroked="true" strokeweight=".48004pt" strokecolor="#000000"/>
            <v:line style="position:absolute" from="5,5" to="5,387" stroked="true" strokeweight=".48001pt" strokecolor="#000000"/>
            <v:line style="position:absolute" from="4849,5" to="4849,387" stroked="true" strokeweight=".48004pt" strokecolor="#000000"/>
            <v:line style="position:absolute" from="10,382" to="19,382" stroked="true" strokeweight=".47998pt" strokecolor="#000000"/>
            <v:line style="position:absolute" from="19,382" to="4844,382" stroked="true" strokeweight=".47998pt" strokecolor="#000000"/>
            <v:line style="position:absolute" from="10,461" to="19,461" stroked="true" strokeweight=".48004pt" strokecolor="#000000"/>
            <v:line style="position:absolute" from="19,461" to="4844,461" stroked="true" strokeweight=".48004pt" strokecolor="#000000"/>
            <v:line style="position:absolute" from="5,456" to="5,838" stroked="true" strokeweight=".48001pt" strokecolor="#000000"/>
            <v:line style="position:absolute" from="10,833" to="4844,833" stroked="true" strokeweight=".47998pt" strokecolor="#000000"/>
            <v:line style="position:absolute" from="4849,456" to="4849,838" stroked="true" strokeweight=".48004pt" strokecolor="#000000"/>
          </v:group>
        </w:pict>
      </w:r>
      <w:r>
        <w:rPr>
          <w:sz w:val="20"/>
        </w:rPr>
      </w:r>
    </w:p>
    <w:p>
      <w:pPr>
        <w:spacing w:after="0"/>
        <w:rPr>
          <w:sz w:val="20"/>
        </w:rPr>
        <w:sectPr>
          <w:footerReference w:type="default" r:id="rId133"/>
          <w:pgSz w:w="12240" w:h="15840"/>
          <w:pgMar w:footer="1009" w:header="0" w:top="1700" w:bottom="1200" w:left="1600" w:right="1580"/>
        </w:sectPr>
      </w:pPr>
    </w:p>
    <w:p>
      <w:pPr>
        <w:pStyle w:val="BodyText"/>
        <w:spacing w:before="7"/>
        <w:rPr>
          <w:b/>
          <w:sz w:val="17"/>
        </w:rPr>
      </w:pPr>
    </w:p>
    <w:p>
      <w:pPr>
        <w:pStyle w:val="ListParagraph"/>
        <w:numPr>
          <w:ilvl w:val="0"/>
          <w:numId w:val="91"/>
        </w:numPr>
        <w:tabs>
          <w:tab w:pos="571" w:val="left" w:leader="none"/>
        </w:tabs>
        <w:spacing w:line="240" w:lineRule="auto" w:before="69" w:after="0"/>
        <w:ind w:left="570" w:right="0" w:hanging="268"/>
        <w:jc w:val="left"/>
        <w:rPr>
          <w:b/>
          <w:sz w:val="24"/>
        </w:rPr>
      </w:pPr>
      <w:r>
        <w:rPr/>
        <w:pict>
          <v:shape style="position:absolute;margin-left:79.704002pt;margin-top:23.705872pt;width:487.4pt;height:259.25pt;mso-position-horizontal-relative:page;mso-position-vertical-relative:paragraph;z-index:7192;mso-wrap-distance-left:0;mso-wrap-distance-right:0" type="#_x0000_t202" filled="false" stroked="true" strokeweight=".47998pt" strokecolor="#000000">
            <v:textbox inset="0,0,0,0">
              <w:txbxContent>
                <w:p>
                  <w:pPr>
                    <w:spacing w:before="118"/>
                    <w:ind w:left="103" w:right="102" w:firstLine="0"/>
                    <w:jc w:val="both"/>
                    <w:rPr>
                      <w:sz w:val="24"/>
                    </w:rPr>
                  </w:pPr>
                  <w:r>
                    <w:rPr>
                      <w:sz w:val="24"/>
                    </w:rPr>
                    <w:t>El estudio de la Anatomofisiología dentro de la Licenciatura en Enfermería tiene como propósito que el alumno (a), adquiera un aprendizaje de la estructura y funcionamiento del organismo humano lo cual permitirá, identificar, describir, analizar y comprender todos los niveles de desarrollo del cuerpo humano, su funcionamiento normal y por consecuencia diferenciar lo fisiológico de lo</w:t>
                  </w:r>
                  <w:r>
                    <w:rPr>
                      <w:spacing w:val="-19"/>
                      <w:sz w:val="24"/>
                    </w:rPr>
                    <w:t> </w:t>
                  </w:r>
                  <w:r>
                    <w:rPr>
                      <w:sz w:val="24"/>
                    </w:rPr>
                    <w:t>patológico.</w:t>
                  </w:r>
                </w:p>
                <w:p>
                  <w:pPr>
                    <w:spacing w:before="120"/>
                    <w:ind w:left="103" w:right="100" w:firstLine="0"/>
                    <w:jc w:val="both"/>
                    <w:rPr>
                      <w:sz w:val="24"/>
                    </w:rPr>
                  </w:pPr>
                  <w:r>
                    <w:rPr>
                      <w:sz w:val="24"/>
                    </w:rPr>
                    <w:t>Los contenidos de la Asignatura mencionada en la Licenciatura de Enfermería, al  generar un aprendizaje básico y fundamental de acuerdo a los objetivos planteados, se reflejará en las áreas para el cuidado de la salud, al identificar los diferentes elementos anatómicos, su interrelación, funcionamiento y comprender el proceso Salud-Enfermedad tanto en lo individual como colectivo, identificando los fenómenos susceptibles de investigación a través del método científico que le permita plantear estrategias de acción para incidir en los problemas de salud y en el desarrollo de la profesión de Enfermería, con compromiso, responsabilidad,  honestidad, empatía y</w:t>
                  </w:r>
                  <w:r>
                    <w:rPr>
                      <w:spacing w:val="37"/>
                      <w:sz w:val="24"/>
                    </w:rPr>
                    <w:t> </w:t>
                  </w:r>
                  <w:r>
                    <w:rPr>
                      <w:sz w:val="24"/>
                    </w:rPr>
                    <w:t>solidaridad.</w:t>
                  </w:r>
                </w:p>
                <w:p>
                  <w:pPr>
                    <w:spacing w:line="240" w:lineRule="auto" w:before="120"/>
                    <w:ind w:left="103" w:right="99" w:firstLine="0"/>
                    <w:jc w:val="both"/>
                    <w:rPr>
                      <w:sz w:val="24"/>
                    </w:rPr>
                  </w:pPr>
                  <w:r>
                    <w:rPr>
                      <w:sz w:val="24"/>
                    </w:rPr>
                    <w:t>Por lo anterior se dará a conocer al alumno la estructura del curso, estrategias de aprendizaje y actividades que refuercen el conocimiento, las diferentes fuentes de información, para tal efecto contará con bases de datos, apoyos educativos y la tecnología educativa con que cuenta la Facultad.</w:t>
                  </w:r>
                </w:p>
              </w:txbxContent>
            </v:textbox>
            <w10:wrap type="topAndBottom"/>
          </v:shape>
        </w:pict>
      </w:r>
      <w:r>
        <w:rPr>
          <w:b/>
          <w:sz w:val="24"/>
        </w:rPr>
        <w:t>Presentación del programa de</w:t>
      </w:r>
      <w:r>
        <w:rPr>
          <w:b/>
          <w:spacing w:val="-13"/>
          <w:sz w:val="24"/>
        </w:rPr>
        <w:t> </w:t>
      </w:r>
      <w:r>
        <w:rPr>
          <w:b/>
          <w:sz w:val="24"/>
        </w:rPr>
        <w:t>estudios</w:t>
      </w:r>
    </w:p>
    <w:p>
      <w:pPr>
        <w:pStyle w:val="BodyText"/>
        <w:spacing w:before="5"/>
        <w:rPr>
          <w:b/>
          <w:sz w:val="25"/>
        </w:rPr>
      </w:pPr>
    </w:p>
    <w:p>
      <w:pPr>
        <w:pStyle w:val="ListParagraph"/>
        <w:numPr>
          <w:ilvl w:val="0"/>
          <w:numId w:val="91"/>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1"/>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6"/>
              <w:ind w:left="103"/>
              <w:rPr>
                <w:sz w:val="24"/>
              </w:rPr>
            </w:pPr>
            <w:r>
              <w:rPr>
                <w:sz w:val="24"/>
              </w:rPr>
              <w:t>Básico</w:t>
            </w:r>
          </w:p>
        </w:tc>
      </w:tr>
      <w:tr>
        <w:trPr>
          <w:trHeight w:val="199"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Biología</w:t>
            </w:r>
          </w:p>
        </w:tc>
      </w:tr>
      <w:tr>
        <w:trPr>
          <w:trHeight w:val="199"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rPr>
          <w:b/>
          <w:sz w:val="28"/>
        </w:rPr>
      </w:pPr>
    </w:p>
    <w:p>
      <w:pPr>
        <w:pStyle w:val="ListParagraph"/>
        <w:numPr>
          <w:ilvl w:val="0"/>
          <w:numId w:val="91"/>
        </w:numPr>
        <w:tabs>
          <w:tab w:pos="664" w:val="left" w:leader="none"/>
        </w:tabs>
        <w:spacing w:line="343" w:lineRule="auto" w:before="69" w:after="0"/>
        <w:ind w:left="302" w:right="503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left="302" w:right="925"/>
      </w:pPr>
      <w:r>
        <w:rPr/>
        <w:t>Formar Licenciados en enfermería con alto sentido humanístico, ético, vocación de servicio y compromiso social para:</w:t>
      </w:r>
    </w:p>
    <w:p>
      <w:pPr>
        <w:spacing w:before="120"/>
        <w:ind w:left="302" w:right="9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302" w:right="916"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w:t>
      </w:r>
    </w:p>
    <w:p>
      <w:pPr>
        <w:spacing w:after="0"/>
        <w:jc w:val="both"/>
        <w:rPr>
          <w:sz w:val="24"/>
        </w:rPr>
        <w:sectPr>
          <w:footerReference w:type="default" r:id="rId134"/>
          <w:pgSz w:w="12240" w:h="15840"/>
          <w:pgMar w:footer="949" w:header="0" w:top="1700" w:bottom="1140" w:left="1400" w:right="780"/>
          <w:pgNumType w:start="201"/>
        </w:sectPr>
      </w:pPr>
    </w:p>
    <w:p>
      <w:pPr>
        <w:pStyle w:val="BodyText"/>
        <w:spacing w:before="7"/>
        <w:rPr>
          <w:sz w:val="17"/>
        </w:rPr>
      </w:pPr>
    </w:p>
    <w:p>
      <w:pPr>
        <w:spacing w:before="69"/>
        <w:ind w:left="102" w:right="115" w:firstLine="0"/>
        <w:jc w:val="both"/>
        <w:rPr>
          <w:sz w:val="24"/>
        </w:rPr>
      </w:pPr>
      <w:r>
        <w:rPr>
          <w:sz w:val="24"/>
        </w:rPr>
        <w:t>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91"/>
        </w:numPr>
        <w:tabs>
          <w:tab w:pos="815" w:val="left" w:leader="none"/>
        </w:tabs>
        <w:spacing w:line="240" w:lineRule="auto" w:before="123" w:after="0"/>
        <w:ind w:left="814" w:right="120"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91"/>
        </w:numPr>
        <w:tabs>
          <w:tab w:pos="815" w:val="left" w:leader="none"/>
        </w:tabs>
        <w:spacing w:line="240" w:lineRule="auto" w:before="120" w:after="0"/>
        <w:ind w:left="814" w:right="119"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91"/>
        </w:numPr>
        <w:tabs>
          <w:tab w:pos="815" w:val="left" w:leader="none"/>
        </w:tabs>
        <w:spacing w:line="240" w:lineRule="auto" w:before="120" w:after="0"/>
        <w:ind w:left="814" w:right="116"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3"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after="0"/>
        <w:jc w:val="both"/>
        <w:rPr>
          <w:sz w:val="24"/>
        </w:rPr>
        <w:sectPr>
          <w:pgSz w:w="12240" w:h="15840"/>
          <w:pgMar w:header="0" w:footer="949" w:top="1700" w:bottom="1200" w:left="1600" w:right="1580"/>
        </w:sectPr>
      </w:pPr>
    </w:p>
    <w:p>
      <w:pPr>
        <w:pStyle w:val="BodyText"/>
        <w:spacing w:before="7"/>
        <w:rPr>
          <w:sz w:val="17"/>
        </w:rPr>
      </w:pPr>
    </w:p>
    <w:p>
      <w:pPr>
        <w:spacing w:before="69"/>
        <w:ind w:left="122" w:right="0" w:firstLine="0"/>
        <w:jc w:val="both"/>
        <w:rPr>
          <w:sz w:val="24"/>
        </w:rPr>
      </w:pPr>
      <w:r>
        <w:rPr>
          <w:b/>
          <w:sz w:val="24"/>
        </w:rPr>
        <w:t>Objetivos del área curricular o disciplinaria: </w:t>
      </w:r>
      <w:r>
        <w:rPr>
          <w:sz w:val="24"/>
        </w:rPr>
        <w:t>Biología.</w:t>
      </w:r>
    </w:p>
    <w:p>
      <w:pPr>
        <w:spacing w:before="120"/>
        <w:ind w:left="122" w:right="125" w:firstLine="0"/>
        <w:jc w:val="both"/>
        <w:rPr>
          <w:sz w:val="24"/>
        </w:rPr>
      </w:pPr>
      <w:r>
        <w:rPr>
          <w:sz w:val="24"/>
        </w:rPr>
        <w:t>Comprender la estructura y funcionamiento del cuerpo humano en los niveles molecular, celular, tisular, orgánico y de sistemas en distintas etapas de la vida del ser humano.</w:t>
      </w:r>
    </w:p>
    <w:p>
      <w:pPr>
        <w:pStyle w:val="ListParagraph"/>
        <w:numPr>
          <w:ilvl w:val="0"/>
          <w:numId w:val="91"/>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4" w:firstLine="0"/>
        <w:jc w:val="both"/>
        <w:rPr>
          <w:sz w:val="24"/>
        </w:rPr>
      </w:pPr>
      <w:r>
        <w:rPr>
          <w:sz w:val="24"/>
        </w:rPr>
        <w:t>Describir los principales componentes estructurales y funcionales del cuerpo humano, que permitan actuar con seguridad en la realización de las acciones de enfermería.</w:t>
      </w:r>
    </w:p>
    <w:p>
      <w:pPr>
        <w:pStyle w:val="ListParagraph"/>
        <w:numPr>
          <w:ilvl w:val="0"/>
          <w:numId w:val="91"/>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9"/>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9" w:hRule="exact"/>
        </w:trPr>
        <w:tc>
          <w:tcPr>
            <w:tcW w:w="8855" w:type="dxa"/>
          </w:tcPr>
          <w:p>
            <w:pPr>
              <w:pStyle w:val="TableParagraph"/>
              <w:spacing w:before="58"/>
              <w:ind w:left="100" w:right="178"/>
              <w:rPr>
                <w:b/>
                <w:sz w:val="24"/>
              </w:rPr>
            </w:pPr>
            <w:r>
              <w:rPr>
                <w:b/>
                <w:sz w:val="24"/>
              </w:rPr>
              <w:t>Unidad 1. Niveles de desarrollo orgánico</w:t>
            </w:r>
          </w:p>
        </w:tc>
      </w:tr>
      <w:tr>
        <w:trPr>
          <w:trHeight w:val="958" w:hRule="exact"/>
        </w:trPr>
        <w:tc>
          <w:tcPr>
            <w:tcW w:w="8855" w:type="dxa"/>
          </w:tcPr>
          <w:p>
            <w:pPr>
              <w:pStyle w:val="TableParagraph"/>
              <w:spacing w:before="55"/>
              <w:ind w:left="100"/>
              <w:rPr>
                <w:sz w:val="24"/>
              </w:rPr>
            </w:pPr>
            <w:r>
              <w:rPr>
                <w:b/>
                <w:sz w:val="24"/>
              </w:rPr>
              <w:t>Objetivo: </w:t>
            </w:r>
            <w:r>
              <w:rPr>
                <w:sz w:val="24"/>
              </w:rPr>
              <w:t>Definir el concepto de célula, su estructura y funcionamiento, así como los diferentes niveles de organización biológica, su asociación para formar los diversos componentes del organismo humano.</w:t>
            </w:r>
          </w:p>
        </w:tc>
      </w:tr>
      <w:tr>
        <w:trPr>
          <w:trHeight w:val="2168" w:hRule="exact"/>
        </w:trPr>
        <w:tc>
          <w:tcPr>
            <w:tcW w:w="8855" w:type="dxa"/>
          </w:tcPr>
          <w:p>
            <w:pPr>
              <w:pStyle w:val="TableParagraph"/>
              <w:spacing w:before="55"/>
              <w:ind w:left="100" w:right="178"/>
              <w:rPr>
                <w:b/>
                <w:sz w:val="24"/>
              </w:rPr>
            </w:pPr>
            <w:r>
              <w:rPr>
                <w:b/>
                <w:sz w:val="24"/>
              </w:rPr>
              <w:t>Contenidos:</w:t>
            </w:r>
          </w:p>
          <w:p>
            <w:pPr>
              <w:pStyle w:val="TableParagraph"/>
              <w:numPr>
                <w:ilvl w:val="0"/>
                <w:numId w:val="92"/>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92"/>
              </w:numPr>
              <w:tabs>
                <w:tab w:pos="820" w:val="left" w:leader="none"/>
                <w:tab w:pos="821" w:val="left" w:leader="none"/>
              </w:tabs>
              <w:spacing w:line="240" w:lineRule="auto" w:before="58" w:after="0"/>
              <w:ind w:left="820" w:right="0" w:hanging="360"/>
              <w:jc w:val="left"/>
              <w:rPr>
                <w:sz w:val="24"/>
              </w:rPr>
            </w:pPr>
            <w:r>
              <w:rPr>
                <w:sz w:val="24"/>
              </w:rPr>
              <w:t>Estructura y fisiología</w:t>
            </w:r>
            <w:r>
              <w:rPr>
                <w:spacing w:val="-5"/>
                <w:sz w:val="24"/>
              </w:rPr>
              <w:t> </w:t>
            </w:r>
            <w:r>
              <w:rPr>
                <w:sz w:val="24"/>
              </w:rPr>
              <w:t>celular.</w:t>
            </w:r>
          </w:p>
          <w:p>
            <w:pPr>
              <w:pStyle w:val="TableParagraph"/>
              <w:numPr>
                <w:ilvl w:val="0"/>
                <w:numId w:val="92"/>
              </w:numPr>
              <w:tabs>
                <w:tab w:pos="820" w:val="left" w:leader="none"/>
                <w:tab w:pos="821" w:val="left" w:leader="none"/>
              </w:tabs>
              <w:spacing w:line="240" w:lineRule="auto" w:before="56" w:after="0"/>
              <w:ind w:left="820" w:right="0" w:hanging="360"/>
              <w:jc w:val="left"/>
              <w:rPr>
                <w:sz w:val="24"/>
              </w:rPr>
            </w:pPr>
            <w:r>
              <w:rPr>
                <w:sz w:val="24"/>
              </w:rPr>
              <w:t>Estructura y fisiología</w:t>
            </w:r>
            <w:r>
              <w:rPr>
                <w:spacing w:val="-6"/>
                <w:sz w:val="24"/>
              </w:rPr>
              <w:t> </w:t>
            </w:r>
            <w:r>
              <w:rPr>
                <w:sz w:val="24"/>
              </w:rPr>
              <w:t>tisular.</w:t>
            </w:r>
          </w:p>
          <w:p>
            <w:pPr>
              <w:pStyle w:val="TableParagraph"/>
              <w:numPr>
                <w:ilvl w:val="0"/>
                <w:numId w:val="92"/>
              </w:numPr>
              <w:tabs>
                <w:tab w:pos="820" w:val="left" w:leader="none"/>
                <w:tab w:pos="821" w:val="left" w:leader="none"/>
              </w:tabs>
              <w:spacing w:line="240" w:lineRule="auto" w:before="58" w:after="0"/>
              <w:ind w:left="820" w:right="0" w:hanging="360"/>
              <w:jc w:val="left"/>
              <w:rPr>
                <w:sz w:val="24"/>
              </w:rPr>
            </w:pPr>
            <w:r>
              <w:rPr>
                <w:sz w:val="24"/>
              </w:rPr>
              <w:t>Estructura y fisiología</w:t>
            </w:r>
            <w:r>
              <w:rPr>
                <w:spacing w:val="-8"/>
                <w:sz w:val="24"/>
              </w:rPr>
              <w:t> </w:t>
            </w:r>
            <w:r>
              <w:rPr>
                <w:sz w:val="24"/>
              </w:rPr>
              <w:t>orgánica.</w:t>
            </w:r>
          </w:p>
          <w:p>
            <w:pPr>
              <w:pStyle w:val="TableParagraph"/>
              <w:numPr>
                <w:ilvl w:val="0"/>
                <w:numId w:val="92"/>
              </w:numPr>
              <w:tabs>
                <w:tab w:pos="820" w:val="left" w:leader="none"/>
                <w:tab w:pos="821" w:val="left" w:leader="none"/>
              </w:tabs>
              <w:spacing w:line="240" w:lineRule="auto" w:before="58" w:after="0"/>
              <w:ind w:left="820" w:right="0" w:hanging="360"/>
              <w:jc w:val="left"/>
              <w:rPr>
                <w:sz w:val="24"/>
              </w:rPr>
            </w:pPr>
            <w:r>
              <w:rPr>
                <w:sz w:val="24"/>
              </w:rPr>
              <w:t>Reconocer su importancia en la</w:t>
            </w:r>
            <w:r>
              <w:rPr>
                <w:spacing w:val="-16"/>
                <w:sz w:val="24"/>
              </w:rPr>
              <w:t> </w:t>
            </w:r>
            <w:r>
              <w:rPr>
                <w:sz w:val="24"/>
              </w:rPr>
              <w:t>homeostasis</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2. Sistema musculoesquelético</w:t>
            </w:r>
          </w:p>
        </w:tc>
      </w:tr>
      <w:tr>
        <w:trPr>
          <w:trHeight w:val="958" w:hRule="exact"/>
        </w:trPr>
        <w:tc>
          <w:tcPr>
            <w:tcW w:w="8855" w:type="dxa"/>
          </w:tcPr>
          <w:p>
            <w:pPr>
              <w:pStyle w:val="TableParagraph"/>
              <w:spacing w:before="55"/>
              <w:ind w:left="100" w:right="104"/>
              <w:jc w:val="both"/>
              <w:rPr>
                <w:sz w:val="24"/>
              </w:rPr>
            </w:pPr>
            <w:r>
              <w:rPr>
                <w:b/>
                <w:sz w:val="24"/>
              </w:rPr>
              <w:t>Objetivo: </w:t>
            </w:r>
            <w:r>
              <w:rPr>
                <w:sz w:val="24"/>
              </w:rPr>
              <w:t>Mencionar los diferentes elementos que constituyen el sistema musculoesquelético, como tejido óseo, elementos articulares, tipos de músculos así como su funcionamiento.</w:t>
            </w:r>
          </w:p>
        </w:tc>
      </w:tr>
      <w:tr>
        <w:trPr>
          <w:trHeight w:val="2168" w:hRule="exact"/>
        </w:trPr>
        <w:tc>
          <w:tcPr>
            <w:tcW w:w="8855" w:type="dxa"/>
          </w:tcPr>
          <w:p>
            <w:pPr>
              <w:pStyle w:val="TableParagraph"/>
              <w:spacing w:before="55"/>
              <w:ind w:left="100" w:right="178"/>
              <w:rPr>
                <w:b/>
                <w:sz w:val="24"/>
              </w:rPr>
            </w:pPr>
            <w:r>
              <w:rPr>
                <w:b/>
                <w:sz w:val="24"/>
              </w:rPr>
              <w:t>Contenidos:</w:t>
            </w:r>
          </w:p>
          <w:p>
            <w:pPr>
              <w:pStyle w:val="TableParagraph"/>
              <w:numPr>
                <w:ilvl w:val="0"/>
                <w:numId w:val="93"/>
              </w:numPr>
              <w:tabs>
                <w:tab w:pos="820" w:val="left" w:leader="none"/>
                <w:tab w:pos="821" w:val="left" w:leader="none"/>
              </w:tabs>
              <w:spacing w:line="240" w:lineRule="auto" w:before="60" w:after="0"/>
              <w:ind w:left="820" w:right="0" w:hanging="360"/>
              <w:jc w:val="left"/>
              <w:rPr>
                <w:sz w:val="24"/>
              </w:rPr>
            </w:pPr>
            <w:r>
              <w:rPr>
                <w:sz w:val="24"/>
              </w:rPr>
              <w:t>Estructura y fisiología</w:t>
            </w:r>
            <w:r>
              <w:rPr>
                <w:spacing w:val="-5"/>
                <w:sz w:val="24"/>
              </w:rPr>
              <w:t> </w:t>
            </w:r>
            <w:r>
              <w:rPr>
                <w:sz w:val="24"/>
              </w:rPr>
              <w:t>ósea.</w:t>
            </w:r>
          </w:p>
          <w:p>
            <w:pPr>
              <w:pStyle w:val="TableParagraph"/>
              <w:numPr>
                <w:ilvl w:val="0"/>
                <w:numId w:val="93"/>
              </w:numPr>
              <w:tabs>
                <w:tab w:pos="820" w:val="left" w:leader="none"/>
                <w:tab w:pos="821" w:val="left" w:leader="none"/>
              </w:tabs>
              <w:spacing w:line="240" w:lineRule="auto" w:before="58" w:after="0"/>
              <w:ind w:left="820" w:right="0" w:hanging="360"/>
              <w:jc w:val="left"/>
              <w:rPr>
                <w:sz w:val="24"/>
              </w:rPr>
            </w:pPr>
            <w:r>
              <w:rPr>
                <w:sz w:val="24"/>
              </w:rPr>
              <w:t>Estructura y fisiología</w:t>
            </w:r>
            <w:r>
              <w:rPr>
                <w:spacing w:val="-6"/>
                <w:sz w:val="24"/>
              </w:rPr>
              <w:t> </w:t>
            </w:r>
            <w:r>
              <w:rPr>
                <w:sz w:val="24"/>
              </w:rPr>
              <w:t>articular.</w:t>
            </w:r>
          </w:p>
          <w:p>
            <w:pPr>
              <w:pStyle w:val="TableParagraph"/>
              <w:numPr>
                <w:ilvl w:val="0"/>
                <w:numId w:val="93"/>
              </w:numPr>
              <w:tabs>
                <w:tab w:pos="820" w:val="left" w:leader="none"/>
                <w:tab w:pos="821" w:val="left" w:leader="none"/>
              </w:tabs>
              <w:spacing w:line="240" w:lineRule="auto" w:before="58" w:after="0"/>
              <w:ind w:left="820" w:right="0" w:hanging="360"/>
              <w:jc w:val="left"/>
              <w:rPr>
                <w:sz w:val="24"/>
              </w:rPr>
            </w:pPr>
            <w:r>
              <w:rPr>
                <w:sz w:val="24"/>
              </w:rPr>
              <w:t>Estructura y fisiología</w:t>
            </w:r>
            <w:r>
              <w:rPr>
                <w:spacing w:val="-8"/>
                <w:sz w:val="24"/>
              </w:rPr>
              <w:t> </w:t>
            </w:r>
            <w:r>
              <w:rPr>
                <w:sz w:val="24"/>
              </w:rPr>
              <w:t>muscular.</w:t>
            </w:r>
          </w:p>
          <w:p>
            <w:pPr>
              <w:pStyle w:val="TableParagraph"/>
              <w:numPr>
                <w:ilvl w:val="0"/>
                <w:numId w:val="93"/>
              </w:numPr>
              <w:tabs>
                <w:tab w:pos="820" w:val="left" w:leader="none"/>
                <w:tab w:pos="821" w:val="left" w:leader="none"/>
              </w:tabs>
              <w:spacing w:line="240" w:lineRule="auto" w:before="57" w:after="0"/>
              <w:ind w:left="820" w:right="0" w:hanging="360"/>
              <w:jc w:val="left"/>
              <w:rPr>
                <w:sz w:val="24"/>
              </w:rPr>
            </w:pPr>
            <w:r>
              <w:rPr>
                <w:sz w:val="24"/>
              </w:rPr>
              <w:t>Interrelación de éstas</w:t>
            </w:r>
            <w:r>
              <w:rPr>
                <w:spacing w:val="-8"/>
                <w:sz w:val="24"/>
              </w:rPr>
              <w:t> </w:t>
            </w:r>
            <w:r>
              <w:rPr>
                <w:sz w:val="24"/>
              </w:rPr>
              <w:t>estructuras.</w:t>
            </w:r>
          </w:p>
          <w:p>
            <w:pPr>
              <w:pStyle w:val="TableParagraph"/>
              <w:numPr>
                <w:ilvl w:val="0"/>
                <w:numId w:val="93"/>
              </w:numPr>
              <w:tabs>
                <w:tab w:pos="820" w:val="left" w:leader="none"/>
                <w:tab w:pos="821" w:val="left" w:leader="none"/>
              </w:tabs>
              <w:spacing w:line="240" w:lineRule="auto" w:before="58" w:after="0"/>
              <w:ind w:left="820" w:right="0" w:hanging="360"/>
              <w:jc w:val="left"/>
              <w:rPr>
                <w:sz w:val="24"/>
              </w:rPr>
            </w:pPr>
            <w:r>
              <w:rPr>
                <w:sz w:val="24"/>
              </w:rPr>
              <w:t>Identificación en su</w:t>
            </w:r>
            <w:r>
              <w:rPr>
                <w:spacing w:val="-8"/>
                <w:sz w:val="24"/>
              </w:rPr>
              <w:t> </w:t>
            </w:r>
            <w:r>
              <w:rPr>
                <w:sz w:val="24"/>
              </w:rPr>
              <w:t>cuerpo</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Sistema nervioso</w:t>
            </w:r>
          </w:p>
        </w:tc>
      </w:tr>
      <w:tr>
        <w:trPr>
          <w:trHeight w:val="958" w:hRule="exact"/>
        </w:trPr>
        <w:tc>
          <w:tcPr>
            <w:tcW w:w="8855" w:type="dxa"/>
          </w:tcPr>
          <w:p>
            <w:pPr>
              <w:pStyle w:val="TableParagraph"/>
              <w:spacing w:before="55"/>
              <w:ind w:left="100" w:right="178"/>
              <w:rPr>
                <w:sz w:val="24"/>
              </w:rPr>
            </w:pPr>
            <w:r>
              <w:rPr>
                <w:b/>
                <w:sz w:val="24"/>
              </w:rPr>
              <w:t>Objetivo: </w:t>
            </w:r>
            <w:r>
              <w:rPr>
                <w:sz w:val="24"/>
              </w:rPr>
              <w:t>Identificar las diferentes estructuras y función del Sistema Nervioso y Órganos de los Sentidos.</w:t>
            </w:r>
          </w:p>
          <w:p>
            <w:pPr>
              <w:pStyle w:val="TableParagraph"/>
              <w:spacing w:before="60"/>
              <w:ind w:left="100" w:right="178"/>
              <w:rPr>
                <w:sz w:val="24"/>
              </w:rPr>
            </w:pPr>
            <w:r>
              <w:rPr>
                <w:sz w:val="24"/>
              </w:rPr>
              <w:t>Comprender su importancia como regulador de todos los sistemas del cuerpo</w:t>
            </w:r>
          </w:p>
        </w:tc>
      </w:tr>
    </w:tbl>
    <w:p>
      <w:pPr>
        <w:spacing w:after="0"/>
        <w:rPr>
          <w:sz w:val="24"/>
        </w:rPr>
        <w:sectPr>
          <w:pgSz w:w="12240" w:h="15840"/>
          <w:pgMar w:header="0" w:footer="949"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line="274" w:lineRule="exact"/>
              <w:ind w:left="100" w:right="178"/>
              <w:rPr>
                <w:sz w:val="24"/>
              </w:rPr>
            </w:pPr>
            <w:r>
              <w:rPr>
                <w:sz w:val="24"/>
              </w:rPr>
              <w:t>Humano, así como la interacción entre los mismos.</w:t>
            </w:r>
          </w:p>
        </w:tc>
      </w:tr>
      <w:tr>
        <w:trPr>
          <w:trHeight w:val="2369" w:hRule="exact"/>
        </w:trPr>
        <w:tc>
          <w:tcPr>
            <w:tcW w:w="8855" w:type="dxa"/>
          </w:tcPr>
          <w:p>
            <w:pPr>
              <w:pStyle w:val="TableParagraph"/>
              <w:spacing w:before="58"/>
              <w:ind w:left="100" w:right="178"/>
              <w:rPr>
                <w:b/>
                <w:sz w:val="24"/>
              </w:rPr>
            </w:pPr>
            <w:r>
              <w:rPr>
                <w:b/>
                <w:sz w:val="24"/>
              </w:rPr>
              <w:t>Contenidos:</w:t>
            </w:r>
          </w:p>
          <w:p>
            <w:pPr>
              <w:pStyle w:val="TableParagraph"/>
              <w:numPr>
                <w:ilvl w:val="0"/>
                <w:numId w:val="94"/>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94"/>
              </w:numPr>
              <w:tabs>
                <w:tab w:pos="820" w:val="left" w:leader="none"/>
                <w:tab w:pos="821" w:val="left" w:leader="none"/>
              </w:tabs>
              <w:spacing w:line="240" w:lineRule="auto" w:before="56" w:after="0"/>
              <w:ind w:left="820" w:right="110" w:hanging="360"/>
              <w:jc w:val="left"/>
              <w:rPr>
                <w:sz w:val="24"/>
              </w:rPr>
            </w:pPr>
            <w:r>
              <w:rPr>
                <w:sz w:val="24"/>
              </w:rPr>
              <w:t>Características de estructuras y fisiología del sistema nervioso y órganos de los</w:t>
            </w:r>
            <w:r>
              <w:rPr>
                <w:spacing w:val="-5"/>
                <w:sz w:val="24"/>
              </w:rPr>
              <w:t> </w:t>
            </w:r>
            <w:r>
              <w:rPr>
                <w:sz w:val="24"/>
              </w:rPr>
              <w:t>sentidos.</w:t>
            </w:r>
          </w:p>
          <w:p>
            <w:pPr>
              <w:pStyle w:val="TableParagraph"/>
              <w:numPr>
                <w:ilvl w:val="0"/>
                <w:numId w:val="94"/>
              </w:numPr>
              <w:tabs>
                <w:tab w:pos="820" w:val="left" w:leader="none"/>
                <w:tab w:pos="821" w:val="left" w:leader="none"/>
              </w:tabs>
              <w:spacing w:line="240" w:lineRule="auto" w:before="60" w:after="0"/>
              <w:ind w:left="820" w:right="109" w:hanging="360"/>
              <w:jc w:val="left"/>
              <w:rPr>
                <w:sz w:val="24"/>
              </w:rPr>
            </w:pPr>
            <w:r>
              <w:rPr>
                <w:sz w:val="24"/>
              </w:rPr>
              <w:t>Interacción del sistema nervioso con los diferentes sistemas o aparatos del cuerpo</w:t>
            </w:r>
            <w:r>
              <w:rPr>
                <w:spacing w:val="-5"/>
                <w:sz w:val="24"/>
              </w:rPr>
              <w:t> </w:t>
            </w:r>
            <w:r>
              <w:rPr>
                <w:sz w:val="24"/>
              </w:rPr>
              <w:t>humano.</w:t>
            </w:r>
          </w:p>
          <w:p>
            <w:pPr>
              <w:pStyle w:val="TableParagraph"/>
              <w:numPr>
                <w:ilvl w:val="0"/>
                <w:numId w:val="94"/>
              </w:numPr>
              <w:tabs>
                <w:tab w:pos="820" w:val="left" w:leader="none"/>
                <w:tab w:pos="821" w:val="left" w:leader="none"/>
              </w:tabs>
              <w:spacing w:line="240" w:lineRule="auto" w:before="60" w:after="0"/>
              <w:ind w:left="820" w:right="0" w:hanging="360"/>
              <w:jc w:val="left"/>
              <w:rPr>
                <w:sz w:val="24"/>
              </w:rPr>
            </w:pPr>
            <w:r>
              <w:rPr>
                <w:sz w:val="24"/>
              </w:rPr>
              <w:t>Función e importancia de los</w:t>
            </w:r>
            <w:r>
              <w:rPr>
                <w:spacing w:val="-19"/>
                <w:sz w:val="24"/>
              </w:rPr>
              <w:t> </w:t>
            </w:r>
            <w:r>
              <w:rPr>
                <w:sz w:val="24"/>
              </w:rPr>
              <w:t>neurotransmisores.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4. Sistema endócrino</w:t>
            </w:r>
          </w:p>
        </w:tc>
      </w:tr>
      <w:tr>
        <w:trPr>
          <w:trHeight w:val="3130" w:hRule="exact"/>
        </w:trPr>
        <w:tc>
          <w:tcPr>
            <w:tcW w:w="8855" w:type="dxa"/>
          </w:tcPr>
          <w:p>
            <w:pPr>
              <w:pStyle w:val="TableParagraph"/>
              <w:spacing w:before="55"/>
              <w:ind w:left="100" w:right="106"/>
              <w:jc w:val="both"/>
              <w:rPr>
                <w:sz w:val="24"/>
              </w:rPr>
            </w:pPr>
            <w:r>
              <w:rPr>
                <w:b/>
                <w:sz w:val="24"/>
              </w:rPr>
              <w:t>Objetivos: </w:t>
            </w:r>
            <w:r>
              <w:rPr>
                <w:sz w:val="24"/>
              </w:rPr>
              <w:t>Describir las diferentes glándulas de secreción interna, externa y mixtas que se encuentran en el organismo humano.</w:t>
            </w:r>
          </w:p>
          <w:p>
            <w:pPr>
              <w:pStyle w:val="TableParagraph"/>
              <w:spacing w:before="60"/>
              <w:ind w:left="100" w:right="104"/>
              <w:jc w:val="both"/>
              <w:rPr>
                <w:sz w:val="24"/>
              </w:rPr>
            </w:pPr>
            <w:r>
              <w:rPr>
                <w:sz w:val="24"/>
              </w:rPr>
              <w:t>Explicar el funcionamiento del eje hipotálamo-hipófisis y la regulación con las demás glándulas endócrinas.</w:t>
            </w:r>
          </w:p>
          <w:p>
            <w:pPr>
              <w:pStyle w:val="TableParagraph"/>
              <w:spacing w:before="60"/>
              <w:ind w:left="100" w:right="112"/>
              <w:jc w:val="both"/>
              <w:rPr>
                <w:sz w:val="24"/>
              </w:rPr>
            </w:pPr>
            <w:r>
              <w:rPr>
                <w:sz w:val="24"/>
              </w:rPr>
              <w:t>Explicar el funcionamiento de la retroalimentación negativa como forma de regulación del sistema endocrino.</w:t>
            </w:r>
          </w:p>
          <w:p>
            <w:pPr>
              <w:pStyle w:val="TableParagraph"/>
              <w:spacing w:before="60"/>
              <w:ind w:left="100" w:right="100"/>
              <w:jc w:val="both"/>
              <w:rPr>
                <w:sz w:val="24"/>
              </w:rPr>
            </w:pPr>
            <w:r>
              <w:rPr>
                <w:sz w:val="24"/>
              </w:rPr>
              <w:t>Describir la estructura e interrelación de los aparatos genital femenino y masculino, así como su funcionamiento, y su interacción con el eje hipotálamo- hipófisis</w:t>
            </w:r>
          </w:p>
          <w:p>
            <w:pPr>
              <w:pStyle w:val="TableParagraph"/>
              <w:spacing w:before="60"/>
              <w:ind w:left="100"/>
              <w:jc w:val="both"/>
              <w:rPr>
                <w:sz w:val="24"/>
              </w:rPr>
            </w:pPr>
            <w:r>
              <w:rPr>
                <w:sz w:val="24"/>
              </w:rPr>
              <w:t>Explicar la influencia de las hormonas femeninas en el ciclo menstrual.</w:t>
            </w:r>
          </w:p>
        </w:tc>
      </w:tr>
      <w:tr>
        <w:trPr>
          <w:trHeight w:val="2443" w:hRule="exact"/>
        </w:trPr>
        <w:tc>
          <w:tcPr>
            <w:tcW w:w="8855" w:type="dxa"/>
          </w:tcPr>
          <w:p>
            <w:pPr>
              <w:pStyle w:val="TableParagraph"/>
              <w:spacing w:before="55"/>
              <w:ind w:left="100" w:right="178"/>
              <w:rPr>
                <w:b/>
                <w:sz w:val="24"/>
              </w:rPr>
            </w:pPr>
            <w:r>
              <w:rPr>
                <w:b/>
                <w:sz w:val="24"/>
              </w:rPr>
              <w:t>Contenidos:</w:t>
            </w:r>
          </w:p>
          <w:p>
            <w:pPr>
              <w:pStyle w:val="TableParagraph"/>
              <w:numPr>
                <w:ilvl w:val="0"/>
                <w:numId w:val="95"/>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95"/>
              </w:numPr>
              <w:tabs>
                <w:tab w:pos="820" w:val="left" w:leader="none"/>
                <w:tab w:pos="821" w:val="left" w:leader="none"/>
              </w:tabs>
              <w:spacing w:line="240" w:lineRule="auto" w:before="58" w:after="0"/>
              <w:ind w:left="820" w:right="0" w:hanging="360"/>
              <w:jc w:val="left"/>
              <w:rPr>
                <w:sz w:val="24"/>
              </w:rPr>
            </w:pPr>
            <w:r>
              <w:rPr>
                <w:sz w:val="24"/>
              </w:rPr>
              <w:t>Características de estructura y fisiología del sistema</w:t>
            </w:r>
            <w:r>
              <w:rPr>
                <w:spacing w:val="-20"/>
                <w:sz w:val="24"/>
              </w:rPr>
              <w:t> </w:t>
            </w:r>
            <w:r>
              <w:rPr>
                <w:sz w:val="24"/>
              </w:rPr>
              <w:t>endócrino.</w:t>
            </w:r>
          </w:p>
          <w:p>
            <w:pPr>
              <w:pStyle w:val="TableParagraph"/>
              <w:numPr>
                <w:ilvl w:val="0"/>
                <w:numId w:val="95"/>
              </w:numPr>
              <w:tabs>
                <w:tab w:pos="820" w:val="left" w:leader="none"/>
                <w:tab w:pos="821" w:val="left" w:leader="none"/>
              </w:tabs>
              <w:spacing w:line="240" w:lineRule="auto" w:before="58" w:after="0"/>
              <w:ind w:left="820" w:right="0" w:hanging="360"/>
              <w:jc w:val="left"/>
              <w:rPr>
                <w:sz w:val="24"/>
              </w:rPr>
            </w:pPr>
            <w:r>
              <w:rPr>
                <w:sz w:val="24"/>
              </w:rPr>
              <w:t>Interacción con los diferentes sistemas o aparatos del cuerpo</w:t>
            </w:r>
            <w:r>
              <w:rPr>
                <w:spacing w:val="-19"/>
                <w:sz w:val="24"/>
              </w:rPr>
              <w:t> </w:t>
            </w:r>
            <w:r>
              <w:rPr>
                <w:sz w:val="24"/>
              </w:rPr>
              <w:t>humano.</w:t>
            </w:r>
          </w:p>
          <w:p>
            <w:pPr>
              <w:pStyle w:val="TableParagraph"/>
              <w:numPr>
                <w:ilvl w:val="0"/>
                <w:numId w:val="95"/>
              </w:numPr>
              <w:tabs>
                <w:tab w:pos="820" w:val="left" w:leader="none"/>
                <w:tab w:pos="821" w:val="left" w:leader="none"/>
              </w:tabs>
              <w:spacing w:line="240" w:lineRule="auto" w:before="56" w:after="0"/>
              <w:ind w:left="820" w:right="115" w:hanging="360"/>
              <w:jc w:val="left"/>
              <w:rPr>
                <w:sz w:val="24"/>
              </w:rPr>
            </w:pPr>
            <w:r>
              <w:rPr>
                <w:sz w:val="24"/>
              </w:rPr>
              <w:t>Características de la estructura y fisiología del aparato genital y su interacción con el sistema nervioso y</w:t>
            </w:r>
            <w:r>
              <w:rPr>
                <w:spacing w:val="-13"/>
                <w:sz w:val="24"/>
              </w:rPr>
              <w:t> </w:t>
            </w:r>
            <w:r>
              <w:rPr>
                <w:sz w:val="24"/>
              </w:rPr>
              <w:t>endócrino.</w:t>
            </w:r>
          </w:p>
          <w:p>
            <w:pPr>
              <w:pStyle w:val="TableParagraph"/>
              <w:numPr>
                <w:ilvl w:val="0"/>
                <w:numId w:val="95"/>
              </w:numPr>
              <w:tabs>
                <w:tab w:pos="820" w:val="left" w:leader="none"/>
                <w:tab w:pos="821" w:val="left" w:leader="none"/>
              </w:tabs>
              <w:spacing w:line="240" w:lineRule="auto" w:before="60" w:after="0"/>
              <w:ind w:left="820" w:right="0" w:hanging="360"/>
              <w:jc w:val="left"/>
              <w:rPr>
                <w:sz w:val="24"/>
              </w:rPr>
            </w:pPr>
            <w:r>
              <w:rPr>
                <w:sz w:val="24"/>
              </w:rPr>
              <w:t>Hormonas que actúan durante el ciclo</w:t>
            </w:r>
            <w:r>
              <w:rPr>
                <w:spacing w:val="-15"/>
                <w:sz w:val="24"/>
              </w:rPr>
              <w:t> </w:t>
            </w:r>
            <w:r>
              <w:rPr>
                <w:sz w:val="24"/>
              </w:rPr>
              <w:t>menstrual.</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Sistema cardiovascular</w:t>
            </w:r>
          </w:p>
        </w:tc>
      </w:tr>
      <w:tr>
        <w:trPr>
          <w:trHeight w:val="1018" w:hRule="exact"/>
        </w:trPr>
        <w:tc>
          <w:tcPr>
            <w:tcW w:w="8855" w:type="dxa"/>
          </w:tcPr>
          <w:p>
            <w:pPr>
              <w:pStyle w:val="TableParagraph"/>
              <w:spacing w:before="56"/>
              <w:ind w:left="100" w:right="178"/>
              <w:rPr>
                <w:sz w:val="24"/>
              </w:rPr>
            </w:pPr>
            <w:r>
              <w:rPr>
                <w:b/>
                <w:sz w:val="24"/>
              </w:rPr>
              <w:t>Objetivo: </w:t>
            </w:r>
            <w:r>
              <w:rPr>
                <w:sz w:val="24"/>
              </w:rPr>
              <w:t>Enunciar la anatomía y fisiología del sistema cardiovascular y su interacción con otros sistemas como el nervioso y respiratorio.</w:t>
            </w:r>
          </w:p>
          <w:p>
            <w:pPr>
              <w:pStyle w:val="TableParagraph"/>
              <w:spacing w:before="60"/>
              <w:ind w:left="100" w:right="178"/>
              <w:rPr>
                <w:sz w:val="24"/>
              </w:rPr>
            </w:pPr>
            <w:r>
              <w:rPr>
                <w:sz w:val="24"/>
              </w:rPr>
              <w:t>Describir los componentes de la sangre y su función.</w:t>
            </w:r>
          </w:p>
        </w:tc>
      </w:tr>
      <w:tr>
        <w:trPr>
          <w:trHeight w:val="1464" w:hRule="exact"/>
        </w:trPr>
        <w:tc>
          <w:tcPr>
            <w:tcW w:w="8855" w:type="dxa"/>
          </w:tcPr>
          <w:p>
            <w:pPr>
              <w:pStyle w:val="TableParagraph"/>
              <w:spacing w:before="55"/>
              <w:ind w:left="100" w:right="178"/>
              <w:rPr>
                <w:b/>
                <w:sz w:val="24"/>
              </w:rPr>
            </w:pPr>
            <w:r>
              <w:rPr>
                <w:b/>
                <w:sz w:val="24"/>
              </w:rPr>
              <w:t>Contenidos:</w:t>
            </w:r>
          </w:p>
          <w:p>
            <w:pPr>
              <w:pStyle w:val="TableParagraph"/>
              <w:numPr>
                <w:ilvl w:val="0"/>
                <w:numId w:val="96"/>
              </w:numPr>
              <w:tabs>
                <w:tab w:pos="820" w:val="left" w:leader="none"/>
                <w:tab w:pos="821" w:val="left" w:leader="none"/>
              </w:tabs>
              <w:spacing w:line="240" w:lineRule="auto" w:before="60" w:after="0"/>
              <w:ind w:left="820" w:right="0" w:hanging="360"/>
              <w:jc w:val="left"/>
              <w:rPr>
                <w:sz w:val="24"/>
              </w:rPr>
            </w:pPr>
            <w:r>
              <w:rPr>
                <w:sz w:val="24"/>
              </w:rPr>
              <w:t>Concepto.</w:t>
            </w:r>
          </w:p>
          <w:p>
            <w:pPr>
              <w:pStyle w:val="TableParagraph"/>
              <w:numPr>
                <w:ilvl w:val="0"/>
                <w:numId w:val="96"/>
              </w:numPr>
              <w:tabs>
                <w:tab w:pos="820" w:val="left" w:leader="none"/>
                <w:tab w:pos="821" w:val="left" w:leader="none"/>
              </w:tabs>
              <w:spacing w:line="240" w:lineRule="auto" w:before="58" w:after="0"/>
              <w:ind w:left="820" w:right="0" w:hanging="360"/>
              <w:jc w:val="left"/>
              <w:rPr>
                <w:sz w:val="24"/>
              </w:rPr>
            </w:pPr>
            <w:r>
              <w:rPr>
                <w:sz w:val="24"/>
              </w:rPr>
              <w:t>Recordar primero y segundo nivel de</w:t>
            </w:r>
            <w:r>
              <w:rPr>
                <w:spacing w:val="-15"/>
                <w:sz w:val="24"/>
              </w:rPr>
              <w:t> </w:t>
            </w:r>
            <w:r>
              <w:rPr>
                <w:sz w:val="24"/>
              </w:rPr>
              <w:t>desarrollo.</w:t>
            </w:r>
          </w:p>
          <w:p>
            <w:pPr>
              <w:pStyle w:val="TableParagraph"/>
              <w:numPr>
                <w:ilvl w:val="0"/>
                <w:numId w:val="96"/>
              </w:numPr>
              <w:tabs>
                <w:tab w:pos="820" w:val="left" w:leader="none"/>
                <w:tab w:pos="821" w:val="left" w:leader="none"/>
              </w:tabs>
              <w:spacing w:line="240" w:lineRule="auto" w:before="58" w:after="0"/>
              <w:ind w:left="820" w:right="0" w:hanging="360"/>
              <w:jc w:val="left"/>
              <w:rPr>
                <w:sz w:val="24"/>
              </w:rPr>
            </w:pPr>
            <w:r>
              <w:rPr>
                <w:sz w:val="24"/>
              </w:rPr>
              <w:t>Características y mecánica</w:t>
            </w:r>
            <w:r>
              <w:rPr>
                <w:spacing w:val="-9"/>
                <w:sz w:val="24"/>
              </w:rPr>
              <w:t> </w:t>
            </w:r>
            <w:r>
              <w:rPr>
                <w:sz w:val="24"/>
              </w:rPr>
              <w:t>cardiovascular.</w:t>
            </w:r>
          </w:p>
        </w:tc>
      </w:tr>
    </w:tbl>
    <w:p>
      <w:pPr>
        <w:spacing w:after="0" w:line="240" w:lineRule="auto"/>
        <w:jc w:val="left"/>
        <w:rPr>
          <w:sz w:val="24"/>
        </w:rPr>
        <w:sectPr>
          <w:pgSz w:w="12240" w:h="15840"/>
          <w:pgMar w:header="0" w:footer="949" w:top="1700" w:bottom="114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53.4pt;mso-position-horizontal-relative:char;mso-position-vertical-relative:line" type="#_x0000_t202" filled="false" stroked="true" strokeweight=".48004pt" strokecolor="#000000">
            <w10:anchorlock/>
            <v:textbox inset="0,0,0,0">
              <w:txbxContent>
                <w:p>
                  <w:pPr>
                    <w:pStyle w:val="ListParagraph"/>
                    <w:numPr>
                      <w:ilvl w:val="0"/>
                      <w:numId w:val="97"/>
                    </w:numPr>
                    <w:tabs>
                      <w:tab w:pos="820" w:val="left" w:leader="none"/>
                      <w:tab w:pos="821" w:val="left" w:leader="none"/>
                    </w:tabs>
                    <w:spacing w:line="293" w:lineRule="exact" w:before="0" w:after="0"/>
                    <w:ind w:left="820" w:right="0" w:hanging="360"/>
                    <w:jc w:val="left"/>
                    <w:rPr>
                      <w:sz w:val="24"/>
                    </w:rPr>
                  </w:pPr>
                  <w:r>
                    <w:rPr>
                      <w:sz w:val="24"/>
                    </w:rPr>
                    <w:t>Precisar la interrelación con otros</w:t>
                  </w:r>
                  <w:r>
                    <w:rPr>
                      <w:spacing w:val="-11"/>
                      <w:sz w:val="24"/>
                    </w:rPr>
                    <w:t> </w:t>
                  </w:r>
                  <w:r>
                    <w:rPr>
                      <w:sz w:val="24"/>
                    </w:rPr>
                    <w:t>sistemas.</w:t>
                  </w:r>
                </w:p>
                <w:p>
                  <w:pPr>
                    <w:pStyle w:val="ListParagraph"/>
                    <w:numPr>
                      <w:ilvl w:val="0"/>
                      <w:numId w:val="97"/>
                    </w:numPr>
                    <w:tabs>
                      <w:tab w:pos="820" w:val="left" w:leader="none"/>
                      <w:tab w:pos="821" w:val="left" w:leader="none"/>
                    </w:tabs>
                    <w:spacing w:line="240" w:lineRule="auto" w:before="56" w:after="0"/>
                    <w:ind w:left="820" w:right="0" w:hanging="360"/>
                    <w:jc w:val="left"/>
                    <w:rPr>
                      <w:sz w:val="24"/>
                    </w:rPr>
                  </w:pPr>
                  <w:r>
                    <w:rPr>
                      <w:sz w:val="24"/>
                    </w:rPr>
                    <w:t>Principales troncos  arteriales y</w:t>
                  </w:r>
                  <w:r>
                    <w:rPr>
                      <w:spacing w:val="-15"/>
                      <w:sz w:val="24"/>
                    </w:rPr>
                    <w:t> </w:t>
                  </w:r>
                  <w:r>
                    <w:rPr>
                      <w:sz w:val="24"/>
                    </w:rPr>
                    <w:t>venosos.</w:t>
                  </w:r>
                </w:p>
                <w:p>
                  <w:pPr>
                    <w:pStyle w:val="ListParagraph"/>
                    <w:numPr>
                      <w:ilvl w:val="0"/>
                      <w:numId w:val="97"/>
                    </w:numPr>
                    <w:tabs>
                      <w:tab w:pos="820" w:val="left" w:leader="none"/>
                      <w:tab w:pos="821" w:val="left" w:leader="none"/>
                    </w:tabs>
                    <w:spacing w:line="240" w:lineRule="auto" w:before="58" w:after="0"/>
                    <w:ind w:left="820" w:right="0" w:hanging="360"/>
                    <w:jc w:val="left"/>
                    <w:rPr>
                      <w:sz w:val="24"/>
                    </w:rPr>
                  </w:pPr>
                  <w:r>
                    <w:rPr>
                      <w:sz w:val="24"/>
                    </w:rPr>
                    <w:t>Precisar la interrelación de la sangre con todos los aparatos y</w:t>
                  </w:r>
                  <w:r>
                    <w:rPr>
                      <w:spacing w:val="-20"/>
                      <w:sz w:val="24"/>
                    </w:rPr>
                    <w:t> </w:t>
                  </w:r>
                  <w:r>
                    <w:rPr>
                      <w:sz w:val="24"/>
                    </w:rPr>
                    <w:t>sistemas.</w:t>
                  </w:r>
                </w:p>
              </w:txbxContent>
            </v:textbox>
          </v:shape>
        </w:pict>
      </w:r>
      <w:r>
        <w:rPr>
          <w:rFonts w:ascii="Times New Roman"/>
          <w:spacing w:val="-49"/>
          <w:sz w:val="20"/>
        </w:rPr>
      </w:r>
    </w:p>
    <w:p>
      <w:pPr>
        <w:pStyle w:val="BodyText"/>
        <w:rPr>
          <w:rFonts w:ascii="Times New Roman"/>
          <w:sz w:val="20"/>
        </w:rPr>
      </w:pPr>
    </w:p>
    <w:p>
      <w:pPr>
        <w:pStyle w:val="BodyText"/>
        <w:rPr>
          <w:rFonts w:ascii="Times New Roman"/>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6.  Aparato respiratorio</w:t>
            </w:r>
          </w:p>
        </w:tc>
      </w:tr>
      <w:tr>
        <w:trPr>
          <w:trHeight w:val="958" w:hRule="exact"/>
        </w:trPr>
        <w:tc>
          <w:tcPr>
            <w:tcW w:w="8855" w:type="dxa"/>
          </w:tcPr>
          <w:p>
            <w:pPr>
              <w:pStyle w:val="TableParagraph"/>
              <w:spacing w:before="55"/>
              <w:ind w:left="100" w:right="108"/>
              <w:jc w:val="both"/>
              <w:rPr>
                <w:sz w:val="24"/>
              </w:rPr>
            </w:pPr>
            <w:r>
              <w:rPr>
                <w:b/>
                <w:sz w:val="24"/>
              </w:rPr>
              <w:t>Objetivo: </w:t>
            </w:r>
            <w:r>
              <w:rPr>
                <w:sz w:val="24"/>
              </w:rPr>
              <w:t>Describir las estructuras y fisiología que componen las vías respiratorias superiores e inferiores y su interacción con el aparato cardiovascular</w:t>
            </w:r>
          </w:p>
        </w:tc>
      </w:tr>
      <w:tr>
        <w:trPr>
          <w:trHeight w:val="1741" w:hRule="exact"/>
        </w:trPr>
        <w:tc>
          <w:tcPr>
            <w:tcW w:w="8855" w:type="dxa"/>
          </w:tcPr>
          <w:p>
            <w:pPr>
              <w:pStyle w:val="TableParagraph"/>
              <w:spacing w:before="56"/>
              <w:ind w:left="100" w:right="178"/>
              <w:rPr>
                <w:b/>
                <w:sz w:val="24"/>
              </w:rPr>
            </w:pPr>
            <w:r>
              <w:rPr>
                <w:b/>
                <w:sz w:val="24"/>
              </w:rPr>
              <w:t>Contenidos:</w:t>
            </w:r>
          </w:p>
          <w:p>
            <w:pPr>
              <w:pStyle w:val="TableParagraph"/>
              <w:numPr>
                <w:ilvl w:val="0"/>
                <w:numId w:val="98"/>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98"/>
              </w:numPr>
              <w:tabs>
                <w:tab w:pos="820" w:val="left" w:leader="none"/>
                <w:tab w:pos="821" w:val="left" w:leader="none"/>
              </w:tabs>
              <w:spacing w:line="240" w:lineRule="auto" w:before="58" w:after="0"/>
              <w:ind w:left="820" w:right="0" w:hanging="360"/>
              <w:jc w:val="left"/>
              <w:rPr>
                <w:sz w:val="24"/>
              </w:rPr>
            </w:pPr>
            <w:r>
              <w:rPr>
                <w:sz w:val="24"/>
              </w:rPr>
              <w:t>Características y mecánica</w:t>
            </w:r>
            <w:r>
              <w:rPr>
                <w:spacing w:val="-12"/>
                <w:sz w:val="24"/>
              </w:rPr>
              <w:t> </w:t>
            </w:r>
            <w:r>
              <w:rPr>
                <w:sz w:val="24"/>
              </w:rPr>
              <w:t>respiratoria.</w:t>
            </w:r>
          </w:p>
          <w:p>
            <w:pPr>
              <w:pStyle w:val="TableParagraph"/>
              <w:numPr>
                <w:ilvl w:val="0"/>
                <w:numId w:val="98"/>
              </w:numPr>
              <w:tabs>
                <w:tab w:pos="820" w:val="left" w:leader="none"/>
                <w:tab w:pos="821" w:val="left" w:leader="none"/>
              </w:tabs>
              <w:spacing w:line="240" w:lineRule="auto" w:before="58" w:after="0"/>
              <w:ind w:left="820" w:right="108" w:hanging="360"/>
              <w:jc w:val="left"/>
              <w:rPr>
                <w:sz w:val="24"/>
              </w:rPr>
            </w:pPr>
            <w:r>
              <w:rPr>
                <w:sz w:val="24"/>
              </w:rPr>
              <w:t>Características de la respiración interna y externa así como diferencias entre una y</w:t>
            </w:r>
            <w:r>
              <w:rPr>
                <w:spacing w:val="-6"/>
                <w:sz w:val="24"/>
              </w:rPr>
              <w:t> </w:t>
            </w:r>
            <w:r>
              <w:rPr>
                <w:sz w:val="24"/>
              </w:rPr>
              <w:t>otra.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7. Aparato digestivo</w:t>
            </w:r>
          </w:p>
        </w:tc>
      </w:tr>
      <w:tr>
        <w:trPr>
          <w:trHeight w:val="958" w:hRule="exact"/>
        </w:trPr>
        <w:tc>
          <w:tcPr>
            <w:tcW w:w="8855" w:type="dxa"/>
          </w:tcPr>
          <w:p>
            <w:pPr>
              <w:pStyle w:val="TableParagraph"/>
              <w:spacing w:before="55"/>
              <w:ind w:left="100" w:right="107"/>
              <w:jc w:val="both"/>
              <w:rPr>
                <w:sz w:val="24"/>
              </w:rPr>
            </w:pPr>
            <w:r>
              <w:rPr>
                <w:b/>
                <w:sz w:val="24"/>
              </w:rPr>
              <w:t>Objetivo: </w:t>
            </w:r>
            <w:r>
              <w:rPr>
                <w:sz w:val="24"/>
              </w:rPr>
              <w:t>Identificar las diferentes estructuras del aparato digestivo, los diferentes procesos que ocurren al realizar la digestión de los alimentos y las diferentes enzimas que en ello intervienen, así como su absorción y excreción.</w:t>
            </w:r>
          </w:p>
        </w:tc>
      </w:tr>
      <w:tr>
        <w:trPr>
          <w:trHeight w:val="2016" w:hRule="exact"/>
        </w:trPr>
        <w:tc>
          <w:tcPr>
            <w:tcW w:w="8855" w:type="dxa"/>
          </w:tcPr>
          <w:p>
            <w:pPr>
              <w:pStyle w:val="TableParagraph"/>
              <w:spacing w:before="56"/>
              <w:ind w:left="100" w:right="178"/>
              <w:rPr>
                <w:b/>
                <w:sz w:val="24"/>
              </w:rPr>
            </w:pPr>
            <w:r>
              <w:rPr>
                <w:b/>
                <w:sz w:val="24"/>
              </w:rPr>
              <w:t>Contenidos:</w:t>
            </w:r>
          </w:p>
          <w:p>
            <w:pPr>
              <w:pStyle w:val="TableParagraph"/>
              <w:numPr>
                <w:ilvl w:val="0"/>
                <w:numId w:val="99"/>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99"/>
              </w:numPr>
              <w:tabs>
                <w:tab w:pos="820" w:val="left" w:leader="none"/>
                <w:tab w:pos="821" w:val="left" w:leader="none"/>
                <w:tab w:pos="3192" w:val="left" w:leader="none"/>
              </w:tabs>
              <w:spacing w:line="240" w:lineRule="auto" w:before="58" w:after="0"/>
              <w:ind w:left="820" w:right="109" w:hanging="360"/>
              <w:jc w:val="left"/>
              <w:rPr>
                <w:sz w:val="24"/>
              </w:rPr>
            </w:pPr>
            <w:r>
              <w:rPr>
                <w:sz w:val="24"/>
              </w:rPr>
              <w:t>Características </w:t>
            </w:r>
            <w:r>
              <w:rPr>
                <w:spacing w:val="32"/>
                <w:sz w:val="24"/>
              </w:rPr>
              <w:t> </w:t>
            </w:r>
            <w:r>
              <w:rPr>
                <w:sz w:val="24"/>
              </w:rPr>
              <w:t>de</w:t>
              <w:tab/>
              <w:t>la  estructura,  fisiología  del  aparato   </w:t>
            </w:r>
            <w:r>
              <w:rPr>
                <w:spacing w:val="24"/>
                <w:sz w:val="24"/>
              </w:rPr>
              <w:t> </w:t>
            </w:r>
            <w:r>
              <w:rPr>
                <w:sz w:val="24"/>
              </w:rPr>
              <w:t>digestivo, </w:t>
            </w:r>
            <w:r>
              <w:rPr>
                <w:spacing w:val="34"/>
                <w:sz w:val="24"/>
              </w:rPr>
              <w:t> </w:t>
            </w:r>
            <w:r>
              <w:rPr>
                <w:sz w:val="24"/>
              </w:rPr>
              <w:t>y </w:t>
            </w:r>
            <w:r>
              <w:rPr>
                <w:sz w:val="24"/>
              </w:rPr>
              <w:t>órganos</w:t>
            </w:r>
            <w:r>
              <w:rPr>
                <w:spacing w:val="-8"/>
                <w:sz w:val="24"/>
              </w:rPr>
              <w:t> </w:t>
            </w:r>
            <w:r>
              <w:rPr>
                <w:sz w:val="24"/>
              </w:rPr>
              <w:t>anexos.</w:t>
            </w:r>
          </w:p>
          <w:p>
            <w:pPr>
              <w:pStyle w:val="TableParagraph"/>
              <w:numPr>
                <w:ilvl w:val="0"/>
                <w:numId w:val="99"/>
              </w:numPr>
              <w:tabs>
                <w:tab w:pos="820" w:val="left" w:leader="none"/>
                <w:tab w:pos="821" w:val="left" w:leader="none"/>
              </w:tabs>
              <w:spacing w:line="274" w:lineRule="exact" w:before="82" w:after="0"/>
              <w:ind w:left="820" w:right="110" w:hanging="360"/>
              <w:jc w:val="left"/>
              <w:rPr>
                <w:sz w:val="24"/>
              </w:rPr>
            </w:pPr>
            <w:r>
              <w:rPr>
                <w:sz w:val="24"/>
              </w:rPr>
              <w:t>Interacción del aparato digestivo con los diferentes sistemas o aparatos del cuerpo</w:t>
            </w:r>
            <w:r>
              <w:rPr>
                <w:spacing w:val="-4"/>
                <w:sz w:val="24"/>
              </w:rPr>
              <w:t> </w:t>
            </w:r>
            <w:r>
              <w:rPr>
                <w:sz w:val="24"/>
              </w:rPr>
              <w:t>humano.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8. Sistema genito urinario</w:t>
            </w:r>
          </w:p>
        </w:tc>
      </w:tr>
      <w:tr>
        <w:trPr>
          <w:trHeight w:val="1570" w:hRule="exact"/>
        </w:trPr>
        <w:tc>
          <w:tcPr>
            <w:tcW w:w="8855" w:type="dxa"/>
          </w:tcPr>
          <w:p>
            <w:pPr>
              <w:pStyle w:val="TableParagraph"/>
              <w:spacing w:before="55"/>
              <w:ind w:left="100" w:right="111"/>
              <w:jc w:val="both"/>
              <w:rPr>
                <w:sz w:val="24"/>
              </w:rPr>
            </w:pPr>
            <w:r>
              <w:rPr>
                <w:b/>
                <w:sz w:val="24"/>
              </w:rPr>
              <w:t>Objetivo: </w:t>
            </w:r>
            <w:r>
              <w:rPr>
                <w:sz w:val="24"/>
              </w:rPr>
              <w:t>Describir las estructuras y fisiología de los diferentes componentes del aparato genitourinario masculino y femenino.</w:t>
            </w:r>
          </w:p>
          <w:p>
            <w:pPr>
              <w:pStyle w:val="TableParagraph"/>
              <w:spacing w:before="60"/>
              <w:ind w:left="100" w:right="107"/>
              <w:jc w:val="both"/>
              <w:rPr>
                <w:sz w:val="24"/>
              </w:rPr>
            </w:pPr>
            <w:r>
              <w:rPr>
                <w:sz w:val="24"/>
              </w:rPr>
              <w:t>Reconocer la importancia del aparato urinario en el mantenimiento del equilibrio hidroelectrolítico y ácido básico y la importancia de los aparatos genitales y femeninos, en su relación con la reproducción.</w:t>
            </w:r>
          </w:p>
        </w:tc>
      </w:tr>
      <w:tr>
        <w:trPr>
          <w:trHeight w:val="1678" w:hRule="exact"/>
        </w:trPr>
        <w:tc>
          <w:tcPr>
            <w:tcW w:w="8855" w:type="dxa"/>
          </w:tcPr>
          <w:p>
            <w:pPr>
              <w:pStyle w:val="TableParagraph"/>
              <w:spacing w:before="55"/>
              <w:ind w:left="100" w:right="178"/>
              <w:rPr>
                <w:b/>
                <w:sz w:val="24"/>
              </w:rPr>
            </w:pPr>
            <w:r>
              <w:rPr>
                <w:b/>
                <w:sz w:val="24"/>
              </w:rPr>
              <w:t>Contenidos:</w:t>
            </w:r>
          </w:p>
          <w:p>
            <w:pPr>
              <w:pStyle w:val="TableParagraph"/>
              <w:numPr>
                <w:ilvl w:val="0"/>
                <w:numId w:val="100"/>
              </w:numPr>
              <w:tabs>
                <w:tab w:pos="820" w:val="left" w:leader="none"/>
                <w:tab w:pos="821" w:val="left" w:leader="none"/>
              </w:tabs>
              <w:spacing w:line="240" w:lineRule="auto" w:before="60" w:after="0"/>
              <w:ind w:left="820" w:right="0" w:hanging="360"/>
              <w:jc w:val="left"/>
              <w:rPr>
                <w:sz w:val="24"/>
              </w:rPr>
            </w:pPr>
            <w:r>
              <w:rPr>
                <w:sz w:val="24"/>
              </w:rPr>
              <w:t>Conceptos.</w:t>
            </w:r>
          </w:p>
          <w:p>
            <w:pPr>
              <w:pStyle w:val="TableParagraph"/>
              <w:numPr>
                <w:ilvl w:val="0"/>
                <w:numId w:val="100"/>
              </w:numPr>
              <w:tabs>
                <w:tab w:pos="820" w:val="left" w:leader="none"/>
                <w:tab w:pos="821" w:val="left" w:leader="none"/>
              </w:tabs>
              <w:spacing w:line="274" w:lineRule="exact" w:before="81" w:after="0"/>
              <w:ind w:left="820" w:right="111" w:hanging="360"/>
              <w:jc w:val="left"/>
              <w:rPr>
                <w:sz w:val="24"/>
              </w:rPr>
            </w:pPr>
            <w:r>
              <w:rPr>
                <w:sz w:val="24"/>
              </w:rPr>
              <w:t>Características de estructura y fisiología del aparato urinario y su relación con los aparatos genitales masculino y</w:t>
            </w:r>
            <w:r>
              <w:rPr>
                <w:spacing w:val="-17"/>
                <w:sz w:val="24"/>
              </w:rPr>
              <w:t> </w:t>
            </w:r>
            <w:r>
              <w:rPr>
                <w:sz w:val="24"/>
              </w:rPr>
              <w:t>femenino.</w:t>
            </w:r>
          </w:p>
          <w:p>
            <w:pPr>
              <w:pStyle w:val="TableParagraph"/>
              <w:numPr>
                <w:ilvl w:val="0"/>
                <w:numId w:val="100"/>
              </w:numPr>
              <w:tabs>
                <w:tab w:pos="820" w:val="left" w:leader="none"/>
                <w:tab w:pos="821" w:val="left" w:leader="none"/>
              </w:tabs>
              <w:spacing w:line="240" w:lineRule="auto" w:before="56" w:after="0"/>
              <w:ind w:left="820" w:right="0" w:hanging="360"/>
              <w:jc w:val="left"/>
              <w:rPr>
                <w:sz w:val="24"/>
              </w:rPr>
            </w:pPr>
            <w:r>
              <w:rPr>
                <w:sz w:val="24"/>
              </w:rPr>
              <w:t>Reconocer  la  importancia  del  sistema  urinario  en  la  homeostasis </w:t>
            </w:r>
            <w:r>
              <w:rPr>
                <w:spacing w:val="31"/>
                <w:sz w:val="24"/>
              </w:rPr>
              <w:t> </w:t>
            </w:r>
            <w:r>
              <w:rPr>
                <w:sz w:val="24"/>
              </w:rPr>
              <w:t>del</w:t>
            </w:r>
          </w:p>
        </w:tc>
      </w:tr>
    </w:tbl>
    <w:p>
      <w:pPr>
        <w:spacing w:after="0" w:line="240" w:lineRule="auto"/>
        <w:jc w:val="left"/>
        <w:rPr>
          <w:sz w:val="24"/>
        </w:rPr>
        <w:sectPr>
          <w:pgSz w:w="12240" w:h="15840"/>
          <w:pgMar w:header="0" w:footer="949" w:top="1700" w:bottom="114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31.2pt;mso-position-horizontal-relative:char;mso-position-vertical-relative:line" type="#_x0000_t202" filled="false" stroked="true" strokeweight=".48004pt" strokecolor="#000000">
            <w10:anchorlock/>
            <v:textbox inset="0,0,0,0">
              <w:txbxContent>
                <w:p>
                  <w:pPr>
                    <w:spacing w:before="0"/>
                    <w:ind w:left="820" w:right="0" w:firstLine="0"/>
                    <w:jc w:val="left"/>
                    <w:rPr>
                      <w:sz w:val="24"/>
                    </w:rPr>
                  </w:pPr>
                  <w:r>
                    <w:rPr>
                      <w:sz w:val="24"/>
                    </w:rPr>
                    <w:t>cuerpo humano y la importancia de los aparatos genitales masculinos y femeninos en la reproducción.</w:t>
                  </w:r>
                </w:p>
              </w:txbxContent>
            </v:textbox>
          </v:shape>
        </w:pict>
      </w:r>
      <w:r>
        <w:rPr>
          <w:rFonts w:ascii="Times New Roman"/>
          <w:spacing w:val="-49"/>
          <w:sz w:val="20"/>
        </w:rPr>
      </w:r>
    </w:p>
    <w:p>
      <w:pPr>
        <w:pStyle w:val="BodyText"/>
        <w:spacing w:before="9"/>
        <w:rPr>
          <w:rFonts w:ascii="Times New Roman"/>
          <w:sz w:val="24"/>
        </w:rPr>
      </w:pPr>
    </w:p>
    <w:p>
      <w:pPr>
        <w:pStyle w:val="Heading2"/>
        <w:numPr>
          <w:ilvl w:val="0"/>
          <w:numId w:val="91"/>
        </w:numPr>
        <w:tabs>
          <w:tab w:pos="554" w:val="left" w:leader="none"/>
        </w:tabs>
        <w:spacing w:line="343" w:lineRule="auto" w:before="70" w:after="0"/>
        <w:ind w:left="122" w:right="6209" w:firstLine="0"/>
        <w:jc w:val="left"/>
      </w:pPr>
      <w:r>
        <w:rPr/>
        <w:t>Acervo</w:t>
      </w:r>
      <w:r>
        <w:rPr>
          <w:spacing w:val="-9"/>
        </w:rPr>
        <w:t> </w:t>
      </w:r>
      <w:r>
        <w:rPr/>
        <w:t>bibliográfico Básico:</w:t>
      </w:r>
    </w:p>
    <w:p>
      <w:pPr>
        <w:pStyle w:val="Heading3"/>
        <w:spacing w:before="4"/>
        <w:ind w:left="122" w:right="115"/>
        <w:jc w:val="left"/>
      </w:pPr>
      <w:r>
        <w:rPr/>
        <w:t>Fuentes S.R., (2004) Anatomía, Elementos y Complementos, 6ª edición. Editorial Trillas</w:t>
      </w:r>
    </w:p>
    <w:p>
      <w:pPr>
        <w:spacing w:before="120"/>
        <w:ind w:left="122" w:right="115" w:firstLine="0"/>
        <w:jc w:val="left"/>
        <w:rPr>
          <w:sz w:val="24"/>
        </w:rPr>
      </w:pPr>
      <w:r>
        <w:rPr>
          <w:sz w:val="24"/>
        </w:rPr>
        <w:t>Guyton, A.C., (2006) Manual de Fisiología Médica, 11ª edición. Editorial Mc Graw Hill.</w:t>
      </w:r>
    </w:p>
    <w:p>
      <w:pPr>
        <w:spacing w:before="120"/>
        <w:ind w:left="122" w:right="115" w:firstLine="0"/>
        <w:jc w:val="left"/>
        <w:rPr>
          <w:sz w:val="24"/>
        </w:rPr>
      </w:pPr>
      <w:r>
        <w:rPr>
          <w:sz w:val="24"/>
        </w:rPr>
        <w:t>Muñoz S.E., (2010) Anatomía, fisiología e higiene, 8ª edición. Imagen</w:t>
      </w:r>
    </w:p>
    <w:p>
      <w:pPr>
        <w:spacing w:before="120"/>
        <w:ind w:left="122" w:right="171" w:firstLine="0"/>
        <w:jc w:val="left"/>
        <w:rPr>
          <w:sz w:val="24"/>
        </w:rPr>
      </w:pPr>
      <w:r>
        <w:rPr>
          <w:sz w:val="24"/>
        </w:rPr>
        <w:t>Tortora Gerard J., Bryan Derrickson (2013) Principios de Anatomía y Fisiología,  13ª edición.  Editorial</w:t>
      </w:r>
      <w:r>
        <w:rPr>
          <w:spacing w:val="-18"/>
          <w:sz w:val="24"/>
        </w:rPr>
        <w:t> </w:t>
      </w:r>
      <w:r>
        <w:rPr>
          <w:sz w:val="24"/>
        </w:rPr>
        <w:t>Panamericana.</w:t>
      </w:r>
    </w:p>
    <w:p>
      <w:pPr>
        <w:tabs>
          <w:tab w:pos="6641" w:val="left" w:leader="none"/>
        </w:tabs>
        <w:spacing w:before="120"/>
        <w:ind w:left="122" w:right="115" w:firstLine="0"/>
        <w:jc w:val="left"/>
        <w:rPr>
          <w:sz w:val="24"/>
        </w:rPr>
      </w:pPr>
      <w:r>
        <w:rPr>
          <w:sz w:val="24"/>
        </w:rPr>
        <w:t>H  Mc  Connell  Thomas,  (2012) El  cuerpo</w:t>
      </w:r>
      <w:r>
        <w:rPr>
          <w:spacing w:val="-2"/>
          <w:sz w:val="24"/>
        </w:rPr>
        <w:t> </w:t>
      </w:r>
      <w:r>
        <w:rPr>
          <w:sz w:val="24"/>
        </w:rPr>
        <w:t>humano</w:t>
      </w:r>
      <w:r>
        <w:rPr>
          <w:spacing w:val="44"/>
          <w:sz w:val="24"/>
        </w:rPr>
        <w:t> </w:t>
      </w:r>
      <w:r>
        <w:rPr>
          <w:sz w:val="24"/>
        </w:rPr>
        <w:t>forma</w:t>
        <w:tab/>
        <w:t>y</w:t>
      </w:r>
      <w:r>
        <w:rPr>
          <w:spacing w:val="43"/>
          <w:sz w:val="24"/>
        </w:rPr>
        <w:t> </w:t>
      </w:r>
      <w:r>
        <w:rPr>
          <w:sz w:val="24"/>
        </w:rPr>
        <w:t>funciones.</w:t>
      </w:r>
      <w:r>
        <w:rPr>
          <w:spacing w:val="54"/>
          <w:sz w:val="24"/>
        </w:rPr>
        <w:t> </w:t>
      </w:r>
      <w:r>
        <w:rPr>
          <w:sz w:val="24"/>
        </w:rPr>
        <w:t>Editorial</w:t>
      </w:r>
      <w:r>
        <w:rPr>
          <w:w w:val="99"/>
          <w:sz w:val="24"/>
        </w:rPr>
        <w:t> </w:t>
      </w:r>
      <w:r>
        <w:rPr>
          <w:sz w:val="24"/>
        </w:rPr>
        <w:t>Lippineott, William</w:t>
      </w:r>
      <w:r>
        <w:rPr>
          <w:spacing w:val="-6"/>
          <w:sz w:val="24"/>
        </w:rPr>
        <w:t> </w:t>
      </w:r>
      <w:r>
        <w:rPr>
          <w:sz w:val="24"/>
        </w:rPr>
        <w:t>Wilkings.</w:t>
      </w:r>
    </w:p>
    <w:p>
      <w:pPr>
        <w:spacing w:before="120"/>
        <w:ind w:left="122" w:right="115" w:firstLine="0"/>
        <w:jc w:val="left"/>
        <w:rPr>
          <w:b/>
          <w:sz w:val="24"/>
        </w:rPr>
      </w:pPr>
      <w:r>
        <w:rPr>
          <w:b/>
          <w:sz w:val="24"/>
        </w:rPr>
        <w:t>Complementaria:</w:t>
      </w:r>
    </w:p>
    <w:p>
      <w:pPr>
        <w:spacing w:before="120"/>
        <w:ind w:left="122" w:right="115" w:firstLine="0"/>
        <w:jc w:val="left"/>
        <w:rPr>
          <w:sz w:val="24"/>
        </w:rPr>
      </w:pPr>
      <w:r>
        <w:rPr>
          <w:sz w:val="24"/>
        </w:rPr>
        <w:t>Rivera A.F., (2004) El cuerpo Humano, 7ª reimpresión. Editorial trillas</w:t>
      </w:r>
    </w:p>
    <w:p>
      <w:pPr>
        <w:spacing w:after="0"/>
        <w:jc w:val="left"/>
        <w:rPr>
          <w:sz w:val="24"/>
        </w:rPr>
        <w:sectPr>
          <w:pgSz w:w="12240" w:h="15840"/>
          <w:pgMar w:header="0" w:footer="949" w:top="1700" w:bottom="1200" w:left="1580" w:right="1580"/>
        </w:sectPr>
      </w:pPr>
    </w:p>
    <w:p>
      <w:pPr>
        <w:pStyle w:val="BodyText"/>
        <w:spacing w:before="4"/>
        <w:rPr>
          <w:rFonts w:ascii="Times New Roman"/>
          <w:sz w:val="17"/>
        </w:rPr>
      </w:pPr>
    </w:p>
    <w:p>
      <w:pPr>
        <w:spacing w:after="0"/>
        <w:rPr>
          <w:rFonts w:ascii="Times New Roman"/>
          <w:sz w:val="17"/>
        </w:rPr>
        <w:sectPr>
          <w:headerReference w:type="default" r:id="rId135"/>
          <w:footerReference w:type="default" r:id="rId136"/>
          <w:pgSz w:w="12240" w:h="15840"/>
          <w:pgMar w:header="0" w:footer="0" w:top="1500" w:bottom="280" w:left="1720" w:right="1720"/>
        </w:sectPr>
      </w:pPr>
    </w:p>
    <w:p>
      <w:pPr>
        <w:pStyle w:val="BodyText"/>
        <w:spacing w:before="7"/>
        <w:rPr>
          <w:rFonts w:ascii="Times New Roman"/>
          <w:sz w:val="17"/>
        </w:rPr>
      </w:pPr>
    </w:p>
    <w:p>
      <w:pPr>
        <w:pStyle w:val="Heading2"/>
        <w:numPr>
          <w:ilvl w:val="0"/>
          <w:numId w:val="101"/>
        </w:numPr>
        <w:tabs>
          <w:tab w:pos="303" w:val="left" w:leader="none"/>
        </w:tabs>
        <w:spacing w:line="240" w:lineRule="auto" w:before="69" w:after="0"/>
        <w:ind w:left="302" w:right="0" w:hanging="200"/>
        <w:jc w:val="left"/>
      </w:pPr>
      <w:r>
        <w:rPr/>
        <w:pict>
          <v:group style="position:absolute;margin-left:167.169998pt;margin-top:20.215872pt;width:360.6pt;height:87.3pt;mso-position-horizontal-relative:page;mso-position-vertical-relative:paragraph;z-index:-607432" coordorigin="3343,404" coordsize="7212,1746">
            <v:line style="position:absolute" from="5715,414" to="10545,414" stroked="true" strokeweight=".48pt" strokecolor="#000000"/>
            <v:line style="position:absolute" from="5711,409" to="5711,791" stroked="true" strokeweight=".48001pt" strokecolor="#000000"/>
            <v:line style="position:absolute" from="10550,409" to="10550,791" stroked="true" strokeweight=".48004pt" strokecolor="#000000"/>
            <v:line style="position:absolute" from="5715,786" to="10545,786" stroked="true" strokeweight=".48pt" strokecolor="#000000"/>
            <v:line style="position:absolute" from="3353,865" to="10545,865" stroked="true" strokeweight=".48pt" strokecolor="#000000"/>
            <v:line style="position:absolute" from="3348,861" to="3348,1242" stroked="true" strokeweight=".48pt" strokecolor="#000000"/>
            <v:line style="position:absolute" from="10550,861" to="10550,1242" stroked="true" strokeweight=".48004pt" strokecolor="#000000"/>
            <v:line style="position:absolute" from="3353,1237" to="10545,1237" stroked="true" strokeweight=".48pt" strokecolor="#000000"/>
            <v:line style="position:absolute" from="4203,1317" to="8183,1317" stroked="true" strokeweight=".48pt" strokecolor="#000000"/>
            <v:line style="position:absolute" from="8999,1317" to="10545,1317" stroked="true" strokeweight=".48pt" strokecolor="#000000"/>
            <v:line style="position:absolute" from="4199,1312" to="4199,1693" stroked="true" strokeweight=".48pt" strokecolor="#000000"/>
            <v:line style="position:absolute" from="8188,1312" to="8188,1693" stroked="true" strokeweight=".47998pt" strokecolor="#000000"/>
            <v:line style="position:absolute" from="8994,1312" to="8994,1693" stroked="true" strokeweight=".47998pt" strokecolor="#000000"/>
            <v:line style="position:absolute" from="10550,1312" to="10550,1693" stroked="true" strokeweight=".48004pt" strokecolor="#000000"/>
            <v:line style="position:absolute" from="4203,1689" to="8183,1689" stroked="true" strokeweight=".48001pt" strokecolor="#000000"/>
            <v:line style="position:absolute" from="8999,1689" to="10545,1689" stroked="true" strokeweight=".48001pt" strokecolor="#000000"/>
            <v:line style="position:absolute" from="3689,1768" to="5053,1768" stroked="true" strokeweight=".48pt" strokecolor="#000000"/>
            <v:line style="position:absolute" from="5519,1768" to="6882,1768" stroked="true" strokeweight=".48pt" strokecolor="#000000"/>
            <v:line style="position:absolute" from="7348,1768" to="8713,1768" stroked="true" strokeweight=".48pt" strokecolor="#000000"/>
            <v:line style="position:absolute" from="9179,1768" to="10545,1768" stroked="true" strokeweight=".48pt" strokecolor="#000000"/>
            <v:line style="position:absolute" from="3684,1763" to="3684,2145" stroked="true" strokeweight=".48pt" strokecolor="#000000"/>
            <v:line style="position:absolute" from="5058,1763" to="5058,2145" stroked="true" strokeweight=".48001pt" strokecolor="#000000"/>
            <v:line style="position:absolute" from="5514,1763" to="5514,2145" stroked="true" strokeweight=".48001pt" strokecolor="#000000"/>
            <v:line style="position:absolute" from="6887,1763" to="6887,2145" stroked="true" strokeweight=".48001pt" strokecolor="#000000"/>
            <v:line style="position:absolute" from="7343,1763" to="7343,2145" stroked="true" strokeweight=".47998pt" strokecolor="#000000"/>
            <v:line style="position:absolute" from="8718,1763" to="8718,2145" stroked="true" strokeweight=".48001pt" strokecolor="#000000"/>
            <v:line style="position:absolute" from="9174,1763" to="9174,2145" stroked="true" strokeweight=".47998pt" strokecolor="#000000"/>
            <v:line style="position:absolute" from="10550,1763" to="10550,2145" stroked="true" strokeweight=".48004pt" strokecolor="#000000"/>
            <v:line style="position:absolute" from="3689,2140" to="5053,2140" stroked="true" strokeweight=".48001pt" strokecolor="#000000"/>
            <v:line style="position:absolute" from="5519,2140" to="6882,2140" stroked="true" strokeweight=".48001pt" strokecolor="#000000"/>
            <v:line style="position:absolute" from="7348,2140" to="8713,2140" stroked="true" strokeweight=".48001pt" strokecolor="#000000"/>
            <v:line style="position:absolute" from="9179,2140" to="10545,2140" stroked="true" strokeweight=".48001pt" strokecolor="#000000"/>
            <w10:wrap type="none"/>
          </v:group>
        </w:pict>
      </w:r>
      <w:r>
        <w:rPr/>
        <w:t>Datos de</w:t>
      </w:r>
      <w:r>
        <w:rPr>
          <w:spacing w:val="-9"/>
        </w:rPr>
        <w:t> </w:t>
      </w:r>
      <w:r>
        <w:rPr/>
        <w:t>identificación</w:t>
      </w:r>
    </w:p>
    <w:p>
      <w:pPr>
        <w:tabs>
          <w:tab w:pos="4614" w:val="left" w:leader="none"/>
        </w:tabs>
        <w:spacing w:before="12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9"/>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spacing w:before="8"/>
        <w:rPr>
          <w:b/>
          <w:sz w:val="10"/>
        </w:rPr>
      </w:pPr>
    </w:p>
    <w:p>
      <w:pPr>
        <w:tabs>
          <w:tab w:pos="3289" w:val="left" w:leader="none"/>
          <w:tab w:pos="6693" w:val="left" w:leader="none"/>
        </w:tabs>
        <w:spacing w:before="75"/>
        <w:ind w:left="200" w:right="94" w:firstLine="0"/>
        <w:jc w:val="left"/>
        <w:rPr>
          <w:b/>
          <w:sz w:val="22"/>
        </w:rPr>
      </w:pPr>
      <w:r>
        <w:rPr>
          <w:sz w:val="22"/>
        </w:rPr>
        <w:t>Unidad</w:t>
      </w:r>
      <w:r>
        <w:rPr>
          <w:spacing w:val="-2"/>
          <w:sz w:val="22"/>
        </w:rPr>
        <w:t> </w:t>
      </w:r>
      <w:r>
        <w:rPr>
          <w:sz w:val="22"/>
        </w:rPr>
        <w:t>de</w:t>
      </w:r>
      <w:r>
        <w:rPr>
          <w:spacing w:val="-2"/>
          <w:sz w:val="22"/>
        </w:rPr>
        <w:t> </w:t>
      </w:r>
      <w:r>
        <w:rPr>
          <w:sz w:val="22"/>
        </w:rPr>
        <w:t>aprendizaje</w:t>
        <w:tab/>
      </w:r>
      <w:r>
        <w:rPr>
          <w:b/>
          <w:sz w:val="22"/>
        </w:rPr>
        <w:t>Bases para</w:t>
      </w:r>
      <w:r>
        <w:rPr>
          <w:b/>
          <w:spacing w:val="-3"/>
          <w:sz w:val="22"/>
        </w:rPr>
        <w:t> </w:t>
      </w:r>
      <w:r>
        <w:rPr>
          <w:b/>
          <w:sz w:val="22"/>
        </w:rPr>
        <w:t>la</w:t>
      </w:r>
      <w:r>
        <w:rPr>
          <w:b/>
          <w:spacing w:val="-1"/>
          <w:sz w:val="22"/>
        </w:rPr>
        <w:t> </w:t>
      </w:r>
      <w:r>
        <w:rPr>
          <w:b/>
          <w:sz w:val="22"/>
        </w:rPr>
        <w:t>enseñanza</w:t>
        <w:tab/>
        <w:t>Clave</w:t>
      </w:r>
    </w:p>
    <w:p>
      <w:pPr>
        <w:pStyle w:val="BodyText"/>
        <w:spacing w:before="8"/>
        <w:rPr>
          <w:b/>
          <w:sz w:val="10"/>
        </w:rPr>
      </w:pPr>
    </w:p>
    <w:p>
      <w:pPr>
        <w:tabs>
          <w:tab w:pos="2708" w:val="left" w:leader="none"/>
          <w:tab w:pos="4537" w:val="left" w:leader="none"/>
          <w:tab w:pos="6366" w:val="left" w:leader="none"/>
          <w:tab w:pos="8323" w:val="right" w:leader="none"/>
        </w:tabs>
        <w:spacing w:before="75"/>
        <w:ind w:left="200" w:right="0" w:firstLine="0"/>
        <w:jc w:val="left"/>
        <w:rPr>
          <w:b/>
          <w:sz w:val="22"/>
        </w:rPr>
      </w:pPr>
      <w:r>
        <w:rPr>
          <w:sz w:val="22"/>
        </w:rPr>
        <w:t>Carga</w:t>
      </w:r>
      <w:r>
        <w:rPr>
          <w:spacing w:val="-3"/>
          <w:sz w:val="22"/>
        </w:rPr>
        <w:t> </w:t>
      </w:r>
      <w:r>
        <w:rPr>
          <w:sz w:val="22"/>
        </w:rPr>
        <w:t>académica</w:t>
        <w:tab/>
      </w:r>
      <w:r>
        <w:rPr>
          <w:b/>
          <w:sz w:val="22"/>
        </w:rPr>
        <w:t>2</w:t>
        <w:tab/>
        <w:t>0</w:t>
        <w:tab/>
        <w:t>2</w:t>
        <w:tab/>
        <w:t>4</w:t>
      </w:r>
    </w:p>
    <w:p>
      <w:pPr>
        <w:pStyle w:val="BodyText"/>
        <w:tabs>
          <w:tab w:pos="3908" w:val="left" w:leader="none"/>
          <w:tab w:pos="5702" w:val="left" w:leader="none"/>
          <w:tab w:pos="7817" w:val="left" w:leader="none"/>
        </w:tabs>
        <w:spacing w:before="119"/>
        <w:ind w:left="2053" w:right="94"/>
      </w:pPr>
      <w:r>
        <w:rPr/>
        <w:t>Horas</w:t>
      </w:r>
      <w:r>
        <w:rPr>
          <w:spacing w:val="-2"/>
        </w:rPr>
        <w:t> </w:t>
      </w:r>
      <w:r>
        <w:rPr/>
        <w:t>teóricas</w:t>
        <w:tab/>
        <w:t>Horas prácticas</w:t>
        <w:tab/>
        <w:t>Total</w:t>
      </w:r>
      <w:r>
        <w:rPr>
          <w:spacing w:val="-2"/>
        </w:rPr>
        <w:t> </w:t>
      </w:r>
      <w:r>
        <w:rPr/>
        <w:t>de</w:t>
      </w:r>
      <w:r>
        <w:rPr>
          <w:spacing w:val="-1"/>
        </w:rPr>
        <w:t> </w:t>
      </w:r>
      <w:r>
        <w:rPr/>
        <w:t>horas</w:t>
        <w:tab/>
        <w:t>Créditos</w:t>
      </w:r>
    </w:p>
    <w:p>
      <w:pPr>
        <w:pStyle w:val="BodyText"/>
        <w:spacing w:before="210"/>
        <w:ind w:left="200" w:right="94"/>
      </w:pPr>
      <w:r>
        <w:rPr/>
        <w:pict>
          <v:shape style="position:absolute;margin-left:253.849976pt;margin-top:7.497869pt;width:274.150pt;height:41.55pt;mso-position-horizontal-relative:page;mso-position-vertical-relative:paragraph;z-index:752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459"/>
                    <w:gridCol w:w="149"/>
                    <w:gridCol w:w="607"/>
                    <w:gridCol w:w="607"/>
                    <w:gridCol w:w="607"/>
                    <w:gridCol w:w="608"/>
                    <w:gridCol w:w="607"/>
                    <w:gridCol w:w="610"/>
                  </w:tblGrid>
                  <w:tr>
                    <w:trPr>
                      <w:trHeight w:val="410" w:hRule="exact"/>
                    </w:trPr>
                    <w:tc>
                      <w:tcPr>
                        <w:tcW w:w="607" w:type="dxa"/>
                        <w:shd w:val="clear" w:color="auto" w:fill="000000"/>
                      </w:tcPr>
                      <w:p>
                        <w:pPr>
                          <w:pStyle w:val="TableParagraph"/>
                          <w:spacing w:before="53"/>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sz w:val="22"/>
                          </w:rPr>
                        </w:pPr>
                        <w:r>
                          <w:rPr>
                            <w:w w:val="100"/>
                            <w:sz w:val="22"/>
                          </w:rPr>
                          <w:t>2</w:t>
                        </w:r>
                      </w:p>
                    </w:tc>
                    <w:tc>
                      <w:tcPr>
                        <w:tcW w:w="6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jc w:val="center"/>
                          <w:rPr>
                            <w:b/>
                            <w:sz w:val="22"/>
                          </w:rPr>
                        </w:pPr>
                        <w:r>
                          <w:rPr>
                            <w:b/>
                            <w:w w:val="100"/>
                            <w:sz w:val="22"/>
                          </w:rPr>
                          <w:t>3</w:t>
                        </w:r>
                      </w:p>
                    </w:tc>
                    <w:tc>
                      <w:tcPr>
                        <w:tcW w:w="607" w:type="dxa"/>
                        <w:tcBorders>
                          <w:top w:val="single" w:sz="4" w:space="0" w:color="000000"/>
                          <w:left w:val="single" w:sz="4" w:space="0" w:color="000000"/>
                          <w:bottom w:val="double" w:sz="12" w:space="0" w:color="000000"/>
                          <w:right w:val="single" w:sz="4" w:space="0" w:color="000000"/>
                        </w:tcBorders>
                      </w:tcPr>
                      <w:p>
                        <w:pPr>
                          <w:pStyle w:val="TableParagraph"/>
                          <w:spacing w:before="48"/>
                          <w:jc w:val="center"/>
                          <w:rPr>
                            <w:b/>
                            <w:sz w:val="22"/>
                          </w:rPr>
                        </w:pPr>
                        <w:r>
                          <w:rPr>
                            <w:b/>
                            <w:w w:val="100"/>
                            <w:sz w:val="22"/>
                          </w:rPr>
                          <w:t>4</w:t>
                        </w:r>
                      </w:p>
                    </w:tc>
                    <w:tc>
                      <w:tcPr>
                        <w:tcW w:w="607" w:type="dxa"/>
                        <w:tcBorders>
                          <w:top w:val="single" w:sz="4" w:space="0" w:color="000000"/>
                          <w:left w:val="single" w:sz="4" w:space="0" w:color="000000"/>
                          <w:bottom w:val="double" w:sz="12" w:space="0" w:color="000000"/>
                          <w:right w:val="single" w:sz="4" w:space="0" w:color="000000"/>
                        </w:tcBorders>
                      </w:tcPr>
                      <w:p>
                        <w:pPr>
                          <w:pStyle w:val="TableParagraph"/>
                          <w:spacing w:before="48"/>
                          <w:jc w:val="center"/>
                          <w:rPr>
                            <w:b/>
                            <w:sz w:val="22"/>
                          </w:rPr>
                        </w:pPr>
                        <w:r>
                          <w:rPr>
                            <w:b/>
                            <w:w w:val="100"/>
                            <w:sz w:val="22"/>
                          </w:rPr>
                          <w:t>5</w:t>
                        </w:r>
                      </w:p>
                    </w:tc>
                    <w:tc>
                      <w:tcPr>
                        <w:tcW w:w="607" w:type="dxa"/>
                        <w:tcBorders>
                          <w:top w:val="single" w:sz="4" w:space="0" w:color="000000"/>
                          <w:left w:val="single" w:sz="4" w:space="0" w:color="000000"/>
                          <w:bottom w:val="double" w:sz="12" w:space="0" w:color="000000"/>
                          <w:right w:val="single" w:sz="4" w:space="0" w:color="000000"/>
                        </w:tcBorders>
                      </w:tcPr>
                      <w:p>
                        <w:pPr>
                          <w:pStyle w:val="TableParagraph"/>
                          <w:spacing w:before="48"/>
                          <w:jc w:val="center"/>
                          <w:rPr>
                            <w:b/>
                            <w:sz w:val="22"/>
                          </w:rPr>
                        </w:pPr>
                        <w:r>
                          <w:rPr>
                            <w:b/>
                            <w:w w:val="100"/>
                            <w:sz w:val="22"/>
                          </w:rPr>
                          <w:t>6</w:t>
                        </w:r>
                      </w:p>
                    </w:tc>
                    <w:tc>
                      <w:tcPr>
                        <w:tcW w:w="608" w:type="dxa"/>
                        <w:tcBorders>
                          <w:top w:val="single" w:sz="4" w:space="0" w:color="000000"/>
                          <w:left w:val="single" w:sz="4" w:space="0" w:color="000000"/>
                          <w:bottom w:val="double" w:sz="12" w:space="0" w:color="000000"/>
                          <w:right w:val="single" w:sz="4" w:space="0" w:color="000000"/>
                        </w:tcBorders>
                      </w:tcPr>
                      <w:p>
                        <w:pPr>
                          <w:pStyle w:val="TableParagraph"/>
                          <w:spacing w:before="48"/>
                          <w:jc w:val="center"/>
                          <w:rPr>
                            <w:b/>
                            <w:sz w:val="22"/>
                          </w:rPr>
                        </w:pPr>
                        <w:r>
                          <w:rPr>
                            <w:b/>
                            <w:w w:val="100"/>
                            <w:sz w:val="22"/>
                          </w:rPr>
                          <w:t>7</w:t>
                        </w:r>
                      </w:p>
                    </w:tc>
                    <w:tc>
                      <w:tcPr>
                        <w:tcW w:w="607" w:type="dxa"/>
                        <w:tcBorders>
                          <w:top w:val="single" w:sz="4" w:space="0" w:color="000000"/>
                          <w:left w:val="single" w:sz="4" w:space="0" w:color="000000"/>
                          <w:bottom w:val="double" w:sz="12" w:space="0" w:color="000000"/>
                          <w:right w:val="single" w:sz="4" w:space="0" w:color="000000"/>
                        </w:tcBorders>
                      </w:tcPr>
                      <w:p>
                        <w:pPr>
                          <w:pStyle w:val="TableParagraph"/>
                          <w:spacing w:before="48"/>
                          <w:ind w:right="2"/>
                          <w:jc w:val="center"/>
                          <w:rPr>
                            <w:b/>
                            <w:sz w:val="22"/>
                          </w:rPr>
                        </w:pPr>
                        <w:r>
                          <w:rPr>
                            <w:b/>
                            <w:w w:val="100"/>
                            <w:sz w:val="22"/>
                          </w:rPr>
                          <w:t>8</w:t>
                        </w:r>
                      </w:p>
                    </w:tc>
                    <w:tc>
                      <w:tcPr>
                        <w:tcW w:w="610" w:type="dxa"/>
                        <w:tcBorders>
                          <w:top w:val="single" w:sz="4" w:space="0" w:color="000000"/>
                          <w:left w:val="single" w:sz="4" w:space="0" w:color="000000"/>
                          <w:bottom w:val="double" w:sz="12" w:space="0" w:color="000000"/>
                          <w:right w:val="single" w:sz="4" w:space="0" w:color="000000"/>
                        </w:tcBorders>
                      </w:tcPr>
                      <w:p>
                        <w:pPr>
                          <w:pStyle w:val="TableParagraph"/>
                          <w:spacing w:before="48"/>
                          <w:ind w:right="4"/>
                          <w:jc w:val="center"/>
                          <w:rPr>
                            <w:b/>
                            <w:sz w:val="22"/>
                          </w:rPr>
                        </w:pPr>
                        <w:r>
                          <w:rPr>
                            <w:b/>
                            <w:w w:val="100"/>
                            <w:sz w:val="22"/>
                          </w:rPr>
                          <w:t>9</w:t>
                        </w:r>
                      </w:p>
                    </w:tc>
                  </w:tr>
                  <w:tr>
                    <w:trPr>
                      <w:trHeight w:val="411" w:hRule="exact"/>
                    </w:trPr>
                    <w:tc>
                      <w:tcPr>
                        <w:tcW w:w="1673" w:type="dxa"/>
                        <w:gridSpan w:val="3"/>
                        <w:tcBorders>
                          <w:top w:val="single" w:sz="4" w:space="0" w:color="000000"/>
                          <w:right w:val="single" w:sz="4" w:space="0" w:color="000000"/>
                        </w:tcBorders>
                      </w:tcPr>
                      <w:p>
                        <w:pPr/>
                      </w:p>
                    </w:tc>
                    <w:tc>
                      <w:tcPr>
                        <w:tcW w:w="3795" w:type="dxa"/>
                        <w:gridSpan w:val="7"/>
                        <w:tcBorders>
                          <w:top w:val="double" w:sz="12" w:space="0" w:color="000000"/>
                          <w:left w:val="single" w:sz="4" w:space="0" w:color="000000"/>
                          <w:bottom w:val="single" w:sz="4" w:space="0" w:color="000000"/>
                          <w:right w:val="single" w:sz="4" w:space="0" w:color="000000"/>
                        </w:tcBorders>
                      </w:tcPr>
                      <w:p>
                        <w:pPr>
                          <w:pStyle w:val="TableParagraph"/>
                          <w:spacing w:before="53"/>
                          <w:ind w:left="1462" w:right="1462"/>
                          <w:jc w:val="center"/>
                          <w:rPr>
                            <w:sz w:val="22"/>
                          </w:rPr>
                        </w:pPr>
                        <w:r>
                          <w:rPr>
                            <w:sz w:val="22"/>
                          </w:rPr>
                          <w:t>Ninguna</w:t>
                        </w:r>
                      </w:p>
                    </w:tc>
                  </w:tr>
                </w:tbl>
                <w:p>
                  <w:pPr>
                    <w:pStyle w:val="BodyText"/>
                  </w:pPr>
                </w:p>
              </w:txbxContent>
            </v:textbox>
            <w10:wrap type="none"/>
          </v:shape>
        </w:pict>
      </w:r>
      <w:r>
        <w:rPr/>
        <w:t>Período escolar en que se ubica</w:t>
      </w:r>
    </w:p>
    <w:p>
      <w:pPr>
        <w:pStyle w:val="BodyText"/>
        <w:spacing w:before="199"/>
        <w:ind w:left="200" w:right="94"/>
      </w:pPr>
      <w:r>
        <w:rPr/>
        <w:pict>
          <v:group style="position:absolute;margin-left:145.929993pt;margin-top:6.547832pt;width:159.9pt;height:19.650pt;mso-position-horizontal-relative:page;mso-position-vertical-relative:paragraph;z-index:7384" coordorigin="2919,131" coordsize="3198,393">
            <v:line style="position:absolute" from="2928,141" to="5689,141" stroked="true" strokeweight=".48001pt" strokecolor="#000000"/>
            <v:line style="position:absolute" from="5689,141" to="5699,141" stroked="true" strokeweight=".48001pt" strokecolor="#000000"/>
            <v:line style="position:absolute" from="5699,141" to="6107,141" stroked="true" strokeweight=".48001pt" strokecolor="#000000"/>
            <v:line style="position:absolute" from="2924,136" to="2924,518" stroked="true" strokeweight=".48pt" strokecolor="#000000"/>
            <v:line style="position:absolute" from="6111,136" to="6111,518" stroked="true" strokeweight=".48001pt" strokecolor="#000000"/>
            <v:line style="position:absolute" from="2928,513" to="2938,513" stroked="true" strokeweight=".48001pt" strokecolor="#000000"/>
            <v:line style="position:absolute" from="2938,513" to="6106,513" stroked="true" strokeweight=".48001pt" strokecolor="#000000"/>
            <v:shape style="position:absolute;left:2919;top:131;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174"/>
        <w:ind w:left="200" w:right="94" w:firstLine="0"/>
        <w:jc w:val="left"/>
        <w:rPr>
          <w:b/>
          <w:sz w:val="22"/>
        </w:rPr>
      </w:pPr>
      <w:r>
        <w:rPr/>
        <w:pict>
          <v:group style="position:absolute;margin-left:285.040009pt;margin-top:24.047869pt;width:20.8pt;height:64.6pt;mso-position-horizontal-relative:page;mso-position-vertical-relative:paragraph;z-index:-607360" coordorigin="5701,481" coordsize="416,1292">
            <v:line style="position:absolute" from="5711,491" to="5720,491" stroked="true" strokeweight=".48001pt" strokecolor="#000000"/>
            <v:line style="position:absolute" from="5720,491" to="6107,491" stroked="true" strokeweight=".48001pt" strokecolor="#000000"/>
            <v:line style="position:absolute" from="5706,486" to="5706,868" stroked="true" strokeweight=".48001pt" strokecolor="#000000"/>
            <v:line style="position:absolute" from="6111,486" to="6111,868" stroked="true" strokeweight=".48001pt" strokecolor="#000000"/>
            <v:line style="position:absolute" from="5711,863" to="5720,863" stroked="true" strokeweight=".47998pt" strokecolor="#000000"/>
            <v:line style="position:absolute" from="5720,863" to="6107,863" stroked="true" strokeweight=".47998pt" strokecolor="#000000"/>
            <v:line style="position:absolute" from="5711,942" to="5720,942" stroked="true" strokeweight=".48001pt" strokecolor="#000000"/>
            <v:line style="position:absolute" from="5720,942" to="6107,942" stroked="true" strokeweight=".48001pt" strokecolor="#000000"/>
            <v:line style="position:absolute" from="5706,937" to="5706,1319" stroked="true" strokeweight=".48001pt" strokecolor="#000000"/>
            <v:line style="position:absolute" from="6111,937" to="6111,1319" stroked="true" strokeweight=".48001pt" strokecolor="#000000"/>
            <v:line style="position:absolute" from="5711,1314" to="5720,1314" stroked="true" strokeweight=".47998pt" strokecolor="#000000"/>
            <v:line style="position:absolute" from="5720,1314" to="6107,1314" stroked="true" strokeweight=".47998pt" strokecolor="#000000"/>
            <v:line style="position:absolute" from="5711,1391" to="5720,1391" stroked="true" strokeweight=".48001pt" strokecolor="#000000"/>
            <v:line style="position:absolute" from="5720,1391" to="6107,1391" stroked="true" strokeweight=".48001pt" strokecolor="#000000"/>
            <v:line style="position:absolute" from="5706,1386" to="5706,1768" stroked="true" strokeweight=".48001pt" strokecolor="#000000"/>
            <v:line style="position:absolute" from="6111,1386" to="6111,1768" stroked="true" strokeweight=".48001pt" strokecolor="#000000"/>
            <v:line style="position:absolute" from="5711,1763" to="5720,1763" stroked="true" strokeweight=".47998pt" strokecolor="#000000"/>
            <v:line style="position:absolute" from="5720,1763" to="6107,1763" stroked="true" strokeweight=".47998pt" strokecolor="#000000"/>
            <w10:wrap type="none"/>
          </v:group>
        </w:pict>
      </w:r>
      <w:r>
        <w:rPr/>
        <w:pict>
          <v:group style="position:absolute;margin-left:505.050018pt;margin-top:24.047869pt;width:.5pt;height:64.6pt;mso-position-horizontal-relative:page;mso-position-vertical-relative:paragraph;z-index:-607336" coordorigin="10101,481" coordsize="10,1292">
            <v:line style="position:absolute" from="10106,486" to="10106,868" stroked="true" strokeweight=".48001pt" strokecolor="#000000"/>
            <v:line style="position:absolute" from="10106,937" to="10106,1319" stroked="true" strokeweight=".48001pt" strokecolor="#000000"/>
            <v:line style="position:absolute" from="10106,1386" to="10106,1768"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5"/>
        <w:gridCol w:w="3082"/>
        <w:gridCol w:w="444"/>
      </w:tblGrid>
      <w:tr>
        <w:trPr>
          <w:trHeight w:val="372" w:hRule="exact"/>
        </w:trPr>
        <w:tc>
          <w:tcPr>
            <w:tcW w:w="2190" w:type="dxa"/>
          </w:tcPr>
          <w:p>
            <w:pPr>
              <w:pStyle w:val="TableParagraph"/>
              <w:spacing w:before="57"/>
              <w:ind w:right="49"/>
              <w:jc w:val="right"/>
              <w:rPr>
                <w:sz w:val="22"/>
              </w:rPr>
            </w:pPr>
            <w:r>
              <w:rPr>
                <w:sz w:val="22"/>
              </w:rPr>
              <w:t>Curso</w:t>
            </w:r>
          </w:p>
        </w:tc>
        <w:tc>
          <w:tcPr>
            <w:tcW w:w="1375" w:type="dxa"/>
          </w:tcPr>
          <w:p>
            <w:pPr>
              <w:pStyle w:val="TableParagraph"/>
              <w:spacing w:before="55"/>
              <w:ind w:left="185"/>
              <w:rPr>
                <w:b/>
                <w:sz w:val="22"/>
              </w:rPr>
            </w:pPr>
            <w:r>
              <w:rPr>
                <w:b/>
                <w:w w:val="100"/>
                <w:sz w:val="22"/>
              </w:rPr>
              <w:t>X</w:t>
            </w:r>
          </w:p>
        </w:tc>
        <w:tc>
          <w:tcPr>
            <w:tcW w:w="3082"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5" w:type="dxa"/>
          </w:tcPr>
          <w:p>
            <w:pPr/>
          </w:p>
        </w:tc>
        <w:tc>
          <w:tcPr>
            <w:tcW w:w="3082" w:type="dxa"/>
          </w:tcPr>
          <w:p>
            <w:pPr/>
          </w:p>
        </w:tc>
        <w:tc>
          <w:tcPr>
            <w:tcW w:w="444" w:type="dxa"/>
            <w:tcBorders>
              <w:top w:val="single" w:sz="4" w:space="0" w:color="000000"/>
              <w:bottom w:val="single" w:sz="4" w:space="0" w:color="000000"/>
            </w:tcBorders>
          </w:tcPr>
          <w:p>
            <w:pPr/>
          </w:p>
        </w:tc>
      </w:tr>
      <w:tr>
        <w:trPr>
          <w:trHeight w:val="410" w:hRule="exact"/>
        </w:trPr>
        <w:tc>
          <w:tcPr>
            <w:tcW w:w="2190" w:type="dxa"/>
          </w:tcPr>
          <w:p>
            <w:pPr>
              <w:pStyle w:val="TableParagraph"/>
              <w:spacing w:before="55"/>
              <w:ind w:right="49"/>
              <w:jc w:val="right"/>
              <w:rPr>
                <w:sz w:val="22"/>
              </w:rPr>
            </w:pPr>
            <w:r>
              <w:rPr>
                <w:sz w:val="22"/>
              </w:rPr>
              <w:t>Seminario</w:t>
            </w:r>
          </w:p>
        </w:tc>
        <w:tc>
          <w:tcPr>
            <w:tcW w:w="1375" w:type="dxa"/>
          </w:tcPr>
          <w:p>
            <w:pPr/>
          </w:p>
        </w:tc>
        <w:tc>
          <w:tcPr>
            <w:tcW w:w="3082" w:type="dxa"/>
            <w:tcBorders>
              <w:right w:val="single" w:sz="4" w:space="0" w:color="000000"/>
            </w:tcBorders>
          </w:tcPr>
          <w:p>
            <w:pPr>
              <w:pStyle w:val="TableParagraph"/>
              <w:spacing w:before="55"/>
              <w:ind w:right="99"/>
              <w:jc w:val="right"/>
              <w:rPr>
                <w:sz w:val="22"/>
              </w:rPr>
            </w:pPr>
            <w:r>
              <w:rPr>
                <w:sz w:val="22"/>
              </w:rPr>
              <w:t>Taller</w:t>
            </w:r>
          </w:p>
        </w:tc>
        <w:tc>
          <w:tcPr>
            <w:tcW w:w="444" w:type="dxa"/>
            <w:tcBorders>
              <w:left w:val="single" w:sz="4" w:space="0" w:color="000000"/>
            </w:tcBorders>
          </w:tcPr>
          <w:p>
            <w:pPr/>
          </w:p>
        </w:tc>
      </w:tr>
      <w:tr>
        <w:trPr>
          <w:trHeight w:val="410" w:hRule="exact"/>
        </w:trPr>
        <w:tc>
          <w:tcPr>
            <w:tcW w:w="2190" w:type="dxa"/>
          </w:tcPr>
          <w:p>
            <w:pPr>
              <w:pStyle w:val="TableParagraph"/>
              <w:spacing w:before="96"/>
              <w:ind w:right="49"/>
              <w:jc w:val="right"/>
              <w:rPr>
                <w:sz w:val="22"/>
              </w:rPr>
            </w:pPr>
            <w:r>
              <w:rPr>
                <w:sz w:val="22"/>
              </w:rPr>
              <w:t>Laboratorio</w:t>
            </w:r>
          </w:p>
        </w:tc>
        <w:tc>
          <w:tcPr>
            <w:tcW w:w="1375" w:type="dxa"/>
          </w:tcPr>
          <w:p>
            <w:pPr/>
          </w:p>
        </w:tc>
        <w:tc>
          <w:tcPr>
            <w:tcW w:w="3082" w:type="dxa"/>
            <w:tcBorders>
              <w:right w:val="single" w:sz="4" w:space="0" w:color="000000"/>
            </w:tcBorders>
          </w:tcPr>
          <w:p>
            <w:pPr>
              <w:pStyle w:val="TableParagraph"/>
              <w:spacing w:before="96"/>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5"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2190" w:type="dxa"/>
            <w:tcBorders>
              <w:right w:val="single" w:sz="4" w:space="0" w:color="000000"/>
            </w:tcBorders>
          </w:tcPr>
          <w:p>
            <w:pPr>
              <w:pStyle w:val="TableParagraph"/>
              <w:spacing w:before="57"/>
              <w:ind w:right="45"/>
              <w:jc w:val="right"/>
              <w:rPr>
                <w:sz w:val="22"/>
              </w:rPr>
            </w:pPr>
            <w:r>
              <w:rPr>
                <w:sz w:val="22"/>
              </w:rPr>
              <w:t>Otro tipo (especificar)</w:t>
            </w:r>
          </w:p>
        </w:tc>
        <w:tc>
          <w:tcPr>
            <w:tcW w:w="1375"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097849pt;width:20.8pt;height:64.75pt;mso-position-horizontal-relative:page;mso-position-vertical-relative:paragraph;z-index:-607312" coordorigin="5701,422" coordsize="416,1295">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8001pt" strokecolor="#000000"/>
            <v:line style="position:absolute" from="5720,804" to="6107,804" stroked="true" strokeweight=".48001pt" strokecolor="#000000"/>
            <v:line style="position:absolute" from="5711,883" to="5720,883" stroked="true" strokeweight=".47998pt" strokecolor="#000000"/>
            <v:line style="position:absolute" from="5720,883" to="6107,883" stroked="true" strokeweight=".47998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7998pt" strokecolor="#000000"/>
            <v:line style="position:absolute" from="5720,1255" to="6107,1255" stroked="true" strokeweight=".47998pt" strokecolor="#000000"/>
            <v:line style="position:absolute" from="5711,1335" to="5720,1335" stroked="true" strokeweight=".47998pt" strokecolor="#000000"/>
            <v:line style="position:absolute" from="5720,1335" to="6107,1335" stroked="true" strokeweight=".47998pt" strokecolor="#000000"/>
            <v:line style="position:absolute" from="5706,1330" to="5706,1711" stroked="true" strokeweight=".48001pt" strokecolor="#000000"/>
            <v:line style="position:absolute" from="6111,1330" to="6111,1711" stroked="true" strokeweight=".48001pt" strokecolor="#000000"/>
            <v:line style="position:absolute" from="5711,1707" to="6107,1707" stroked="true" strokeweight=".47998pt" strokecolor="#000000"/>
            <w10:wrap type="none"/>
          </v:group>
        </w:pict>
      </w:r>
      <w:r>
        <w:rPr/>
        <w:pict>
          <v:group style="position:absolute;margin-left:505.050018pt;margin-top:21.097849pt;width:.5pt;height:42.2pt;mso-position-horizontal-relative:page;mso-position-vertical-relative:paragraph;z-index:-607288" coordorigin="10101,422" coordsize="10,844">
            <v:line style="position:absolute" from="10106,427" to="10106,809" stroked="true" strokeweight=".48001pt" strokecolor="#000000"/>
            <v:line style="position:absolute" from="10106,879" to="10106,1260"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8"/>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8"/>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53"/>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097872pt;width:20.8pt;height:64.7pt;mso-position-horizontal-relative:page;mso-position-vertical-relative:paragraph;z-index:7264;mso-wrap-distance-left:0;mso-wrap-distance-right:0" coordorigin="5701,422" coordsize="416,1294">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8004pt" strokecolor="#000000"/>
            <v:line style="position:absolute" from="5720,804" to="6107,804" stroked="true" strokeweight=".48004pt" strokecolor="#000000"/>
            <v:line style="position:absolute" from="5711,883" to="5720,883" stroked="true" strokeweight=".47998pt" strokecolor="#000000"/>
            <v:line style="position:absolute" from="5720,883" to="6107,883" stroked="true" strokeweight=".47998pt" strokecolor="#000000"/>
            <v:line style="position:absolute" from="5706,878" to="5706,1260" stroked="true" strokeweight=".48001pt" strokecolor="#000000"/>
            <v:line style="position:absolute" from="6111,878" to="6111,1260" stroked="true" strokeweight=".48001pt" strokecolor="#000000"/>
            <v:line style="position:absolute" from="5711,1255" to="5720,1255" stroked="true" strokeweight=".48004pt" strokecolor="#000000"/>
            <v:line style="position:absolute" from="5720,1255" to="6107,1255" stroked="true" strokeweight=".48004pt" strokecolor="#000000"/>
            <v:line style="position:absolute" from="5711,1334" to="5720,1334" stroked="true" strokeweight=".47998pt" strokecolor="#000000"/>
            <v:line style="position:absolute" from="5720,1334" to="6107,1334" stroked="true" strokeweight=".47998pt" strokecolor="#000000"/>
            <v:line style="position:absolute" from="5706,1329" to="5706,1711" stroked="true" strokeweight=".48001pt" strokecolor="#000000"/>
            <v:line style="position:absolute" from="6111,1329" to="6111,1711" stroked="true" strokeweight=".48001pt" strokecolor="#000000"/>
            <v:line style="position:absolute" from="5711,1706" to="5720,1706" stroked="true" strokeweight=".47998pt" strokecolor="#000000"/>
            <v:line style="position:absolute" from="5720,1706" to="6107,1706" stroked="true" strokeweight=".47998pt" strokecolor="#000000"/>
            <w10:wrap type="topAndBottom"/>
          </v:group>
        </w:pict>
      </w:r>
      <w:r>
        <w:rPr/>
        <w:pict>
          <v:group style="position:absolute;margin-left:505.050018pt;margin-top:21.097872pt;width:22.7pt;height:64.7pt;mso-position-horizontal-relative:page;mso-position-vertical-relative:paragraph;z-index:7288;mso-wrap-distance-left:0;mso-wrap-distance-right:0" coordorigin="10101,422" coordsize="454,1294">
            <v:line style="position:absolute" from="10111,432" to="10120,432" stroked="true" strokeweight=".48001pt" strokecolor="#000000"/>
            <v:line style="position:absolute" from="10120,432" to="10545,432" stroked="true" strokeweight=".48001pt" strokecolor="#000000"/>
            <v:line style="position:absolute" from="10106,427" to="10106,809" stroked="true" strokeweight=".48001pt" strokecolor="#000000"/>
            <v:line style="position:absolute" from="10550,427" to="10550,809" stroked="true" strokeweight=".48004pt" strokecolor="#000000"/>
            <v:line style="position:absolute" from="10111,804" to="10120,804" stroked="true" strokeweight=".48004pt" strokecolor="#000000"/>
            <v:line style="position:absolute" from="10120,804" to="10545,804" stroked="true" strokeweight=".48004pt" strokecolor="#000000"/>
            <v:line style="position:absolute" from="10111,883" to="10120,883" stroked="true" strokeweight=".47998pt" strokecolor="#000000"/>
            <v:line style="position:absolute" from="10120,883" to="10545,883" stroked="true" strokeweight=".47998pt" strokecolor="#000000"/>
            <v:line style="position:absolute" from="10106,878" to="10106,1260" stroked="true" strokeweight=".48001pt" strokecolor="#000000"/>
            <v:line style="position:absolute" from="10550,878" to="10550,1260" stroked="true" strokeweight=".48004pt" strokecolor="#000000"/>
            <v:line style="position:absolute" from="10111,1255" to="10120,1255" stroked="true" strokeweight=".48004pt" strokecolor="#000000"/>
            <v:line style="position:absolute" from="10120,1255" to="10545,1255" stroked="true" strokeweight=".48004pt" strokecolor="#000000"/>
            <v:line style="position:absolute" from="10111,1334" to="10120,1334" stroked="true" strokeweight=".47998pt" strokecolor="#000000"/>
            <v:line style="position:absolute" from="10120,1334" to="10545,1334" stroked="true" strokeweight=".47998pt" strokecolor="#000000"/>
            <v:line style="position:absolute" from="10106,1329" to="10106,1711" stroked="true" strokeweight=".48001pt" strokecolor="#000000"/>
            <v:line style="position:absolute" from="10550,1329" to="10550,1711" stroked="true" strokeweight=".48004pt" strokecolor="#000000"/>
            <v:line style="position:absolute" from="10111,1706" to="10120,1706" stroked="true" strokeweight=".47998pt" strokecolor="#000000"/>
            <v:line style="position:absolute" from="10120,1706" to="10545,1706" stroked="true" strokeweight=".47998pt" strokecolor="#000000"/>
            <w10:wrap type="topAndBottom"/>
          </v:group>
        </w:pict>
      </w:r>
      <w:r>
        <w:rPr/>
        <w:pict>
          <v:line style="position:absolute;mso-position-horizontal-relative:page;mso-position-vertical-relative:paragraph;z-index:-607264" from="413.470001pt,-19.332098pt" to="413.470001pt,-.252118pt" stroked="true" strokeweight=".48001pt" strokecolor="#000000">
            <w10:wrap type="none"/>
          </v:line>
        </w:pict>
      </w:r>
      <w:r>
        <w:rPr>
          <w:b/>
          <w:sz w:val="22"/>
        </w:rPr>
        <w:t>Formación común</w:t>
      </w:r>
    </w:p>
    <w:p>
      <w:pPr>
        <w:tabs>
          <w:tab w:pos="5322" w:val="left" w:leader="none"/>
        </w:tabs>
        <w:spacing w:before="16" w:after="59"/>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5pt;mso-position-horizontal-relative:char;mso-position-vertical-relative:line" coordorigin="0,0" coordsize="4864,1290">
            <v:line style="position:absolute" from="5,5" to="15,5" stroked="true" strokeweight=".47998pt" strokecolor="#000000"/>
            <v:line style="position:absolute" from="5,5" to="15,5" stroked="true" strokeweight=".47998pt" strokecolor="#000000"/>
            <v:line style="position:absolute" from="15,5" to="24,5" stroked="true" strokeweight=".47998pt" strokecolor="#000000"/>
            <v:line style="position:absolute" from="24,5" to="415,5" stroked="true" strokeweight=".47998pt" strokecolor="#000000"/>
            <v:line style="position:absolute" from="415,5" to="425,5" stroked="true" strokeweight=".47998pt" strokecolor="#000000"/>
            <v:line style="position:absolute" from="425,5" to="4410,5" stroked="true" strokeweight=".47998pt" strokecolor="#000000"/>
            <v:line style="position:absolute" from="4410,5" to="4420,5" stroked="true" strokeweight=".47998pt" strokecolor="#000000"/>
            <v:line style="position:absolute" from="4420,5" to="4849,5" stroked="true" strokeweight=".47998pt" strokecolor="#000000"/>
            <v:line style="position:absolute" from="4849,5" to="4859,5" stroked="true" strokeweight=".47998pt" strokecolor="#000000"/>
            <v:line style="position:absolute" from="10,10" to="10,382" stroked="true" strokeweight=".48001pt" strokecolor="#000000"/>
            <v:line style="position:absolute" from="4854,10" to="4854,373" stroked="true" strokeweight=".48004pt" strokecolor="#000000"/>
            <v:line style="position:absolute" from="15,378" to="24,378" stroked="true" strokeweight=".47998pt" strokecolor="#000000"/>
            <v:line style="position:absolute" from="24,378" to="4849,378" stroked="true" strokeweight=".47998pt" strokecolor="#000000"/>
            <v:line style="position:absolute" from="4849,378" to="4859,378" stroked="true" strokeweight=".47998pt" strokecolor="#000000"/>
            <v:line style="position:absolute" from="15,457" to="24,457" stroked="true" strokeweight=".48004pt" strokecolor="#000000"/>
            <v:line style="position:absolute" from="24,457" to="4849,457" stroked="true" strokeweight=".48004pt" strokecolor="#000000"/>
            <v:line style="position:absolute" from="10,452" to="10,834" stroked="true" strokeweight=".48001pt" strokecolor="#000000"/>
            <v:line style="position:absolute" from="4854,452" to="4854,824" stroked="true" strokeweight=".48004pt" strokecolor="#000000"/>
            <v:line style="position:absolute" from="15,829" to="24,829" stroked="true" strokeweight=".47998pt" strokecolor="#000000"/>
            <v:line style="position:absolute" from="24,829" to="4849,829" stroked="true" strokeweight=".47998pt" strokecolor="#000000"/>
            <v:line style="position:absolute" from="4849,829" to="4859,829" stroked="true" strokeweight=".47998pt" strokecolor="#000000"/>
            <v:line style="position:absolute" from="15,908" to="24,908" stroked="true" strokeweight=".48004pt" strokecolor="#000000"/>
            <v:line style="position:absolute" from="24,908" to="4849,908" stroked="true" strokeweight=".48004pt" strokecolor="#000000"/>
            <v:line style="position:absolute" from="10,903" to="10,1285" stroked="true" strokeweight=".48001pt" strokecolor="#000000"/>
            <v:line style="position:absolute" from="15,1280" to="4849,1280" stroked="true" strokeweight=".47998pt" strokecolor="#000000"/>
            <v:line style="position:absolute" from="4854,903" to="4854,1275" stroked="true" strokeweight=".48004pt" strokecolor="#000000"/>
            <v:line style="position:absolute" from="4849,1280" to="4859,1280" stroked="true" strokeweight=".47998pt" strokecolor="#000000"/>
            <v:line style="position:absolute" from="4849,1280" to="4859,1280" stroked="true" strokeweight=".47998pt" strokecolor="#000000"/>
          </v:group>
        </w:pict>
      </w:r>
      <w:r>
        <w:rPr>
          <w:sz w:val="20"/>
        </w:rPr>
      </w:r>
    </w:p>
    <w:p>
      <w:pPr>
        <w:spacing w:after="0"/>
        <w:rPr>
          <w:sz w:val="20"/>
        </w:rPr>
        <w:sectPr>
          <w:footerReference w:type="default" r:id="rId137"/>
          <w:pgSz w:w="12240" w:h="15840"/>
          <w:pgMar w:footer="949" w:header="0" w:top="1700" w:bottom="1140" w:left="1600" w:right="1580"/>
          <w:pgNumType w:start="208"/>
        </w:sectPr>
      </w:pPr>
    </w:p>
    <w:p>
      <w:pPr>
        <w:pStyle w:val="BodyText"/>
        <w:spacing w:before="7"/>
        <w:rPr>
          <w:b/>
          <w:sz w:val="17"/>
        </w:rPr>
      </w:pPr>
    </w:p>
    <w:p>
      <w:pPr>
        <w:pStyle w:val="ListParagraph"/>
        <w:numPr>
          <w:ilvl w:val="0"/>
          <w:numId w:val="101"/>
        </w:numPr>
        <w:tabs>
          <w:tab w:pos="571" w:val="left" w:leader="none"/>
        </w:tabs>
        <w:spacing w:line="240" w:lineRule="auto" w:before="69" w:after="0"/>
        <w:ind w:left="570" w:right="0" w:hanging="268"/>
        <w:jc w:val="left"/>
        <w:rPr>
          <w:b/>
          <w:sz w:val="24"/>
        </w:rPr>
      </w:pPr>
      <w:r>
        <w:rPr/>
        <w:pict>
          <v:group style="position:absolute;margin-left:88.094002pt;margin-top:23.215872pt;width:435.95pt;height:349.05pt;mso-position-horizontal-relative:page;mso-position-vertical-relative:paragraph;z-index:-607216" coordorigin="1762,464" coordsize="8719,6981">
            <v:line style="position:absolute" from="1772,474" to="10471,474" stroked="true" strokeweight=".48pt" strokecolor="#000000"/>
            <v:line style="position:absolute" from="1767,469" to="1767,7440" stroked="true" strokeweight=".48pt" strokecolor="#000000"/>
            <v:line style="position:absolute" from="1772,7435" to="10471,7435" stroked="true" strokeweight=".48001pt" strokecolor="#000000"/>
            <v:line style="position:absolute" from="10476,469" to="10476,7440"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10"/>
        <w:rPr>
          <w:b/>
          <w:sz w:val="21"/>
        </w:rPr>
      </w:pPr>
    </w:p>
    <w:p>
      <w:pPr>
        <w:spacing w:before="0"/>
        <w:ind w:left="472" w:right="292" w:firstLine="0"/>
        <w:jc w:val="both"/>
        <w:rPr>
          <w:sz w:val="24"/>
        </w:rPr>
      </w:pPr>
      <w:r>
        <w:rPr>
          <w:sz w:val="24"/>
        </w:rPr>
        <w:t>Hoy en día la educación superior, requiere formar profesionales que contribuyan al desarrollo integral del individuo, con una misión que garantice una formación sólida e integral y que conlleve la búsqueda de estrategias pedagógicas para hacer visible los cuatro pilares de la educación que propone la UNESCO aprender a conocer, aprender a hacer, aprender a convivir y aprender a ser en la idea global. Una de las competencias básicas del Licenciado en Enfermería es la de educar; de ahí la importancia de esta unidad de aprendizaje, en la que se pretende que el alumno obtenga conocimientos, desarrolle habilidades y destrezas para el uso de metodologías y recursos propios en el proceso de educación al individuo, familia y comunidad, así como brindar enseñanza en diferentes ámbitos laborales, a través de la aplicación de principios didácticos y de diversas</w:t>
      </w:r>
      <w:r>
        <w:rPr>
          <w:spacing w:val="-12"/>
          <w:sz w:val="24"/>
        </w:rPr>
        <w:t> </w:t>
      </w:r>
      <w:r>
        <w:rPr>
          <w:sz w:val="24"/>
        </w:rPr>
        <w:t>estrategias.</w:t>
      </w:r>
    </w:p>
    <w:p>
      <w:pPr>
        <w:spacing w:before="120"/>
        <w:ind w:left="472" w:right="293" w:firstLine="0"/>
        <w:jc w:val="both"/>
        <w:rPr>
          <w:sz w:val="24"/>
        </w:rPr>
      </w:pPr>
      <w:r>
        <w:rPr>
          <w:sz w:val="24"/>
        </w:rPr>
        <w:t>Con base a lo anterior, esta unidad de aprendizaje contribuye de manera significativa al perfil de egreso en cuanto a ser capaz de influir en su medio ambiente con relación a la salud del individuo, familia y comunidad, mediante el desarrollo y creación de programas educativos.</w:t>
      </w:r>
    </w:p>
    <w:p>
      <w:pPr>
        <w:spacing w:before="117"/>
        <w:ind w:left="472" w:right="291" w:firstLine="0"/>
        <w:jc w:val="both"/>
        <w:rPr>
          <w:sz w:val="24"/>
        </w:rPr>
      </w:pPr>
      <w:r>
        <w:rPr>
          <w:sz w:val="24"/>
        </w:rPr>
        <w:t>Por ello, se hace necesario desarrollar esta unidad de aprendizaje en siete unidades temáticas: Generalidades, Objetivos, Métodos de enseñanza, Técnicas y estrategias de aprendizaje, Medios didácticos, Evaluación del aprendizaje y Planeación didáctica.</w:t>
      </w:r>
    </w:p>
    <w:p>
      <w:pPr>
        <w:spacing w:before="120"/>
        <w:ind w:left="472" w:right="291" w:firstLine="0"/>
        <w:jc w:val="both"/>
        <w:rPr>
          <w:sz w:val="24"/>
        </w:rPr>
      </w:pPr>
      <w:r>
        <w:rPr>
          <w:sz w:val="24"/>
        </w:rPr>
        <w:t>Estos conocimientos se desarrollan mediante estrategias y técnicas de aprendizaje que posibilitan el logro de los propósitos de la unidad de aprendizaje.</w:t>
      </w:r>
    </w:p>
    <w:p>
      <w:pPr>
        <w:pStyle w:val="BodyText"/>
        <w:spacing w:before="10"/>
        <w:rPr>
          <w:sz w:val="15"/>
        </w:rPr>
      </w:pPr>
    </w:p>
    <w:p>
      <w:pPr>
        <w:pStyle w:val="ListParagraph"/>
        <w:numPr>
          <w:ilvl w:val="0"/>
          <w:numId w:val="101"/>
        </w:numPr>
        <w:tabs>
          <w:tab w:pos="638" w:val="left" w:leader="none"/>
        </w:tabs>
        <w:spacing w:line="240" w:lineRule="auto" w:before="69"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95"/>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95"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51" w:hRule="exact"/>
        </w:trPr>
        <w:tc>
          <w:tcPr>
            <w:tcW w:w="2795" w:type="dxa"/>
          </w:tcPr>
          <w:p>
            <w:pPr/>
          </w:p>
        </w:tc>
        <w:tc>
          <w:tcPr>
            <w:tcW w:w="6195" w:type="dxa"/>
            <w:tcBorders>
              <w:top w:val="single" w:sz="4" w:space="0" w:color="000000"/>
              <w:bottom w:val="single" w:sz="4" w:space="0" w:color="000000"/>
            </w:tcBorders>
          </w:tcPr>
          <w:p>
            <w:pPr/>
          </w:p>
        </w:tc>
      </w:tr>
      <w:tr>
        <w:trPr>
          <w:trHeight w:val="408" w:hRule="exact"/>
        </w:trPr>
        <w:tc>
          <w:tcPr>
            <w:tcW w:w="2795" w:type="dxa"/>
            <w:tcBorders>
              <w:right w:val="single" w:sz="4" w:space="0" w:color="000000"/>
            </w:tcBorders>
          </w:tcPr>
          <w:p>
            <w:pPr>
              <w:pStyle w:val="TableParagraph"/>
              <w:spacing w:before="63"/>
              <w:ind w:left="200"/>
              <w:rPr>
                <w:b/>
                <w:sz w:val="24"/>
              </w:rPr>
            </w:pPr>
            <w:r>
              <w:rPr>
                <w:b/>
                <w:sz w:val="24"/>
              </w:rPr>
              <w:t>Área Curricular:</w:t>
            </w:r>
          </w:p>
        </w:tc>
        <w:tc>
          <w:tcPr>
            <w:tcW w:w="6195"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4"/>
              </w:rPr>
            </w:pPr>
            <w:r>
              <w:rPr>
                <w:sz w:val="24"/>
              </w:rPr>
              <w:t>Enfermería</w:t>
            </w:r>
          </w:p>
        </w:tc>
      </w:tr>
      <w:tr>
        <w:trPr>
          <w:trHeight w:val="151" w:hRule="exact"/>
        </w:trPr>
        <w:tc>
          <w:tcPr>
            <w:tcW w:w="2795" w:type="dxa"/>
          </w:tcPr>
          <w:p>
            <w:pPr/>
          </w:p>
        </w:tc>
        <w:tc>
          <w:tcPr>
            <w:tcW w:w="6195" w:type="dxa"/>
            <w:tcBorders>
              <w:top w:val="single" w:sz="4" w:space="0" w:color="000000"/>
              <w:bottom w:val="single" w:sz="4" w:space="0" w:color="000000"/>
            </w:tcBorders>
          </w:tcPr>
          <w:p>
            <w:pPr/>
          </w:p>
        </w:tc>
      </w:tr>
      <w:tr>
        <w:trPr>
          <w:trHeight w:val="408" w:hRule="exact"/>
        </w:trPr>
        <w:tc>
          <w:tcPr>
            <w:tcW w:w="2795" w:type="dxa"/>
            <w:tcBorders>
              <w:right w:val="single" w:sz="4" w:space="0" w:color="000000"/>
            </w:tcBorders>
          </w:tcPr>
          <w:p>
            <w:pPr>
              <w:pStyle w:val="TableParagraph"/>
              <w:spacing w:before="63"/>
              <w:ind w:left="200"/>
              <w:rPr>
                <w:b/>
                <w:sz w:val="24"/>
              </w:rPr>
            </w:pPr>
            <w:r>
              <w:rPr>
                <w:b/>
                <w:sz w:val="24"/>
              </w:rPr>
              <w:t>Carácter de la UA:</w:t>
            </w:r>
          </w:p>
        </w:tc>
        <w:tc>
          <w:tcPr>
            <w:tcW w:w="6195"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4"/>
              </w:rPr>
            </w:pPr>
            <w:r>
              <w:rPr>
                <w:sz w:val="24"/>
              </w:rPr>
              <w:t>Obligatoria</w:t>
            </w:r>
          </w:p>
        </w:tc>
      </w:tr>
    </w:tbl>
    <w:p>
      <w:pPr>
        <w:pStyle w:val="BodyText"/>
        <w:rPr>
          <w:b/>
          <w:sz w:val="28"/>
        </w:rPr>
      </w:pPr>
    </w:p>
    <w:p>
      <w:pPr>
        <w:pStyle w:val="ListParagraph"/>
        <w:numPr>
          <w:ilvl w:val="0"/>
          <w:numId w:val="101"/>
        </w:numPr>
        <w:tabs>
          <w:tab w:pos="664" w:val="left" w:leader="none"/>
        </w:tabs>
        <w:spacing w:line="343" w:lineRule="auto" w:before="70" w:after="0"/>
        <w:ind w:left="302" w:right="423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spacing w:before="7"/>
        <w:ind w:left="302" w:right="106" w:firstLine="0"/>
        <w:jc w:val="left"/>
        <w:rPr>
          <w:sz w:val="24"/>
        </w:rPr>
      </w:pPr>
      <w:r>
        <w:rPr>
          <w:sz w:val="24"/>
        </w:rPr>
        <w:t>Formar Licenciados en enfermería con alto sentido humanístico, ético, vocación de servicio y compromiso social para:</w:t>
      </w:r>
    </w:p>
    <w:p>
      <w:pPr>
        <w:spacing w:before="120"/>
        <w:ind w:left="302" w:right="106" w:firstLine="0"/>
        <w:jc w:val="left"/>
        <w:rPr>
          <w:sz w:val="24"/>
        </w:rPr>
      </w:pPr>
      <w:r>
        <w:rPr>
          <w:sz w:val="24"/>
        </w:rPr>
        <w:t>Examinar la evolución histórica y prospectiva de la atención a la salud en México y conocer los factores que  determinan la práctica y la formación del profesional  </w:t>
      </w:r>
      <w:r>
        <w:rPr>
          <w:spacing w:val="51"/>
          <w:sz w:val="24"/>
        </w:rPr>
        <w:t> </w:t>
      </w:r>
      <w:r>
        <w:rPr>
          <w:sz w:val="24"/>
        </w:rPr>
        <w:t>de</w:t>
      </w:r>
    </w:p>
    <w:p>
      <w:pPr>
        <w:spacing w:after="0"/>
        <w:jc w:val="left"/>
        <w:rPr>
          <w:sz w:val="24"/>
        </w:rPr>
        <w:sectPr>
          <w:pgSz w:w="12240" w:h="15840"/>
          <w:pgMar w:header="0" w:footer="949" w:top="1700" w:bottom="1200" w:left="1400" w:right="1580"/>
        </w:sectPr>
      </w:pPr>
    </w:p>
    <w:p>
      <w:pPr>
        <w:pStyle w:val="BodyText"/>
        <w:spacing w:before="7"/>
        <w:rPr>
          <w:sz w:val="17"/>
        </w:rPr>
      </w:pPr>
    </w:p>
    <w:p>
      <w:pPr>
        <w:spacing w:before="69"/>
        <w:ind w:left="102" w:right="125" w:firstLine="0"/>
        <w:jc w:val="both"/>
        <w:rPr>
          <w:sz w:val="24"/>
        </w:rPr>
      </w:pPr>
      <w:r>
        <w:rPr>
          <w:sz w:val="24"/>
        </w:rPr>
        <w:t>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9"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01"/>
        </w:numPr>
        <w:tabs>
          <w:tab w:pos="815" w:val="left" w:leader="none"/>
        </w:tabs>
        <w:spacing w:line="240" w:lineRule="auto" w:before="123" w:after="0"/>
        <w:ind w:left="814" w:right="121"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01"/>
        </w:numPr>
        <w:tabs>
          <w:tab w:pos="815" w:val="left" w:leader="none"/>
        </w:tabs>
        <w:spacing w:line="240" w:lineRule="auto" w:before="121" w:after="0"/>
        <w:ind w:left="814" w:right="115"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01"/>
        </w:numPr>
        <w:tabs>
          <w:tab w:pos="815" w:val="left" w:leader="none"/>
        </w:tabs>
        <w:spacing w:line="240" w:lineRule="auto" w:before="120" w:after="0"/>
        <w:ind w:left="814" w:right="115"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3"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w:t>
      </w:r>
      <w:r>
        <w:rPr>
          <w:spacing w:val="57"/>
          <w:sz w:val="24"/>
        </w:rPr>
        <w:t> </w:t>
      </w:r>
      <w:r>
        <w:rPr>
          <w:sz w:val="24"/>
        </w:rPr>
        <w:t>intelectuales</w:t>
      </w:r>
    </w:p>
    <w:p>
      <w:pPr>
        <w:spacing w:after="0"/>
        <w:jc w:val="both"/>
        <w:rPr>
          <w:sz w:val="24"/>
        </w:rPr>
        <w:sectPr>
          <w:pgSz w:w="12240" w:h="15840"/>
          <w:pgMar w:header="0" w:footer="949" w:top="1700" w:bottom="1200" w:left="1600" w:right="1580"/>
        </w:sectPr>
      </w:pPr>
    </w:p>
    <w:p>
      <w:pPr>
        <w:pStyle w:val="BodyText"/>
        <w:spacing w:before="7"/>
        <w:rPr>
          <w:sz w:val="17"/>
        </w:rPr>
      </w:pPr>
    </w:p>
    <w:p>
      <w:pPr>
        <w:spacing w:before="69"/>
        <w:ind w:left="122" w:right="123" w:firstLine="0"/>
        <w:jc w:val="both"/>
        <w:rPr>
          <w:sz w:val="24"/>
        </w:rPr>
      </w:pPr>
      <w:r>
        <w:rPr>
          <w:sz w:val="24"/>
        </w:rPr>
        <w:t>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Enfermería.</w:t>
      </w:r>
    </w:p>
    <w:p>
      <w:pPr>
        <w:spacing w:before="120"/>
        <w:ind w:left="122" w:right="118"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101"/>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3" w:firstLine="0"/>
        <w:jc w:val="both"/>
        <w:rPr>
          <w:sz w:val="24"/>
        </w:rPr>
      </w:pPr>
      <w:r>
        <w:rPr>
          <w:sz w:val="24"/>
        </w:rPr>
        <w:t>Describir la importancia del acto de educar mediante la aplicación de principios didácticos, dirigidos al quehacer profesional en los diferentes ámbitos de aplicación.</w:t>
      </w:r>
    </w:p>
    <w:p>
      <w:pPr>
        <w:pStyle w:val="ListParagraph"/>
        <w:numPr>
          <w:ilvl w:val="0"/>
          <w:numId w:val="101"/>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sz w:val="24"/>
              </w:rPr>
            </w:pPr>
            <w:r>
              <w:rPr>
                <w:b/>
                <w:sz w:val="24"/>
              </w:rPr>
              <w:t>Unidad 1. </w:t>
            </w:r>
            <w:r>
              <w:rPr>
                <w:sz w:val="24"/>
              </w:rPr>
              <w:t>Generalidades</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Investigar los principales conceptos que interrelacionan en el proceso de aprendizaje, elementos, principios, así como las herramientas metodológicas.</w:t>
            </w:r>
          </w:p>
        </w:tc>
      </w:tr>
      <w:tr>
        <w:trPr>
          <w:trHeight w:val="2422" w:hRule="exact"/>
        </w:trPr>
        <w:tc>
          <w:tcPr>
            <w:tcW w:w="8855" w:type="dxa"/>
          </w:tcPr>
          <w:p>
            <w:pPr>
              <w:pStyle w:val="TableParagraph"/>
              <w:spacing w:before="55"/>
              <w:ind w:left="100" w:right="178"/>
              <w:rPr>
                <w:b/>
                <w:sz w:val="24"/>
              </w:rPr>
            </w:pPr>
            <w:r>
              <w:rPr>
                <w:b/>
                <w:sz w:val="24"/>
              </w:rPr>
              <w:t>Contenidos:</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Conceptos</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Función</w:t>
            </w:r>
            <w:r>
              <w:rPr>
                <w:spacing w:val="-7"/>
                <w:sz w:val="24"/>
              </w:rPr>
              <w:t> </w:t>
            </w:r>
            <w:r>
              <w:rPr>
                <w:sz w:val="24"/>
              </w:rPr>
              <w:t>educativa</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Principios</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Componentes del acto</w:t>
            </w:r>
            <w:r>
              <w:rPr>
                <w:spacing w:val="-14"/>
                <w:sz w:val="24"/>
              </w:rPr>
              <w:t> </w:t>
            </w:r>
            <w:r>
              <w:rPr>
                <w:sz w:val="24"/>
              </w:rPr>
              <w:t>educativo</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Pilares de la</w:t>
            </w:r>
            <w:r>
              <w:rPr>
                <w:spacing w:val="-10"/>
                <w:sz w:val="24"/>
              </w:rPr>
              <w:t> </w:t>
            </w:r>
            <w:r>
              <w:rPr>
                <w:sz w:val="24"/>
              </w:rPr>
              <w:t>educación</w:t>
            </w:r>
          </w:p>
          <w:p>
            <w:pPr>
              <w:pStyle w:val="TableParagraph"/>
              <w:numPr>
                <w:ilvl w:val="0"/>
                <w:numId w:val="102"/>
              </w:numPr>
              <w:tabs>
                <w:tab w:pos="460" w:val="left" w:leader="none"/>
                <w:tab w:pos="461" w:val="left" w:leader="none"/>
              </w:tabs>
              <w:spacing w:line="240" w:lineRule="auto" w:before="60" w:after="0"/>
              <w:ind w:left="460" w:right="0" w:hanging="360"/>
              <w:jc w:val="left"/>
              <w:rPr>
                <w:sz w:val="24"/>
              </w:rPr>
            </w:pPr>
            <w:r>
              <w:rPr>
                <w:sz w:val="24"/>
              </w:rPr>
              <w:t>Prospectivas de la</w:t>
            </w:r>
            <w:r>
              <w:rPr>
                <w:spacing w:val="-8"/>
                <w:sz w:val="24"/>
              </w:rPr>
              <w:t> </w:t>
            </w:r>
            <w:r>
              <w:rPr>
                <w:sz w:val="24"/>
              </w:rPr>
              <w:t>educación</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2. </w:t>
            </w:r>
            <w:r>
              <w:rPr>
                <w:sz w:val="24"/>
              </w:rPr>
              <w:t>Objetivos</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Estructurar objetivos de aprendizaje considerando los elementos metodológicos que los estructuran.</w:t>
            </w:r>
          </w:p>
        </w:tc>
      </w:tr>
      <w:tr>
        <w:trPr>
          <w:trHeight w:val="1690" w:hRule="exact"/>
        </w:trPr>
        <w:tc>
          <w:tcPr>
            <w:tcW w:w="8855" w:type="dxa"/>
          </w:tcPr>
          <w:p>
            <w:pPr>
              <w:pStyle w:val="TableParagraph"/>
              <w:spacing w:before="55"/>
              <w:ind w:left="100" w:right="178"/>
              <w:rPr>
                <w:b/>
                <w:sz w:val="24"/>
              </w:rPr>
            </w:pPr>
            <w:r>
              <w:rPr>
                <w:b/>
                <w:sz w:val="24"/>
              </w:rPr>
              <w:t>Contenidos:</w:t>
            </w:r>
          </w:p>
          <w:p>
            <w:pPr>
              <w:pStyle w:val="TableParagraph"/>
              <w:numPr>
                <w:ilvl w:val="0"/>
                <w:numId w:val="103"/>
              </w:numPr>
              <w:tabs>
                <w:tab w:pos="460" w:val="left" w:leader="none"/>
                <w:tab w:pos="461" w:val="left" w:leader="none"/>
              </w:tabs>
              <w:spacing w:line="240" w:lineRule="auto" w:before="60" w:after="0"/>
              <w:ind w:left="460" w:right="0" w:hanging="360"/>
              <w:jc w:val="left"/>
              <w:rPr>
                <w:sz w:val="24"/>
              </w:rPr>
            </w:pPr>
            <w:r>
              <w:rPr>
                <w:sz w:val="24"/>
              </w:rPr>
              <w:t>Conceptos de: objetivo, objetivos de</w:t>
            </w:r>
            <w:r>
              <w:rPr>
                <w:spacing w:val="-16"/>
                <w:sz w:val="24"/>
              </w:rPr>
              <w:t> </w:t>
            </w:r>
            <w:r>
              <w:rPr>
                <w:sz w:val="24"/>
              </w:rPr>
              <w:t>aprendizaje.</w:t>
            </w:r>
          </w:p>
          <w:p>
            <w:pPr>
              <w:pStyle w:val="TableParagraph"/>
              <w:numPr>
                <w:ilvl w:val="0"/>
                <w:numId w:val="103"/>
              </w:numPr>
              <w:tabs>
                <w:tab w:pos="460" w:val="left" w:leader="none"/>
                <w:tab w:pos="461" w:val="left" w:leader="none"/>
              </w:tabs>
              <w:spacing w:line="240" w:lineRule="auto" w:before="60" w:after="0"/>
              <w:ind w:left="460" w:right="0" w:hanging="360"/>
              <w:jc w:val="left"/>
              <w:rPr>
                <w:sz w:val="24"/>
              </w:rPr>
            </w:pPr>
            <w:r>
              <w:rPr>
                <w:sz w:val="24"/>
              </w:rPr>
              <w:t>Elementos  que conforman y  estructuran un</w:t>
            </w:r>
            <w:r>
              <w:rPr>
                <w:spacing w:val="-14"/>
                <w:sz w:val="24"/>
              </w:rPr>
              <w:t> </w:t>
            </w:r>
            <w:r>
              <w:rPr>
                <w:sz w:val="24"/>
              </w:rPr>
              <w:t>objetivo.</w:t>
            </w:r>
          </w:p>
          <w:p>
            <w:pPr>
              <w:pStyle w:val="TableParagraph"/>
              <w:numPr>
                <w:ilvl w:val="0"/>
                <w:numId w:val="103"/>
              </w:numPr>
              <w:tabs>
                <w:tab w:pos="460" w:val="left" w:leader="none"/>
                <w:tab w:pos="461" w:val="left" w:leader="none"/>
              </w:tabs>
              <w:spacing w:line="240" w:lineRule="auto" w:before="60" w:after="0"/>
              <w:ind w:left="460" w:right="582" w:hanging="360"/>
              <w:jc w:val="left"/>
              <w:rPr>
                <w:sz w:val="24"/>
              </w:rPr>
            </w:pPr>
            <w:r>
              <w:rPr>
                <w:sz w:val="24"/>
              </w:rPr>
              <w:t>Clasificación de los objetivos de aprendizaje según su alcance y según</w:t>
            </w:r>
            <w:r>
              <w:rPr>
                <w:spacing w:val="-25"/>
                <w:sz w:val="24"/>
              </w:rPr>
              <w:t> </w:t>
            </w:r>
            <w:r>
              <w:rPr>
                <w:sz w:val="24"/>
              </w:rPr>
              <w:t>la taxonomía de</w:t>
            </w:r>
            <w:r>
              <w:rPr>
                <w:spacing w:val="-8"/>
                <w:sz w:val="24"/>
              </w:rPr>
              <w:t> </w:t>
            </w:r>
            <w:r>
              <w:rPr>
                <w:sz w:val="24"/>
              </w:rPr>
              <w:t>Bloom.</w:t>
            </w:r>
          </w:p>
        </w:tc>
      </w:tr>
    </w:tbl>
    <w:p>
      <w:pPr>
        <w:spacing w:after="0" w:line="240" w:lineRule="auto"/>
        <w:jc w:val="left"/>
        <w:rPr>
          <w:sz w:val="24"/>
        </w:rPr>
        <w:sectPr>
          <w:pgSz w:w="12240" w:h="15840"/>
          <w:pgMar w:header="0" w:footer="949"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sz w:val="24"/>
              </w:rPr>
            </w:pPr>
            <w:r>
              <w:rPr>
                <w:b/>
                <w:sz w:val="24"/>
              </w:rPr>
              <w:t>Unidad 3. </w:t>
            </w:r>
            <w:r>
              <w:rPr>
                <w:sz w:val="24"/>
              </w:rPr>
              <w:t>Métodos de enseñanza</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Contrastar diversos métodos de enseñanza-aprendizaje que se emplean en el proceso de aprendizaje.</w:t>
            </w:r>
          </w:p>
        </w:tc>
      </w:tr>
      <w:tr>
        <w:trPr>
          <w:trHeight w:val="4263" w:hRule="exact"/>
        </w:trPr>
        <w:tc>
          <w:tcPr>
            <w:tcW w:w="8855" w:type="dxa"/>
          </w:tcPr>
          <w:p>
            <w:pPr>
              <w:pStyle w:val="TableParagraph"/>
              <w:spacing w:before="55"/>
              <w:ind w:left="100" w:right="178"/>
              <w:rPr>
                <w:b/>
                <w:sz w:val="24"/>
              </w:rPr>
            </w:pPr>
            <w:r>
              <w:rPr>
                <w:b/>
                <w:sz w:val="24"/>
              </w:rPr>
              <w:t>Contenidos:</w:t>
            </w:r>
          </w:p>
          <w:p>
            <w:pPr>
              <w:pStyle w:val="TableParagraph"/>
              <w:spacing w:before="60"/>
              <w:ind w:left="100" w:right="178"/>
              <w:rPr>
                <w:sz w:val="24"/>
              </w:rPr>
            </w:pPr>
            <w:r>
              <w:rPr>
                <w:sz w:val="24"/>
              </w:rPr>
              <w:t>Métodos de enseñanza de acuerdo a:</w:t>
            </w:r>
          </w:p>
          <w:p>
            <w:pPr>
              <w:pStyle w:val="TableParagraph"/>
              <w:numPr>
                <w:ilvl w:val="0"/>
                <w:numId w:val="104"/>
              </w:numPr>
              <w:tabs>
                <w:tab w:pos="460" w:val="left" w:leader="none"/>
                <w:tab w:pos="461" w:val="left" w:leader="none"/>
              </w:tabs>
              <w:spacing w:line="240" w:lineRule="auto" w:before="60" w:after="0"/>
              <w:ind w:left="460" w:right="0" w:hanging="360"/>
              <w:jc w:val="left"/>
              <w:rPr>
                <w:sz w:val="24"/>
              </w:rPr>
            </w:pPr>
            <w:r>
              <w:rPr>
                <w:sz w:val="24"/>
              </w:rPr>
              <w:t>Razonamiento</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Coordinación de la</w:t>
            </w:r>
            <w:r>
              <w:rPr>
                <w:spacing w:val="-7"/>
                <w:sz w:val="24"/>
              </w:rPr>
              <w:t> </w:t>
            </w:r>
            <w:r>
              <w:rPr>
                <w:sz w:val="24"/>
              </w:rPr>
              <w:t>materia</w:t>
            </w:r>
          </w:p>
          <w:p>
            <w:pPr>
              <w:pStyle w:val="TableParagraph"/>
              <w:numPr>
                <w:ilvl w:val="0"/>
                <w:numId w:val="104"/>
              </w:numPr>
              <w:tabs>
                <w:tab w:pos="460" w:val="left" w:leader="none"/>
                <w:tab w:pos="461" w:val="left" w:leader="none"/>
              </w:tabs>
              <w:spacing w:line="240" w:lineRule="auto" w:before="57" w:after="0"/>
              <w:ind w:left="460" w:right="0" w:hanging="360"/>
              <w:jc w:val="left"/>
              <w:rPr>
                <w:sz w:val="24"/>
              </w:rPr>
            </w:pPr>
            <w:r>
              <w:rPr>
                <w:sz w:val="24"/>
              </w:rPr>
              <w:t>Concretización de la</w:t>
            </w:r>
            <w:r>
              <w:rPr>
                <w:spacing w:val="-9"/>
                <w:sz w:val="24"/>
              </w:rPr>
              <w:t> </w:t>
            </w:r>
            <w:r>
              <w:rPr>
                <w:sz w:val="24"/>
              </w:rPr>
              <w:t>enseñanza</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Sistematización de la</w:t>
            </w:r>
            <w:r>
              <w:rPr>
                <w:spacing w:val="-10"/>
                <w:sz w:val="24"/>
              </w:rPr>
              <w:t> </w:t>
            </w:r>
            <w:r>
              <w:rPr>
                <w:sz w:val="24"/>
              </w:rPr>
              <w:t>materia</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Actividades del</w:t>
            </w:r>
            <w:r>
              <w:rPr>
                <w:spacing w:val="-7"/>
                <w:sz w:val="24"/>
              </w:rPr>
              <w:t> </w:t>
            </w:r>
            <w:r>
              <w:rPr>
                <w:sz w:val="24"/>
              </w:rPr>
              <w:t>alumno.</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Globalización de los</w:t>
            </w:r>
            <w:r>
              <w:rPr>
                <w:spacing w:val="-10"/>
                <w:sz w:val="24"/>
              </w:rPr>
              <w:t> </w:t>
            </w:r>
            <w:r>
              <w:rPr>
                <w:sz w:val="24"/>
              </w:rPr>
              <w:t>conocimientos</w:t>
            </w:r>
          </w:p>
          <w:p>
            <w:pPr>
              <w:pStyle w:val="TableParagraph"/>
              <w:numPr>
                <w:ilvl w:val="0"/>
                <w:numId w:val="104"/>
              </w:numPr>
              <w:tabs>
                <w:tab w:pos="460" w:val="left" w:leader="none"/>
                <w:tab w:pos="461" w:val="left" w:leader="none"/>
              </w:tabs>
              <w:spacing w:line="240" w:lineRule="auto" w:before="56" w:after="0"/>
              <w:ind w:left="460" w:right="0" w:hanging="360"/>
              <w:jc w:val="left"/>
              <w:rPr>
                <w:sz w:val="24"/>
              </w:rPr>
            </w:pPr>
            <w:r>
              <w:rPr>
                <w:sz w:val="24"/>
              </w:rPr>
              <w:t>Relación del profesor con el</w:t>
            </w:r>
            <w:r>
              <w:rPr>
                <w:spacing w:val="-9"/>
                <w:sz w:val="24"/>
              </w:rPr>
              <w:t> </w:t>
            </w:r>
            <w:r>
              <w:rPr>
                <w:sz w:val="24"/>
              </w:rPr>
              <w:t>alumno</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Aceptación de lo que es</w:t>
            </w:r>
            <w:r>
              <w:rPr>
                <w:spacing w:val="-9"/>
                <w:sz w:val="24"/>
              </w:rPr>
              <w:t> </w:t>
            </w:r>
            <w:r>
              <w:rPr>
                <w:sz w:val="24"/>
              </w:rPr>
              <w:t>enseñado</w:t>
            </w:r>
          </w:p>
          <w:p>
            <w:pPr>
              <w:pStyle w:val="TableParagraph"/>
              <w:numPr>
                <w:ilvl w:val="0"/>
                <w:numId w:val="104"/>
              </w:numPr>
              <w:tabs>
                <w:tab w:pos="460" w:val="left" w:leader="none"/>
                <w:tab w:pos="461" w:val="left" w:leader="none"/>
              </w:tabs>
              <w:spacing w:line="240" w:lineRule="auto" w:before="58" w:after="0"/>
              <w:ind w:left="460" w:right="0" w:hanging="360"/>
              <w:jc w:val="left"/>
              <w:rPr>
                <w:sz w:val="24"/>
              </w:rPr>
            </w:pPr>
            <w:r>
              <w:rPr>
                <w:sz w:val="24"/>
              </w:rPr>
              <w:t>Trabajo del</w:t>
            </w:r>
            <w:r>
              <w:rPr>
                <w:spacing w:val="-7"/>
                <w:sz w:val="24"/>
              </w:rPr>
              <w:t> </w:t>
            </w:r>
            <w:r>
              <w:rPr>
                <w:sz w:val="24"/>
              </w:rPr>
              <w:t>alumno</w:t>
            </w:r>
          </w:p>
          <w:p>
            <w:pPr>
              <w:pStyle w:val="TableParagraph"/>
              <w:numPr>
                <w:ilvl w:val="0"/>
                <w:numId w:val="104"/>
              </w:numPr>
              <w:tabs>
                <w:tab w:pos="460" w:val="left" w:leader="none"/>
                <w:tab w:pos="461" w:val="left" w:leader="none"/>
              </w:tabs>
              <w:spacing w:line="240" w:lineRule="auto" w:before="56" w:after="0"/>
              <w:ind w:left="460" w:right="0" w:hanging="360"/>
              <w:jc w:val="left"/>
              <w:rPr>
                <w:sz w:val="24"/>
              </w:rPr>
            </w:pPr>
            <w:r>
              <w:rPr>
                <w:sz w:val="24"/>
              </w:rPr>
              <w:t>Abordaje del</w:t>
            </w:r>
            <w:r>
              <w:rPr>
                <w:spacing w:val="-6"/>
                <w:sz w:val="24"/>
              </w:rPr>
              <w:t> </w:t>
            </w:r>
            <w:r>
              <w:rPr>
                <w:sz w:val="24"/>
              </w:rPr>
              <w:t>tema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sz w:val="24"/>
              </w:rPr>
            </w:pPr>
            <w:r>
              <w:rPr>
                <w:b/>
                <w:sz w:val="24"/>
              </w:rPr>
              <w:t>Unidad 4. </w:t>
            </w:r>
            <w:r>
              <w:rPr>
                <w:sz w:val="24"/>
              </w:rPr>
              <w:t>Técnicas y estrategias de aprendizaje</w:t>
            </w:r>
          </w:p>
        </w:tc>
      </w:tr>
      <w:tr>
        <w:trPr>
          <w:trHeight w:val="1018" w:hRule="exact"/>
        </w:trPr>
        <w:tc>
          <w:tcPr>
            <w:tcW w:w="8855" w:type="dxa"/>
          </w:tcPr>
          <w:p>
            <w:pPr>
              <w:pStyle w:val="TableParagraph"/>
              <w:spacing w:before="56"/>
              <w:ind w:left="100" w:right="178"/>
              <w:rPr>
                <w:b/>
                <w:sz w:val="24"/>
              </w:rPr>
            </w:pPr>
            <w:r>
              <w:rPr>
                <w:b/>
                <w:sz w:val="24"/>
              </w:rPr>
              <w:t>Objetivo:</w:t>
            </w:r>
          </w:p>
          <w:p>
            <w:pPr>
              <w:pStyle w:val="TableParagraph"/>
              <w:spacing w:before="60"/>
              <w:ind w:left="100" w:right="178"/>
              <w:rPr>
                <w:sz w:val="24"/>
              </w:rPr>
            </w:pPr>
            <w:r>
              <w:rPr>
                <w:sz w:val="24"/>
              </w:rPr>
              <w:t>Relacionar las técnicas y estrategias de aprendizaje, alternativa de acción como elementos necesarios para llevar a cabo aprendizajes significativos.</w:t>
            </w:r>
          </w:p>
        </w:tc>
      </w:tr>
      <w:tr>
        <w:trPr>
          <w:trHeight w:val="3142" w:hRule="exact"/>
        </w:trPr>
        <w:tc>
          <w:tcPr>
            <w:tcW w:w="8855" w:type="dxa"/>
          </w:tcPr>
          <w:p>
            <w:pPr>
              <w:pStyle w:val="TableParagraph"/>
              <w:spacing w:before="55"/>
              <w:ind w:left="100" w:right="178"/>
              <w:rPr>
                <w:b/>
                <w:sz w:val="24"/>
              </w:rPr>
            </w:pPr>
            <w:r>
              <w:rPr>
                <w:b/>
                <w:sz w:val="24"/>
              </w:rPr>
              <w:t>Contenidos:</w:t>
            </w:r>
          </w:p>
          <w:p>
            <w:pPr>
              <w:pStyle w:val="TableParagraph"/>
              <w:numPr>
                <w:ilvl w:val="0"/>
                <w:numId w:val="105"/>
              </w:numPr>
              <w:tabs>
                <w:tab w:pos="820" w:val="left" w:leader="none"/>
                <w:tab w:pos="821" w:val="left" w:leader="none"/>
              </w:tabs>
              <w:spacing w:line="240" w:lineRule="auto" w:before="60" w:after="0"/>
              <w:ind w:left="820" w:right="0" w:hanging="360"/>
              <w:jc w:val="left"/>
              <w:rPr>
                <w:sz w:val="24"/>
              </w:rPr>
            </w:pPr>
            <w:r>
              <w:rPr>
                <w:sz w:val="24"/>
              </w:rPr>
              <w:t>Concepto</w:t>
            </w:r>
          </w:p>
          <w:p>
            <w:pPr>
              <w:pStyle w:val="TableParagraph"/>
              <w:numPr>
                <w:ilvl w:val="0"/>
                <w:numId w:val="105"/>
              </w:numPr>
              <w:tabs>
                <w:tab w:pos="820" w:val="left" w:leader="none"/>
                <w:tab w:pos="821" w:val="left" w:leader="none"/>
              </w:tabs>
              <w:spacing w:line="240" w:lineRule="auto" w:before="58" w:after="0"/>
              <w:ind w:left="820" w:right="0" w:hanging="360"/>
              <w:jc w:val="left"/>
              <w:rPr>
                <w:sz w:val="24"/>
              </w:rPr>
            </w:pPr>
            <w:r>
              <w:rPr>
                <w:sz w:val="24"/>
              </w:rPr>
              <w:t>Principios</w:t>
            </w:r>
          </w:p>
          <w:p>
            <w:pPr>
              <w:pStyle w:val="TableParagraph"/>
              <w:numPr>
                <w:ilvl w:val="0"/>
                <w:numId w:val="105"/>
              </w:numPr>
              <w:tabs>
                <w:tab w:pos="820" w:val="left" w:leader="none"/>
                <w:tab w:pos="821" w:val="left" w:leader="none"/>
              </w:tabs>
              <w:spacing w:line="240" w:lineRule="auto" w:before="56" w:after="0"/>
              <w:ind w:left="820" w:right="0" w:hanging="360"/>
              <w:jc w:val="left"/>
              <w:rPr>
                <w:sz w:val="24"/>
              </w:rPr>
            </w:pPr>
            <w:r>
              <w:rPr>
                <w:sz w:val="24"/>
              </w:rPr>
              <w:t>Clasificación</w:t>
            </w:r>
          </w:p>
          <w:p>
            <w:pPr>
              <w:pStyle w:val="TableParagraph"/>
              <w:numPr>
                <w:ilvl w:val="1"/>
                <w:numId w:val="105"/>
              </w:numPr>
              <w:tabs>
                <w:tab w:pos="1541" w:val="left" w:leader="none"/>
              </w:tabs>
              <w:spacing w:line="240" w:lineRule="auto" w:before="58" w:after="0"/>
              <w:ind w:left="1540" w:right="0" w:hanging="360"/>
              <w:jc w:val="left"/>
              <w:rPr>
                <w:sz w:val="24"/>
              </w:rPr>
            </w:pPr>
            <w:r>
              <w:rPr>
                <w:sz w:val="24"/>
              </w:rPr>
              <w:t>Autoaprendizaje</w:t>
            </w:r>
          </w:p>
          <w:p>
            <w:pPr>
              <w:pStyle w:val="TableParagraph"/>
              <w:numPr>
                <w:ilvl w:val="1"/>
                <w:numId w:val="105"/>
              </w:numPr>
              <w:tabs>
                <w:tab w:pos="1541" w:val="left" w:leader="none"/>
              </w:tabs>
              <w:spacing w:line="240" w:lineRule="auto" w:before="39" w:after="0"/>
              <w:ind w:left="1540" w:right="0" w:hanging="360"/>
              <w:jc w:val="left"/>
              <w:rPr>
                <w:sz w:val="24"/>
              </w:rPr>
            </w:pPr>
            <w:r>
              <w:rPr>
                <w:sz w:val="24"/>
              </w:rPr>
              <w:t>A.</w:t>
            </w:r>
            <w:r>
              <w:rPr>
                <w:spacing w:val="-8"/>
                <w:sz w:val="24"/>
              </w:rPr>
              <w:t> </w:t>
            </w:r>
            <w:r>
              <w:rPr>
                <w:sz w:val="24"/>
              </w:rPr>
              <w:t>interactivo</w:t>
            </w:r>
          </w:p>
          <w:p>
            <w:pPr>
              <w:pStyle w:val="TableParagraph"/>
              <w:numPr>
                <w:ilvl w:val="1"/>
                <w:numId w:val="105"/>
              </w:numPr>
              <w:tabs>
                <w:tab w:pos="1541" w:val="left" w:leader="none"/>
              </w:tabs>
              <w:spacing w:line="240" w:lineRule="auto" w:before="39" w:after="0"/>
              <w:ind w:left="1540" w:right="0" w:hanging="360"/>
              <w:jc w:val="left"/>
              <w:rPr>
                <w:sz w:val="24"/>
              </w:rPr>
            </w:pPr>
            <w:r>
              <w:rPr>
                <w:sz w:val="24"/>
              </w:rPr>
              <w:t>A. colaborativo y</w:t>
            </w:r>
            <w:r>
              <w:rPr>
                <w:spacing w:val="-9"/>
                <w:sz w:val="24"/>
              </w:rPr>
              <w:t> </w:t>
            </w:r>
            <w:r>
              <w:rPr>
                <w:sz w:val="24"/>
              </w:rPr>
              <w:t>autónomo</w:t>
            </w:r>
          </w:p>
          <w:p>
            <w:pPr>
              <w:pStyle w:val="TableParagraph"/>
              <w:numPr>
                <w:ilvl w:val="1"/>
                <w:numId w:val="105"/>
              </w:numPr>
              <w:tabs>
                <w:tab w:pos="1541" w:val="left" w:leader="none"/>
              </w:tabs>
              <w:spacing w:line="240" w:lineRule="auto" w:before="39" w:after="0"/>
              <w:ind w:left="1540" w:right="0" w:hanging="360"/>
              <w:jc w:val="left"/>
              <w:rPr>
                <w:sz w:val="24"/>
              </w:rPr>
            </w:pPr>
            <w:r>
              <w:rPr>
                <w:sz w:val="24"/>
              </w:rPr>
              <w:t>A.</w:t>
            </w:r>
            <w:r>
              <w:rPr>
                <w:spacing w:val="-5"/>
                <w:sz w:val="24"/>
              </w:rPr>
              <w:t> </w:t>
            </w:r>
            <w:r>
              <w:rPr>
                <w:sz w:val="24"/>
              </w:rPr>
              <w:t>dirigido</w:t>
            </w:r>
          </w:p>
          <w:p>
            <w:pPr>
              <w:pStyle w:val="TableParagraph"/>
              <w:numPr>
                <w:ilvl w:val="1"/>
                <w:numId w:val="105"/>
              </w:numPr>
              <w:tabs>
                <w:tab w:pos="1607" w:val="left" w:leader="none"/>
                <w:tab w:pos="1608" w:val="left" w:leader="none"/>
              </w:tabs>
              <w:spacing w:line="240" w:lineRule="auto" w:before="39" w:after="0"/>
              <w:ind w:left="1607" w:right="0" w:hanging="427"/>
              <w:jc w:val="left"/>
              <w:rPr>
                <w:sz w:val="24"/>
              </w:rPr>
            </w:pPr>
            <w:r>
              <w:rPr>
                <w:sz w:val="24"/>
              </w:rPr>
              <w:t>Delegado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5.  </w:t>
            </w:r>
            <w:r>
              <w:rPr>
                <w:sz w:val="24"/>
              </w:rPr>
              <w:t>Medios didácticos</w:t>
            </w:r>
          </w:p>
        </w:tc>
      </w:tr>
      <w:tr>
        <w:trPr>
          <w:trHeight w:val="684" w:hRule="exact"/>
        </w:trPr>
        <w:tc>
          <w:tcPr>
            <w:tcW w:w="8855" w:type="dxa"/>
          </w:tcPr>
          <w:p>
            <w:pPr>
              <w:pStyle w:val="TableParagraph"/>
              <w:spacing w:before="55"/>
              <w:ind w:left="100" w:right="178"/>
              <w:rPr>
                <w:b/>
                <w:sz w:val="24"/>
              </w:rPr>
            </w:pPr>
            <w:r>
              <w:rPr>
                <w:b/>
                <w:sz w:val="24"/>
              </w:rPr>
              <w:t>Objetivo:</w:t>
            </w:r>
          </w:p>
          <w:p>
            <w:pPr>
              <w:pStyle w:val="TableParagraph"/>
              <w:spacing w:before="60"/>
              <w:ind w:left="100"/>
              <w:rPr>
                <w:sz w:val="24"/>
              </w:rPr>
            </w:pPr>
            <w:r>
              <w:rPr>
                <w:sz w:val="24"/>
              </w:rPr>
              <w:t>Sintetizar  los   medios  didácticos</w:t>
            </w:r>
            <w:r>
              <w:rPr>
                <w:b/>
                <w:sz w:val="24"/>
              </w:rPr>
              <w:t>,   </w:t>
            </w:r>
            <w:r>
              <w:rPr>
                <w:sz w:val="24"/>
              </w:rPr>
              <w:t>su  utilización   correcta   e   impacto  en  </w:t>
            </w:r>
            <w:r>
              <w:rPr>
                <w:spacing w:val="64"/>
                <w:sz w:val="24"/>
              </w:rPr>
              <w:t> </w:t>
            </w:r>
            <w:r>
              <w:rPr>
                <w:sz w:val="24"/>
              </w:rPr>
              <w:t>la</w:t>
            </w:r>
          </w:p>
        </w:tc>
      </w:tr>
    </w:tbl>
    <w:p>
      <w:pPr>
        <w:spacing w:after="0"/>
        <w:rPr>
          <w:sz w:val="24"/>
        </w:rPr>
        <w:sectPr>
          <w:pgSz w:w="12240" w:h="15840"/>
          <w:pgMar w:header="0" w:footer="949" w:top="1700" w:bottom="114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line="274" w:lineRule="exact"/>
              <w:ind w:left="100" w:right="178"/>
              <w:rPr>
                <w:sz w:val="24"/>
              </w:rPr>
            </w:pPr>
            <w:r>
              <w:rPr>
                <w:sz w:val="24"/>
              </w:rPr>
              <w:t>adquisición de aprendizajes significativos.</w:t>
            </w:r>
          </w:p>
        </w:tc>
      </w:tr>
      <w:tr>
        <w:trPr>
          <w:trHeight w:val="2797" w:hRule="exact"/>
        </w:trPr>
        <w:tc>
          <w:tcPr>
            <w:tcW w:w="8855" w:type="dxa"/>
          </w:tcPr>
          <w:p>
            <w:pPr>
              <w:pStyle w:val="TableParagraph"/>
              <w:spacing w:before="58"/>
              <w:ind w:left="100" w:right="178"/>
              <w:rPr>
                <w:b/>
                <w:sz w:val="24"/>
              </w:rPr>
            </w:pPr>
            <w:r>
              <w:rPr>
                <w:b/>
                <w:sz w:val="24"/>
              </w:rPr>
              <w:t>Contenidos:</w:t>
            </w:r>
          </w:p>
          <w:p>
            <w:pPr>
              <w:pStyle w:val="TableParagraph"/>
              <w:numPr>
                <w:ilvl w:val="0"/>
                <w:numId w:val="106"/>
              </w:numPr>
              <w:tabs>
                <w:tab w:pos="820" w:val="left" w:leader="none"/>
                <w:tab w:pos="821" w:val="left" w:leader="none"/>
              </w:tabs>
              <w:spacing w:line="240" w:lineRule="auto" w:before="60" w:after="0"/>
              <w:ind w:left="820" w:right="0" w:hanging="360"/>
              <w:jc w:val="left"/>
              <w:rPr>
                <w:b/>
                <w:sz w:val="24"/>
              </w:rPr>
            </w:pPr>
            <w:r>
              <w:rPr>
                <w:sz w:val="24"/>
              </w:rPr>
              <w:t>Importancia del uso de los medios</w:t>
            </w:r>
            <w:r>
              <w:rPr>
                <w:spacing w:val="-9"/>
                <w:sz w:val="24"/>
              </w:rPr>
              <w:t> </w:t>
            </w:r>
            <w:r>
              <w:rPr>
                <w:sz w:val="24"/>
              </w:rPr>
              <w:t>didácticos</w:t>
            </w:r>
            <w:r>
              <w:rPr>
                <w:b/>
                <w:sz w:val="24"/>
              </w:rPr>
              <w:t>:</w:t>
            </w:r>
          </w:p>
          <w:p>
            <w:pPr>
              <w:pStyle w:val="TableParagraph"/>
              <w:numPr>
                <w:ilvl w:val="0"/>
                <w:numId w:val="106"/>
              </w:numPr>
              <w:tabs>
                <w:tab w:pos="820" w:val="left" w:leader="none"/>
                <w:tab w:pos="821" w:val="left" w:leader="none"/>
              </w:tabs>
              <w:spacing w:line="240" w:lineRule="auto" w:before="56" w:after="0"/>
              <w:ind w:left="820" w:right="0" w:hanging="360"/>
              <w:jc w:val="left"/>
              <w:rPr>
                <w:sz w:val="24"/>
              </w:rPr>
            </w:pPr>
            <w:r>
              <w:rPr>
                <w:sz w:val="24"/>
              </w:rPr>
              <w:t>Concepto</w:t>
            </w:r>
          </w:p>
          <w:p>
            <w:pPr>
              <w:pStyle w:val="TableParagraph"/>
              <w:numPr>
                <w:ilvl w:val="0"/>
                <w:numId w:val="106"/>
              </w:numPr>
              <w:tabs>
                <w:tab w:pos="820" w:val="left" w:leader="none"/>
                <w:tab w:pos="821" w:val="left" w:leader="none"/>
              </w:tabs>
              <w:spacing w:line="240" w:lineRule="auto" w:before="58" w:after="0"/>
              <w:ind w:left="820" w:right="0" w:hanging="360"/>
              <w:jc w:val="left"/>
              <w:rPr>
                <w:sz w:val="24"/>
              </w:rPr>
            </w:pPr>
            <w:r>
              <w:rPr>
                <w:sz w:val="24"/>
              </w:rPr>
              <w:t>Objetivos</w:t>
            </w:r>
          </w:p>
          <w:p>
            <w:pPr>
              <w:pStyle w:val="TableParagraph"/>
              <w:numPr>
                <w:ilvl w:val="0"/>
                <w:numId w:val="106"/>
              </w:numPr>
              <w:tabs>
                <w:tab w:pos="820" w:val="left" w:leader="none"/>
                <w:tab w:pos="821" w:val="left" w:leader="none"/>
              </w:tabs>
              <w:spacing w:line="240" w:lineRule="auto" w:before="58" w:after="0"/>
              <w:ind w:left="820" w:right="0" w:hanging="360"/>
              <w:jc w:val="left"/>
              <w:rPr>
                <w:sz w:val="24"/>
              </w:rPr>
            </w:pPr>
            <w:r>
              <w:rPr>
                <w:sz w:val="24"/>
              </w:rPr>
              <w:t>Criterios de</w:t>
            </w:r>
            <w:r>
              <w:rPr>
                <w:spacing w:val="-6"/>
                <w:sz w:val="24"/>
              </w:rPr>
              <w:t> </w:t>
            </w:r>
            <w:r>
              <w:rPr>
                <w:sz w:val="24"/>
              </w:rPr>
              <w:t>selección</w:t>
            </w:r>
          </w:p>
          <w:p>
            <w:pPr>
              <w:pStyle w:val="TableParagraph"/>
              <w:numPr>
                <w:ilvl w:val="0"/>
                <w:numId w:val="106"/>
              </w:numPr>
              <w:tabs>
                <w:tab w:pos="820" w:val="left" w:leader="none"/>
                <w:tab w:pos="821" w:val="left" w:leader="none"/>
              </w:tabs>
              <w:spacing w:line="240" w:lineRule="auto" w:before="58" w:after="0"/>
              <w:ind w:left="820" w:right="0" w:hanging="360"/>
              <w:jc w:val="left"/>
              <w:rPr>
                <w:sz w:val="24"/>
              </w:rPr>
            </w:pPr>
            <w:r>
              <w:rPr>
                <w:sz w:val="24"/>
              </w:rPr>
              <w:t>Criterios para su</w:t>
            </w:r>
            <w:r>
              <w:rPr>
                <w:spacing w:val="-7"/>
                <w:sz w:val="24"/>
              </w:rPr>
              <w:t> </w:t>
            </w:r>
            <w:r>
              <w:rPr>
                <w:sz w:val="24"/>
              </w:rPr>
              <w:t>elaboración.</w:t>
            </w:r>
          </w:p>
          <w:p>
            <w:pPr>
              <w:pStyle w:val="TableParagraph"/>
              <w:numPr>
                <w:ilvl w:val="0"/>
                <w:numId w:val="106"/>
              </w:numPr>
              <w:tabs>
                <w:tab w:pos="820" w:val="left" w:leader="none"/>
                <w:tab w:pos="821" w:val="left" w:leader="none"/>
              </w:tabs>
              <w:spacing w:line="240" w:lineRule="auto" w:before="56" w:after="0"/>
              <w:ind w:left="820" w:right="111" w:hanging="360"/>
              <w:jc w:val="left"/>
              <w:rPr>
                <w:sz w:val="24"/>
              </w:rPr>
            </w:pPr>
            <w:r>
              <w:rPr>
                <w:sz w:val="24"/>
              </w:rPr>
              <w:t>Clasificación (impresos, fijos, proyectables, no proyectables, audibles, audiovisuales e informáticos, tecnológicos,</w:t>
            </w:r>
            <w:r>
              <w:rPr>
                <w:spacing w:val="-14"/>
                <w:sz w:val="24"/>
              </w:rPr>
              <w:t> </w:t>
            </w:r>
            <w:r>
              <w:rPr>
                <w:sz w:val="24"/>
              </w:rPr>
              <w:t>electrónicos).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6. </w:t>
            </w:r>
            <w:r>
              <w:rPr>
                <w:sz w:val="24"/>
              </w:rPr>
              <w:t>Evaluación del aprendizaje</w:t>
            </w:r>
          </w:p>
        </w:tc>
      </w:tr>
      <w:tr>
        <w:trPr>
          <w:trHeight w:val="682" w:hRule="exact"/>
        </w:trPr>
        <w:tc>
          <w:tcPr>
            <w:tcW w:w="8855" w:type="dxa"/>
          </w:tcPr>
          <w:p>
            <w:pPr>
              <w:pStyle w:val="TableParagraph"/>
              <w:spacing w:before="55"/>
              <w:ind w:left="100" w:right="178"/>
              <w:rPr>
                <w:sz w:val="24"/>
              </w:rPr>
            </w:pPr>
            <w:r>
              <w:rPr>
                <w:b/>
                <w:sz w:val="24"/>
              </w:rPr>
              <w:t>Objetivo: </w:t>
            </w:r>
            <w:r>
              <w:rPr>
                <w:sz w:val="24"/>
              </w:rPr>
              <w:t>Valorar la importancia de la evaluación, fases e instrumentos en el proceso de enseñanza.</w:t>
            </w:r>
          </w:p>
        </w:tc>
      </w:tr>
      <w:tr>
        <w:trPr>
          <w:trHeight w:val="1740" w:hRule="exact"/>
        </w:trPr>
        <w:tc>
          <w:tcPr>
            <w:tcW w:w="8855" w:type="dxa"/>
          </w:tcPr>
          <w:p>
            <w:pPr>
              <w:pStyle w:val="TableParagraph"/>
              <w:spacing w:before="58"/>
              <w:ind w:left="100" w:right="178"/>
              <w:rPr>
                <w:b/>
                <w:sz w:val="24"/>
              </w:rPr>
            </w:pPr>
            <w:r>
              <w:rPr>
                <w:b/>
                <w:sz w:val="24"/>
              </w:rPr>
              <w:t>Contenidos:</w:t>
            </w:r>
          </w:p>
          <w:p>
            <w:pPr>
              <w:pStyle w:val="TableParagraph"/>
              <w:numPr>
                <w:ilvl w:val="0"/>
                <w:numId w:val="107"/>
              </w:numPr>
              <w:tabs>
                <w:tab w:pos="460" w:val="left" w:leader="none"/>
                <w:tab w:pos="461" w:val="left" w:leader="none"/>
              </w:tabs>
              <w:spacing w:line="274" w:lineRule="exact" w:before="82" w:after="0"/>
              <w:ind w:left="460" w:right="1602" w:hanging="360"/>
              <w:jc w:val="left"/>
              <w:rPr>
                <w:sz w:val="24"/>
              </w:rPr>
            </w:pPr>
            <w:r>
              <w:rPr>
                <w:sz w:val="24"/>
              </w:rPr>
              <w:t>Conceptos (Evaluación, medición, autoevaluación, certificación, acreditación).</w:t>
            </w:r>
          </w:p>
          <w:p>
            <w:pPr>
              <w:pStyle w:val="TableParagraph"/>
              <w:numPr>
                <w:ilvl w:val="0"/>
                <w:numId w:val="107"/>
              </w:numPr>
              <w:tabs>
                <w:tab w:pos="460" w:val="left" w:leader="none"/>
                <w:tab w:pos="461" w:val="left" w:leader="none"/>
              </w:tabs>
              <w:spacing w:line="240" w:lineRule="auto" w:before="56" w:after="0"/>
              <w:ind w:left="460" w:right="0" w:hanging="360"/>
              <w:jc w:val="left"/>
              <w:rPr>
                <w:sz w:val="24"/>
              </w:rPr>
            </w:pPr>
            <w:r>
              <w:rPr>
                <w:sz w:val="24"/>
              </w:rPr>
              <w:t>Fases, finalidad y tipos de evaluación (Diagnóstica, formativa,</w:t>
            </w:r>
            <w:r>
              <w:rPr>
                <w:spacing w:val="-30"/>
                <w:sz w:val="24"/>
              </w:rPr>
              <w:t> </w:t>
            </w:r>
            <w:r>
              <w:rPr>
                <w:sz w:val="24"/>
              </w:rPr>
              <w:t>evaluativa).</w:t>
            </w:r>
          </w:p>
          <w:p>
            <w:pPr>
              <w:pStyle w:val="TableParagraph"/>
              <w:numPr>
                <w:ilvl w:val="0"/>
                <w:numId w:val="107"/>
              </w:numPr>
              <w:tabs>
                <w:tab w:pos="460" w:val="left" w:leader="none"/>
                <w:tab w:pos="461" w:val="left" w:leader="none"/>
              </w:tabs>
              <w:spacing w:line="240" w:lineRule="auto" w:before="58" w:after="0"/>
              <w:ind w:left="460" w:right="0" w:hanging="360"/>
              <w:jc w:val="left"/>
              <w:rPr>
                <w:sz w:val="24"/>
              </w:rPr>
            </w:pPr>
            <w:r>
              <w:rPr>
                <w:sz w:val="24"/>
              </w:rPr>
              <w:t>Clasificación e instrumentos de</w:t>
            </w:r>
            <w:r>
              <w:rPr>
                <w:spacing w:val="-12"/>
                <w:sz w:val="24"/>
              </w:rPr>
              <w:t> </w:t>
            </w:r>
            <w:r>
              <w:rPr>
                <w:sz w:val="24"/>
              </w:rPr>
              <w:t>evaluación.</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7.  </w:t>
            </w:r>
            <w:r>
              <w:rPr>
                <w:sz w:val="24"/>
              </w:rPr>
              <w:t>Planeación didáctica</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Estructurar una Planeación didáctica de acuerdo a los lineamientos didácticos establecidos en el curso</w:t>
            </w:r>
          </w:p>
        </w:tc>
      </w:tr>
      <w:tr>
        <w:trPr>
          <w:trHeight w:val="2168" w:hRule="exact"/>
        </w:trPr>
        <w:tc>
          <w:tcPr>
            <w:tcW w:w="8855" w:type="dxa"/>
          </w:tcPr>
          <w:p>
            <w:pPr>
              <w:pStyle w:val="TableParagraph"/>
              <w:spacing w:before="55"/>
              <w:ind w:left="100" w:right="178"/>
              <w:rPr>
                <w:b/>
                <w:sz w:val="24"/>
              </w:rPr>
            </w:pPr>
            <w:r>
              <w:rPr>
                <w:b/>
                <w:sz w:val="24"/>
              </w:rPr>
              <w:t>Contenidos:</w:t>
            </w:r>
          </w:p>
          <w:p>
            <w:pPr>
              <w:pStyle w:val="TableParagraph"/>
              <w:numPr>
                <w:ilvl w:val="0"/>
                <w:numId w:val="108"/>
              </w:numPr>
              <w:tabs>
                <w:tab w:pos="460" w:val="left" w:leader="none"/>
                <w:tab w:pos="461" w:val="left" w:leader="none"/>
              </w:tabs>
              <w:spacing w:line="240" w:lineRule="auto" w:before="60" w:after="0"/>
              <w:ind w:left="460" w:right="0" w:hanging="360"/>
              <w:jc w:val="left"/>
              <w:rPr>
                <w:sz w:val="24"/>
              </w:rPr>
            </w:pPr>
            <w:r>
              <w:rPr>
                <w:sz w:val="24"/>
              </w:rPr>
              <w:t>Concepto de planeación</w:t>
            </w:r>
            <w:r>
              <w:rPr>
                <w:spacing w:val="-9"/>
                <w:sz w:val="24"/>
              </w:rPr>
              <w:t> </w:t>
            </w:r>
            <w:r>
              <w:rPr>
                <w:sz w:val="24"/>
              </w:rPr>
              <w:t>didáctica.</w:t>
            </w:r>
          </w:p>
          <w:p>
            <w:pPr>
              <w:pStyle w:val="TableParagraph"/>
              <w:numPr>
                <w:ilvl w:val="0"/>
                <w:numId w:val="108"/>
              </w:numPr>
              <w:tabs>
                <w:tab w:pos="460" w:val="left" w:leader="none"/>
                <w:tab w:pos="461" w:val="left" w:leader="none"/>
              </w:tabs>
              <w:spacing w:line="240" w:lineRule="auto" w:before="58" w:after="0"/>
              <w:ind w:left="460" w:right="0" w:hanging="360"/>
              <w:jc w:val="left"/>
              <w:rPr>
                <w:sz w:val="24"/>
              </w:rPr>
            </w:pPr>
            <w:r>
              <w:rPr>
                <w:sz w:val="24"/>
              </w:rPr>
              <w:t>Programa</w:t>
            </w:r>
            <w:r>
              <w:rPr>
                <w:spacing w:val="-4"/>
                <w:sz w:val="24"/>
              </w:rPr>
              <w:t> </w:t>
            </w:r>
            <w:r>
              <w:rPr>
                <w:sz w:val="24"/>
              </w:rPr>
              <w:t>didáctico</w:t>
            </w:r>
          </w:p>
          <w:p>
            <w:pPr>
              <w:pStyle w:val="TableParagraph"/>
              <w:numPr>
                <w:ilvl w:val="0"/>
                <w:numId w:val="108"/>
              </w:numPr>
              <w:tabs>
                <w:tab w:pos="460" w:val="left" w:leader="none"/>
                <w:tab w:pos="461" w:val="left" w:leader="none"/>
              </w:tabs>
              <w:spacing w:line="240" w:lineRule="auto" w:before="58" w:after="0"/>
              <w:ind w:left="460" w:right="0" w:hanging="360"/>
              <w:jc w:val="left"/>
              <w:rPr>
                <w:sz w:val="24"/>
              </w:rPr>
            </w:pPr>
            <w:r>
              <w:rPr>
                <w:sz w:val="24"/>
              </w:rPr>
              <w:t>Lineamientos programa de</w:t>
            </w:r>
            <w:r>
              <w:rPr>
                <w:spacing w:val="-11"/>
                <w:sz w:val="24"/>
              </w:rPr>
              <w:t> </w:t>
            </w:r>
            <w:r>
              <w:rPr>
                <w:sz w:val="24"/>
              </w:rPr>
              <w:t>educación.</w:t>
            </w:r>
          </w:p>
          <w:p>
            <w:pPr>
              <w:pStyle w:val="TableParagraph"/>
              <w:numPr>
                <w:ilvl w:val="0"/>
                <w:numId w:val="108"/>
              </w:numPr>
              <w:tabs>
                <w:tab w:pos="460" w:val="left" w:leader="none"/>
                <w:tab w:pos="461" w:val="left" w:leader="none"/>
              </w:tabs>
              <w:spacing w:line="240" w:lineRule="auto" w:before="58" w:after="0"/>
              <w:ind w:left="460" w:right="0" w:hanging="360"/>
              <w:jc w:val="left"/>
              <w:rPr>
                <w:sz w:val="24"/>
              </w:rPr>
            </w:pPr>
            <w:r>
              <w:rPr>
                <w:sz w:val="24"/>
              </w:rPr>
              <w:t>Plan de</w:t>
            </w:r>
            <w:r>
              <w:rPr>
                <w:spacing w:val="-4"/>
                <w:sz w:val="24"/>
              </w:rPr>
              <w:t> </w:t>
            </w:r>
            <w:r>
              <w:rPr>
                <w:sz w:val="24"/>
              </w:rPr>
              <w:t>clase</w:t>
            </w:r>
          </w:p>
          <w:p>
            <w:pPr>
              <w:pStyle w:val="TableParagraph"/>
              <w:numPr>
                <w:ilvl w:val="0"/>
                <w:numId w:val="108"/>
              </w:numPr>
              <w:tabs>
                <w:tab w:pos="460" w:val="left" w:leader="none"/>
                <w:tab w:pos="461" w:val="left" w:leader="none"/>
              </w:tabs>
              <w:spacing w:line="240" w:lineRule="auto" w:before="57" w:after="0"/>
              <w:ind w:left="460" w:right="0" w:hanging="360"/>
              <w:jc w:val="left"/>
              <w:rPr>
                <w:sz w:val="24"/>
              </w:rPr>
            </w:pPr>
            <w:r>
              <w:rPr>
                <w:sz w:val="24"/>
              </w:rPr>
              <w:t>Plan de</w:t>
            </w:r>
            <w:r>
              <w:rPr>
                <w:spacing w:val="-4"/>
                <w:sz w:val="24"/>
              </w:rPr>
              <w:t> </w:t>
            </w:r>
            <w:r>
              <w:rPr>
                <w:sz w:val="24"/>
              </w:rPr>
              <w:t>charla</w:t>
            </w:r>
          </w:p>
        </w:tc>
      </w:tr>
    </w:tbl>
    <w:p>
      <w:pPr>
        <w:pStyle w:val="BodyText"/>
        <w:rPr>
          <w:rFonts w:ascii="Times New Roman"/>
          <w:sz w:val="28"/>
        </w:rPr>
      </w:pPr>
    </w:p>
    <w:p>
      <w:pPr>
        <w:pStyle w:val="ListParagraph"/>
        <w:numPr>
          <w:ilvl w:val="0"/>
          <w:numId w:val="101"/>
        </w:numPr>
        <w:tabs>
          <w:tab w:pos="554" w:val="left" w:leader="none"/>
        </w:tabs>
        <w:spacing w:line="343" w:lineRule="auto" w:before="69" w:after="0"/>
        <w:ind w:left="122" w:right="6209" w:firstLine="0"/>
        <w:jc w:val="left"/>
        <w:rPr>
          <w:b/>
          <w:sz w:val="24"/>
        </w:rPr>
      </w:pPr>
      <w:r>
        <w:rPr>
          <w:b/>
          <w:sz w:val="24"/>
        </w:rPr>
        <w:t>Acervo</w:t>
      </w:r>
      <w:r>
        <w:rPr>
          <w:b/>
          <w:spacing w:val="-9"/>
          <w:sz w:val="24"/>
        </w:rPr>
        <w:t> </w:t>
      </w:r>
      <w:r>
        <w:rPr>
          <w:b/>
          <w:sz w:val="24"/>
        </w:rPr>
        <w:t>bibliográfico Básico:</w:t>
      </w:r>
    </w:p>
    <w:p>
      <w:pPr>
        <w:spacing w:before="4"/>
        <w:ind w:left="122" w:right="115" w:firstLine="0"/>
        <w:jc w:val="left"/>
        <w:rPr>
          <w:sz w:val="24"/>
        </w:rPr>
      </w:pPr>
      <w:r>
        <w:rPr>
          <w:sz w:val="24"/>
        </w:rPr>
        <w:t>Alonso, Catalina (2007) Mc. Graw-Hill. México</w:t>
      </w:r>
    </w:p>
    <w:p>
      <w:pPr>
        <w:spacing w:before="120"/>
        <w:ind w:left="122" w:right="115" w:firstLine="0"/>
        <w:jc w:val="left"/>
        <w:rPr>
          <w:sz w:val="24"/>
        </w:rPr>
      </w:pPr>
      <w:r>
        <w:rPr>
          <w:sz w:val="24"/>
        </w:rPr>
        <w:t>Colt, C. et. al. (2005). El constructivismo en el aula. España: Graó.</w:t>
      </w:r>
    </w:p>
    <w:p>
      <w:pPr>
        <w:spacing w:after="0"/>
        <w:jc w:val="left"/>
        <w:rPr>
          <w:sz w:val="24"/>
        </w:rPr>
        <w:sectPr>
          <w:pgSz w:w="12240" w:h="15840"/>
          <w:pgMar w:header="0" w:footer="949" w:top="1700" w:bottom="1140" w:left="1580" w:right="1580"/>
        </w:sectPr>
      </w:pPr>
    </w:p>
    <w:p>
      <w:pPr>
        <w:pStyle w:val="BodyText"/>
        <w:spacing w:before="7"/>
        <w:rPr>
          <w:sz w:val="17"/>
        </w:rPr>
      </w:pPr>
    </w:p>
    <w:p>
      <w:pPr>
        <w:spacing w:before="69"/>
        <w:ind w:left="102" w:right="124" w:firstLine="0"/>
        <w:jc w:val="both"/>
        <w:rPr>
          <w:sz w:val="24"/>
        </w:rPr>
      </w:pPr>
      <w:r>
        <w:rPr>
          <w:sz w:val="24"/>
        </w:rPr>
        <w:t>Estevez E.(2008) Enseñar a aprender, Estrategias cognitivas, Edit. Paidós Mexicana S.A.</w:t>
      </w:r>
    </w:p>
    <w:p>
      <w:pPr>
        <w:spacing w:before="120"/>
        <w:ind w:left="102" w:right="127" w:firstLine="0"/>
        <w:jc w:val="both"/>
        <w:rPr>
          <w:sz w:val="24"/>
        </w:rPr>
      </w:pPr>
      <w:r>
        <w:rPr>
          <w:sz w:val="24"/>
        </w:rPr>
        <w:t>González Ornelas Virginia. (2003) Estrategias y Enseñanzas de Aprendizaje. México</w:t>
      </w:r>
    </w:p>
    <w:p>
      <w:pPr>
        <w:spacing w:before="120"/>
        <w:ind w:left="102" w:right="123" w:firstLine="0"/>
        <w:jc w:val="both"/>
        <w:rPr>
          <w:sz w:val="24"/>
        </w:rPr>
      </w:pPr>
      <w:r>
        <w:rPr>
          <w:sz w:val="24"/>
        </w:rPr>
        <w:t>Glazman Nowalski, Raquel. (2005) Las caras de la evaluación  educativa.  PAIDEIA</w:t>
      </w:r>
    </w:p>
    <w:p>
      <w:pPr>
        <w:spacing w:before="120"/>
        <w:ind w:left="102" w:right="124" w:firstLine="0"/>
        <w:jc w:val="both"/>
        <w:rPr>
          <w:sz w:val="24"/>
        </w:rPr>
      </w:pPr>
      <w:r>
        <w:rPr>
          <w:sz w:val="24"/>
        </w:rPr>
        <w:t>Fonseca Mora, Ma. Carmen.J. Ignacio Aguaded Gómez. (2007). Enseñar en la Universidad. Experiencias y propuestas para la docencia universitaria. Edit. Netbiblo. España</w:t>
      </w:r>
    </w:p>
    <w:p>
      <w:pPr>
        <w:spacing w:line="343" w:lineRule="auto" w:before="120"/>
        <w:ind w:left="102" w:right="126" w:firstLine="0"/>
        <w:jc w:val="both"/>
        <w:rPr>
          <w:sz w:val="24"/>
        </w:rPr>
      </w:pPr>
      <w:r>
        <w:rPr>
          <w:sz w:val="24"/>
        </w:rPr>
        <w:t>Lescieur Fernando. (2003) Metodología de la enseñanza. Publicaciones del Golfo. Negrete J.(2010) Estrategias para el aprendizaje, Edit. Limusa,  México DF.</w:t>
      </w:r>
    </w:p>
    <w:p>
      <w:pPr>
        <w:spacing w:before="4"/>
        <w:ind w:left="102" w:right="126" w:firstLine="0"/>
        <w:jc w:val="both"/>
        <w:rPr>
          <w:sz w:val="24"/>
        </w:rPr>
      </w:pPr>
      <w:r>
        <w:rPr>
          <w:sz w:val="24"/>
        </w:rPr>
        <w:t>Picado Godines Flor María. (2006) Didáctica general. Una Perspectiva Integradora. San José Costa</w:t>
      </w:r>
      <w:r>
        <w:rPr>
          <w:spacing w:val="-10"/>
          <w:sz w:val="24"/>
        </w:rPr>
        <w:t> </w:t>
      </w:r>
      <w:r>
        <w:rPr>
          <w:sz w:val="24"/>
        </w:rPr>
        <w:t>Rica</w:t>
      </w:r>
    </w:p>
    <w:p>
      <w:pPr>
        <w:spacing w:before="120"/>
        <w:ind w:left="102" w:right="0" w:firstLine="0"/>
        <w:jc w:val="both"/>
        <w:rPr>
          <w:sz w:val="24"/>
        </w:rPr>
      </w:pPr>
      <w:r>
        <w:rPr>
          <w:sz w:val="24"/>
        </w:rPr>
        <w:t>Orlichi,  C. D. (2002). Técnicas de enseñanza. España; Limusa.</w:t>
      </w:r>
    </w:p>
    <w:p>
      <w:pPr>
        <w:spacing w:before="120"/>
        <w:ind w:left="102" w:right="123" w:firstLine="0"/>
        <w:jc w:val="both"/>
        <w:rPr>
          <w:sz w:val="24"/>
        </w:rPr>
      </w:pPr>
      <w:r>
        <w:rPr>
          <w:sz w:val="24"/>
        </w:rPr>
        <w:t>Sardelich, María Emilia. (2006) Las nuevas tecnologías en educación: aplicación e integración de las nuevas tecnologías en el desarrollo curricular. Edit. S.L.</w:t>
      </w:r>
    </w:p>
    <w:p>
      <w:pPr>
        <w:spacing w:before="120"/>
        <w:ind w:left="102" w:right="118" w:firstLine="0"/>
        <w:jc w:val="both"/>
        <w:rPr>
          <w:sz w:val="24"/>
        </w:rPr>
      </w:pPr>
      <w:r>
        <w:rPr>
          <w:sz w:val="24"/>
        </w:rPr>
        <w:t>Suárez R. (2012) La educación, estrategias de enseñanza aprendizaje, Edit. Trillas, México</w:t>
      </w:r>
      <w:r>
        <w:rPr>
          <w:spacing w:val="-8"/>
          <w:sz w:val="24"/>
        </w:rPr>
        <w:t> </w:t>
      </w:r>
      <w:r>
        <w:rPr>
          <w:sz w:val="24"/>
        </w:rPr>
        <w:t>DF.</w:t>
      </w:r>
    </w:p>
    <w:p>
      <w:pPr>
        <w:spacing w:before="120"/>
        <w:ind w:left="102" w:right="0" w:firstLine="0"/>
        <w:jc w:val="both"/>
        <w:rPr>
          <w:b/>
          <w:sz w:val="24"/>
        </w:rPr>
      </w:pPr>
      <w:r>
        <w:rPr>
          <w:b/>
          <w:sz w:val="24"/>
        </w:rPr>
        <w:t>Complementaria:</w:t>
      </w:r>
    </w:p>
    <w:p>
      <w:pPr>
        <w:spacing w:before="120"/>
        <w:ind w:left="102" w:right="120" w:firstLine="0"/>
        <w:jc w:val="both"/>
        <w:rPr>
          <w:sz w:val="24"/>
        </w:rPr>
      </w:pPr>
      <w:r>
        <w:rPr>
          <w:sz w:val="24"/>
        </w:rPr>
        <w:t>Aguilar, José Antonio; Alberto Brock. (2000). Planeación Escolar y Formulación de Proyectos. México: Trillas.</w:t>
      </w:r>
    </w:p>
    <w:p>
      <w:pPr>
        <w:spacing w:before="120"/>
        <w:ind w:left="102" w:right="0" w:firstLine="0"/>
        <w:jc w:val="both"/>
        <w:rPr>
          <w:sz w:val="24"/>
        </w:rPr>
      </w:pPr>
      <w:r>
        <w:rPr>
          <w:sz w:val="24"/>
        </w:rPr>
        <w:t>Arnaz, José. (2000). La planeación Curricular. México: Trillas.</w:t>
      </w:r>
    </w:p>
    <w:p>
      <w:pPr>
        <w:spacing w:before="120"/>
        <w:ind w:left="102" w:right="125" w:firstLine="0"/>
        <w:jc w:val="both"/>
        <w:rPr>
          <w:sz w:val="24"/>
        </w:rPr>
      </w:pPr>
      <w:r>
        <w:rPr>
          <w:sz w:val="24"/>
        </w:rPr>
        <w:t>Cappelletti, Isabel. (2004) Evaluación fundamentos y práctica educativa. Siglo XX1 editores.</w:t>
      </w:r>
    </w:p>
    <w:p>
      <w:pPr>
        <w:spacing w:before="120"/>
        <w:ind w:left="102" w:right="117" w:firstLine="0"/>
        <w:jc w:val="both"/>
        <w:rPr>
          <w:sz w:val="24"/>
        </w:rPr>
      </w:pPr>
      <w:r>
        <w:rPr>
          <w:sz w:val="24"/>
        </w:rPr>
        <w:t>Cano García, Elena. (2000). Evaluación de la Calidad Educativa. Madrid: La Muralla.</w:t>
      </w:r>
    </w:p>
    <w:p>
      <w:pPr>
        <w:spacing w:before="120"/>
        <w:ind w:left="102" w:right="125" w:firstLine="0"/>
        <w:jc w:val="both"/>
        <w:rPr>
          <w:sz w:val="24"/>
        </w:rPr>
      </w:pPr>
      <w:r>
        <w:rPr>
          <w:sz w:val="24"/>
        </w:rPr>
        <w:t>Fernández Colado, Carlos. (2000). La comunicación humana en el mundo contemporáneo. México: Mc Graw-Hill.</w:t>
      </w:r>
    </w:p>
    <w:p>
      <w:pPr>
        <w:spacing w:before="120"/>
        <w:ind w:left="102" w:right="124" w:firstLine="0"/>
        <w:jc w:val="both"/>
        <w:rPr>
          <w:sz w:val="24"/>
        </w:rPr>
      </w:pPr>
      <w:r>
        <w:rPr>
          <w:sz w:val="24"/>
        </w:rPr>
        <w:t>Michel, Guillermo. (2002). Aprende a aprender, Guía de Autoevaluación. México: Trillas.</w:t>
      </w:r>
    </w:p>
    <w:p>
      <w:pPr>
        <w:spacing w:before="120"/>
        <w:ind w:left="102" w:right="125" w:firstLine="0"/>
        <w:jc w:val="both"/>
        <w:rPr>
          <w:sz w:val="24"/>
        </w:rPr>
      </w:pPr>
      <w:r>
        <w:rPr>
          <w:sz w:val="24"/>
        </w:rPr>
        <w:t>Rueda Beltrán, Mario; Díaz Barriga Arceo, Frida. (2002). Evaluación de la Docencia. España: Paidos.</w:t>
      </w:r>
    </w:p>
    <w:p>
      <w:pPr>
        <w:spacing w:after="0"/>
        <w:jc w:val="both"/>
        <w:rPr>
          <w:sz w:val="24"/>
        </w:rPr>
        <w:sectPr>
          <w:pgSz w:w="12240" w:h="15840"/>
          <w:pgMar w:header="0" w:footer="949" w:top="1700" w:bottom="1200" w:left="1600" w:right="1580"/>
        </w:sectPr>
      </w:pPr>
    </w:p>
    <w:p>
      <w:pPr>
        <w:pStyle w:val="BodyText"/>
        <w:spacing w:before="7"/>
        <w:rPr>
          <w:sz w:val="17"/>
        </w:rPr>
      </w:pPr>
      <w:r>
        <w:rPr/>
        <w:pict>
          <v:group style="position:absolute;margin-left:285.040009pt;margin-top:532.5pt;width:242.75pt;height:42.15pt;mso-position-horizontal-relative:page;mso-position-vertical-relative:page;z-index:-606952" coordorigin="5701,10650" coordsize="4855,843">
            <v:line style="position:absolute" from="5711,10660" to="5720,10660" stroked="true" strokeweight=".47998pt" strokecolor="#000000"/>
            <v:line style="position:absolute" from="5720,10660" to="6111,10660" stroked="true" strokeweight=".47998pt" strokecolor="#000000"/>
            <v:line style="position:absolute" from="6111,10660" to="6121,10660" stroked="true" strokeweight=".47998pt" strokecolor="#000000"/>
            <v:line style="position:absolute" from="6121,10660" to="10106,10660" stroked="true" strokeweight=".47998pt" strokecolor="#000000"/>
            <v:line style="position:absolute" from="10106,10660" to="10116,10660" stroked="true" strokeweight=".47998pt" strokecolor="#000000"/>
            <v:line style="position:absolute" from="10116,10660" to="10545,10660" stroked="true" strokeweight=".47998pt" strokecolor="#000000"/>
            <v:line style="position:absolute" from="5706,10655" to="5706,11037" stroked="true" strokeweight=".48001pt" strokecolor="#000000"/>
            <v:line style="position:absolute" from="10550,10655" to="10550,11037" stroked="true" strokeweight=".48004pt" strokecolor="#000000"/>
            <v:line style="position:absolute" from="5711,11032" to="5720,11032" stroked="true" strokeweight=".48004pt" strokecolor="#000000"/>
            <v:line style="position:absolute" from="5720,11032" to="10545,11032" stroked="true" strokeweight=".48004pt" strokecolor="#000000"/>
            <v:line style="position:absolute" from="5711,11111" to="5720,11111" stroked="true" strokeweight=".47998pt" strokecolor="#000000"/>
            <v:line style="position:absolute" from="5720,11111" to="10545,11111" stroked="true" strokeweight=".47998pt" strokecolor="#000000"/>
            <v:line style="position:absolute" from="5706,11106" to="5706,11488" stroked="true" strokeweight=".48001pt" strokecolor="#000000"/>
            <v:line style="position:absolute" from="5711,11483" to="10545,11483" stroked="true" strokeweight=".48004pt" strokecolor="#000000"/>
            <v:line style="position:absolute" from="10550,11106" to="10550,11488" stroked="true" strokeweight=".48004pt" strokecolor="#000000"/>
            <w10:wrap type="none"/>
          </v:group>
        </w:pict>
      </w:r>
    </w:p>
    <w:p>
      <w:pPr>
        <w:pStyle w:val="ListParagraph"/>
        <w:numPr>
          <w:ilvl w:val="0"/>
          <w:numId w:val="109"/>
        </w:numPr>
        <w:tabs>
          <w:tab w:pos="304" w:val="left" w:leader="none"/>
        </w:tabs>
        <w:spacing w:line="240" w:lineRule="auto" w:before="69" w:after="0"/>
        <w:ind w:left="102" w:right="0" w:firstLine="0"/>
        <w:jc w:val="left"/>
        <w:rPr>
          <w:b/>
          <w:sz w:val="24"/>
        </w:rPr>
      </w:pPr>
      <w:r>
        <w:rPr>
          <w:b/>
          <w:sz w:val="24"/>
        </w:rPr>
        <w:t>Datos de</w:t>
      </w:r>
      <w:r>
        <w:rPr>
          <w:b/>
          <w:spacing w:val="-8"/>
          <w:sz w:val="24"/>
        </w:rPr>
        <w:t> </w:t>
      </w:r>
      <w:r>
        <w:rPr>
          <w:b/>
          <w:sz w:val="24"/>
        </w:rPr>
        <w:t>identificación</w:t>
      </w:r>
    </w:p>
    <w:p>
      <w:pPr>
        <w:pStyle w:val="BodyText"/>
        <w:spacing w:before="186"/>
        <w:ind w:left="200" w:right="94"/>
      </w:pPr>
      <w:r>
        <w:rPr/>
        <w:pict>
          <v:shape style="position:absolute;margin-left:285.529999pt;margin-top:6.417871pt;width:242pt;height:18.6pt;mso-position-horizontal-relative:page;mso-position-vertical-relative:paragraph;z-index:7840" type="#_x0000_t202" filled="false" stroked="true" strokeweight=".48004pt" strokecolor="#000000">
            <v:textbox inset="0,0,0,0">
              <w:txbxContent>
                <w:p>
                  <w:pPr>
                    <w:spacing w:before="50"/>
                    <w:ind w:left="499" w:right="0" w:firstLine="0"/>
                    <w:jc w:val="left"/>
                    <w:rPr>
                      <w:b/>
                      <w:sz w:val="22"/>
                    </w:rPr>
                  </w:pPr>
                  <w:r>
                    <w:rPr>
                      <w:b/>
                      <w:sz w:val="22"/>
                    </w:rPr>
                    <w:t>Facultad de Enfermería y Obstetricia</w:t>
                  </w:r>
                </w:p>
              </w:txbxContent>
            </v:textbox>
            <w10:wrap type="none"/>
          </v:shape>
        </w:pict>
      </w:r>
      <w:r>
        <w:rPr/>
        <w:t>Espacio educativo donde se imparte</w:t>
      </w:r>
    </w:p>
    <w:p>
      <w:pPr>
        <w:pStyle w:val="BodyText"/>
        <w:spacing w:before="4"/>
        <w:rPr>
          <w:sz w:val="21"/>
        </w:rPr>
      </w:pPr>
    </w:p>
    <w:p>
      <w:pPr>
        <w:pStyle w:val="BodyText"/>
        <w:spacing w:before="72"/>
        <w:ind w:left="200" w:right="94"/>
      </w:pPr>
      <w:r>
        <w:rPr/>
        <w:pict>
          <v:group style="position:absolute;margin-left:167.169998pt;margin-top:.227874pt;width:360.6pt;height:42.15pt;mso-position-horizontal-relative:page;mso-position-vertical-relative:paragraph;z-index:-607144" coordorigin="3343,5" coordsize="7212,843">
            <v:line style="position:absolute" from="3353,14" to="5710,14" stroked="true" strokeweight=".48pt" strokecolor="#000000"/>
            <v:line style="position:absolute" from="5711,14" to="5720,14" stroked="true" strokeweight=".48pt" strokecolor="#000000"/>
            <v:line style="position:absolute" from="5720,14" to="10545,14" stroked="true" strokeweight=".48pt" strokecolor="#000000"/>
            <v:line style="position:absolute" from="3348,10" to="3348,394" stroked="true" strokeweight=".48pt" strokecolor="#000000"/>
            <v:line style="position:absolute" from="3353,389" to="10545,389" stroked="true" strokeweight=".48001pt" strokecolor="#000000"/>
            <v:line style="position:absolute" from="10550,10" to="10550,394" stroked="true" strokeweight=".48004pt" strokecolor="#000000"/>
            <v:line style="position:absolute" from="9078,466" to="10545,466" stroked="true" strokeweight=".48pt" strokecolor="#000000"/>
            <v:line style="position:absolute" from="9073,461" to="9073,842" stroked="true" strokeweight=".48001pt" strokecolor="#000000"/>
            <v:line style="position:absolute" from="10550,461" to="10550,842" stroked="true" strokeweight=".48004pt" strokecolor="#000000"/>
            <v:line style="position:absolute" from="9078,838" to="10545,838" stroked="true" strokeweight=".48001pt" strokecolor="#000000"/>
            <v:shape style="position:absolute;left:3348;top:14;width:7202;height:413" type="#_x0000_t202" filled="false" stroked="false">
              <v:textbox inset="0,0,0,0">
                <w:txbxContent>
                  <w:p>
                    <w:pPr>
                      <w:spacing w:before="55"/>
                      <w:ind w:left="2186" w:right="0" w:firstLine="0"/>
                      <w:jc w:val="left"/>
                      <w:rPr>
                        <w:b/>
                        <w:sz w:val="22"/>
                      </w:rPr>
                    </w:pPr>
                    <w:r>
                      <w:rPr>
                        <w:b/>
                        <w:sz w:val="22"/>
                      </w:rPr>
                      <w:t>Licenciatura en Enfermería</w:t>
                    </w:r>
                  </w:p>
                </w:txbxContent>
              </v:textbox>
              <w10:wrap type="none"/>
            </v:shape>
            <w10:wrap type="none"/>
          </v:group>
        </w:pict>
      </w:r>
      <w:r>
        <w:rPr/>
        <w:t>Licenciatura</w:t>
      </w:r>
    </w:p>
    <w:p>
      <w:pPr>
        <w:pStyle w:val="BodyText"/>
        <w:spacing w:before="8"/>
        <w:rPr>
          <w:sz w:val="10"/>
        </w:rPr>
      </w:pPr>
    </w:p>
    <w:p>
      <w:pPr>
        <w:pStyle w:val="BodyText"/>
        <w:tabs>
          <w:tab w:pos="6693" w:val="left" w:leader="none"/>
        </w:tabs>
        <w:spacing w:before="75"/>
        <w:ind w:left="200" w:right="94"/>
        <w:rPr>
          <w:b/>
        </w:rPr>
      </w:pPr>
      <w:r>
        <w:rPr/>
        <w:pict>
          <v:shape style="position:absolute;margin-left:209.929993pt;margin-top:.867876pt;width:199.5pt;height:18.6pt;mso-position-horizontal-relative:page;mso-position-vertical-relative:paragraph;z-index:-606904" type="#_x0000_t202" filled="false" stroked="true" strokeweight=".47998pt" strokecolor="#000000">
            <v:textbox inset="0,0,0,0">
              <w:txbxContent>
                <w:p>
                  <w:pPr>
                    <w:spacing w:before="50"/>
                    <w:ind w:left="307" w:right="0" w:firstLine="0"/>
                    <w:jc w:val="left"/>
                    <w:rPr>
                      <w:b/>
                      <w:sz w:val="22"/>
                    </w:rPr>
                  </w:pPr>
                  <w:r>
                    <w:rPr>
                      <w:b/>
                      <w:sz w:val="22"/>
                    </w:rPr>
                    <w:t>Modelos y teorías en enfermería</w:t>
                  </w:r>
                </w:p>
              </w:txbxContent>
            </v:textbox>
            <w10:wrap type="none"/>
          </v:shape>
        </w:pict>
      </w:r>
      <w:r>
        <w:rPr/>
        <w:t>Unidad</w:t>
      </w:r>
      <w:r>
        <w:rPr>
          <w:spacing w:val="-2"/>
        </w:rPr>
        <w:t> </w:t>
      </w:r>
      <w:r>
        <w:rPr/>
        <w:t>de</w:t>
      </w:r>
      <w:r>
        <w:rPr>
          <w:spacing w:val="-2"/>
        </w:rPr>
        <w:t> </w:t>
      </w:r>
      <w:r>
        <w:rPr/>
        <w:t>aprendizaje</w:t>
        <w:tab/>
      </w:r>
      <w:r>
        <w:rPr>
          <w:b/>
        </w:rPr>
        <w:t>Clave</w:t>
      </w:r>
    </w:p>
    <w:p>
      <w:pPr>
        <w:pStyle w:val="BodyText"/>
        <w:spacing w:before="10"/>
        <w:rPr>
          <w:b/>
          <w:sz w:val="10"/>
        </w:rPr>
      </w:pPr>
    </w:p>
    <w:p>
      <w:pPr>
        <w:pStyle w:val="BodyText"/>
        <w:spacing w:before="73"/>
        <w:ind w:left="200" w:right="94"/>
      </w:pPr>
      <w:r>
        <w:rPr/>
        <w:pict>
          <v:shape style="position:absolute;margin-left:184.220001pt;margin-top:.767878pt;width:68.7pt;height:18.6pt;mso-position-horizontal-relative:page;mso-position-vertical-relative:paragraph;z-index:7888" type="#_x0000_t202" filled="false" stroked="true" strokeweight=".48001pt" strokecolor="#000000">
            <v:textbox inset="0,0,0,0">
              <w:txbxContent>
                <w:p>
                  <w:pPr>
                    <w:spacing w:before="50"/>
                    <w:ind w:left="0" w:right="1" w:firstLine="0"/>
                    <w:jc w:val="center"/>
                    <w:rPr>
                      <w:b/>
                      <w:sz w:val="22"/>
                    </w:rPr>
                  </w:pPr>
                  <w:r>
                    <w:rPr>
                      <w:b/>
                      <w:w w:val="100"/>
                      <w:sz w:val="22"/>
                    </w:rPr>
                    <w:t>2</w:t>
                  </w:r>
                </w:p>
              </w:txbxContent>
            </v:textbox>
            <w10:wrap type="none"/>
          </v:shape>
        </w:pict>
      </w:r>
      <w:r>
        <w:rPr/>
        <w:pict>
          <v:shape style="position:absolute;margin-left:275.690002pt;margin-top:.767878pt;width:68.7pt;height:18.6pt;mso-position-horizontal-relative:page;mso-position-vertical-relative:paragraph;z-index:7912" type="#_x0000_t202" filled="false" stroked="true" strokeweight=".48001pt" strokecolor="#000000">
            <v:textbox inset="0,0,0,0">
              <w:txbxContent>
                <w:p>
                  <w:pPr>
                    <w:spacing w:before="50"/>
                    <w:ind w:left="0" w:right="0" w:firstLine="0"/>
                    <w:jc w:val="center"/>
                    <w:rPr>
                      <w:b/>
                      <w:sz w:val="22"/>
                    </w:rPr>
                  </w:pPr>
                  <w:r>
                    <w:rPr>
                      <w:b/>
                      <w:w w:val="100"/>
                      <w:sz w:val="22"/>
                    </w:rPr>
                    <w:t>1</w:t>
                  </w:r>
                </w:p>
              </w:txbxContent>
            </v:textbox>
            <w10:wrap type="none"/>
          </v:shape>
        </w:pict>
      </w:r>
      <w:r>
        <w:rPr/>
        <w:pict>
          <v:shape style="position:absolute;margin-left:367.149994pt;margin-top:.767878pt;width:68.8pt;height:18.6pt;mso-position-horizontal-relative:page;mso-position-vertical-relative:paragraph;z-index:7936" type="#_x0000_t202" filled="false" stroked="true" strokeweight=".48001pt" strokecolor="#000000">
            <v:textbox inset="0,0,0,0">
              <w:txbxContent>
                <w:p>
                  <w:pPr>
                    <w:spacing w:before="50"/>
                    <w:ind w:left="0" w:right="2" w:firstLine="0"/>
                    <w:jc w:val="center"/>
                    <w:rPr>
                      <w:b/>
                      <w:sz w:val="22"/>
                    </w:rPr>
                  </w:pPr>
                  <w:r>
                    <w:rPr>
                      <w:b/>
                      <w:w w:val="100"/>
                      <w:sz w:val="22"/>
                    </w:rPr>
                    <w:t>3</w:t>
                  </w:r>
                </w:p>
              </w:txbxContent>
            </v:textbox>
            <w10:wrap type="none"/>
          </v:shape>
        </w:pict>
      </w:r>
      <w:r>
        <w:rPr/>
        <w:pict>
          <v:shape style="position:absolute;margin-left:458.709991pt;margin-top:.767878pt;width:68.8pt;height:18.6pt;mso-position-horizontal-relative:page;mso-position-vertical-relative:paragraph;z-index:7960" type="#_x0000_t202" filled="false" stroked="true" strokeweight=".48004pt" strokecolor="#000000">
            <v:textbox inset="0,0,0,0">
              <w:txbxContent>
                <w:p>
                  <w:pPr>
                    <w:spacing w:before="50"/>
                    <w:ind w:left="0" w:right="0" w:firstLine="0"/>
                    <w:jc w:val="center"/>
                    <w:rPr>
                      <w:b/>
                      <w:sz w:val="22"/>
                    </w:rPr>
                  </w:pPr>
                  <w:r>
                    <w:rPr>
                      <w:b/>
                      <w:w w:val="100"/>
                      <w:sz w:val="22"/>
                    </w:rPr>
                    <w:t>5</w:t>
                  </w:r>
                </w:p>
              </w:txbxContent>
            </v:textbox>
            <w10:wrap type="none"/>
          </v:shape>
        </w:pict>
      </w:r>
      <w:r>
        <w:rPr/>
        <w:t>Carga académica</w:t>
      </w:r>
    </w:p>
    <w:p>
      <w:pPr>
        <w:pStyle w:val="BodyText"/>
        <w:tabs>
          <w:tab w:pos="3908" w:val="left" w:leader="none"/>
          <w:tab w:pos="5702" w:val="left" w:leader="none"/>
          <w:tab w:pos="7817" w:val="left" w:leader="none"/>
        </w:tabs>
        <w:spacing w:before="119"/>
        <w:ind w:left="2053" w:right="94"/>
      </w:pPr>
      <w:r>
        <w:rPr/>
        <w:t>Horas</w:t>
      </w:r>
      <w:r>
        <w:rPr>
          <w:spacing w:val="-3"/>
        </w:rPr>
        <w:t> </w:t>
      </w:r>
      <w:r>
        <w:rPr/>
        <w:t>teóricas</w:t>
        <w:tab/>
        <w:t>Horas prácticas</w:t>
        <w:tab/>
        <w:t>Total</w:t>
      </w:r>
      <w:r>
        <w:rPr>
          <w:spacing w:val="-2"/>
        </w:rPr>
        <w:t> </w:t>
      </w:r>
      <w:r>
        <w:rPr/>
        <w:t>de</w:t>
      </w:r>
      <w:r>
        <w:rPr>
          <w:spacing w:val="-1"/>
        </w:rPr>
        <w:t> </w:t>
      </w:r>
      <w:r>
        <w:rPr/>
        <w:t>horas</w:t>
        <w:tab/>
        <w:t>Créditos</w:t>
      </w:r>
    </w:p>
    <w:p>
      <w:pPr>
        <w:pStyle w:val="BodyText"/>
        <w:spacing w:before="119"/>
        <w:ind w:left="200" w:right="94"/>
      </w:pPr>
      <w:r>
        <w:rPr/>
        <w:pict>
          <v:shape style="position:absolute;margin-left:254.089996pt;margin-top:2.827866pt;width:273.9pt;height:19.1pt;mso-position-horizontal-relative:page;mso-position-vertical-relative:paragraph;z-index:803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shd w:val="clear" w:color="auto" w:fill="000000"/>
                      </w:tcPr>
                      <w:p>
                        <w:pPr>
                          <w:pStyle w:val="TableParagraph"/>
                          <w:spacing w:before="55"/>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2</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3</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4</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5</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6</w:t>
                        </w:r>
                      </w:p>
                    </w:tc>
                    <w:tc>
                      <w:tcPr>
                        <w:tcW w:w="608"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7</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ind w:right="2"/>
                          <w:jc w:val="center"/>
                          <w:rPr>
                            <w:b/>
                            <w:sz w:val="22"/>
                          </w:rPr>
                        </w:pPr>
                        <w:r>
                          <w:rPr>
                            <w:b/>
                            <w:w w:val="100"/>
                            <w:sz w:val="22"/>
                          </w:rPr>
                          <w:t>8</w:t>
                        </w:r>
                      </w:p>
                    </w:tc>
                    <w:tc>
                      <w:tcPr>
                        <w:tcW w:w="610" w:type="dxa"/>
                        <w:tcBorders>
                          <w:top w:val="single" w:sz="4" w:space="0" w:color="000000"/>
                          <w:left w:val="single" w:sz="4" w:space="0" w:color="000000"/>
                          <w:bottom w:val="single" w:sz="4" w:space="0" w:color="000000"/>
                          <w:right w:val="single" w:sz="4" w:space="0" w:color="000000"/>
                        </w:tcBorders>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Período escolar en que se ubica</w:t>
      </w:r>
    </w:p>
    <w:p>
      <w:pPr>
        <w:pStyle w:val="BodyText"/>
        <w:spacing w:before="11"/>
        <w:rPr>
          <w:sz w:val="10"/>
        </w:rPr>
      </w:pPr>
    </w:p>
    <w:p>
      <w:pPr>
        <w:pStyle w:val="BodyText"/>
        <w:spacing w:before="73"/>
        <w:ind w:left="200" w:right="94"/>
      </w:pPr>
      <w:r>
        <w:rPr/>
        <w:pict>
          <v:shape style="position:absolute;margin-left:146.179993pt;margin-top:.737895pt;width:159.4pt;height:18.650pt;mso-position-horizontal-relative:page;mso-position-vertical-relative:paragraph;z-index:7984" type="#_x0000_t202" filled="false" stroked="true" strokeweight=".48001pt" strokecolor="#000000">
            <v:textbox inset="0,0,0,0">
              <w:txbxContent>
                <w:p>
                  <w:pPr>
                    <w:pStyle w:val="BodyText"/>
                    <w:spacing w:before="53"/>
                    <w:ind w:left="1164" w:right="1164"/>
                    <w:jc w:val="center"/>
                  </w:pPr>
                  <w:r>
                    <w:rPr/>
                    <w:t>Ninguna</w:t>
                  </w:r>
                </w:p>
              </w:txbxContent>
            </v:textbox>
            <w10:wrap type="none"/>
          </v:shape>
        </w:pict>
      </w:r>
      <w:r>
        <w:rPr/>
        <w:pict>
          <v:shape style="position:absolute;margin-left:337.75pt;margin-top:.737895pt;width:189.75pt;height:18.650pt;mso-position-horizontal-relative:page;mso-position-vertical-relative:paragraph;z-index:8008" type="#_x0000_t202" filled="false" stroked="true" strokeweight=".48004pt" strokecolor="#000000">
            <v:textbox inset="0,0,0,0">
              <w:txbxContent>
                <w:p>
                  <w:pPr>
                    <w:pStyle w:val="BodyText"/>
                    <w:spacing w:before="53"/>
                    <w:ind w:left="1467" w:right="1467"/>
                    <w:jc w:val="center"/>
                  </w:pPr>
                  <w:r>
                    <w:rPr/>
                    <w:t>Ninguna</w:t>
                  </w:r>
                </w:p>
              </w:txbxContent>
            </v:textbox>
            <w10:wrap type="none"/>
          </v:shape>
        </w:pict>
      </w:r>
      <w:r>
        <w:rPr/>
        <w:t>Seriación</w:t>
      </w:r>
    </w:p>
    <w:p>
      <w:pPr>
        <w:pStyle w:val="BodyText"/>
        <w:tabs>
          <w:tab w:pos="6218" w:val="left" w:leader="none"/>
        </w:tabs>
        <w:spacing w:before="124"/>
        <w:ind w:left="2115" w:right="94"/>
      </w:pPr>
      <w:r>
        <w:rPr/>
        <w:t>UA Antecedente</w:t>
        <w:tab/>
        <w:t>UA</w:t>
      </w:r>
      <w:r>
        <w:rPr>
          <w:spacing w:val="-2"/>
        </w:rPr>
        <w:t> </w:t>
      </w:r>
      <w:r>
        <w:rPr/>
        <w:t>Consecuente</w:t>
      </w:r>
    </w:p>
    <w:p>
      <w:pPr>
        <w:spacing w:before="112"/>
        <w:ind w:left="200" w:right="94" w:firstLine="0"/>
        <w:jc w:val="left"/>
        <w:rPr>
          <w:b/>
          <w:sz w:val="22"/>
        </w:rPr>
      </w:pPr>
      <w:r>
        <w:rPr/>
        <w:pict>
          <v:group style="position:absolute;margin-left:285.040009pt;margin-top:21.067873pt;width:242.75pt;height:87.15pt;mso-position-horizontal-relative:page;mso-position-vertical-relative:paragraph;z-index:7696" coordorigin="5701,421" coordsize="4855,1743">
            <v:line style="position:absolute" from="5711,431" to="5720,431" stroked="true" strokeweight=".48001pt" strokecolor="#000000"/>
            <v:line style="position:absolute" from="5720,431" to="6107,431" stroked="true" strokeweight=".48001pt" strokecolor="#000000"/>
            <v:line style="position:absolute" from="5706,426" to="5706,808" stroked="true" strokeweight=".48001pt" strokecolor="#000000"/>
            <v:line style="position:absolute" from="6111,426" to="6111,808" stroked="true" strokeweight=".48001pt" strokecolor="#000000"/>
            <v:line style="position:absolute" from="5711,803" to="5720,803" stroked="true" strokeweight=".48001pt" strokecolor="#000000"/>
            <v:line style="position:absolute" from="5720,803" to="6107,803" stroked="true" strokeweight=".48001pt" strokecolor="#000000"/>
            <v:line style="position:absolute" from="5711,880" to="5720,880" stroked="true" strokeweight=".48001pt" strokecolor="#000000"/>
            <v:line style="position:absolute" from="5720,880" to="6107,880" stroked="true" strokeweight=".48001pt" strokecolor="#000000"/>
            <v:line style="position:absolute" from="5706,875" to="5706,1257" stroked="true" strokeweight=".48001pt" strokecolor="#000000"/>
            <v:line style="position:absolute" from="6111,875" to="6111,1257" stroked="true" strokeweight=".48001pt" strokecolor="#000000"/>
            <v:line style="position:absolute" from="5711,1252" to="5720,1252" stroked="true" strokeweight=".48001pt" strokecolor="#000000"/>
            <v:line style="position:absolute" from="5720,1252" to="6107,1252" stroked="true" strokeweight=".48001pt" strokecolor="#000000"/>
            <v:line style="position:absolute" from="5711,1331" to="5720,1331" stroked="true" strokeweight=".48001pt" strokecolor="#000000"/>
            <v:line style="position:absolute" from="5720,1331" to="6107,1331" stroked="true" strokeweight=".48001pt" strokecolor="#000000"/>
            <v:line style="position:absolute" from="5706,1326" to="5706,1708" stroked="true" strokeweight=".48001pt" strokecolor="#000000"/>
            <v:line style="position:absolute" from="6111,1326" to="6111,1708" stroked="true" strokeweight=".48001pt" strokecolor="#000000"/>
            <v:line style="position:absolute" from="5711,1703" to="5720,1703" stroked="true" strokeweight=".48001pt" strokecolor="#000000"/>
            <v:line style="position:absolute" from="5720,1703" to="6107,1703" stroked="true" strokeweight=".48001pt" strokecolor="#000000"/>
            <v:line style="position:absolute" from="5711,1782" to="5720,1782" stroked="true" strokeweight=".48001pt" strokecolor="#000000"/>
            <v:line style="position:absolute" from="5720,1782" to="6111,1782" stroked="true" strokeweight=".48001pt" strokecolor="#000000"/>
            <v:line style="position:absolute" from="6111,1782" to="6121,1782" stroked="true" strokeweight=".48001pt" strokecolor="#000000"/>
            <v:line style="position:absolute" from="10111,431" to="10120,431" stroked="true" strokeweight=".48001pt" strokecolor="#000000"/>
            <v:line style="position:absolute" from="10120,431" to="10545,431" stroked="true" strokeweight=".48001pt" strokecolor="#000000"/>
            <v:line style="position:absolute" from="10106,426" to="10106,808" stroked="true" strokeweight=".48001pt" strokecolor="#000000"/>
            <v:line style="position:absolute" from="10550,426" to="10550,808" stroked="true" strokeweight=".48004pt" strokecolor="#000000"/>
            <v:line style="position:absolute" from="10111,803" to="10120,803" stroked="true" strokeweight=".48001pt" strokecolor="#000000"/>
            <v:line style="position:absolute" from="10120,803" to="10545,803" stroked="true" strokeweight=".48001pt" strokecolor="#000000"/>
            <v:line style="position:absolute" from="10111,880" to="10120,880" stroked="true" strokeweight=".48001pt" strokecolor="#000000"/>
            <v:line style="position:absolute" from="10120,880" to="10545,880" stroked="true" strokeweight=".48001pt" strokecolor="#000000"/>
            <v:line style="position:absolute" from="10106,875" to="10106,1257" stroked="true" strokeweight=".48001pt" strokecolor="#000000"/>
            <v:line style="position:absolute" from="10550,875" to="10550,1257" stroked="true" strokeweight=".48004pt" strokecolor="#000000"/>
            <v:line style="position:absolute" from="10111,1252" to="10120,1252" stroked="true" strokeweight=".48001pt" strokecolor="#000000"/>
            <v:line style="position:absolute" from="10120,1252" to="10545,1252" stroked="true" strokeweight=".48001pt" strokecolor="#000000"/>
            <v:line style="position:absolute" from="10111,1331" to="10120,1331" stroked="true" strokeweight=".48001pt" strokecolor="#000000"/>
            <v:line style="position:absolute" from="10120,1331" to="10545,1331" stroked="true" strokeweight=".48001pt" strokecolor="#000000"/>
            <v:line style="position:absolute" from="10106,1326" to="10106,1708" stroked="true" strokeweight=".48001pt" strokecolor="#000000"/>
            <v:line style="position:absolute" from="10550,1326" to="10550,1708" stroked="true" strokeweight=".48004pt" strokecolor="#000000"/>
            <v:line style="position:absolute" from="10111,1703" to="10120,1703" stroked="true" strokeweight=".48001pt" strokecolor="#000000"/>
            <v:line style="position:absolute" from="10120,1703" to="10545,1703" stroked="true" strokeweight=".48001pt" strokecolor="#000000"/>
            <v:line style="position:absolute" from="6121,1782" to="10106,1782" stroked="true" strokeweight=".48001pt" strokecolor="#000000"/>
            <v:line style="position:absolute" from="10106,1782" to="10116,1782" stroked="true" strokeweight=".48001pt" strokecolor="#000000"/>
            <v:line style="position:absolute" from="10116,1782" to="10545,1782" stroked="true" strokeweight=".48001pt" strokecolor="#000000"/>
            <v:line style="position:absolute" from="5706,1778" to="5706,2159" stroked="true" strokeweight=".48001pt" strokecolor="#000000"/>
            <v:line style="position:absolute" from="10550,1778" to="10550,2159" stroked="true" strokeweight=".48004pt" strokecolor="#000000"/>
            <v:line style="position:absolute" from="5711,2154" to="5720,2154" stroked="true" strokeweight=".48001pt" strokecolor="#000000"/>
            <v:line style="position:absolute" from="5720,2154" to="6111,2154" stroked="true" strokeweight=".48001pt" strokecolor="#000000"/>
            <v:line style="position:absolute" from="6111,2154" to="6121,2154" stroked="true" strokeweight=".48001pt" strokecolor="#000000"/>
            <v:line style="position:absolute" from="6121,2154" to="10106,2154" stroked="true" strokeweight=".48001pt" strokecolor="#000000"/>
            <v:line style="position:absolute" from="10106,2154" to="10116,2154" stroked="true" strokeweight=".48001pt" strokecolor="#000000"/>
            <v:line style="position:absolute" from="10116,2154" to="10545,2154" stroked="true" strokeweight=".48001pt" strokecolor="#000000"/>
            <v:shape style="position:absolute;left:10106;top:431;width:444;height:411" type="#_x0000_t202" filled="false" stroked="false">
              <v:textbox inset="0,0,0,0">
                <w:txbxContent>
                  <w:p>
                    <w:pPr>
                      <w:spacing w:before="53"/>
                      <w:ind w:left="148" w:right="0" w:firstLine="0"/>
                      <w:jc w:val="left"/>
                      <w:rPr>
                        <w:b/>
                        <w:sz w:val="22"/>
                      </w:rPr>
                    </w:pPr>
                    <w:r>
                      <w:rPr>
                        <w:b/>
                        <w:w w:val="100"/>
                        <w:sz w:val="22"/>
                      </w:rPr>
                      <w:t>X</w:t>
                    </w:r>
                  </w:p>
                </w:txbxContent>
              </v:textbox>
              <w10:wrap type="none"/>
            </v:shape>
            <v:shape style="position:absolute;left:5701;top:422;width:4854;height:1743" type="#_x0000_t202" filled="false" stroked="false">
              <v:textbox inset="0,0,0,0">
                <w:txbxContent>
                  <w:p>
                    <w:pPr>
                      <w:spacing w:before="65"/>
                      <w:ind w:left="3170" w:right="0" w:firstLine="0"/>
                      <w:jc w:val="left"/>
                      <w:rPr>
                        <w:sz w:val="22"/>
                      </w:rPr>
                    </w:pPr>
                    <w:r>
                      <w:rPr>
                        <w:sz w:val="22"/>
                      </w:rPr>
                      <w:t>Curso taller</w:t>
                    </w:r>
                  </w:p>
                  <w:p>
                    <w:pPr>
                      <w:spacing w:line="240" w:lineRule="auto" w:before="2"/>
                      <w:rPr>
                        <w:b/>
                        <w:sz w:val="17"/>
                      </w:rPr>
                    </w:pPr>
                  </w:p>
                  <w:p>
                    <w:pPr>
                      <w:spacing w:line="427" w:lineRule="auto" w:before="0"/>
                      <w:ind w:left="2364" w:right="536" w:firstLine="1383"/>
                      <w:jc w:val="left"/>
                      <w:rPr>
                        <w:sz w:val="22"/>
                      </w:rPr>
                    </w:pPr>
                    <w:r>
                      <w:rPr>
                        <w:sz w:val="22"/>
                      </w:rPr>
                      <w:t>Taller Práctica profesional</w:t>
                    </w:r>
                  </w:p>
                </w:txbxContent>
              </v:textbox>
              <w10:wrap type="none"/>
            </v:shape>
            <w10:wrap type="none"/>
          </v:group>
        </w:pict>
      </w:r>
      <w:r>
        <w:rPr>
          <w:b/>
          <w:sz w:val="22"/>
        </w:rPr>
        <w:t>Tipo de Unidad de Aprendizaje</w:t>
      </w:r>
    </w:p>
    <w:p>
      <w:pPr>
        <w:pStyle w:val="BodyText"/>
        <w:spacing w:before="121"/>
        <w:ind w:left="1757" w:right="3407"/>
        <w:jc w:val="center"/>
      </w:pPr>
      <w:r>
        <w:rPr/>
        <w:t>Curso</w:t>
      </w:r>
    </w:p>
    <w:p>
      <w:pPr>
        <w:pStyle w:val="BodyText"/>
        <w:spacing w:before="10"/>
        <w:rPr>
          <w:sz w:val="10"/>
        </w:rPr>
      </w:pPr>
    </w:p>
    <w:p>
      <w:pPr>
        <w:pStyle w:val="BodyText"/>
        <w:spacing w:before="73"/>
        <w:ind w:left="3006" w:right="94"/>
      </w:pPr>
      <w:r>
        <w:rPr/>
        <w:t>Seminario</w:t>
      </w:r>
    </w:p>
    <w:p>
      <w:pPr>
        <w:pStyle w:val="BodyText"/>
        <w:spacing w:before="10"/>
        <w:rPr>
          <w:sz w:val="10"/>
        </w:rPr>
      </w:pPr>
    </w:p>
    <w:p>
      <w:pPr>
        <w:pStyle w:val="BodyText"/>
        <w:spacing w:before="73"/>
        <w:ind w:left="2884" w:right="94"/>
      </w:pPr>
      <w:r>
        <w:rPr/>
        <w:t>Laboratorio</w:t>
      </w:r>
    </w:p>
    <w:p>
      <w:pPr>
        <w:pStyle w:val="BodyText"/>
        <w:spacing w:before="10"/>
        <w:rPr>
          <w:sz w:val="10"/>
        </w:rPr>
      </w:pPr>
    </w:p>
    <w:p>
      <w:pPr>
        <w:pStyle w:val="BodyText"/>
        <w:spacing w:before="73"/>
        <w:ind w:left="1894" w:right="94"/>
      </w:pPr>
      <w:r>
        <w:rPr/>
        <w:t>Otro tipo (especificar)</w:t>
      </w:r>
    </w:p>
    <w:p>
      <w:pPr>
        <w:spacing w:before="116"/>
        <w:ind w:left="200" w:right="94" w:firstLine="0"/>
        <w:jc w:val="left"/>
        <w:rPr>
          <w:b/>
          <w:sz w:val="22"/>
        </w:rPr>
      </w:pPr>
      <w:r>
        <w:rPr/>
        <w:pict>
          <v:group style="position:absolute;margin-left:285.040009pt;margin-top:21.147869pt;width:20.8pt;height:64.75pt;mso-position-horizontal-relative:page;mso-position-vertical-relative:paragraph;z-index:-607048" coordorigin="5701,423" coordsize="416,1295">
            <v:line style="position:absolute" from="5711,433" to="5720,433" stroked="true" strokeweight=".48001pt" strokecolor="#000000"/>
            <v:line style="position:absolute" from="5720,433" to="6107,433" stroked="true" strokeweight=".48001pt" strokecolor="#000000"/>
            <v:line style="position:absolute" from="5706,428" to="5706,810" stroked="true" strokeweight=".48001pt" strokecolor="#000000"/>
            <v:line style="position:absolute" from="6111,428" to="6111,810" stroked="true" strokeweight=".48001pt" strokecolor="#000000"/>
            <v:line style="position:absolute" from="5711,805" to="5720,805" stroked="true" strokeweight=".48001pt" strokecolor="#000000"/>
            <v:line style="position:absolute" from="5720,805" to="6107,805" stroked="true" strokeweight=".48001pt" strokecolor="#000000"/>
            <v:line style="position:absolute" from="5711,884" to="5720,884" stroked="true" strokeweight=".48001pt" strokecolor="#000000"/>
            <v:line style="position:absolute" from="5720,884" to="6107,884" stroked="true" strokeweight=".48001pt" strokecolor="#000000"/>
            <v:line style="position:absolute" from="5706,880" to="5706,1261" stroked="true" strokeweight=".48001pt" strokecolor="#000000"/>
            <v:line style="position:absolute" from="6111,880" to="6111,1261" stroked="true" strokeweight=".48001pt" strokecolor="#000000"/>
            <v:line style="position:absolute" from="5711,1256" to="5720,1256" stroked="true" strokeweight=".48001pt" strokecolor="#000000"/>
            <v:line style="position:absolute" from="5720,1256" to="6107,1256" stroked="true" strokeweight=".48001pt" strokecolor="#000000"/>
            <v:line style="position:absolute" from="5711,1336" to="5720,1336" stroked="true" strokeweight=".48001pt" strokecolor="#000000"/>
            <v:line style="position:absolute" from="5720,1336" to="6107,1336" stroked="true" strokeweight=".48001pt" strokecolor="#000000"/>
            <v:line style="position:absolute" from="5706,1331" to="5706,1712" stroked="true" strokeweight=".48001pt" strokecolor="#000000"/>
            <v:line style="position:absolute" from="6111,1331" to="6111,1712" stroked="true" strokeweight=".48001pt" strokecolor="#000000"/>
            <v:line style="position:absolute" from="5711,1708" to="5720,1708" stroked="true" strokeweight=".48001pt" strokecolor="#000000"/>
            <v:line style="position:absolute" from="5720,1708" to="6107,1708" stroked="true" strokeweight=".48001pt" strokecolor="#000000"/>
            <w10:wrap type="none"/>
          </v:group>
        </w:pict>
      </w:r>
      <w:r>
        <w:rPr/>
        <w:pict>
          <v:group style="position:absolute;margin-left:505.050018pt;margin-top:21.147869pt;width:.5pt;height:42.2pt;mso-position-horizontal-relative:page;mso-position-vertical-relative:paragraph;z-index:-607024" coordorigin="10101,423" coordsize="10,844">
            <v:line style="position:absolute" from="10106,428" to="10106,810" stroked="true" strokeweight=".48001pt" strokecolor="#000000"/>
            <v:line style="position:absolute" from="10106,880" to="10106,1261" stroked="true" strokeweight=".48001pt" strokecolor="#000000"/>
            <w10:wrap type="none"/>
          </v:group>
        </w:pict>
      </w:r>
      <w:r>
        <w:rPr/>
        <w:pict>
          <v:line style="position:absolute;mso-position-horizontal-relative:page;mso-position-vertical-relative:paragraph;z-index:-607000" from="413.470001pt,66.537865pt" to="413.470001pt,85.617875pt" stroked="true" strokeweight=".48001pt" strokecolor="#000000">
            <w10:wrap type="none"/>
          </v:line>
        </w:pict>
      </w:r>
      <w:r>
        <w:rPr/>
        <w:pict>
          <v:line style="position:absolute;mso-position-horizontal-relative:page;mso-position-vertical-relative:paragraph;z-index:-606976" from="505.300018pt,103.737869pt" to="505.300018pt,122.817879pt" stroked="true" strokeweight=".48001pt" strokecolor="#000000">
            <w10:wrap type="none"/>
          </v:line>
        </w:pict>
      </w:r>
      <w:r>
        <w:rPr>
          <w:b/>
          <w:sz w:val="22"/>
        </w:rPr>
        <w:t>Modalidad educativa</w:t>
      </w:r>
    </w:p>
    <w:p>
      <w:pPr>
        <w:pStyle w:val="BodyText"/>
        <w:spacing w:before="6"/>
        <w:rPr>
          <w:b/>
          <w:sz w:val="5"/>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885"/>
        <w:gridCol w:w="529"/>
        <w:gridCol w:w="3927"/>
        <w:gridCol w:w="444"/>
      </w:tblGrid>
      <w:tr>
        <w:trPr>
          <w:trHeight w:val="372" w:hRule="exact"/>
        </w:trPr>
        <w:tc>
          <w:tcPr>
            <w:tcW w:w="3885"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885"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885" w:type="dxa"/>
          </w:tcPr>
          <w:p>
            <w:pPr>
              <w:pStyle w:val="TableParagraph"/>
              <w:spacing w:before="57"/>
              <w:ind w:right="53"/>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885"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885" w:type="dxa"/>
          </w:tcPr>
          <w:p>
            <w:pPr>
              <w:pStyle w:val="TableParagraph"/>
              <w:spacing w:before="57"/>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r>
        <w:trPr>
          <w:trHeight w:val="372" w:hRule="exact"/>
        </w:trPr>
        <w:tc>
          <w:tcPr>
            <w:tcW w:w="3885" w:type="dxa"/>
          </w:tcPr>
          <w:p>
            <w:pPr>
              <w:pStyle w:val="TableParagraph"/>
              <w:spacing w:before="55"/>
              <w:ind w:left="35"/>
              <w:rPr>
                <w:b/>
                <w:sz w:val="22"/>
              </w:rPr>
            </w:pPr>
            <w:r>
              <w:rPr>
                <w:b/>
                <w:sz w:val="22"/>
              </w:rPr>
              <w:t>Formación común</w:t>
            </w:r>
          </w:p>
        </w:tc>
        <w:tc>
          <w:tcPr>
            <w:tcW w:w="529" w:type="dxa"/>
          </w:tcPr>
          <w:p>
            <w:pPr/>
          </w:p>
        </w:tc>
        <w:tc>
          <w:tcPr>
            <w:tcW w:w="3927" w:type="dxa"/>
            <w:tcBorders>
              <w:top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885" w:type="dxa"/>
          </w:tcPr>
          <w:p>
            <w:pPr/>
          </w:p>
        </w:tc>
        <w:tc>
          <w:tcPr>
            <w:tcW w:w="529" w:type="dxa"/>
          </w:tcPr>
          <w:p>
            <w:pPr>
              <w:pStyle w:val="TableParagraph"/>
              <w:ind w:left="50"/>
              <w:rPr>
                <w:sz w:val="20"/>
              </w:rPr>
            </w:pPr>
            <w:r>
              <w:rPr>
                <w:sz w:val="20"/>
              </w:rPr>
              <w:pict>
                <v:group style="width:20.8pt;height:19.6pt;mso-position-horizontal-relative:char;mso-position-vertical-relative:line" coordorigin="0,0" coordsize="416,392">
                  <v:line style="position:absolute" from="10,10" to="19,10" stroked="true" strokeweight=".48001pt" strokecolor="#000000"/>
                  <v:line style="position:absolute" from="19,10" to="406,10" stroked="true" strokeweight=".48001pt" strokecolor="#000000"/>
                  <v:line style="position:absolute" from="5,5" to="5,387" stroked="true" strokeweight=".48001pt" strokecolor="#000000"/>
                  <v:line style="position:absolute" from="411,5" to="411,387" stroked="true" strokeweight=".48001pt" strokecolor="#000000"/>
                  <v:line style="position:absolute" from="10,382" to="19,382" stroked="true" strokeweight=".48004pt" strokecolor="#000000"/>
                  <v:line style="position:absolute" from="19,382" to="406,382" stroked="true" strokeweight=".48004pt" strokecolor="#000000"/>
                </v:group>
              </w:pict>
            </w:r>
            <w:r>
              <w:rPr>
                <w:sz w:val="20"/>
              </w:rPr>
            </w:r>
          </w:p>
        </w:tc>
        <w:tc>
          <w:tcPr>
            <w:tcW w:w="3927" w:type="dxa"/>
            <w:tcBorders>
              <w:right w:val="single" w:sz="4" w:space="0" w:color="000000"/>
            </w:tcBorders>
          </w:tcPr>
          <w:p>
            <w:pPr/>
          </w:p>
        </w:tc>
        <w:tc>
          <w:tcPr>
            <w:tcW w:w="444" w:type="dxa"/>
            <w:tcBorders>
              <w:left w:val="single" w:sz="4" w:space="0" w:color="000000"/>
            </w:tcBorders>
          </w:tcPr>
          <w:p>
            <w:pPr/>
          </w:p>
        </w:tc>
      </w:tr>
      <w:tr>
        <w:trPr>
          <w:trHeight w:val="403" w:hRule="exact"/>
        </w:trPr>
        <w:tc>
          <w:tcPr>
            <w:tcW w:w="3885" w:type="dxa"/>
          </w:tcPr>
          <w:p>
            <w:pPr>
              <w:pStyle w:val="TableParagraph"/>
              <w:spacing w:before="55"/>
              <w:ind w:left="35"/>
              <w:rPr>
                <w:b/>
                <w:sz w:val="22"/>
              </w:rPr>
            </w:pPr>
            <w:r>
              <w:rPr>
                <w:b/>
                <w:sz w:val="22"/>
              </w:rPr>
              <w:t>Formación equivalente</w:t>
            </w:r>
          </w:p>
        </w:tc>
        <w:tc>
          <w:tcPr>
            <w:tcW w:w="529" w:type="dxa"/>
          </w:tcPr>
          <w:p>
            <w:pPr/>
          </w:p>
        </w:tc>
        <w:tc>
          <w:tcPr>
            <w:tcW w:w="3927" w:type="dxa"/>
          </w:tcPr>
          <w:p>
            <w:pPr>
              <w:pStyle w:val="TableParagraph"/>
              <w:spacing w:before="55"/>
              <w:ind w:left="743"/>
              <w:rPr>
                <w:b/>
                <w:sz w:val="22"/>
              </w:rPr>
            </w:pPr>
            <w:r>
              <w:rPr>
                <w:b/>
                <w:sz w:val="22"/>
              </w:rPr>
              <w:t>Unidad de Aprendizaje</w:t>
            </w:r>
          </w:p>
        </w:tc>
        <w:tc>
          <w:tcPr>
            <w:tcW w:w="444" w:type="dxa"/>
            <w:tcBorders>
              <w:top w:val="single" w:sz="4" w:space="0" w:color="000000"/>
            </w:tcBorders>
          </w:tcPr>
          <w:p>
            <w:pPr/>
          </w:p>
        </w:tc>
      </w:tr>
    </w:tbl>
    <w:p>
      <w:pPr>
        <w:spacing w:after="0"/>
        <w:sectPr>
          <w:pgSz w:w="12240" w:h="15840"/>
          <w:pgMar w:header="0" w:footer="949" w:top="1700" w:bottom="1200" w:left="1600" w:right="1580"/>
        </w:sectPr>
      </w:pPr>
    </w:p>
    <w:p>
      <w:pPr>
        <w:pStyle w:val="BodyText"/>
        <w:rPr>
          <w:b/>
          <w:sz w:val="20"/>
        </w:rPr>
      </w:pPr>
    </w:p>
    <w:p>
      <w:pPr>
        <w:pStyle w:val="BodyText"/>
        <w:rPr>
          <w:b/>
          <w:sz w:val="20"/>
        </w:rPr>
      </w:pPr>
    </w:p>
    <w:p>
      <w:pPr>
        <w:pStyle w:val="ListParagraph"/>
        <w:numPr>
          <w:ilvl w:val="0"/>
          <w:numId w:val="109"/>
        </w:numPr>
        <w:tabs>
          <w:tab w:pos="571" w:val="left" w:leader="none"/>
        </w:tabs>
        <w:spacing w:line="240" w:lineRule="auto" w:before="208" w:after="0"/>
        <w:ind w:left="570" w:right="0" w:hanging="268"/>
        <w:jc w:val="both"/>
        <w:rPr>
          <w:b/>
          <w:sz w:val="24"/>
        </w:rPr>
      </w:pPr>
      <w:r>
        <w:rPr/>
        <w:pict>
          <v:group style="position:absolute;margin-left:79.454002pt;margin-top:30.165884pt;width:444.1pt;height:431.85pt;mso-position-horizontal-relative:page;mso-position-vertical-relative:paragraph;z-index:-606712" coordorigin="1589,603" coordsize="8882,8637">
            <v:line style="position:absolute" from="1599,613" to="10461,613" stroked="true" strokeweight=".48pt" strokecolor="#000000"/>
            <v:line style="position:absolute" from="1594,608" to="1594,9235" stroked="true" strokeweight=".48pt" strokecolor="#000000"/>
            <v:line style="position:absolute" from="1599,9230" to="10461,9230" stroked="true" strokeweight=".48004pt" strokecolor="#000000"/>
            <v:line style="position:absolute" from="10466,608" to="10466,9235"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10"/>
        <w:rPr>
          <w:b/>
          <w:sz w:val="21"/>
        </w:rPr>
      </w:pPr>
    </w:p>
    <w:p>
      <w:pPr>
        <w:spacing w:before="0"/>
        <w:ind w:left="302" w:right="280" w:firstLine="0"/>
        <w:jc w:val="both"/>
        <w:rPr>
          <w:sz w:val="24"/>
        </w:rPr>
      </w:pPr>
      <w:r>
        <w:rPr>
          <w:sz w:val="24"/>
        </w:rPr>
        <w:t>Un modelo conceptual provee un marco de referencia para la práctica; estos modelos están fundamentados en principios filosóficos, éticos y científicos que reflejan el pensamiento, los valores, las creencias y la filosofía que tienen sobre la práctica de enfermería quienes los han propuesto. Fawcett los define como  "un grupo de conceptos abstractos y generales que no pueden apreciarse directamente en la realidad; representan el fenómeno de interés de la disciplina, las proposiciones que describen estos conceptos y las proposiciones que establecen una relación entre ellos" (2002). Sánchez (2002) los describe como guías teóricas que orientan la</w:t>
      </w:r>
      <w:r>
        <w:rPr>
          <w:spacing w:val="-11"/>
          <w:sz w:val="24"/>
        </w:rPr>
        <w:t> </w:t>
      </w:r>
      <w:r>
        <w:rPr>
          <w:sz w:val="24"/>
        </w:rPr>
        <w:t>práctica.</w:t>
      </w:r>
    </w:p>
    <w:p>
      <w:pPr>
        <w:spacing w:line="240" w:lineRule="auto" w:before="120"/>
        <w:ind w:left="302" w:right="284" w:firstLine="0"/>
        <w:jc w:val="both"/>
        <w:rPr>
          <w:sz w:val="24"/>
        </w:rPr>
      </w:pPr>
      <w:r>
        <w:rPr>
          <w:sz w:val="24"/>
        </w:rPr>
        <w:t>Los modelos reflejan la estructura sustantiva o conceptual y la estructura sintáctica de la disciplina. La conceptual describe los conceptos y explica qué es y qué no es enfermería; su campo de interés y los métodos de indagación que deben utilizarse. La estructura sintáctica ayuda a las enfermeras a comprender los talentos, las destrezas y las habilidades que debe desarrollar; describe los datos que deben ser recolectados para demostrar el impacto de enfermería en la práctica (2009). Por todo lo anterior, contribuyen a generar nuevo conocimiento e indicar en qué dirección debe desarrollarse la enfermería en el futuro.</w:t>
      </w:r>
    </w:p>
    <w:p>
      <w:pPr>
        <w:spacing w:before="120"/>
        <w:ind w:left="302" w:right="280" w:firstLine="0"/>
        <w:jc w:val="both"/>
        <w:rPr>
          <w:sz w:val="24"/>
        </w:rPr>
      </w:pPr>
      <w:r>
        <w:rPr>
          <w:sz w:val="24"/>
        </w:rPr>
        <w:t>El objetivo de una teoría es formular un mínimo de generalidades que explique un máximo número de relaciones observables entre las variables en un determinado campo de investigación. Sus principales usos son proveer ideas en las situaciones de la práctica de enfermería para orientar la</w:t>
      </w:r>
      <w:r>
        <w:rPr>
          <w:spacing w:val="-21"/>
          <w:sz w:val="24"/>
        </w:rPr>
        <w:t> </w:t>
      </w:r>
      <w:r>
        <w:rPr>
          <w:sz w:val="24"/>
        </w:rPr>
        <w:t>investigación.</w:t>
      </w:r>
    </w:p>
    <w:p>
      <w:pPr>
        <w:spacing w:before="120"/>
        <w:ind w:left="302" w:right="284" w:firstLine="0"/>
        <w:jc w:val="both"/>
        <w:rPr>
          <w:sz w:val="24"/>
        </w:rPr>
      </w:pPr>
      <w:r>
        <w:rPr>
          <w:sz w:val="24"/>
        </w:rPr>
        <w:t>Por lo anterior el estudiante de enfermería debe contar con herramientas  teóricas metodológicas que le permitan articular los conocimientos adquiridos y vincularlos con el ejercicio profesional día a día en convivencia con la persona, familia o comunidad, en estado de salud o enfermedad. El presente programa pretende proporcionar al alumno los elementos que le permitan identificar un referente teórico, un modelo y una teoría, de forma sencilla y clara haciendo un breve recorrido por la evolución que la disciplina ha experimentado a lo largo de su</w:t>
      </w:r>
      <w:r>
        <w:rPr>
          <w:spacing w:val="-2"/>
          <w:sz w:val="24"/>
        </w:rPr>
        <w:t> </w:t>
      </w:r>
      <w:r>
        <w:rPr>
          <w:sz w:val="24"/>
        </w:rPr>
        <w:t>historia.</w:t>
      </w:r>
    </w:p>
    <w:p>
      <w:pPr>
        <w:pStyle w:val="BodyText"/>
        <w:spacing w:before="5"/>
        <w:rPr>
          <w:sz w:val="29"/>
        </w:rPr>
      </w:pPr>
    </w:p>
    <w:p>
      <w:pPr>
        <w:pStyle w:val="ListParagraph"/>
        <w:numPr>
          <w:ilvl w:val="0"/>
          <w:numId w:val="109"/>
        </w:numPr>
        <w:tabs>
          <w:tab w:pos="638" w:val="left" w:leader="none"/>
        </w:tabs>
        <w:spacing w:line="240" w:lineRule="auto" w:before="69" w:after="0"/>
        <w:ind w:left="637" w:right="0" w:hanging="335"/>
        <w:jc w:val="left"/>
        <w:rPr>
          <w:b/>
          <w:sz w:val="24"/>
        </w:rPr>
      </w:pPr>
      <w:r>
        <w:rPr>
          <w:b/>
          <w:sz w:val="24"/>
        </w:rPr>
        <w:t>Ubicación de la unidad de aprendizaje en el mapa</w:t>
      </w:r>
      <w:r>
        <w:rPr>
          <w:b/>
          <w:spacing w:val="-18"/>
          <w:sz w:val="24"/>
        </w:rPr>
        <w:t> </w:t>
      </w:r>
      <w:r>
        <w:rPr>
          <w:b/>
          <w:sz w:val="24"/>
        </w:rPr>
        <w:t>curricular</w:t>
      </w:r>
    </w:p>
    <w:p>
      <w:pPr>
        <w:pStyle w:val="BodyText"/>
        <w:spacing w:before="9" w:after="1"/>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51" w:hRule="exact"/>
        </w:trPr>
        <w:tc>
          <w:tcPr>
            <w:tcW w:w="2795" w:type="dxa"/>
          </w:tcPr>
          <w:p>
            <w:pPr/>
          </w:p>
        </w:tc>
        <w:tc>
          <w:tcPr>
            <w:tcW w:w="6152" w:type="dxa"/>
            <w:tcBorders>
              <w:top w:val="single" w:sz="4" w:space="0" w:color="000000"/>
              <w:bottom w:val="single" w:sz="4" w:space="0" w:color="000000"/>
            </w:tcBorders>
          </w:tcPr>
          <w:p>
            <w:pPr/>
          </w:p>
        </w:tc>
      </w:tr>
      <w:tr>
        <w:trPr>
          <w:trHeight w:val="408" w:hRule="exact"/>
        </w:trPr>
        <w:tc>
          <w:tcPr>
            <w:tcW w:w="2795" w:type="dxa"/>
            <w:tcBorders>
              <w:right w:val="single" w:sz="4" w:space="0" w:color="000000"/>
            </w:tcBorders>
          </w:tcPr>
          <w:p>
            <w:pPr>
              <w:pStyle w:val="TableParagraph"/>
              <w:spacing w:before="63"/>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8"/>
              <w:ind w:left="103"/>
              <w:rPr>
                <w:sz w:val="24"/>
              </w:rPr>
            </w:pPr>
            <w:r>
              <w:rPr>
                <w:sz w:val="24"/>
              </w:rPr>
              <w:t>Enfermería</w:t>
            </w:r>
          </w:p>
        </w:tc>
      </w:tr>
      <w:tr>
        <w:trPr>
          <w:trHeight w:val="151" w:hRule="exact"/>
        </w:trPr>
        <w:tc>
          <w:tcPr>
            <w:tcW w:w="2795" w:type="dxa"/>
          </w:tcPr>
          <w:p>
            <w:pPr/>
          </w:p>
        </w:tc>
        <w:tc>
          <w:tcPr>
            <w:tcW w:w="6152" w:type="dxa"/>
            <w:tcBorders>
              <w:top w:val="single" w:sz="4" w:space="0" w:color="000000"/>
              <w:bottom w:val="single" w:sz="4" w:space="0" w:color="000000"/>
            </w:tcBorders>
          </w:tcPr>
          <w:p>
            <w:pPr/>
          </w:p>
        </w:tc>
      </w:tr>
      <w:tr>
        <w:trPr>
          <w:trHeight w:val="408"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spacing w:after="0"/>
        <w:rPr>
          <w:sz w:val="24"/>
        </w:rPr>
        <w:sectPr>
          <w:pgSz w:w="12240" w:h="15840"/>
          <w:pgMar w:header="0" w:footer="949" w:top="1700" w:bottom="1200" w:left="1400" w:right="1600"/>
        </w:sectPr>
      </w:pPr>
    </w:p>
    <w:p>
      <w:pPr>
        <w:pStyle w:val="BodyText"/>
        <w:spacing w:before="7"/>
        <w:rPr>
          <w:b/>
          <w:sz w:val="17"/>
        </w:rPr>
      </w:pPr>
    </w:p>
    <w:p>
      <w:pPr>
        <w:pStyle w:val="ListParagraph"/>
        <w:numPr>
          <w:ilvl w:val="0"/>
          <w:numId w:val="109"/>
        </w:numPr>
        <w:tabs>
          <w:tab w:pos="464" w:val="left" w:leader="none"/>
        </w:tabs>
        <w:spacing w:line="240" w:lineRule="auto" w:before="69" w:after="0"/>
        <w:ind w:left="464" w:right="0" w:hanging="362"/>
        <w:jc w:val="both"/>
        <w:rPr>
          <w:b/>
          <w:sz w:val="24"/>
        </w:rPr>
      </w:pPr>
      <w:r>
        <w:rPr>
          <w:b/>
          <w:sz w:val="24"/>
        </w:rPr>
        <w:t>Objetivos de la formación</w:t>
      </w:r>
      <w:r>
        <w:rPr>
          <w:b/>
          <w:spacing w:val="-8"/>
          <w:sz w:val="24"/>
        </w:rPr>
        <w:t> </w:t>
      </w:r>
      <w:r>
        <w:rPr>
          <w:b/>
          <w:sz w:val="24"/>
        </w:rPr>
        <w:t>profesional.</w:t>
      </w:r>
    </w:p>
    <w:p>
      <w:pPr>
        <w:spacing w:before="117"/>
        <w:ind w:left="102" w:right="0" w:firstLine="0"/>
        <w:jc w:val="both"/>
        <w:rPr>
          <w:i/>
          <w:sz w:val="24"/>
        </w:rPr>
      </w:pPr>
      <w:r>
        <w:rPr>
          <w:i/>
          <w:sz w:val="24"/>
        </w:rPr>
        <w:t>Objetivos generales</w:t>
      </w:r>
    </w:p>
    <w:p>
      <w:pPr>
        <w:spacing w:before="122"/>
        <w:ind w:left="102" w:right="118" w:firstLine="0"/>
        <w:jc w:val="both"/>
        <w:rPr>
          <w:sz w:val="24"/>
        </w:rPr>
      </w:pPr>
      <w:r>
        <w:rPr>
          <w:sz w:val="24"/>
        </w:rPr>
        <w:t>Formar Licenciados en enfermería con alto sentido humanístico, ético, vocación de servicio y compromiso social para:</w:t>
      </w:r>
    </w:p>
    <w:p>
      <w:pPr>
        <w:spacing w:before="120"/>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20"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09"/>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09"/>
        </w:numPr>
        <w:tabs>
          <w:tab w:pos="815" w:val="left" w:leader="none"/>
        </w:tabs>
        <w:spacing w:line="240" w:lineRule="auto" w:before="120" w:after="0"/>
        <w:ind w:left="814" w:right="124"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16"/>
          <w:sz w:val="24"/>
        </w:rPr>
        <w:t> </w:t>
      </w:r>
      <w:r>
        <w:rPr>
          <w:sz w:val="24"/>
        </w:rPr>
        <w:t>legales.</w:t>
      </w:r>
    </w:p>
    <w:p>
      <w:pPr>
        <w:pStyle w:val="ListParagraph"/>
        <w:numPr>
          <w:ilvl w:val="1"/>
          <w:numId w:val="109"/>
        </w:numPr>
        <w:tabs>
          <w:tab w:pos="815" w:val="left" w:leader="none"/>
        </w:tabs>
        <w:spacing w:line="240" w:lineRule="auto" w:before="120" w:after="0"/>
        <w:ind w:left="814" w:right="121"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w:t>
      </w:r>
      <w:r>
        <w:rPr>
          <w:spacing w:val="24"/>
          <w:sz w:val="24"/>
        </w:rPr>
        <w:t> </w:t>
      </w:r>
      <w:r>
        <w:rPr>
          <w:sz w:val="24"/>
        </w:rPr>
        <w:t>el</w:t>
      </w:r>
    </w:p>
    <w:p>
      <w:pPr>
        <w:spacing w:after="0" w:line="240" w:lineRule="auto"/>
        <w:jc w:val="both"/>
        <w:rPr>
          <w:sz w:val="24"/>
        </w:rPr>
        <w:sectPr>
          <w:pgSz w:w="12240" w:h="15840"/>
          <w:pgMar w:header="0" w:footer="949" w:top="1700" w:bottom="1200" w:left="1600" w:right="1580"/>
        </w:sectPr>
      </w:pPr>
    </w:p>
    <w:p>
      <w:pPr>
        <w:pStyle w:val="BodyText"/>
        <w:spacing w:before="7"/>
        <w:rPr>
          <w:sz w:val="17"/>
        </w:rPr>
      </w:pPr>
    </w:p>
    <w:p>
      <w:pPr>
        <w:spacing w:before="69"/>
        <w:ind w:left="834" w:right="115" w:firstLine="0"/>
        <w:jc w:val="left"/>
        <w:rPr>
          <w:sz w:val="24"/>
        </w:rPr>
      </w:pPr>
      <w:r>
        <w:rPr>
          <w:sz w:val="24"/>
        </w:rPr>
        <w:t>humanismo y la diversidad cultural, tomando en cuenta los códigos éticos, normativos y legales.</w:t>
      </w:r>
    </w:p>
    <w:p>
      <w:pPr>
        <w:spacing w:before="120"/>
        <w:ind w:left="122" w:right="0" w:firstLine="0"/>
        <w:jc w:val="both"/>
        <w:rPr>
          <w:sz w:val="24"/>
        </w:rPr>
      </w:pPr>
      <w:r>
        <w:rPr>
          <w:b/>
          <w:sz w:val="24"/>
        </w:rPr>
        <w:t>Objetivos del núcleo de formación: </w:t>
      </w:r>
      <w:r>
        <w:rPr>
          <w:sz w:val="24"/>
        </w:rPr>
        <w:t>Básico.</w:t>
      </w:r>
    </w:p>
    <w:p>
      <w:pPr>
        <w:spacing w:before="120"/>
        <w:ind w:left="122" w:right="121"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Enfermería.</w:t>
      </w:r>
    </w:p>
    <w:p>
      <w:pPr>
        <w:spacing w:before="120"/>
        <w:ind w:left="122" w:right="119"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109"/>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19" w:firstLine="0"/>
        <w:jc w:val="both"/>
        <w:rPr>
          <w:sz w:val="24"/>
        </w:rPr>
      </w:pPr>
      <w:r>
        <w:rPr>
          <w:sz w:val="24"/>
        </w:rPr>
        <w:t>Identificar los diversos modelos, así como teorías en enfermería que le permitan sustentar sus acciones en base a conocimientos científicos, filosóficos y humanísticos desde diversos enfoques.</w:t>
      </w:r>
    </w:p>
    <w:p>
      <w:pPr>
        <w:pStyle w:val="ListParagraph"/>
        <w:numPr>
          <w:ilvl w:val="0"/>
          <w:numId w:val="109"/>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6"/>
              <w:ind w:left="100" w:right="178"/>
              <w:rPr>
                <w:b/>
                <w:sz w:val="24"/>
              </w:rPr>
            </w:pPr>
            <w:r>
              <w:rPr>
                <w:b/>
                <w:sz w:val="24"/>
              </w:rPr>
              <w:t>Unidad 1. El marco filosófico de enfermería</w:t>
            </w:r>
          </w:p>
        </w:tc>
      </w:tr>
      <w:tr>
        <w:trPr>
          <w:trHeight w:val="1752" w:hRule="exact"/>
        </w:trPr>
        <w:tc>
          <w:tcPr>
            <w:tcW w:w="8855" w:type="dxa"/>
          </w:tcPr>
          <w:p>
            <w:pPr>
              <w:pStyle w:val="TableParagraph"/>
              <w:spacing w:before="58"/>
              <w:ind w:left="100" w:right="178"/>
              <w:rPr>
                <w:b/>
                <w:sz w:val="24"/>
              </w:rPr>
            </w:pPr>
            <w:r>
              <w:rPr>
                <w:b/>
                <w:sz w:val="24"/>
              </w:rPr>
              <w:t>Objetivo:</w:t>
            </w:r>
          </w:p>
          <w:p>
            <w:pPr>
              <w:pStyle w:val="TableParagraph"/>
              <w:spacing w:before="60"/>
              <w:ind w:left="100" w:right="178"/>
              <w:rPr>
                <w:sz w:val="24"/>
              </w:rPr>
            </w:pPr>
            <w:r>
              <w:rPr>
                <w:sz w:val="24"/>
              </w:rPr>
              <w:t>Analizar la definición de filosofía Enfermera</w:t>
            </w:r>
          </w:p>
          <w:p>
            <w:pPr>
              <w:pStyle w:val="TableParagraph"/>
              <w:spacing w:line="292" w:lineRule="auto" w:before="60"/>
              <w:ind w:left="100" w:right="1935"/>
              <w:rPr>
                <w:sz w:val="24"/>
              </w:rPr>
            </w:pPr>
            <w:r>
              <w:rPr>
                <w:sz w:val="24"/>
              </w:rPr>
              <w:t>Comprender los elementos del marco filosófico de la profesión Valorar la importancia de la filosofía de enfermería</w:t>
            </w:r>
          </w:p>
          <w:p>
            <w:pPr>
              <w:pStyle w:val="TableParagraph"/>
              <w:spacing w:before="1"/>
              <w:ind w:left="100" w:right="178"/>
              <w:rPr>
                <w:sz w:val="24"/>
              </w:rPr>
            </w:pPr>
            <w:r>
              <w:rPr>
                <w:sz w:val="24"/>
              </w:rPr>
              <w:t>Conocer el marco  filosófico de la disciplina</w:t>
            </w:r>
          </w:p>
        </w:tc>
      </w:tr>
      <w:tr>
        <w:trPr>
          <w:trHeight w:val="2091" w:hRule="exact"/>
        </w:trPr>
        <w:tc>
          <w:tcPr>
            <w:tcW w:w="8855" w:type="dxa"/>
          </w:tcPr>
          <w:p>
            <w:pPr>
              <w:pStyle w:val="TableParagraph"/>
              <w:spacing w:before="55"/>
              <w:ind w:left="100" w:right="178"/>
              <w:rPr>
                <w:b/>
                <w:sz w:val="24"/>
              </w:rPr>
            </w:pPr>
            <w:r>
              <w:rPr>
                <w:b/>
                <w:sz w:val="24"/>
              </w:rPr>
              <w:t>Contenidos:</w:t>
            </w:r>
          </w:p>
          <w:p>
            <w:pPr>
              <w:pStyle w:val="TableParagraph"/>
              <w:numPr>
                <w:ilvl w:val="0"/>
                <w:numId w:val="110"/>
              </w:numPr>
              <w:tabs>
                <w:tab w:pos="773" w:val="left" w:leader="none"/>
              </w:tabs>
              <w:spacing w:line="240" w:lineRule="auto" w:before="60" w:after="0"/>
              <w:ind w:left="878" w:right="0" w:hanging="360"/>
              <w:jc w:val="left"/>
              <w:rPr>
                <w:sz w:val="24"/>
              </w:rPr>
            </w:pPr>
            <w:r>
              <w:rPr>
                <w:sz w:val="24"/>
              </w:rPr>
              <w:t>Conceptos de</w:t>
            </w:r>
            <w:r>
              <w:rPr>
                <w:spacing w:val="-8"/>
                <w:sz w:val="24"/>
              </w:rPr>
              <w:t> </w:t>
            </w:r>
            <w:r>
              <w:rPr>
                <w:sz w:val="24"/>
              </w:rPr>
              <w:t>filosofía</w:t>
            </w:r>
          </w:p>
          <w:p>
            <w:pPr>
              <w:pStyle w:val="TableParagraph"/>
              <w:numPr>
                <w:ilvl w:val="0"/>
                <w:numId w:val="110"/>
              </w:numPr>
              <w:tabs>
                <w:tab w:pos="773" w:val="left" w:leader="none"/>
              </w:tabs>
              <w:spacing w:line="240" w:lineRule="auto" w:before="56" w:after="0"/>
              <w:ind w:left="772" w:right="0" w:hanging="254"/>
              <w:jc w:val="left"/>
              <w:rPr>
                <w:sz w:val="24"/>
              </w:rPr>
            </w:pPr>
            <w:r>
              <w:rPr>
                <w:sz w:val="24"/>
              </w:rPr>
              <w:t>Importancia de la filosofía para</w:t>
            </w:r>
            <w:r>
              <w:rPr>
                <w:spacing w:val="-18"/>
                <w:sz w:val="24"/>
              </w:rPr>
              <w:t> </w:t>
            </w:r>
            <w:r>
              <w:rPr>
                <w:sz w:val="24"/>
              </w:rPr>
              <w:t>enfermería</w:t>
            </w:r>
          </w:p>
          <w:p>
            <w:pPr>
              <w:pStyle w:val="TableParagraph"/>
              <w:numPr>
                <w:ilvl w:val="0"/>
                <w:numId w:val="110"/>
              </w:numPr>
              <w:tabs>
                <w:tab w:pos="773" w:val="left" w:leader="none"/>
              </w:tabs>
              <w:spacing w:line="240" w:lineRule="auto" w:before="58" w:after="0"/>
              <w:ind w:left="772" w:right="0" w:hanging="254"/>
              <w:jc w:val="left"/>
              <w:rPr>
                <w:sz w:val="24"/>
              </w:rPr>
            </w:pPr>
            <w:r>
              <w:rPr>
                <w:sz w:val="24"/>
              </w:rPr>
              <w:t>Elementos del marco</w:t>
            </w:r>
            <w:r>
              <w:rPr>
                <w:spacing w:val="-7"/>
                <w:sz w:val="24"/>
              </w:rPr>
              <w:t> </w:t>
            </w:r>
            <w:r>
              <w:rPr>
                <w:sz w:val="24"/>
              </w:rPr>
              <w:t>filosófico</w:t>
            </w:r>
          </w:p>
          <w:p>
            <w:pPr>
              <w:pStyle w:val="TableParagraph"/>
              <w:numPr>
                <w:ilvl w:val="0"/>
                <w:numId w:val="110"/>
              </w:numPr>
              <w:tabs>
                <w:tab w:pos="773" w:val="left" w:leader="none"/>
              </w:tabs>
              <w:spacing w:line="240" w:lineRule="auto" w:before="59" w:after="0"/>
              <w:ind w:left="878" w:right="111" w:hanging="360"/>
              <w:jc w:val="left"/>
              <w:rPr>
                <w:sz w:val="24"/>
              </w:rPr>
            </w:pPr>
            <w:r>
              <w:rPr>
                <w:sz w:val="24"/>
              </w:rPr>
              <w:t>Componentes teóricos: Paradigma, metaparadigma, modelo, teoría y filosofía</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15" w:hRule="exact"/>
        </w:trPr>
        <w:tc>
          <w:tcPr>
            <w:tcW w:w="8855" w:type="dxa"/>
          </w:tcPr>
          <w:p>
            <w:pPr>
              <w:pStyle w:val="TableParagraph"/>
              <w:spacing w:before="60"/>
              <w:ind w:left="100" w:right="178"/>
              <w:rPr>
                <w:b/>
                <w:sz w:val="24"/>
              </w:rPr>
            </w:pPr>
            <w:r>
              <w:rPr>
                <w:b/>
                <w:sz w:val="24"/>
              </w:rPr>
              <w:t>Unidad 2. Historia y epistemología del cuidado de enfermería</w:t>
            </w:r>
          </w:p>
        </w:tc>
      </w:tr>
      <w:tr>
        <w:trPr>
          <w:trHeight w:val="742"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Analizar e identificar categorías para utilizar el pensamiento crítico</w:t>
            </w:r>
          </w:p>
        </w:tc>
      </w:tr>
    </w:tbl>
    <w:p>
      <w:pPr>
        <w:spacing w:after="0"/>
        <w:rPr>
          <w:sz w:val="24"/>
        </w:rPr>
        <w:sectPr>
          <w:pgSz w:w="12240" w:h="15840"/>
          <w:pgMar w:header="0" w:footer="949"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1356" w:hRule="exact"/>
        </w:trPr>
        <w:tc>
          <w:tcPr>
            <w:tcW w:w="8855" w:type="dxa"/>
          </w:tcPr>
          <w:p>
            <w:pPr>
              <w:pStyle w:val="TableParagraph"/>
              <w:spacing w:line="292" w:lineRule="auto"/>
              <w:ind w:left="100" w:right="1935"/>
              <w:rPr>
                <w:sz w:val="24"/>
              </w:rPr>
            </w:pPr>
            <w:r>
              <w:rPr>
                <w:sz w:val="24"/>
              </w:rPr>
              <w:t>Identificar sus propias características de pensador crítico Valorar la importancia del pensamiento crítico en enfermería Distinguir la epistemología del cuidado</w:t>
            </w:r>
          </w:p>
          <w:p>
            <w:pPr>
              <w:pStyle w:val="TableParagraph"/>
              <w:spacing w:before="1"/>
              <w:ind w:left="100" w:right="178"/>
              <w:rPr>
                <w:sz w:val="24"/>
              </w:rPr>
            </w:pPr>
            <w:r>
              <w:rPr>
                <w:sz w:val="24"/>
              </w:rPr>
              <w:t>Narrar las principales visiones de enfermería</w:t>
            </w:r>
          </w:p>
        </w:tc>
      </w:tr>
      <w:tr>
        <w:trPr>
          <w:trHeight w:val="1462" w:hRule="exact"/>
        </w:trPr>
        <w:tc>
          <w:tcPr>
            <w:tcW w:w="8855" w:type="dxa"/>
          </w:tcPr>
          <w:p>
            <w:pPr>
              <w:pStyle w:val="TableParagraph"/>
              <w:spacing w:before="55"/>
              <w:ind w:left="100" w:right="178"/>
              <w:rPr>
                <w:b/>
                <w:sz w:val="24"/>
              </w:rPr>
            </w:pPr>
            <w:r>
              <w:rPr>
                <w:b/>
                <w:sz w:val="24"/>
              </w:rPr>
              <w:t>Contenidos:</w:t>
            </w:r>
          </w:p>
          <w:p>
            <w:pPr>
              <w:pStyle w:val="TableParagraph"/>
              <w:numPr>
                <w:ilvl w:val="0"/>
                <w:numId w:val="111"/>
              </w:numPr>
              <w:tabs>
                <w:tab w:pos="773" w:val="left" w:leader="none"/>
              </w:tabs>
              <w:spacing w:line="240" w:lineRule="auto" w:before="60" w:after="0"/>
              <w:ind w:left="772" w:right="0" w:hanging="254"/>
              <w:jc w:val="left"/>
              <w:rPr>
                <w:sz w:val="24"/>
              </w:rPr>
            </w:pPr>
            <w:r>
              <w:rPr>
                <w:sz w:val="24"/>
              </w:rPr>
              <w:t>Historia del</w:t>
            </w:r>
            <w:r>
              <w:rPr>
                <w:spacing w:val="-7"/>
                <w:sz w:val="24"/>
              </w:rPr>
              <w:t> </w:t>
            </w:r>
            <w:r>
              <w:rPr>
                <w:sz w:val="24"/>
              </w:rPr>
              <w:t>cuidado</w:t>
            </w:r>
          </w:p>
          <w:p>
            <w:pPr>
              <w:pStyle w:val="TableParagraph"/>
              <w:numPr>
                <w:ilvl w:val="0"/>
                <w:numId w:val="111"/>
              </w:numPr>
              <w:tabs>
                <w:tab w:pos="773" w:val="left" w:leader="none"/>
              </w:tabs>
              <w:spacing w:line="240" w:lineRule="auto" w:before="58" w:after="0"/>
              <w:ind w:left="772" w:right="0" w:hanging="254"/>
              <w:jc w:val="left"/>
              <w:rPr>
                <w:sz w:val="24"/>
              </w:rPr>
            </w:pPr>
            <w:r>
              <w:rPr>
                <w:sz w:val="24"/>
              </w:rPr>
              <w:t>Epistemología del</w:t>
            </w:r>
            <w:r>
              <w:rPr>
                <w:spacing w:val="-9"/>
                <w:sz w:val="24"/>
              </w:rPr>
              <w:t> </w:t>
            </w:r>
            <w:r>
              <w:rPr>
                <w:sz w:val="24"/>
              </w:rPr>
              <w:t>cuidado</w:t>
            </w:r>
          </w:p>
          <w:p>
            <w:pPr>
              <w:pStyle w:val="TableParagraph"/>
              <w:numPr>
                <w:ilvl w:val="0"/>
                <w:numId w:val="111"/>
              </w:numPr>
              <w:tabs>
                <w:tab w:pos="773" w:val="left" w:leader="none"/>
              </w:tabs>
              <w:spacing w:line="240" w:lineRule="auto" w:before="56" w:after="0"/>
              <w:ind w:left="772" w:right="0" w:hanging="254"/>
              <w:jc w:val="left"/>
              <w:rPr>
                <w:sz w:val="24"/>
              </w:rPr>
            </w:pPr>
            <w:r>
              <w:rPr>
                <w:sz w:val="24"/>
              </w:rPr>
              <w:t>Visiones de</w:t>
            </w:r>
            <w:r>
              <w:rPr>
                <w:spacing w:val="-10"/>
                <w:sz w:val="24"/>
              </w:rPr>
              <w:t> </w:t>
            </w:r>
            <w:r>
              <w:rPr>
                <w:sz w:val="24"/>
              </w:rPr>
              <w:t>enfermería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Los modelos y teorías de enfermería</w:t>
            </w:r>
          </w:p>
        </w:tc>
      </w:tr>
      <w:tr>
        <w:trPr>
          <w:trHeight w:val="1690" w:hRule="exact"/>
        </w:trPr>
        <w:tc>
          <w:tcPr>
            <w:tcW w:w="8855" w:type="dxa"/>
          </w:tcPr>
          <w:p>
            <w:pPr>
              <w:pStyle w:val="TableParagraph"/>
              <w:spacing w:before="55"/>
              <w:ind w:left="100" w:right="178"/>
              <w:rPr>
                <w:b/>
                <w:sz w:val="24"/>
              </w:rPr>
            </w:pPr>
            <w:r>
              <w:rPr>
                <w:b/>
                <w:sz w:val="24"/>
              </w:rPr>
              <w:t>Objetivo:</w:t>
            </w:r>
          </w:p>
          <w:p>
            <w:pPr>
              <w:pStyle w:val="TableParagraph"/>
              <w:spacing w:line="292" w:lineRule="auto" w:before="60"/>
              <w:ind w:left="100" w:right="1775"/>
              <w:rPr>
                <w:sz w:val="24"/>
              </w:rPr>
            </w:pPr>
            <w:r>
              <w:rPr>
                <w:sz w:val="24"/>
              </w:rPr>
              <w:t>Identificar características de los diferentes modelos teóricos Identificar sus similitudes y diferencias entre los modelos teóricos</w:t>
            </w:r>
          </w:p>
          <w:p>
            <w:pPr>
              <w:pStyle w:val="TableParagraph"/>
              <w:tabs>
                <w:tab w:pos="4893" w:val="left" w:leader="none"/>
              </w:tabs>
              <w:spacing w:before="1"/>
              <w:ind w:left="100" w:right="106"/>
              <w:rPr>
                <w:sz w:val="24"/>
              </w:rPr>
            </w:pPr>
            <w:r>
              <w:rPr>
                <w:sz w:val="24"/>
              </w:rPr>
              <w:t>Identificar  aportación  de  los</w:t>
            </w:r>
            <w:r>
              <w:rPr>
                <w:spacing w:val="30"/>
                <w:sz w:val="24"/>
              </w:rPr>
              <w:t> </w:t>
            </w:r>
            <w:r>
              <w:rPr>
                <w:sz w:val="24"/>
              </w:rPr>
              <w:t>modelos</w:t>
            </w:r>
            <w:r>
              <w:rPr>
                <w:spacing w:val="56"/>
                <w:sz w:val="24"/>
              </w:rPr>
              <w:t> </w:t>
            </w:r>
            <w:r>
              <w:rPr>
                <w:sz w:val="24"/>
              </w:rPr>
              <w:t>en</w:t>
              <w:tab/>
              <w:t>la  fundamentación  del</w:t>
            </w:r>
            <w:r>
              <w:rPr>
                <w:spacing w:val="39"/>
                <w:sz w:val="24"/>
              </w:rPr>
              <w:t> </w:t>
            </w:r>
            <w:r>
              <w:rPr>
                <w:sz w:val="24"/>
              </w:rPr>
              <w:t>proceso</w:t>
            </w:r>
            <w:r>
              <w:rPr>
                <w:spacing w:val="56"/>
                <w:sz w:val="24"/>
              </w:rPr>
              <w:t> </w:t>
            </w:r>
            <w:r>
              <w:rPr>
                <w:sz w:val="24"/>
              </w:rPr>
              <w:t>de</w:t>
            </w:r>
            <w:r>
              <w:rPr>
                <w:w w:val="99"/>
                <w:sz w:val="24"/>
              </w:rPr>
              <w:t> </w:t>
            </w:r>
            <w:r>
              <w:rPr>
                <w:sz w:val="24"/>
              </w:rPr>
              <w:t>enfermería</w:t>
            </w:r>
          </w:p>
        </w:tc>
      </w:tr>
      <w:tr>
        <w:trPr>
          <w:trHeight w:val="6747" w:hRule="exact"/>
        </w:trPr>
        <w:tc>
          <w:tcPr>
            <w:tcW w:w="8855" w:type="dxa"/>
          </w:tcPr>
          <w:p>
            <w:pPr>
              <w:pStyle w:val="TableParagraph"/>
              <w:spacing w:before="58"/>
              <w:ind w:left="100" w:right="178"/>
              <w:rPr>
                <w:b/>
                <w:sz w:val="24"/>
              </w:rPr>
            </w:pPr>
            <w:r>
              <w:rPr>
                <w:b/>
                <w:sz w:val="24"/>
              </w:rPr>
              <w:t>Contenidos:</w:t>
            </w:r>
          </w:p>
          <w:p>
            <w:pPr>
              <w:pStyle w:val="TableParagraph"/>
              <w:numPr>
                <w:ilvl w:val="0"/>
                <w:numId w:val="112"/>
              </w:numPr>
              <w:tabs>
                <w:tab w:pos="1180" w:val="left" w:leader="none"/>
                <w:tab w:pos="1181" w:val="left" w:leader="none"/>
              </w:tabs>
              <w:spacing w:line="240" w:lineRule="auto" w:before="60" w:after="0"/>
              <w:ind w:left="1180" w:right="0" w:hanging="360"/>
              <w:jc w:val="left"/>
              <w:rPr>
                <w:sz w:val="24"/>
              </w:rPr>
            </w:pPr>
            <w:r>
              <w:rPr>
                <w:sz w:val="24"/>
              </w:rPr>
              <w:t>Los modelos y teorías de</w:t>
            </w:r>
            <w:r>
              <w:rPr>
                <w:spacing w:val="-19"/>
                <w:sz w:val="24"/>
              </w:rPr>
              <w:t> </w:t>
            </w:r>
            <w:r>
              <w:rPr>
                <w:sz w:val="24"/>
              </w:rPr>
              <w:t>enfermería</w:t>
            </w:r>
          </w:p>
          <w:p>
            <w:pPr>
              <w:pStyle w:val="TableParagraph"/>
              <w:numPr>
                <w:ilvl w:val="0"/>
                <w:numId w:val="112"/>
              </w:numPr>
              <w:tabs>
                <w:tab w:pos="1180" w:val="left" w:leader="none"/>
                <w:tab w:pos="1181" w:val="left" w:leader="none"/>
              </w:tabs>
              <w:spacing w:line="240" w:lineRule="auto" w:before="56" w:after="0"/>
              <w:ind w:left="1180" w:right="0" w:hanging="360"/>
              <w:jc w:val="left"/>
              <w:rPr>
                <w:sz w:val="24"/>
              </w:rPr>
            </w:pPr>
            <w:r>
              <w:rPr>
                <w:sz w:val="24"/>
              </w:rPr>
              <w:t>Definiciones</w:t>
            </w:r>
          </w:p>
          <w:p>
            <w:pPr>
              <w:pStyle w:val="TableParagraph"/>
              <w:numPr>
                <w:ilvl w:val="0"/>
                <w:numId w:val="112"/>
              </w:numPr>
              <w:tabs>
                <w:tab w:pos="1180" w:val="left" w:leader="none"/>
                <w:tab w:pos="1181" w:val="left" w:leader="none"/>
              </w:tabs>
              <w:spacing w:line="240" w:lineRule="auto" w:before="59" w:after="0"/>
              <w:ind w:left="1180" w:right="0" w:hanging="360"/>
              <w:jc w:val="left"/>
              <w:rPr>
                <w:sz w:val="24"/>
              </w:rPr>
            </w:pPr>
            <w:r>
              <w:rPr>
                <w:sz w:val="24"/>
              </w:rPr>
              <w:t>Características</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Niveles de</w:t>
            </w:r>
            <w:r>
              <w:rPr>
                <w:spacing w:val="-7"/>
                <w:sz w:val="24"/>
              </w:rPr>
              <w:t> </w:t>
            </w:r>
            <w:r>
              <w:rPr>
                <w:sz w:val="24"/>
              </w:rPr>
              <w:t>desarrollo</w:t>
            </w:r>
          </w:p>
          <w:p>
            <w:pPr>
              <w:pStyle w:val="TableParagraph"/>
              <w:numPr>
                <w:ilvl w:val="0"/>
                <w:numId w:val="112"/>
              </w:numPr>
              <w:tabs>
                <w:tab w:pos="1180" w:val="left" w:leader="none"/>
                <w:tab w:pos="1181" w:val="left" w:leader="none"/>
              </w:tabs>
              <w:spacing w:line="240" w:lineRule="auto" w:before="56" w:after="0"/>
              <w:ind w:left="1180" w:right="0" w:hanging="360"/>
              <w:jc w:val="left"/>
              <w:rPr>
                <w:sz w:val="24"/>
              </w:rPr>
            </w:pPr>
            <w:r>
              <w:rPr>
                <w:sz w:val="24"/>
              </w:rPr>
              <w:t>Perspectiva</w:t>
            </w:r>
            <w:r>
              <w:rPr>
                <w:spacing w:val="-5"/>
                <w:sz w:val="24"/>
              </w:rPr>
              <w:t> </w:t>
            </w:r>
            <w:r>
              <w:rPr>
                <w:sz w:val="24"/>
              </w:rPr>
              <w:t>histórica</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Teorías de enfermería por su importancia</w:t>
            </w:r>
            <w:r>
              <w:rPr>
                <w:spacing w:val="-23"/>
                <w:sz w:val="24"/>
              </w:rPr>
              <w:t> </w:t>
            </w:r>
            <w:r>
              <w:rPr>
                <w:sz w:val="24"/>
              </w:rPr>
              <w:t>histórica</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Hildelgard E.</w:t>
            </w:r>
            <w:r>
              <w:rPr>
                <w:spacing w:val="-4"/>
                <w:sz w:val="24"/>
              </w:rPr>
              <w:t> </w:t>
            </w:r>
            <w:r>
              <w:rPr>
                <w:sz w:val="24"/>
              </w:rPr>
              <w:t>Peplau</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Virginia</w:t>
            </w:r>
            <w:r>
              <w:rPr>
                <w:spacing w:val="-5"/>
                <w:sz w:val="24"/>
              </w:rPr>
              <w:t> </w:t>
            </w:r>
            <w:r>
              <w:rPr>
                <w:sz w:val="24"/>
              </w:rPr>
              <w:t>Henderson</w:t>
            </w:r>
          </w:p>
          <w:p>
            <w:pPr>
              <w:pStyle w:val="TableParagraph"/>
              <w:numPr>
                <w:ilvl w:val="0"/>
                <w:numId w:val="112"/>
              </w:numPr>
              <w:tabs>
                <w:tab w:pos="1180" w:val="left" w:leader="none"/>
                <w:tab w:pos="1181" w:val="left" w:leader="none"/>
              </w:tabs>
              <w:spacing w:line="240" w:lineRule="auto" w:before="56" w:after="0"/>
              <w:ind w:left="1180" w:right="0" w:hanging="360"/>
              <w:jc w:val="left"/>
              <w:rPr>
                <w:sz w:val="24"/>
              </w:rPr>
            </w:pPr>
            <w:r>
              <w:rPr>
                <w:sz w:val="24"/>
              </w:rPr>
              <w:t>Susane</w:t>
            </w:r>
            <w:r>
              <w:rPr>
                <w:spacing w:val="-8"/>
                <w:sz w:val="24"/>
              </w:rPr>
              <w:t> </w:t>
            </w:r>
            <w:r>
              <w:rPr>
                <w:sz w:val="24"/>
              </w:rPr>
              <w:t>Swanson</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Filosofías:</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Florence Nightingale: La enfermería</w:t>
            </w:r>
            <w:r>
              <w:rPr>
                <w:spacing w:val="-21"/>
                <w:sz w:val="24"/>
              </w:rPr>
              <w:t> </w:t>
            </w:r>
            <w:r>
              <w:rPr>
                <w:sz w:val="24"/>
              </w:rPr>
              <w:t>moderna</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Jean Watson: Filosofía y ciencia del</w:t>
            </w:r>
            <w:r>
              <w:rPr>
                <w:spacing w:val="-16"/>
                <w:sz w:val="24"/>
              </w:rPr>
              <w:t> </w:t>
            </w:r>
            <w:r>
              <w:rPr>
                <w:sz w:val="24"/>
              </w:rPr>
              <w:t>cuidado</w:t>
            </w:r>
          </w:p>
          <w:p>
            <w:pPr>
              <w:pStyle w:val="TableParagraph"/>
              <w:numPr>
                <w:ilvl w:val="0"/>
                <w:numId w:val="112"/>
              </w:numPr>
              <w:tabs>
                <w:tab w:pos="1180" w:val="left" w:leader="none"/>
                <w:tab w:pos="1181" w:val="left" w:leader="none"/>
              </w:tabs>
              <w:spacing w:line="240" w:lineRule="auto" w:before="57" w:after="0"/>
              <w:ind w:left="1180" w:right="0" w:hanging="360"/>
              <w:jc w:val="left"/>
              <w:rPr>
                <w:sz w:val="24"/>
              </w:rPr>
            </w:pPr>
            <w:r>
              <w:rPr>
                <w:sz w:val="24"/>
              </w:rPr>
              <w:t>Patricia Benner: De principiante a</w:t>
            </w:r>
            <w:r>
              <w:rPr>
                <w:spacing w:val="-15"/>
                <w:sz w:val="24"/>
              </w:rPr>
              <w:t> </w:t>
            </w:r>
            <w:r>
              <w:rPr>
                <w:sz w:val="24"/>
              </w:rPr>
              <w:t>experta</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Modelos de</w:t>
            </w:r>
            <w:r>
              <w:rPr>
                <w:spacing w:val="-12"/>
                <w:sz w:val="24"/>
              </w:rPr>
              <w:t> </w:t>
            </w:r>
            <w:r>
              <w:rPr>
                <w:sz w:val="24"/>
              </w:rPr>
              <w:t>Enfermería</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Ida Jean Orlando: Teoría del Proceso de</w:t>
            </w:r>
            <w:r>
              <w:rPr>
                <w:spacing w:val="-22"/>
                <w:sz w:val="24"/>
              </w:rPr>
              <w:t> </w:t>
            </w:r>
            <w:r>
              <w:rPr>
                <w:sz w:val="24"/>
              </w:rPr>
              <w:t>Enfermería</w:t>
            </w:r>
          </w:p>
          <w:p>
            <w:pPr>
              <w:pStyle w:val="TableParagraph"/>
              <w:numPr>
                <w:ilvl w:val="0"/>
                <w:numId w:val="112"/>
              </w:numPr>
              <w:tabs>
                <w:tab w:pos="1180" w:val="left" w:leader="none"/>
                <w:tab w:pos="1181" w:val="left" w:leader="none"/>
              </w:tabs>
              <w:spacing w:line="240" w:lineRule="auto" w:before="56" w:after="0"/>
              <w:ind w:left="1180" w:right="0" w:hanging="360"/>
              <w:jc w:val="left"/>
              <w:rPr>
                <w:sz w:val="24"/>
              </w:rPr>
            </w:pPr>
            <w:r>
              <w:rPr>
                <w:sz w:val="24"/>
              </w:rPr>
              <w:t>Dorotea Orem: Teoría del déficit de</w:t>
            </w:r>
            <w:r>
              <w:rPr>
                <w:spacing w:val="-15"/>
                <w:sz w:val="24"/>
              </w:rPr>
              <w:t> </w:t>
            </w:r>
            <w:r>
              <w:rPr>
                <w:sz w:val="24"/>
              </w:rPr>
              <w:t>autocuidado</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Bety Neuman: Modelos de</w:t>
            </w:r>
            <w:r>
              <w:rPr>
                <w:spacing w:val="-12"/>
                <w:sz w:val="24"/>
              </w:rPr>
              <w:t> </w:t>
            </w:r>
            <w:r>
              <w:rPr>
                <w:sz w:val="24"/>
              </w:rPr>
              <w:t>sistemas</w:t>
            </w:r>
          </w:p>
          <w:p>
            <w:pPr>
              <w:pStyle w:val="TableParagraph"/>
              <w:numPr>
                <w:ilvl w:val="0"/>
                <w:numId w:val="112"/>
              </w:numPr>
              <w:tabs>
                <w:tab w:pos="1180" w:val="left" w:leader="none"/>
                <w:tab w:pos="1181" w:val="left" w:leader="none"/>
              </w:tabs>
              <w:spacing w:line="240" w:lineRule="auto" w:before="58" w:after="0"/>
              <w:ind w:left="1180" w:right="0" w:hanging="360"/>
              <w:jc w:val="left"/>
              <w:rPr>
                <w:sz w:val="24"/>
              </w:rPr>
            </w:pPr>
            <w:r>
              <w:rPr>
                <w:sz w:val="24"/>
              </w:rPr>
              <w:t>Sor Callista Roy: Modelo de</w:t>
            </w:r>
            <w:r>
              <w:rPr>
                <w:spacing w:val="-15"/>
                <w:sz w:val="24"/>
              </w:rPr>
              <w:t> </w:t>
            </w:r>
            <w:r>
              <w:rPr>
                <w:sz w:val="24"/>
              </w:rPr>
              <w:t>adaptación</w:t>
            </w:r>
          </w:p>
        </w:tc>
      </w:tr>
    </w:tbl>
    <w:p>
      <w:pPr>
        <w:spacing w:after="0" w:line="240" w:lineRule="auto"/>
        <w:jc w:val="left"/>
        <w:rPr>
          <w:sz w:val="24"/>
        </w:rPr>
        <w:sectPr>
          <w:pgSz w:w="12240" w:h="15840"/>
          <w:pgMar w:header="0" w:footer="949" w:top="1700" w:bottom="1140" w:left="1580" w:right="1580"/>
        </w:sectPr>
      </w:pPr>
    </w:p>
    <w:p>
      <w:pPr>
        <w:pStyle w:val="BodyText"/>
        <w:spacing w:before="7"/>
        <w:rPr>
          <w:rFonts w:ascii="Times New Roman"/>
          <w:sz w:val="17"/>
        </w:rPr>
      </w:pPr>
    </w:p>
    <w:p>
      <w:pPr>
        <w:pStyle w:val="ListParagraph"/>
        <w:numPr>
          <w:ilvl w:val="0"/>
          <w:numId w:val="109"/>
        </w:numPr>
        <w:tabs>
          <w:tab w:pos="534" w:val="left" w:leader="none"/>
        </w:tabs>
        <w:spacing w:line="343" w:lineRule="auto" w:before="69" w:after="0"/>
        <w:ind w:left="102" w:right="6209" w:firstLine="0"/>
        <w:jc w:val="left"/>
        <w:rPr>
          <w:b/>
          <w:sz w:val="24"/>
        </w:rPr>
      </w:pPr>
      <w:r>
        <w:rPr>
          <w:b/>
          <w:sz w:val="24"/>
        </w:rPr>
        <w:t>Acervo</w:t>
      </w:r>
      <w:r>
        <w:rPr>
          <w:b/>
          <w:spacing w:val="-9"/>
          <w:sz w:val="24"/>
        </w:rPr>
        <w:t> </w:t>
      </w:r>
      <w:r>
        <w:rPr>
          <w:b/>
          <w:sz w:val="24"/>
        </w:rPr>
        <w:t>bibliográfico Básico:</w:t>
      </w:r>
    </w:p>
    <w:p>
      <w:pPr>
        <w:spacing w:before="4"/>
        <w:ind w:left="102" w:right="94" w:firstLine="0"/>
        <w:jc w:val="left"/>
        <w:rPr>
          <w:sz w:val="24"/>
        </w:rPr>
      </w:pPr>
      <w:r>
        <w:rPr>
          <w:sz w:val="24"/>
        </w:rPr>
        <w:t>ALFARO LeFebre, R. (2003) Aplicación del proceso enfermero: Fomentar el cuidado en colaboración.5ª ed. Elsevier Mason, reimp2007, Barcelona.</w:t>
      </w:r>
    </w:p>
    <w:p>
      <w:pPr>
        <w:spacing w:before="120"/>
        <w:ind w:left="102" w:right="268" w:firstLine="0"/>
        <w:jc w:val="left"/>
        <w:rPr>
          <w:sz w:val="24"/>
        </w:rPr>
      </w:pPr>
      <w:r>
        <w:rPr>
          <w:sz w:val="24"/>
        </w:rPr>
        <w:t>ALFARO-LeFeVRE. (2009) El pensamiento crítico y juicio clínico en Enfermería.  4ª. ed.  Elsevier Masson.</w:t>
      </w:r>
      <w:r>
        <w:rPr>
          <w:spacing w:val="-11"/>
          <w:sz w:val="24"/>
        </w:rPr>
        <w:t> </w:t>
      </w:r>
      <w:r>
        <w:rPr>
          <w:sz w:val="24"/>
        </w:rPr>
        <w:t>Barcelona</w:t>
      </w:r>
    </w:p>
    <w:p>
      <w:pPr>
        <w:spacing w:before="120"/>
        <w:ind w:left="102" w:right="94" w:firstLine="0"/>
        <w:jc w:val="left"/>
        <w:rPr>
          <w:sz w:val="24"/>
        </w:rPr>
      </w:pPr>
      <w:r>
        <w:rPr>
          <w:sz w:val="24"/>
        </w:rPr>
        <w:t>ALLIGOD M.ARR. (2014) Modelos y teorías de enfermería, 8ª ed. Elsevier, Barcelona.</w:t>
      </w:r>
    </w:p>
    <w:p>
      <w:pPr>
        <w:spacing w:before="120"/>
        <w:ind w:left="102" w:right="94" w:firstLine="0"/>
        <w:jc w:val="left"/>
        <w:rPr>
          <w:sz w:val="24"/>
        </w:rPr>
      </w:pPr>
      <w:r>
        <w:rPr>
          <w:sz w:val="24"/>
        </w:rPr>
        <w:t>BULECHEC, G.M, (2013) Clasificación de intervenciones de Enfermería (NIC). 6ª. ed.  Elsevier. Barcelona.</w:t>
      </w:r>
    </w:p>
    <w:p>
      <w:pPr>
        <w:spacing w:before="120"/>
        <w:ind w:left="102" w:right="94" w:firstLine="0"/>
        <w:jc w:val="left"/>
        <w:rPr>
          <w:sz w:val="24"/>
        </w:rPr>
      </w:pPr>
      <w:r>
        <w:rPr>
          <w:sz w:val="24"/>
        </w:rPr>
        <w:t>FERNANDEZ FERRÍN, C. (1995.) Enfermería Fundamental. Masson Salvat, Barcelona</w:t>
      </w:r>
    </w:p>
    <w:p>
      <w:pPr>
        <w:spacing w:before="120"/>
        <w:ind w:left="102" w:right="94" w:firstLine="0"/>
        <w:jc w:val="left"/>
        <w:rPr>
          <w:sz w:val="24"/>
        </w:rPr>
      </w:pPr>
      <w:r>
        <w:rPr>
          <w:sz w:val="24"/>
        </w:rPr>
        <w:t>KEROUAC. El pensamiento enfermero. Interamericana</w:t>
      </w:r>
    </w:p>
    <w:p>
      <w:pPr>
        <w:spacing w:before="120"/>
        <w:ind w:left="102" w:right="94" w:firstLine="0"/>
        <w:jc w:val="left"/>
        <w:rPr>
          <w:sz w:val="24"/>
        </w:rPr>
      </w:pPr>
      <w:r>
        <w:rPr>
          <w:sz w:val="24"/>
        </w:rPr>
        <w:t>KOZIER, B. et. al. (1999) Conceptos y temas en la práctica de la enfermería. Interamericana McGraw-Hill, México.</w:t>
      </w:r>
    </w:p>
    <w:p>
      <w:pPr>
        <w:spacing w:before="120"/>
        <w:ind w:left="102" w:right="94" w:firstLine="0"/>
        <w:jc w:val="left"/>
        <w:rPr>
          <w:sz w:val="24"/>
        </w:rPr>
      </w:pPr>
      <w:r>
        <w:rPr>
          <w:sz w:val="24"/>
        </w:rPr>
        <w:t>LUIS RODRIGO, M.T.: (2005) De la teoría a la práctica. Ed. Elsevier Barcelona.</w:t>
      </w:r>
    </w:p>
    <w:p>
      <w:pPr>
        <w:spacing w:before="120"/>
        <w:ind w:left="102" w:right="94" w:firstLine="0"/>
        <w:jc w:val="left"/>
        <w:rPr>
          <w:sz w:val="24"/>
        </w:rPr>
      </w:pPr>
      <w:r>
        <w:rPr>
          <w:sz w:val="24"/>
        </w:rPr>
        <w:t>LUIS RODRIGO, M.T.: (2013) Razonamiento crítico para alcanzar resultados de salud positivos. Ed. Elsevier Masson Barcelona</w:t>
      </w:r>
    </w:p>
    <w:p>
      <w:pPr>
        <w:tabs>
          <w:tab w:pos="7190" w:val="left" w:leader="none"/>
        </w:tabs>
        <w:spacing w:line="396" w:lineRule="exact" w:before="28"/>
        <w:ind w:left="102" w:right="117" w:firstLine="0"/>
        <w:jc w:val="left"/>
        <w:rPr>
          <w:sz w:val="24"/>
        </w:rPr>
      </w:pPr>
      <w:r>
        <w:rPr>
          <w:sz w:val="24"/>
        </w:rPr>
        <w:t>Meleis A. Theoretical nursing: development and progress. 3a ed. Lippincott; 1997. MOORHEAD,S.  JOHNSON,  M  y  MERIDEAN </w:t>
      </w:r>
      <w:r>
        <w:rPr>
          <w:spacing w:val="19"/>
          <w:sz w:val="24"/>
        </w:rPr>
        <w:t> </w:t>
      </w:r>
      <w:r>
        <w:rPr>
          <w:sz w:val="24"/>
        </w:rPr>
        <w:t>MAAS </w:t>
      </w:r>
      <w:r>
        <w:rPr>
          <w:spacing w:val="4"/>
          <w:sz w:val="24"/>
        </w:rPr>
        <w:t> </w:t>
      </w:r>
      <w:r>
        <w:rPr>
          <w:sz w:val="24"/>
        </w:rPr>
        <w:t>(2013),</w:t>
        <w:tab/>
        <w:t>Clasificación</w:t>
      </w:r>
      <w:r>
        <w:rPr>
          <w:spacing w:val="66"/>
          <w:sz w:val="24"/>
        </w:rPr>
        <w:t> </w:t>
      </w:r>
      <w:r>
        <w:rPr>
          <w:sz w:val="24"/>
        </w:rPr>
        <w:t>de</w:t>
      </w:r>
    </w:p>
    <w:p>
      <w:pPr>
        <w:spacing w:line="248" w:lineRule="exact" w:before="0"/>
        <w:ind w:left="102" w:right="94" w:firstLine="0"/>
        <w:jc w:val="left"/>
        <w:rPr>
          <w:sz w:val="24"/>
        </w:rPr>
      </w:pPr>
      <w:r>
        <w:rPr>
          <w:sz w:val="24"/>
        </w:rPr>
        <w:t>resultados de enfermería   NOC. Outcomes Clasification, 5ª. Ed. Elsevier   España</w:t>
      </w:r>
    </w:p>
    <w:p>
      <w:pPr>
        <w:spacing w:before="0"/>
        <w:ind w:left="102" w:right="94" w:firstLine="0"/>
        <w:jc w:val="left"/>
        <w:rPr>
          <w:sz w:val="24"/>
        </w:rPr>
      </w:pPr>
      <w:r>
        <w:rPr>
          <w:sz w:val="24"/>
        </w:rPr>
        <w:t>S.A.</w:t>
      </w:r>
    </w:p>
    <w:p>
      <w:pPr>
        <w:spacing w:before="120"/>
        <w:ind w:left="102" w:right="268" w:firstLine="0"/>
        <w:jc w:val="left"/>
        <w:rPr>
          <w:sz w:val="24"/>
        </w:rPr>
      </w:pPr>
      <w:r>
        <w:rPr>
          <w:sz w:val="24"/>
        </w:rPr>
        <w:t>NANDA.( 2012) Diagnósticos Enfermeros definiciones y clasificación 2012-2014  de la NANDA. Ed. Elsevier Masson</w:t>
      </w:r>
      <w:r>
        <w:rPr>
          <w:spacing w:val="-13"/>
          <w:sz w:val="24"/>
        </w:rPr>
        <w:t> </w:t>
      </w:r>
      <w:r>
        <w:rPr>
          <w:sz w:val="24"/>
        </w:rPr>
        <w:t>Barcelona.</w:t>
      </w:r>
    </w:p>
    <w:p>
      <w:pPr>
        <w:spacing w:before="120"/>
        <w:ind w:left="102" w:right="94" w:firstLine="0"/>
        <w:jc w:val="left"/>
        <w:rPr>
          <w:sz w:val="24"/>
        </w:rPr>
      </w:pPr>
      <w:r>
        <w:rPr>
          <w:sz w:val="24"/>
        </w:rPr>
        <w:t>NIGHTINGALE,F. (1995) Notas de  enfermería Qué es y qué no es</w:t>
      </w:r>
    </w:p>
    <w:p>
      <w:pPr>
        <w:spacing w:before="120"/>
        <w:ind w:left="102" w:right="94" w:firstLine="0"/>
        <w:jc w:val="left"/>
        <w:rPr>
          <w:sz w:val="24"/>
        </w:rPr>
      </w:pPr>
      <w:r>
        <w:rPr>
          <w:sz w:val="24"/>
        </w:rPr>
        <w:t>POTTER PERRY. Enfermería Mosby (2000). Fundamentos de Enfermería Vol II. Mosby. Barcelona.</w:t>
      </w:r>
    </w:p>
    <w:p>
      <w:pPr>
        <w:spacing w:before="120"/>
        <w:ind w:left="102" w:right="268" w:firstLine="0"/>
        <w:jc w:val="left"/>
        <w:rPr>
          <w:sz w:val="24"/>
        </w:rPr>
      </w:pPr>
      <w:r>
        <w:rPr>
          <w:sz w:val="24"/>
        </w:rPr>
        <w:t>Sánchez B. (2002). Utilidad de los modelos de enfermería en la práctica. En: El arte y la ciencia del cuidado. Bogotá.</w:t>
      </w:r>
    </w:p>
    <w:p>
      <w:pPr>
        <w:spacing w:before="120"/>
        <w:ind w:left="102" w:right="94" w:firstLine="0"/>
        <w:jc w:val="left"/>
        <w:rPr>
          <w:b/>
          <w:sz w:val="24"/>
        </w:rPr>
      </w:pPr>
      <w:r>
        <w:rPr>
          <w:b/>
          <w:sz w:val="24"/>
        </w:rPr>
        <w:t>Complementaria:</w:t>
      </w:r>
    </w:p>
    <w:p>
      <w:pPr>
        <w:spacing w:before="120"/>
        <w:ind w:left="102" w:right="94" w:firstLine="0"/>
        <w:jc w:val="left"/>
        <w:rPr>
          <w:sz w:val="24"/>
        </w:rPr>
      </w:pPr>
      <w:r>
        <w:rPr>
          <w:sz w:val="24"/>
        </w:rPr>
        <w:t>Fawcett J. (2000). Analysis and evaluation of Contemporary Nursing Knowledge. Nursing Models and theories. Philadelphia.</w:t>
      </w:r>
    </w:p>
    <w:p>
      <w:pPr>
        <w:spacing w:before="120"/>
        <w:ind w:left="102" w:right="94" w:firstLine="0"/>
        <w:jc w:val="left"/>
        <w:rPr>
          <w:sz w:val="24"/>
        </w:rPr>
      </w:pPr>
      <w:r>
        <w:rPr>
          <w:sz w:val="24"/>
        </w:rPr>
        <w:t>HENDERSON, V. La naturaleza de la Enfermería. Reflexiones 25 años después. Interamericana.</w:t>
      </w:r>
    </w:p>
    <w:p>
      <w:pPr>
        <w:spacing w:after="0"/>
        <w:jc w:val="left"/>
        <w:rPr>
          <w:sz w:val="24"/>
        </w:rPr>
        <w:sectPr>
          <w:pgSz w:w="12240" w:h="15840"/>
          <w:pgMar w:header="0" w:footer="949" w:top="1700" w:bottom="1140" w:left="1600" w:right="1580"/>
        </w:sectPr>
      </w:pPr>
    </w:p>
    <w:p>
      <w:pPr>
        <w:pStyle w:val="BodyText"/>
        <w:spacing w:before="4"/>
        <w:rPr>
          <w:rFonts w:ascii="Times New Roman"/>
          <w:sz w:val="17"/>
        </w:rPr>
      </w:pPr>
    </w:p>
    <w:p>
      <w:pPr>
        <w:spacing w:after="0"/>
        <w:rPr>
          <w:rFonts w:ascii="Times New Roman"/>
          <w:sz w:val="17"/>
        </w:rPr>
        <w:sectPr>
          <w:headerReference w:type="default" r:id="rId138"/>
          <w:footerReference w:type="default" r:id="rId139"/>
          <w:pgSz w:w="12240" w:h="15840"/>
          <w:pgMar w:header="0" w:footer="0" w:top="1500" w:bottom="280" w:left="1720" w:right="1720"/>
        </w:sectPr>
      </w:pPr>
    </w:p>
    <w:p>
      <w:pPr>
        <w:pStyle w:val="BodyText"/>
        <w:spacing w:before="7"/>
        <w:rPr>
          <w:rFonts w:ascii="Times New Roman"/>
          <w:sz w:val="17"/>
        </w:rPr>
      </w:pPr>
    </w:p>
    <w:p>
      <w:pPr>
        <w:pStyle w:val="Heading2"/>
        <w:numPr>
          <w:ilvl w:val="0"/>
          <w:numId w:val="113"/>
        </w:numPr>
        <w:tabs>
          <w:tab w:pos="303" w:val="left" w:leader="none"/>
        </w:tabs>
        <w:spacing w:line="240" w:lineRule="auto" w:before="69" w:after="0"/>
        <w:ind w:left="302" w:right="0" w:hanging="200"/>
        <w:jc w:val="left"/>
      </w:pPr>
      <w:r>
        <w:rPr/>
        <w:t>Datos de</w:t>
      </w:r>
      <w:r>
        <w:rPr>
          <w:spacing w:val="-9"/>
        </w:rPr>
        <w:t> </w:t>
      </w:r>
      <w:r>
        <w:rPr/>
        <w:t>identificación</w:t>
      </w:r>
    </w:p>
    <w:p>
      <w:pPr>
        <w:pStyle w:val="BodyText"/>
        <w:spacing w:line="422" w:lineRule="auto" w:before="126"/>
        <w:ind w:left="200" w:right="5293"/>
      </w:pPr>
      <w:r>
        <w:rPr/>
        <w:pict>
          <v:group style="position:absolute;margin-left:209.919998pt;margin-top:47.207863pt;width:199.75pt;height:41.7pt;mso-position-horizontal-relative:page;mso-position-vertical-relative:paragraph;z-index:-606640" coordorigin="4198,944" coordsize="3995,834">
            <v:line style="position:absolute" from="4203,954" to="8183,954" stroked="true" strokeweight=".48001pt" strokecolor="#000000"/>
            <v:line style="position:absolute" from="8188,949" to="8188,1331" stroked="true" strokeweight=".47998pt" strokecolor="#000000"/>
            <v:line style="position:absolute" from="5058,1391" to="5058,1772" stroked="true" strokeweight=".48001pt" strokecolor="#000000"/>
            <v:line style="position:absolute" from="5514,1391" to="5514,1772" stroked="true" strokeweight=".48001pt" strokecolor="#000000"/>
            <v:line style="position:absolute" from="6887,1391" to="6887,1772" stroked="true" strokeweight=".48001pt" strokecolor="#000000"/>
            <v:line style="position:absolute" from="7343,1391" to="7343,1772" stroked="true" strokeweight=".47998pt" strokecolor="#000000"/>
            <w10:wrap type="none"/>
          </v:group>
        </w:pict>
      </w:r>
      <w:r>
        <w:rPr/>
        <w:pict>
          <v:shape style="position:absolute;margin-left:167.179977pt;margin-top:3.177871pt;width:360.8pt;height:85.45pt;mso-position-horizontal-relative:page;mso-position-vertical-relative:paragraph;z-index:82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1512"/>
                    <w:gridCol w:w="2011"/>
                    <w:gridCol w:w="1272"/>
                    <w:gridCol w:w="180"/>
                    <w:gridCol w:w="1376"/>
                  </w:tblGrid>
                  <w:tr>
                    <w:trPr>
                      <w:trHeight w:val="408" w:hRule="exact"/>
                    </w:trPr>
                    <w:tc>
                      <w:tcPr>
                        <w:tcW w:w="2362" w:type="dxa"/>
                        <w:gridSpan w:val="2"/>
                        <w:tcBorders>
                          <w:bottom w:val="single" w:sz="4" w:space="0" w:color="000000"/>
                          <w:right w:val="single" w:sz="4" w:space="0" w:color="000000"/>
                        </w:tcBorders>
                      </w:tcPr>
                      <w:p>
                        <w:pPr/>
                      </w:p>
                    </w:tc>
                    <w:tc>
                      <w:tcPr>
                        <w:tcW w:w="4839" w:type="dxa"/>
                        <w:gridSpan w:val="4"/>
                        <w:tcBorders>
                          <w:top w:val="single" w:sz="4" w:space="0" w:color="000000"/>
                          <w:left w:val="single" w:sz="4" w:space="0" w:color="000000"/>
                          <w:bottom w:val="double" w:sz="11" w:space="0" w:color="000000"/>
                          <w:right w:val="single" w:sz="4" w:space="0" w:color="000000"/>
                        </w:tcBorders>
                      </w:tcPr>
                      <w:p>
                        <w:pPr>
                          <w:pStyle w:val="TableParagraph"/>
                          <w:spacing w:before="50"/>
                          <w:ind w:left="499"/>
                          <w:rPr>
                            <w:b/>
                            <w:sz w:val="22"/>
                          </w:rPr>
                        </w:pPr>
                        <w:r>
                          <w:rPr>
                            <w:b/>
                            <w:sz w:val="22"/>
                          </w:rPr>
                          <w:t>Facultad de Enfermería y Obstetricia</w:t>
                        </w:r>
                      </w:p>
                    </w:tc>
                  </w:tr>
                  <w:tr>
                    <w:trPr>
                      <w:trHeight w:val="408" w:hRule="exact"/>
                    </w:trPr>
                    <w:tc>
                      <w:tcPr>
                        <w:tcW w:w="720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86"/>
                          <w:ind w:left="2182"/>
                          <w:rPr>
                            <w:b/>
                            <w:sz w:val="22"/>
                          </w:rPr>
                        </w:pPr>
                        <w:r>
                          <w:rPr>
                            <w:b/>
                            <w:sz w:val="22"/>
                          </w:rPr>
                          <w:t>Licenciatura en Enfermería</w:t>
                        </w:r>
                      </w:p>
                    </w:tc>
                  </w:tr>
                  <w:tr>
                    <w:trPr>
                      <w:trHeight w:val="476" w:hRule="exact"/>
                    </w:trPr>
                    <w:tc>
                      <w:tcPr>
                        <w:tcW w:w="850" w:type="dxa"/>
                        <w:tcBorders>
                          <w:top w:val="single" w:sz="4" w:space="0" w:color="000000"/>
                          <w:right w:val="single" w:sz="4" w:space="0" w:color="000000"/>
                        </w:tcBorders>
                      </w:tcPr>
                      <w:p>
                        <w:pPr>
                          <w:pStyle w:val="TableParagraph"/>
                          <w:spacing w:before="122"/>
                          <w:ind w:left="-41"/>
                          <w:rPr>
                            <w:sz w:val="22"/>
                          </w:rPr>
                        </w:pPr>
                        <w:r>
                          <w:rPr>
                            <w:sz w:val="22"/>
                          </w:rPr>
                          <w:t>ndizaje</w:t>
                        </w:r>
                      </w:p>
                    </w:tc>
                    <w:tc>
                      <w:tcPr>
                        <w:tcW w:w="3523" w:type="dxa"/>
                        <w:gridSpan w:val="2"/>
                        <w:tcBorders>
                          <w:top w:val="single" w:sz="4" w:space="0" w:color="000000"/>
                          <w:left w:val="single" w:sz="4" w:space="0" w:color="000000"/>
                        </w:tcBorders>
                      </w:tcPr>
                      <w:p>
                        <w:pPr>
                          <w:pStyle w:val="TableParagraph"/>
                          <w:spacing w:before="120"/>
                          <w:ind w:left="705"/>
                          <w:rPr>
                            <w:b/>
                            <w:sz w:val="22"/>
                          </w:rPr>
                        </w:pPr>
                        <w:r>
                          <w:rPr>
                            <w:b/>
                            <w:sz w:val="22"/>
                          </w:rPr>
                          <w:t>Historia de la enfermería</w:t>
                        </w:r>
                      </w:p>
                    </w:tc>
                    <w:tc>
                      <w:tcPr>
                        <w:tcW w:w="1272" w:type="dxa"/>
                        <w:tcBorders>
                          <w:top w:val="single" w:sz="4" w:space="0" w:color="000000"/>
                          <w:right w:val="single" w:sz="4" w:space="0" w:color="000000"/>
                        </w:tcBorders>
                      </w:tcPr>
                      <w:p>
                        <w:pPr>
                          <w:pStyle w:val="TableParagraph"/>
                          <w:spacing w:before="120"/>
                          <w:ind w:left="571"/>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407" w:hRule="exact"/>
                    </w:trPr>
                    <w:tc>
                      <w:tcPr>
                        <w:tcW w:w="850" w:type="dxa"/>
                        <w:tcBorders>
                          <w:bottom w:val="single" w:sz="4" w:space="0" w:color="000000"/>
                        </w:tcBorders>
                      </w:tcPr>
                      <w:p>
                        <w:pPr>
                          <w:pStyle w:val="TableParagraph"/>
                          <w:spacing w:before="92"/>
                          <w:ind w:left="54"/>
                          <w:rPr>
                            <w:sz w:val="22"/>
                          </w:rPr>
                        </w:pPr>
                        <w:r>
                          <w:rPr>
                            <w:w w:val="100"/>
                            <w:sz w:val="22"/>
                          </w:rPr>
                          <w:t>a</w:t>
                        </w:r>
                      </w:p>
                    </w:tc>
                    <w:tc>
                      <w:tcPr>
                        <w:tcW w:w="1512" w:type="dxa"/>
                      </w:tcPr>
                      <w:p>
                        <w:pPr>
                          <w:pStyle w:val="TableParagraph"/>
                          <w:spacing w:before="90"/>
                          <w:ind w:left="110"/>
                          <w:rPr>
                            <w:b/>
                            <w:sz w:val="22"/>
                          </w:rPr>
                        </w:pPr>
                        <w:r>
                          <w:rPr>
                            <w:b/>
                            <w:w w:val="100"/>
                            <w:sz w:val="22"/>
                          </w:rPr>
                          <w:t>2</w:t>
                        </w:r>
                      </w:p>
                    </w:tc>
                    <w:tc>
                      <w:tcPr>
                        <w:tcW w:w="2011" w:type="dxa"/>
                      </w:tcPr>
                      <w:p>
                        <w:pPr>
                          <w:pStyle w:val="TableParagraph"/>
                          <w:spacing w:before="90"/>
                          <w:ind w:left="427"/>
                          <w:rPr>
                            <w:b/>
                            <w:sz w:val="22"/>
                          </w:rPr>
                        </w:pPr>
                        <w:r>
                          <w:rPr>
                            <w:b/>
                            <w:w w:val="100"/>
                            <w:sz w:val="22"/>
                          </w:rPr>
                          <w:t>0</w:t>
                        </w:r>
                      </w:p>
                    </w:tc>
                    <w:tc>
                      <w:tcPr>
                        <w:tcW w:w="1272" w:type="dxa"/>
                        <w:tcBorders>
                          <w:bottom w:val="single" w:sz="4" w:space="0" w:color="000000"/>
                        </w:tcBorders>
                      </w:tcPr>
                      <w:p>
                        <w:pPr>
                          <w:pStyle w:val="TableParagraph"/>
                          <w:spacing w:before="90"/>
                          <w:ind w:left="244"/>
                          <w:rPr>
                            <w:b/>
                            <w:sz w:val="22"/>
                          </w:rPr>
                        </w:pPr>
                        <w:r>
                          <w:rPr>
                            <w:b/>
                            <w:w w:val="100"/>
                            <w:sz w:val="22"/>
                          </w:rPr>
                          <w:t>2</w:t>
                        </w:r>
                      </w:p>
                    </w:tc>
                    <w:tc>
                      <w:tcPr>
                        <w:tcW w:w="180" w:type="dxa"/>
                        <w:tcBorders>
                          <w:top w:val="single" w:sz="4" w:space="0" w:color="000000"/>
                          <w:right w:val="single" w:sz="4" w:space="0" w:color="000000"/>
                        </w:tcBorders>
                      </w:tcPr>
                      <w:p>
                        <w:pPr/>
                      </w:p>
                    </w:tc>
                    <w:tc>
                      <w:tcPr>
                        <w:tcW w:w="1376" w:type="dxa"/>
                        <w:tcBorders>
                          <w:top w:val="double" w:sz="11"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4</w:t>
                        </w:r>
                      </w:p>
                    </w:tc>
                  </w:tr>
                </w:tbl>
                <w:p>
                  <w:pPr>
                    <w:pStyle w:val="BodyText"/>
                  </w:pPr>
                </w:p>
              </w:txbxContent>
            </v:textbox>
            <w10:wrap type="none"/>
          </v:shape>
        </w:pict>
      </w:r>
      <w:r>
        <w:rPr/>
        <w:t>Espacio educativo donde se imparte Licenciatura</w:t>
      </w:r>
    </w:p>
    <w:p>
      <w:pPr>
        <w:pStyle w:val="BodyText"/>
        <w:spacing w:before="2"/>
        <w:ind w:left="200" w:right="94"/>
      </w:pPr>
      <w:r>
        <w:rPr/>
        <w:t>Unidad de apre</w:t>
      </w:r>
    </w:p>
    <w:p>
      <w:pPr>
        <w:pStyle w:val="BodyText"/>
        <w:spacing w:before="188"/>
        <w:ind w:left="200" w:right="94"/>
      </w:pPr>
      <w:r>
        <w:rPr/>
        <w:pict>
          <v:line style="position:absolute;mso-position-horizontal-relative:page;mso-position-vertical-relative:paragraph;z-index:8152" from="184.220001pt,6.277876pt" to="184.220001pt,25.357886pt" stroked="true" strokeweight=".48pt" strokecolor="#000000">
            <w10:wrap type="none"/>
          </v:line>
        </w:pict>
      </w:r>
      <w:r>
        <w:rPr/>
        <w:pict>
          <v:line style="position:absolute;mso-position-horizontal-relative:page;mso-position-vertical-relative:paragraph;z-index:8176" from="435.910004pt,6.277876pt" to="435.910004pt,25.357886pt" stroked="true" strokeweight=".48001pt" strokecolor="#000000">
            <w10:wrap type="none"/>
          </v:line>
        </w:pict>
      </w:r>
      <w:r>
        <w:rPr/>
        <w:t>Carga académic</w:t>
      </w:r>
    </w:p>
    <w:p>
      <w:pPr>
        <w:pStyle w:val="BodyText"/>
        <w:tabs>
          <w:tab w:pos="3908" w:val="left" w:leader="none"/>
          <w:tab w:pos="5702" w:val="left" w:leader="none"/>
          <w:tab w:pos="7817" w:val="left" w:leader="none"/>
        </w:tabs>
        <w:spacing w:line="410" w:lineRule="auto" w:before="119"/>
        <w:ind w:left="200" w:right="422" w:firstLine="1852"/>
      </w:pPr>
      <w:r>
        <w:rPr/>
        <w:pict>
          <v:shape style="position:absolute;margin-left:253.849976pt;margin-top:24.427849pt;width:274.150pt;height:41.2pt;mso-position-horizontal-relative:page;mso-position-vertical-relative:paragraph;z-index:83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459"/>
                    <w:gridCol w:w="149"/>
                    <w:gridCol w:w="607"/>
                    <w:gridCol w:w="607"/>
                    <w:gridCol w:w="607"/>
                    <w:gridCol w:w="608"/>
                    <w:gridCol w:w="607"/>
                    <w:gridCol w:w="610"/>
                  </w:tblGrid>
                  <w:tr>
                    <w:trPr>
                      <w:trHeight w:val="407" w:hRule="exact"/>
                    </w:trPr>
                    <w:tc>
                      <w:tcPr>
                        <w:tcW w:w="607" w:type="dxa"/>
                        <w:shd w:val="clear" w:color="auto" w:fill="000000"/>
                      </w:tcPr>
                      <w:p>
                        <w:pPr>
                          <w:pStyle w:val="TableParagraph"/>
                          <w:spacing w:before="55"/>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2</w:t>
                        </w:r>
                      </w:p>
                    </w:tc>
                    <w:tc>
                      <w:tcPr>
                        <w:tcW w:w="6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3</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4</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5</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6</w:t>
                        </w:r>
                      </w:p>
                    </w:tc>
                    <w:tc>
                      <w:tcPr>
                        <w:tcW w:w="608"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7</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ind w:right="2"/>
                          <w:jc w:val="center"/>
                          <w:rPr>
                            <w:b/>
                            <w:sz w:val="22"/>
                          </w:rPr>
                        </w:pPr>
                        <w:r>
                          <w:rPr>
                            <w:b/>
                            <w:w w:val="100"/>
                            <w:sz w:val="22"/>
                          </w:rPr>
                          <w:t>8</w:t>
                        </w:r>
                      </w:p>
                    </w:tc>
                    <w:tc>
                      <w:tcPr>
                        <w:tcW w:w="610" w:type="dxa"/>
                        <w:tcBorders>
                          <w:top w:val="single" w:sz="4" w:space="0" w:color="000000"/>
                          <w:left w:val="single" w:sz="4" w:space="0" w:color="000000"/>
                          <w:bottom w:val="double" w:sz="11" w:space="0" w:color="000000"/>
                          <w:right w:val="single" w:sz="4" w:space="0" w:color="000000"/>
                        </w:tcBorders>
                      </w:tcPr>
                      <w:p>
                        <w:pPr>
                          <w:pStyle w:val="TableParagraph"/>
                          <w:spacing w:before="50"/>
                          <w:ind w:right="4"/>
                          <w:jc w:val="center"/>
                          <w:rPr>
                            <w:b/>
                            <w:sz w:val="22"/>
                          </w:rPr>
                        </w:pPr>
                        <w:r>
                          <w:rPr>
                            <w:b/>
                            <w:w w:val="100"/>
                            <w:sz w:val="22"/>
                          </w:rPr>
                          <w:t>9</w:t>
                        </w:r>
                      </w:p>
                    </w:tc>
                  </w:tr>
                  <w:tr>
                    <w:trPr>
                      <w:trHeight w:val="407" w:hRule="exact"/>
                    </w:trPr>
                    <w:tc>
                      <w:tcPr>
                        <w:tcW w:w="1673" w:type="dxa"/>
                        <w:gridSpan w:val="3"/>
                        <w:tcBorders>
                          <w:top w:val="single" w:sz="4" w:space="0" w:color="000000"/>
                          <w:right w:val="single" w:sz="4" w:space="0" w:color="000000"/>
                        </w:tcBorders>
                      </w:tcPr>
                      <w:p>
                        <w:pPr/>
                      </w:p>
                    </w:tc>
                    <w:tc>
                      <w:tcPr>
                        <w:tcW w:w="3795" w:type="dxa"/>
                        <w:gridSpan w:val="7"/>
                        <w:tcBorders>
                          <w:top w:val="double" w:sz="11" w:space="0" w:color="000000"/>
                          <w:left w:val="single" w:sz="4" w:space="0" w:color="000000"/>
                          <w:bottom w:val="single" w:sz="4" w:space="0" w:color="000000"/>
                          <w:right w:val="single" w:sz="4" w:space="0" w:color="000000"/>
                        </w:tcBorders>
                      </w:tcPr>
                      <w:p>
                        <w:pPr>
                          <w:pStyle w:val="TableParagraph"/>
                          <w:spacing w:before="53"/>
                          <w:ind w:left="1462" w:right="1462"/>
                          <w:jc w:val="center"/>
                          <w:rPr>
                            <w:sz w:val="22"/>
                          </w:rPr>
                        </w:pPr>
                        <w:r>
                          <w:rPr>
                            <w:sz w:val="22"/>
                          </w:rPr>
                          <w:t>Ninguna</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4"/>
        <w:ind w:left="200" w:right="94"/>
      </w:pPr>
      <w:r>
        <w:rPr/>
        <w:pict>
          <v:group style="position:absolute;margin-left:145.929993pt;margin-top:-2.702122pt;width:159.9pt;height:19.650pt;mso-position-horizontal-relative:page;mso-position-vertical-relative:paragraph;z-index:-606544" coordorigin="2919,-54" coordsize="3198,393">
            <v:line style="position:absolute" from="2928,-44" to="5689,-44" stroked="true" strokeweight=".48001pt" strokecolor="#000000"/>
            <v:line style="position:absolute" from="2924,-49" to="2924,333" stroked="true" strokeweight=".48pt" strokecolor="#000000"/>
            <v:line style="position:absolute" from="2928,328" to="2938,328" stroked="true" strokeweight=".48001pt" strokecolor="#000000"/>
            <v:line style="position:absolute" from="6111,-49" to="6111,333" stroked="true" strokeweight=".48001pt" strokecolor="#000000"/>
            <v:line style="position:absolute" from="2938,328" to="6106,328" stroked="true" strokeweight=".48001pt" strokecolor="#000000"/>
            <v:shape style="position:absolute;left:2919;top:-54;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24"/>
        <w:ind w:left="2115" w:right="94"/>
      </w:pPr>
      <w:r>
        <w:rPr/>
        <w:t>UA Antecedente</w:t>
        <w:tab/>
        <w:t>UA</w:t>
      </w:r>
      <w:r>
        <w:rPr>
          <w:spacing w:val="-2"/>
        </w:rPr>
        <w:t> </w:t>
      </w:r>
      <w:r>
        <w:rPr/>
        <w:t>Consecuente</w:t>
      </w:r>
    </w:p>
    <w:p>
      <w:pPr>
        <w:spacing w:before="167"/>
        <w:ind w:left="200" w:right="94" w:firstLine="0"/>
        <w:jc w:val="left"/>
        <w:rPr>
          <w:b/>
          <w:sz w:val="22"/>
        </w:rPr>
      </w:pPr>
      <w:r>
        <w:rPr/>
        <w:pict>
          <v:group style="position:absolute;margin-left:285.279999pt;margin-top:23.697851pt;width:20.55pt;height:63.9pt;mso-position-horizontal-relative:page;mso-position-vertical-relative:paragraph;z-index:8248" coordorigin="5706,474" coordsize="411,1278">
            <v:line style="position:absolute" from="5711,484" to="5720,484" stroked="true" strokeweight=".48001pt" strokecolor="#000000"/>
            <v:line style="position:absolute" from="5720,484" to="6107,484" stroked="true" strokeweight=".48001pt" strokecolor="#000000"/>
            <v:line style="position:absolute" from="6111,479" to="6111,861" stroked="true" strokeweight=".48001pt" strokecolor="#000000"/>
            <v:line style="position:absolute" from="5711,856" to="5720,856" stroked="true" strokeweight=".48001pt" strokecolor="#000000"/>
            <v:line style="position:absolute" from="5720,856" to="6107,856" stroked="true" strokeweight=".48001pt" strokecolor="#000000"/>
            <v:line style="position:absolute" from="5711,928" to="5720,928" stroked="true" strokeweight=".48001pt" strokecolor="#000000"/>
            <v:line style="position:absolute" from="5720,928" to="6107,928" stroked="true" strokeweight=".48001pt" strokecolor="#000000"/>
            <v:line style="position:absolute" from="6111,923" to="6111,1305" stroked="true" strokeweight=".48001pt" strokecolor="#000000"/>
            <v:line style="position:absolute" from="5711,1300" to="5720,1300" stroked="true" strokeweight=".47998pt" strokecolor="#000000"/>
            <v:line style="position:absolute" from="5720,1300" to="6107,1300" stroked="true" strokeweight=".47998pt" strokecolor="#000000"/>
            <v:line style="position:absolute" from="5711,1369" to="5720,1369" stroked="true" strokeweight=".48001pt" strokecolor="#000000"/>
            <v:line style="position:absolute" from="5720,1369" to="6107,1369" stroked="true" strokeweight=".48001pt" strokecolor="#000000"/>
            <v:line style="position:absolute" from="6111,1365" to="6111,1746" stroked="true" strokeweight=".48001pt" strokecolor="#000000"/>
            <v:line style="position:absolute" from="5711,1741" to="5720,1741" stroked="true" strokeweight=".48001pt" strokecolor="#000000"/>
            <v:line style="position:absolute" from="5720,1741" to="6107,1741" stroked="true" strokeweight=".48001pt" strokecolor="#000000"/>
            <w10:wrap type="none"/>
          </v:group>
        </w:pict>
      </w:r>
      <w:r>
        <w:rPr/>
        <w:pict>
          <v:shape style="position:absolute;margin-left:285.049988pt;margin-top:23.947851pt;width:242.95pt;height:85.45pt;mso-position-horizontal-relative:page;mso-position-vertical-relative:paragraph;z-index:83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21"/>
                    <w:gridCol w:w="2679"/>
                    <w:gridCol w:w="444"/>
                  </w:tblGrid>
                  <w:tr>
                    <w:trPr>
                      <w:trHeight w:val="408" w:hRule="exact"/>
                    </w:trPr>
                    <w:tc>
                      <w:tcPr>
                        <w:tcW w:w="1721" w:type="dxa"/>
                      </w:tcPr>
                      <w:p>
                        <w:pPr>
                          <w:pStyle w:val="TableParagraph"/>
                          <w:spacing w:before="55"/>
                          <w:ind w:left="129"/>
                          <w:rPr>
                            <w:b/>
                            <w:sz w:val="22"/>
                          </w:rPr>
                        </w:pPr>
                        <w:r>
                          <w:rPr>
                            <w:b/>
                            <w:w w:val="100"/>
                            <w:sz w:val="22"/>
                          </w:rPr>
                          <w:t>X</w:t>
                        </w:r>
                      </w:p>
                    </w:tc>
                    <w:tc>
                      <w:tcPr>
                        <w:tcW w:w="2679"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43" w:hRule="exact"/>
                    </w:trPr>
                    <w:tc>
                      <w:tcPr>
                        <w:tcW w:w="1721" w:type="dxa"/>
                      </w:tcPr>
                      <w:p>
                        <w:pPr/>
                      </w:p>
                    </w:tc>
                    <w:tc>
                      <w:tcPr>
                        <w:tcW w:w="2679" w:type="dxa"/>
                        <w:tcBorders>
                          <w:right w:val="single" w:sz="4" w:space="0" w:color="000000"/>
                        </w:tcBorders>
                      </w:tcPr>
                      <w:p>
                        <w:pPr>
                          <w:pStyle w:val="TableParagraph"/>
                          <w:spacing w:before="93"/>
                          <w:ind w:right="99"/>
                          <w:jc w:val="right"/>
                          <w:rPr>
                            <w:sz w:val="22"/>
                          </w:rPr>
                        </w:pPr>
                        <w:r>
                          <w:rPr>
                            <w:sz w:val="22"/>
                          </w:rPr>
                          <w:t>Taller</w:t>
                        </w:r>
                      </w:p>
                    </w:tc>
                    <w:tc>
                      <w:tcPr>
                        <w:tcW w:w="444" w:type="dxa"/>
                        <w:tcBorders>
                          <w:top w:val="double" w:sz="11" w:space="0" w:color="000000"/>
                          <w:left w:val="single" w:sz="4" w:space="0" w:color="000000"/>
                          <w:bottom w:val="double" w:sz="11" w:space="0" w:color="000000"/>
                          <w:right w:val="single" w:sz="4" w:space="0" w:color="000000"/>
                        </w:tcBorders>
                      </w:tcPr>
                      <w:p>
                        <w:pPr/>
                      </w:p>
                    </w:tc>
                  </w:tr>
                  <w:tr>
                    <w:trPr>
                      <w:trHeight w:val="476" w:hRule="exact"/>
                    </w:trPr>
                    <w:tc>
                      <w:tcPr>
                        <w:tcW w:w="1721" w:type="dxa"/>
                        <w:tcBorders>
                          <w:bottom w:val="single" w:sz="4" w:space="0" w:color="000000"/>
                        </w:tcBorders>
                      </w:tcPr>
                      <w:p>
                        <w:pPr/>
                      </w:p>
                    </w:tc>
                    <w:tc>
                      <w:tcPr>
                        <w:tcW w:w="2679" w:type="dxa"/>
                        <w:tcBorders>
                          <w:bottom w:val="single" w:sz="4" w:space="0" w:color="000000"/>
                          <w:right w:val="single" w:sz="4" w:space="0" w:color="000000"/>
                        </w:tcBorders>
                      </w:tcPr>
                      <w:p>
                        <w:pPr>
                          <w:pStyle w:val="TableParagraph"/>
                          <w:spacing w:before="92"/>
                          <w:ind w:right="101"/>
                          <w:jc w:val="right"/>
                          <w:rPr>
                            <w:sz w:val="22"/>
                          </w:rPr>
                        </w:pPr>
                        <w:r>
                          <w:rPr>
                            <w:sz w:val="22"/>
                          </w:rPr>
                          <w:t>Práctica profesional</w:t>
                        </w:r>
                      </w:p>
                    </w:tc>
                    <w:tc>
                      <w:tcPr>
                        <w:tcW w:w="444" w:type="dxa"/>
                        <w:tcBorders>
                          <w:top w:val="double" w:sz="11" w:space="0" w:color="000000"/>
                          <w:left w:val="single" w:sz="4" w:space="0" w:color="000000"/>
                          <w:bottom w:val="single" w:sz="4" w:space="0" w:color="000000"/>
                          <w:right w:val="single" w:sz="4" w:space="0" w:color="000000"/>
                        </w:tcBorders>
                      </w:tcPr>
                      <w:p>
                        <w:pPr/>
                      </w:p>
                    </w:tc>
                  </w:tr>
                  <w:tr>
                    <w:trPr>
                      <w:trHeight w:val="372" w:hRule="exact"/>
                    </w:trPr>
                    <w:tc>
                      <w:tcPr>
                        <w:tcW w:w="4844" w:type="dxa"/>
                        <w:gridSpan w:val="3"/>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none"/>
          </v:shape>
        </w:pict>
      </w:r>
      <w:r>
        <w:rPr>
          <w:b/>
          <w:sz w:val="22"/>
        </w:rPr>
        <w:t>Tipo de Unidad de Aprendizaje</w:t>
      </w:r>
    </w:p>
    <w:p>
      <w:pPr>
        <w:pStyle w:val="BodyText"/>
        <w:spacing w:before="121"/>
        <w:ind w:left="1757" w:right="3407"/>
        <w:jc w:val="center"/>
      </w:pPr>
      <w:r>
        <w:rPr/>
        <w:t>Curso</w:t>
      </w:r>
    </w:p>
    <w:p>
      <w:pPr>
        <w:pStyle w:val="BodyText"/>
        <w:spacing w:before="3"/>
        <w:rPr>
          <w:sz w:val="10"/>
        </w:rPr>
      </w:pPr>
    </w:p>
    <w:p>
      <w:pPr>
        <w:pStyle w:val="BodyText"/>
        <w:spacing w:line="420" w:lineRule="auto" w:before="73"/>
        <w:ind w:left="2884" w:right="5043" w:firstLine="122"/>
      </w:pPr>
      <w:r>
        <w:rPr/>
        <w:t>Seminario Laboratorio</w:t>
      </w:r>
    </w:p>
    <w:p>
      <w:pPr>
        <w:pStyle w:val="BodyText"/>
        <w:spacing w:before="4"/>
        <w:ind w:left="1894" w:right="94"/>
      </w:pPr>
      <w:r>
        <w:rPr/>
        <w:t>Otro tipo (especificar)</w:t>
      </w:r>
    </w:p>
    <w:p>
      <w:pPr>
        <w:pStyle w:val="BodyText"/>
        <w:spacing w:before="9"/>
        <w:rPr>
          <w:sz w:val="13"/>
        </w:rPr>
      </w:pPr>
    </w:p>
    <w:p>
      <w:pPr>
        <w:spacing w:before="73"/>
        <w:ind w:left="200" w:right="94" w:firstLine="0"/>
        <w:jc w:val="left"/>
        <w:rPr>
          <w:b/>
          <w:sz w:val="22"/>
        </w:rPr>
      </w:pPr>
      <w:r>
        <w:rPr/>
        <w:pict>
          <v:group style="position:absolute;margin-left:285.040009pt;margin-top:18.997875pt;width:20.8pt;height:63.8pt;mso-position-horizontal-relative:page;mso-position-vertical-relative:paragraph;z-index:-606496" coordorigin="5701,380" coordsize="416,1276">
            <v:line style="position:absolute" from="5711,390" to="5720,390" stroked="true" strokeweight=".48001pt" strokecolor="#000000"/>
            <v:line style="position:absolute" from="5720,390" to="6107,390" stroked="true" strokeweight=".48001pt" strokecolor="#000000"/>
            <v:line style="position:absolute" from="5706,385" to="5706,767" stroked="true" strokeweight=".48001pt" strokecolor="#000000"/>
            <v:line style="position:absolute" from="6111,385" to="6111,767" stroked="true" strokeweight=".48001pt" strokecolor="#000000"/>
            <v:line style="position:absolute" from="5711,762" to="5720,762" stroked="true" strokeweight=".48001pt" strokecolor="#000000"/>
            <v:line style="position:absolute" from="5720,762" to="6107,762" stroked="true" strokeweight=".48001pt" strokecolor="#000000"/>
            <v:line style="position:absolute" from="5711,832" to="5720,832" stroked="true" strokeweight=".48001pt" strokecolor="#000000"/>
            <v:line style="position:absolute" from="5720,832" to="6107,832" stroked="true" strokeweight=".48001pt" strokecolor="#000000"/>
            <v:line style="position:absolute" from="5706,827" to="5706,1209" stroked="true" strokeweight=".48001pt" strokecolor="#000000"/>
            <v:line style="position:absolute" from="6111,827" to="6111,1209" stroked="true" strokeweight=".48001pt" strokecolor="#000000"/>
            <v:line style="position:absolute" from="5711,1204" to="5720,1204" stroked="true" strokeweight=".47998pt" strokecolor="#000000"/>
            <v:line style="position:absolute" from="5720,1204" to="6107,1204" stroked="true" strokeweight=".47998pt" strokecolor="#000000"/>
            <v:line style="position:absolute" from="5711,1273" to="5720,1273" stroked="true" strokeweight=".48001pt" strokecolor="#000000"/>
            <v:line style="position:absolute" from="5720,1273" to="6107,1273" stroked="true" strokeweight=".48001pt" strokecolor="#000000"/>
            <v:line style="position:absolute" from="5706,1269" to="5706,1650" stroked="true" strokeweight=".48001pt" strokecolor="#000000"/>
            <v:line style="position:absolute" from="6111,1269" to="6111,1650" stroked="true" strokeweight=".48001pt" strokecolor="#000000"/>
            <v:line style="position:absolute" from="5711,1645" to="6107,1645"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407"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right="100"/>
              <w:jc w:val="right"/>
              <w:rPr>
                <w:sz w:val="22"/>
              </w:rPr>
            </w:pPr>
            <w:r>
              <w:rPr>
                <w:sz w:val="22"/>
              </w:rPr>
              <w:t>No escolarizada. Sistema virtual</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06" w:hRule="exact"/>
        </w:trPr>
        <w:tc>
          <w:tcPr>
            <w:tcW w:w="3316" w:type="dxa"/>
          </w:tcPr>
          <w:p>
            <w:pPr>
              <w:pStyle w:val="TableParagraph"/>
              <w:spacing w:before="92"/>
              <w:ind w:right="53"/>
              <w:jc w:val="right"/>
              <w:rPr>
                <w:sz w:val="22"/>
              </w:rPr>
            </w:pPr>
            <w:r>
              <w:rPr>
                <w:sz w:val="22"/>
              </w:rPr>
              <w:t>Escolarizada. Sistema flexible</w:t>
            </w:r>
          </w:p>
        </w:tc>
        <w:tc>
          <w:tcPr>
            <w:tcW w:w="529" w:type="dxa"/>
          </w:tcPr>
          <w:p>
            <w:pPr>
              <w:pStyle w:val="TableParagraph"/>
              <w:spacing w:before="90"/>
              <w:ind w:right="9"/>
              <w:jc w:val="center"/>
              <w:rPr>
                <w:b/>
                <w:sz w:val="22"/>
              </w:rPr>
            </w:pPr>
            <w:r>
              <w:rPr>
                <w:b/>
                <w:w w:val="100"/>
                <w:sz w:val="22"/>
              </w:rPr>
              <w:t>X</w:t>
            </w:r>
          </w:p>
        </w:tc>
        <w:tc>
          <w:tcPr>
            <w:tcW w:w="3927" w:type="dxa"/>
            <w:tcBorders>
              <w:right w:val="single" w:sz="4" w:space="0" w:color="000000"/>
            </w:tcBorders>
          </w:tcPr>
          <w:p>
            <w:pPr>
              <w:pStyle w:val="TableParagraph"/>
              <w:spacing w:before="92"/>
              <w:ind w:right="102"/>
              <w:jc w:val="right"/>
              <w:rPr>
                <w:sz w:val="22"/>
              </w:rPr>
            </w:pPr>
            <w:r>
              <w:rPr>
                <w:sz w:val="22"/>
              </w:rPr>
              <w:t>No escolarizada. Sistema a distancia</w:t>
            </w:r>
          </w:p>
        </w:tc>
        <w:tc>
          <w:tcPr>
            <w:tcW w:w="444" w:type="dxa"/>
            <w:tcBorders>
              <w:top w:val="double" w:sz="11" w:space="0" w:color="000000"/>
              <w:left w:val="single" w:sz="4" w:space="0" w:color="000000"/>
              <w:right w:val="single" w:sz="4" w:space="0" w:color="000000"/>
            </w:tcBorders>
          </w:tcPr>
          <w:p>
            <w:pPr/>
          </w:p>
        </w:tc>
      </w:tr>
      <w:tr>
        <w:trPr>
          <w:trHeight w:val="70"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4371" w:type="dxa"/>
            <w:gridSpan w:val="2"/>
            <w:tcBorders>
              <w:right w:val="single" w:sz="4" w:space="0" w:color="000000"/>
            </w:tcBorders>
          </w:tcPr>
          <w:p>
            <w:pPr>
              <w:pStyle w:val="TableParagraph"/>
              <w:spacing w:before="57"/>
              <w:ind w:left="196"/>
              <w:rPr>
                <w:sz w:val="22"/>
              </w:rPr>
            </w:pPr>
            <w:r>
              <w:rPr>
                <w:sz w:val="22"/>
              </w:rPr>
              <w:t>Mixta (especificar)</w:t>
            </w:r>
          </w:p>
        </w:tc>
      </w:tr>
    </w:tbl>
    <w:p>
      <w:pPr>
        <w:spacing w:before="106"/>
        <w:ind w:left="200" w:right="94" w:firstLine="0"/>
        <w:jc w:val="left"/>
        <w:rPr>
          <w:b/>
          <w:sz w:val="22"/>
        </w:rPr>
      </w:pPr>
      <w:r>
        <w:rPr>
          <w:b/>
          <w:sz w:val="22"/>
        </w:rPr>
        <w:t>Formación común</w:t>
      </w:r>
    </w:p>
    <w:p>
      <w:pPr>
        <w:pStyle w:val="BodyText"/>
        <w:spacing w:before="8"/>
        <w:rPr>
          <w:b/>
          <w:sz w:val="20"/>
        </w:rPr>
      </w:pPr>
      <w:r>
        <w:rPr/>
        <w:pict>
          <v:group style="position:absolute;margin-left:285.040009pt;margin-top:13.858944pt;width:20.8pt;height:64.7pt;mso-position-horizontal-relative:page;mso-position-vertical-relative:paragraph;z-index:8080;mso-wrap-distance-left:0;mso-wrap-distance-right:0" coordorigin="5701,277" coordsize="416,1294">
            <v:line style="position:absolute" from="5711,287" to="5720,287" stroked="true" strokeweight=".48001pt" strokecolor="#000000"/>
            <v:line style="position:absolute" from="5720,287" to="6107,287" stroked="true" strokeweight=".48001pt" strokecolor="#000000"/>
            <v:line style="position:absolute" from="5706,282" to="5706,664" stroked="true" strokeweight=".48001pt" strokecolor="#000000"/>
            <v:line style="position:absolute" from="6111,282" to="6111,664" stroked="true" strokeweight=".48001pt" strokecolor="#000000"/>
            <v:line style="position:absolute" from="5711,659" to="5720,659" stroked="true" strokeweight=".47998pt" strokecolor="#000000"/>
            <v:line style="position:absolute" from="5720,659" to="6107,659" stroked="true" strokeweight=".47998pt" strokecolor="#000000"/>
            <v:line style="position:absolute" from="5711,738" to="5720,738" stroked="true" strokeweight=".48004pt" strokecolor="#000000"/>
            <v:line style="position:absolute" from="5720,738" to="6107,738" stroked="true" strokeweight=".48004pt" strokecolor="#000000"/>
            <v:line style="position:absolute" from="5706,733" to="5706,1115" stroked="true" strokeweight=".48001pt" strokecolor="#000000"/>
            <v:line style="position:absolute" from="6111,733" to="6111,1115" stroked="true" strokeweight=".48001pt" strokecolor="#000000"/>
            <v:line style="position:absolute" from="5711,1110" to="5720,1110" stroked="true" strokeweight=".47998pt" strokecolor="#000000"/>
            <v:line style="position:absolute" from="5720,1110" to="6107,1110" stroked="true" strokeweight=".47998pt" strokecolor="#000000"/>
            <v:line style="position:absolute" from="5711,1189" to="5720,1189" stroked="true" strokeweight=".47998pt" strokecolor="#000000"/>
            <v:line style="position:absolute" from="5720,1189" to="6107,1189" stroked="true" strokeweight=".47998pt" strokecolor="#000000"/>
            <v:line style="position:absolute" from="5706,1185" to="5706,1566" stroked="true" strokeweight=".48001pt" strokecolor="#000000"/>
            <v:line style="position:absolute" from="6111,1185" to="6111,1566" stroked="true" strokeweight=".48001pt" strokecolor="#000000"/>
            <v:line style="position:absolute" from="5711,1561" to="5720,1561" stroked="true" strokeweight=".47998pt" strokecolor="#000000"/>
            <v:line style="position:absolute" from="5720,1561" to="6107,1561" stroked="true" strokeweight=".47998pt" strokecolor="#000000"/>
            <w10:wrap type="topAndBottom"/>
          </v:group>
        </w:pict>
      </w:r>
      <w:r>
        <w:rPr/>
        <w:pict>
          <v:group style="position:absolute;margin-left:505.050018pt;margin-top:13.858944pt;width:22.7pt;height:64.7pt;mso-position-horizontal-relative:page;mso-position-vertical-relative:paragraph;z-index:8104;mso-wrap-distance-left:0;mso-wrap-distance-right:0" coordorigin="10101,277" coordsize="454,1294">
            <v:line style="position:absolute" from="10111,287" to="10120,287" stroked="true" strokeweight=".48001pt" strokecolor="#000000"/>
            <v:line style="position:absolute" from="10120,287" to="10545,287" stroked="true" strokeweight=".48001pt" strokecolor="#000000"/>
            <v:line style="position:absolute" from="10106,282" to="10106,664" stroked="true" strokeweight=".48001pt" strokecolor="#000000"/>
            <v:line style="position:absolute" from="10550,282" to="10550,664" stroked="true" strokeweight=".48004pt" strokecolor="#000000"/>
            <v:line style="position:absolute" from="10111,659" to="10120,659" stroked="true" strokeweight=".47998pt" strokecolor="#000000"/>
            <v:line style="position:absolute" from="10120,659" to="10545,659" stroked="true" strokeweight=".47998pt" strokecolor="#000000"/>
            <v:line style="position:absolute" from="10111,738" to="10120,738" stroked="true" strokeweight=".48004pt" strokecolor="#000000"/>
            <v:line style="position:absolute" from="10120,738" to="10545,738" stroked="true" strokeweight=".48004pt" strokecolor="#000000"/>
            <v:line style="position:absolute" from="10106,733" to="10106,1115" stroked="true" strokeweight=".48001pt" strokecolor="#000000"/>
            <v:line style="position:absolute" from="10550,733" to="10550,1115" stroked="true" strokeweight=".48004pt" strokecolor="#000000"/>
            <v:line style="position:absolute" from="10111,1110" to="10120,1110" stroked="true" strokeweight=".47998pt" strokecolor="#000000"/>
            <v:line style="position:absolute" from="10120,1110" to="10545,1110" stroked="true" strokeweight=".47998pt" strokecolor="#000000"/>
            <v:line style="position:absolute" from="10111,1189" to="10120,1189" stroked="true" strokeweight=".47998pt" strokecolor="#000000"/>
            <v:line style="position:absolute" from="10120,1189" to="10545,1189" stroked="true" strokeweight=".47998pt" strokecolor="#000000"/>
            <v:line style="position:absolute" from="10106,1185" to="10106,1566" stroked="true" strokeweight=".48001pt" strokecolor="#000000"/>
            <v:line style="position:absolute" from="10550,1185" to="10550,1566" stroked="true" strokeweight=".48004pt" strokecolor="#000000"/>
            <v:line style="position:absolute" from="10111,1561" to="10120,1561" stroked="true" strokeweight=".47998pt" strokecolor="#000000"/>
            <v:line style="position:absolute" from="10120,1561" to="10545,1561" stroked="true" strokeweight=".47998pt" strokecolor="#000000"/>
            <w10:wrap type="topAndBottom"/>
          </v:group>
        </w:pict>
      </w:r>
    </w:p>
    <w:p>
      <w:pPr>
        <w:tabs>
          <w:tab w:pos="5322" w:val="left" w:leader="none"/>
        </w:tabs>
        <w:spacing w:before="16" w:after="59"/>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tbl>
      <w:tblPr>
        <w:tblW w:w="0" w:type="auto"/>
        <w:jc w:val="left"/>
        <w:tblInd w:w="4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4"/>
      </w:tblGrid>
      <w:tr>
        <w:trPr>
          <w:trHeight w:val="409" w:hRule="exact"/>
        </w:trPr>
        <w:tc>
          <w:tcPr>
            <w:tcW w:w="4844" w:type="dxa"/>
            <w:tcBorders>
              <w:bottom w:val="double" w:sz="11" w:space="0" w:color="000000"/>
            </w:tcBorders>
          </w:tcPr>
          <w:p>
            <w:pPr/>
          </w:p>
        </w:tc>
      </w:tr>
      <w:tr>
        <w:trPr>
          <w:trHeight w:val="446" w:hRule="exact"/>
        </w:trPr>
        <w:tc>
          <w:tcPr>
            <w:tcW w:w="4844" w:type="dxa"/>
            <w:tcBorders>
              <w:top w:val="double" w:sz="11" w:space="0" w:color="000000"/>
              <w:bottom w:val="double" w:sz="12" w:space="0" w:color="000000"/>
            </w:tcBorders>
          </w:tcPr>
          <w:p>
            <w:pPr/>
          </w:p>
        </w:tc>
      </w:tr>
      <w:tr>
        <w:trPr>
          <w:trHeight w:val="413" w:hRule="exact"/>
        </w:trPr>
        <w:tc>
          <w:tcPr>
            <w:tcW w:w="4844" w:type="dxa"/>
            <w:tcBorders>
              <w:top w:val="double" w:sz="12" w:space="0" w:color="000000"/>
            </w:tcBorders>
          </w:tcPr>
          <w:p>
            <w:pPr/>
          </w:p>
        </w:tc>
      </w:tr>
    </w:tbl>
    <w:p>
      <w:pPr>
        <w:spacing w:after="0"/>
        <w:sectPr>
          <w:footerReference w:type="default" r:id="rId140"/>
          <w:pgSz w:w="12240" w:h="15840"/>
          <w:pgMar w:footer="1009" w:header="0" w:top="1700" w:bottom="1200" w:left="1600" w:right="1580"/>
          <w:pgNumType w:start="222"/>
        </w:sectPr>
      </w:pPr>
    </w:p>
    <w:p>
      <w:pPr>
        <w:pStyle w:val="BodyText"/>
        <w:spacing w:before="7"/>
        <w:rPr>
          <w:b/>
          <w:sz w:val="17"/>
        </w:rPr>
      </w:pPr>
    </w:p>
    <w:p>
      <w:pPr>
        <w:pStyle w:val="ListParagraph"/>
        <w:numPr>
          <w:ilvl w:val="0"/>
          <w:numId w:val="113"/>
        </w:numPr>
        <w:tabs>
          <w:tab w:pos="571" w:val="left" w:leader="none"/>
        </w:tabs>
        <w:spacing w:line="240" w:lineRule="auto" w:before="69" w:after="0"/>
        <w:ind w:left="570" w:right="0" w:hanging="268"/>
        <w:jc w:val="both"/>
        <w:rPr>
          <w:b/>
          <w:sz w:val="24"/>
        </w:rPr>
      </w:pPr>
      <w:r>
        <w:rPr/>
        <w:pict>
          <v:group style="position:absolute;margin-left:79.454002pt;margin-top:23.215872pt;width:443.4pt;height:361.05pt;mso-position-horizontal-relative:page;mso-position-vertical-relative:paragraph;z-index:-606400" coordorigin="1589,464" coordsize="8868,7221">
            <v:line style="position:absolute" from="1599,474" to="10447,474" stroked="true" strokeweight=".48pt" strokecolor="#000000"/>
            <v:line style="position:absolute" from="1594,469" to="1594,7680" stroked="true" strokeweight=".48pt" strokecolor="#000000"/>
            <v:line style="position:absolute" from="1599,7675" to="10447,7675" stroked="true" strokeweight=".48001pt" strokecolor="#000000"/>
            <v:line style="position:absolute" from="10452,469" to="10452,7680"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10"/>
        <w:rPr>
          <w:b/>
          <w:sz w:val="21"/>
        </w:rPr>
      </w:pPr>
    </w:p>
    <w:p>
      <w:pPr>
        <w:spacing w:before="0"/>
        <w:ind w:left="302" w:right="297" w:firstLine="0"/>
        <w:jc w:val="both"/>
        <w:rPr>
          <w:sz w:val="24"/>
        </w:rPr>
      </w:pPr>
      <w:r>
        <w:rPr>
          <w:sz w:val="24"/>
        </w:rPr>
        <w:t>Hoy en día la enfermería es muy distinta de aquella que se practicaba hace un siglo y más. En ocasiones es necesario recurrir a la imaginación para entrever cómo fue y cómo será la profesión en los próximos años. Es difícil identificar y describir los orígenes precisos de la enfermería, se sabe muy poco de la actividad de las enfermeras y su práctica.</w:t>
      </w:r>
    </w:p>
    <w:p>
      <w:pPr>
        <w:spacing w:before="120"/>
        <w:ind w:left="302" w:right="296" w:firstLine="0"/>
        <w:jc w:val="both"/>
        <w:rPr>
          <w:sz w:val="24"/>
        </w:rPr>
      </w:pPr>
      <w:r>
        <w:rPr>
          <w:sz w:val="24"/>
        </w:rPr>
        <w:t>Por lo anterior la enfermería ha atravesado numerosas etapas y ha formado parte de los movimientos sociales, al mismo tiempo ha sido elemento importante de la cultura de una época, por la que ha sido modelada y a la que ha ayudado su</w:t>
      </w:r>
      <w:r>
        <w:rPr>
          <w:spacing w:val="-6"/>
          <w:sz w:val="24"/>
        </w:rPr>
        <w:t> </w:t>
      </w:r>
      <w:r>
        <w:rPr>
          <w:sz w:val="24"/>
        </w:rPr>
        <w:t>desarrollo.</w:t>
      </w:r>
    </w:p>
    <w:p>
      <w:pPr>
        <w:spacing w:before="120"/>
        <w:ind w:left="302" w:right="294" w:firstLine="0"/>
        <w:jc w:val="both"/>
        <w:rPr>
          <w:sz w:val="24"/>
        </w:rPr>
      </w:pPr>
      <w:r>
        <w:rPr>
          <w:sz w:val="24"/>
        </w:rPr>
        <w:t>Actualmente el profesional debe conocer cómo ha evolucionado la enfermería a partir de un contexto histórico, de ahí la importancia de que el Licenciado en Enfermería curse la unidad de aprendizaje “Historia de la Enfermería”, donde el estudiante desarrolle la competencia de investigar.</w:t>
      </w:r>
    </w:p>
    <w:p>
      <w:pPr>
        <w:spacing w:line="240" w:lineRule="auto" w:before="120"/>
        <w:ind w:left="302" w:right="294" w:firstLine="0"/>
        <w:jc w:val="both"/>
        <w:rPr>
          <w:sz w:val="24"/>
        </w:rPr>
      </w:pPr>
      <w:r>
        <w:rPr>
          <w:sz w:val="24"/>
        </w:rPr>
        <w:t>Esta unidad de aprendizaje por lo tanto contribuirá a conocer la génesis, evolución y prospectiva de la Enfermería; Es de carácter obligatoria debido a  que apoya el conocimiento y reconocimiento del ser y hacer profesional. Así mismo el conocer sus orígenes reforzará la identidad</w:t>
      </w:r>
      <w:r>
        <w:rPr>
          <w:spacing w:val="-19"/>
          <w:sz w:val="24"/>
        </w:rPr>
        <w:t> </w:t>
      </w:r>
      <w:r>
        <w:rPr>
          <w:sz w:val="24"/>
        </w:rPr>
        <w:t>profesional.</w:t>
      </w:r>
    </w:p>
    <w:p>
      <w:pPr>
        <w:spacing w:before="120"/>
        <w:ind w:left="302" w:right="298" w:firstLine="0"/>
        <w:jc w:val="both"/>
        <w:rPr>
          <w:sz w:val="24"/>
        </w:rPr>
      </w:pPr>
      <w:r>
        <w:rPr>
          <w:sz w:val="24"/>
        </w:rPr>
        <w:t>El estudio de esta unidad de aprendizaje parte de un contexto histórico internacional, nacional, estatal y local, en cuanto a la evolución de la enfermería en los aspectos de género, educativo y social.</w:t>
      </w:r>
    </w:p>
    <w:p>
      <w:pPr>
        <w:spacing w:before="120"/>
        <w:ind w:left="302" w:right="292" w:firstLine="0"/>
        <w:jc w:val="both"/>
        <w:rPr>
          <w:sz w:val="24"/>
        </w:rPr>
      </w:pPr>
      <w:r>
        <w:rPr>
          <w:sz w:val="24"/>
        </w:rPr>
        <w:t>El curso se desarrollará en el aula donde se orientará al alumno a la consulta de corte histórico, debiendo integrar por escrito las evidencias encontradas en diferentes áreas de consulta.</w:t>
      </w:r>
    </w:p>
    <w:p>
      <w:pPr>
        <w:pStyle w:val="BodyText"/>
        <w:spacing w:before="5"/>
        <w:rPr>
          <w:sz w:val="29"/>
        </w:rPr>
      </w:pPr>
    </w:p>
    <w:p>
      <w:pPr>
        <w:pStyle w:val="ListParagraph"/>
        <w:numPr>
          <w:ilvl w:val="0"/>
          <w:numId w:val="113"/>
        </w:numPr>
        <w:tabs>
          <w:tab w:pos="638" w:val="left" w:leader="none"/>
        </w:tabs>
        <w:spacing w:line="240" w:lineRule="auto" w:before="69"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5"/>
      </w:tblGrid>
      <w:tr>
        <w:trPr>
          <w:trHeight w:val="440"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5" w:type="dxa"/>
            <w:tcBorders>
              <w:top w:val="single" w:sz="4"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Básico</w:t>
            </w:r>
          </w:p>
        </w:tc>
      </w:tr>
      <w:tr>
        <w:trPr>
          <w:trHeight w:val="475" w:hRule="exact"/>
        </w:trPr>
        <w:tc>
          <w:tcPr>
            <w:tcW w:w="2795" w:type="dxa"/>
            <w:tcBorders>
              <w:right w:val="single" w:sz="4" w:space="0" w:color="000000"/>
            </w:tcBorders>
          </w:tcPr>
          <w:p>
            <w:pPr>
              <w:pStyle w:val="TableParagraph"/>
              <w:spacing w:before="95"/>
              <w:ind w:left="200"/>
              <w:rPr>
                <w:b/>
                <w:sz w:val="24"/>
              </w:rPr>
            </w:pPr>
            <w:r>
              <w:rPr>
                <w:b/>
                <w:sz w:val="24"/>
              </w:rPr>
              <w:t>Área Curricular:</w:t>
            </w:r>
          </w:p>
        </w:tc>
        <w:tc>
          <w:tcPr>
            <w:tcW w:w="6155" w:type="dxa"/>
            <w:tcBorders>
              <w:top w:val="double" w:sz="11"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Enfermería</w:t>
            </w:r>
          </w:p>
        </w:tc>
      </w:tr>
      <w:tr>
        <w:trPr>
          <w:trHeight w:val="445" w:hRule="exact"/>
        </w:trPr>
        <w:tc>
          <w:tcPr>
            <w:tcW w:w="2795" w:type="dxa"/>
            <w:tcBorders>
              <w:right w:val="single" w:sz="4" w:space="0" w:color="000000"/>
            </w:tcBorders>
          </w:tcPr>
          <w:p>
            <w:pPr>
              <w:pStyle w:val="TableParagraph"/>
              <w:spacing w:before="95"/>
              <w:ind w:left="200"/>
              <w:rPr>
                <w:b/>
                <w:sz w:val="24"/>
              </w:rPr>
            </w:pPr>
            <w:r>
              <w:rPr>
                <w:b/>
                <w:sz w:val="24"/>
              </w:rPr>
              <w:t>Carácter de la UA:</w:t>
            </w:r>
          </w:p>
        </w:tc>
        <w:tc>
          <w:tcPr>
            <w:tcW w:w="6155" w:type="dxa"/>
            <w:tcBorders>
              <w:top w:val="double" w:sz="11"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rPr>
          <w:b/>
          <w:sz w:val="20"/>
        </w:rPr>
      </w:pPr>
    </w:p>
    <w:p>
      <w:pPr>
        <w:pStyle w:val="BodyText"/>
        <w:spacing w:before="3"/>
        <w:rPr>
          <w:b/>
          <w:sz w:val="18"/>
        </w:rPr>
      </w:pPr>
    </w:p>
    <w:p>
      <w:pPr>
        <w:pStyle w:val="ListParagraph"/>
        <w:numPr>
          <w:ilvl w:val="0"/>
          <w:numId w:val="113"/>
        </w:numPr>
        <w:tabs>
          <w:tab w:pos="664" w:val="left" w:leader="none"/>
        </w:tabs>
        <w:spacing w:line="343" w:lineRule="auto" w:before="70" w:after="0"/>
        <w:ind w:left="302" w:right="421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spacing w:line="274" w:lineRule="exact" w:before="13"/>
        <w:ind w:left="302" w:right="86" w:firstLine="0"/>
        <w:jc w:val="left"/>
        <w:rPr>
          <w:sz w:val="24"/>
        </w:rPr>
      </w:pPr>
      <w:r>
        <w:rPr>
          <w:sz w:val="24"/>
        </w:rPr>
        <w:t>Formar Licenciados en enfermería con alto sentido humanístico, ético, vocación de servicio y compromiso social para:</w:t>
      </w:r>
    </w:p>
    <w:p>
      <w:pPr>
        <w:spacing w:after="0" w:line="274" w:lineRule="exact"/>
        <w:jc w:val="left"/>
        <w:rPr>
          <w:sz w:val="24"/>
        </w:rPr>
        <w:sectPr>
          <w:pgSz w:w="12240" w:h="15840"/>
          <w:pgMar w:header="0" w:footer="1009" w:top="1700" w:bottom="1200" w:left="1400" w:right="1600"/>
        </w:sectPr>
      </w:pPr>
    </w:p>
    <w:p>
      <w:pPr>
        <w:pStyle w:val="BodyText"/>
        <w:spacing w:before="7"/>
        <w:rPr>
          <w:sz w:val="17"/>
        </w:rPr>
      </w:pPr>
    </w:p>
    <w:p>
      <w:pPr>
        <w:spacing w:before="69"/>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8"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13"/>
        </w:numPr>
        <w:tabs>
          <w:tab w:pos="815" w:val="left" w:leader="none"/>
        </w:tabs>
        <w:spacing w:line="240" w:lineRule="auto" w:before="123" w:after="0"/>
        <w:ind w:left="814" w:right="120"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13"/>
        </w:numPr>
        <w:tabs>
          <w:tab w:pos="815" w:val="left" w:leader="none"/>
        </w:tabs>
        <w:spacing w:line="240" w:lineRule="auto" w:before="120" w:after="0"/>
        <w:ind w:left="814" w:right="120"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13"/>
        </w:numPr>
        <w:tabs>
          <w:tab w:pos="815" w:val="left" w:leader="none"/>
        </w:tabs>
        <w:spacing w:line="240" w:lineRule="auto" w:before="120" w:after="0"/>
        <w:ind w:left="814" w:right="116"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1" w:firstLine="0"/>
        <w:jc w:val="both"/>
        <w:rPr>
          <w:sz w:val="24"/>
        </w:rPr>
      </w:pPr>
      <w:r>
        <w:rPr>
          <w:sz w:val="24"/>
        </w:rPr>
        <w:t>Promoverá en el alumno el aprendizaje de las bases contextuales, teóricas y filosóficas  de  sus  estudios,  la  adquisición  de  una  cultura  universitaria  en  las</w:t>
      </w:r>
    </w:p>
    <w:p>
      <w:pPr>
        <w:spacing w:after="0"/>
        <w:jc w:val="both"/>
        <w:rPr>
          <w:sz w:val="24"/>
        </w:rPr>
        <w:sectPr>
          <w:pgSz w:w="12240" w:h="15840"/>
          <w:pgMar w:header="0" w:footer="1009" w:top="1700" w:bottom="1200" w:left="1600" w:right="1580"/>
        </w:sectPr>
      </w:pPr>
    </w:p>
    <w:p>
      <w:pPr>
        <w:pStyle w:val="BodyText"/>
        <w:spacing w:before="7"/>
        <w:rPr>
          <w:sz w:val="17"/>
        </w:rPr>
      </w:pPr>
    </w:p>
    <w:p>
      <w:pPr>
        <w:spacing w:before="69"/>
        <w:ind w:left="122" w:right="119" w:firstLine="0"/>
        <w:jc w:val="both"/>
        <w:rPr>
          <w:sz w:val="24"/>
        </w:rPr>
      </w:pPr>
      <w:r>
        <w:rPr>
          <w:sz w:val="24"/>
        </w:rPr>
        <w:t>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Enfermería.</w:t>
      </w:r>
    </w:p>
    <w:p>
      <w:pPr>
        <w:spacing w:before="120"/>
        <w:ind w:left="122" w:right="118"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113"/>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6" w:firstLine="0"/>
        <w:jc w:val="both"/>
        <w:rPr>
          <w:sz w:val="24"/>
        </w:rPr>
      </w:pPr>
      <w:r>
        <w:rPr>
          <w:sz w:val="24"/>
        </w:rPr>
        <w:t>Identificar los antecedentes históricos de la profesión como parte de la formación e identidad para entender el devenir de la disciplina.</w:t>
      </w:r>
    </w:p>
    <w:p>
      <w:pPr>
        <w:pStyle w:val="ListParagraph"/>
        <w:numPr>
          <w:ilvl w:val="0"/>
          <w:numId w:val="113"/>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0"/>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1. Conceptos básicos y generales de la profesión de enfermería</w:t>
            </w:r>
          </w:p>
        </w:tc>
      </w:tr>
      <w:tr>
        <w:trPr>
          <w:trHeight w:val="562" w:hRule="exact"/>
        </w:trPr>
        <w:tc>
          <w:tcPr>
            <w:tcW w:w="8855" w:type="dxa"/>
          </w:tcPr>
          <w:p>
            <w:pPr>
              <w:pStyle w:val="TableParagraph"/>
              <w:tabs>
                <w:tab w:pos="6626" w:val="left" w:leader="none"/>
              </w:tabs>
              <w:ind w:left="100" w:right="110"/>
              <w:rPr>
                <w:sz w:val="24"/>
              </w:rPr>
            </w:pPr>
            <w:r>
              <w:rPr>
                <w:b/>
                <w:sz w:val="24"/>
              </w:rPr>
              <w:t>Objetivo:  </w:t>
            </w:r>
            <w:r>
              <w:rPr>
                <w:sz w:val="24"/>
              </w:rPr>
              <w:t>Identificar  los  conceptos  básicos</w:t>
            </w:r>
            <w:r>
              <w:rPr>
                <w:spacing w:val="49"/>
                <w:sz w:val="24"/>
              </w:rPr>
              <w:t> </w:t>
            </w:r>
            <w:r>
              <w:rPr>
                <w:sz w:val="24"/>
              </w:rPr>
              <w:t>y</w:t>
            </w:r>
            <w:r>
              <w:rPr>
                <w:spacing w:val="63"/>
                <w:sz w:val="24"/>
              </w:rPr>
              <w:t> </w:t>
            </w:r>
            <w:r>
              <w:rPr>
                <w:sz w:val="24"/>
              </w:rPr>
              <w:t>generales</w:t>
              <w:tab/>
              <w:t>de  la</w:t>
            </w:r>
            <w:r>
              <w:rPr>
                <w:spacing w:val="61"/>
                <w:sz w:val="24"/>
              </w:rPr>
              <w:t> </w:t>
            </w:r>
            <w:r>
              <w:rPr>
                <w:sz w:val="24"/>
              </w:rPr>
              <w:t>profesión</w:t>
            </w:r>
            <w:r>
              <w:rPr>
                <w:spacing w:val="64"/>
                <w:sz w:val="24"/>
              </w:rPr>
              <w:t> </w:t>
            </w:r>
            <w:r>
              <w:rPr>
                <w:sz w:val="24"/>
              </w:rPr>
              <w:t>de</w:t>
            </w:r>
            <w:r>
              <w:rPr>
                <w:w w:val="99"/>
                <w:sz w:val="24"/>
              </w:rPr>
              <w:t> </w:t>
            </w:r>
            <w:r>
              <w:rPr>
                <w:sz w:val="24"/>
              </w:rPr>
              <w:t>enfermería.</w:t>
            </w:r>
          </w:p>
        </w:tc>
      </w:tr>
      <w:tr>
        <w:trPr>
          <w:trHeight w:val="2127" w:hRule="exact"/>
        </w:trPr>
        <w:tc>
          <w:tcPr>
            <w:tcW w:w="8855" w:type="dxa"/>
          </w:tcPr>
          <w:p>
            <w:pPr>
              <w:pStyle w:val="TableParagraph"/>
              <w:spacing w:before="55"/>
              <w:ind w:left="100" w:right="178"/>
              <w:rPr>
                <w:b/>
                <w:sz w:val="24"/>
              </w:rPr>
            </w:pPr>
            <w:r>
              <w:rPr>
                <w:b/>
                <w:sz w:val="24"/>
              </w:rPr>
              <w:t>Contenidos:</w:t>
            </w:r>
          </w:p>
          <w:p>
            <w:pPr>
              <w:pStyle w:val="TableParagraph"/>
              <w:numPr>
                <w:ilvl w:val="0"/>
                <w:numId w:val="114"/>
              </w:numPr>
              <w:tabs>
                <w:tab w:pos="878" w:val="left" w:leader="none"/>
                <w:tab w:pos="879" w:val="left" w:leader="none"/>
              </w:tabs>
              <w:spacing w:line="240" w:lineRule="auto" w:before="60" w:after="0"/>
              <w:ind w:left="878" w:right="558" w:hanging="360"/>
              <w:jc w:val="left"/>
              <w:rPr>
                <w:sz w:val="24"/>
              </w:rPr>
            </w:pPr>
            <w:r>
              <w:rPr>
                <w:sz w:val="24"/>
              </w:rPr>
              <w:t>Conceptos básicos de enfermería, profesión, género, hospital, salud- enfermedad.</w:t>
            </w:r>
          </w:p>
          <w:p>
            <w:pPr>
              <w:pStyle w:val="TableParagraph"/>
              <w:numPr>
                <w:ilvl w:val="0"/>
                <w:numId w:val="114"/>
              </w:numPr>
              <w:tabs>
                <w:tab w:pos="878" w:val="left" w:leader="none"/>
                <w:tab w:pos="879" w:val="left" w:leader="none"/>
              </w:tabs>
              <w:spacing w:line="274" w:lineRule="exact" w:before="23" w:after="0"/>
              <w:ind w:left="878" w:right="1430" w:hanging="360"/>
              <w:jc w:val="left"/>
              <w:rPr>
                <w:sz w:val="24"/>
              </w:rPr>
            </w:pPr>
            <w:r>
              <w:rPr>
                <w:sz w:val="24"/>
              </w:rPr>
              <w:t>Generalidades de la profesión de enfermería, sus principios</w:t>
            </w:r>
            <w:r>
              <w:rPr>
                <w:spacing w:val="-21"/>
                <w:sz w:val="24"/>
              </w:rPr>
              <w:t> </w:t>
            </w:r>
            <w:r>
              <w:rPr>
                <w:sz w:val="24"/>
              </w:rPr>
              <w:t>y características.</w:t>
            </w:r>
          </w:p>
          <w:p>
            <w:pPr>
              <w:pStyle w:val="TableParagraph"/>
              <w:numPr>
                <w:ilvl w:val="0"/>
                <w:numId w:val="114"/>
              </w:numPr>
              <w:tabs>
                <w:tab w:pos="878" w:val="left" w:leader="none"/>
                <w:tab w:pos="879" w:val="left" w:leader="none"/>
              </w:tabs>
              <w:spacing w:line="290" w:lineRule="exact" w:before="0" w:after="0"/>
              <w:ind w:left="878" w:right="0" w:hanging="360"/>
              <w:jc w:val="left"/>
              <w:rPr>
                <w:sz w:val="24"/>
              </w:rPr>
            </w:pPr>
            <w:r>
              <w:rPr>
                <w:sz w:val="24"/>
              </w:rPr>
              <w:t>Modelos sanitarios de atención a la</w:t>
            </w:r>
            <w:r>
              <w:rPr>
                <w:spacing w:val="-16"/>
                <w:sz w:val="24"/>
              </w:rPr>
              <w:t> </w:t>
            </w:r>
            <w:r>
              <w:rPr>
                <w:sz w:val="24"/>
              </w:rPr>
              <w:t>salud</w:t>
            </w:r>
          </w:p>
          <w:p>
            <w:pPr>
              <w:pStyle w:val="TableParagraph"/>
              <w:numPr>
                <w:ilvl w:val="0"/>
                <w:numId w:val="114"/>
              </w:numPr>
              <w:tabs>
                <w:tab w:pos="878" w:val="left" w:leader="none"/>
                <w:tab w:pos="879" w:val="left" w:leader="none"/>
              </w:tabs>
              <w:spacing w:line="293" w:lineRule="exact" w:before="0" w:after="0"/>
              <w:ind w:left="878" w:right="0" w:hanging="360"/>
              <w:jc w:val="left"/>
              <w:rPr>
                <w:sz w:val="24"/>
              </w:rPr>
            </w:pPr>
            <w:r>
              <w:rPr>
                <w:sz w:val="24"/>
              </w:rPr>
              <w:t>La mujer en las</w:t>
            </w:r>
            <w:r>
              <w:rPr>
                <w:spacing w:val="-8"/>
                <w:sz w:val="24"/>
              </w:rPr>
              <w:t> </w:t>
            </w:r>
            <w:r>
              <w:rPr>
                <w:sz w:val="24"/>
              </w:rPr>
              <w:t>profesiones</w:t>
            </w:r>
          </w:p>
        </w:tc>
      </w:tr>
    </w:tbl>
    <w:p>
      <w:pPr>
        <w:pStyle w:val="BodyText"/>
        <w:spacing w:before="6"/>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2. Etapas históricas del cuidado de enfermería</w:t>
            </w:r>
          </w:p>
        </w:tc>
      </w:tr>
      <w:tr>
        <w:trPr>
          <w:trHeight w:val="1666" w:hRule="exact"/>
        </w:trPr>
        <w:tc>
          <w:tcPr>
            <w:tcW w:w="8855" w:type="dxa"/>
          </w:tcPr>
          <w:p>
            <w:pPr>
              <w:pStyle w:val="TableParagraph"/>
              <w:spacing w:line="272" w:lineRule="exact"/>
              <w:ind w:left="100" w:right="178"/>
              <w:rPr>
                <w:b/>
                <w:sz w:val="24"/>
              </w:rPr>
            </w:pPr>
            <w:r>
              <w:rPr>
                <w:b/>
                <w:sz w:val="24"/>
              </w:rPr>
              <w:t>Objetivo:</w:t>
            </w:r>
          </w:p>
          <w:p>
            <w:pPr>
              <w:pStyle w:val="TableParagraph"/>
              <w:ind w:left="100" w:right="178"/>
              <w:rPr>
                <w:sz w:val="24"/>
              </w:rPr>
            </w:pPr>
            <w:r>
              <w:rPr>
                <w:sz w:val="24"/>
              </w:rPr>
              <w:t>Distinguir los conceptos básicos de la enfermería</w:t>
            </w:r>
          </w:p>
          <w:p>
            <w:pPr>
              <w:pStyle w:val="TableParagraph"/>
              <w:ind w:left="100" w:right="178"/>
              <w:rPr>
                <w:sz w:val="24"/>
              </w:rPr>
            </w:pPr>
            <w:r>
              <w:rPr>
                <w:sz w:val="24"/>
              </w:rPr>
              <w:t>Identifique la evolución y estructura de los modelos sanitarios para la atención  de la</w:t>
            </w:r>
            <w:r>
              <w:rPr>
                <w:spacing w:val="-3"/>
                <w:sz w:val="24"/>
              </w:rPr>
              <w:t> </w:t>
            </w:r>
            <w:r>
              <w:rPr>
                <w:sz w:val="24"/>
              </w:rPr>
              <w:t>salud</w:t>
            </w:r>
          </w:p>
          <w:p>
            <w:pPr>
              <w:pStyle w:val="TableParagraph"/>
              <w:ind w:left="100" w:right="178"/>
              <w:rPr>
                <w:sz w:val="24"/>
              </w:rPr>
            </w:pPr>
            <w:r>
              <w:rPr>
                <w:sz w:val="24"/>
              </w:rPr>
              <w:t>Describir  las etapas históricas del cuidado de enfermería</w:t>
            </w:r>
          </w:p>
          <w:p>
            <w:pPr>
              <w:pStyle w:val="TableParagraph"/>
              <w:ind w:left="100" w:right="178"/>
              <w:rPr>
                <w:sz w:val="24"/>
              </w:rPr>
            </w:pPr>
            <w:r>
              <w:rPr>
                <w:sz w:val="24"/>
              </w:rPr>
              <w:t>Definir  importancia de la evolución de las mujer en las profesiones</w:t>
            </w:r>
          </w:p>
        </w:tc>
      </w:tr>
      <w:tr>
        <w:trPr>
          <w:trHeight w:val="2371" w:hRule="exact"/>
        </w:trPr>
        <w:tc>
          <w:tcPr>
            <w:tcW w:w="8855" w:type="dxa"/>
          </w:tcPr>
          <w:p>
            <w:pPr>
              <w:pStyle w:val="TableParagraph"/>
              <w:spacing w:before="55"/>
              <w:ind w:left="100" w:right="178"/>
              <w:rPr>
                <w:b/>
                <w:sz w:val="24"/>
              </w:rPr>
            </w:pPr>
            <w:r>
              <w:rPr>
                <w:b/>
                <w:sz w:val="24"/>
              </w:rPr>
              <w:t>Contenidos:</w:t>
            </w:r>
          </w:p>
          <w:p>
            <w:pPr>
              <w:pStyle w:val="TableParagraph"/>
              <w:numPr>
                <w:ilvl w:val="0"/>
                <w:numId w:val="115"/>
              </w:numPr>
              <w:tabs>
                <w:tab w:pos="820" w:val="left" w:leader="none"/>
                <w:tab w:pos="821" w:val="left" w:leader="none"/>
              </w:tabs>
              <w:spacing w:line="240" w:lineRule="auto" w:before="58" w:after="0"/>
              <w:ind w:left="820" w:right="0" w:hanging="360"/>
              <w:jc w:val="left"/>
              <w:rPr>
                <w:i/>
                <w:sz w:val="24"/>
              </w:rPr>
            </w:pPr>
            <w:r>
              <w:rPr>
                <w:i/>
                <w:sz w:val="24"/>
              </w:rPr>
              <w:t>Etapa de primeros</w:t>
            </w:r>
            <w:r>
              <w:rPr>
                <w:i/>
                <w:spacing w:val="-9"/>
                <w:sz w:val="24"/>
              </w:rPr>
              <w:t> </w:t>
            </w:r>
            <w:r>
              <w:rPr>
                <w:i/>
                <w:sz w:val="24"/>
              </w:rPr>
              <w:t>cuidados:</w:t>
            </w:r>
          </w:p>
          <w:p>
            <w:pPr>
              <w:pStyle w:val="TableParagraph"/>
              <w:ind w:left="820" w:right="178"/>
              <w:rPr>
                <w:sz w:val="24"/>
              </w:rPr>
            </w:pPr>
            <w:r>
              <w:rPr>
                <w:sz w:val="24"/>
              </w:rPr>
              <w:t>Origen-cuidados profesionales</w:t>
            </w:r>
          </w:p>
          <w:p>
            <w:pPr>
              <w:pStyle w:val="TableParagraph"/>
              <w:ind w:left="820" w:right="178"/>
              <w:rPr>
                <w:sz w:val="24"/>
              </w:rPr>
            </w:pPr>
            <w:r>
              <w:rPr>
                <w:sz w:val="24"/>
              </w:rPr>
              <w:t>Objeto de estudio de la enfermería. Elementos utilizados. Cuidados encaminados al mantenimiento de la vida.</w:t>
            </w:r>
          </w:p>
          <w:p>
            <w:pPr>
              <w:pStyle w:val="TableParagraph"/>
              <w:numPr>
                <w:ilvl w:val="0"/>
                <w:numId w:val="115"/>
              </w:numPr>
              <w:tabs>
                <w:tab w:pos="820" w:val="left" w:leader="none"/>
                <w:tab w:pos="821" w:val="left" w:leader="none"/>
                <w:tab w:pos="6837" w:val="left" w:leader="none"/>
              </w:tabs>
              <w:spacing w:line="240" w:lineRule="auto" w:before="0" w:after="0"/>
              <w:ind w:left="820" w:right="166" w:hanging="360"/>
              <w:jc w:val="left"/>
              <w:rPr>
                <w:sz w:val="24"/>
              </w:rPr>
            </w:pPr>
            <w:r>
              <w:rPr>
                <w:i/>
                <w:sz w:val="24"/>
              </w:rPr>
              <w:t>Etapa Cristiana: </w:t>
            </w:r>
            <w:r>
              <w:rPr>
                <w:sz w:val="24"/>
              </w:rPr>
              <w:t>Nacimiento de la religión cristiana. Actitudes de los cuidadores de salud. Órdenes monásticas</w:t>
            </w:r>
            <w:r>
              <w:rPr>
                <w:spacing w:val="-10"/>
                <w:sz w:val="24"/>
              </w:rPr>
              <w:t> </w:t>
            </w:r>
            <w:r>
              <w:rPr>
                <w:sz w:val="24"/>
              </w:rPr>
              <w:t>y</w:t>
            </w:r>
            <w:r>
              <w:rPr>
                <w:spacing w:val="-3"/>
                <w:sz w:val="24"/>
              </w:rPr>
              <w:t> </w:t>
            </w:r>
            <w:r>
              <w:rPr>
                <w:sz w:val="24"/>
              </w:rPr>
              <w:t>religiosas.</w:t>
              <w:tab/>
              <w:t>Descripción</w:t>
            </w:r>
            <w:r>
              <w:rPr>
                <w:spacing w:val="-1"/>
                <w:sz w:val="24"/>
              </w:rPr>
              <w:t> </w:t>
            </w:r>
            <w:r>
              <w:rPr>
                <w:sz w:val="24"/>
              </w:rPr>
              <w:t>de</w:t>
            </w:r>
            <w:r>
              <w:rPr>
                <w:spacing w:val="-3"/>
                <w:sz w:val="24"/>
              </w:rPr>
              <w:t> </w:t>
            </w:r>
            <w:r>
              <w:rPr>
                <w:sz w:val="24"/>
              </w:rPr>
              <w:t>la</w:t>
            </w:r>
            <w:r>
              <w:rPr>
                <w:w w:val="99"/>
                <w:sz w:val="24"/>
              </w:rPr>
              <w:t> </w:t>
            </w:r>
            <w:r>
              <w:rPr>
                <w:sz w:val="24"/>
              </w:rPr>
              <w:t>enfermería. Etapa obscura de la</w:t>
            </w:r>
            <w:r>
              <w:rPr>
                <w:spacing w:val="-21"/>
                <w:sz w:val="24"/>
              </w:rPr>
              <w:t> </w:t>
            </w:r>
            <w:r>
              <w:rPr>
                <w:sz w:val="24"/>
              </w:rPr>
              <w:t>enfermería</w:t>
            </w:r>
          </w:p>
        </w:tc>
      </w:tr>
    </w:tbl>
    <w:p>
      <w:pPr>
        <w:spacing w:after="0" w:line="240" w:lineRule="auto"/>
        <w:jc w:val="left"/>
        <w:rPr>
          <w:sz w:val="24"/>
        </w:rPr>
        <w:sectPr>
          <w:pgSz w:w="12240" w:h="15840"/>
          <w:pgMar w:header="0" w:footer="1009"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71.2pt;mso-position-horizontal-relative:char;mso-position-vertical-relative:line" type="#_x0000_t202" filled="false" stroked="true" strokeweight=".48004pt" strokecolor="#000000">
            <w10:anchorlock/>
            <v:textbox inset="0,0,0,0">
              <w:txbxContent>
                <w:p>
                  <w:pPr>
                    <w:pStyle w:val="ListParagraph"/>
                    <w:numPr>
                      <w:ilvl w:val="0"/>
                      <w:numId w:val="116"/>
                    </w:numPr>
                    <w:tabs>
                      <w:tab w:pos="820" w:val="left" w:leader="none"/>
                      <w:tab w:pos="821" w:val="left" w:leader="none"/>
                    </w:tabs>
                    <w:spacing w:line="276" w:lineRule="exact" w:before="16" w:after="0"/>
                    <w:ind w:left="820" w:right="927" w:hanging="360"/>
                    <w:jc w:val="left"/>
                    <w:rPr>
                      <w:sz w:val="24"/>
                    </w:rPr>
                  </w:pPr>
                  <w:r>
                    <w:rPr>
                      <w:i/>
                      <w:sz w:val="24"/>
                    </w:rPr>
                    <w:t>Etapa técnica: </w:t>
                  </w:r>
                  <w:r>
                    <w:rPr>
                      <w:sz w:val="24"/>
                    </w:rPr>
                    <w:t>Concepto de salud. La enfermera técnica. Florencia Nightingale.</w:t>
                  </w:r>
                </w:p>
                <w:p>
                  <w:pPr>
                    <w:pStyle w:val="ListParagraph"/>
                    <w:numPr>
                      <w:ilvl w:val="0"/>
                      <w:numId w:val="116"/>
                    </w:numPr>
                    <w:tabs>
                      <w:tab w:pos="821" w:val="left" w:leader="none"/>
                    </w:tabs>
                    <w:spacing w:line="240" w:lineRule="auto" w:before="0" w:after="0"/>
                    <w:ind w:left="820" w:right="108" w:hanging="360"/>
                    <w:jc w:val="both"/>
                    <w:rPr>
                      <w:sz w:val="24"/>
                    </w:rPr>
                  </w:pPr>
                  <w:r>
                    <w:rPr>
                      <w:i/>
                      <w:sz w:val="24"/>
                    </w:rPr>
                    <w:t>Etapa Profesional: </w:t>
                  </w:r>
                  <w:r>
                    <w:rPr>
                      <w:sz w:val="24"/>
                    </w:rPr>
                    <w:t>Enfoque de salud. Los profesionales de la salud. Razón de ser de las enfermeras. La enseñanza en la universidad. Las enfermeras</w:t>
                  </w:r>
                  <w:r>
                    <w:rPr>
                      <w:spacing w:val="-12"/>
                      <w:sz w:val="24"/>
                    </w:rPr>
                    <w:t> </w:t>
                  </w:r>
                  <w:r>
                    <w:rPr>
                      <w:sz w:val="24"/>
                    </w:rPr>
                    <w:t>investigadoras.</w:t>
                  </w:r>
                </w:p>
              </w:txbxContent>
            </v:textbox>
          </v:shape>
        </w:pict>
      </w:r>
      <w:r>
        <w:rPr>
          <w:rFonts w:ascii="Times New Roman"/>
          <w:spacing w:val="-49"/>
          <w:sz w:val="20"/>
        </w:rPr>
      </w:r>
    </w:p>
    <w:p>
      <w:pPr>
        <w:pStyle w:val="BodyText"/>
        <w:rPr>
          <w:rFonts w:ascii="Times New Roman"/>
          <w:sz w:val="20"/>
        </w:rPr>
      </w:pPr>
    </w:p>
    <w:p>
      <w:pPr>
        <w:pStyle w:val="BodyText"/>
        <w:spacing w:before="7"/>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3. Historia de la enfermera en México</w:t>
            </w:r>
          </w:p>
        </w:tc>
      </w:tr>
      <w:tr>
        <w:trPr>
          <w:trHeight w:val="1942" w:hRule="exact"/>
        </w:trPr>
        <w:tc>
          <w:tcPr>
            <w:tcW w:w="8855" w:type="dxa"/>
          </w:tcPr>
          <w:p>
            <w:pPr>
              <w:pStyle w:val="TableParagraph"/>
              <w:spacing w:line="272" w:lineRule="exact"/>
              <w:ind w:left="100" w:right="178"/>
              <w:rPr>
                <w:b/>
                <w:sz w:val="24"/>
              </w:rPr>
            </w:pPr>
            <w:r>
              <w:rPr>
                <w:b/>
                <w:sz w:val="24"/>
              </w:rPr>
              <w:t>Objetivo:</w:t>
            </w:r>
          </w:p>
          <w:p>
            <w:pPr>
              <w:pStyle w:val="TableParagraph"/>
              <w:ind w:left="167" w:right="178"/>
              <w:rPr>
                <w:sz w:val="24"/>
              </w:rPr>
            </w:pPr>
            <w:r>
              <w:rPr>
                <w:sz w:val="24"/>
              </w:rPr>
              <w:t>Analizar la historia de la enfermera en México</w:t>
            </w:r>
          </w:p>
          <w:p>
            <w:pPr>
              <w:pStyle w:val="TableParagraph"/>
              <w:ind w:left="100" w:right="107"/>
              <w:rPr>
                <w:sz w:val="24"/>
              </w:rPr>
            </w:pPr>
            <w:r>
              <w:rPr>
                <w:sz w:val="24"/>
              </w:rPr>
              <w:t>Relatar los orígenes de las instituciones para la formación de enfermeras Identificar la importancia de los organismos colegiados en el empoderamiento de la enfermería</w:t>
            </w:r>
          </w:p>
          <w:p>
            <w:pPr>
              <w:pStyle w:val="TableParagraph"/>
              <w:ind w:left="100" w:right="2642"/>
              <w:rPr>
                <w:sz w:val="24"/>
              </w:rPr>
            </w:pPr>
            <w:r>
              <w:rPr>
                <w:sz w:val="24"/>
              </w:rPr>
              <w:t>Enunciar la evolución de los hospitales en México Investigar la prospectiva en enfermería</w:t>
            </w:r>
          </w:p>
        </w:tc>
      </w:tr>
      <w:tr>
        <w:trPr>
          <w:trHeight w:val="2143" w:hRule="exact"/>
        </w:trPr>
        <w:tc>
          <w:tcPr>
            <w:tcW w:w="8855" w:type="dxa"/>
          </w:tcPr>
          <w:p>
            <w:pPr>
              <w:pStyle w:val="TableParagraph"/>
              <w:spacing w:before="58"/>
              <w:ind w:left="100" w:right="178"/>
              <w:rPr>
                <w:b/>
                <w:sz w:val="24"/>
              </w:rPr>
            </w:pPr>
            <w:r>
              <w:rPr>
                <w:b/>
                <w:sz w:val="24"/>
              </w:rPr>
              <w:t>Contenidos:</w:t>
            </w:r>
          </w:p>
          <w:p>
            <w:pPr>
              <w:pStyle w:val="TableParagraph"/>
              <w:numPr>
                <w:ilvl w:val="0"/>
                <w:numId w:val="117"/>
              </w:numPr>
              <w:tabs>
                <w:tab w:pos="820" w:val="left" w:leader="none"/>
                <w:tab w:pos="821" w:val="left" w:leader="none"/>
              </w:tabs>
              <w:spacing w:line="240" w:lineRule="auto" w:before="58" w:after="0"/>
              <w:ind w:left="820" w:right="103" w:hanging="360"/>
              <w:jc w:val="left"/>
              <w:rPr>
                <w:sz w:val="24"/>
              </w:rPr>
            </w:pPr>
            <w:r>
              <w:rPr>
                <w:sz w:val="24"/>
              </w:rPr>
              <w:t>Historia de la enfermería en México, desde el imperio azteca hasta el   siglo</w:t>
            </w:r>
            <w:r>
              <w:rPr>
                <w:spacing w:val="-5"/>
                <w:sz w:val="24"/>
              </w:rPr>
              <w:t> </w:t>
            </w:r>
            <w:r>
              <w:rPr>
                <w:sz w:val="24"/>
              </w:rPr>
              <w:t>XXI.</w:t>
            </w:r>
          </w:p>
          <w:p>
            <w:pPr>
              <w:pStyle w:val="TableParagraph"/>
              <w:numPr>
                <w:ilvl w:val="0"/>
                <w:numId w:val="117"/>
              </w:numPr>
              <w:tabs>
                <w:tab w:pos="820" w:val="left" w:leader="none"/>
                <w:tab w:pos="821" w:val="left" w:leader="none"/>
              </w:tabs>
              <w:spacing w:line="293" w:lineRule="exact" w:before="0" w:after="0"/>
              <w:ind w:left="820" w:right="0" w:hanging="360"/>
              <w:jc w:val="left"/>
              <w:rPr>
                <w:sz w:val="24"/>
              </w:rPr>
            </w:pPr>
            <w:r>
              <w:rPr>
                <w:sz w:val="24"/>
              </w:rPr>
              <w:t>Primeras escuelas  de obstetricia y</w:t>
            </w:r>
            <w:r>
              <w:rPr>
                <w:spacing w:val="-19"/>
                <w:sz w:val="24"/>
              </w:rPr>
              <w:t> </w:t>
            </w:r>
            <w:r>
              <w:rPr>
                <w:sz w:val="24"/>
              </w:rPr>
              <w:t>enfermería.</w:t>
            </w:r>
          </w:p>
          <w:p>
            <w:pPr>
              <w:pStyle w:val="TableParagraph"/>
              <w:numPr>
                <w:ilvl w:val="0"/>
                <w:numId w:val="117"/>
              </w:numPr>
              <w:tabs>
                <w:tab w:pos="820" w:val="left" w:leader="none"/>
                <w:tab w:pos="821" w:val="left" w:leader="none"/>
              </w:tabs>
              <w:spacing w:line="293" w:lineRule="exact" w:before="0" w:after="0"/>
              <w:ind w:left="820" w:right="0" w:hanging="360"/>
              <w:jc w:val="left"/>
              <w:rPr>
                <w:sz w:val="24"/>
              </w:rPr>
            </w:pPr>
            <w:r>
              <w:rPr>
                <w:sz w:val="24"/>
              </w:rPr>
              <w:t>Organismos colegiados en</w:t>
            </w:r>
            <w:r>
              <w:rPr>
                <w:spacing w:val="-13"/>
                <w:sz w:val="24"/>
              </w:rPr>
              <w:t> </w:t>
            </w:r>
            <w:r>
              <w:rPr>
                <w:sz w:val="24"/>
              </w:rPr>
              <w:t>enfermería.</w:t>
            </w:r>
          </w:p>
          <w:p>
            <w:pPr>
              <w:pStyle w:val="TableParagraph"/>
              <w:numPr>
                <w:ilvl w:val="0"/>
                <w:numId w:val="117"/>
              </w:numPr>
              <w:tabs>
                <w:tab w:pos="820" w:val="left" w:leader="none"/>
                <w:tab w:pos="821" w:val="left" w:leader="none"/>
              </w:tabs>
              <w:spacing w:line="292" w:lineRule="exact" w:before="0" w:after="0"/>
              <w:ind w:left="820" w:right="0" w:hanging="360"/>
              <w:jc w:val="left"/>
              <w:rPr>
                <w:sz w:val="24"/>
              </w:rPr>
            </w:pPr>
            <w:r>
              <w:rPr>
                <w:sz w:val="24"/>
              </w:rPr>
              <w:t>Evolución de los hospitales en</w:t>
            </w:r>
            <w:r>
              <w:rPr>
                <w:spacing w:val="-14"/>
                <w:sz w:val="24"/>
              </w:rPr>
              <w:t> </w:t>
            </w:r>
            <w:r>
              <w:rPr>
                <w:sz w:val="24"/>
              </w:rPr>
              <w:t>México.</w:t>
            </w:r>
          </w:p>
          <w:p>
            <w:pPr>
              <w:pStyle w:val="TableParagraph"/>
              <w:numPr>
                <w:ilvl w:val="0"/>
                <w:numId w:val="117"/>
              </w:numPr>
              <w:tabs>
                <w:tab w:pos="820" w:val="left" w:leader="none"/>
                <w:tab w:pos="821" w:val="left" w:leader="none"/>
              </w:tabs>
              <w:spacing w:line="292" w:lineRule="exact" w:before="0" w:after="0"/>
              <w:ind w:left="820" w:right="0" w:hanging="360"/>
              <w:jc w:val="left"/>
              <w:rPr>
                <w:sz w:val="24"/>
              </w:rPr>
            </w:pPr>
            <w:r>
              <w:rPr>
                <w:sz w:val="24"/>
              </w:rPr>
              <w:t>Prospectiva de la profesión de</w:t>
            </w:r>
            <w:r>
              <w:rPr>
                <w:spacing w:val="-15"/>
                <w:sz w:val="24"/>
              </w:rPr>
              <w:t> </w:t>
            </w:r>
            <w:r>
              <w:rPr>
                <w:sz w:val="24"/>
              </w:rPr>
              <w:t>enfermería.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4. Evolución y desarrollo de la enfermera en el Estado de México</w:t>
            </w:r>
          </w:p>
        </w:tc>
      </w:tr>
      <w:tr>
        <w:trPr>
          <w:trHeight w:val="1990" w:hRule="exact"/>
        </w:trPr>
        <w:tc>
          <w:tcPr>
            <w:tcW w:w="8855" w:type="dxa"/>
          </w:tcPr>
          <w:p>
            <w:pPr>
              <w:pStyle w:val="TableParagraph"/>
              <w:spacing w:line="272" w:lineRule="exact"/>
              <w:ind w:left="100" w:right="178"/>
              <w:rPr>
                <w:b/>
                <w:sz w:val="24"/>
              </w:rPr>
            </w:pPr>
            <w:r>
              <w:rPr>
                <w:b/>
                <w:sz w:val="24"/>
              </w:rPr>
              <w:t>Objetivo:</w:t>
            </w:r>
          </w:p>
          <w:p>
            <w:pPr>
              <w:pStyle w:val="TableParagraph"/>
              <w:spacing w:before="120"/>
              <w:ind w:left="100" w:right="178"/>
              <w:rPr>
                <w:sz w:val="24"/>
              </w:rPr>
            </w:pPr>
            <w:r>
              <w:rPr>
                <w:sz w:val="24"/>
              </w:rPr>
              <w:t>Describir evolución y desarrollo de la enfermera en el Estado de México.</w:t>
            </w:r>
          </w:p>
          <w:p>
            <w:pPr>
              <w:pStyle w:val="TableParagraph"/>
              <w:spacing w:line="343" w:lineRule="auto" w:before="120"/>
              <w:ind w:left="100" w:right="106"/>
              <w:rPr>
                <w:sz w:val="24"/>
              </w:rPr>
            </w:pPr>
            <w:r>
              <w:rPr>
                <w:sz w:val="24"/>
              </w:rPr>
              <w:t>Relatar por escrito la evolución de la enfermería estatal en el periodo 1896-1987. Enunciar la formación académica de enfermería de 1979 a la fecha.</w:t>
            </w:r>
          </w:p>
          <w:p>
            <w:pPr>
              <w:pStyle w:val="TableParagraph"/>
              <w:spacing w:before="4"/>
              <w:ind w:left="100" w:right="178"/>
              <w:rPr>
                <w:sz w:val="24"/>
              </w:rPr>
            </w:pPr>
            <w:r>
              <w:rPr>
                <w:sz w:val="24"/>
              </w:rPr>
              <w:t>Comparar los logros y prospectivas en enfermería.</w:t>
            </w:r>
          </w:p>
        </w:tc>
      </w:tr>
      <w:tr>
        <w:trPr>
          <w:trHeight w:val="1577" w:hRule="exact"/>
        </w:trPr>
        <w:tc>
          <w:tcPr>
            <w:tcW w:w="8855" w:type="dxa"/>
          </w:tcPr>
          <w:p>
            <w:pPr>
              <w:pStyle w:val="TableParagraph"/>
              <w:spacing w:before="58"/>
              <w:ind w:left="100" w:right="178"/>
              <w:rPr>
                <w:b/>
                <w:sz w:val="24"/>
              </w:rPr>
            </w:pPr>
            <w:r>
              <w:rPr>
                <w:b/>
                <w:sz w:val="24"/>
              </w:rPr>
              <w:t>Contenidos:</w:t>
            </w:r>
          </w:p>
          <w:p>
            <w:pPr>
              <w:pStyle w:val="TableParagraph"/>
              <w:numPr>
                <w:ilvl w:val="0"/>
                <w:numId w:val="118"/>
              </w:numPr>
              <w:tabs>
                <w:tab w:pos="820" w:val="left" w:leader="none"/>
                <w:tab w:pos="821" w:val="left" w:leader="none"/>
              </w:tabs>
              <w:spacing w:line="292" w:lineRule="exact" w:before="60" w:after="0"/>
              <w:ind w:left="820" w:right="0" w:hanging="360"/>
              <w:jc w:val="left"/>
              <w:rPr>
                <w:sz w:val="24"/>
              </w:rPr>
            </w:pPr>
            <w:r>
              <w:rPr>
                <w:sz w:val="24"/>
              </w:rPr>
              <w:t>Evolución de enfermería</w:t>
            </w:r>
            <w:r>
              <w:rPr>
                <w:spacing w:val="-9"/>
                <w:sz w:val="24"/>
              </w:rPr>
              <w:t> </w:t>
            </w:r>
            <w:r>
              <w:rPr>
                <w:sz w:val="24"/>
              </w:rPr>
              <w:t>(1896-1987).</w:t>
            </w:r>
          </w:p>
          <w:p>
            <w:pPr>
              <w:pStyle w:val="TableParagraph"/>
              <w:numPr>
                <w:ilvl w:val="0"/>
                <w:numId w:val="118"/>
              </w:numPr>
              <w:tabs>
                <w:tab w:pos="820" w:val="left" w:leader="none"/>
                <w:tab w:pos="821" w:val="left" w:leader="none"/>
              </w:tabs>
              <w:spacing w:line="292" w:lineRule="exact" w:before="0" w:after="0"/>
              <w:ind w:left="820" w:right="0" w:hanging="360"/>
              <w:jc w:val="left"/>
              <w:rPr>
                <w:sz w:val="24"/>
              </w:rPr>
            </w:pPr>
            <w:r>
              <w:rPr>
                <w:sz w:val="24"/>
              </w:rPr>
              <w:t>Formación académica (1979 a la</w:t>
            </w:r>
            <w:r>
              <w:rPr>
                <w:spacing w:val="-13"/>
                <w:sz w:val="24"/>
              </w:rPr>
              <w:t> </w:t>
            </w:r>
            <w:r>
              <w:rPr>
                <w:sz w:val="24"/>
              </w:rPr>
              <w:t>fecha).</w:t>
            </w:r>
          </w:p>
          <w:p>
            <w:pPr>
              <w:pStyle w:val="TableParagraph"/>
              <w:numPr>
                <w:ilvl w:val="0"/>
                <w:numId w:val="118"/>
              </w:numPr>
              <w:tabs>
                <w:tab w:pos="820" w:val="left" w:leader="none"/>
                <w:tab w:pos="821" w:val="left" w:leader="none"/>
              </w:tabs>
              <w:spacing w:line="293" w:lineRule="exact" w:before="0" w:after="0"/>
              <w:ind w:left="820" w:right="0" w:hanging="360"/>
              <w:jc w:val="left"/>
              <w:rPr>
                <w:sz w:val="24"/>
              </w:rPr>
            </w:pPr>
            <w:r>
              <w:rPr>
                <w:sz w:val="24"/>
              </w:rPr>
              <w:t>Ejercicio profesional en el ámbito hospitalario y</w:t>
            </w:r>
            <w:r>
              <w:rPr>
                <w:spacing w:val="-24"/>
                <w:sz w:val="24"/>
              </w:rPr>
              <w:t> </w:t>
            </w:r>
            <w:r>
              <w:rPr>
                <w:sz w:val="24"/>
              </w:rPr>
              <w:t>comunitario.</w:t>
            </w:r>
          </w:p>
          <w:p>
            <w:pPr>
              <w:pStyle w:val="TableParagraph"/>
              <w:numPr>
                <w:ilvl w:val="0"/>
                <w:numId w:val="118"/>
              </w:numPr>
              <w:tabs>
                <w:tab w:pos="820" w:val="left" w:leader="none"/>
                <w:tab w:pos="821" w:val="left" w:leader="none"/>
              </w:tabs>
              <w:spacing w:line="293" w:lineRule="exact" w:before="0" w:after="0"/>
              <w:ind w:left="820" w:right="0" w:hanging="360"/>
              <w:jc w:val="left"/>
              <w:rPr>
                <w:sz w:val="24"/>
              </w:rPr>
            </w:pPr>
            <w:r>
              <w:rPr>
                <w:sz w:val="24"/>
              </w:rPr>
              <w:t>Logros y prospectivas en</w:t>
            </w:r>
            <w:r>
              <w:rPr>
                <w:spacing w:val="-14"/>
                <w:sz w:val="24"/>
              </w:rPr>
              <w:t> </w:t>
            </w:r>
            <w:r>
              <w:rPr>
                <w:sz w:val="24"/>
              </w:rPr>
              <w:t>enfermería.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5. Identidad profesional e institucional</w:t>
            </w:r>
          </w:p>
        </w:tc>
      </w:tr>
      <w:tr>
        <w:trPr>
          <w:trHeight w:val="838" w:hRule="exact"/>
        </w:trPr>
        <w:tc>
          <w:tcPr>
            <w:tcW w:w="8855" w:type="dxa"/>
          </w:tcPr>
          <w:p>
            <w:pPr>
              <w:pStyle w:val="TableParagraph"/>
              <w:spacing w:line="272" w:lineRule="exact"/>
              <w:ind w:left="100" w:right="178"/>
              <w:rPr>
                <w:b/>
                <w:sz w:val="24"/>
              </w:rPr>
            </w:pPr>
            <w:r>
              <w:rPr>
                <w:b/>
                <w:sz w:val="24"/>
              </w:rPr>
              <w:t>Objetivo:</w:t>
            </w:r>
          </w:p>
          <w:p>
            <w:pPr>
              <w:pStyle w:val="TableParagraph"/>
              <w:ind w:left="100" w:right="3575"/>
              <w:rPr>
                <w:sz w:val="24"/>
              </w:rPr>
            </w:pPr>
            <w:r>
              <w:rPr>
                <w:sz w:val="24"/>
              </w:rPr>
              <w:t>Comprender Identidad profesional e institucional Identificar los atributos del proceso de identidad</w:t>
            </w:r>
          </w:p>
        </w:tc>
      </w:tr>
    </w:tbl>
    <w:p>
      <w:pPr>
        <w:spacing w:after="0"/>
        <w:rPr>
          <w:sz w:val="24"/>
        </w:rPr>
        <w:sectPr>
          <w:pgSz w:w="12240" w:h="15840"/>
          <w:pgMar w:header="0" w:footer="1009"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840" w:hRule="exact"/>
        </w:trPr>
        <w:tc>
          <w:tcPr>
            <w:tcW w:w="8855" w:type="dxa"/>
          </w:tcPr>
          <w:p>
            <w:pPr>
              <w:pStyle w:val="TableParagraph"/>
              <w:ind w:left="100" w:right="178"/>
              <w:rPr>
                <w:sz w:val="24"/>
              </w:rPr>
            </w:pPr>
            <w:r>
              <w:rPr>
                <w:sz w:val="24"/>
              </w:rPr>
              <w:t>Analizar la práctica profesional para comprender la identidad en enfermería Describir los símbolos que integran la identidad institucional</w:t>
            </w:r>
          </w:p>
          <w:p>
            <w:pPr>
              <w:pStyle w:val="TableParagraph"/>
              <w:ind w:left="100" w:right="178"/>
              <w:rPr>
                <w:sz w:val="24"/>
              </w:rPr>
            </w:pPr>
            <w:r>
              <w:rPr>
                <w:sz w:val="24"/>
              </w:rPr>
              <w:t>Relatar la evolución histórica de la FEyO</w:t>
            </w:r>
          </w:p>
        </w:tc>
      </w:tr>
      <w:tr>
        <w:trPr>
          <w:trHeight w:val="2143" w:hRule="exact"/>
        </w:trPr>
        <w:tc>
          <w:tcPr>
            <w:tcW w:w="8855" w:type="dxa"/>
          </w:tcPr>
          <w:p>
            <w:pPr>
              <w:pStyle w:val="TableParagraph"/>
              <w:spacing w:before="55"/>
              <w:ind w:left="100" w:right="178"/>
              <w:rPr>
                <w:b/>
                <w:sz w:val="24"/>
              </w:rPr>
            </w:pPr>
            <w:r>
              <w:rPr>
                <w:b/>
                <w:sz w:val="24"/>
              </w:rPr>
              <w:t>Contenidos:</w:t>
            </w:r>
          </w:p>
          <w:p>
            <w:pPr>
              <w:pStyle w:val="TableParagraph"/>
              <w:numPr>
                <w:ilvl w:val="0"/>
                <w:numId w:val="119"/>
              </w:numPr>
              <w:tabs>
                <w:tab w:pos="820" w:val="left" w:leader="none"/>
                <w:tab w:pos="821" w:val="left" w:leader="none"/>
              </w:tabs>
              <w:spacing w:line="293" w:lineRule="exact" w:before="60" w:after="0"/>
              <w:ind w:left="820" w:right="0" w:hanging="360"/>
              <w:jc w:val="left"/>
              <w:rPr>
                <w:sz w:val="24"/>
              </w:rPr>
            </w:pPr>
            <w:r>
              <w:rPr>
                <w:sz w:val="24"/>
              </w:rPr>
              <w:t>Conceptos de</w:t>
            </w:r>
            <w:r>
              <w:rPr>
                <w:spacing w:val="-8"/>
                <w:sz w:val="24"/>
              </w:rPr>
              <w:t> </w:t>
            </w:r>
            <w:r>
              <w:rPr>
                <w:sz w:val="24"/>
              </w:rPr>
              <w:t>identidad.</w:t>
            </w:r>
          </w:p>
          <w:p>
            <w:pPr>
              <w:pStyle w:val="TableParagraph"/>
              <w:numPr>
                <w:ilvl w:val="0"/>
                <w:numId w:val="119"/>
              </w:numPr>
              <w:tabs>
                <w:tab w:pos="820" w:val="left" w:leader="none"/>
                <w:tab w:pos="821" w:val="left" w:leader="none"/>
              </w:tabs>
              <w:spacing w:line="292" w:lineRule="exact" w:before="0" w:after="0"/>
              <w:ind w:left="820" w:right="0" w:hanging="360"/>
              <w:jc w:val="left"/>
              <w:rPr>
                <w:sz w:val="24"/>
              </w:rPr>
            </w:pPr>
            <w:r>
              <w:rPr>
                <w:sz w:val="24"/>
              </w:rPr>
              <w:t>Identidad</w:t>
            </w:r>
            <w:r>
              <w:rPr>
                <w:spacing w:val="-9"/>
                <w:sz w:val="24"/>
              </w:rPr>
              <w:t> </w:t>
            </w:r>
            <w:r>
              <w:rPr>
                <w:sz w:val="24"/>
              </w:rPr>
              <w:t>universitaria.</w:t>
            </w:r>
          </w:p>
          <w:p>
            <w:pPr>
              <w:pStyle w:val="TableParagraph"/>
              <w:numPr>
                <w:ilvl w:val="0"/>
                <w:numId w:val="119"/>
              </w:numPr>
              <w:tabs>
                <w:tab w:pos="820" w:val="left" w:leader="none"/>
                <w:tab w:pos="821" w:val="left" w:leader="none"/>
              </w:tabs>
              <w:spacing w:line="292" w:lineRule="exact" w:before="0" w:after="0"/>
              <w:ind w:left="820" w:right="0" w:hanging="360"/>
              <w:jc w:val="left"/>
              <w:rPr>
                <w:sz w:val="24"/>
              </w:rPr>
            </w:pPr>
            <w:r>
              <w:rPr>
                <w:sz w:val="24"/>
              </w:rPr>
              <w:t>Identidad</w:t>
            </w:r>
            <w:r>
              <w:rPr>
                <w:spacing w:val="-6"/>
                <w:sz w:val="24"/>
              </w:rPr>
              <w:t> </w:t>
            </w:r>
            <w:r>
              <w:rPr>
                <w:sz w:val="24"/>
              </w:rPr>
              <w:t>profesional.</w:t>
            </w:r>
          </w:p>
          <w:p>
            <w:pPr>
              <w:pStyle w:val="TableParagraph"/>
              <w:numPr>
                <w:ilvl w:val="0"/>
                <w:numId w:val="119"/>
              </w:numPr>
              <w:tabs>
                <w:tab w:pos="820" w:val="left" w:leader="none"/>
                <w:tab w:pos="821" w:val="left" w:leader="none"/>
              </w:tabs>
              <w:spacing w:line="293" w:lineRule="exact" w:before="0" w:after="0"/>
              <w:ind w:left="820" w:right="0" w:hanging="360"/>
              <w:jc w:val="left"/>
              <w:rPr>
                <w:sz w:val="24"/>
              </w:rPr>
            </w:pPr>
            <w:r>
              <w:rPr>
                <w:sz w:val="24"/>
              </w:rPr>
              <w:t>Identidad</w:t>
            </w:r>
            <w:r>
              <w:rPr>
                <w:spacing w:val="-7"/>
                <w:sz w:val="24"/>
              </w:rPr>
              <w:t> </w:t>
            </w:r>
            <w:r>
              <w:rPr>
                <w:sz w:val="24"/>
              </w:rPr>
              <w:t>Institucional.</w:t>
            </w:r>
          </w:p>
          <w:p>
            <w:pPr>
              <w:pStyle w:val="TableParagraph"/>
              <w:numPr>
                <w:ilvl w:val="0"/>
                <w:numId w:val="119"/>
              </w:numPr>
              <w:tabs>
                <w:tab w:pos="820" w:val="left" w:leader="none"/>
                <w:tab w:pos="821" w:val="left" w:leader="none"/>
              </w:tabs>
              <w:spacing w:line="274" w:lineRule="exact" w:before="21" w:after="0"/>
              <w:ind w:left="820" w:right="111" w:hanging="360"/>
              <w:jc w:val="left"/>
              <w:rPr>
                <w:sz w:val="24"/>
              </w:rPr>
            </w:pPr>
            <w:r>
              <w:rPr>
                <w:sz w:val="24"/>
              </w:rPr>
              <w:t>Reseña histórica de Facultad de Enfermería y Obstetricia (FEyO) de la Universidad Autónoma del Estado de</w:t>
            </w:r>
            <w:r>
              <w:rPr>
                <w:spacing w:val="-15"/>
                <w:sz w:val="24"/>
              </w:rPr>
              <w:t> </w:t>
            </w:r>
            <w:r>
              <w:rPr>
                <w:sz w:val="24"/>
              </w:rPr>
              <w:t>México.</w:t>
            </w:r>
          </w:p>
        </w:tc>
      </w:tr>
    </w:tbl>
    <w:p>
      <w:pPr>
        <w:pStyle w:val="BodyText"/>
        <w:rPr>
          <w:rFonts w:ascii="Times New Roman"/>
          <w:sz w:val="28"/>
        </w:rPr>
      </w:pPr>
    </w:p>
    <w:p>
      <w:pPr>
        <w:pStyle w:val="Heading2"/>
        <w:numPr>
          <w:ilvl w:val="0"/>
          <w:numId w:val="113"/>
        </w:numPr>
        <w:tabs>
          <w:tab w:pos="554" w:val="left" w:leader="none"/>
        </w:tabs>
        <w:spacing w:line="240" w:lineRule="auto" w:before="70" w:after="0"/>
        <w:ind w:left="553" w:right="0" w:hanging="431"/>
        <w:jc w:val="both"/>
      </w:pPr>
      <w:r>
        <w:rPr/>
        <w:t>Acervo</w:t>
      </w:r>
      <w:r>
        <w:rPr>
          <w:spacing w:val="-10"/>
        </w:rPr>
        <w:t> </w:t>
      </w:r>
      <w:r>
        <w:rPr/>
        <w:t>bibliográfico</w:t>
      </w:r>
    </w:p>
    <w:p>
      <w:pPr>
        <w:spacing w:before="59"/>
        <w:ind w:left="122" w:right="0" w:firstLine="0"/>
        <w:jc w:val="both"/>
        <w:rPr>
          <w:b/>
          <w:sz w:val="22"/>
        </w:rPr>
      </w:pPr>
      <w:r>
        <w:rPr>
          <w:b/>
          <w:sz w:val="22"/>
        </w:rPr>
        <w:t>Básica:</w:t>
      </w:r>
    </w:p>
    <w:p>
      <w:pPr>
        <w:spacing w:before="119"/>
        <w:ind w:left="122" w:right="126" w:firstLine="0"/>
        <w:jc w:val="both"/>
        <w:rPr>
          <w:sz w:val="24"/>
        </w:rPr>
      </w:pPr>
      <w:r>
        <w:rPr>
          <w:sz w:val="24"/>
        </w:rPr>
        <w:t>Biblioteca Mexiquense del Bicentenario (2008). Evolución y desarrollo de la enfermería. Vida+salud. Colección mayor del estado de México. Patrimonio de un pueblo. Gobierno del estado de México.</w:t>
      </w:r>
    </w:p>
    <w:p>
      <w:pPr>
        <w:spacing w:before="120"/>
        <w:ind w:left="122" w:right="129" w:firstLine="0"/>
        <w:jc w:val="both"/>
        <w:rPr>
          <w:sz w:val="24"/>
        </w:rPr>
      </w:pPr>
      <w:r>
        <w:rPr>
          <w:sz w:val="24"/>
        </w:rPr>
        <w:t>Cárdenas Becerril L. (2005) La profesionalización de la enfermería en México. Pomares, México.</w:t>
      </w:r>
    </w:p>
    <w:p>
      <w:pPr>
        <w:spacing w:before="120"/>
        <w:ind w:left="122" w:right="116" w:firstLine="0"/>
        <w:jc w:val="both"/>
        <w:rPr>
          <w:sz w:val="24"/>
        </w:rPr>
      </w:pPr>
      <w:r>
        <w:rPr>
          <w:sz w:val="24"/>
        </w:rPr>
        <w:t>Cárdenas Becerril L., Maricela Sánchez Gándara (2007) Historia de las escuelas y facultades de enfermería en México. Federación Mexicana de Asociaciones de facultades y Escuelas de Enfermería. México.</w:t>
      </w:r>
    </w:p>
    <w:p>
      <w:pPr>
        <w:spacing w:before="120"/>
        <w:ind w:left="122" w:right="0" w:firstLine="0"/>
        <w:jc w:val="both"/>
        <w:rPr>
          <w:sz w:val="24"/>
        </w:rPr>
      </w:pPr>
      <w:r>
        <w:rPr>
          <w:sz w:val="24"/>
        </w:rPr>
        <w:t>Donahue, P.M. (1988) Historia de la enfermería. Ed. Elseviere. Barcelona</w:t>
      </w:r>
    </w:p>
    <w:p>
      <w:pPr>
        <w:spacing w:before="120"/>
        <w:ind w:left="122" w:right="126" w:firstLine="0"/>
        <w:jc w:val="both"/>
        <w:rPr>
          <w:sz w:val="24"/>
        </w:rPr>
      </w:pPr>
      <w:r>
        <w:rPr>
          <w:sz w:val="24"/>
        </w:rPr>
        <w:t>García Catalina. (2001) Historia de la Enfermería. Evolución histórica del cuidado enfermero. Harcourt, Madrid, España.</w:t>
      </w:r>
    </w:p>
    <w:p>
      <w:pPr>
        <w:spacing w:before="120"/>
        <w:ind w:left="122" w:right="119" w:firstLine="0"/>
        <w:jc w:val="both"/>
        <w:rPr>
          <w:sz w:val="24"/>
        </w:rPr>
      </w:pPr>
      <w:r>
        <w:rPr>
          <w:sz w:val="24"/>
        </w:rPr>
        <w:t>López Ofelia. (2006) 50 aniversario de la FEyO-UAEM. En Cuadernillo NO. 10 Colegio de Cronistas.</w:t>
      </w:r>
    </w:p>
    <w:p>
      <w:pPr>
        <w:spacing w:before="120"/>
        <w:ind w:left="122" w:right="126" w:firstLine="0"/>
        <w:jc w:val="both"/>
        <w:rPr>
          <w:sz w:val="24"/>
        </w:rPr>
      </w:pPr>
      <w:r>
        <w:rPr>
          <w:sz w:val="24"/>
        </w:rPr>
        <w:t>López Ofelia. (2000). Sucesivas aproximaciones de nuestra historia. Crónicas de  la Universidad Autónoma del Estado de México.</w:t>
      </w:r>
      <w:r>
        <w:rPr>
          <w:spacing w:val="-22"/>
          <w:sz w:val="24"/>
        </w:rPr>
        <w:t> </w:t>
      </w:r>
      <w:r>
        <w:rPr>
          <w:sz w:val="24"/>
        </w:rPr>
        <w:t>UAEM.</w:t>
      </w:r>
    </w:p>
    <w:p>
      <w:pPr>
        <w:spacing w:before="120"/>
        <w:ind w:left="122" w:right="117" w:firstLine="0"/>
        <w:jc w:val="both"/>
        <w:rPr>
          <w:sz w:val="24"/>
        </w:rPr>
      </w:pPr>
      <w:r>
        <w:rPr>
          <w:sz w:val="24"/>
        </w:rPr>
        <w:t>López Ofelia. (2009) Historia y símbolos </w:t>
      </w:r>
      <w:r>
        <w:rPr>
          <w:spacing w:val="3"/>
          <w:sz w:val="24"/>
        </w:rPr>
        <w:t>de </w:t>
      </w:r>
      <w:r>
        <w:rPr>
          <w:sz w:val="24"/>
        </w:rPr>
        <w:t>la FEyO-UAEM. Identidad Universitaria. Programa de 100 días de Administración 2009-2013,  Toluca, México,</w:t>
      </w:r>
      <w:r>
        <w:rPr>
          <w:spacing w:val="-5"/>
          <w:sz w:val="24"/>
        </w:rPr>
        <w:t> </w:t>
      </w:r>
      <w:r>
        <w:rPr>
          <w:sz w:val="24"/>
        </w:rPr>
        <w:t>UAEM.</w:t>
      </w:r>
    </w:p>
    <w:p>
      <w:pPr>
        <w:spacing w:before="120"/>
        <w:ind w:left="122" w:right="118" w:firstLine="0"/>
        <w:jc w:val="both"/>
        <w:rPr>
          <w:sz w:val="24"/>
        </w:rPr>
      </w:pPr>
      <w:r>
        <w:rPr>
          <w:sz w:val="24"/>
        </w:rPr>
        <w:t>López Ofelia. (2009) Remembranza del ayer, cristalización actual y proyección hacia el futuro, en Revista Horizontes en Salud. Expresión de Enfermería. Vol. no. 1 enero-abril, Toluca México.</w:t>
      </w:r>
    </w:p>
    <w:p>
      <w:pPr>
        <w:spacing w:before="120"/>
        <w:ind w:left="122" w:right="125" w:firstLine="0"/>
        <w:jc w:val="both"/>
        <w:rPr>
          <w:sz w:val="24"/>
        </w:rPr>
      </w:pPr>
      <w:r>
        <w:rPr>
          <w:sz w:val="24"/>
        </w:rPr>
        <w:t>López Ofelia. (2010). La FEyO, Un recorrido por su historia López Ofelia. (2000). Sucesivas aproximaciones de nuestra historia. Crónicas de la Universidad Autónoma del Estado de México. UAEM.</w:t>
      </w:r>
    </w:p>
    <w:p>
      <w:pPr>
        <w:spacing w:after="0"/>
        <w:jc w:val="both"/>
        <w:rPr>
          <w:sz w:val="24"/>
        </w:rPr>
        <w:sectPr>
          <w:pgSz w:w="12240" w:h="15840"/>
          <w:pgMar w:header="0" w:footer="1009" w:top="1700" w:bottom="1200" w:left="1580" w:right="1580"/>
        </w:sectPr>
      </w:pPr>
    </w:p>
    <w:p>
      <w:pPr>
        <w:pStyle w:val="BodyText"/>
        <w:spacing w:before="7"/>
        <w:rPr>
          <w:sz w:val="17"/>
        </w:rPr>
      </w:pPr>
    </w:p>
    <w:p>
      <w:pPr>
        <w:spacing w:before="69"/>
        <w:ind w:left="122" w:right="124" w:firstLine="0"/>
        <w:jc w:val="both"/>
        <w:rPr>
          <w:sz w:val="24"/>
        </w:rPr>
      </w:pPr>
      <w:r>
        <w:rPr>
          <w:sz w:val="24"/>
        </w:rPr>
        <w:t>López Ofelia. (2012). 30 Aniversario de vida académica de la licenciada en enfermería. 1982-2012 en cuadernillo no.17, colegio de cronistas, Toluca, México. UAEM.</w:t>
      </w:r>
    </w:p>
    <w:p>
      <w:pPr>
        <w:spacing w:before="120"/>
        <w:ind w:left="122" w:right="127" w:firstLine="0"/>
        <w:jc w:val="both"/>
        <w:rPr>
          <w:sz w:val="24"/>
        </w:rPr>
      </w:pPr>
      <w:r>
        <w:rPr>
          <w:sz w:val="24"/>
        </w:rPr>
        <w:t>Mandujano Garrido Ana M. (2005) Historia de la escuela de enfermería y obstetricia. Génesis y desarrollo de una profesión.</w:t>
      </w:r>
    </w:p>
    <w:p>
      <w:pPr>
        <w:spacing w:before="120"/>
        <w:ind w:left="122" w:right="126" w:firstLine="0"/>
        <w:jc w:val="both"/>
        <w:rPr>
          <w:sz w:val="24"/>
        </w:rPr>
      </w:pPr>
      <w:r>
        <w:rPr>
          <w:sz w:val="24"/>
        </w:rPr>
        <w:t>Martínez Martín (2011) Historia de la enfermería evolución del cuidado enfermero. Elsevier. España.</w:t>
      </w:r>
    </w:p>
    <w:p>
      <w:pPr>
        <w:spacing w:before="120"/>
        <w:ind w:left="119" w:right="121" w:firstLine="0"/>
        <w:jc w:val="both"/>
        <w:rPr>
          <w:sz w:val="24"/>
        </w:rPr>
      </w:pPr>
      <w:r>
        <w:rPr>
          <w:sz w:val="24"/>
        </w:rPr>
        <w:t>Parentini Rosa M. (2002). Historia de enfermería. Aspectos relevantes desde sus orígenes. Interamericana México.</w:t>
      </w:r>
    </w:p>
    <w:p>
      <w:pPr>
        <w:spacing w:before="120"/>
        <w:ind w:left="122" w:right="0" w:firstLine="0"/>
        <w:jc w:val="both"/>
        <w:rPr>
          <w:b/>
          <w:sz w:val="24"/>
        </w:rPr>
      </w:pPr>
      <w:r>
        <w:rPr>
          <w:b/>
          <w:sz w:val="24"/>
        </w:rPr>
        <w:t>Complementaria:</w:t>
      </w:r>
    </w:p>
    <w:p>
      <w:pPr>
        <w:spacing w:before="120"/>
        <w:ind w:left="122" w:right="124" w:firstLine="0"/>
        <w:jc w:val="both"/>
        <w:rPr>
          <w:sz w:val="24"/>
        </w:rPr>
      </w:pPr>
      <w:r>
        <w:rPr>
          <w:sz w:val="24"/>
        </w:rPr>
        <w:t>Arce Gurza, F. (1995) Historia de las profesiones en México. El colegio de México. México.</w:t>
      </w:r>
    </w:p>
    <w:p>
      <w:pPr>
        <w:spacing w:before="120"/>
        <w:ind w:left="122" w:right="126" w:firstLine="0"/>
        <w:jc w:val="both"/>
        <w:rPr>
          <w:sz w:val="24"/>
        </w:rPr>
      </w:pPr>
      <w:r>
        <w:rPr>
          <w:sz w:val="24"/>
        </w:rPr>
        <w:t>Baranda Martha. (1987). El estado de México. Una historia compartida. Gobierno del estado de México.</w:t>
      </w:r>
    </w:p>
    <w:p>
      <w:pPr>
        <w:spacing w:before="120"/>
        <w:ind w:left="122" w:right="115" w:firstLine="0"/>
        <w:jc w:val="both"/>
        <w:rPr>
          <w:sz w:val="24"/>
        </w:rPr>
      </w:pPr>
      <w:r>
        <w:rPr>
          <w:sz w:val="24"/>
        </w:rPr>
        <w:t>Bertín Ramírez G. (2000) Semblanza histórica sobre el servicio social. Apuntes del diplomado sobre servicio social UAEM.</w:t>
      </w:r>
    </w:p>
    <w:p>
      <w:pPr>
        <w:spacing w:before="120"/>
        <w:ind w:left="122" w:right="127" w:firstLine="0"/>
        <w:jc w:val="both"/>
        <w:rPr>
          <w:sz w:val="24"/>
        </w:rPr>
      </w:pPr>
      <w:r>
        <w:rPr>
          <w:sz w:val="24"/>
        </w:rPr>
        <w:t>Bravo Peña F. (1957) Nociones de historia de enfermería. 2da. Edición. Imprenta San Carlos México.</w:t>
      </w:r>
    </w:p>
    <w:p>
      <w:pPr>
        <w:spacing w:before="120"/>
        <w:ind w:left="122" w:right="125" w:firstLine="0"/>
        <w:jc w:val="both"/>
        <w:rPr>
          <w:sz w:val="24"/>
        </w:rPr>
      </w:pPr>
      <w:r>
        <w:rPr>
          <w:sz w:val="24"/>
        </w:rPr>
        <w:t>Ríos Everardo Maribel. (2001) El género en la socialización profesional de enfermeras. UNAM. México.</w:t>
      </w:r>
    </w:p>
    <w:p>
      <w:pPr>
        <w:spacing w:after="0"/>
        <w:jc w:val="both"/>
        <w:rPr>
          <w:sz w:val="24"/>
        </w:rPr>
        <w:sectPr>
          <w:pgSz w:w="12240" w:h="15840"/>
          <w:pgMar w:header="0" w:footer="1009" w:top="1700" w:bottom="1200" w:left="1580" w:right="1580"/>
        </w:sectPr>
      </w:pPr>
    </w:p>
    <w:p>
      <w:pPr>
        <w:pStyle w:val="BodyText"/>
        <w:spacing w:before="4"/>
        <w:rPr>
          <w:rFonts w:ascii="Times New Roman"/>
          <w:sz w:val="17"/>
        </w:rPr>
      </w:pPr>
    </w:p>
    <w:p>
      <w:pPr>
        <w:spacing w:after="0"/>
        <w:rPr>
          <w:rFonts w:ascii="Times New Roman"/>
          <w:sz w:val="17"/>
        </w:rPr>
        <w:sectPr>
          <w:headerReference w:type="default" r:id="rId141"/>
          <w:footerReference w:type="default" r:id="rId142"/>
          <w:pgSz w:w="12240" w:h="15840"/>
          <w:pgMar w:header="0" w:footer="0" w:top="1500" w:bottom="280" w:left="1720" w:right="1720"/>
        </w:sectPr>
      </w:pPr>
    </w:p>
    <w:p>
      <w:pPr>
        <w:pStyle w:val="BodyText"/>
        <w:spacing w:before="7"/>
        <w:rPr>
          <w:rFonts w:ascii="Times New Roman"/>
          <w:sz w:val="17"/>
        </w:rPr>
      </w:pPr>
    </w:p>
    <w:p>
      <w:pPr>
        <w:pStyle w:val="Heading2"/>
        <w:numPr>
          <w:ilvl w:val="0"/>
          <w:numId w:val="120"/>
        </w:numPr>
        <w:tabs>
          <w:tab w:pos="304" w:val="left" w:leader="none"/>
        </w:tabs>
        <w:spacing w:line="240" w:lineRule="auto" w:before="69" w:after="0"/>
        <w:ind w:left="302" w:right="0" w:hanging="200"/>
        <w:jc w:val="left"/>
      </w:pPr>
      <w:r>
        <w:rPr/>
        <w:t>Datos de</w:t>
      </w:r>
      <w:r>
        <w:rPr>
          <w:spacing w:val="-9"/>
        </w:rPr>
        <w:t> </w:t>
      </w:r>
      <w:r>
        <w:rPr/>
        <w:t>identificación</w:t>
      </w:r>
    </w:p>
    <w:p>
      <w:pPr>
        <w:pStyle w:val="BodyText"/>
        <w:spacing w:line="422" w:lineRule="auto" w:before="126"/>
        <w:ind w:left="200" w:right="5293"/>
      </w:pPr>
      <w:r>
        <w:rPr/>
        <w:pict>
          <v:group style="position:absolute;margin-left:209.919998pt;margin-top:47.207863pt;width:199.75pt;height:51.15pt;mso-position-horizontal-relative:page;mso-position-vertical-relative:paragraph;z-index:-606280" coordorigin="4198,944" coordsize="3995,1023">
            <v:line style="position:absolute" from="4203,954" to="8183,954" stroked="true" strokeweight=".48001pt" strokecolor="#000000"/>
            <v:line style="position:absolute" from="8188,949" to="8188,1520" stroked="true" strokeweight=".47998pt" strokecolor="#000000"/>
            <v:line style="position:absolute" from="5058,1580" to="5058,1962" stroked="true" strokeweight=".48001pt" strokecolor="#000000"/>
            <v:line style="position:absolute" from="5514,1580" to="5514,1962" stroked="true" strokeweight=".48001pt" strokecolor="#000000"/>
            <v:line style="position:absolute" from="6887,1580" to="6887,1962" stroked="true" strokeweight=".48001pt" strokecolor="#000000"/>
            <v:line style="position:absolute" from="7343,1580" to="7343,1962" stroked="true" strokeweight=".47998pt" strokecolor="#000000"/>
            <w10:wrap type="none"/>
          </v:group>
        </w:pict>
      </w:r>
      <w:r>
        <w:rPr/>
        <w:pict>
          <v:shape style="position:absolute;margin-left:167.179977pt;margin-top:3.177871pt;width:360.8pt;height:94.95pt;mso-position-horizontal-relative:page;mso-position-vertical-relative:paragraph;z-index:86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1512"/>
                    <w:gridCol w:w="2206"/>
                    <w:gridCol w:w="1077"/>
                    <w:gridCol w:w="180"/>
                    <w:gridCol w:w="1376"/>
                  </w:tblGrid>
                  <w:tr>
                    <w:trPr>
                      <w:trHeight w:val="408" w:hRule="exact"/>
                    </w:trPr>
                    <w:tc>
                      <w:tcPr>
                        <w:tcW w:w="2362" w:type="dxa"/>
                        <w:gridSpan w:val="2"/>
                        <w:tcBorders>
                          <w:bottom w:val="single" w:sz="4" w:space="0" w:color="000000"/>
                          <w:right w:val="single" w:sz="4" w:space="0" w:color="000000"/>
                        </w:tcBorders>
                      </w:tcPr>
                      <w:p>
                        <w:pPr/>
                      </w:p>
                    </w:tc>
                    <w:tc>
                      <w:tcPr>
                        <w:tcW w:w="4839" w:type="dxa"/>
                        <w:gridSpan w:val="4"/>
                        <w:tcBorders>
                          <w:top w:val="single" w:sz="4" w:space="0" w:color="000000"/>
                          <w:left w:val="single" w:sz="4" w:space="0" w:color="000000"/>
                          <w:bottom w:val="double" w:sz="11" w:space="0" w:color="000000"/>
                          <w:right w:val="single" w:sz="4" w:space="0" w:color="000000"/>
                        </w:tcBorders>
                      </w:tcPr>
                      <w:p>
                        <w:pPr>
                          <w:pStyle w:val="TableParagraph"/>
                          <w:spacing w:before="41"/>
                          <w:ind w:left="323"/>
                          <w:rPr>
                            <w:b/>
                            <w:sz w:val="24"/>
                          </w:rPr>
                        </w:pPr>
                        <w:r>
                          <w:rPr>
                            <w:b/>
                            <w:sz w:val="24"/>
                          </w:rPr>
                          <w:t>Facultad de Enfermería y Obstetricia</w:t>
                        </w:r>
                      </w:p>
                    </w:tc>
                  </w:tr>
                  <w:tr>
                    <w:trPr>
                      <w:trHeight w:val="408" w:hRule="exact"/>
                    </w:trPr>
                    <w:tc>
                      <w:tcPr>
                        <w:tcW w:w="720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75"/>
                          <w:ind w:left="2055"/>
                          <w:rPr>
                            <w:b/>
                            <w:sz w:val="24"/>
                          </w:rPr>
                        </w:pPr>
                        <w:r>
                          <w:rPr>
                            <w:b/>
                            <w:sz w:val="24"/>
                          </w:rPr>
                          <w:t>Licenciatura en Enfermería</w:t>
                        </w:r>
                      </w:p>
                    </w:tc>
                  </w:tr>
                  <w:tr>
                    <w:trPr>
                      <w:trHeight w:val="666" w:hRule="exact"/>
                    </w:trPr>
                    <w:tc>
                      <w:tcPr>
                        <w:tcW w:w="850" w:type="dxa"/>
                        <w:tcBorders>
                          <w:top w:val="single" w:sz="4" w:space="0" w:color="000000"/>
                          <w:right w:val="single" w:sz="4" w:space="0" w:color="000000"/>
                        </w:tcBorders>
                      </w:tcPr>
                      <w:p>
                        <w:pPr>
                          <w:pStyle w:val="TableParagraph"/>
                          <w:spacing w:before="9"/>
                          <w:rPr>
                            <w:b/>
                            <w:sz w:val="18"/>
                          </w:rPr>
                        </w:pPr>
                      </w:p>
                      <w:p>
                        <w:pPr>
                          <w:pStyle w:val="TableParagraph"/>
                          <w:ind w:left="-41"/>
                          <w:rPr>
                            <w:sz w:val="22"/>
                          </w:rPr>
                        </w:pPr>
                        <w:r>
                          <w:rPr>
                            <w:sz w:val="22"/>
                          </w:rPr>
                          <w:t>ndizaje</w:t>
                        </w:r>
                      </w:p>
                    </w:tc>
                    <w:tc>
                      <w:tcPr>
                        <w:tcW w:w="3718" w:type="dxa"/>
                        <w:gridSpan w:val="2"/>
                        <w:tcBorders>
                          <w:top w:val="single" w:sz="4" w:space="0" w:color="000000"/>
                          <w:left w:val="single" w:sz="4" w:space="0" w:color="000000"/>
                        </w:tcBorders>
                      </w:tcPr>
                      <w:p>
                        <w:pPr>
                          <w:pStyle w:val="TableParagraph"/>
                          <w:spacing w:before="65"/>
                          <w:ind w:left="1375" w:right="26" w:hanging="1068"/>
                          <w:rPr>
                            <w:b/>
                            <w:sz w:val="24"/>
                          </w:rPr>
                        </w:pPr>
                        <w:r>
                          <w:rPr>
                            <w:b/>
                            <w:sz w:val="24"/>
                          </w:rPr>
                          <w:t>Comunicación profesional en enfermería</w:t>
                        </w:r>
                      </w:p>
                    </w:tc>
                    <w:tc>
                      <w:tcPr>
                        <w:tcW w:w="1077" w:type="dxa"/>
                        <w:tcBorders>
                          <w:top w:val="single" w:sz="4" w:space="0" w:color="000000"/>
                          <w:right w:val="single" w:sz="4" w:space="0" w:color="000000"/>
                        </w:tcBorders>
                      </w:tcPr>
                      <w:p>
                        <w:pPr>
                          <w:pStyle w:val="TableParagraph"/>
                          <w:spacing w:before="6"/>
                          <w:rPr>
                            <w:b/>
                            <w:sz w:val="18"/>
                          </w:rPr>
                        </w:pPr>
                      </w:p>
                      <w:p>
                        <w:pPr>
                          <w:pStyle w:val="TableParagraph"/>
                          <w:ind w:left="376"/>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407" w:hRule="exact"/>
                    </w:trPr>
                    <w:tc>
                      <w:tcPr>
                        <w:tcW w:w="850" w:type="dxa"/>
                        <w:tcBorders>
                          <w:bottom w:val="single" w:sz="4" w:space="0" w:color="000000"/>
                        </w:tcBorders>
                      </w:tcPr>
                      <w:p>
                        <w:pPr>
                          <w:pStyle w:val="TableParagraph"/>
                          <w:spacing w:before="92"/>
                          <w:ind w:left="54"/>
                          <w:rPr>
                            <w:sz w:val="22"/>
                          </w:rPr>
                        </w:pPr>
                        <w:r>
                          <w:rPr>
                            <w:w w:val="100"/>
                            <w:sz w:val="22"/>
                          </w:rPr>
                          <w:t>a</w:t>
                        </w:r>
                      </w:p>
                    </w:tc>
                    <w:tc>
                      <w:tcPr>
                        <w:tcW w:w="1512" w:type="dxa"/>
                      </w:tcPr>
                      <w:p>
                        <w:pPr>
                          <w:pStyle w:val="TableParagraph"/>
                          <w:spacing w:before="78"/>
                          <w:ind w:left="105"/>
                          <w:rPr>
                            <w:b/>
                            <w:sz w:val="24"/>
                          </w:rPr>
                        </w:pPr>
                        <w:r>
                          <w:rPr>
                            <w:b/>
                            <w:w w:val="99"/>
                            <w:sz w:val="24"/>
                          </w:rPr>
                          <w:t>2</w:t>
                        </w:r>
                      </w:p>
                    </w:tc>
                    <w:tc>
                      <w:tcPr>
                        <w:tcW w:w="2206" w:type="dxa"/>
                        <w:tcBorders>
                          <w:bottom w:val="single" w:sz="4" w:space="0" w:color="000000"/>
                        </w:tcBorders>
                      </w:tcPr>
                      <w:p>
                        <w:pPr>
                          <w:pStyle w:val="TableParagraph"/>
                          <w:spacing w:before="78"/>
                          <w:ind w:left="422"/>
                          <w:rPr>
                            <w:b/>
                            <w:sz w:val="24"/>
                          </w:rPr>
                        </w:pPr>
                        <w:r>
                          <w:rPr>
                            <w:b/>
                            <w:w w:val="99"/>
                            <w:sz w:val="24"/>
                          </w:rPr>
                          <w:t>0</w:t>
                        </w:r>
                      </w:p>
                    </w:tc>
                    <w:tc>
                      <w:tcPr>
                        <w:tcW w:w="1077" w:type="dxa"/>
                        <w:tcBorders>
                          <w:bottom w:val="single" w:sz="4" w:space="0" w:color="000000"/>
                        </w:tcBorders>
                      </w:tcPr>
                      <w:p>
                        <w:pPr>
                          <w:pStyle w:val="TableParagraph"/>
                          <w:spacing w:before="78"/>
                          <w:ind w:left="45"/>
                          <w:rPr>
                            <w:b/>
                            <w:sz w:val="24"/>
                          </w:rPr>
                        </w:pPr>
                        <w:r>
                          <w:rPr>
                            <w:b/>
                            <w:w w:val="99"/>
                            <w:sz w:val="24"/>
                          </w:rPr>
                          <w:t>2</w:t>
                        </w:r>
                      </w:p>
                    </w:tc>
                    <w:tc>
                      <w:tcPr>
                        <w:tcW w:w="180" w:type="dxa"/>
                        <w:tcBorders>
                          <w:top w:val="single" w:sz="4" w:space="0" w:color="000000"/>
                          <w:right w:val="single" w:sz="4" w:space="0" w:color="000000"/>
                        </w:tcBorders>
                      </w:tcPr>
                      <w:p>
                        <w:pPr/>
                      </w:p>
                    </w:tc>
                    <w:tc>
                      <w:tcPr>
                        <w:tcW w:w="1376" w:type="dxa"/>
                        <w:tcBorders>
                          <w:top w:val="double" w:sz="11" w:space="0" w:color="000000"/>
                          <w:left w:val="single" w:sz="4" w:space="0" w:color="000000"/>
                          <w:bottom w:val="single" w:sz="4" w:space="0" w:color="000000"/>
                          <w:right w:val="single" w:sz="4" w:space="0" w:color="000000"/>
                        </w:tcBorders>
                      </w:tcPr>
                      <w:p>
                        <w:pPr>
                          <w:pStyle w:val="TableParagraph"/>
                          <w:spacing w:before="39"/>
                          <w:jc w:val="center"/>
                          <w:rPr>
                            <w:b/>
                            <w:sz w:val="24"/>
                          </w:rPr>
                        </w:pPr>
                        <w:r>
                          <w:rPr>
                            <w:b/>
                            <w:w w:val="99"/>
                            <w:sz w:val="24"/>
                          </w:rPr>
                          <w:t>4</w:t>
                        </w:r>
                      </w:p>
                    </w:tc>
                  </w:tr>
                </w:tbl>
                <w:p>
                  <w:pPr>
                    <w:pStyle w:val="BodyText"/>
                  </w:pPr>
                </w:p>
              </w:txbxContent>
            </v:textbox>
            <w10:wrap type="none"/>
          </v:shape>
        </w:pict>
      </w:r>
      <w:r>
        <w:rPr/>
        <w:t>Espacio educativo donde se imparte Licenciatura</w:t>
      </w:r>
    </w:p>
    <w:p>
      <w:pPr>
        <w:pStyle w:val="BodyText"/>
        <w:spacing w:before="95"/>
        <w:ind w:left="200" w:right="94"/>
      </w:pPr>
      <w:r>
        <w:rPr/>
        <w:t>Unidad de apre</w:t>
      </w:r>
    </w:p>
    <w:p>
      <w:pPr>
        <w:pStyle w:val="BodyText"/>
        <w:spacing w:before="5"/>
        <w:rPr>
          <w:sz w:val="18"/>
        </w:rPr>
      </w:pPr>
    </w:p>
    <w:p>
      <w:pPr>
        <w:pStyle w:val="BodyText"/>
        <w:spacing w:before="72"/>
        <w:ind w:left="200" w:right="94"/>
      </w:pPr>
      <w:r>
        <w:rPr/>
        <w:pict>
          <v:line style="position:absolute;mso-position-horizontal-relative:page;mso-position-vertical-relative:paragraph;z-index:8512" from="184.220001pt,.477844pt" to="184.220001pt,19.557844pt" stroked="true" strokeweight=".48pt" strokecolor="#000000">
            <w10:wrap type="none"/>
          </v:line>
        </w:pict>
      </w:r>
      <w:r>
        <w:rPr/>
        <w:pict>
          <v:line style="position:absolute;mso-position-horizontal-relative:page;mso-position-vertical-relative:paragraph;z-index:8536" from="435.910004pt,.477844pt" to="435.910004pt,19.557844pt" stroked="true" strokeweight=".48001pt" strokecolor="#000000">
            <w10:wrap type="none"/>
          </v:line>
        </w:pict>
      </w:r>
      <w:r>
        <w:rPr/>
        <w:t>Carga académic</w:t>
      </w:r>
    </w:p>
    <w:p>
      <w:pPr>
        <w:pStyle w:val="BodyText"/>
        <w:tabs>
          <w:tab w:pos="3908" w:val="left" w:leader="none"/>
          <w:tab w:pos="5702" w:val="left" w:leader="none"/>
          <w:tab w:pos="7817" w:val="left" w:leader="none"/>
        </w:tabs>
        <w:spacing w:before="119"/>
        <w:ind w:left="2053" w:right="94"/>
      </w:pPr>
      <w:r>
        <w:rPr/>
        <w:t>Horas</w:t>
      </w:r>
      <w:r>
        <w:rPr>
          <w:spacing w:val="-3"/>
        </w:rPr>
        <w:t> </w:t>
      </w:r>
      <w:r>
        <w:rPr/>
        <w:t>teóricas</w:t>
        <w:tab/>
        <w:t>Horas prácticas</w:t>
        <w:tab/>
        <w:t>Total</w:t>
      </w:r>
      <w:r>
        <w:rPr>
          <w:spacing w:val="-2"/>
        </w:rPr>
        <w:t> </w:t>
      </w:r>
      <w:r>
        <w:rPr/>
        <w:t>de</w:t>
      </w:r>
      <w:r>
        <w:rPr>
          <w:spacing w:val="-1"/>
        </w:rPr>
        <w:t> </w:t>
      </w:r>
      <w:r>
        <w:rPr/>
        <w:t>horas</w:t>
        <w:tab/>
        <w:t>Créditos</w:t>
      </w:r>
    </w:p>
    <w:p>
      <w:pPr>
        <w:pStyle w:val="BodyText"/>
        <w:spacing w:before="2"/>
        <w:rPr>
          <w:sz w:val="9"/>
        </w:rPr>
      </w:pPr>
    </w:p>
    <w:p>
      <w:pPr>
        <w:pStyle w:val="BodyText"/>
        <w:spacing w:before="73"/>
        <w:ind w:left="200" w:right="94"/>
      </w:pPr>
      <w:r>
        <w:rPr/>
        <w:pict>
          <v:shape style="position:absolute;margin-left:253.849976pt;margin-top:.527893pt;width:274.150pt;height:41.2pt;mso-position-horizontal-relative:page;mso-position-vertical-relative:paragraph;z-index:868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607"/>
                    <w:gridCol w:w="459"/>
                    <w:gridCol w:w="149"/>
                    <w:gridCol w:w="607"/>
                    <w:gridCol w:w="607"/>
                    <w:gridCol w:w="607"/>
                    <w:gridCol w:w="608"/>
                    <w:gridCol w:w="607"/>
                    <w:gridCol w:w="610"/>
                  </w:tblGrid>
                  <w:tr>
                    <w:trPr>
                      <w:trHeight w:val="407" w:hRule="exact"/>
                    </w:trPr>
                    <w:tc>
                      <w:tcPr>
                        <w:tcW w:w="607" w:type="dxa"/>
                        <w:shd w:val="clear" w:color="auto" w:fill="000000"/>
                      </w:tcPr>
                      <w:p>
                        <w:pPr>
                          <w:pStyle w:val="TableParagraph"/>
                          <w:spacing w:before="55"/>
                          <w:jc w:val="center"/>
                          <w:rPr>
                            <w:b/>
                            <w:sz w:val="22"/>
                          </w:rPr>
                        </w:pPr>
                        <w:r>
                          <w:rPr>
                            <w:b/>
                            <w:color w:val="FFFFFF"/>
                            <w:w w:val="100"/>
                            <w:sz w:val="22"/>
                          </w:rPr>
                          <w:t>1</w:t>
                        </w:r>
                      </w:p>
                    </w:tc>
                    <w:tc>
                      <w:tcPr>
                        <w:tcW w:w="607"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2</w:t>
                        </w:r>
                      </w:p>
                    </w:tc>
                    <w:tc>
                      <w:tcPr>
                        <w:tcW w:w="6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3</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4</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5</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6</w:t>
                        </w:r>
                      </w:p>
                    </w:tc>
                    <w:tc>
                      <w:tcPr>
                        <w:tcW w:w="608" w:type="dxa"/>
                        <w:tcBorders>
                          <w:top w:val="single" w:sz="4" w:space="0" w:color="000000"/>
                          <w:left w:val="single" w:sz="4" w:space="0" w:color="000000"/>
                          <w:bottom w:val="double" w:sz="11" w:space="0" w:color="000000"/>
                          <w:right w:val="single" w:sz="4" w:space="0" w:color="000000"/>
                        </w:tcBorders>
                      </w:tcPr>
                      <w:p>
                        <w:pPr>
                          <w:pStyle w:val="TableParagraph"/>
                          <w:spacing w:before="50"/>
                          <w:jc w:val="center"/>
                          <w:rPr>
                            <w:b/>
                            <w:sz w:val="22"/>
                          </w:rPr>
                        </w:pPr>
                        <w:r>
                          <w:rPr>
                            <w:b/>
                            <w:w w:val="100"/>
                            <w:sz w:val="22"/>
                          </w:rPr>
                          <w:t>7</w:t>
                        </w:r>
                      </w:p>
                    </w:tc>
                    <w:tc>
                      <w:tcPr>
                        <w:tcW w:w="607" w:type="dxa"/>
                        <w:tcBorders>
                          <w:top w:val="single" w:sz="4" w:space="0" w:color="000000"/>
                          <w:left w:val="single" w:sz="4" w:space="0" w:color="000000"/>
                          <w:bottom w:val="double" w:sz="11" w:space="0" w:color="000000"/>
                          <w:right w:val="single" w:sz="4" w:space="0" w:color="000000"/>
                        </w:tcBorders>
                      </w:tcPr>
                      <w:p>
                        <w:pPr>
                          <w:pStyle w:val="TableParagraph"/>
                          <w:spacing w:before="50"/>
                          <w:ind w:right="2"/>
                          <w:jc w:val="center"/>
                          <w:rPr>
                            <w:b/>
                            <w:sz w:val="22"/>
                          </w:rPr>
                        </w:pPr>
                        <w:r>
                          <w:rPr>
                            <w:b/>
                            <w:w w:val="100"/>
                            <w:sz w:val="22"/>
                          </w:rPr>
                          <w:t>8</w:t>
                        </w:r>
                      </w:p>
                    </w:tc>
                    <w:tc>
                      <w:tcPr>
                        <w:tcW w:w="610" w:type="dxa"/>
                        <w:tcBorders>
                          <w:top w:val="single" w:sz="4" w:space="0" w:color="000000"/>
                          <w:left w:val="single" w:sz="4" w:space="0" w:color="000000"/>
                          <w:bottom w:val="double" w:sz="11" w:space="0" w:color="000000"/>
                          <w:right w:val="single" w:sz="4" w:space="0" w:color="000000"/>
                        </w:tcBorders>
                      </w:tcPr>
                      <w:p>
                        <w:pPr>
                          <w:pStyle w:val="TableParagraph"/>
                          <w:spacing w:before="50"/>
                          <w:ind w:right="4"/>
                          <w:jc w:val="center"/>
                          <w:rPr>
                            <w:b/>
                            <w:sz w:val="22"/>
                          </w:rPr>
                        </w:pPr>
                        <w:r>
                          <w:rPr>
                            <w:b/>
                            <w:w w:val="100"/>
                            <w:sz w:val="22"/>
                          </w:rPr>
                          <w:t>9</w:t>
                        </w:r>
                      </w:p>
                    </w:tc>
                  </w:tr>
                  <w:tr>
                    <w:trPr>
                      <w:trHeight w:val="407" w:hRule="exact"/>
                    </w:trPr>
                    <w:tc>
                      <w:tcPr>
                        <w:tcW w:w="1673" w:type="dxa"/>
                        <w:gridSpan w:val="3"/>
                        <w:tcBorders>
                          <w:top w:val="single" w:sz="4" w:space="0" w:color="000000"/>
                          <w:right w:val="single" w:sz="4" w:space="0" w:color="000000"/>
                        </w:tcBorders>
                      </w:tcPr>
                      <w:p>
                        <w:pPr/>
                      </w:p>
                    </w:tc>
                    <w:tc>
                      <w:tcPr>
                        <w:tcW w:w="3795" w:type="dxa"/>
                        <w:gridSpan w:val="7"/>
                        <w:tcBorders>
                          <w:top w:val="double" w:sz="11" w:space="0" w:color="000000"/>
                          <w:left w:val="single" w:sz="4" w:space="0" w:color="000000"/>
                          <w:bottom w:val="single" w:sz="4" w:space="0" w:color="000000"/>
                          <w:right w:val="single" w:sz="4" w:space="0" w:color="000000"/>
                        </w:tcBorders>
                      </w:tcPr>
                      <w:p>
                        <w:pPr>
                          <w:pStyle w:val="TableParagraph"/>
                          <w:spacing w:before="53"/>
                          <w:ind w:left="1462" w:right="1462"/>
                          <w:jc w:val="center"/>
                          <w:rPr>
                            <w:sz w:val="22"/>
                          </w:rPr>
                        </w:pPr>
                        <w:r>
                          <w:rPr>
                            <w:sz w:val="22"/>
                          </w:rPr>
                          <w:t>Ninguna</w:t>
                        </w:r>
                      </w:p>
                    </w:tc>
                  </w:tr>
                </w:tbl>
                <w:p>
                  <w:pPr>
                    <w:pStyle w:val="BodyText"/>
                  </w:pPr>
                </w:p>
              </w:txbxContent>
            </v:textbox>
            <w10:wrap type="none"/>
          </v:shape>
        </w:pict>
      </w:r>
      <w:r>
        <w:rPr/>
        <w:t>Período escolar en que se ubica</w:t>
      </w:r>
    </w:p>
    <w:p>
      <w:pPr>
        <w:pStyle w:val="BodyText"/>
        <w:spacing w:before="1"/>
        <w:rPr>
          <w:sz w:val="10"/>
        </w:rPr>
      </w:pPr>
    </w:p>
    <w:p>
      <w:pPr>
        <w:pStyle w:val="BodyText"/>
        <w:spacing w:before="73"/>
        <w:ind w:left="200" w:right="94"/>
      </w:pPr>
      <w:r>
        <w:rPr/>
        <w:pict>
          <v:group style="position:absolute;margin-left:145.929993pt;margin-top:.277847pt;width:159.9pt;height:19.6pt;mso-position-horizontal-relative:page;mso-position-vertical-relative:paragraph;z-index:8584" coordorigin="2919,6" coordsize="3198,392">
            <v:line style="position:absolute" from="2928,15" to="5689,15" stroked="true" strokeweight=".48pt" strokecolor="#000000"/>
            <v:line style="position:absolute" from="2924,11" to="2924,392" stroked="true" strokeweight=".48pt" strokecolor="#000000"/>
            <v:line style="position:absolute" from="2928,387" to="2938,387" stroked="true" strokeweight=".47998pt" strokecolor="#000000"/>
            <v:line style="position:absolute" from="6111,11" to="6111,392" stroked="true" strokeweight=".48001pt" strokecolor="#000000"/>
            <v:line style="position:absolute" from="2938,387" to="6106,387" stroked="true" strokeweight=".47998pt" strokecolor="#000000"/>
            <v:shape style="position:absolute;left:2919;top:6;width:3198;height:392" type="#_x0000_t202" filled="false" stroked="false">
              <v:textbox inset="0,0,0,0">
                <w:txbxContent>
                  <w:p>
                    <w:pPr>
                      <w:spacing w:before="67"/>
                      <w:ind w:left="1169" w:right="1169"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6"/>
        <w:ind w:left="2115" w:right="94"/>
      </w:pPr>
      <w:r>
        <w:rPr/>
        <w:t>UA Antecedente</w:t>
        <w:tab/>
        <w:t>UA</w:t>
      </w:r>
      <w:r>
        <w:rPr>
          <w:spacing w:val="-2"/>
        </w:rPr>
        <w:t> </w:t>
      </w:r>
      <w:r>
        <w:rPr/>
        <w:t>Consecuente</w:t>
      </w:r>
    </w:p>
    <w:p>
      <w:pPr>
        <w:pStyle w:val="BodyText"/>
        <w:spacing w:before="2"/>
        <w:rPr>
          <w:sz w:val="9"/>
        </w:rPr>
      </w:pPr>
    </w:p>
    <w:p>
      <w:pPr>
        <w:spacing w:before="73"/>
        <w:ind w:left="200" w:right="94" w:firstLine="0"/>
        <w:jc w:val="left"/>
        <w:rPr>
          <w:b/>
          <w:sz w:val="22"/>
        </w:rPr>
      </w:pPr>
      <w:r>
        <w:rPr/>
        <w:pict>
          <v:group style="position:absolute;margin-left:285.279999pt;margin-top:18.997889pt;width:20.55pt;height:63.9pt;mso-position-horizontal-relative:page;mso-position-vertical-relative:paragraph;z-index:8608" coordorigin="5706,380" coordsize="411,1278">
            <v:line style="position:absolute" from="5711,390" to="5720,390" stroked="true" strokeweight=".47998pt" strokecolor="#000000"/>
            <v:line style="position:absolute" from="5720,390" to="6107,390" stroked="true" strokeweight=".47998pt" strokecolor="#000000"/>
            <v:line style="position:absolute" from="6111,385" to="6111,767" stroked="true" strokeweight=".48001pt" strokecolor="#000000"/>
            <v:line style="position:absolute" from="5711,762" to="5720,762" stroked="true" strokeweight=".48001pt" strokecolor="#000000"/>
            <v:line style="position:absolute" from="5720,762" to="6107,762" stroked="true" strokeweight=".48001pt" strokecolor="#000000"/>
            <v:line style="position:absolute" from="5711,831" to="5720,831" stroked="true" strokeweight=".48001pt" strokecolor="#000000"/>
            <v:line style="position:absolute" from="5720,831" to="6107,831" stroked="true" strokeweight=".48001pt" strokecolor="#000000"/>
            <v:line style="position:absolute" from="6111,827" to="6111,1208" stroked="true" strokeweight=".48001pt" strokecolor="#000000"/>
            <v:line style="position:absolute" from="5711,1203" to="5720,1203" stroked="true" strokeweight=".47998pt" strokecolor="#000000"/>
            <v:line style="position:absolute" from="5720,1203" to="6107,1203" stroked="true" strokeweight=".47998pt" strokecolor="#000000"/>
            <v:line style="position:absolute" from="5711,1275" to="5720,1275" stroked="true" strokeweight=".47998pt" strokecolor="#000000"/>
            <v:line style="position:absolute" from="5720,1275" to="6107,1275" stroked="true" strokeweight=".47998pt" strokecolor="#000000"/>
            <v:line style="position:absolute" from="6111,1271" to="6111,1652" stroked="true" strokeweight=".48001pt" strokecolor="#000000"/>
            <v:line style="position:absolute" from="5711,1647" to="5720,1647" stroked="true" strokeweight=".48001pt" strokecolor="#000000"/>
            <v:line style="position:absolute" from="5720,1647" to="6107,1647" stroked="true" strokeweight=".48001pt" strokecolor="#000000"/>
            <w10:wrap type="none"/>
          </v:group>
        </w:pict>
      </w:r>
      <w:r>
        <w:rPr/>
        <w:pict>
          <v:shape style="position:absolute;margin-left:285.049988pt;margin-top:19.247889pt;width:242.95pt;height:85.45pt;mso-position-horizontal-relative:page;mso-position-vertical-relative:paragraph;z-index:870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24"/>
                    <w:gridCol w:w="2676"/>
                    <w:gridCol w:w="444"/>
                  </w:tblGrid>
                  <w:tr>
                    <w:trPr>
                      <w:trHeight w:val="407" w:hRule="exact"/>
                    </w:trPr>
                    <w:tc>
                      <w:tcPr>
                        <w:tcW w:w="1724" w:type="dxa"/>
                      </w:tcPr>
                      <w:p>
                        <w:pPr>
                          <w:pStyle w:val="TableParagraph"/>
                          <w:spacing w:before="43"/>
                          <w:ind w:left="122"/>
                          <w:rPr>
                            <w:b/>
                            <w:sz w:val="24"/>
                          </w:rPr>
                        </w:pPr>
                        <w:r>
                          <w:rPr>
                            <w:b/>
                            <w:sz w:val="24"/>
                          </w:rPr>
                          <w:t>X</w:t>
                        </w:r>
                      </w:p>
                    </w:tc>
                    <w:tc>
                      <w:tcPr>
                        <w:tcW w:w="2676"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43" w:hRule="exact"/>
                    </w:trPr>
                    <w:tc>
                      <w:tcPr>
                        <w:tcW w:w="1724" w:type="dxa"/>
                      </w:tcPr>
                      <w:p>
                        <w:pPr/>
                      </w:p>
                    </w:tc>
                    <w:tc>
                      <w:tcPr>
                        <w:tcW w:w="2676" w:type="dxa"/>
                        <w:tcBorders>
                          <w:right w:val="single" w:sz="4" w:space="0" w:color="000000"/>
                        </w:tcBorders>
                      </w:tcPr>
                      <w:p>
                        <w:pPr>
                          <w:pStyle w:val="TableParagraph"/>
                          <w:spacing w:before="92"/>
                          <w:ind w:right="99"/>
                          <w:jc w:val="right"/>
                          <w:rPr>
                            <w:sz w:val="22"/>
                          </w:rPr>
                        </w:pPr>
                        <w:r>
                          <w:rPr>
                            <w:sz w:val="22"/>
                          </w:rPr>
                          <w:t>Taller</w:t>
                        </w:r>
                      </w:p>
                    </w:tc>
                    <w:tc>
                      <w:tcPr>
                        <w:tcW w:w="444" w:type="dxa"/>
                        <w:tcBorders>
                          <w:top w:val="double" w:sz="11" w:space="0" w:color="000000"/>
                          <w:left w:val="single" w:sz="4" w:space="0" w:color="000000"/>
                          <w:bottom w:val="double" w:sz="11" w:space="0" w:color="000000"/>
                          <w:right w:val="single" w:sz="4" w:space="0" w:color="000000"/>
                        </w:tcBorders>
                      </w:tcPr>
                      <w:p>
                        <w:pPr/>
                      </w:p>
                    </w:tc>
                  </w:tr>
                  <w:tr>
                    <w:trPr>
                      <w:trHeight w:val="478" w:hRule="exact"/>
                    </w:trPr>
                    <w:tc>
                      <w:tcPr>
                        <w:tcW w:w="1724" w:type="dxa"/>
                        <w:tcBorders>
                          <w:bottom w:val="single" w:sz="4" w:space="0" w:color="000000"/>
                        </w:tcBorders>
                      </w:tcPr>
                      <w:p>
                        <w:pPr/>
                      </w:p>
                    </w:tc>
                    <w:tc>
                      <w:tcPr>
                        <w:tcW w:w="2676" w:type="dxa"/>
                        <w:tcBorders>
                          <w:bottom w:val="single" w:sz="4" w:space="0" w:color="000000"/>
                          <w:right w:val="single" w:sz="4" w:space="0" w:color="000000"/>
                        </w:tcBorders>
                      </w:tcPr>
                      <w:p>
                        <w:pPr>
                          <w:pStyle w:val="TableParagraph"/>
                          <w:spacing w:before="91"/>
                          <w:ind w:right="101"/>
                          <w:jc w:val="right"/>
                          <w:rPr>
                            <w:sz w:val="22"/>
                          </w:rPr>
                        </w:pPr>
                        <w:r>
                          <w:rPr>
                            <w:sz w:val="22"/>
                          </w:rPr>
                          <w:t>Práctica profesional</w:t>
                        </w:r>
                      </w:p>
                    </w:tc>
                    <w:tc>
                      <w:tcPr>
                        <w:tcW w:w="444" w:type="dxa"/>
                        <w:tcBorders>
                          <w:top w:val="double" w:sz="11" w:space="0" w:color="000000"/>
                          <w:left w:val="single" w:sz="4" w:space="0" w:color="000000"/>
                          <w:bottom w:val="single" w:sz="4" w:space="0" w:color="000000"/>
                          <w:right w:val="single" w:sz="4" w:space="0" w:color="000000"/>
                        </w:tcBorders>
                      </w:tcPr>
                      <w:p>
                        <w:pPr/>
                      </w:p>
                    </w:tc>
                  </w:tr>
                  <w:tr>
                    <w:trPr>
                      <w:trHeight w:val="372" w:hRule="exact"/>
                    </w:trPr>
                    <w:tc>
                      <w:tcPr>
                        <w:tcW w:w="4844" w:type="dxa"/>
                        <w:gridSpan w:val="3"/>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none"/>
          </v:shape>
        </w:pict>
      </w:r>
      <w:r>
        <w:rPr>
          <w:b/>
          <w:sz w:val="22"/>
        </w:rPr>
        <w:t>Tipo de Unidad de Aprendizaje</w:t>
      </w:r>
    </w:p>
    <w:p>
      <w:pPr>
        <w:pStyle w:val="BodyText"/>
        <w:spacing w:line="420" w:lineRule="auto" w:before="121"/>
        <w:ind w:left="2884" w:right="5059" w:firstLine="525"/>
        <w:jc w:val="both"/>
      </w:pPr>
      <w:r>
        <w:rPr/>
        <w:t>Curso Seminario Laboratorio</w:t>
      </w:r>
    </w:p>
    <w:p>
      <w:pPr>
        <w:pStyle w:val="BodyText"/>
        <w:spacing w:before="6"/>
        <w:ind w:left="1894" w:right="94"/>
      </w:pPr>
      <w:r>
        <w:rPr/>
        <w:t>Otro tipo (especificar)</w:t>
      </w:r>
    </w:p>
    <w:p>
      <w:pPr>
        <w:pStyle w:val="BodyText"/>
        <w:spacing w:before="7"/>
        <w:rPr>
          <w:sz w:val="13"/>
        </w:rPr>
      </w:pPr>
    </w:p>
    <w:p>
      <w:pPr>
        <w:spacing w:before="73"/>
        <w:ind w:left="200" w:right="94" w:firstLine="0"/>
        <w:jc w:val="left"/>
        <w:rPr>
          <w:b/>
          <w:sz w:val="22"/>
        </w:rPr>
      </w:pPr>
      <w:r>
        <w:rPr/>
        <w:pict>
          <v:group style="position:absolute;margin-left:285.040009pt;margin-top:19.117846pt;width:20.8pt;height:63.8pt;mso-position-horizontal-relative:page;mso-position-vertical-relative:paragraph;z-index:-606136" coordorigin="5701,382" coordsize="416,1276">
            <v:line style="position:absolute" from="5711,392" to="5720,392" stroked="true" strokeweight=".48001pt" strokecolor="#000000"/>
            <v:line style="position:absolute" from="5720,392" to="6107,392" stroked="true" strokeweight=".48001pt" strokecolor="#000000"/>
            <v:line style="position:absolute" from="5706,387" to="5706,769" stroked="true" strokeweight=".48001pt" strokecolor="#000000"/>
            <v:line style="position:absolute" from="6111,387" to="6111,769" stroked="true" strokeweight=".48001pt" strokecolor="#000000"/>
            <v:line style="position:absolute" from="5711,765" to="5720,765" stroked="true" strokeweight=".47998pt" strokecolor="#000000"/>
            <v:line style="position:absolute" from="5720,765" to="6107,765" stroked="true" strokeweight=".47998pt" strokecolor="#000000"/>
            <v:line style="position:absolute" from="5711,834" to="5720,834" stroked="true" strokeweight=".48001pt" strokecolor="#000000"/>
            <v:line style="position:absolute" from="5720,834" to="6107,834" stroked="true" strokeweight=".48001pt" strokecolor="#000000"/>
            <v:line style="position:absolute" from="5706,829" to="5706,1211" stroked="true" strokeweight=".48001pt" strokecolor="#000000"/>
            <v:line style="position:absolute" from="6111,829" to="6111,1211" stroked="true" strokeweight=".48001pt" strokecolor="#000000"/>
            <v:line style="position:absolute" from="5711,1206" to="5720,1206" stroked="true" strokeweight=".48001pt" strokecolor="#000000"/>
            <v:line style="position:absolute" from="5720,1206" to="6107,1206" stroked="true" strokeweight=".48001pt" strokecolor="#000000"/>
            <v:line style="position:absolute" from="5711,1276" to="5720,1276" stroked="true" strokeweight=".47998pt" strokecolor="#000000"/>
            <v:line style="position:absolute" from="5720,1276" to="6107,1276" stroked="true" strokeweight=".47998pt" strokecolor="#000000"/>
            <v:line style="position:absolute" from="5706,1271" to="5706,1653" stroked="true" strokeweight=".48001pt" strokecolor="#000000"/>
            <v:line style="position:absolute" from="6111,1271" to="6111,1653" stroked="true" strokeweight=".48001pt" strokecolor="#000000"/>
            <v:line style="position:absolute" from="5711,1648" to="6107,1648" stroked="true" strokeweight=".48001pt" strokecolor="#000000"/>
            <w10:wrap type="none"/>
          </v:group>
        </w:pict>
      </w:r>
      <w:r>
        <w:rPr>
          <w:b/>
          <w:sz w:val="22"/>
        </w:rPr>
        <w:t>Modalidad educativa</w:t>
      </w:r>
    </w:p>
    <w:p>
      <w:pPr>
        <w:pStyle w:val="BodyText"/>
        <w:spacing w:before="8"/>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407" w:hRule="exact"/>
        </w:trPr>
        <w:tc>
          <w:tcPr>
            <w:tcW w:w="3316" w:type="dxa"/>
          </w:tcPr>
          <w:p>
            <w:pPr>
              <w:pStyle w:val="TableParagraph"/>
              <w:spacing w:before="55"/>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5"/>
              <w:ind w:right="101"/>
              <w:jc w:val="right"/>
              <w:rPr>
                <w:sz w:val="22"/>
              </w:rPr>
            </w:pPr>
            <w:r>
              <w:rPr>
                <w:sz w:val="22"/>
              </w:rPr>
              <w:t>No escolarizada. Sistema virtual</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06" w:hRule="exact"/>
        </w:trPr>
        <w:tc>
          <w:tcPr>
            <w:tcW w:w="3316" w:type="dxa"/>
          </w:tcPr>
          <w:p>
            <w:pPr>
              <w:pStyle w:val="TableParagraph"/>
              <w:spacing w:before="92"/>
              <w:ind w:right="53"/>
              <w:jc w:val="right"/>
              <w:rPr>
                <w:sz w:val="22"/>
              </w:rPr>
            </w:pPr>
            <w:r>
              <w:rPr>
                <w:sz w:val="22"/>
              </w:rPr>
              <w:t>Escolarizada. Sistema flexible</w:t>
            </w:r>
          </w:p>
        </w:tc>
        <w:tc>
          <w:tcPr>
            <w:tcW w:w="529" w:type="dxa"/>
          </w:tcPr>
          <w:p>
            <w:pPr>
              <w:pStyle w:val="TableParagraph"/>
              <w:spacing w:before="90"/>
              <w:ind w:right="9"/>
              <w:jc w:val="center"/>
              <w:rPr>
                <w:b/>
                <w:sz w:val="22"/>
              </w:rPr>
            </w:pPr>
            <w:r>
              <w:rPr>
                <w:b/>
                <w:w w:val="100"/>
                <w:sz w:val="22"/>
              </w:rPr>
              <w:t>X</w:t>
            </w:r>
          </w:p>
        </w:tc>
        <w:tc>
          <w:tcPr>
            <w:tcW w:w="3927" w:type="dxa"/>
            <w:tcBorders>
              <w:right w:val="single" w:sz="4" w:space="0" w:color="000000"/>
            </w:tcBorders>
          </w:tcPr>
          <w:p>
            <w:pPr>
              <w:pStyle w:val="TableParagraph"/>
              <w:spacing w:before="92"/>
              <w:ind w:right="102"/>
              <w:jc w:val="right"/>
              <w:rPr>
                <w:sz w:val="22"/>
              </w:rPr>
            </w:pPr>
            <w:r>
              <w:rPr>
                <w:sz w:val="22"/>
              </w:rPr>
              <w:t>No escolarizada. Sistema a distancia</w:t>
            </w:r>
          </w:p>
        </w:tc>
        <w:tc>
          <w:tcPr>
            <w:tcW w:w="444" w:type="dxa"/>
            <w:tcBorders>
              <w:top w:val="double" w:sz="11" w:space="0" w:color="000000"/>
              <w:left w:val="single" w:sz="4" w:space="0" w:color="000000"/>
              <w:right w:val="single" w:sz="4" w:space="0" w:color="000000"/>
            </w:tcBorders>
          </w:tcPr>
          <w:p>
            <w:pPr/>
          </w:p>
        </w:tc>
      </w:tr>
      <w:tr>
        <w:trPr>
          <w:trHeight w:val="70"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4371" w:type="dxa"/>
            <w:gridSpan w:val="2"/>
            <w:tcBorders>
              <w:right w:val="single" w:sz="4" w:space="0" w:color="000000"/>
            </w:tcBorders>
          </w:tcPr>
          <w:p>
            <w:pPr>
              <w:pStyle w:val="TableParagraph"/>
              <w:spacing w:before="57"/>
              <w:ind w:left="196"/>
              <w:rPr>
                <w:sz w:val="22"/>
              </w:rPr>
            </w:pPr>
            <w:r>
              <w:rPr>
                <w:sz w:val="22"/>
              </w:rPr>
              <w:t>Mixta (especificar)</w:t>
            </w:r>
          </w:p>
        </w:tc>
      </w:tr>
    </w:tbl>
    <w:p>
      <w:pPr>
        <w:pStyle w:val="BodyText"/>
        <w:spacing w:before="8"/>
        <w:rPr>
          <w:b/>
          <w:sz w:val="7"/>
        </w:rPr>
      </w:pPr>
    </w:p>
    <w:p>
      <w:pPr>
        <w:spacing w:before="73"/>
        <w:ind w:left="200" w:right="94" w:firstLine="0"/>
        <w:jc w:val="left"/>
        <w:rPr>
          <w:b/>
          <w:sz w:val="22"/>
        </w:rPr>
      </w:pPr>
      <w:r>
        <w:rPr/>
        <w:pict>
          <v:group style="position:absolute;margin-left:285.040009pt;margin-top:18.997868pt;width:20.8pt;height:64.8500pt;mso-position-horizontal-relative:page;mso-position-vertical-relative:paragraph;z-index:8416;mso-wrap-distance-left:0;mso-wrap-distance-right:0" coordorigin="5701,380" coordsize="416,1297">
            <v:line style="position:absolute" from="5711,390" to="5720,390" stroked="true" strokeweight=".48001pt" strokecolor="#000000"/>
            <v:line style="position:absolute" from="5720,390" to="6107,390" stroked="true" strokeweight=".48001pt" strokecolor="#000000"/>
            <v:line style="position:absolute" from="5706,385" to="5706,767" stroked="true" strokeweight=".48001pt" strokecolor="#000000"/>
            <v:line style="position:absolute" from="6111,385" to="6111,767" stroked="true" strokeweight=".48001pt" strokecolor="#000000"/>
            <v:line style="position:absolute" from="5711,762" to="5720,762" stroked="true" strokeweight=".48004pt" strokecolor="#000000"/>
            <v:line style="position:absolute" from="5720,762" to="6107,762" stroked="true" strokeweight=".48004pt" strokecolor="#000000"/>
            <v:line style="position:absolute" from="5711,841" to="5720,841" stroked="true" strokeweight=".47998pt" strokecolor="#000000"/>
            <v:line style="position:absolute" from="5720,841" to="6107,841" stroked="true" strokeweight=".47998pt" strokecolor="#000000"/>
            <v:line style="position:absolute" from="5706,836" to="5706,1218" stroked="true" strokeweight=".48001pt" strokecolor="#000000"/>
            <v:line style="position:absolute" from="6111,836" to="6111,1218" stroked="true" strokeweight=".48001pt" strokecolor="#000000"/>
            <v:line style="position:absolute" from="5711,1213" to="5720,1213" stroked="true" strokeweight=".48004pt" strokecolor="#000000"/>
            <v:line style="position:absolute" from="5720,1213" to="6107,1213" stroked="true" strokeweight=".48004pt" strokecolor="#000000"/>
            <v:line style="position:absolute" from="5711,1295" to="5720,1295" stroked="true" strokeweight=".47998pt" strokecolor="#000000"/>
            <v:line style="position:absolute" from="5720,1295" to="6107,1295" stroked="true" strokeweight=".47998pt" strokecolor="#000000"/>
            <v:line style="position:absolute" from="5706,1290" to="5706,1671" stroked="true" strokeweight=".48001pt" strokecolor="#000000"/>
            <v:line style="position:absolute" from="6111,1290" to="6111,1671" stroked="true" strokeweight=".48001pt" strokecolor="#000000"/>
            <v:line style="position:absolute" from="5711,1667" to="5720,1667" stroked="true" strokeweight=".47998pt" strokecolor="#000000"/>
            <v:line style="position:absolute" from="5720,1667" to="6107,1667" stroked="true" strokeweight=".47998pt" strokecolor="#000000"/>
            <w10:wrap type="topAndBottom"/>
          </v:group>
        </w:pict>
      </w:r>
      <w:r>
        <w:rPr/>
        <w:pict>
          <v:group style="position:absolute;margin-left:505.050018pt;margin-top:18.997868pt;width:22.7pt;height:64.8500pt;mso-position-horizontal-relative:page;mso-position-vertical-relative:paragraph;z-index:8440;mso-wrap-distance-left:0;mso-wrap-distance-right:0" coordorigin="10101,380" coordsize="454,1297">
            <v:line style="position:absolute" from="10111,390" to="10120,390" stroked="true" strokeweight=".48001pt" strokecolor="#000000"/>
            <v:line style="position:absolute" from="10120,390" to="10545,390" stroked="true" strokeweight=".48001pt" strokecolor="#000000"/>
            <v:line style="position:absolute" from="10106,385" to="10106,767" stroked="true" strokeweight=".48001pt" strokecolor="#000000"/>
            <v:line style="position:absolute" from="10550,385" to="10550,767" stroked="true" strokeweight=".48004pt" strokecolor="#000000"/>
            <v:line style="position:absolute" from="10111,762" to="10120,762" stroked="true" strokeweight=".48004pt" strokecolor="#000000"/>
            <v:line style="position:absolute" from="10120,762" to="10545,762" stroked="true" strokeweight=".48004pt" strokecolor="#000000"/>
            <v:line style="position:absolute" from="10111,841" to="10120,841" stroked="true" strokeweight=".47998pt" strokecolor="#000000"/>
            <v:line style="position:absolute" from="10120,841" to="10545,841" stroked="true" strokeweight=".47998pt" strokecolor="#000000"/>
            <v:line style="position:absolute" from="10106,836" to="10106,1218" stroked="true" strokeweight=".48001pt" strokecolor="#000000"/>
            <v:line style="position:absolute" from="10550,836" to="10550,1218" stroked="true" strokeweight=".48004pt" strokecolor="#000000"/>
            <v:line style="position:absolute" from="10111,1213" to="10120,1213" stroked="true" strokeweight=".48004pt" strokecolor="#000000"/>
            <v:line style="position:absolute" from="10120,1213" to="10545,1213" stroked="true" strokeweight=".48004pt" strokecolor="#000000"/>
            <v:line style="position:absolute" from="10111,1295" to="10120,1295" stroked="true" strokeweight=".47998pt" strokecolor="#000000"/>
            <v:line style="position:absolute" from="10120,1295" to="10545,1295" stroked="true" strokeweight=".47998pt" strokecolor="#000000"/>
            <v:line style="position:absolute" from="10106,1290" to="10106,1671" stroked="true" strokeweight=".48001pt" strokecolor="#000000"/>
            <v:line style="position:absolute" from="10550,1290" to="10550,1671" stroked="true" strokeweight=".48004pt" strokecolor="#000000"/>
            <v:line style="position:absolute" from="10111,1667" to="10120,1667" stroked="true" strokeweight=".47998pt" strokecolor="#000000"/>
            <v:line style="position:absolute" from="10120,1667" to="10545,1667" stroked="true" strokeweight=".47998pt" strokecolor="#000000"/>
            <w10:wrap type="topAndBottom"/>
          </v:group>
        </w:pict>
      </w:r>
      <w:r>
        <w:rPr>
          <w:b/>
          <w:sz w:val="22"/>
        </w:rPr>
        <w:t>Formación común</w:t>
      </w:r>
    </w:p>
    <w:p>
      <w:pPr>
        <w:tabs>
          <w:tab w:pos="5322" w:val="left" w:leader="none"/>
        </w:tabs>
        <w:spacing w:before="14" w:after="61"/>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05pt;mso-position-horizontal-relative:char;mso-position-vertical-relative:line" coordorigin="0,0" coordsize="4864,1281">
            <v:line style="position:absolute" from="5,5" to="15,5" stroked="true" strokeweight=".47998pt" strokecolor="#000000"/>
            <v:line style="position:absolute" from="5,5" to="15,5" stroked="true" strokeweight=".47998pt" strokecolor="#000000"/>
            <v:line style="position:absolute" from="15,5" to="24,5" stroked="true" strokeweight=".47998pt" strokecolor="#000000"/>
            <v:line style="position:absolute" from="24,5" to="415,5" stroked="true" strokeweight=".47998pt" strokecolor="#000000"/>
            <v:line style="position:absolute" from="415,5" to="425,5" stroked="true" strokeweight=".47998pt" strokecolor="#000000"/>
            <v:line style="position:absolute" from="425,5" to="4410,5" stroked="true" strokeweight=".47998pt" strokecolor="#000000"/>
            <v:line style="position:absolute" from="4410,5" to="4420,5" stroked="true" strokeweight=".47998pt" strokecolor="#000000"/>
            <v:line style="position:absolute" from="4420,5" to="4849,5" stroked="true" strokeweight=".47998pt" strokecolor="#000000"/>
            <v:line style="position:absolute" from="4849,5" to="4859,5" stroked="true" strokeweight=".47998pt" strokecolor="#000000"/>
            <v:line style="position:absolute" from="10,10" to="10,382" stroked="true" strokeweight=".48001pt" strokecolor="#000000"/>
            <v:line style="position:absolute" from="4854,10" to="4854,373" stroked="true" strokeweight=".48004pt" strokecolor="#000000"/>
            <v:line style="position:absolute" from="15,378" to="24,378" stroked="true" strokeweight=".47998pt" strokecolor="#000000"/>
            <v:line style="position:absolute" from="24,378" to="4849,378" stroked="true" strokeweight=".47998pt" strokecolor="#000000"/>
            <v:line style="position:absolute" from="4849,378" to="4859,378" stroked="true" strokeweight=".47998pt" strokecolor="#000000"/>
            <v:line style="position:absolute" from="15,447" to="24,447" stroked="true" strokeweight=".47998pt" strokecolor="#000000"/>
            <v:line style="position:absolute" from="24,447" to="4849,447" stroked="true" strokeweight=".47998pt" strokecolor="#000000"/>
            <v:line style="position:absolute" from="10,442" to="10,824" stroked="true" strokeweight=".48001pt" strokecolor="#000000"/>
            <v:line style="position:absolute" from="4854,442" to="4854,824" stroked="true" strokeweight=".48004pt" strokecolor="#000000"/>
            <v:line style="position:absolute" from="15,819" to="24,819" stroked="true" strokeweight=".48004pt" strokecolor="#000000"/>
            <v:line style="position:absolute" from="24,819" to="4849,819" stroked="true" strokeweight=".48004pt" strokecolor="#000000"/>
            <v:line style="position:absolute" from="15,898" to="24,898" stroked="true" strokeweight=".47998pt" strokecolor="#000000"/>
            <v:line style="position:absolute" from="24,898" to="4849,898" stroked="true" strokeweight=".47998pt" strokecolor="#000000"/>
            <v:line style="position:absolute" from="10,894" to="10,1275" stroked="true" strokeweight=".48001pt" strokecolor="#000000"/>
            <v:line style="position:absolute" from="15,1270" to="4849,1270" stroked="true" strokeweight=".48004pt" strokecolor="#000000"/>
            <v:line style="position:absolute" from="4854,894" to="4854,1275" stroked="true" strokeweight=".48004pt" strokecolor="#000000"/>
          </v:group>
        </w:pict>
      </w:r>
      <w:r>
        <w:rPr>
          <w:sz w:val="20"/>
        </w:rPr>
      </w:r>
    </w:p>
    <w:p>
      <w:pPr>
        <w:spacing w:after="0"/>
        <w:rPr>
          <w:sz w:val="20"/>
        </w:rPr>
        <w:sectPr>
          <w:footerReference w:type="default" r:id="rId143"/>
          <w:pgSz w:w="12240" w:h="15840"/>
          <w:pgMar w:footer="1009" w:header="0" w:top="1700" w:bottom="1200" w:left="1600" w:right="1580"/>
          <w:pgNumType w:start="230"/>
        </w:sectPr>
      </w:pPr>
    </w:p>
    <w:p>
      <w:pPr>
        <w:pStyle w:val="BodyText"/>
        <w:spacing w:before="7"/>
        <w:rPr>
          <w:b/>
          <w:sz w:val="17"/>
        </w:rPr>
      </w:pPr>
    </w:p>
    <w:p>
      <w:pPr>
        <w:pStyle w:val="ListParagraph"/>
        <w:numPr>
          <w:ilvl w:val="0"/>
          <w:numId w:val="120"/>
        </w:numPr>
        <w:tabs>
          <w:tab w:pos="571" w:val="left" w:leader="none"/>
        </w:tabs>
        <w:spacing w:line="240" w:lineRule="auto" w:before="69" w:after="0"/>
        <w:ind w:left="570" w:right="0" w:hanging="268"/>
        <w:jc w:val="left"/>
        <w:rPr>
          <w:b/>
          <w:sz w:val="24"/>
        </w:rPr>
      </w:pPr>
      <w:r>
        <w:rPr/>
        <w:pict>
          <v:shape style="position:absolute;margin-left:79.704002pt;margin-top:23.705872pt;width:449pt;height:247.25pt;mso-position-horizontal-relative:page;mso-position-vertical-relative:paragraph;z-index:8728;mso-wrap-distance-left:0;mso-wrap-distance-right:0" type="#_x0000_t202" filled="false" stroked="true" strokeweight=".47998pt" strokecolor="#000000">
            <v:textbox inset="0,0,0,0">
              <w:txbxContent>
                <w:p>
                  <w:pPr>
                    <w:spacing w:line="240" w:lineRule="auto" w:before="118"/>
                    <w:ind w:left="103" w:right="100" w:firstLine="0"/>
                    <w:jc w:val="both"/>
                    <w:rPr>
                      <w:sz w:val="24"/>
                    </w:rPr>
                  </w:pPr>
                  <w:r>
                    <w:rPr>
                      <w:sz w:val="24"/>
                    </w:rPr>
                    <w:t>El avance tecnológico que vivimos actualmente, si bien posibilita la inmediatez de la información y el alcance del conocimiento, además de ser una de las  principales herramientas para el alumno, también ha facilitado el detrimento de la lectura y, sobretodo, la escritura, para muestra está el uso que se le da a las  redes sociales donde se permite un empleo incorrecto de los signos ortográficos, lo cual refuerza vicios y deficiencias en la comunicación. La lengua, ciertamente, permanece en constante evolución, pero ello no significa que pueda ser encaminada a un estado de barbarie, lo cual resulta paradójico pues pareciera que la vorágine tecnológica disminuye la comunicación eficaz. La lengua es el medio más eficiente del que dispone el ser humano para expresarse de forma  oral y escrita, por tanto, la UA Comunicación profesional en enfermería, que se imparte en el primer semestre de la Licenciatura en Enfermería de la Facultad de Enfermería y Obstetricia, tiene como objetivo que los alumnos de nivel superior practiquen y mejoren las habilidades de ortografía, redacción y lectura, erradicando las incorrecciones con las que han llegado hasta este punto de su formación educativa, preparándolos para que se comuniquen de manera eficiente en los ámbitos personal, académico y</w:t>
                  </w:r>
                  <w:r>
                    <w:rPr>
                      <w:spacing w:val="-19"/>
                      <w:sz w:val="24"/>
                    </w:rPr>
                    <w:t> </w:t>
                  </w:r>
                  <w:r>
                    <w:rPr>
                      <w:sz w:val="24"/>
                    </w:rPr>
                    <w:t>profesional.</w:t>
                  </w:r>
                </w:p>
              </w:txbxContent>
            </v:textbox>
            <w10:wrap type="topAndBottom"/>
          </v:shape>
        </w:pict>
      </w:r>
      <w:r>
        <w:rPr>
          <w:b/>
          <w:sz w:val="24"/>
        </w:rPr>
        <w:t>Presentación del programa de</w:t>
      </w:r>
      <w:r>
        <w:rPr>
          <w:b/>
          <w:spacing w:val="-13"/>
          <w:sz w:val="24"/>
        </w:rPr>
        <w:t> </w:t>
      </w:r>
      <w:r>
        <w:rPr>
          <w:b/>
          <w:sz w:val="24"/>
        </w:rPr>
        <w:t>estudios</w:t>
      </w:r>
    </w:p>
    <w:p>
      <w:pPr>
        <w:pStyle w:val="BodyText"/>
        <w:rPr>
          <w:b/>
          <w:sz w:val="20"/>
        </w:rPr>
      </w:pPr>
    </w:p>
    <w:p>
      <w:pPr>
        <w:pStyle w:val="BodyText"/>
        <w:spacing w:before="10"/>
        <w:rPr>
          <w:b/>
          <w:sz w:val="15"/>
        </w:rPr>
      </w:pPr>
    </w:p>
    <w:p>
      <w:pPr>
        <w:pStyle w:val="ListParagraph"/>
        <w:numPr>
          <w:ilvl w:val="0"/>
          <w:numId w:val="120"/>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5"/>
      </w:tblGrid>
      <w:tr>
        <w:trPr>
          <w:trHeight w:val="441"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5" w:type="dxa"/>
            <w:tcBorders>
              <w:top w:val="single" w:sz="4"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Básico</w:t>
            </w:r>
          </w:p>
        </w:tc>
      </w:tr>
      <w:tr>
        <w:trPr>
          <w:trHeight w:val="475" w:hRule="exact"/>
        </w:trPr>
        <w:tc>
          <w:tcPr>
            <w:tcW w:w="2795" w:type="dxa"/>
            <w:tcBorders>
              <w:right w:val="single" w:sz="4" w:space="0" w:color="000000"/>
            </w:tcBorders>
          </w:tcPr>
          <w:p>
            <w:pPr>
              <w:pStyle w:val="TableParagraph"/>
              <w:spacing w:before="95"/>
              <w:ind w:left="200"/>
              <w:rPr>
                <w:b/>
                <w:sz w:val="24"/>
              </w:rPr>
            </w:pPr>
            <w:r>
              <w:rPr>
                <w:b/>
                <w:sz w:val="24"/>
              </w:rPr>
              <w:t>Área Curricular:</w:t>
            </w:r>
          </w:p>
        </w:tc>
        <w:tc>
          <w:tcPr>
            <w:tcW w:w="6155" w:type="dxa"/>
            <w:tcBorders>
              <w:top w:val="double" w:sz="11"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Enfermería</w:t>
            </w:r>
          </w:p>
        </w:tc>
      </w:tr>
      <w:tr>
        <w:trPr>
          <w:trHeight w:val="445" w:hRule="exact"/>
        </w:trPr>
        <w:tc>
          <w:tcPr>
            <w:tcW w:w="2795" w:type="dxa"/>
            <w:tcBorders>
              <w:right w:val="single" w:sz="4" w:space="0" w:color="000000"/>
            </w:tcBorders>
          </w:tcPr>
          <w:p>
            <w:pPr>
              <w:pStyle w:val="TableParagraph"/>
              <w:spacing w:before="95"/>
              <w:ind w:left="200"/>
              <w:rPr>
                <w:b/>
                <w:sz w:val="24"/>
              </w:rPr>
            </w:pPr>
            <w:r>
              <w:rPr>
                <w:b/>
                <w:sz w:val="24"/>
              </w:rPr>
              <w:t>Carácter de la UA:</w:t>
            </w:r>
          </w:p>
        </w:tc>
        <w:tc>
          <w:tcPr>
            <w:tcW w:w="6155" w:type="dxa"/>
            <w:tcBorders>
              <w:top w:val="double" w:sz="11"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rPr>
          <w:b/>
          <w:sz w:val="20"/>
        </w:rPr>
      </w:pPr>
    </w:p>
    <w:p>
      <w:pPr>
        <w:pStyle w:val="BodyText"/>
        <w:spacing w:before="2"/>
        <w:rPr>
          <w:b/>
          <w:sz w:val="18"/>
        </w:rPr>
      </w:pPr>
    </w:p>
    <w:p>
      <w:pPr>
        <w:pStyle w:val="ListParagraph"/>
        <w:numPr>
          <w:ilvl w:val="0"/>
          <w:numId w:val="120"/>
        </w:numPr>
        <w:tabs>
          <w:tab w:pos="664" w:val="left" w:leader="none"/>
        </w:tabs>
        <w:spacing w:line="343" w:lineRule="auto" w:before="70" w:after="0"/>
        <w:ind w:left="302" w:right="425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spacing w:before="7"/>
        <w:ind w:left="302" w:right="145" w:firstLine="0"/>
        <w:jc w:val="both"/>
        <w:rPr>
          <w:sz w:val="24"/>
        </w:rPr>
      </w:pPr>
      <w:r>
        <w:rPr>
          <w:sz w:val="24"/>
        </w:rPr>
        <w:t>Formar Licenciados en enfermería con alto sentido humanístico, ético, vocación de servicio y compromiso social para:</w:t>
      </w:r>
    </w:p>
    <w:p>
      <w:pPr>
        <w:spacing w:before="120"/>
        <w:ind w:left="302" w:right="13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line="240" w:lineRule="auto" w:before="120"/>
        <w:ind w:left="302" w:right="140"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w:t>
      </w:r>
    </w:p>
    <w:p>
      <w:pPr>
        <w:spacing w:after="0" w:line="240" w:lineRule="auto"/>
        <w:jc w:val="both"/>
        <w:rPr>
          <w:sz w:val="24"/>
        </w:rPr>
        <w:sectPr>
          <w:pgSz w:w="12240" w:h="15840"/>
          <w:pgMar w:header="0" w:footer="1009" w:top="1700" w:bottom="1200" w:left="1400" w:right="1560"/>
        </w:sectPr>
      </w:pPr>
    </w:p>
    <w:p>
      <w:pPr>
        <w:pStyle w:val="BodyText"/>
        <w:spacing w:before="7"/>
        <w:rPr>
          <w:sz w:val="17"/>
        </w:rPr>
      </w:pPr>
    </w:p>
    <w:p>
      <w:pPr>
        <w:spacing w:before="69"/>
        <w:ind w:left="102" w:right="115" w:firstLine="0"/>
        <w:jc w:val="both"/>
        <w:rPr>
          <w:sz w:val="24"/>
        </w:rPr>
      </w:pPr>
      <w:r>
        <w:rPr>
          <w:sz w:val="24"/>
        </w:rPr>
        <w:t>promoción de la cultura de autocuidado y fomento de estilos de vida saludables en la persona, familia y comunidad con respeto a los códigos éticos, normativos y legales.</w:t>
      </w:r>
    </w:p>
    <w:p>
      <w:pPr>
        <w:spacing w:before="120"/>
        <w:ind w:left="102" w:right="118"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20"/>
        </w:numPr>
        <w:tabs>
          <w:tab w:pos="815" w:val="left" w:leader="none"/>
        </w:tabs>
        <w:spacing w:line="240" w:lineRule="auto" w:before="123" w:after="0"/>
        <w:ind w:left="814" w:right="120"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20"/>
        </w:numPr>
        <w:tabs>
          <w:tab w:pos="815" w:val="left" w:leader="none"/>
        </w:tabs>
        <w:spacing w:line="240" w:lineRule="auto" w:before="120" w:after="0"/>
        <w:ind w:left="814" w:right="119"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20"/>
        </w:numPr>
        <w:tabs>
          <w:tab w:pos="815" w:val="left" w:leader="none"/>
        </w:tabs>
        <w:spacing w:line="240" w:lineRule="auto" w:before="121" w:after="0"/>
        <w:ind w:left="814" w:right="123"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2"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02" w:right="0" w:firstLine="0"/>
        <w:jc w:val="both"/>
        <w:rPr>
          <w:sz w:val="24"/>
        </w:rPr>
      </w:pPr>
      <w:r>
        <w:rPr>
          <w:b/>
          <w:sz w:val="24"/>
        </w:rPr>
        <w:t>Objetivos del área curricular o disciplinaria: </w:t>
      </w:r>
      <w:r>
        <w:rPr>
          <w:sz w:val="24"/>
        </w:rPr>
        <w:t>Enfermería.</w:t>
      </w:r>
    </w:p>
    <w:p>
      <w:pPr>
        <w:spacing w:before="120"/>
        <w:ind w:left="102" w:right="117"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w:t>
      </w:r>
      <w:r>
        <w:rPr>
          <w:spacing w:val="4"/>
          <w:sz w:val="24"/>
        </w:rPr>
        <w:t>el </w:t>
      </w:r>
      <w:r>
        <w:rPr>
          <w:sz w:val="24"/>
        </w:rPr>
        <w:t>cuidado</w:t>
      </w:r>
      <w:r>
        <w:rPr>
          <w:spacing w:val="-16"/>
          <w:sz w:val="24"/>
        </w:rPr>
        <w:t> </w:t>
      </w:r>
      <w:r>
        <w:rPr>
          <w:sz w:val="24"/>
        </w:rPr>
        <w:t>de</w:t>
      </w:r>
    </w:p>
    <w:p>
      <w:pPr>
        <w:spacing w:after="0"/>
        <w:jc w:val="both"/>
        <w:rPr>
          <w:sz w:val="24"/>
        </w:rPr>
        <w:sectPr>
          <w:pgSz w:w="12240" w:h="15840"/>
          <w:pgMar w:header="0" w:footer="1009" w:top="1700" w:bottom="1200" w:left="1600" w:right="1580"/>
        </w:sectPr>
      </w:pPr>
    </w:p>
    <w:p>
      <w:pPr>
        <w:pStyle w:val="BodyText"/>
        <w:spacing w:before="7"/>
        <w:rPr>
          <w:sz w:val="17"/>
        </w:rPr>
      </w:pPr>
    </w:p>
    <w:p>
      <w:pPr>
        <w:spacing w:before="69"/>
        <w:ind w:left="122" w:right="126" w:firstLine="0"/>
        <w:jc w:val="both"/>
        <w:rPr>
          <w:sz w:val="24"/>
        </w:rPr>
      </w:pPr>
      <w:r>
        <w:rPr>
          <w:sz w:val="24"/>
        </w:rPr>
        <w:t>la persona, familia y comunidad en estado de salud o enfermedad mediante la aplicación de principios científicos y humanísticos con base en el proceso de enfermería.</w:t>
      </w:r>
    </w:p>
    <w:p>
      <w:pPr>
        <w:pStyle w:val="ListParagraph"/>
        <w:numPr>
          <w:ilvl w:val="0"/>
          <w:numId w:val="120"/>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18" w:firstLine="0"/>
        <w:jc w:val="both"/>
        <w:rPr>
          <w:sz w:val="24"/>
        </w:rPr>
      </w:pPr>
      <w:r>
        <w:rPr>
          <w:sz w:val="24"/>
        </w:rPr>
        <w:t>Reforzar habilidades ortográficas, de redacción y lectura mediante ejercicios de lecto-escritura, lo cual brindará las herramientas necesarias para realizar un adecuado proceso de comunicación tanto en forma oral como escrita en su ámbito de desempeño profesional.</w:t>
      </w:r>
    </w:p>
    <w:p>
      <w:pPr>
        <w:pStyle w:val="ListParagraph"/>
        <w:numPr>
          <w:ilvl w:val="0"/>
          <w:numId w:val="120"/>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9"/>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5" w:hRule="exact"/>
        </w:trPr>
        <w:tc>
          <w:tcPr>
            <w:tcW w:w="8855" w:type="dxa"/>
          </w:tcPr>
          <w:p>
            <w:pPr>
              <w:pStyle w:val="TableParagraph"/>
              <w:spacing w:before="58"/>
              <w:ind w:left="100" w:right="178"/>
              <w:rPr>
                <w:sz w:val="22"/>
              </w:rPr>
            </w:pPr>
            <w:r>
              <w:rPr>
                <w:b/>
                <w:sz w:val="22"/>
              </w:rPr>
              <w:t>Unidad 1. </w:t>
            </w:r>
            <w:r>
              <w:rPr>
                <w:sz w:val="22"/>
              </w:rPr>
              <w:t>Comunicación.</w:t>
            </w:r>
          </w:p>
        </w:tc>
      </w:tr>
      <w:tr>
        <w:trPr>
          <w:trHeight w:val="636" w:hRule="exact"/>
        </w:trPr>
        <w:tc>
          <w:tcPr>
            <w:tcW w:w="8855" w:type="dxa"/>
          </w:tcPr>
          <w:p>
            <w:pPr>
              <w:pStyle w:val="TableParagraph"/>
              <w:spacing w:line="244" w:lineRule="auto" w:before="55"/>
              <w:ind w:left="100" w:right="178"/>
              <w:rPr>
                <w:sz w:val="22"/>
              </w:rPr>
            </w:pPr>
            <w:r>
              <w:rPr>
                <w:b/>
                <w:sz w:val="22"/>
              </w:rPr>
              <w:t>Objetivo: </w:t>
            </w:r>
            <w:r>
              <w:rPr>
                <w:sz w:val="22"/>
              </w:rPr>
              <w:t>Analizar elementos, proceso y características de la comunicación, así como los factores que afectan la interrelación y su repercusión en el ámbito profesional.</w:t>
            </w:r>
          </w:p>
        </w:tc>
      </w:tr>
      <w:tr>
        <w:trPr>
          <w:trHeight w:val="1694" w:hRule="exact"/>
        </w:trPr>
        <w:tc>
          <w:tcPr>
            <w:tcW w:w="8855" w:type="dxa"/>
          </w:tcPr>
          <w:p>
            <w:pPr>
              <w:pStyle w:val="TableParagraph"/>
              <w:spacing w:before="55"/>
              <w:ind w:left="100" w:right="178"/>
              <w:rPr>
                <w:b/>
                <w:sz w:val="22"/>
              </w:rPr>
            </w:pPr>
            <w:r>
              <w:rPr>
                <w:b/>
                <w:sz w:val="22"/>
              </w:rPr>
              <w:t>Contenidos:</w:t>
            </w:r>
          </w:p>
          <w:p>
            <w:pPr>
              <w:pStyle w:val="TableParagraph"/>
              <w:numPr>
                <w:ilvl w:val="0"/>
                <w:numId w:val="121"/>
              </w:numPr>
              <w:tabs>
                <w:tab w:pos="813" w:val="left" w:leader="none"/>
                <w:tab w:pos="814" w:val="left" w:leader="none"/>
              </w:tabs>
              <w:spacing w:line="240" w:lineRule="auto" w:before="63" w:after="0"/>
              <w:ind w:left="813" w:right="0" w:hanging="355"/>
              <w:jc w:val="left"/>
              <w:rPr>
                <w:sz w:val="22"/>
              </w:rPr>
            </w:pPr>
            <w:r>
              <w:rPr>
                <w:sz w:val="22"/>
              </w:rPr>
              <w:t>Elementos fundamentales de la</w:t>
            </w:r>
            <w:r>
              <w:rPr>
                <w:spacing w:val="-8"/>
                <w:sz w:val="22"/>
              </w:rPr>
              <w:t> </w:t>
            </w:r>
            <w:r>
              <w:rPr>
                <w:sz w:val="22"/>
              </w:rPr>
              <w:t>comunicación.</w:t>
            </w:r>
          </w:p>
          <w:p>
            <w:pPr>
              <w:pStyle w:val="TableParagraph"/>
              <w:numPr>
                <w:ilvl w:val="0"/>
                <w:numId w:val="121"/>
              </w:numPr>
              <w:tabs>
                <w:tab w:pos="813" w:val="left" w:leader="none"/>
                <w:tab w:pos="814" w:val="left" w:leader="none"/>
              </w:tabs>
              <w:spacing w:line="240" w:lineRule="auto" w:before="57" w:after="0"/>
              <w:ind w:left="813" w:right="0" w:hanging="355"/>
              <w:jc w:val="left"/>
              <w:rPr>
                <w:sz w:val="22"/>
              </w:rPr>
            </w:pPr>
            <w:r>
              <w:rPr>
                <w:sz w:val="22"/>
              </w:rPr>
              <w:t>Proceso de</w:t>
            </w:r>
            <w:r>
              <w:rPr>
                <w:spacing w:val="-4"/>
                <w:sz w:val="22"/>
              </w:rPr>
              <w:t> </w:t>
            </w:r>
            <w:r>
              <w:rPr>
                <w:sz w:val="22"/>
              </w:rPr>
              <w:t>comunicación.</w:t>
            </w:r>
          </w:p>
          <w:p>
            <w:pPr>
              <w:pStyle w:val="TableParagraph"/>
              <w:numPr>
                <w:ilvl w:val="0"/>
                <w:numId w:val="121"/>
              </w:numPr>
              <w:tabs>
                <w:tab w:pos="813" w:val="left" w:leader="none"/>
                <w:tab w:pos="814" w:val="left" w:leader="none"/>
              </w:tabs>
              <w:spacing w:line="240" w:lineRule="auto" w:before="59" w:after="0"/>
              <w:ind w:left="813" w:right="0" w:hanging="355"/>
              <w:jc w:val="left"/>
              <w:rPr>
                <w:sz w:val="22"/>
              </w:rPr>
            </w:pPr>
            <w:r>
              <w:rPr>
                <w:sz w:val="22"/>
              </w:rPr>
              <w:t>Funciones de la</w:t>
            </w:r>
            <w:r>
              <w:rPr>
                <w:spacing w:val="-8"/>
                <w:sz w:val="22"/>
              </w:rPr>
              <w:t> </w:t>
            </w:r>
            <w:r>
              <w:rPr>
                <w:sz w:val="22"/>
              </w:rPr>
              <w:t>comunicación.</w:t>
            </w:r>
          </w:p>
          <w:p>
            <w:pPr>
              <w:pStyle w:val="TableParagraph"/>
              <w:numPr>
                <w:ilvl w:val="0"/>
                <w:numId w:val="121"/>
              </w:numPr>
              <w:tabs>
                <w:tab w:pos="813" w:val="left" w:leader="none"/>
                <w:tab w:pos="814" w:val="left" w:leader="none"/>
              </w:tabs>
              <w:spacing w:line="240" w:lineRule="auto" w:before="57" w:after="0"/>
              <w:ind w:left="813" w:right="0" w:hanging="355"/>
              <w:jc w:val="left"/>
              <w:rPr>
                <w:sz w:val="22"/>
              </w:rPr>
            </w:pPr>
            <w:r>
              <w:rPr>
                <w:sz w:val="22"/>
              </w:rPr>
              <w:t>Barreras e</w:t>
            </w:r>
            <w:r>
              <w:rPr>
                <w:spacing w:val="-4"/>
                <w:sz w:val="22"/>
              </w:rPr>
              <w:t> </w:t>
            </w:r>
            <w:r>
              <w:rPr>
                <w:sz w:val="22"/>
              </w:rPr>
              <w:t>interferencias.</w:t>
            </w:r>
          </w:p>
        </w:tc>
      </w:tr>
    </w:tbl>
    <w:p>
      <w:pPr>
        <w:pStyle w:val="BodyText"/>
        <w:spacing w:before="6"/>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5"/>
              <w:ind w:left="100" w:right="178"/>
              <w:rPr>
                <w:sz w:val="22"/>
              </w:rPr>
            </w:pPr>
            <w:r>
              <w:rPr>
                <w:b/>
                <w:sz w:val="22"/>
              </w:rPr>
              <w:t>Unidad 2. </w:t>
            </w:r>
            <w:r>
              <w:rPr>
                <w:sz w:val="22"/>
              </w:rPr>
              <w:t>Comunicación no verbal y oral.</w:t>
            </w:r>
          </w:p>
        </w:tc>
      </w:tr>
      <w:tr>
        <w:trPr>
          <w:trHeight w:val="888" w:hRule="exact"/>
        </w:trPr>
        <w:tc>
          <w:tcPr>
            <w:tcW w:w="8855" w:type="dxa"/>
          </w:tcPr>
          <w:p>
            <w:pPr>
              <w:pStyle w:val="TableParagraph"/>
              <w:spacing w:before="55"/>
              <w:ind w:left="100" w:right="106"/>
              <w:jc w:val="both"/>
              <w:rPr>
                <w:sz w:val="22"/>
              </w:rPr>
            </w:pPr>
            <w:r>
              <w:rPr>
                <w:b/>
                <w:sz w:val="22"/>
              </w:rPr>
              <w:t>Objetivo: </w:t>
            </w:r>
            <w:r>
              <w:rPr>
                <w:sz w:val="22"/>
              </w:rPr>
              <w:t>Sintetizar el proceso básico de comunicación, tipos, características y funciones de la comunicación  verbal y no verbal para que de manera activa interactúe  y se adapte a los diferentes  contextos laborales de la profesión de</w:t>
            </w:r>
            <w:r>
              <w:rPr>
                <w:spacing w:val="-20"/>
                <w:sz w:val="22"/>
              </w:rPr>
              <w:t> </w:t>
            </w:r>
            <w:r>
              <w:rPr>
                <w:sz w:val="22"/>
              </w:rPr>
              <w:t>enfermería.</w:t>
            </w:r>
          </w:p>
        </w:tc>
      </w:tr>
      <w:tr>
        <w:trPr>
          <w:trHeight w:val="2678" w:hRule="exact"/>
        </w:trPr>
        <w:tc>
          <w:tcPr>
            <w:tcW w:w="8855" w:type="dxa"/>
          </w:tcPr>
          <w:p>
            <w:pPr>
              <w:pStyle w:val="TableParagraph"/>
              <w:spacing w:before="55"/>
              <w:ind w:left="100" w:right="178"/>
              <w:rPr>
                <w:b/>
                <w:sz w:val="22"/>
              </w:rPr>
            </w:pPr>
            <w:r>
              <w:rPr>
                <w:b/>
                <w:sz w:val="22"/>
              </w:rPr>
              <w:t>Contenidos:</w:t>
            </w:r>
          </w:p>
          <w:p>
            <w:pPr>
              <w:pStyle w:val="TableParagraph"/>
              <w:numPr>
                <w:ilvl w:val="0"/>
                <w:numId w:val="122"/>
              </w:numPr>
              <w:tabs>
                <w:tab w:pos="813" w:val="left" w:leader="none"/>
                <w:tab w:pos="814" w:val="left" w:leader="none"/>
              </w:tabs>
              <w:spacing w:line="240" w:lineRule="auto" w:before="63" w:after="0"/>
              <w:ind w:left="813" w:right="0" w:hanging="355"/>
              <w:jc w:val="left"/>
              <w:rPr>
                <w:sz w:val="22"/>
              </w:rPr>
            </w:pPr>
            <w:r>
              <w:rPr>
                <w:sz w:val="22"/>
              </w:rPr>
              <w:t>Definir la expresión no</w:t>
            </w:r>
            <w:r>
              <w:rPr>
                <w:spacing w:val="-7"/>
                <w:sz w:val="22"/>
              </w:rPr>
              <w:t> </w:t>
            </w:r>
            <w:r>
              <w:rPr>
                <w:sz w:val="22"/>
              </w:rPr>
              <w:t>verbal.</w:t>
            </w:r>
          </w:p>
          <w:p>
            <w:pPr>
              <w:pStyle w:val="TableParagraph"/>
              <w:numPr>
                <w:ilvl w:val="0"/>
                <w:numId w:val="122"/>
              </w:numPr>
              <w:tabs>
                <w:tab w:pos="813" w:val="left" w:leader="none"/>
                <w:tab w:pos="814" w:val="left" w:leader="none"/>
              </w:tabs>
              <w:spacing w:line="240" w:lineRule="auto" w:before="57" w:after="0"/>
              <w:ind w:left="813" w:right="0" w:hanging="355"/>
              <w:jc w:val="left"/>
              <w:rPr>
                <w:sz w:val="22"/>
              </w:rPr>
            </w:pPr>
            <w:r>
              <w:rPr>
                <w:sz w:val="22"/>
              </w:rPr>
              <w:t>Tipos de comunicación no</w:t>
            </w:r>
            <w:r>
              <w:rPr>
                <w:spacing w:val="-6"/>
                <w:sz w:val="22"/>
              </w:rPr>
              <w:t> </w:t>
            </w:r>
            <w:r>
              <w:rPr>
                <w:sz w:val="22"/>
              </w:rPr>
              <w:t>verbal.</w:t>
            </w:r>
          </w:p>
          <w:p>
            <w:pPr>
              <w:pStyle w:val="TableParagraph"/>
              <w:numPr>
                <w:ilvl w:val="0"/>
                <w:numId w:val="122"/>
              </w:numPr>
              <w:tabs>
                <w:tab w:pos="813" w:val="left" w:leader="none"/>
                <w:tab w:pos="814" w:val="left" w:leader="none"/>
              </w:tabs>
              <w:spacing w:line="240" w:lineRule="auto" w:before="59" w:after="0"/>
              <w:ind w:left="813" w:right="0" w:hanging="355"/>
              <w:jc w:val="left"/>
              <w:rPr>
                <w:sz w:val="22"/>
              </w:rPr>
            </w:pPr>
            <w:r>
              <w:rPr>
                <w:sz w:val="22"/>
              </w:rPr>
              <w:t>Características  y funciones de la comunicación no</w:t>
            </w:r>
            <w:r>
              <w:rPr>
                <w:spacing w:val="-11"/>
                <w:sz w:val="22"/>
              </w:rPr>
              <w:t> </w:t>
            </w:r>
            <w:r>
              <w:rPr>
                <w:sz w:val="22"/>
              </w:rPr>
              <w:t>verbal.</w:t>
            </w:r>
          </w:p>
          <w:p>
            <w:pPr>
              <w:pStyle w:val="TableParagraph"/>
              <w:numPr>
                <w:ilvl w:val="0"/>
                <w:numId w:val="122"/>
              </w:numPr>
              <w:tabs>
                <w:tab w:pos="813" w:val="left" w:leader="none"/>
                <w:tab w:pos="814" w:val="left" w:leader="none"/>
              </w:tabs>
              <w:spacing w:line="240" w:lineRule="auto" w:before="59" w:after="0"/>
              <w:ind w:left="813" w:right="0" w:hanging="355"/>
              <w:jc w:val="left"/>
              <w:rPr>
                <w:sz w:val="22"/>
              </w:rPr>
            </w:pPr>
            <w:r>
              <w:rPr>
                <w:sz w:val="22"/>
              </w:rPr>
              <w:t>Definir la comunicación</w:t>
            </w:r>
            <w:r>
              <w:rPr>
                <w:spacing w:val="-9"/>
                <w:sz w:val="22"/>
              </w:rPr>
              <w:t> </w:t>
            </w:r>
            <w:r>
              <w:rPr>
                <w:sz w:val="22"/>
              </w:rPr>
              <w:t>oral.</w:t>
            </w:r>
          </w:p>
          <w:p>
            <w:pPr>
              <w:pStyle w:val="TableParagraph"/>
              <w:numPr>
                <w:ilvl w:val="0"/>
                <w:numId w:val="122"/>
              </w:numPr>
              <w:tabs>
                <w:tab w:pos="813" w:val="left" w:leader="none"/>
                <w:tab w:pos="814" w:val="left" w:leader="none"/>
              </w:tabs>
              <w:spacing w:line="240" w:lineRule="auto" w:before="57" w:after="0"/>
              <w:ind w:left="813" w:right="0" w:hanging="355"/>
              <w:jc w:val="left"/>
              <w:rPr>
                <w:sz w:val="22"/>
              </w:rPr>
            </w:pPr>
            <w:r>
              <w:rPr>
                <w:sz w:val="22"/>
              </w:rPr>
              <w:t>Formas de la comunicación</w:t>
            </w:r>
            <w:r>
              <w:rPr>
                <w:spacing w:val="-3"/>
                <w:sz w:val="22"/>
              </w:rPr>
              <w:t> </w:t>
            </w:r>
            <w:r>
              <w:rPr>
                <w:sz w:val="22"/>
              </w:rPr>
              <w:t>oral.</w:t>
            </w:r>
          </w:p>
          <w:p>
            <w:pPr>
              <w:pStyle w:val="TableParagraph"/>
              <w:numPr>
                <w:ilvl w:val="0"/>
                <w:numId w:val="122"/>
              </w:numPr>
              <w:tabs>
                <w:tab w:pos="813" w:val="left" w:leader="none"/>
                <w:tab w:pos="814" w:val="left" w:leader="none"/>
              </w:tabs>
              <w:spacing w:line="240" w:lineRule="auto" w:before="59" w:after="0"/>
              <w:ind w:left="813" w:right="0" w:hanging="355"/>
              <w:jc w:val="left"/>
              <w:rPr>
                <w:sz w:val="22"/>
              </w:rPr>
            </w:pPr>
            <w:r>
              <w:rPr>
                <w:sz w:val="22"/>
              </w:rPr>
              <w:t>Tipos de comunicación</w:t>
            </w:r>
            <w:r>
              <w:rPr>
                <w:spacing w:val="-6"/>
                <w:sz w:val="22"/>
              </w:rPr>
              <w:t> </w:t>
            </w:r>
            <w:r>
              <w:rPr>
                <w:sz w:val="22"/>
              </w:rPr>
              <w:t>oral.</w:t>
            </w:r>
          </w:p>
          <w:p>
            <w:pPr>
              <w:pStyle w:val="TableParagraph"/>
              <w:numPr>
                <w:ilvl w:val="0"/>
                <w:numId w:val="122"/>
              </w:numPr>
              <w:tabs>
                <w:tab w:pos="813" w:val="left" w:leader="none"/>
                <w:tab w:pos="814" w:val="left" w:leader="none"/>
              </w:tabs>
              <w:spacing w:line="240" w:lineRule="auto" w:before="57" w:after="0"/>
              <w:ind w:left="813" w:right="0" w:hanging="355"/>
              <w:jc w:val="left"/>
              <w:rPr>
                <w:sz w:val="22"/>
              </w:rPr>
            </w:pPr>
            <w:r>
              <w:rPr>
                <w:sz w:val="22"/>
              </w:rPr>
              <w:t>Características, cualidades y condiciones  de la comunicación</w:t>
            </w:r>
            <w:r>
              <w:rPr>
                <w:spacing w:val="-12"/>
                <w:sz w:val="22"/>
              </w:rPr>
              <w:t> </w:t>
            </w:r>
            <w:r>
              <w:rPr>
                <w:sz w:val="22"/>
              </w:rPr>
              <w:t>oral.</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5"/>
              <w:ind w:left="100" w:right="178"/>
              <w:rPr>
                <w:sz w:val="22"/>
              </w:rPr>
            </w:pPr>
            <w:r>
              <w:rPr>
                <w:b/>
                <w:sz w:val="22"/>
              </w:rPr>
              <w:t>Unidad 3. </w:t>
            </w:r>
            <w:r>
              <w:rPr>
                <w:sz w:val="22"/>
              </w:rPr>
              <w:t>Comunicación escrita.</w:t>
            </w:r>
          </w:p>
        </w:tc>
      </w:tr>
      <w:tr>
        <w:trPr>
          <w:trHeight w:val="888" w:hRule="exact"/>
        </w:trPr>
        <w:tc>
          <w:tcPr>
            <w:tcW w:w="8855" w:type="dxa"/>
          </w:tcPr>
          <w:p>
            <w:pPr>
              <w:pStyle w:val="TableParagraph"/>
              <w:spacing w:before="55"/>
              <w:ind w:left="100" w:right="103"/>
              <w:jc w:val="both"/>
              <w:rPr>
                <w:sz w:val="22"/>
              </w:rPr>
            </w:pPr>
            <w:r>
              <w:rPr>
                <w:b/>
                <w:sz w:val="22"/>
              </w:rPr>
              <w:t>Objetivo: </w:t>
            </w:r>
            <w:r>
              <w:rPr>
                <w:sz w:val="22"/>
              </w:rPr>
              <w:t>Resumir los fundamentos lingüísticos, que comprende la comunicación  escrita y su aplicación en diversos textos académicos, administrativos, culturales y científicos de las diversas áreas de</w:t>
            </w:r>
            <w:r>
              <w:rPr>
                <w:spacing w:val="-16"/>
                <w:sz w:val="22"/>
              </w:rPr>
              <w:t> </w:t>
            </w:r>
            <w:r>
              <w:rPr>
                <w:sz w:val="22"/>
              </w:rPr>
              <w:t>enfermería.</w:t>
            </w:r>
          </w:p>
        </w:tc>
      </w:tr>
      <w:tr>
        <w:trPr>
          <w:trHeight w:val="710" w:hRule="exact"/>
        </w:trPr>
        <w:tc>
          <w:tcPr>
            <w:tcW w:w="8855" w:type="dxa"/>
          </w:tcPr>
          <w:p>
            <w:pPr>
              <w:pStyle w:val="TableParagraph"/>
              <w:spacing w:before="55"/>
              <w:ind w:left="100" w:right="178"/>
              <w:rPr>
                <w:b/>
                <w:sz w:val="22"/>
              </w:rPr>
            </w:pPr>
            <w:r>
              <w:rPr>
                <w:b/>
                <w:sz w:val="22"/>
              </w:rPr>
              <w:t>Contenidos:</w:t>
            </w:r>
          </w:p>
          <w:p>
            <w:pPr>
              <w:pStyle w:val="TableParagraph"/>
              <w:numPr>
                <w:ilvl w:val="0"/>
                <w:numId w:val="123"/>
              </w:numPr>
              <w:tabs>
                <w:tab w:pos="813" w:val="left" w:leader="none"/>
                <w:tab w:pos="814" w:val="left" w:leader="none"/>
              </w:tabs>
              <w:spacing w:line="240" w:lineRule="auto" w:before="63" w:after="0"/>
              <w:ind w:left="813" w:right="0" w:hanging="355"/>
              <w:jc w:val="left"/>
              <w:rPr>
                <w:sz w:val="22"/>
              </w:rPr>
            </w:pPr>
            <w:r>
              <w:rPr>
                <w:sz w:val="22"/>
              </w:rPr>
              <w:t>Qué es la comunicación</w:t>
            </w:r>
            <w:r>
              <w:rPr>
                <w:spacing w:val="-5"/>
                <w:sz w:val="22"/>
              </w:rPr>
              <w:t> </w:t>
            </w:r>
            <w:r>
              <w:rPr>
                <w:sz w:val="22"/>
              </w:rPr>
              <w:t>escrita.</w:t>
            </w:r>
          </w:p>
        </w:tc>
      </w:tr>
    </w:tbl>
    <w:p>
      <w:pPr>
        <w:spacing w:after="0" w:line="240" w:lineRule="auto"/>
        <w:jc w:val="left"/>
        <w:rPr>
          <w:sz w:val="22"/>
        </w:rPr>
        <w:sectPr>
          <w:pgSz w:w="12240" w:h="15840"/>
          <w:pgMar w:header="0" w:footer="1009" w:top="1700" w:bottom="1200" w:left="1580" w:right="1580"/>
        </w:sectPr>
      </w:pPr>
    </w:p>
    <w:p>
      <w:pPr>
        <w:pStyle w:val="BodyText"/>
        <w:spacing w:before="6" w:after="1"/>
        <w:rPr>
          <w:b/>
          <w:sz w:val="23"/>
        </w:rPr>
      </w:pPr>
    </w:p>
    <w:p>
      <w:pPr>
        <w:pStyle w:val="BodyText"/>
        <w:ind w:left="109"/>
        <w:rPr>
          <w:sz w:val="20"/>
        </w:rPr>
      </w:pPr>
      <w:r>
        <w:rPr>
          <w:sz w:val="20"/>
        </w:rPr>
        <w:pict>
          <v:group style="width:443.3pt;height:67.1pt;mso-position-horizontal-relative:char;mso-position-vertical-relative:line" coordorigin="0,0" coordsize="8866,1342">
            <v:line style="position:absolute" from="10,10" to="8855,10" stroked="true" strokeweight=".48pt" strokecolor="#000000"/>
            <v:line style="position:absolute" from="5,5" to="5,1337" stroked="true" strokeweight=".48pt" strokecolor="#000000"/>
            <v:line style="position:absolute" from="10,1332" to="8855,1332" stroked="true" strokeweight=".48pt" strokecolor="#000000"/>
            <v:line style="position:absolute" from="8860,5" to="8860,1337" stroked="true" strokeweight=".48004pt" strokecolor="#000000"/>
            <v:shape style="position:absolute;left:468;top:54;width:102;height:1203" type="#_x0000_t202" filled="false" stroked="false">
              <v:textbox inset="0,0,0,0">
                <w:txbxContent>
                  <w:p>
                    <w:pPr>
                      <w:spacing w:line="230" w:lineRule="exact" w:before="0"/>
                      <w:ind w:left="0" w:right="0" w:firstLine="0"/>
                      <w:jc w:val="left"/>
                      <w:rPr>
                        <w:rFonts w:ascii="Symbol" w:hAnsi="Symbol"/>
                        <w:sz w:val="22"/>
                      </w:rPr>
                    </w:pPr>
                    <w:r>
                      <w:rPr>
                        <w:rFonts w:ascii="Symbol" w:hAnsi="Symbol"/>
                        <w:w w:val="100"/>
                        <w:sz w:val="22"/>
                      </w:rPr>
                      <w:t></w:t>
                    </w:r>
                  </w:p>
                  <w:p>
                    <w:pPr>
                      <w:spacing w:before="57"/>
                      <w:ind w:left="0" w:right="0" w:firstLine="0"/>
                      <w:jc w:val="left"/>
                      <w:rPr>
                        <w:rFonts w:ascii="Symbol" w:hAnsi="Symbol"/>
                        <w:sz w:val="22"/>
                      </w:rPr>
                    </w:pPr>
                    <w:r>
                      <w:rPr>
                        <w:rFonts w:ascii="Symbol" w:hAnsi="Symbol"/>
                        <w:w w:val="100"/>
                        <w:sz w:val="22"/>
                      </w:rPr>
                      <w:t></w:t>
                    </w:r>
                  </w:p>
                  <w:p>
                    <w:pPr>
                      <w:spacing w:before="59"/>
                      <w:ind w:left="0" w:right="0" w:firstLine="0"/>
                      <w:jc w:val="left"/>
                      <w:rPr>
                        <w:rFonts w:ascii="Symbol" w:hAnsi="Symbol"/>
                        <w:sz w:val="22"/>
                      </w:rPr>
                    </w:pPr>
                    <w:r>
                      <w:rPr>
                        <w:rFonts w:ascii="Symbol" w:hAnsi="Symbol"/>
                        <w:w w:val="100"/>
                        <w:sz w:val="22"/>
                      </w:rPr>
                      <w:t></w:t>
                    </w:r>
                  </w:p>
                  <w:p>
                    <w:pPr>
                      <w:spacing w:line="261" w:lineRule="exact" w:before="57"/>
                      <w:ind w:left="0" w:right="0" w:firstLine="0"/>
                      <w:jc w:val="left"/>
                      <w:rPr>
                        <w:rFonts w:ascii="Symbol" w:hAnsi="Symbol"/>
                        <w:sz w:val="22"/>
                      </w:rPr>
                    </w:pPr>
                    <w:r>
                      <w:rPr>
                        <w:rFonts w:ascii="Symbol" w:hAnsi="Symbol"/>
                        <w:w w:val="100"/>
                        <w:sz w:val="22"/>
                      </w:rPr>
                      <w:t></w:t>
                    </w:r>
                  </w:p>
                </w:txbxContent>
              </v:textbox>
              <w10:wrap type="none"/>
            </v:shape>
            <v:shape style="position:absolute;left:823;top:56;width:6718;height:1203" type="#_x0000_t202" filled="false" stroked="false">
              <v:textbox inset="0,0,0,0">
                <w:txbxContent>
                  <w:p>
                    <w:pPr>
                      <w:spacing w:line="226" w:lineRule="exact" w:before="0"/>
                      <w:ind w:left="0" w:right="-16" w:firstLine="0"/>
                      <w:jc w:val="left"/>
                      <w:rPr>
                        <w:sz w:val="22"/>
                      </w:rPr>
                    </w:pPr>
                    <w:r>
                      <w:rPr>
                        <w:sz w:val="22"/>
                      </w:rPr>
                      <w:t>La sílaba y la división silábica, hiatos y diptongos.</w:t>
                    </w:r>
                  </w:p>
                  <w:p>
                    <w:pPr>
                      <w:spacing w:line="312" w:lineRule="auto" w:before="73"/>
                      <w:ind w:left="0" w:right="-16" w:firstLine="0"/>
                      <w:jc w:val="left"/>
                      <w:rPr>
                        <w:sz w:val="22"/>
                      </w:rPr>
                    </w:pPr>
                    <w:r>
                      <w:rPr>
                        <w:sz w:val="22"/>
                      </w:rPr>
                      <w:t>Acentuación, palabras agudas, graves, esdrújulas y sobreesdrújulas. Signos de puntuación.</w:t>
                    </w:r>
                  </w:p>
                  <w:p>
                    <w:pPr>
                      <w:spacing w:line="248" w:lineRule="exact" w:before="0"/>
                      <w:ind w:left="0" w:right="-16" w:firstLine="0"/>
                      <w:jc w:val="left"/>
                      <w:rPr>
                        <w:sz w:val="22"/>
                      </w:rPr>
                    </w:pPr>
                    <w:r>
                      <w:rPr>
                        <w:sz w:val="22"/>
                      </w:rPr>
                      <w:t>Textos académicos: resumen, síntesis y paráfrasis.</w:t>
                    </w:r>
                  </w:p>
                </w:txbxContent>
              </v:textbox>
              <w10:wrap type="none"/>
            </v:shape>
          </v:group>
        </w:pict>
      </w:r>
      <w:r>
        <w:rPr>
          <w:sz w:val="20"/>
        </w:rPr>
      </w:r>
    </w:p>
    <w:p>
      <w:pPr>
        <w:pStyle w:val="BodyText"/>
        <w:rPr>
          <w:b/>
          <w:sz w:val="20"/>
        </w:rPr>
      </w:pPr>
    </w:p>
    <w:p>
      <w:pPr>
        <w:pStyle w:val="BodyText"/>
        <w:spacing w:before="1"/>
        <w:rPr>
          <w:b/>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84" w:hRule="exact"/>
        </w:trPr>
        <w:tc>
          <w:tcPr>
            <w:tcW w:w="8855" w:type="dxa"/>
          </w:tcPr>
          <w:p>
            <w:pPr>
              <w:pStyle w:val="TableParagraph"/>
              <w:spacing w:before="55"/>
              <w:ind w:left="100" w:right="178"/>
              <w:rPr>
                <w:sz w:val="22"/>
              </w:rPr>
            </w:pPr>
            <w:r>
              <w:rPr>
                <w:b/>
                <w:sz w:val="22"/>
              </w:rPr>
              <w:t>Unidad 4. </w:t>
            </w:r>
            <w:r>
              <w:rPr>
                <w:sz w:val="22"/>
              </w:rPr>
              <w:t>Lenguaje y comunicación en enfermería.</w:t>
            </w:r>
          </w:p>
        </w:tc>
      </w:tr>
      <w:tr>
        <w:trPr>
          <w:trHeight w:val="888" w:hRule="exact"/>
        </w:trPr>
        <w:tc>
          <w:tcPr>
            <w:tcW w:w="8855" w:type="dxa"/>
          </w:tcPr>
          <w:p>
            <w:pPr>
              <w:pStyle w:val="TableParagraph"/>
              <w:spacing w:before="55"/>
              <w:ind w:left="100" w:right="107"/>
              <w:jc w:val="both"/>
              <w:rPr>
                <w:sz w:val="22"/>
              </w:rPr>
            </w:pPr>
            <w:r>
              <w:rPr>
                <w:b/>
                <w:sz w:val="22"/>
              </w:rPr>
              <w:t>Objetivo: </w:t>
            </w:r>
            <w:r>
              <w:rPr>
                <w:sz w:val="22"/>
              </w:rPr>
              <w:t>Valorar la importancia del lenguaje escrito y la comunicación en los diversos ámbitos laborales donde se desempeña el profesional de enfermería, así como su empleo en los documentos normativos del área de enfermería.</w:t>
            </w:r>
          </w:p>
        </w:tc>
      </w:tr>
      <w:tr>
        <w:trPr>
          <w:trHeight w:val="2024" w:hRule="exact"/>
        </w:trPr>
        <w:tc>
          <w:tcPr>
            <w:tcW w:w="8855" w:type="dxa"/>
          </w:tcPr>
          <w:p>
            <w:pPr>
              <w:pStyle w:val="TableParagraph"/>
              <w:spacing w:before="56"/>
              <w:ind w:left="100" w:right="178"/>
              <w:rPr>
                <w:b/>
                <w:sz w:val="22"/>
              </w:rPr>
            </w:pPr>
            <w:r>
              <w:rPr>
                <w:b/>
                <w:sz w:val="22"/>
              </w:rPr>
              <w:t>Contenidos:</w:t>
            </w:r>
          </w:p>
          <w:p>
            <w:pPr>
              <w:pStyle w:val="TableParagraph"/>
              <w:numPr>
                <w:ilvl w:val="0"/>
                <w:numId w:val="124"/>
              </w:numPr>
              <w:tabs>
                <w:tab w:pos="813" w:val="left" w:leader="none"/>
                <w:tab w:pos="814" w:val="left" w:leader="none"/>
              </w:tabs>
              <w:spacing w:line="240" w:lineRule="auto" w:before="63" w:after="0"/>
              <w:ind w:left="813" w:right="0" w:hanging="355"/>
              <w:jc w:val="left"/>
              <w:rPr>
                <w:sz w:val="22"/>
              </w:rPr>
            </w:pPr>
            <w:r>
              <w:rPr>
                <w:sz w:val="22"/>
              </w:rPr>
              <w:t>Documentos oficiales en</w:t>
            </w:r>
            <w:r>
              <w:rPr>
                <w:spacing w:val="-10"/>
                <w:sz w:val="22"/>
              </w:rPr>
              <w:t> </w:t>
            </w:r>
            <w:r>
              <w:rPr>
                <w:sz w:val="22"/>
              </w:rPr>
              <w:t>Enfermería.</w:t>
            </w:r>
          </w:p>
          <w:p>
            <w:pPr>
              <w:pStyle w:val="TableParagraph"/>
              <w:numPr>
                <w:ilvl w:val="0"/>
                <w:numId w:val="124"/>
              </w:numPr>
              <w:tabs>
                <w:tab w:pos="813" w:val="left" w:leader="none"/>
                <w:tab w:pos="814" w:val="left" w:leader="none"/>
              </w:tabs>
              <w:spacing w:line="240" w:lineRule="auto" w:before="57" w:after="0"/>
              <w:ind w:left="813" w:right="0" w:hanging="355"/>
              <w:jc w:val="left"/>
              <w:rPr>
                <w:sz w:val="22"/>
              </w:rPr>
            </w:pPr>
            <w:r>
              <w:rPr>
                <w:sz w:val="22"/>
              </w:rPr>
              <w:t>Oficios, circulares, memorándum, carta de exposición de</w:t>
            </w:r>
            <w:r>
              <w:rPr>
                <w:spacing w:val="-18"/>
                <w:sz w:val="22"/>
              </w:rPr>
              <w:t> </w:t>
            </w:r>
            <w:r>
              <w:rPr>
                <w:sz w:val="22"/>
              </w:rPr>
              <w:t>motivos.</w:t>
            </w:r>
          </w:p>
          <w:p>
            <w:pPr>
              <w:pStyle w:val="TableParagraph"/>
              <w:numPr>
                <w:ilvl w:val="0"/>
                <w:numId w:val="124"/>
              </w:numPr>
              <w:tabs>
                <w:tab w:pos="813" w:val="left" w:leader="none"/>
                <w:tab w:pos="814" w:val="left" w:leader="none"/>
              </w:tabs>
              <w:spacing w:line="240" w:lineRule="auto" w:before="59" w:after="0"/>
              <w:ind w:left="813" w:right="0" w:hanging="355"/>
              <w:jc w:val="left"/>
              <w:rPr>
                <w:sz w:val="22"/>
              </w:rPr>
            </w:pPr>
            <w:r>
              <w:rPr>
                <w:sz w:val="22"/>
              </w:rPr>
              <w:t>Documentos reglamentarios del área de</w:t>
            </w:r>
            <w:r>
              <w:rPr>
                <w:spacing w:val="-16"/>
                <w:sz w:val="22"/>
              </w:rPr>
              <w:t> </w:t>
            </w:r>
            <w:r>
              <w:rPr>
                <w:sz w:val="22"/>
              </w:rPr>
              <w:t>enfermería.</w:t>
            </w:r>
          </w:p>
          <w:p>
            <w:pPr>
              <w:pStyle w:val="TableParagraph"/>
              <w:numPr>
                <w:ilvl w:val="0"/>
                <w:numId w:val="124"/>
              </w:numPr>
              <w:tabs>
                <w:tab w:pos="813" w:val="left" w:leader="none"/>
                <w:tab w:pos="814" w:val="left" w:leader="none"/>
              </w:tabs>
              <w:spacing w:line="240" w:lineRule="auto" w:before="57" w:after="0"/>
              <w:ind w:left="813" w:right="0" w:hanging="355"/>
              <w:jc w:val="left"/>
              <w:rPr>
                <w:sz w:val="22"/>
              </w:rPr>
            </w:pPr>
            <w:r>
              <w:rPr>
                <w:sz w:val="22"/>
              </w:rPr>
              <w:t>Expediente</w:t>
            </w:r>
            <w:r>
              <w:rPr>
                <w:spacing w:val="-7"/>
                <w:sz w:val="22"/>
              </w:rPr>
              <w:t> </w:t>
            </w:r>
            <w:r>
              <w:rPr>
                <w:sz w:val="22"/>
              </w:rPr>
              <w:t>clínico.</w:t>
            </w:r>
          </w:p>
          <w:p>
            <w:pPr>
              <w:pStyle w:val="TableParagraph"/>
              <w:numPr>
                <w:ilvl w:val="0"/>
                <w:numId w:val="124"/>
              </w:numPr>
              <w:tabs>
                <w:tab w:pos="813" w:val="left" w:leader="none"/>
                <w:tab w:pos="814" w:val="left" w:leader="none"/>
              </w:tabs>
              <w:spacing w:line="240" w:lineRule="auto" w:before="59" w:after="0"/>
              <w:ind w:left="813" w:right="0" w:hanging="355"/>
              <w:jc w:val="left"/>
              <w:rPr>
                <w:sz w:val="22"/>
              </w:rPr>
            </w:pPr>
            <w:r>
              <w:rPr>
                <w:sz w:val="22"/>
              </w:rPr>
              <w:t>Hoja de</w:t>
            </w:r>
            <w:r>
              <w:rPr>
                <w:spacing w:val="-8"/>
                <w:sz w:val="22"/>
              </w:rPr>
              <w:t> </w:t>
            </w:r>
            <w:r>
              <w:rPr>
                <w:sz w:val="22"/>
              </w:rPr>
              <w:t>enfermería.</w:t>
            </w:r>
          </w:p>
        </w:tc>
      </w:tr>
    </w:tbl>
    <w:p>
      <w:pPr>
        <w:pStyle w:val="BodyText"/>
        <w:rPr>
          <w:b/>
          <w:sz w:val="28"/>
        </w:rPr>
      </w:pPr>
    </w:p>
    <w:p>
      <w:pPr>
        <w:pStyle w:val="ListParagraph"/>
        <w:numPr>
          <w:ilvl w:val="0"/>
          <w:numId w:val="120"/>
        </w:numPr>
        <w:tabs>
          <w:tab w:pos="554" w:val="left" w:leader="none"/>
        </w:tabs>
        <w:spacing w:line="343" w:lineRule="auto" w:before="69" w:after="0"/>
        <w:ind w:left="122" w:right="6209" w:firstLine="0"/>
        <w:jc w:val="left"/>
        <w:rPr>
          <w:b/>
          <w:sz w:val="24"/>
        </w:rPr>
      </w:pPr>
      <w:r>
        <w:rPr>
          <w:b/>
          <w:sz w:val="24"/>
        </w:rPr>
        <w:t>Acervo</w:t>
      </w:r>
      <w:r>
        <w:rPr>
          <w:b/>
          <w:spacing w:val="-9"/>
          <w:sz w:val="24"/>
        </w:rPr>
        <w:t> </w:t>
      </w:r>
      <w:r>
        <w:rPr>
          <w:b/>
          <w:sz w:val="24"/>
        </w:rPr>
        <w:t>bibliográfico Básico:</w:t>
      </w:r>
    </w:p>
    <w:p>
      <w:pPr>
        <w:spacing w:before="4"/>
        <w:ind w:left="122" w:right="0" w:firstLine="0"/>
        <w:jc w:val="both"/>
        <w:rPr>
          <w:sz w:val="24"/>
        </w:rPr>
      </w:pPr>
      <w:r>
        <w:rPr>
          <w:sz w:val="24"/>
        </w:rPr>
        <w:t>Ávila, Raúl. 2013. La lengua y los hablantes. Trillas, México.</w:t>
      </w:r>
    </w:p>
    <w:p>
      <w:pPr>
        <w:spacing w:before="120"/>
        <w:ind w:left="122" w:right="171" w:firstLine="0"/>
        <w:jc w:val="left"/>
        <w:rPr>
          <w:sz w:val="24"/>
        </w:rPr>
      </w:pPr>
      <w:r>
        <w:rPr>
          <w:sz w:val="24"/>
        </w:rPr>
        <w:t>Árgudín, Yolanda. 2001. Aprender a pensar leyendo bien. Habilidades de lectura en el nivel superior. Plaza y Valdés, Colombia.</w:t>
      </w:r>
    </w:p>
    <w:p>
      <w:pPr>
        <w:spacing w:before="120"/>
        <w:ind w:left="122" w:right="0" w:firstLine="0"/>
        <w:jc w:val="both"/>
        <w:rPr>
          <w:sz w:val="24"/>
        </w:rPr>
      </w:pPr>
      <w:r>
        <w:rPr>
          <w:sz w:val="24"/>
        </w:rPr>
        <w:t>Benavente Luna, Pilar. 2006. Ortografía. Pearson, DF.</w:t>
      </w:r>
    </w:p>
    <w:p>
      <w:pPr>
        <w:spacing w:before="120"/>
        <w:ind w:left="122" w:right="115" w:firstLine="0"/>
        <w:jc w:val="left"/>
        <w:rPr>
          <w:sz w:val="24"/>
        </w:rPr>
      </w:pPr>
      <w:r>
        <w:rPr>
          <w:sz w:val="24"/>
        </w:rPr>
        <w:t>Barker, Alan. 2001. Cómo mejorar la comunicación. Nuevos Emprendedores, España.</w:t>
      </w:r>
    </w:p>
    <w:p>
      <w:pPr>
        <w:spacing w:line="343" w:lineRule="auto" w:before="120"/>
        <w:ind w:left="122" w:right="1267" w:firstLine="0"/>
        <w:jc w:val="left"/>
        <w:rPr>
          <w:sz w:val="24"/>
        </w:rPr>
      </w:pPr>
      <w:r>
        <w:rPr>
          <w:sz w:val="24"/>
        </w:rPr>
        <w:t>Cassany, Daniel. 2002. La cocina de la escritura. Anagrama, Barcelona. López Ruiz, Miguel. 1994. Para escribir bien, Ediciones Dolver, DF.</w:t>
      </w:r>
    </w:p>
    <w:p>
      <w:pPr>
        <w:spacing w:before="4"/>
        <w:ind w:left="122" w:right="121" w:firstLine="0"/>
        <w:jc w:val="both"/>
        <w:rPr>
          <w:sz w:val="24"/>
        </w:rPr>
      </w:pPr>
      <w:r>
        <w:rPr>
          <w:sz w:val="24"/>
        </w:rPr>
        <w:t>Martín Vivaldi, Gonzalo. 2000. Curso de redacción. Teoría y práctica de la composición y del estilo [edición actualizada por Arsenio Sánchez Pérez]. Paraninfo, Bogotá.</w:t>
      </w:r>
    </w:p>
    <w:p>
      <w:pPr>
        <w:spacing w:before="120"/>
        <w:ind w:left="122" w:right="115" w:firstLine="0"/>
        <w:jc w:val="left"/>
        <w:rPr>
          <w:sz w:val="24"/>
        </w:rPr>
      </w:pPr>
      <w:r>
        <w:rPr>
          <w:sz w:val="24"/>
        </w:rPr>
        <w:t>Martínez Montes, Guadalupe Teodora (coord.). 2004. Crear y recrear textos. Lectura y escritura, Edère, DF.</w:t>
      </w:r>
    </w:p>
    <w:p>
      <w:pPr>
        <w:spacing w:before="120"/>
        <w:ind w:left="122" w:right="0" w:firstLine="0"/>
        <w:jc w:val="both"/>
        <w:rPr>
          <w:sz w:val="24"/>
        </w:rPr>
      </w:pPr>
      <w:r>
        <w:rPr>
          <w:sz w:val="24"/>
        </w:rPr>
        <w:t>Méndez Martínez, Olga. 2007. Estrategias de lectura y redacción II. Edère, DF.</w:t>
      </w:r>
    </w:p>
    <w:p>
      <w:pPr>
        <w:spacing w:before="120"/>
        <w:ind w:left="122" w:right="115" w:firstLine="0"/>
        <w:jc w:val="left"/>
        <w:rPr>
          <w:sz w:val="24"/>
        </w:rPr>
      </w:pPr>
      <w:r>
        <w:rPr>
          <w:sz w:val="24"/>
        </w:rPr>
        <w:t>Mata Juárez, Óscar et al (Comp.). 2009. La lectura. Universidad Autónoma Metropolitana, DF.</w:t>
      </w:r>
    </w:p>
    <w:p>
      <w:pPr>
        <w:spacing w:before="120"/>
        <w:ind w:left="122" w:right="115" w:firstLine="0"/>
        <w:jc w:val="left"/>
        <w:rPr>
          <w:sz w:val="24"/>
        </w:rPr>
      </w:pPr>
      <w:r>
        <w:rPr>
          <w:sz w:val="24"/>
        </w:rPr>
        <w:t>Palacios Sierra, Margarita, Canizal Arévalo, Alva Valentina y Pérez Rodríguez, Yolanda. 1996. Leer para aprender. Alambra Mexicana, DF.</w:t>
      </w:r>
    </w:p>
    <w:p>
      <w:pPr>
        <w:spacing w:after="0"/>
        <w:jc w:val="left"/>
        <w:rPr>
          <w:sz w:val="24"/>
        </w:rPr>
        <w:sectPr>
          <w:pgSz w:w="12240" w:h="15840"/>
          <w:pgMar w:header="0" w:footer="1009" w:top="1700" w:bottom="1200" w:left="1580" w:right="1580"/>
        </w:sectPr>
      </w:pPr>
    </w:p>
    <w:p>
      <w:pPr>
        <w:pStyle w:val="BodyText"/>
        <w:spacing w:before="7"/>
        <w:rPr>
          <w:sz w:val="17"/>
        </w:rPr>
      </w:pPr>
    </w:p>
    <w:p>
      <w:pPr>
        <w:spacing w:before="69"/>
        <w:ind w:left="102" w:right="117" w:firstLine="0"/>
        <w:jc w:val="both"/>
        <w:rPr>
          <w:sz w:val="24"/>
        </w:rPr>
      </w:pPr>
      <w:r>
        <w:rPr>
          <w:sz w:val="24"/>
        </w:rPr>
        <w:t>Palacios Sierra, Margarita, Chávez Pérez, Fidel y Domínguez Cáceres, Roberto. 1996. Leer para pensar: Búsqueda y análisis de la información. Alhambra Mexicana, DF.</w:t>
      </w:r>
    </w:p>
    <w:p>
      <w:pPr>
        <w:spacing w:before="120"/>
        <w:ind w:left="102" w:right="129" w:firstLine="0"/>
        <w:jc w:val="both"/>
        <w:rPr>
          <w:sz w:val="24"/>
        </w:rPr>
      </w:pPr>
      <w:r>
        <w:rPr>
          <w:sz w:val="24"/>
        </w:rPr>
        <w:t>Peredo Merlo, María Alicia. 2005. Lectura y vida cotidiana. Por qué y para qué  leen los adultos. Paidós,</w:t>
      </w:r>
      <w:r>
        <w:rPr>
          <w:spacing w:val="-11"/>
          <w:sz w:val="24"/>
        </w:rPr>
        <w:t> </w:t>
      </w:r>
      <w:r>
        <w:rPr>
          <w:sz w:val="24"/>
        </w:rPr>
        <w:t>DF.</w:t>
      </w:r>
    </w:p>
    <w:p>
      <w:pPr>
        <w:spacing w:before="120"/>
        <w:ind w:left="102" w:right="120" w:firstLine="0"/>
        <w:jc w:val="both"/>
        <w:rPr>
          <w:sz w:val="24"/>
        </w:rPr>
      </w:pPr>
      <w:r>
        <w:rPr>
          <w:sz w:val="24"/>
        </w:rPr>
        <w:t>Real Academia Española. 2012. Ortografía básica de la lengua española. Espasa Calpe, Madrid.</w:t>
      </w:r>
    </w:p>
    <w:p>
      <w:pPr>
        <w:spacing w:before="120"/>
        <w:ind w:left="102" w:right="127" w:firstLine="0"/>
        <w:jc w:val="both"/>
        <w:rPr>
          <w:sz w:val="24"/>
        </w:rPr>
      </w:pPr>
      <w:r>
        <w:rPr>
          <w:sz w:val="24"/>
        </w:rPr>
        <w:t>Ruiz García, María Teresa. 2010. Manual de ortografía de la lengua española. ST Editorial, DF.</w:t>
      </w:r>
    </w:p>
    <w:p>
      <w:pPr>
        <w:spacing w:before="120"/>
        <w:ind w:left="102" w:right="0" w:firstLine="0"/>
        <w:jc w:val="both"/>
        <w:rPr>
          <w:sz w:val="24"/>
        </w:rPr>
      </w:pPr>
      <w:r>
        <w:rPr>
          <w:sz w:val="24"/>
        </w:rPr>
        <w:t>Sánchez Lobato, Jesús (coord.). 2007. Saber escribir. Aguilar, DF.</w:t>
      </w:r>
    </w:p>
    <w:p>
      <w:pPr>
        <w:spacing w:before="120"/>
        <w:ind w:left="102" w:right="0" w:firstLine="0"/>
        <w:jc w:val="both"/>
        <w:rPr>
          <w:sz w:val="24"/>
        </w:rPr>
      </w:pPr>
      <w:r>
        <w:rPr>
          <w:sz w:val="24"/>
        </w:rPr>
        <w:t>Suazo Pascual, Guillermo. 2009. Nueva ortografía práctica. Edaf, Madrid.</w:t>
      </w:r>
    </w:p>
    <w:p>
      <w:pPr>
        <w:spacing w:before="120"/>
        <w:ind w:left="102" w:right="0" w:firstLine="0"/>
        <w:jc w:val="both"/>
        <w:rPr>
          <w:b/>
          <w:sz w:val="24"/>
        </w:rPr>
      </w:pPr>
      <w:r>
        <w:rPr>
          <w:b/>
          <w:sz w:val="24"/>
        </w:rPr>
        <w:t>Complementario:</w:t>
      </w:r>
    </w:p>
    <w:p>
      <w:pPr>
        <w:spacing w:before="120"/>
        <w:ind w:left="102" w:right="0" w:firstLine="0"/>
        <w:jc w:val="both"/>
        <w:rPr>
          <w:sz w:val="24"/>
        </w:rPr>
      </w:pPr>
      <w:r>
        <w:rPr>
          <w:sz w:val="24"/>
        </w:rPr>
        <w:t>Ávila, Fernando. 2002. Español correcto para Dummies. Norma, Colombia.</w:t>
      </w:r>
    </w:p>
    <w:p>
      <w:pPr>
        <w:spacing w:before="120"/>
        <w:ind w:left="102" w:right="125" w:firstLine="0"/>
        <w:jc w:val="both"/>
        <w:rPr>
          <w:sz w:val="24"/>
        </w:rPr>
      </w:pPr>
      <w:r>
        <w:rPr>
          <w:sz w:val="24"/>
        </w:rPr>
        <w:t>Argüelles, Juan Domingo. 2007. ¿Qué leen los que no leen? El poder inmaterial de la literatura, la tradición y el hábito de leer. Paidós, DF.</w:t>
      </w:r>
    </w:p>
    <w:p>
      <w:pPr>
        <w:spacing w:before="120"/>
        <w:ind w:left="102" w:right="127" w:firstLine="0"/>
        <w:jc w:val="both"/>
        <w:rPr>
          <w:sz w:val="24"/>
        </w:rPr>
      </w:pPr>
      <w:r>
        <w:rPr>
          <w:sz w:val="24"/>
        </w:rPr>
        <w:t>Barrera López, Reyna et al. 1997. Leer para escribir 3. Taller de lectura, redacción e iniciación a la  investigación. Federación Editorial Mexicana, DF.</w:t>
      </w:r>
    </w:p>
    <w:p>
      <w:pPr>
        <w:spacing w:line="343" w:lineRule="auto" w:before="120"/>
        <w:ind w:left="102" w:right="127" w:firstLine="0"/>
        <w:jc w:val="both"/>
        <w:rPr>
          <w:sz w:val="24"/>
        </w:rPr>
      </w:pPr>
      <w:r>
        <w:rPr>
          <w:sz w:val="24"/>
        </w:rPr>
        <w:t>Cascón Martín, Eugenio. 1999. Manual del buen uso del español. Castalia,</w:t>
      </w:r>
      <w:r>
        <w:rPr>
          <w:spacing w:val="-32"/>
          <w:sz w:val="24"/>
        </w:rPr>
        <w:t> </w:t>
      </w:r>
      <w:r>
        <w:rPr>
          <w:sz w:val="24"/>
        </w:rPr>
        <w:t>Madrid. Cohen, Sandro. 1994. Redacción sin dolor, Planeta,</w:t>
      </w:r>
      <w:r>
        <w:rPr>
          <w:spacing w:val="-15"/>
          <w:sz w:val="24"/>
        </w:rPr>
        <w:t> </w:t>
      </w:r>
      <w:r>
        <w:rPr>
          <w:sz w:val="24"/>
        </w:rPr>
        <w:t>DF.</w:t>
      </w:r>
    </w:p>
    <w:p>
      <w:pPr>
        <w:spacing w:line="343" w:lineRule="auto" w:before="5"/>
        <w:ind w:left="102" w:right="156" w:firstLine="0"/>
        <w:jc w:val="both"/>
        <w:rPr>
          <w:sz w:val="24"/>
        </w:rPr>
      </w:pPr>
      <w:r>
        <w:rPr>
          <w:sz w:val="24"/>
        </w:rPr>
        <w:t>Creme, Phyllis y Lea, Mary R. 2000. Escribir en la Universidad. Gedisa,</w:t>
      </w:r>
      <w:r>
        <w:rPr>
          <w:spacing w:val="-34"/>
          <w:sz w:val="24"/>
        </w:rPr>
        <w:t> </w:t>
      </w:r>
      <w:r>
        <w:rPr>
          <w:sz w:val="24"/>
        </w:rPr>
        <w:t>Barcelona. Díaz de Cossío, Roger et al. 1998. Escriba mejor. Limusa,</w:t>
      </w:r>
      <w:r>
        <w:rPr>
          <w:spacing w:val="-20"/>
          <w:sz w:val="24"/>
        </w:rPr>
        <w:t> </w:t>
      </w:r>
      <w:r>
        <w:rPr>
          <w:sz w:val="24"/>
        </w:rPr>
        <w:t>DF.</w:t>
      </w:r>
    </w:p>
    <w:p>
      <w:pPr>
        <w:spacing w:before="4"/>
        <w:ind w:left="102" w:right="117" w:firstLine="0"/>
        <w:jc w:val="both"/>
        <w:rPr>
          <w:sz w:val="24"/>
        </w:rPr>
      </w:pPr>
      <w:r>
        <w:rPr>
          <w:sz w:val="24"/>
        </w:rPr>
        <w:t>Gracida Juárez, Ysabel y Galindo Hernández, Bertha (coord.). 1998. Comprensión y producción de textos. Edére, DF.</w:t>
      </w:r>
    </w:p>
    <w:p>
      <w:pPr>
        <w:spacing w:before="120"/>
        <w:ind w:left="102" w:right="123" w:firstLine="0"/>
        <w:jc w:val="both"/>
        <w:rPr>
          <w:sz w:val="24"/>
        </w:rPr>
      </w:pPr>
      <w:r>
        <w:rPr>
          <w:sz w:val="24"/>
        </w:rPr>
        <w:t>Gracida Juárez, Ysabel y Ruiz Ocampo, Alejandro. 2006. Competencia comunicativa y diversidad textual. Edére, DF.</w:t>
      </w:r>
    </w:p>
    <w:p>
      <w:pPr>
        <w:spacing w:before="120"/>
        <w:ind w:left="102" w:right="120" w:firstLine="0"/>
        <w:jc w:val="both"/>
        <w:rPr>
          <w:sz w:val="24"/>
        </w:rPr>
      </w:pPr>
      <w:r>
        <w:rPr>
          <w:sz w:val="24"/>
        </w:rPr>
        <w:t>Gómez Torrego, Leonardo. 2002. Nuevo manual del español correcto I: Acentuación, Puntuación,Ortografía, Pronunciación, Léxico, Estilo. Arco/Libros, Madrid.</w:t>
      </w:r>
    </w:p>
    <w:p>
      <w:pPr>
        <w:spacing w:before="120"/>
        <w:ind w:left="102" w:right="0" w:firstLine="0"/>
        <w:jc w:val="both"/>
        <w:rPr>
          <w:sz w:val="24"/>
        </w:rPr>
      </w:pPr>
      <w:r>
        <w:rPr>
          <w:sz w:val="24"/>
        </w:rPr>
        <w:t>Paredes, Elia Acacia. 2006. Prácticas de autoevaluación ortográfica. Limusa, DF.</w:t>
      </w:r>
    </w:p>
    <w:p>
      <w:pPr>
        <w:spacing w:before="120"/>
        <w:ind w:left="102" w:right="125" w:firstLine="0"/>
        <w:jc w:val="both"/>
        <w:rPr>
          <w:sz w:val="24"/>
        </w:rPr>
      </w:pPr>
      <w:r>
        <w:rPr>
          <w:sz w:val="24"/>
        </w:rPr>
        <w:t>Pecina, José C. y Rosas, Rosa María. 1998. Ortografía. Ejercicios para todos. Prentice Hall, DF.</w:t>
      </w:r>
    </w:p>
    <w:p>
      <w:pPr>
        <w:spacing w:before="120"/>
        <w:ind w:left="102" w:right="122" w:firstLine="0"/>
        <w:jc w:val="both"/>
        <w:rPr>
          <w:sz w:val="24"/>
        </w:rPr>
      </w:pPr>
      <w:r>
        <w:rPr>
          <w:sz w:val="24"/>
        </w:rPr>
        <w:t>Reyes, Graciela. 1999. Cómo escribir bien en español. Manual de redacción. Arco/Libros, Madrid.</w:t>
      </w:r>
    </w:p>
    <w:p>
      <w:pPr>
        <w:spacing w:before="120"/>
        <w:ind w:left="102" w:right="124" w:firstLine="0"/>
        <w:jc w:val="both"/>
        <w:rPr>
          <w:sz w:val="24"/>
        </w:rPr>
      </w:pPr>
      <w:r>
        <w:rPr>
          <w:sz w:val="24"/>
        </w:rPr>
        <w:t>Rojas, Emilio. 2008. La ortografía del idioma español. Libro con ejercicios. Aspasia,</w:t>
      </w:r>
      <w:r>
        <w:rPr>
          <w:spacing w:val="-3"/>
          <w:sz w:val="24"/>
        </w:rPr>
        <w:t> </w:t>
      </w:r>
      <w:r>
        <w:rPr>
          <w:sz w:val="24"/>
        </w:rPr>
        <w:t>DF.</w:t>
      </w:r>
    </w:p>
    <w:p>
      <w:pPr>
        <w:spacing w:after="0"/>
        <w:jc w:val="both"/>
        <w:rPr>
          <w:sz w:val="24"/>
        </w:rPr>
        <w:sectPr>
          <w:pgSz w:w="12240" w:h="15840"/>
          <w:pgMar w:header="0" w:footer="1009" w:top="1700" w:bottom="1200" w:left="1600" w:right="1580"/>
        </w:sectPr>
      </w:pPr>
    </w:p>
    <w:p>
      <w:pPr>
        <w:pStyle w:val="BodyText"/>
        <w:spacing w:before="7"/>
        <w:rPr>
          <w:sz w:val="17"/>
        </w:rPr>
      </w:pPr>
    </w:p>
    <w:p>
      <w:pPr>
        <w:spacing w:before="69"/>
        <w:ind w:left="102" w:right="0" w:firstLine="0"/>
        <w:jc w:val="both"/>
        <w:rPr>
          <w:sz w:val="24"/>
        </w:rPr>
      </w:pPr>
      <w:r>
        <w:rPr>
          <w:sz w:val="24"/>
        </w:rPr>
        <w:t>Zacaula, Frida et al. 1998. Lectura y redacción de textos. Santillana, DF.</w:t>
      </w:r>
    </w:p>
    <w:p>
      <w:pPr>
        <w:spacing w:before="120"/>
        <w:ind w:left="102" w:right="0" w:firstLine="0"/>
        <w:jc w:val="both"/>
        <w:rPr>
          <w:b/>
          <w:sz w:val="24"/>
        </w:rPr>
      </w:pPr>
      <w:r>
        <w:rPr>
          <w:b/>
          <w:sz w:val="24"/>
        </w:rPr>
        <w:t>Electrónica</w:t>
      </w:r>
    </w:p>
    <w:p>
      <w:pPr>
        <w:tabs>
          <w:tab w:pos="1824" w:val="left" w:leader="none"/>
          <w:tab w:pos="4042" w:val="left" w:leader="none"/>
          <w:tab w:pos="5763" w:val="left" w:leader="none"/>
          <w:tab w:pos="7819" w:val="left" w:leader="none"/>
        </w:tabs>
        <w:spacing w:before="120"/>
        <w:ind w:left="102" w:right="119" w:firstLine="0"/>
        <w:jc w:val="both"/>
        <w:rPr>
          <w:sz w:val="24"/>
        </w:rPr>
      </w:pPr>
      <w:r>
        <w:rPr>
          <w:sz w:val="24"/>
        </w:rPr>
        <w:t>Gómez Camacho, Alejandro. “La ortografía del español y los géneros electrónicos”. Comunicación [en linea] 2007, XV (Sin mes): [Fecha de consulta: 05 de</w:t>
        <w:tab/>
        <w:t>febrero</w:t>
        <w:tab/>
        <w:t>de</w:t>
        <w:tab/>
        <w:t>2015]</w:t>
        <w:tab/>
      </w:r>
      <w:r>
        <w:rPr>
          <w:spacing w:val="-1"/>
          <w:sz w:val="24"/>
        </w:rPr>
        <w:t>Disponible </w:t>
      </w:r>
      <w:r>
        <w:rPr>
          <w:sz w:val="24"/>
        </w:rPr>
        <w:t>en</w:t>
      </w:r>
      <w:hyperlink r:id="rId144">
        <w:r>
          <w:rPr>
            <w:sz w:val="24"/>
          </w:rPr>
          <w:t>:&lt;ht</w:t>
        </w:r>
      </w:hyperlink>
      <w:r>
        <w:rPr>
          <w:sz w:val="24"/>
        </w:rPr>
        <w:t>tp</w:t>
      </w:r>
      <w:hyperlink r:id="rId144">
        <w:r>
          <w:rPr>
            <w:sz w:val="24"/>
          </w:rPr>
          <w:t>://www.redalyc.org/articulo.oa?id=15802926</w:t>
        </w:r>
      </w:hyperlink>
      <w:r>
        <w:rPr>
          <w:sz w:val="24"/>
        </w:rPr>
        <w:t>&gt; ISSN</w:t>
      </w:r>
      <w:r>
        <w:rPr>
          <w:spacing w:val="-21"/>
          <w:sz w:val="24"/>
        </w:rPr>
        <w:t> </w:t>
      </w:r>
      <w:r>
        <w:rPr>
          <w:sz w:val="24"/>
        </w:rPr>
        <w:t>1134-3478</w:t>
      </w:r>
    </w:p>
    <w:p>
      <w:pPr>
        <w:spacing w:before="120"/>
        <w:ind w:left="102" w:right="112" w:firstLine="0"/>
        <w:jc w:val="both"/>
        <w:rPr>
          <w:sz w:val="24"/>
        </w:rPr>
      </w:pPr>
      <w:r>
        <w:rPr>
          <w:sz w:val="24"/>
        </w:rPr>
        <w:t>Jaúregui Olazábal, Ramón María. “El problema de la ortografía”. Educere [en  linea] 2008, 12 (Julio-Septiembre): [Fecha de consulta: 05 de febrero de 2015] Disponible en</w:t>
      </w:r>
      <w:hyperlink r:id="rId145">
        <w:r>
          <w:rPr>
            <w:sz w:val="24"/>
          </w:rPr>
          <w:t>:&lt;ht</w:t>
        </w:r>
      </w:hyperlink>
      <w:r>
        <w:rPr>
          <w:sz w:val="24"/>
        </w:rPr>
        <w:t>tp</w:t>
      </w:r>
      <w:hyperlink r:id="rId145">
        <w:r>
          <w:rPr>
            <w:sz w:val="24"/>
          </w:rPr>
          <w:t>://www.redalyc.org/articulo.oa?id=35614569023</w:t>
        </w:r>
      </w:hyperlink>
      <w:r>
        <w:rPr>
          <w:sz w:val="24"/>
        </w:rPr>
        <w:t>&gt; ISSN 1316- 4910</w:t>
      </w:r>
    </w:p>
    <w:p>
      <w:pPr>
        <w:spacing w:after="0"/>
        <w:jc w:val="both"/>
        <w:rPr>
          <w:sz w:val="24"/>
        </w:rPr>
        <w:sectPr>
          <w:pgSz w:w="12240" w:h="15840"/>
          <w:pgMar w:header="0" w:footer="1009" w:top="1700" w:bottom="1200" w:left="1600" w:right="1580"/>
        </w:sectPr>
      </w:pPr>
    </w:p>
    <w:p>
      <w:pPr>
        <w:pStyle w:val="BodyText"/>
        <w:spacing w:before="4"/>
        <w:rPr>
          <w:rFonts w:ascii="Times New Roman"/>
          <w:sz w:val="17"/>
        </w:rPr>
      </w:pPr>
    </w:p>
    <w:p>
      <w:pPr>
        <w:spacing w:after="0"/>
        <w:rPr>
          <w:rFonts w:ascii="Times New Roman"/>
          <w:sz w:val="17"/>
        </w:rPr>
        <w:sectPr>
          <w:headerReference w:type="default" r:id="rId146"/>
          <w:footerReference w:type="default" r:id="rId147"/>
          <w:pgSz w:w="12240" w:h="15840"/>
          <w:pgMar w:header="0" w:footer="0" w:top="1500" w:bottom="280" w:left="1720" w:right="1720"/>
        </w:sectPr>
      </w:pPr>
    </w:p>
    <w:p>
      <w:pPr>
        <w:pStyle w:val="BodyText"/>
        <w:spacing w:before="1"/>
        <w:rPr>
          <w:rFonts w:ascii="Times New Roman"/>
          <w:sz w:val="18"/>
        </w:rPr>
      </w:pPr>
    </w:p>
    <w:p>
      <w:pPr>
        <w:pStyle w:val="Heading1"/>
        <w:ind w:left="102" w:right="94"/>
      </w:pPr>
      <w:r>
        <w:rPr/>
        <w:t>Segundo periodo</w:t>
      </w:r>
    </w:p>
    <w:p>
      <w:pPr>
        <w:pStyle w:val="BodyText"/>
        <w:spacing w:before="3"/>
        <w:rPr>
          <w:b/>
          <w:sz w:val="29"/>
        </w:rPr>
      </w:pPr>
    </w:p>
    <w:p>
      <w:pPr>
        <w:pStyle w:val="Heading2"/>
        <w:numPr>
          <w:ilvl w:val="0"/>
          <w:numId w:val="125"/>
        </w:numPr>
        <w:tabs>
          <w:tab w:pos="304" w:val="left" w:leader="none"/>
        </w:tabs>
        <w:spacing w:line="240" w:lineRule="auto" w:before="0" w:after="0"/>
        <w:ind w:left="302" w:right="0" w:hanging="200"/>
        <w:jc w:val="left"/>
      </w:pPr>
      <w:r>
        <w:rPr/>
        <w:t>Datos de</w:t>
      </w:r>
      <w:r>
        <w:rPr>
          <w:spacing w:val="-6"/>
        </w:rPr>
        <w:t> </w:t>
      </w:r>
      <w:r>
        <w:rPr/>
        <w:t>identificación</w:t>
      </w:r>
    </w:p>
    <w:p>
      <w:pPr>
        <w:pStyle w:val="BodyText"/>
        <w:spacing w:line="420" w:lineRule="auto" w:before="126"/>
        <w:ind w:left="200" w:right="5293"/>
      </w:pPr>
      <w:r>
        <w:rPr/>
        <w:pict>
          <v:group style="position:absolute;margin-left:209.679993pt;margin-top:47.087872pt;width:200pt;height:41.7pt;mso-position-horizontal-relative:page;mso-position-vertical-relative:paragraph;z-index:-605920" coordorigin="4194,942" coordsize="4000,834">
            <v:line style="position:absolute" from="4203,952" to="8183,952" stroked="true" strokeweight=".48pt" strokecolor="#000000"/>
            <v:line style="position:absolute" from="4199,947" to="4199,1328" stroked="true" strokeweight=".48pt" strokecolor="#000000"/>
            <v:line style="position:absolute" from="8188,947" to="8188,1328" stroked="true" strokeweight=".47998pt" strokecolor="#000000"/>
            <v:line style="position:absolute" from="5058,1388" to="5058,1770" stroked="true" strokeweight=".48001pt" strokecolor="#000000"/>
            <v:line style="position:absolute" from="5514,1388" to="5514,1770" stroked="true" strokeweight=".48001pt" strokecolor="#000000"/>
            <w10:wrap type="none"/>
          </v:group>
        </w:pict>
      </w:r>
      <w:r>
        <w:rPr/>
        <w:pict>
          <v:shape style="position:absolute;margin-left:167.179977pt;margin-top:3.177861pt;width:360.8pt;height:85.35pt;mso-position-horizontal-relative:page;mso-position-vertical-relative:paragraph;z-index:906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6"/>
                    <w:gridCol w:w="514"/>
                    <w:gridCol w:w="1512"/>
                    <w:gridCol w:w="1176"/>
                    <w:gridCol w:w="456"/>
                    <w:gridCol w:w="1651"/>
                    <w:gridCol w:w="180"/>
                    <w:gridCol w:w="1376"/>
                  </w:tblGrid>
                  <w:tr>
                    <w:trPr>
                      <w:trHeight w:val="407" w:hRule="exact"/>
                    </w:trPr>
                    <w:tc>
                      <w:tcPr>
                        <w:tcW w:w="2362" w:type="dxa"/>
                        <w:gridSpan w:val="3"/>
                        <w:tcBorders>
                          <w:bottom w:val="single" w:sz="4" w:space="0" w:color="000000"/>
                          <w:right w:val="single" w:sz="4" w:space="0" w:color="000000"/>
                        </w:tcBorders>
                      </w:tcPr>
                      <w:p>
                        <w:pPr/>
                      </w:p>
                    </w:tc>
                    <w:tc>
                      <w:tcPr>
                        <w:tcW w:w="4839" w:type="dxa"/>
                        <w:gridSpan w:val="5"/>
                        <w:tcBorders>
                          <w:top w:val="single" w:sz="4" w:space="0" w:color="000000"/>
                          <w:left w:val="single" w:sz="4" w:space="0" w:color="000000"/>
                          <w:bottom w:val="double" w:sz="11" w:space="0" w:color="000000"/>
                          <w:right w:val="single" w:sz="4" w:space="0" w:color="000000"/>
                        </w:tcBorders>
                      </w:tcPr>
                      <w:p>
                        <w:pPr>
                          <w:pStyle w:val="TableParagraph"/>
                          <w:spacing w:before="39"/>
                          <w:ind w:left="323"/>
                          <w:rPr>
                            <w:b/>
                            <w:sz w:val="24"/>
                          </w:rPr>
                        </w:pPr>
                        <w:r>
                          <w:rPr>
                            <w:b/>
                            <w:sz w:val="24"/>
                          </w:rPr>
                          <w:t>Facultad de Enfermería y Obstetricia</w:t>
                        </w:r>
                      </w:p>
                    </w:tc>
                  </w:tr>
                  <w:tr>
                    <w:trPr>
                      <w:trHeight w:val="407" w:hRule="exact"/>
                    </w:trPr>
                    <w:tc>
                      <w:tcPr>
                        <w:tcW w:w="7202" w:type="dxa"/>
                        <w:gridSpan w:val="8"/>
                        <w:tcBorders>
                          <w:top w:val="single" w:sz="4" w:space="0" w:color="000000"/>
                          <w:left w:val="single" w:sz="4" w:space="0" w:color="000000"/>
                          <w:bottom w:val="single" w:sz="4" w:space="0" w:color="000000"/>
                          <w:right w:val="single" w:sz="4" w:space="0" w:color="000000"/>
                        </w:tcBorders>
                      </w:tcPr>
                      <w:p>
                        <w:pPr>
                          <w:pStyle w:val="TableParagraph"/>
                          <w:spacing w:before="73"/>
                          <w:ind w:left="2055"/>
                          <w:rPr>
                            <w:b/>
                            <w:sz w:val="24"/>
                          </w:rPr>
                        </w:pPr>
                        <w:r>
                          <w:rPr>
                            <w:b/>
                            <w:sz w:val="24"/>
                          </w:rPr>
                          <w:t>Licenciatura en Enfermería</w:t>
                        </w:r>
                      </w:p>
                    </w:tc>
                  </w:tr>
                  <w:tr>
                    <w:trPr>
                      <w:trHeight w:val="476" w:hRule="exact"/>
                    </w:trPr>
                    <w:tc>
                      <w:tcPr>
                        <w:tcW w:w="2362" w:type="dxa"/>
                        <w:gridSpan w:val="3"/>
                        <w:tcBorders>
                          <w:top w:val="single" w:sz="4" w:space="0" w:color="000000"/>
                        </w:tcBorders>
                      </w:tcPr>
                      <w:p>
                        <w:pPr>
                          <w:pStyle w:val="TableParagraph"/>
                          <w:spacing w:before="122"/>
                          <w:ind w:left="-41"/>
                          <w:rPr>
                            <w:sz w:val="22"/>
                          </w:rPr>
                        </w:pPr>
                        <w:r>
                          <w:rPr>
                            <w:sz w:val="22"/>
                          </w:rPr>
                          <w:t>ndizaje</w:t>
                        </w:r>
                      </w:p>
                    </w:tc>
                    <w:tc>
                      <w:tcPr>
                        <w:tcW w:w="1176" w:type="dxa"/>
                        <w:tcBorders>
                          <w:top w:val="single" w:sz="4" w:space="0" w:color="000000"/>
                        </w:tcBorders>
                      </w:tcPr>
                      <w:p>
                        <w:pPr>
                          <w:pStyle w:val="TableParagraph"/>
                          <w:spacing w:before="108"/>
                          <w:ind w:left="17" w:right="225"/>
                          <w:jc w:val="center"/>
                          <w:rPr>
                            <w:b/>
                            <w:sz w:val="24"/>
                          </w:rPr>
                        </w:pPr>
                        <w:r>
                          <w:rPr>
                            <w:b/>
                            <w:sz w:val="24"/>
                          </w:rPr>
                          <w:t>Inglés 6</w:t>
                        </w:r>
                      </w:p>
                    </w:tc>
                    <w:tc>
                      <w:tcPr>
                        <w:tcW w:w="456" w:type="dxa"/>
                        <w:tcBorders>
                          <w:top w:val="single" w:sz="4" w:space="0" w:color="000000"/>
                        </w:tcBorders>
                      </w:tcPr>
                      <w:p>
                        <w:pPr/>
                      </w:p>
                    </w:tc>
                    <w:tc>
                      <w:tcPr>
                        <w:tcW w:w="1651" w:type="dxa"/>
                        <w:tcBorders>
                          <w:top w:val="single" w:sz="4" w:space="0" w:color="000000"/>
                          <w:right w:val="single" w:sz="4" w:space="0" w:color="000000"/>
                        </w:tcBorders>
                      </w:tcPr>
                      <w:p>
                        <w:pPr>
                          <w:pStyle w:val="TableParagraph"/>
                          <w:spacing w:before="120"/>
                          <w:ind w:left="95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407" w:hRule="exact"/>
                    </w:trPr>
                    <w:tc>
                      <w:tcPr>
                        <w:tcW w:w="336" w:type="dxa"/>
                        <w:tcBorders>
                          <w:right w:val="single" w:sz="4" w:space="0" w:color="000000"/>
                        </w:tcBorders>
                      </w:tcPr>
                      <w:p>
                        <w:pPr>
                          <w:pStyle w:val="TableParagraph"/>
                          <w:spacing w:before="92"/>
                          <w:ind w:left="54"/>
                          <w:rPr>
                            <w:sz w:val="22"/>
                          </w:rPr>
                        </w:pPr>
                        <w:r>
                          <w:rPr>
                            <w:w w:val="100"/>
                            <w:sz w:val="22"/>
                          </w:rPr>
                          <w:t>a</w:t>
                        </w:r>
                      </w:p>
                    </w:tc>
                    <w:tc>
                      <w:tcPr>
                        <w:tcW w:w="514" w:type="dxa"/>
                        <w:tcBorders>
                          <w:left w:val="single" w:sz="4" w:space="0" w:color="000000"/>
                          <w:bottom w:val="single" w:sz="4" w:space="0" w:color="000000"/>
                        </w:tcBorders>
                      </w:tcPr>
                      <w:p>
                        <w:pPr/>
                      </w:p>
                    </w:tc>
                    <w:tc>
                      <w:tcPr>
                        <w:tcW w:w="1512" w:type="dxa"/>
                      </w:tcPr>
                      <w:p>
                        <w:pPr>
                          <w:pStyle w:val="TableParagraph"/>
                          <w:spacing w:before="78"/>
                          <w:ind w:left="105"/>
                          <w:rPr>
                            <w:b/>
                            <w:sz w:val="24"/>
                          </w:rPr>
                        </w:pPr>
                        <w:r>
                          <w:rPr>
                            <w:b/>
                            <w:w w:val="99"/>
                            <w:sz w:val="24"/>
                          </w:rPr>
                          <w:t>2</w:t>
                        </w:r>
                      </w:p>
                    </w:tc>
                    <w:tc>
                      <w:tcPr>
                        <w:tcW w:w="1176" w:type="dxa"/>
                        <w:tcBorders>
                          <w:bottom w:val="single" w:sz="4" w:space="0" w:color="000000"/>
                          <w:right w:val="single" w:sz="4" w:space="0" w:color="000000"/>
                        </w:tcBorders>
                      </w:tcPr>
                      <w:p>
                        <w:pPr>
                          <w:pStyle w:val="TableParagraph"/>
                          <w:spacing w:before="78"/>
                          <w:ind w:right="191"/>
                          <w:jc w:val="center"/>
                          <w:rPr>
                            <w:b/>
                            <w:sz w:val="24"/>
                          </w:rPr>
                        </w:pPr>
                        <w:r>
                          <w:rPr>
                            <w:b/>
                            <w:w w:val="99"/>
                            <w:sz w:val="24"/>
                          </w:rPr>
                          <w:t>2</w:t>
                        </w:r>
                      </w:p>
                    </w:tc>
                    <w:tc>
                      <w:tcPr>
                        <w:tcW w:w="456" w:type="dxa"/>
                        <w:tcBorders>
                          <w:left w:val="single" w:sz="4" w:space="0" w:color="000000"/>
                          <w:right w:val="single" w:sz="4" w:space="0" w:color="000000"/>
                        </w:tcBorders>
                      </w:tcPr>
                      <w:p>
                        <w:pPr/>
                      </w:p>
                    </w:tc>
                    <w:tc>
                      <w:tcPr>
                        <w:tcW w:w="1651" w:type="dxa"/>
                        <w:tcBorders>
                          <w:left w:val="single" w:sz="4" w:space="0" w:color="000000"/>
                          <w:bottom w:val="single" w:sz="4" w:space="0" w:color="000000"/>
                        </w:tcBorders>
                      </w:tcPr>
                      <w:p>
                        <w:pPr>
                          <w:pStyle w:val="TableParagraph"/>
                          <w:spacing w:before="78"/>
                          <w:ind w:right="282"/>
                          <w:jc w:val="center"/>
                          <w:rPr>
                            <w:b/>
                            <w:sz w:val="24"/>
                          </w:rPr>
                        </w:pPr>
                        <w:r>
                          <w:rPr>
                            <w:b/>
                            <w:w w:val="99"/>
                            <w:sz w:val="24"/>
                          </w:rPr>
                          <w:t>4</w:t>
                        </w:r>
                      </w:p>
                    </w:tc>
                    <w:tc>
                      <w:tcPr>
                        <w:tcW w:w="180" w:type="dxa"/>
                        <w:tcBorders>
                          <w:top w:val="single" w:sz="4" w:space="0" w:color="000000"/>
                          <w:right w:val="single" w:sz="4" w:space="0" w:color="000000"/>
                        </w:tcBorders>
                      </w:tcPr>
                      <w:p>
                        <w:pPr/>
                      </w:p>
                    </w:tc>
                    <w:tc>
                      <w:tcPr>
                        <w:tcW w:w="1376" w:type="dxa"/>
                        <w:tcBorders>
                          <w:top w:val="double" w:sz="11" w:space="0" w:color="000000"/>
                          <w:left w:val="single" w:sz="4" w:space="0" w:color="000000"/>
                          <w:bottom w:val="single" w:sz="4" w:space="0" w:color="000000"/>
                          <w:right w:val="single" w:sz="4" w:space="0" w:color="000000"/>
                        </w:tcBorders>
                      </w:tcPr>
                      <w:p>
                        <w:pPr>
                          <w:pStyle w:val="TableParagraph"/>
                          <w:spacing w:before="39"/>
                          <w:jc w:val="center"/>
                          <w:rPr>
                            <w:b/>
                            <w:sz w:val="24"/>
                          </w:rPr>
                        </w:pPr>
                        <w:r>
                          <w:rPr>
                            <w:b/>
                            <w:w w:val="99"/>
                            <w:sz w:val="24"/>
                          </w:rPr>
                          <w:t>6</w:t>
                        </w:r>
                      </w:p>
                    </w:tc>
                  </w:tr>
                </w:tbl>
                <w:p>
                  <w:pPr>
                    <w:pStyle w:val="BodyText"/>
                  </w:pPr>
                </w:p>
              </w:txbxContent>
            </v:textbox>
            <w10:wrap type="none"/>
          </v:shape>
        </w:pict>
      </w:r>
      <w:r>
        <w:rPr/>
        <w:t>Espacio educativo donde se imparte Licenciatura</w:t>
      </w:r>
    </w:p>
    <w:p>
      <w:pPr>
        <w:pStyle w:val="BodyText"/>
        <w:spacing w:before="4"/>
        <w:ind w:left="200" w:right="94"/>
      </w:pPr>
      <w:r>
        <w:rPr/>
        <w:t>Unidad de apre</w:t>
      </w:r>
    </w:p>
    <w:p>
      <w:pPr>
        <w:pStyle w:val="BodyText"/>
        <w:spacing w:before="188"/>
        <w:ind w:left="200" w:right="94"/>
      </w:pPr>
      <w:r>
        <w:rPr/>
        <w:pict>
          <v:line style="position:absolute;mso-position-horizontal-relative:page;mso-position-vertical-relative:paragraph;z-index:8872" from="435.910004pt,6.277881pt" to="435.910004pt,25.357881pt" stroked="true" strokeweight=".48001pt" strokecolor="#000000">
            <w10:wrap type="none"/>
          </v:line>
        </w:pict>
      </w:r>
      <w:r>
        <w:rPr/>
        <w:t>Carga académic</w:t>
      </w:r>
    </w:p>
    <w:p>
      <w:pPr>
        <w:pStyle w:val="BodyText"/>
        <w:tabs>
          <w:tab w:pos="3908" w:val="left" w:leader="none"/>
          <w:tab w:pos="5702" w:val="left" w:leader="none"/>
          <w:tab w:pos="7817" w:val="left" w:leader="none"/>
        </w:tabs>
        <w:spacing w:line="410" w:lineRule="auto" w:before="119"/>
        <w:ind w:left="200" w:right="423" w:firstLine="1852"/>
      </w:pPr>
      <w:r>
        <w:rPr/>
        <w:pict>
          <v:group style="position:absolute;margin-left:145.929993pt;margin-top:46.287834pt;width:159.9pt;height:19.6pt;mso-position-horizontal-relative:page;mso-position-vertical-relative:paragraph;z-index:-605848" coordorigin="2919,926" coordsize="3198,392">
            <v:line style="position:absolute" from="2928,936" to="5689,936" stroked="true" strokeweight=".48001pt" strokecolor="#000000"/>
            <v:line style="position:absolute" from="2924,931" to="2924,1312" stroked="true" strokeweight=".48pt" strokecolor="#000000"/>
            <v:line style="position:absolute" from="2928,1308" to="2938,1308" stroked="true" strokeweight=".47998pt" strokecolor="#000000"/>
            <v:line style="position:absolute" from="6111,931" to="6111,1312" stroked="true" strokeweight=".48001pt" strokecolor="#000000"/>
            <v:line style="position:absolute" from="2938,1308" to="6106,1308" stroked="true" strokeweight=".47998pt" strokecolor="#000000"/>
            <v:shape style="position:absolute;left:2919;top:926;width:3198;height:392" type="#_x0000_t202" filled="false" stroked="false">
              <v:textbox inset="0,0,0,0">
                <w:txbxContent>
                  <w:p>
                    <w:pPr>
                      <w:spacing w:before="67"/>
                      <w:ind w:left="1169" w:right="1169" w:firstLine="0"/>
                      <w:jc w:val="center"/>
                      <w:rPr>
                        <w:sz w:val="22"/>
                      </w:rPr>
                    </w:pPr>
                    <w:r>
                      <w:rPr>
                        <w:sz w:val="22"/>
                      </w:rPr>
                      <w:t>Ninguna</w:t>
                    </w:r>
                  </w:p>
                </w:txbxContent>
              </v:textbox>
              <w10:wrap type="none"/>
            </v:shape>
            <w10:wrap type="none"/>
          </v:group>
        </w:pict>
      </w:r>
      <w:r>
        <w:rPr/>
        <w:pict>
          <v:shape style="position:absolute;margin-left:253.849976pt;margin-top:24.457844pt;width:274.150pt;height:41.2pt;mso-position-horizontal-relative:page;mso-position-vertical-relative:paragraph;z-index:908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607"/>
                    <w:gridCol w:w="454"/>
                    <w:gridCol w:w="149"/>
                    <w:gridCol w:w="607"/>
                    <w:gridCol w:w="607"/>
                    <w:gridCol w:w="607"/>
                    <w:gridCol w:w="608"/>
                    <w:gridCol w:w="607"/>
                    <w:gridCol w:w="610"/>
                  </w:tblGrid>
                  <w:tr>
                    <w:trPr>
                      <w:trHeight w:val="407" w:hRule="exact"/>
                    </w:trPr>
                    <w:tc>
                      <w:tcPr>
                        <w:tcW w:w="612" w:type="dxa"/>
                        <w:tcBorders>
                          <w:right w:val="nil"/>
                        </w:tcBorders>
                      </w:tcPr>
                      <w:p>
                        <w:pPr>
                          <w:pStyle w:val="TableParagraph"/>
                          <w:spacing w:before="50"/>
                          <w:ind w:right="7"/>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5"/>
                          <w:ind w:right="7"/>
                          <w:jc w:val="center"/>
                          <w:rPr>
                            <w:b/>
                            <w:sz w:val="22"/>
                          </w:rPr>
                        </w:pPr>
                        <w:r>
                          <w:rPr>
                            <w:b/>
                            <w:color w:val="FFFFFF"/>
                            <w:w w:val="100"/>
                            <w:sz w:val="22"/>
                          </w:rPr>
                          <w:t>2</w:t>
                        </w:r>
                      </w:p>
                    </w:tc>
                    <w:tc>
                      <w:tcPr>
                        <w:tcW w:w="603" w:type="dxa"/>
                        <w:gridSpan w:val="2"/>
                        <w:tcBorders>
                          <w:left w:val="nil"/>
                        </w:tcBorders>
                      </w:tcPr>
                      <w:p>
                        <w:pPr>
                          <w:pStyle w:val="TableParagraph"/>
                          <w:spacing w:before="50"/>
                          <w:jc w:val="center"/>
                          <w:rPr>
                            <w:b/>
                            <w:sz w:val="22"/>
                          </w:rPr>
                        </w:pPr>
                        <w:r>
                          <w:rPr>
                            <w:b/>
                            <w:w w:val="100"/>
                            <w:sz w:val="22"/>
                          </w:rPr>
                          <w:t>3</w:t>
                        </w:r>
                      </w:p>
                    </w:tc>
                    <w:tc>
                      <w:tcPr>
                        <w:tcW w:w="607" w:type="dxa"/>
                        <w:tcBorders>
                          <w:bottom w:val="double" w:sz="11" w:space="0" w:color="000000"/>
                        </w:tcBorders>
                      </w:tcPr>
                      <w:p>
                        <w:pPr>
                          <w:pStyle w:val="TableParagraph"/>
                          <w:spacing w:before="50"/>
                          <w:jc w:val="center"/>
                          <w:rPr>
                            <w:b/>
                            <w:sz w:val="22"/>
                          </w:rPr>
                        </w:pPr>
                        <w:r>
                          <w:rPr>
                            <w:b/>
                            <w:w w:val="100"/>
                            <w:sz w:val="22"/>
                          </w:rPr>
                          <w:t>4</w:t>
                        </w:r>
                      </w:p>
                    </w:tc>
                    <w:tc>
                      <w:tcPr>
                        <w:tcW w:w="607" w:type="dxa"/>
                        <w:tcBorders>
                          <w:bottom w:val="double" w:sz="11" w:space="0" w:color="000000"/>
                        </w:tcBorders>
                      </w:tcPr>
                      <w:p>
                        <w:pPr>
                          <w:pStyle w:val="TableParagraph"/>
                          <w:spacing w:before="50"/>
                          <w:jc w:val="center"/>
                          <w:rPr>
                            <w:b/>
                            <w:sz w:val="22"/>
                          </w:rPr>
                        </w:pPr>
                        <w:r>
                          <w:rPr>
                            <w:b/>
                            <w:w w:val="100"/>
                            <w:sz w:val="22"/>
                          </w:rPr>
                          <w:t>5</w:t>
                        </w:r>
                      </w:p>
                    </w:tc>
                    <w:tc>
                      <w:tcPr>
                        <w:tcW w:w="607" w:type="dxa"/>
                        <w:tcBorders>
                          <w:bottom w:val="double" w:sz="11" w:space="0" w:color="000000"/>
                        </w:tcBorders>
                      </w:tcPr>
                      <w:p>
                        <w:pPr>
                          <w:pStyle w:val="TableParagraph"/>
                          <w:spacing w:before="50"/>
                          <w:jc w:val="center"/>
                          <w:rPr>
                            <w:b/>
                            <w:sz w:val="22"/>
                          </w:rPr>
                        </w:pPr>
                        <w:r>
                          <w:rPr>
                            <w:b/>
                            <w:w w:val="100"/>
                            <w:sz w:val="22"/>
                          </w:rPr>
                          <w:t>6</w:t>
                        </w:r>
                      </w:p>
                    </w:tc>
                    <w:tc>
                      <w:tcPr>
                        <w:tcW w:w="608" w:type="dxa"/>
                        <w:tcBorders>
                          <w:bottom w:val="double" w:sz="11" w:space="0" w:color="000000"/>
                        </w:tcBorders>
                      </w:tcPr>
                      <w:p>
                        <w:pPr>
                          <w:pStyle w:val="TableParagraph"/>
                          <w:spacing w:before="50"/>
                          <w:jc w:val="center"/>
                          <w:rPr>
                            <w:b/>
                            <w:sz w:val="22"/>
                          </w:rPr>
                        </w:pPr>
                        <w:r>
                          <w:rPr>
                            <w:b/>
                            <w:w w:val="100"/>
                            <w:sz w:val="22"/>
                          </w:rPr>
                          <w:t>7</w:t>
                        </w:r>
                      </w:p>
                    </w:tc>
                    <w:tc>
                      <w:tcPr>
                        <w:tcW w:w="607" w:type="dxa"/>
                        <w:tcBorders>
                          <w:bottom w:val="double" w:sz="11" w:space="0" w:color="000000"/>
                        </w:tcBorders>
                      </w:tcPr>
                      <w:p>
                        <w:pPr>
                          <w:pStyle w:val="TableParagraph"/>
                          <w:spacing w:before="50"/>
                          <w:ind w:right="2"/>
                          <w:jc w:val="center"/>
                          <w:rPr>
                            <w:b/>
                            <w:sz w:val="22"/>
                          </w:rPr>
                        </w:pPr>
                        <w:r>
                          <w:rPr>
                            <w:b/>
                            <w:w w:val="100"/>
                            <w:sz w:val="22"/>
                          </w:rPr>
                          <w:t>8</w:t>
                        </w:r>
                      </w:p>
                    </w:tc>
                    <w:tc>
                      <w:tcPr>
                        <w:tcW w:w="610" w:type="dxa"/>
                        <w:tcBorders>
                          <w:bottom w:val="double" w:sz="11" w:space="0" w:color="000000"/>
                        </w:tcBorders>
                      </w:tcPr>
                      <w:p>
                        <w:pPr>
                          <w:pStyle w:val="TableParagraph"/>
                          <w:spacing w:before="50"/>
                          <w:ind w:right="4"/>
                          <w:jc w:val="center"/>
                          <w:rPr>
                            <w:b/>
                            <w:sz w:val="22"/>
                          </w:rPr>
                        </w:pPr>
                        <w:r>
                          <w:rPr>
                            <w:b/>
                            <w:w w:val="100"/>
                            <w:sz w:val="22"/>
                          </w:rPr>
                          <w:t>9</w:t>
                        </w:r>
                      </w:p>
                    </w:tc>
                  </w:tr>
                  <w:tr>
                    <w:trPr>
                      <w:trHeight w:val="407" w:hRule="exact"/>
                    </w:trPr>
                    <w:tc>
                      <w:tcPr>
                        <w:tcW w:w="1673" w:type="dxa"/>
                        <w:gridSpan w:val="3"/>
                        <w:tcBorders>
                          <w:left w:val="nil"/>
                          <w:bottom w:val="nil"/>
                        </w:tcBorders>
                      </w:tcPr>
                      <w:p>
                        <w:pPr/>
                      </w:p>
                    </w:tc>
                    <w:tc>
                      <w:tcPr>
                        <w:tcW w:w="3795" w:type="dxa"/>
                        <w:gridSpan w:val="7"/>
                        <w:tcBorders>
                          <w:top w:val="double" w:sz="11" w:space="0" w:color="000000"/>
                        </w:tcBorders>
                      </w:tcPr>
                      <w:p>
                        <w:pPr>
                          <w:pStyle w:val="TableParagraph"/>
                          <w:spacing w:before="53"/>
                          <w:ind w:left="1462" w:right="1462"/>
                          <w:jc w:val="center"/>
                          <w:rPr>
                            <w:sz w:val="22"/>
                          </w:rPr>
                        </w:pPr>
                        <w:r>
                          <w:rPr>
                            <w:sz w:val="22"/>
                          </w:rPr>
                          <w:t>Ninguna</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4"/>
        <w:ind w:left="200" w:right="94"/>
      </w:pPr>
      <w:r>
        <w:rPr/>
        <w:t>Seriación</w:t>
      </w:r>
    </w:p>
    <w:p>
      <w:pPr>
        <w:pStyle w:val="BodyText"/>
        <w:tabs>
          <w:tab w:pos="6218" w:val="left" w:leader="none"/>
        </w:tabs>
        <w:spacing w:before="136"/>
        <w:ind w:left="2115" w:right="94"/>
      </w:pPr>
      <w:r>
        <w:rPr/>
        <w:t>UA Antecedente</w:t>
        <w:tab/>
        <w:t>UA</w:t>
      </w:r>
      <w:r>
        <w:rPr>
          <w:spacing w:val="-2"/>
        </w:rPr>
        <w:t> </w:t>
      </w:r>
      <w:r>
        <w:rPr/>
        <w:t>Consecuente</w:t>
      </w:r>
    </w:p>
    <w:p>
      <w:pPr>
        <w:spacing w:before="179"/>
        <w:ind w:left="200" w:right="94" w:firstLine="0"/>
        <w:jc w:val="left"/>
        <w:rPr>
          <w:b/>
          <w:sz w:val="22"/>
        </w:rPr>
      </w:pPr>
      <w:r>
        <w:rPr/>
        <w:pict>
          <v:group style="position:absolute;margin-left:285.279999pt;margin-top:24.297895pt;width:20.55pt;height:63.9pt;mso-position-horizontal-relative:page;mso-position-vertical-relative:paragraph;z-index:8944" coordorigin="5706,486" coordsize="411,1278">
            <v:line style="position:absolute" from="5711,496" to="5720,496" stroked="true" strokeweight=".47998pt" strokecolor="#000000"/>
            <v:line style="position:absolute" from="5720,496" to="6107,496" stroked="true" strokeweight=".47998pt" strokecolor="#000000"/>
            <v:line style="position:absolute" from="6111,491" to="6111,873" stroked="true" strokeweight=".48001pt" strokecolor="#000000"/>
            <v:line style="position:absolute" from="5711,868" to="5720,868" stroked="true" strokeweight=".47998pt" strokecolor="#000000"/>
            <v:line style="position:absolute" from="5720,868" to="6107,868" stroked="true" strokeweight=".47998pt" strokecolor="#000000"/>
            <v:line style="position:absolute" from="5711,937" to="5720,937" stroked="true" strokeweight=".48001pt" strokecolor="#000000"/>
            <v:line style="position:absolute" from="5720,937" to="6107,937" stroked="true" strokeweight=".48001pt" strokecolor="#000000"/>
            <v:line style="position:absolute" from="6111,933" to="6111,1314" stroked="true" strokeweight=".48001pt" strokecolor="#000000"/>
            <v:line style="position:absolute" from="5711,1309" to="5720,1309" stroked="true" strokeweight=".48001pt" strokecolor="#000000"/>
            <v:line style="position:absolute" from="5720,1309" to="6107,1309" stroked="true" strokeweight=".48001pt" strokecolor="#000000"/>
            <v:line style="position:absolute" from="5711,1381" to="5720,1381" stroked="true" strokeweight=".47998pt" strokecolor="#000000"/>
            <v:line style="position:absolute" from="5720,1381" to="6107,1381" stroked="true" strokeweight=".47998pt" strokecolor="#000000"/>
            <v:line style="position:absolute" from="6111,1377" to="6111,1758" stroked="true" strokeweight=".48001pt" strokecolor="#000000"/>
            <v:line style="position:absolute" from="5711,1753" to="5720,1753" stroked="true" strokeweight=".47998pt" strokecolor="#000000"/>
            <v:line style="position:absolute" from="5720,1753" to="6107,1753" stroked="true" strokeweight=".47998pt" strokecolor="#000000"/>
            <w10:wrap type="none"/>
          </v:group>
        </w:pict>
      </w:r>
      <w:r>
        <w:rPr/>
        <w:pict>
          <v:shape style="position:absolute;margin-left:285.049988pt;margin-top:24.547895pt;width:242.95pt;height:85.45pt;mso-position-horizontal-relative:page;mso-position-vertical-relative:paragraph;z-index:911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00"/>
                    <w:gridCol w:w="444"/>
                  </w:tblGrid>
                  <w:tr>
                    <w:trPr>
                      <w:trHeight w:val="407" w:hRule="exact"/>
                    </w:trPr>
                    <w:tc>
                      <w:tcPr>
                        <w:tcW w:w="4400"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top w:val="single" w:sz="4" w:space="0" w:color="000000"/>
                          <w:left w:val="single" w:sz="4" w:space="0" w:color="000000"/>
                          <w:bottom w:val="double" w:sz="11" w:space="0" w:color="000000"/>
                          <w:right w:val="single" w:sz="4" w:space="0" w:color="000000"/>
                        </w:tcBorders>
                      </w:tcPr>
                      <w:p>
                        <w:pPr>
                          <w:pStyle w:val="TableParagraph"/>
                          <w:spacing w:before="39"/>
                          <w:ind w:left="136"/>
                          <w:rPr>
                            <w:b/>
                            <w:sz w:val="24"/>
                          </w:rPr>
                        </w:pPr>
                        <w:r>
                          <w:rPr>
                            <w:b/>
                            <w:sz w:val="24"/>
                          </w:rPr>
                          <w:t>X</w:t>
                        </w:r>
                      </w:p>
                    </w:tc>
                  </w:tr>
                  <w:tr>
                    <w:trPr>
                      <w:trHeight w:val="443" w:hRule="exact"/>
                    </w:trPr>
                    <w:tc>
                      <w:tcPr>
                        <w:tcW w:w="4400" w:type="dxa"/>
                        <w:tcBorders>
                          <w:right w:val="single" w:sz="4" w:space="0" w:color="000000"/>
                        </w:tcBorders>
                      </w:tcPr>
                      <w:p>
                        <w:pPr>
                          <w:pStyle w:val="TableParagraph"/>
                          <w:spacing w:before="92"/>
                          <w:ind w:right="99"/>
                          <w:jc w:val="right"/>
                          <w:rPr>
                            <w:sz w:val="22"/>
                          </w:rPr>
                        </w:pPr>
                        <w:r>
                          <w:rPr>
                            <w:sz w:val="22"/>
                          </w:rPr>
                          <w:t>Taller</w:t>
                        </w:r>
                      </w:p>
                    </w:tc>
                    <w:tc>
                      <w:tcPr>
                        <w:tcW w:w="444" w:type="dxa"/>
                        <w:tcBorders>
                          <w:top w:val="double" w:sz="11" w:space="0" w:color="000000"/>
                          <w:left w:val="single" w:sz="4" w:space="0" w:color="000000"/>
                          <w:bottom w:val="double" w:sz="11" w:space="0" w:color="000000"/>
                          <w:right w:val="single" w:sz="4" w:space="0" w:color="000000"/>
                        </w:tcBorders>
                      </w:tcPr>
                      <w:p>
                        <w:pPr/>
                      </w:p>
                    </w:tc>
                  </w:tr>
                  <w:tr>
                    <w:trPr>
                      <w:trHeight w:val="478" w:hRule="exact"/>
                    </w:trPr>
                    <w:tc>
                      <w:tcPr>
                        <w:tcW w:w="4400" w:type="dxa"/>
                        <w:tcBorders>
                          <w:bottom w:val="single" w:sz="4" w:space="0" w:color="000000"/>
                          <w:right w:val="single" w:sz="4" w:space="0" w:color="000000"/>
                        </w:tcBorders>
                      </w:tcPr>
                      <w:p>
                        <w:pPr>
                          <w:pStyle w:val="TableParagraph"/>
                          <w:spacing w:before="91"/>
                          <w:ind w:right="101"/>
                          <w:jc w:val="right"/>
                          <w:rPr>
                            <w:sz w:val="22"/>
                          </w:rPr>
                        </w:pPr>
                        <w:r>
                          <w:rPr>
                            <w:sz w:val="22"/>
                          </w:rPr>
                          <w:t>Práctica profesional</w:t>
                        </w:r>
                      </w:p>
                    </w:tc>
                    <w:tc>
                      <w:tcPr>
                        <w:tcW w:w="444" w:type="dxa"/>
                        <w:tcBorders>
                          <w:top w:val="double" w:sz="11" w:space="0" w:color="000000"/>
                          <w:left w:val="single" w:sz="4" w:space="0" w:color="000000"/>
                          <w:bottom w:val="single" w:sz="4" w:space="0" w:color="000000"/>
                          <w:right w:val="single" w:sz="4" w:space="0" w:color="000000"/>
                        </w:tcBorders>
                      </w:tcPr>
                      <w:p>
                        <w:pPr/>
                      </w:p>
                    </w:tc>
                  </w:tr>
                  <w:tr>
                    <w:trPr>
                      <w:trHeight w:val="372" w:hRule="exact"/>
                    </w:trPr>
                    <w:tc>
                      <w:tcPr>
                        <w:tcW w:w="4844" w:type="dxa"/>
                        <w:gridSpan w:val="2"/>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none"/>
          </v:shape>
        </w:pict>
      </w:r>
      <w:r>
        <w:rPr>
          <w:b/>
          <w:sz w:val="22"/>
        </w:rPr>
        <w:t>Tipo de Unidad de Aprendizaje</w:t>
      </w:r>
    </w:p>
    <w:p>
      <w:pPr>
        <w:pStyle w:val="BodyText"/>
        <w:spacing w:line="420" w:lineRule="auto" w:before="121"/>
        <w:ind w:left="2884" w:right="5059" w:firstLine="525"/>
        <w:jc w:val="both"/>
      </w:pPr>
      <w:r>
        <w:rPr/>
        <w:t>Curso Seminario Laboratorio</w:t>
      </w:r>
    </w:p>
    <w:p>
      <w:pPr>
        <w:pStyle w:val="BodyText"/>
        <w:spacing w:before="6"/>
        <w:ind w:left="1894" w:right="94"/>
      </w:pPr>
      <w:r>
        <w:rPr/>
        <w:t>Otro tipo (especificar)</w:t>
      </w:r>
    </w:p>
    <w:p>
      <w:pPr>
        <w:pStyle w:val="BodyText"/>
        <w:spacing w:before="7"/>
        <w:rPr>
          <w:sz w:val="13"/>
        </w:rPr>
      </w:pPr>
    </w:p>
    <w:p>
      <w:pPr>
        <w:spacing w:before="73"/>
        <w:ind w:left="200" w:right="94" w:firstLine="0"/>
        <w:jc w:val="left"/>
        <w:rPr>
          <w:b/>
          <w:sz w:val="22"/>
        </w:rPr>
      </w:pPr>
      <w:r>
        <w:rPr/>
        <w:pict>
          <v:group style="position:absolute;margin-left:285.040009pt;margin-top:19.117863pt;width:20.8pt;height:63.75pt;mso-position-horizontal-relative:page;mso-position-vertical-relative:paragraph;z-index:-605800" coordorigin="5701,382" coordsize="416,1275">
            <v:line style="position:absolute" from="5711,392" to="5720,392" stroked="true" strokeweight=".48001pt" strokecolor="#000000"/>
            <v:line style="position:absolute" from="5720,392" to="6107,392" stroked="true" strokeweight=".48001pt" strokecolor="#000000"/>
            <v:line style="position:absolute" from="5706,387" to="5706,769" stroked="true" strokeweight=".48001pt" strokecolor="#000000"/>
            <v:line style="position:absolute" from="6111,387" to="6111,769" stroked="true" strokeweight=".48001pt" strokecolor="#000000"/>
            <v:line style="position:absolute" from="5711,764" to="5720,764" stroked="true" strokeweight=".47998pt" strokecolor="#000000"/>
            <v:line style="position:absolute" from="5720,764" to="6107,764" stroked="true" strokeweight=".47998pt" strokecolor="#000000"/>
            <v:line style="position:absolute" from="5711,834" to="5720,834" stroked="true" strokeweight=".48001pt" strokecolor="#000000"/>
            <v:line style="position:absolute" from="5720,834" to="6107,834" stroked="true" strokeweight=".48001pt" strokecolor="#000000"/>
            <v:line style="position:absolute" from="5706,829" to="5706,1211" stroked="true" strokeweight=".48001pt" strokecolor="#000000"/>
            <v:line style="position:absolute" from="6111,829" to="6111,1211" stroked="true" strokeweight=".48001pt" strokecolor="#000000"/>
            <v:line style="position:absolute" from="5711,1206" to="5720,1206" stroked="true" strokeweight=".48001pt" strokecolor="#000000"/>
            <v:line style="position:absolute" from="5720,1206" to="6107,1206" stroked="true" strokeweight=".48001pt" strokecolor="#000000"/>
            <v:line style="position:absolute" from="5711,1275" to="5720,1275" stroked="true" strokeweight=".47998pt" strokecolor="#000000"/>
            <v:line style="position:absolute" from="5720,1275" to="6107,1275" stroked="true" strokeweight=".47998pt" strokecolor="#000000"/>
            <v:line style="position:absolute" from="5706,1271" to="5706,1652" stroked="true" strokeweight=".48001pt" strokecolor="#000000"/>
            <v:line style="position:absolute" from="6111,1271" to="6111,1652" stroked="true" strokeweight=".48001pt" strokecolor="#000000"/>
            <v:line style="position:absolute" from="5711,1647" to="6107,1647" stroked="true" strokeweight=".47998pt" strokecolor="#000000"/>
            <w10:wrap type="none"/>
          </v:group>
        </w:pict>
      </w:r>
      <w:r>
        <w:rPr>
          <w:b/>
          <w:sz w:val="22"/>
        </w:rPr>
        <w:t>Modalidad educativa</w:t>
      </w:r>
    </w:p>
    <w:p>
      <w:pPr>
        <w:pStyle w:val="BodyText"/>
        <w:spacing w:before="8"/>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8"/>
        <w:gridCol w:w="3927"/>
        <w:gridCol w:w="444"/>
      </w:tblGrid>
      <w:tr>
        <w:trPr>
          <w:trHeight w:val="407" w:hRule="exact"/>
        </w:trPr>
        <w:tc>
          <w:tcPr>
            <w:tcW w:w="3316" w:type="dxa"/>
          </w:tcPr>
          <w:p>
            <w:pPr>
              <w:pStyle w:val="TableParagraph"/>
              <w:spacing w:before="55"/>
              <w:ind w:right="49"/>
              <w:jc w:val="right"/>
              <w:rPr>
                <w:sz w:val="22"/>
              </w:rPr>
            </w:pPr>
            <w:r>
              <w:rPr>
                <w:sz w:val="22"/>
              </w:rPr>
              <w:t>Escolarizada. Sistema rígido</w:t>
            </w:r>
          </w:p>
        </w:tc>
        <w:tc>
          <w:tcPr>
            <w:tcW w:w="528" w:type="dxa"/>
          </w:tcPr>
          <w:p>
            <w:pPr/>
          </w:p>
        </w:tc>
        <w:tc>
          <w:tcPr>
            <w:tcW w:w="3927" w:type="dxa"/>
            <w:tcBorders>
              <w:right w:val="single" w:sz="4" w:space="0" w:color="000000"/>
            </w:tcBorders>
          </w:tcPr>
          <w:p>
            <w:pPr>
              <w:pStyle w:val="TableParagraph"/>
              <w:spacing w:before="55"/>
              <w:ind w:right="101"/>
              <w:jc w:val="right"/>
              <w:rPr>
                <w:sz w:val="22"/>
              </w:rPr>
            </w:pPr>
            <w:r>
              <w:rPr>
                <w:sz w:val="22"/>
              </w:rPr>
              <w:t>No escolarizada. Sistema virtual</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06" w:hRule="exact"/>
        </w:trPr>
        <w:tc>
          <w:tcPr>
            <w:tcW w:w="3316" w:type="dxa"/>
          </w:tcPr>
          <w:p>
            <w:pPr>
              <w:pStyle w:val="TableParagraph"/>
              <w:spacing w:before="92"/>
              <w:ind w:right="54"/>
              <w:jc w:val="right"/>
              <w:rPr>
                <w:sz w:val="22"/>
              </w:rPr>
            </w:pPr>
            <w:r>
              <w:rPr>
                <w:sz w:val="22"/>
              </w:rPr>
              <w:t>Escolarizada. Sistema flexible</w:t>
            </w:r>
          </w:p>
        </w:tc>
        <w:tc>
          <w:tcPr>
            <w:tcW w:w="528" w:type="dxa"/>
          </w:tcPr>
          <w:p>
            <w:pPr>
              <w:pStyle w:val="TableParagraph"/>
              <w:spacing w:before="90"/>
              <w:ind w:right="9"/>
              <w:jc w:val="center"/>
              <w:rPr>
                <w:b/>
                <w:sz w:val="22"/>
              </w:rPr>
            </w:pPr>
            <w:r>
              <w:rPr>
                <w:b/>
                <w:w w:val="100"/>
                <w:sz w:val="22"/>
              </w:rPr>
              <w:t>X</w:t>
            </w:r>
          </w:p>
        </w:tc>
        <w:tc>
          <w:tcPr>
            <w:tcW w:w="3927" w:type="dxa"/>
            <w:tcBorders>
              <w:right w:val="single" w:sz="4" w:space="0" w:color="000000"/>
            </w:tcBorders>
          </w:tcPr>
          <w:p>
            <w:pPr>
              <w:pStyle w:val="TableParagraph"/>
              <w:spacing w:before="92"/>
              <w:ind w:right="102"/>
              <w:jc w:val="right"/>
              <w:rPr>
                <w:sz w:val="22"/>
              </w:rPr>
            </w:pPr>
            <w:r>
              <w:rPr>
                <w:sz w:val="22"/>
              </w:rPr>
              <w:t>No escolarizada. Sistema a distancia</w:t>
            </w:r>
          </w:p>
        </w:tc>
        <w:tc>
          <w:tcPr>
            <w:tcW w:w="444" w:type="dxa"/>
            <w:tcBorders>
              <w:top w:val="double" w:sz="11" w:space="0" w:color="000000"/>
              <w:left w:val="single" w:sz="4" w:space="0" w:color="000000"/>
              <w:right w:val="single" w:sz="4" w:space="0" w:color="000000"/>
            </w:tcBorders>
          </w:tcPr>
          <w:p>
            <w:pPr/>
          </w:p>
        </w:tc>
      </w:tr>
      <w:tr>
        <w:trPr>
          <w:trHeight w:val="70" w:hRule="exact"/>
        </w:trPr>
        <w:tc>
          <w:tcPr>
            <w:tcW w:w="3316" w:type="dxa"/>
          </w:tcPr>
          <w:p>
            <w:pPr/>
          </w:p>
        </w:tc>
        <w:tc>
          <w:tcPr>
            <w:tcW w:w="528" w:type="dxa"/>
          </w:tcPr>
          <w:p>
            <w:pPr/>
          </w:p>
        </w:tc>
        <w:tc>
          <w:tcPr>
            <w:tcW w:w="3927" w:type="dxa"/>
            <w:tcBorders>
              <w:bottom w:val="single" w:sz="4" w:space="0" w:color="000000"/>
            </w:tcBorders>
          </w:tcPr>
          <w:p>
            <w:pPr/>
          </w:p>
        </w:tc>
        <w:tc>
          <w:tcPr>
            <w:tcW w:w="444" w:type="dxa"/>
            <w:tcBorders>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8" w:type="dxa"/>
          </w:tcPr>
          <w:p>
            <w:pPr/>
          </w:p>
        </w:tc>
        <w:tc>
          <w:tcPr>
            <w:tcW w:w="4371" w:type="dxa"/>
            <w:gridSpan w:val="2"/>
            <w:tcBorders>
              <w:right w:val="single" w:sz="4" w:space="0" w:color="000000"/>
            </w:tcBorders>
          </w:tcPr>
          <w:p>
            <w:pPr>
              <w:pStyle w:val="TableParagraph"/>
              <w:spacing w:before="57"/>
              <w:ind w:left="196"/>
              <w:rPr>
                <w:sz w:val="22"/>
              </w:rPr>
            </w:pPr>
            <w:r>
              <w:rPr>
                <w:sz w:val="22"/>
              </w:rPr>
              <w:t>Mixta (especificar)</w:t>
            </w:r>
          </w:p>
        </w:tc>
      </w:tr>
    </w:tbl>
    <w:p>
      <w:pPr>
        <w:pStyle w:val="BodyText"/>
        <w:spacing w:before="8"/>
        <w:rPr>
          <w:b/>
          <w:sz w:val="7"/>
        </w:rPr>
      </w:pPr>
    </w:p>
    <w:p>
      <w:pPr>
        <w:spacing w:before="73"/>
        <w:ind w:left="200" w:right="94" w:firstLine="0"/>
        <w:jc w:val="left"/>
        <w:rPr>
          <w:b/>
          <w:sz w:val="22"/>
        </w:rPr>
      </w:pPr>
      <w:r>
        <w:rPr/>
        <w:pict>
          <v:group style="position:absolute;margin-left:285.040009pt;margin-top:18.997904pt;width:20.8pt;height:64.8500pt;mso-position-horizontal-relative:page;mso-position-vertical-relative:paragraph;z-index:9016" coordorigin="5701,380" coordsize="416,1297">
            <v:line style="position:absolute" from="5711,390" to="5720,390" stroked="true" strokeweight=".47998pt" strokecolor="#000000"/>
            <v:line style="position:absolute" from="5720,390" to="6107,390" stroked="true" strokeweight=".47998pt" strokecolor="#000000"/>
            <v:line style="position:absolute" from="5706,385" to="5706,767" stroked="true" strokeweight=".48001pt" strokecolor="#000000"/>
            <v:line style="position:absolute" from="6111,385" to="6111,767" stroked="true" strokeweight=".48001pt" strokecolor="#000000"/>
            <v:line style="position:absolute" from="5711,762" to="5720,762" stroked="true" strokeweight=".47998pt" strokecolor="#000000"/>
            <v:line style="position:absolute" from="5720,762" to="6107,762" stroked="true" strokeweight=".47998pt" strokecolor="#000000"/>
            <v:line style="position:absolute" from="5711,841" to="5720,841" stroked="true" strokeweight=".47998pt" strokecolor="#000000"/>
            <v:line style="position:absolute" from="5720,841" to="6107,841" stroked="true" strokeweight=".47998pt" strokecolor="#000000"/>
            <v:line style="position:absolute" from="5706,836" to="5706,1218" stroked="true" strokeweight=".48001pt" strokecolor="#000000"/>
            <v:line style="position:absolute" from="6111,836" to="6111,1218" stroked="true" strokeweight=".48001pt" strokecolor="#000000"/>
            <v:line style="position:absolute" from="5711,1213" to="5720,1213" stroked="true" strokeweight=".47998pt" strokecolor="#000000"/>
            <v:line style="position:absolute" from="5720,1213" to="6107,1213" stroked="true" strokeweight=".47998pt" strokecolor="#000000"/>
            <v:line style="position:absolute" from="5711,1295" to="5720,1295" stroked="true" strokeweight=".47998pt" strokecolor="#000000"/>
            <v:line style="position:absolute" from="5720,1295" to="6107,1295" stroked="true" strokeweight=".47998pt" strokecolor="#000000"/>
            <v:line style="position:absolute" from="5706,1290" to="5706,1671" stroked="true" strokeweight=".48001pt" strokecolor="#000000"/>
            <v:line style="position:absolute" from="6111,1290" to="6111,1671" stroked="true" strokeweight=".48001pt" strokecolor="#000000"/>
            <v:line style="position:absolute" from="5711,1667" to="5720,1667" stroked="true" strokeweight=".47998pt" strokecolor="#000000"/>
            <v:line style="position:absolute" from="5720,1667" to="6107,1667" stroked="true" strokeweight=".47998pt" strokecolor="#000000"/>
            <v:shape style="position:absolute;left:5701;top:380;width:416;height:1296" type="#_x0000_t202" filled="false" stroked="false">
              <v:textbox inset="0,0,0,0">
                <w:txbxContent>
                  <w:p>
                    <w:pPr>
                      <w:spacing w:before="53"/>
                      <w:ind w:left="127" w:right="0" w:firstLine="0"/>
                      <w:jc w:val="left"/>
                      <w:rPr>
                        <w:b/>
                        <w:sz w:val="24"/>
                      </w:rPr>
                    </w:pPr>
                    <w:r>
                      <w:rPr>
                        <w:b/>
                        <w:sz w:val="24"/>
                      </w:rPr>
                      <w:t>X</w:t>
                    </w:r>
                  </w:p>
                </w:txbxContent>
              </v:textbox>
              <w10:wrap type="none"/>
            </v:shape>
            <w10:wrap type="none"/>
          </v:group>
        </w:pict>
      </w:r>
      <w:r>
        <w:rPr/>
        <w:pict>
          <v:group style="position:absolute;margin-left:505.050018pt;margin-top:18.997904pt;width:22.7pt;height:64.8500pt;mso-position-horizontal-relative:page;mso-position-vertical-relative:paragraph;z-index:9040" coordorigin="10101,380" coordsize="454,1297">
            <v:line style="position:absolute" from="10111,390" to="10120,390" stroked="true" strokeweight=".47998pt" strokecolor="#000000"/>
            <v:line style="position:absolute" from="10120,390" to="10545,390" stroked="true" strokeweight=".47998pt" strokecolor="#000000"/>
            <v:line style="position:absolute" from="10106,385" to="10106,767" stroked="true" strokeweight=".48001pt" strokecolor="#000000"/>
            <v:line style="position:absolute" from="10550,385" to="10550,767" stroked="true" strokeweight=".48004pt" strokecolor="#000000"/>
            <v:line style="position:absolute" from="10111,762" to="10120,762" stroked="true" strokeweight=".47998pt" strokecolor="#000000"/>
            <v:line style="position:absolute" from="10120,762" to="10545,762" stroked="true" strokeweight=".47998pt" strokecolor="#000000"/>
            <v:line style="position:absolute" from="10111,841" to="10120,841" stroked="true" strokeweight=".47998pt" strokecolor="#000000"/>
            <v:line style="position:absolute" from="10120,841" to="10545,841" stroked="true" strokeweight=".47998pt" strokecolor="#000000"/>
            <v:line style="position:absolute" from="10106,836" to="10106,1218" stroked="true" strokeweight=".48001pt" strokecolor="#000000"/>
            <v:line style="position:absolute" from="10550,836" to="10550,1218" stroked="true" strokeweight=".48004pt" strokecolor="#000000"/>
            <v:line style="position:absolute" from="10111,1213" to="10120,1213" stroked="true" strokeweight=".47998pt" strokecolor="#000000"/>
            <v:line style="position:absolute" from="10120,1213" to="10545,1213" stroked="true" strokeweight=".47998pt" strokecolor="#000000"/>
            <v:line style="position:absolute" from="10111,1295" to="10120,1295" stroked="true" strokeweight=".47998pt" strokecolor="#000000"/>
            <v:line style="position:absolute" from="10120,1295" to="10545,1295" stroked="true" strokeweight=".47998pt" strokecolor="#000000"/>
            <v:line style="position:absolute" from="10106,1290" to="10106,1671" stroked="true" strokeweight=".48001pt" strokecolor="#000000"/>
            <v:line style="position:absolute" from="10550,1290" to="10550,1671" stroked="true" strokeweight=".48004pt" strokecolor="#000000"/>
            <v:line style="position:absolute" from="10111,1667" to="10120,1667" stroked="true" strokeweight=".47998pt" strokecolor="#000000"/>
            <v:line style="position:absolute" from="10120,1667" to="10545,1667" stroked="true" strokeweight=".47998pt" strokecolor="#000000"/>
            <w10:wrap type="none"/>
          </v:group>
        </w:pict>
      </w:r>
      <w:r>
        <w:rPr>
          <w:b/>
          <w:sz w:val="22"/>
        </w:rPr>
        <w:t>Formación común</w:t>
      </w:r>
    </w:p>
    <w:p>
      <w:pPr>
        <w:pStyle w:val="BodyText"/>
        <w:spacing w:before="121"/>
        <w:ind w:left="2175" w:right="94"/>
      </w:pPr>
      <w:r>
        <w:rPr/>
        <w:t>Gerontología 2015</w:t>
      </w:r>
    </w:p>
    <w:p>
      <w:pPr>
        <w:pStyle w:val="BodyText"/>
        <w:rPr>
          <w:sz w:val="20"/>
        </w:rPr>
      </w:pPr>
    </w:p>
    <w:p>
      <w:pPr>
        <w:pStyle w:val="BodyText"/>
        <w:rPr>
          <w:sz w:val="20"/>
        </w:rPr>
      </w:pPr>
    </w:p>
    <w:p>
      <w:pPr>
        <w:pStyle w:val="BodyText"/>
        <w:rPr>
          <w:sz w:val="20"/>
        </w:rPr>
      </w:pPr>
    </w:p>
    <w:p>
      <w:pPr>
        <w:pStyle w:val="BodyText"/>
        <w:spacing w:before="4"/>
      </w:pPr>
    </w:p>
    <w:p>
      <w:pPr>
        <w:tabs>
          <w:tab w:pos="5322" w:val="left" w:leader="none"/>
        </w:tabs>
        <w:spacing w:before="72"/>
        <w:ind w:left="200" w:right="94" w:firstLine="0"/>
        <w:jc w:val="left"/>
        <w:rPr>
          <w:b/>
          <w:sz w:val="22"/>
        </w:rPr>
      </w:pPr>
      <w:r>
        <w:rPr/>
        <w:pict>
          <v:group style="position:absolute;margin-left:285.040009pt;margin-top:19.067898pt;width:242.95pt;height:64.25pt;mso-position-horizontal-relative:page;mso-position-vertical-relative:paragraph;z-index:8824;mso-wrap-distance-left:0;mso-wrap-distance-right:0" coordorigin="5701,381" coordsize="4859,1285">
            <v:line style="position:absolute" from="5711,391" to="5720,391" stroked="true" strokeweight=".47998pt" strokecolor="#000000"/>
            <v:line style="position:absolute" from="5720,391" to="6111,391" stroked="true" strokeweight=".47998pt" strokecolor="#000000"/>
            <v:line style="position:absolute" from="6111,391" to="6121,391" stroked="true" strokeweight=".47998pt" strokecolor="#000000"/>
            <v:line style="position:absolute" from="6121,391" to="10106,391" stroked="true" strokeweight=".47998pt" strokecolor="#000000"/>
            <v:line style="position:absolute" from="10106,391" to="10116,391" stroked="true" strokeweight=".47998pt" strokecolor="#000000"/>
            <v:line style="position:absolute" from="10116,391" to="10545,391" stroked="true" strokeweight=".47998pt" strokecolor="#000000"/>
            <v:line style="position:absolute" from="5706,386" to="5706,768" stroked="true" strokeweight=".48001pt" strokecolor="#000000"/>
            <v:line style="position:absolute" from="10550,386" to="10550,758" stroked="true" strokeweight=".48004pt" strokecolor="#000000"/>
            <v:line style="position:absolute" from="5711,763" to="5720,763" stroked="true" strokeweight=".47998pt" strokecolor="#000000"/>
            <v:line style="position:absolute" from="5720,763" to="10545,763" stroked="true" strokeweight=".47998pt" strokecolor="#000000"/>
            <v:line style="position:absolute" from="10545,763" to="10555,763" stroked="true" strokeweight=".47998pt" strokecolor="#000000"/>
            <v:line style="position:absolute" from="5711,833" to="5720,833" stroked="true" strokeweight=".48004pt" strokecolor="#000000"/>
            <v:line style="position:absolute" from="5720,833" to="10545,833" stroked="true" strokeweight=".48004pt" strokecolor="#000000"/>
            <v:line style="position:absolute" from="5706,828" to="5706,1210" stroked="true" strokeweight=".48001pt" strokecolor="#000000"/>
            <v:line style="position:absolute" from="10550,828" to="10550,1200" stroked="true" strokeweight=".48004pt" strokecolor="#000000"/>
            <v:line style="position:absolute" from="5711,1205" to="5720,1205" stroked="true" strokeweight=".47998pt" strokecolor="#000000"/>
            <v:line style="position:absolute" from="5720,1205" to="10545,1205" stroked="true" strokeweight=".47998pt" strokecolor="#000000"/>
            <v:line style="position:absolute" from="10545,1205" to="10555,1205" stroked="true" strokeweight=".47998pt" strokecolor="#000000"/>
            <v:line style="position:absolute" from="5711,1284" to="5720,1284" stroked="true" strokeweight=".47998pt" strokecolor="#000000"/>
            <v:line style="position:absolute" from="5720,1284" to="10545,1284" stroked="true" strokeweight=".47998pt" strokecolor="#000000"/>
            <v:line style="position:absolute" from="5706,1279" to="5706,1661" stroked="true" strokeweight=".48001pt" strokecolor="#000000"/>
            <v:line style="position:absolute" from="5711,1656" to="10545,1656" stroked="true" strokeweight=".47998pt" strokecolor="#000000"/>
            <v:line style="position:absolute" from="10550,1279" to="10550,1651" stroked="true" strokeweight=".48004pt" strokecolor="#000000"/>
            <v:line style="position:absolute" from="10545,1656" to="10555,1656" stroked="true" strokeweight=".47998pt" strokecolor="#000000"/>
            <v:line style="position:absolute" from="10545,1656" to="10555,1656" stroked="true" strokeweight=".47998pt" strokecolor="#000000"/>
            <w10:wrap type="topAndBottom"/>
          </v:group>
        </w:pict>
      </w:r>
      <w:r>
        <w:rPr>
          <w:b/>
          <w:sz w:val="22"/>
        </w:rPr>
        <w:t>Formación</w:t>
      </w:r>
      <w:r>
        <w:rPr>
          <w:b/>
          <w:spacing w:val="-4"/>
          <w:sz w:val="22"/>
        </w:rPr>
        <w:t> </w:t>
      </w:r>
      <w:r>
        <w:rPr>
          <w:b/>
          <w:sz w:val="22"/>
        </w:rPr>
        <w:t>equivalente</w:t>
        <w:tab/>
        <w:t>Unidad de</w:t>
      </w:r>
      <w:r>
        <w:rPr>
          <w:b/>
          <w:spacing w:val="-5"/>
          <w:sz w:val="22"/>
        </w:rPr>
        <w:t> </w:t>
      </w:r>
      <w:r>
        <w:rPr>
          <w:b/>
          <w:sz w:val="22"/>
        </w:rPr>
        <w:t>Aprendizaje</w:t>
      </w:r>
    </w:p>
    <w:p>
      <w:pPr>
        <w:spacing w:after="0"/>
        <w:jc w:val="left"/>
        <w:rPr>
          <w:sz w:val="22"/>
        </w:rPr>
        <w:sectPr>
          <w:footerReference w:type="default" r:id="rId148"/>
          <w:pgSz w:w="12240" w:h="15840"/>
          <w:pgMar w:footer="949" w:header="0" w:top="1700" w:bottom="1140" w:left="1600" w:right="1580"/>
          <w:pgNumType w:start="238"/>
        </w:sectPr>
      </w:pPr>
    </w:p>
    <w:p>
      <w:pPr>
        <w:pStyle w:val="BodyText"/>
        <w:spacing w:before="7"/>
        <w:rPr>
          <w:b/>
          <w:sz w:val="17"/>
        </w:rPr>
      </w:pPr>
    </w:p>
    <w:p>
      <w:pPr>
        <w:pStyle w:val="ListParagraph"/>
        <w:numPr>
          <w:ilvl w:val="0"/>
          <w:numId w:val="125"/>
        </w:numPr>
        <w:tabs>
          <w:tab w:pos="571" w:val="left" w:leader="none"/>
        </w:tabs>
        <w:spacing w:line="240" w:lineRule="auto" w:before="69" w:after="0"/>
        <w:ind w:left="570" w:right="0" w:hanging="268"/>
        <w:jc w:val="left"/>
        <w:rPr>
          <w:b/>
          <w:sz w:val="24"/>
        </w:rPr>
      </w:pPr>
      <w:r>
        <w:rPr/>
        <w:pict>
          <v:shape style="position:absolute;margin-left:79.704002pt;margin-top:23.705872pt;width:442.3pt;height:275.1pt;mso-position-horizontal-relative:page;mso-position-vertical-relative:paragraph;z-index:9136;mso-wrap-distance-left:0;mso-wrap-distance-right:0" type="#_x0000_t202" filled="false" stroked="true" strokeweight=".47998pt" strokecolor="#000000">
            <v:textbox inset="0,0,0,0">
              <w:txbxContent>
                <w:p>
                  <w:pPr>
                    <w:spacing w:before="118"/>
                    <w:ind w:left="103" w:right="103" w:firstLine="0"/>
                    <w:jc w:val="both"/>
                    <w:rPr>
                      <w:sz w:val="24"/>
                    </w:rPr>
                  </w:pPr>
                  <w:r>
                    <w:rPr>
                      <w:sz w:val="24"/>
                    </w:rPr>
                    <w:t>El presente programa es una guía de contenidos mínimos expresados en términos lingüísticos que indican de manera general los conocimientos que el estudiante debe adquirir como herramientas para desarrollar competencias comunicativas que le permitan interactuar de manera fluida y cómoda en situaciones comunes utilizando un lenguaje sencillo y un vocabulario básico.</w:t>
                  </w:r>
                </w:p>
                <w:p>
                  <w:pPr>
                    <w:spacing w:line="276" w:lineRule="auto" w:before="122"/>
                    <w:ind w:left="103" w:right="99" w:firstLine="0"/>
                    <w:jc w:val="both"/>
                    <w:rPr>
                      <w:sz w:val="24"/>
                    </w:rPr>
                  </w:pPr>
                  <w:r>
                    <w:rPr>
                      <w:sz w:val="24"/>
                    </w:rPr>
                    <w:t>La unidad de aprendizaje Inglés 6 junto con el curso que le antecede, Inglés 5, están encaminados a llevar al estudiante a un nivel de desarrollo de la lengua que le permita lograr las competencias descritas por el Marco Común Europeo de Referencia para el Aprendizaje de Lenguas correspondientes al umbral del nivel de usuario independiente (B1), por ello, el profesor que imparta esta unidad de aprendizaje debe apoyarse en materiales adecuados e implementar métodos y estrategias de enseñanza que lleven a sus estudiantes a ser capaces de tomar la iniciativa al interactuar, especialmente al momento de enfrentar situaciones poco usuales en las que sea necesario pedir alguna aclaración o explicación para comprender con precisión, así como parafrasear y hacer uso de estrategias comunicativas cuando la idea a expresar y el contexto requieran mayor puntualidad.</w:t>
                  </w:r>
                </w:p>
              </w:txbxContent>
            </v:textbox>
            <w10:wrap type="topAndBottom"/>
          </v:shape>
        </w:pict>
      </w:r>
      <w:r>
        <w:rPr>
          <w:b/>
          <w:sz w:val="24"/>
        </w:rPr>
        <w:t>Presentación del programa de</w:t>
      </w:r>
      <w:r>
        <w:rPr>
          <w:b/>
          <w:spacing w:val="-13"/>
          <w:sz w:val="24"/>
        </w:rPr>
        <w:t> </w:t>
      </w:r>
      <w:r>
        <w:rPr>
          <w:b/>
          <w:sz w:val="24"/>
        </w:rPr>
        <w:t>estudios</w:t>
      </w:r>
    </w:p>
    <w:p>
      <w:pPr>
        <w:pStyle w:val="BodyText"/>
        <w:rPr>
          <w:b/>
          <w:sz w:val="15"/>
        </w:rPr>
      </w:pPr>
    </w:p>
    <w:p>
      <w:pPr>
        <w:pStyle w:val="ListParagraph"/>
        <w:numPr>
          <w:ilvl w:val="0"/>
          <w:numId w:val="125"/>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5"/>
      </w:tblGrid>
      <w:tr>
        <w:trPr>
          <w:trHeight w:val="440"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5" w:type="dxa"/>
            <w:tcBorders>
              <w:top w:val="single" w:sz="4"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Básico</w:t>
            </w:r>
          </w:p>
        </w:tc>
      </w:tr>
      <w:tr>
        <w:trPr>
          <w:trHeight w:val="475" w:hRule="exact"/>
        </w:trPr>
        <w:tc>
          <w:tcPr>
            <w:tcW w:w="2795" w:type="dxa"/>
            <w:tcBorders>
              <w:right w:val="single" w:sz="4" w:space="0" w:color="000000"/>
            </w:tcBorders>
          </w:tcPr>
          <w:p>
            <w:pPr>
              <w:pStyle w:val="TableParagraph"/>
              <w:spacing w:before="95"/>
              <w:ind w:left="200"/>
              <w:rPr>
                <w:b/>
                <w:sz w:val="24"/>
              </w:rPr>
            </w:pPr>
            <w:r>
              <w:rPr>
                <w:b/>
                <w:sz w:val="24"/>
              </w:rPr>
              <w:t>Área Curricular:</w:t>
            </w:r>
          </w:p>
        </w:tc>
        <w:tc>
          <w:tcPr>
            <w:tcW w:w="6155" w:type="dxa"/>
            <w:tcBorders>
              <w:top w:val="double" w:sz="11"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Lenguas</w:t>
            </w:r>
          </w:p>
        </w:tc>
      </w:tr>
      <w:tr>
        <w:trPr>
          <w:trHeight w:val="445" w:hRule="exact"/>
        </w:trPr>
        <w:tc>
          <w:tcPr>
            <w:tcW w:w="2795" w:type="dxa"/>
            <w:tcBorders>
              <w:right w:val="single" w:sz="4" w:space="0" w:color="000000"/>
            </w:tcBorders>
          </w:tcPr>
          <w:p>
            <w:pPr>
              <w:pStyle w:val="TableParagraph"/>
              <w:spacing w:before="95"/>
              <w:ind w:left="200"/>
              <w:rPr>
                <w:b/>
                <w:sz w:val="24"/>
              </w:rPr>
            </w:pPr>
            <w:r>
              <w:rPr>
                <w:b/>
                <w:sz w:val="24"/>
              </w:rPr>
              <w:t>Carácter de la UA:</w:t>
            </w:r>
          </w:p>
        </w:tc>
        <w:tc>
          <w:tcPr>
            <w:tcW w:w="6155" w:type="dxa"/>
            <w:tcBorders>
              <w:top w:val="double" w:sz="11"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spacing w:before="9"/>
        <w:rPr>
          <w:b/>
          <w:sz w:val="27"/>
        </w:rPr>
      </w:pPr>
    </w:p>
    <w:p>
      <w:pPr>
        <w:pStyle w:val="ListParagraph"/>
        <w:numPr>
          <w:ilvl w:val="0"/>
          <w:numId w:val="125"/>
        </w:numPr>
        <w:tabs>
          <w:tab w:pos="664" w:val="left" w:leader="none"/>
        </w:tabs>
        <w:spacing w:line="343" w:lineRule="auto" w:before="70" w:after="0"/>
        <w:ind w:left="302" w:right="4233" w:firstLine="0"/>
        <w:jc w:val="left"/>
        <w:rPr>
          <w:b/>
          <w:sz w:val="24"/>
        </w:rPr>
      </w:pPr>
      <w:r>
        <w:rPr>
          <w:b/>
          <w:sz w:val="24"/>
        </w:rPr>
        <w:t>Objetivos de la formación profesional. Objetivos del programa</w:t>
      </w:r>
      <w:r>
        <w:rPr>
          <w:b/>
          <w:spacing w:val="-13"/>
          <w:sz w:val="24"/>
        </w:rPr>
        <w:t> </w:t>
      </w:r>
      <w:r>
        <w:rPr>
          <w:b/>
          <w:sz w:val="24"/>
        </w:rPr>
        <w:t>educativo:</w:t>
      </w:r>
    </w:p>
    <w:p>
      <w:pPr>
        <w:spacing w:before="4"/>
        <w:ind w:left="302" w:right="125" w:firstLine="0"/>
        <w:jc w:val="both"/>
        <w:rPr>
          <w:sz w:val="24"/>
        </w:rPr>
      </w:pPr>
      <w:r>
        <w:rPr>
          <w:sz w:val="24"/>
        </w:rPr>
        <w:t>Formar Licenciados en enfermería con alto sentido humanístico, ético, vocación de servicio y compromiso social para:</w:t>
      </w:r>
    </w:p>
    <w:p>
      <w:pPr>
        <w:spacing w:before="120"/>
        <w:ind w:left="3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17"/>
        <w:ind w:left="302" w:right="118"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w:t>
      </w:r>
    </w:p>
    <w:p>
      <w:pPr>
        <w:spacing w:after="0"/>
        <w:jc w:val="both"/>
        <w:rPr>
          <w:sz w:val="24"/>
        </w:rPr>
        <w:sectPr>
          <w:pgSz w:w="12240" w:h="15840"/>
          <w:pgMar w:header="0" w:footer="949" w:top="1700" w:bottom="1200" w:left="1400" w:right="1580"/>
        </w:sectPr>
      </w:pPr>
    </w:p>
    <w:p>
      <w:pPr>
        <w:pStyle w:val="BodyText"/>
        <w:spacing w:before="7"/>
        <w:rPr>
          <w:sz w:val="17"/>
        </w:rPr>
      </w:pPr>
    </w:p>
    <w:p>
      <w:pPr>
        <w:spacing w:before="69"/>
        <w:ind w:left="102" w:right="113" w:firstLine="0"/>
        <w:jc w:val="both"/>
        <w:rPr>
          <w:sz w:val="24"/>
        </w:rPr>
      </w:pPr>
      <w:r>
        <w:rPr>
          <w:sz w:val="24"/>
        </w:rPr>
        <w:t>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pStyle w:val="ListParagraph"/>
        <w:numPr>
          <w:ilvl w:val="1"/>
          <w:numId w:val="125"/>
        </w:numPr>
        <w:tabs>
          <w:tab w:pos="815" w:val="left" w:leader="none"/>
        </w:tabs>
        <w:spacing w:line="240" w:lineRule="auto" w:before="120"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25"/>
        </w:numPr>
        <w:tabs>
          <w:tab w:pos="815" w:val="left" w:leader="none"/>
        </w:tabs>
        <w:spacing w:line="240" w:lineRule="auto" w:before="120" w:after="0"/>
        <w:ind w:left="814" w:right="116"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25"/>
        </w:numPr>
        <w:tabs>
          <w:tab w:pos="815" w:val="left" w:leader="none"/>
        </w:tabs>
        <w:spacing w:line="240" w:lineRule="auto" w:before="120" w:after="0"/>
        <w:ind w:left="814" w:right="119"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1"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02" w:right="0" w:firstLine="0"/>
        <w:jc w:val="both"/>
        <w:rPr>
          <w:sz w:val="24"/>
        </w:rPr>
      </w:pPr>
      <w:r>
        <w:rPr>
          <w:b/>
          <w:sz w:val="24"/>
        </w:rPr>
        <w:t>Objetivos del área curricular o disciplinaria: </w:t>
      </w:r>
      <w:r>
        <w:rPr>
          <w:sz w:val="24"/>
        </w:rPr>
        <w:t>Lenguas.</w:t>
      </w:r>
    </w:p>
    <w:p>
      <w:pPr>
        <w:spacing w:before="120"/>
        <w:ind w:left="102" w:right="116" w:firstLine="0"/>
        <w:jc w:val="both"/>
        <w:rPr>
          <w:sz w:val="24"/>
        </w:rPr>
      </w:pPr>
      <w:r>
        <w:rPr>
          <w:sz w:val="24"/>
        </w:rPr>
        <w:t>Utilizar conocimientos básicos y generales del idioma inglés, que le permitan aplicar estructuras, vocabulario y estrategias en diversas situaciones y ámbitos, para comunicarse de manera efectiva en sus formas oral y escrita con principios éticos.</w:t>
      </w:r>
    </w:p>
    <w:p>
      <w:pPr>
        <w:spacing w:after="0"/>
        <w:jc w:val="both"/>
        <w:rPr>
          <w:sz w:val="24"/>
        </w:rPr>
        <w:sectPr>
          <w:pgSz w:w="12240" w:h="15840"/>
          <w:pgMar w:header="0" w:footer="949" w:top="1700" w:bottom="1200" w:left="1600" w:right="1580"/>
        </w:sectPr>
      </w:pPr>
    </w:p>
    <w:p>
      <w:pPr>
        <w:pStyle w:val="BodyText"/>
        <w:spacing w:before="7"/>
        <w:rPr>
          <w:sz w:val="17"/>
        </w:rPr>
      </w:pPr>
    </w:p>
    <w:p>
      <w:pPr>
        <w:pStyle w:val="ListParagraph"/>
        <w:numPr>
          <w:ilvl w:val="0"/>
          <w:numId w:val="125"/>
        </w:numPr>
        <w:tabs>
          <w:tab w:pos="517" w:val="left" w:leader="none"/>
        </w:tabs>
        <w:spacing w:line="240" w:lineRule="auto" w:before="69" w:after="0"/>
        <w:ind w:left="516" w:right="0" w:hanging="294"/>
        <w:jc w:val="both"/>
        <w:rPr>
          <w:b/>
          <w:sz w:val="24"/>
        </w:rPr>
      </w:pPr>
      <w:r>
        <w:rPr>
          <w:b/>
          <w:sz w:val="24"/>
        </w:rPr>
        <w:t>Objetivos de la unidad de</w:t>
      </w:r>
      <w:r>
        <w:rPr>
          <w:b/>
          <w:spacing w:val="-13"/>
          <w:sz w:val="24"/>
        </w:rPr>
        <w:t> </w:t>
      </w:r>
      <w:r>
        <w:rPr>
          <w:b/>
          <w:sz w:val="24"/>
        </w:rPr>
        <w:t>aprendizaje.</w:t>
      </w:r>
    </w:p>
    <w:p>
      <w:pPr>
        <w:spacing w:before="60"/>
        <w:ind w:left="222" w:right="817" w:firstLine="0"/>
        <w:jc w:val="both"/>
        <w:rPr>
          <w:sz w:val="24"/>
        </w:rPr>
      </w:pPr>
      <w:r>
        <w:rPr>
          <w:sz w:val="24"/>
        </w:rPr>
        <w:t>Aplicar estructuras, vocabulario y estrategias comunicativas del idioma inglés en la expresión de situaciones presentes y anhelos a futuro, así como en la descripción de procesos, eventos y hechos haciendo énfasis en el objeto que recibe la acción.</w:t>
      </w:r>
    </w:p>
    <w:p>
      <w:pPr>
        <w:pStyle w:val="BodyText"/>
        <w:spacing w:before="2"/>
        <w:rPr>
          <w:sz w:val="29"/>
        </w:rPr>
      </w:pPr>
    </w:p>
    <w:p>
      <w:pPr>
        <w:pStyle w:val="ListParagraph"/>
        <w:numPr>
          <w:ilvl w:val="0"/>
          <w:numId w:val="125"/>
        </w:numPr>
        <w:tabs>
          <w:tab w:pos="584" w:val="left" w:leader="none"/>
        </w:tabs>
        <w:spacing w:line="240" w:lineRule="auto" w:before="0" w:after="0"/>
        <w:ind w:left="5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8" w:hRule="exact"/>
        </w:trPr>
        <w:tc>
          <w:tcPr>
            <w:tcW w:w="9650" w:type="dxa"/>
          </w:tcPr>
          <w:p>
            <w:pPr>
              <w:pStyle w:val="TableParagraph"/>
              <w:spacing w:before="58"/>
              <w:ind w:left="103" w:right="145"/>
              <w:rPr>
                <w:b/>
                <w:sz w:val="24"/>
              </w:rPr>
            </w:pPr>
            <w:r>
              <w:rPr>
                <w:b/>
                <w:sz w:val="24"/>
              </w:rPr>
              <w:t>Unidad 1. Eventos presentes, pasados y futuros.</w:t>
            </w:r>
          </w:p>
        </w:tc>
      </w:tr>
      <w:tr>
        <w:trPr>
          <w:trHeight w:val="958" w:hRule="exact"/>
        </w:trPr>
        <w:tc>
          <w:tcPr>
            <w:tcW w:w="9650" w:type="dxa"/>
          </w:tcPr>
          <w:p>
            <w:pPr>
              <w:pStyle w:val="TableParagraph"/>
              <w:spacing w:before="55"/>
              <w:ind w:left="103" w:right="108"/>
              <w:jc w:val="both"/>
              <w:rPr>
                <w:sz w:val="24"/>
              </w:rPr>
            </w:pPr>
            <w:r>
              <w:rPr>
                <w:b/>
                <w:sz w:val="24"/>
              </w:rPr>
              <w:t>Objetivo: </w:t>
            </w:r>
            <w:r>
              <w:rPr>
                <w:sz w:val="24"/>
              </w:rPr>
              <w:t>Reforzar conocimientos y habilidades receptivas y productivas desarrolladas previamente al compartir eventos pasados, hablar de situaciones presentes y expresar planes y anhelos a futuro.</w:t>
            </w:r>
          </w:p>
        </w:tc>
      </w:tr>
      <w:tr>
        <w:trPr>
          <w:trHeight w:val="4102" w:hRule="exact"/>
        </w:trPr>
        <w:tc>
          <w:tcPr>
            <w:tcW w:w="9650" w:type="dxa"/>
          </w:tcPr>
          <w:p>
            <w:pPr>
              <w:pStyle w:val="TableParagraph"/>
              <w:numPr>
                <w:ilvl w:val="0"/>
                <w:numId w:val="126"/>
              </w:numPr>
              <w:tabs>
                <w:tab w:pos="372" w:val="left" w:leader="none"/>
              </w:tabs>
              <w:spacing w:line="240" w:lineRule="auto" w:before="55" w:after="0"/>
              <w:ind w:left="371" w:right="0" w:hanging="201"/>
              <w:jc w:val="left"/>
              <w:rPr>
                <w:b/>
                <w:sz w:val="24"/>
              </w:rPr>
            </w:pPr>
            <w:r>
              <w:rPr>
                <w:b/>
                <w:sz w:val="24"/>
              </w:rPr>
              <w:t>Expresiones en</w:t>
            </w:r>
            <w:r>
              <w:rPr>
                <w:b/>
                <w:spacing w:val="-9"/>
                <w:sz w:val="24"/>
              </w:rPr>
              <w:t> </w:t>
            </w:r>
            <w:r>
              <w:rPr>
                <w:b/>
                <w:sz w:val="24"/>
              </w:rPr>
              <w:t>pasado</w:t>
            </w:r>
          </w:p>
          <w:p>
            <w:pPr>
              <w:pStyle w:val="TableParagraph"/>
              <w:numPr>
                <w:ilvl w:val="1"/>
                <w:numId w:val="126"/>
              </w:numPr>
              <w:tabs>
                <w:tab w:pos="1072" w:val="left" w:leader="none"/>
              </w:tabs>
              <w:spacing w:line="240" w:lineRule="auto" w:before="60" w:after="0"/>
              <w:ind w:left="1071" w:right="0" w:hanging="402"/>
              <w:jc w:val="left"/>
              <w:rPr>
                <w:sz w:val="24"/>
              </w:rPr>
            </w:pPr>
            <w:r>
              <w:rPr>
                <w:sz w:val="24"/>
              </w:rPr>
              <w:t>Eventos</w:t>
            </w:r>
            <w:r>
              <w:rPr>
                <w:spacing w:val="-11"/>
                <w:sz w:val="24"/>
              </w:rPr>
              <w:t> </w:t>
            </w:r>
            <w:r>
              <w:rPr>
                <w:sz w:val="24"/>
              </w:rPr>
              <w:t>concluidos.</w:t>
            </w:r>
          </w:p>
          <w:p>
            <w:pPr>
              <w:pStyle w:val="TableParagraph"/>
              <w:numPr>
                <w:ilvl w:val="1"/>
                <w:numId w:val="126"/>
              </w:numPr>
              <w:tabs>
                <w:tab w:pos="1072" w:val="left" w:leader="none"/>
              </w:tabs>
              <w:spacing w:line="240" w:lineRule="auto" w:before="60" w:after="0"/>
              <w:ind w:left="1071" w:right="0" w:hanging="402"/>
              <w:jc w:val="left"/>
              <w:rPr>
                <w:sz w:val="24"/>
              </w:rPr>
            </w:pPr>
            <w:r>
              <w:rPr>
                <w:sz w:val="24"/>
              </w:rPr>
              <w:t>Acontecimientos que estuvieron en progreso en un punto en el</w:t>
            </w:r>
            <w:r>
              <w:rPr>
                <w:spacing w:val="-27"/>
                <w:sz w:val="24"/>
              </w:rPr>
              <w:t> </w:t>
            </w:r>
            <w:r>
              <w:rPr>
                <w:sz w:val="24"/>
              </w:rPr>
              <w:t>pasado.</w:t>
            </w:r>
          </w:p>
          <w:p>
            <w:pPr>
              <w:pStyle w:val="TableParagraph"/>
              <w:numPr>
                <w:ilvl w:val="1"/>
                <w:numId w:val="126"/>
              </w:numPr>
              <w:tabs>
                <w:tab w:pos="1072" w:val="left" w:leader="none"/>
              </w:tabs>
              <w:spacing w:line="240" w:lineRule="auto" w:before="60" w:after="0"/>
              <w:ind w:left="1071" w:right="0" w:hanging="402"/>
              <w:jc w:val="left"/>
              <w:rPr>
                <w:sz w:val="24"/>
              </w:rPr>
            </w:pPr>
            <w:r>
              <w:rPr>
                <w:sz w:val="24"/>
              </w:rPr>
              <w:t>Hábitos y eventos concomitantes en el</w:t>
            </w:r>
            <w:r>
              <w:rPr>
                <w:spacing w:val="-18"/>
                <w:sz w:val="24"/>
              </w:rPr>
              <w:t> </w:t>
            </w:r>
            <w:r>
              <w:rPr>
                <w:sz w:val="24"/>
              </w:rPr>
              <w:t>pasado.</w:t>
            </w:r>
          </w:p>
          <w:p>
            <w:pPr>
              <w:pStyle w:val="TableParagraph"/>
              <w:numPr>
                <w:ilvl w:val="0"/>
                <w:numId w:val="126"/>
              </w:numPr>
              <w:tabs>
                <w:tab w:pos="305" w:val="left" w:leader="none"/>
              </w:tabs>
              <w:spacing w:line="240" w:lineRule="auto" w:before="60" w:after="0"/>
              <w:ind w:left="304" w:right="0" w:hanging="201"/>
              <w:jc w:val="left"/>
              <w:rPr>
                <w:b/>
                <w:sz w:val="24"/>
              </w:rPr>
            </w:pPr>
            <w:r>
              <w:rPr>
                <w:b/>
                <w:sz w:val="24"/>
              </w:rPr>
              <w:t>Expresiones en</w:t>
            </w:r>
            <w:r>
              <w:rPr>
                <w:b/>
                <w:spacing w:val="-10"/>
                <w:sz w:val="24"/>
              </w:rPr>
              <w:t> </w:t>
            </w:r>
            <w:r>
              <w:rPr>
                <w:b/>
                <w:sz w:val="24"/>
              </w:rPr>
              <w:t>presente</w:t>
            </w:r>
          </w:p>
          <w:p>
            <w:pPr>
              <w:pStyle w:val="TableParagraph"/>
              <w:numPr>
                <w:ilvl w:val="1"/>
                <w:numId w:val="127"/>
              </w:numPr>
              <w:tabs>
                <w:tab w:pos="1072" w:val="left" w:leader="none"/>
              </w:tabs>
              <w:spacing w:line="240" w:lineRule="auto" w:before="60" w:after="0"/>
              <w:ind w:left="1071" w:right="0" w:hanging="402"/>
              <w:jc w:val="left"/>
              <w:rPr>
                <w:sz w:val="24"/>
              </w:rPr>
            </w:pPr>
            <w:r>
              <w:rPr>
                <w:sz w:val="24"/>
              </w:rPr>
              <w:t>Hechos, hábitos y rutinas</w:t>
            </w:r>
            <w:r>
              <w:rPr>
                <w:spacing w:val="-12"/>
                <w:sz w:val="24"/>
              </w:rPr>
              <w:t> </w:t>
            </w:r>
            <w:r>
              <w:rPr>
                <w:sz w:val="24"/>
              </w:rPr>
              <w:t>presentes.</w:t>
            </w:r>
          </w:p>
          <w:p>
            <w:pPr>
              <w:pStyle w:val="TableParagraph"/>
              <w:numPr>
                <w:ilvl w:val="1"/>
                <w:numId w:val="127"/>
              </w:numPr>
              <w:tabs>
                <w:tab w:pos="1072" w:val="left" w:leader="none"/>
              </w:tabs>
              <w:spacing w:line="240" w:lineRule="auto" w:before="60" w:after="0"/>
              <w:ind w:left="1071" w:right="0" w:hanging="402"/>
              <w:jc w:val="left"/>
              <w:rPr>
                <w:sz w:val="24"/>
              </w:rPr>
            </w:pPr>
            <w:r>
              <w:rPr>
                <w:sz w:val="24"/>
              </w:rPr>
              <w:t>Acciones en progreso y acciones por llevarse a</w:t>
            </w:r>
            <w:r>
              <w:rPr>
                <w:spacing w:val="-13"/>
                <w:sz w:val="24"/>
              </w:rPr>
              <w:t> </w:t>
            </w:r>
            <w:r>
              <w:rPr>
                <w:sz w:val="24"/>
              </w:rPr>
              <w:t>cabo</w:t>
            </w:r>
          </w:p>
          <w:p>
            <w:pPr>
              <w:pStyle w:val="TableParagraph"/>
              <w:numPr>
                <w:ilvl w:val="1"/>
                <w:numId w:val="127"/>
              </w:numPr>
              <w:tabs>
                <w:tab w:pos="1072" w:val="left" w:leader="none"/>
              </w:tabs>
              <w:spacing w:line="240" w:lineRule="auto" w:before="60" w:after="0"/>
              <w:ind w:left="1071" w:right="0" w:hanging="402"/>
              <w:jc w:val="left"/>
              <w:rPr>
                <w:sz w:val="24"/>
              </w:rPr>
            </w:pPr>
            <w:r>
              <w:rPr>
                <w:sz w:val="24"/>
              </w:rPr>
              <w:t>Acciones  reiterativas que tienen repercusiones en el</w:t>
            </w:r>
            <w:r>
              <w:rPr>
                <w:spacing w:val="-26"/>
                <w:sz w:val="24"/>
              </w:rPr>
              <w:t> </w:t>
            </w:r>
            <w:r>
              <w:rPr>
                <w:sz w:val="24"/>
              </w:rPr>
              <w:t>presente.</w:t>
            </w:r>
          </w:p>
          <w:p>
            <w:pPr>
              <w:pStyle w:val="TableParagraph"/>
              <w:spacing w:before="60"/>
              <w:ind w:left="103" w:right="145"/>
              <w:rPr>
                <w:b/>
                <w:sz w:val="24"/>
              </w:rPr>
            </w:pPr>
            <w:r>
              <w:rPr>
                <w:b/>
                <w:sz w:val="24"/>
              </w:rPr>
              <w:t>3 Expresiones en futuro</w:t>
            </w:r>
          </w:p>
          <w:p>
            <w:pPr>
              <w:pStyle w:val="TableParagraph"/>
              <w:spacing w:before="60"/>
              <w:ind w:left="669" w:right="145"/>
              <w:rPr>
                <w:sz w:val="24"/>
              </w:rPr>
            </w:pPr>
            <w:r>
              <w:rPr>
                <w:sz w:val="24"/>
              </w:rPr>
              <w:t>3.1 Planes y acuerdos en el futuro.</w:t>
            </w:r>
          </w:p>
          <w:p>
            <w:pPr>
              <w:pStyle w:val="TableParagraph"/>
              <w:spacing w:before="60"/>
              <w:ind w:left="669" w:right="145"/>
              <w:rPr>
                <w:sz w:val="24"/>
              </w:rPr>
            </w:pPr>
            <w:r>
              <w:rPr>
                <w:sz w:val="24"/>
              </w:rPr>
              <w:t>1.2 Promesas, ofrecimientos y predicciones.</w:t>
            </w:r>
          </w:p>
          <w:p>
            <w:pPr>
              <w:pStyle w:val="TableParagraph"/>
              <w:spacing w:before="60"/>
              <w:ind w:left="103" w:right="145"/>
              <w:rPr>
                <w:b/>
                <w:sz w:val="24"/>
              </w:rPr>
            </w:pPr>
            <w:r>
              <w:rPr>
                <w:b/>
                <w:sz w:val="24"/>
              </w:rPr>
              <w:t>4  Uso de la lengua en el ámbito académico y laboral.</w:t>
            </w:r>
          </w:p>
        </w:tc>
      </w:tr>
    </w:tbl>
    <w:p>
      <w:pPr>
        <w:pStyle w:val="BodyText"/>
        <w:rPr>
          <w:b/>
          <w:sz w:val="2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5"/>
              <w:ind w:left="103" w:right="145"/>
              <w:rPr>
                <w:b/>
                <w:sz w:val="24"/>
              </w:rPr>
            </w:pPr>
            <w:r>
              <w:rPr>
                <w:b/>
                <w:sz w:val="24"/>
              </w:rPr>
              <w:t>Unidad 2. Discurso indirecto.</w:t>
            </w:r>
          </w:p>
        </w:tc>
      </w:tr>
      <w:tr>
        <w:trPr>
          <w:trHeight w:val="682" w:hRule="exact"/>
        </w:trPr>
        <w:tc>
          <w:tcPr>
            <w:tcW w:w="9650" w:type="dxa"/>
          </w:tcPr>
          <w:p>
            <w:pPr>
              <w:pStyle w:val="TableParagraph"/>
              <w:spacing w:before="55"/>
              <w:ind w:left="103" w:right="145"/>
              <w:rPr>
                <w:sz w:val="24"/>
              </w:rPr>
            </w:pPr>
            <w:r>
              <w:rPr>
                <w:b/>
                <w:sz w:val="24"/>
              </w:rPr>
              <w:t>Objetivo: </w:t>
            </w:r>
            <w:r>
              <w:rPr>
                <w:sz w:val="24"/>
              </w:rPr>
              <w:t>Reportar e identificar información acerca de situaciones, eventos, hechos u opiniones emitidas por terceros.</w:t>
            </w:r>
          </w:p>
        </w:tc>
      </w:tr>
      <w:tr>
        <w:trPr>
          <w:trHeight w:val="3370" w:hRule="exact"/>
        </w:trPr>
        <w:tc>
          <w:tcPr>
            <w:tcW w:w="9650" w:type="dxa"/>
          </w:tcPr>
          <w:p>
            <w:pPr>
              <w:pStyle w:val="TableParagraph"/>
              <w:numPr>
                <w:ilvl w:val="0"/>
                <w:numId w:val="128"/>
              </w:numPr>
              <w:tabs>
                <w:tab w:pos="372" w:val="left" w:leader="none"/>
              </w:tabs>
              <w:spacing w:line="240" w:lineRule="auto" w:before="55" w:after="0"/>
              <w:ind w:left="371" w:right="0" w:hanging="201"/>
              <w:jc w:val="left"/>
              <w:rPr>
                <w:b/>
                <w:sz w:val="24"/>
              </w:rPr>
            </w:pPr>
            <w:r>
              <w:rPr>
                <w:b/>
                <w:sz w:val="24"/>
              </w:rPr>
              <w:t>Características del discurso</w:t>
            </w:r>
            <w:r>
              <w:rPr>
                <w:b/>
                <w:spacing w:val="-13"/>
                <w:sz w:val="24"/>
              </w:rPr>
              <w:t> </w:t>
            </w:r>
            <w:r>
              <w:rPr>
                <w:b/>
                <w:sz w:val="24"/>
              </w:rPr>
              <w:t>indirecto</w:t>
            </w:r>
          </w:p>
          <w:p>
            <w:pPr>
              <w:pStyle w:val="TableParagraph"/>
              <w:numPr>
                <w:ilvl w:val="1"/>
                <w:numId w:val="128"/>
              </w:numPr>
              <w:tabs>
                <w:tab w:pos="1072" w:val="left" w:leader="none"/>
              </w:tabs>
              <w:spacing w:line="240" w:lineRule="auto" w:before="60" w:after="0"/>
              <w:ind w:left="669" w:right="0" w:firstLine="0"/>
              <w:jc w:val="left"/>
              <w:rPr>
                <w:sz w:val="24"/>
              </w:rPr>
            </w:pPr>
            <w:r>
              <w:rPr>
                <w:sz w:val="24"/>
              </w:rPr>
              <w:t>Uso de verbos comunes para reportar un</w:t>
            </w:r>
            <w:r>
              <w:rPr>
                <w:spacing w:val="-15"/>
                <w:sz w:val="24"/>
              </w:rPr>
              <w:t> </w:t>
            </w:r>
            <w:r>
              <w:rPr>
                <w:sz w:val="24"/>
              </w:rPr>
              <w:t>discurso.</w:t>
            </w:r>
          </w:p>
          <w:p>
            <w:pPr>
              <w:pStyle w:val="TableParagraph"/>
              <w:numPr>
                <w:ilvl w:val="1"/>
                <w:numId w:val="128"/>
              </w:numPr>
              <w:tabs>
                <w:tab w:pos="1072" w:val="left" w:leader="none"/>
              </w:tabs>
              <w:spacing w:line="240" w:lineRule="auto" w:before="60" w:after="0"/>
              <w:ind w:left="669" w:right="473" w:firstLine="0"/>
              <w:jc w:val="left"/>
              <w:rPr>
                <w:sz w:val="24"/>
              </w:rPr>
            </w:pPr>
            <w:r>
              <w:rPr>
                <w:sz w:val="24"/>
              </w:rPr>
              <w:t>Vigencia del discurso indirecto al momento de expresarlo mediante el</w:t>
            </w:r>
            <w:r>
              <w:rPr>
                <w:spacing w:val="-29"/>
                <w:sz w:val="24"/>
              </w:rPr>
              <w:t> </w:t>
            </w:r>
            <w:r>
              <w:rPr>
                <w:sz w:val="24"/>
              </w:rPr>
              <w:t>ajuste del sujeto, el tiempo verbal y los circunstanciales de lugar y</w:t>
            </w:r>
            <w:r>
              <w:rPr>
                <w:spacing w:val="-22"/>
                <w:sz w:val="24"/>
              </w:rPr>
              <w:t> </w:t>
            </w:r>
            <w:r>
              <w:rPr>
                <w:sz w:val="24"/>
              </w:rPr>
              <w:t>tiempo.</w:t>
            </w:r>
          </w:p>
          <w:p>
            <w:pPr>
              <w:pStyle w:val="TableParagraph"/>
              <w:numPr>
                <w:ilvl w:val="1"/>
                <w:numId w:val="128"/>
              </w:numPr>
              <w:tabs>
                <w:tab w:pos="1072" w:val="left" w:leader="none"/>
              </w:tabs>
              <w:spacing w:line="240" w:lineRule="auto" w:before="60" w:after="0"/>
              <w:ind w:left="1071" w:right="0" w:hanging="402"/>
              <w:jc w:val="left"/>
              <w:rPr>
                <w:sz w:val="24"/>
              </w:rPr>
            </w:pPr>
            <w:r>
              <w:rPr>
                <w:sz w:val="24"/>
              </w:rPr>
              <w:t>Entonación y pronunciación del discurso</w:t>
            </w:r>
            <w:r>
              <w:rPr>
                <w:spacing w:val="-16"/>
                <w:sz w:val="24"/>
              </w:rPr>
              <w:t> </w:t>
            </w:r>
            <w:r>
              <w:rPr>
                <w:sz w:val="24"/>
              </w:rPr>
              <w:t>indirecto.</w:t>
            </w:r>
          </w:p>
          <w:p>
            <w:pPr>
              <w:pStyle w:val="TableParagraph"/>
              <w:numPr>
                <w:ilvl w:val="0"/>
                <w:numId w:val="128"/>
              </w:numPr>
              <w:tabs>
                <w:tab w:pos="305" w:val="left" w:leader="none"/>
              </w:tabs>
              <w:spacing w:line="240" w:lineRule="auto" w:before="60" w:after="0"/>
              <w:ind w:left="304" w:right="0" w:hanging="201"/>
              <w:jc w:val="left"/>
              <w:rPr>
                <w:b/>
                <w:sz w:val="24"/>
              </w:rPr>
            </w:pPr>
            <w:r>
              <w:rPr>
                <w:b/>
                <w:sz w:val="24"/>
              </w:rPr>
              <w:t>Estructuras del discurso</w:t>
            </w:r>
            <w:r>
              <w:rPr>
                <w:b/>
                <w:spacing w:val="-11"/>
                <w:sz w:val="24"/>
              </w:rPr>
              <w:t> </w:t>
            </w:r>
            <w:r>
              <w:rPr>
                <w:b/>
                <w:sz w:val="24"/>
              </w:rPr>
              <w:t>indirecto.</w:t>
            </w:r>
          </w:p>
          <w:p>
            <w:pPr>
              <w:pStyle w:val="TableParagraph"/>
              <w:numPr>
                <w:ilvl w:val="1"/>
                <w:numId w:val="128"/>
              </w:numPr>
              <w:tabs>
                <w:tab w:pos="1072" w:val="left" w:leader="none"/>
              </w:tabs>
              <w:spacing w:line="240" w:lineRule="auto" w:before="60" w:after="0"/>
              <w:ind w:left="1071" w:right="0" w:hanging="402"/>
              <w:jc w:val="left"/>
              <w:rPr>
                <w:sz w:val="24"/>
              </w:rPr>
            </w:pPr>
            <w:r>
              <w:rPr>
                <w:sz w:val="24"/>
              </w:rPr>
              <w:t>Preguntas en el discurso</w:t>
            </w:r>
            <w:r>
              <w:rPr>
                <w:spacing w:val="-12"/>
                <w:sz w:val="24"/>
              </w:rPr>
              <w:t> </w:t>
            </w:r>
            <w:r>
              <w:rPr>
                <w:sz w:val="24"/>
              </w:rPr>
              <w:t>indirecto.</w:t>
            </w:r>
          </w:p>
          <w:p>
            <w:pPr>
              <w:pStyle w:val="TableParagraph"/>
              <w:numPr>
                <w:ilvl w:val="1"/>
                <w:numId w:val="128"/>
              </w:numPr>
              <w:tabs>
                <w:tab w:pos="1072" w:val="left" w:leader="none"/>
              </w:tabs>
              <w:spacing w:line="240" w:lineRule="auto" w:before="60" w:after="0"/>
              <w:ind w:left="1071" w:right="0" w:hanging="402"/>
              <w:jc w:val="left"/>
              <w:rPr>
                <w:sz w:val="24"/>
              </w:rPr>
            </w:pPr>
            <w:r>
              <w:rPr>
                <w:sz w:val="24"/>
              </w:rPr>
              <w:t>Oraciones declarativas en el discurso</w:t>
            </w:r>
            <w:r>
              <w:rPr>
                <w:spacing w:val="-17"/>
                <w:sz w:val="24"/>
              </w:rPr>
              <w:t> </w:t>
            </w:r>
            <w:r>
              <w:rPr>
                <w:sz w:val="24"/>
              </w:rPr>
              <w:t>indirecto.</w:t>
            </w:r>
          </w:p>
          <w:p>
            <w:pPr>
              <w:pStyle w:val="TableParagraph"/>
              <w:numPr>
                <w:ilvl w:val="1"/>
                <w:numId w:val="128"/>
              </w:numPr>
              <w:tabs>
                <w:tab w:pos="1072" w:val="left" w:leader="none"/>
              </w:tabs>
              <w:spacing w:line="240" w:lineRule="auto" w:before="60" w:after="0"/>
              <w:ind w:left="1071" w:right="0" w:hanging="402"/>
              <w:jc w:val="left"/>
              <w:rPr>
                <w:sz w:val="24"/>
              </w:rPr>
            </w:pPr>
            <w:r>
              <w:rPr>
                <w:sz w:val="24"/>
              </w:rPr>
              <w:t>Oraciones imperativas en el discurso</w:t>
            </w:r>
            <w:r>
              <w:rPr>
                <w:spacing w:val="-19"/>
                <w:sz w:val="24"/>
              </w:rPr>
              <w:t> </w:t>
            </w:r>
            <w:r>
              <w:rPr>
                <w:sz w:val="24"/>
              </w:rPr>
              <w:t>indirecto</w:t>
            </w:r>
          </w:p>
          <w:p>
            <w:pPr>
              <w:pStyle w:val="TableParagraph"/>
              <w:numPr>
                <w:ilvl w:val="0"/>
                <w:numId w:val="128"/>
              </w:numPr>
              <w:tabs>
                <w:tab w:pos="305" w:val="left" w:leader="none"/>
              </w:tabs>
              <w:spacing w:line="240" w:lineRule="auto" w:before="60" w:after="0"/>
              <w:ind w:left="304" w:right="0" w:hanging="201"/>
              <w:jc w:val="left"/>
              <w:rPr>
                <w:b/>
                <w:sz w:val="24"/>
              </w:rPr>
            </w:pPr>
            <w:r>
              <w:rPr>
                <w:b/>
                <w:sz w:val="24"/>
              </w:rPr>
              <w:t>Uso de la lengua en el ámbito académico y</w:t>
            </w:r>
            <w:r>
              <w:rPr>
                <w:b/>
                <w:spacing w:val="-18"/>
                <w:sz w:val="24"/>
              </w:rPr>
              <w:t> </w:t>
            </w:r>
            <w:r>
              <w:rPr>
                <w:b/>
                <w:sz w:val="24"/>
              </w:rPr>
              <w:t>laboral</w:t>
            </w:r>
          </w:p>
        </w:tc>
      </w:tr>
    </w:tbl>
    <w:p>
      <w:pPr>
        <w:spacing w:after="0" w:line="240" w:lineRule="auto"/>
        <w:jc w:val="left"/>
        <w:rPr>
          <w:sz w:val="24"/>
        </w:rPr>
        <w:sectPr>
          <w:pgSz w:w="12240" w:h="15840"/>
          <w:pgMar w:header="0" w:footer="949" w:top="1700" w:bottom="1200" w:left="1480" w:right="880"/>
        </w:sectPr>
      </w:pPr>
    </w:p>
    <w:p>
      <w:pPr>
        <w:pStyle w:val="BodyText"/>
        <w:rPr>
          <w:b/>
          <w:sz w:val="2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8" w:hRule="exact"/>
        </w:trPr>
        <w:tc>
          <w:tcPr>
            <w:tcW w:w="9650" w:type="dxa"/>
          </w:tcPr>
          <w:p>
            <w:pPr>
              <w:pStyle w:val="TableParagraph"/>
              <w:spacing w:before="58"/>
              <w:ind w:left="103" w:right="145"/>
              <w:rPr>
                <w:b/>
                <w:sz w:val="24"/>
              </w:rPr>
            </w:pPr>
            <w:r>
              <w:rPr>
                <w:b/>
                <w:sz w:val="24"/>
              </w:rPr>
              <w:t>Unidad 3. Procesos, eventos y hechos descritos con voz pasiva.</w:t>
            </w:r>
          </w:p>
        </w:tc>
      </w:tr>
      <w:tr>
        <w:trPr>
          <w:trHeight w:val="682" w:hRule="exact"/>
        </w:trPr>
        <w:tc>
          <w:tcPr>
            <w:tcW w:w="9650" w:type="dxa"/>
          </w:tcPr>
          <w:p>
            <w:pPr>
              <w:pStyle w:val="TableParagraph"/>
              <w:spacing w:before="55"/>
              <w:ind w:left="103" w:right="145"/>
              <w:rPr>
                <w:sz w:val="24"/>
              </w:rPr>
            </w:pPr>
            <w:r>
              <w:rPr>
                <w:b/>
                <w:sz w:val="24"/>
              </w:rPr>
              <w:t>Objetivo: </w:t>
            </w:r>
            <w:r>
              <w:rPr>
                <w:sz w:val="24"/>
              </w:rPr>
              <w:t>Describir procesos, eventos y hechos haciendo énfasis en el objeto que  recibe la acción y dejando en segundo plano u omitiendo al sujeto que la lleva a</w:t>
            </w:r>
            <w:r>
              <w:rPr>
                <w:spacing w:val="-29"/>
                <w:sz w:val="24"/>
              </w:rPr>
              <w:t> </w:t>
            </w:r>
            <w:r>
              <w:rPr>
                <w:sz w:val="24"/>
              </w:rPr>
              <w:t>cabo.</w:t>
            </w:r>
          </w:p>
        </w:tc>
      </w:tr>
      <w:tr>
        <w:trPr>
          <w:trHeight w:val="3094" w:hRule="exact"/>
        </w:trPr>
        <w:tc>
          <w:tcPr>
            <w:tcW w:w="9650" w:type="dxa"/>
          </w:tcPr>
          <w:p>
            <w:pPr>
              <w:pStyle w:val="TableParagraph"/>
              <w:numPr>
                <w:ilvl w:val="0"/>
                <w:numId w:val="129"/>
              </w:numPr>
              <w:tabs>
                <w:tab w:pos="372" w:val="left" w:leader="none"/>
              </w:tabs>
              <w:spacing w:line="240" w:lineRule="auto" w:before="55" w:after="0"/>
              <w:ind w:left="371" w:right="0" w:hanging="201"/>
              <w:jc w:val="left"/>
              <w:rPr>
                <w:b/>
                <w:sz w:val="24"/>
              </w:rPr>
            </w:pPr>
            <w:r>
              <w:rPr>
                <w:b/>
                <w:sz w:val="24"/>
              </w:rPr>
              <w:t>Descripciones</w:t>
            </w:r>
            <w:r>
              <w:rPr>
                <w:b/>
                <w:spacing w:val="-10"/>
                <w:sz w:val="24"/>
              </w:rPr>
              <w:t> </w:t>
            </w:r>
            <w:r>
              <w:rPr>
                <w:b/>
                <w:sz w:val="24"/>
              </w:rPr>
              <w:t>impersonales</w:t>
            </w:r>
          </w:p>
          <w:p>
            <w:pPr>
              <w:pStyle w:val="TableParagraph"/>
              <w:numPr>
                <w:ilvl w:val="1"/>
                <w:numId w:val="129"/>
              </w:numPr>
              <w:tabs>
                <w:tab w:pos="1072" w:val="left" w:leader="none"/>
              </w:tabs>
              <w:spacing w:line="240" w:lineRule="auto" w:before="60" w:after="0"/>
              <w:ind w:left="1071" w:right="0" w:hanging="402"/>
              <w:jc w:val="left"/>
              <w:rPr>
                <w:sz w:val="24"/>
              </w:rPr>
            </w:pPr>
            <w:r>
              <w:rPr>
                <w:sz w:val="24"/>
              </w:rPr>
              <w:t>Descripción de</w:t>
            </w:r>
            <w:r>
              <w:rPr>
                <w:spacing w:val="-8"/>
                <w:sz w:val="24"/>
              </w:rPr>
              <w:t> </w:t>
            </w:r>
            <w:r>
              <w:rPr>
                <w:sz w:val="24"/>
              </w:rPr>
              <w:t>procesos.</w:t>
            </w:r>
          </w:p>
          <w:p>
            <w:pPr>
              <w:pStyle w:val="TableParagraph"/>
              <w:numPr>
                <w:ilvl w:val="1"/>
                <w:numId w:val="129"/>
              </w:numPr>
              <w:tabs>
                <w:tab w:pos="1072" w:val="left" w:leader="none"/>
              </w:tabs>
              <w:spacing w:line="240" w:lineRule="auto" w:before="60" w:after="0"/>
              <w:ind w:left="1071" w:right="0" w:hanging="402"/>
              <w:jc w:val="left"/>
              <w:rPr>
                <w:sz w:val="24"/>
              </w:rPr>
            </w:pPr>
            <w:r>
              <w:rPr>
                <w:sz w:val="24"/>
              </w:rPr>
              <w:t>Desconocimiento u obviedad del sujeto en un</w:t>
            </w:r>
            <w:r>
              <w:rPr>
                <w:spacing w:val="-18"/>
                <w:sz w:val="24"/>
              </w:rPr>
              <w:t> </w:t>
            </w:r>
            <w:r>
              <w:rPr>
                <w:sz w:val="24"/>
              </w:rPr>
              <w:t>evento.</w:t>
            </w:r>
          </w:p>
          <w:p>
            <w:pPr>
              <w:pStyle w:val="TableParagraph"/>
              <w:numPr>
                <w:ilvl w:val="1"/>
                <w:numId w:val="129"/>
              </w:numPr>
              <w:tabs>
                <w:tab w:pos="1072" w:val="left" w:leader="none"/>
              </w:tabs>
              <w:spacing w:line="240" w:lineRule="auto" w:before="60" w:after="0"/>
              <w:ind w:left="1071" w:right="0" w:hanging="402"/>
              <w:jc w:val="left"/>
              <w:rPr>
                <w:sz w:val="24"/>
              </w:rPr>
            </w:pPr>
            <w:r>
              <w:rPr>
                <w:sz w:val="24"/>
              </w:rPr>
              <w:t>Generalizaciones.</w:t>
            </w:r>
          </w:p>
          <w:p>
            <w:pPr>
              <w:pStyle w:val="TableParagraph"/>
              <w:numPr>
                <w:ilvl w:val="0"/>
                <w:numId w:val="129"/>
              </w:numPr>
              <w:tabs>
                <w:tab w:pos="305" w:val="left" w:leader="none"/>
              </w:tabs>
              <w:spacing w:line="240" w:lineRule="auto" w:before="60" w:after="0"/>
              <w:ind w:left="304" w:right="0" w:hanging="201"/>
              <w:jc w:val="left"/>
              <w:rPr>
                <w:b/>
                <w:sz w:val="24"/>
              </w:rPr>
            </w:pPr>
            <w:r>
              <w:rPr>
                <w:b/>
                <w:sz w:val="24"/>
              </w:rPr>
              <w:t>Estructura de la voz</w:t>
            </w:r>
            <w:r>
              <w:rPr>
                <w:b/>
                <w:spacing w:val="-12"/>
                <w:sz w:val="24"/>
              </w:rPr>
              <w:t> </w:t>
            </w:r>
            <w:r>
              <w:rPr>
                <w:b/>
                <w:sz w:val="24"/>
              </w:rPr>
              <w:t>pasiva</w:t>
            </w:r>
          </w:p>
          <w:p>
            <w:pPr>
              <w:pStyle w:val="TableParagraph"/>
              <w:numPr>
                <w:ilvl w:val="1"/>
                <w:numId w:val="129"/>
              </w:numPr>
              <w:tabs>
                <w:tab w:pos="1072" w:val="left" w:leader="none"/>
              </w:tabs>
              <w:spacing w:line="240" w:lineRule="auto" w:before="60" w:after="0"/>
              <w:ind w:left="1071" w:right="0" w:hanging="402"/>
              <w:jc w:val="left"/>
              <w:rPr>
                <w:sz w:val="24"/>
              </w:rPr>
            </w:pPr>
            <w:r>
              <w:rPr>
                <w:sz w:val="24"/>
              </w:rPr>
              <w:t>Expresión del tiempo en oraciones</w:t>
            </w:r>
            <w:r>
              <w:rPr>
                <w:spacing w:val="-19"/>
                <w:sz w:val="24"/>
              </w:rPr>
              <w:t> </w:t>
            </w:r>
            <w:r>
              <w:rPr>
                <w:sz w:val="24"/>
              </w:rPr>
              <w:t>pasivas.</w:t>
            </w:r>
          </w:p>
          <w:p>
            <w:pPr>
              <w:pStyle w:val="TableParagraph"/>
              <w:numPr>
                <w:ilvl w:val="1"/>
                <w:numId w:val="129"/>
              </w:numPr>
              <w:tabs>
                <w:tab w:pos="1072" w:val="left" w:leader="none"/>
              </w:tabs>
              <w:spacing w:line="240" w:lineRule="auto" w:before="60" w:after="0"/>
              <w:ind w:left="1071" w:right="0" w:hanging="402"/>
              <w:jc w:val="left"/>
              <w:rPr>
                <w:sz w:val="24"/>
              </w:rPr>
            </w:pPr>
            <w:r>
              <w:rPr>
                <w:sz w:val="24"/>
              </w:rPr>
              <w:t>Contraste de la voz activa y</w:t>
            </w:r>
            <w:r>
              <w:rPr>
                <w:spacing w:val="-17"/>
                <w:sz w:val="24"/>
              </w:rPr>
              <w:t> </w:t>
            </w:r>
            <w:r>
              <w:rPr>
                <w:sz w:val="24"/>
              </w:rPr>
              <w:t>pasiva.</w:t>
            </w:r>
          </w:p>
          <w:p>
            <w:pPr>
              <w:pStyle w:val="TableParagraph"/>
              <w:numPr>
                <w:ilvl w:val="1"/>
                <w:numId w:val="129"/>
              </w:numPr>
              <w:tabs>
                <w:tab w:pos="1070" w:val="left" w:leader="none"/>
              </w:tabs>
              <w:spacing w:line="240" w:lineRule="auto" w:before="60" w:after="0"/>
              <w:ind w:left="1069" w:right="0" w:hanging="400"/>
              <w:jc w:val="left"/>
              <w:rPr>
                <w:sz w:val="24"/>
              </w:rPr>
            </w:pPr>
            <w:r>
              <w:rPr>
                <w:sz w:val="24"/>
              </w:rPr>
              <w:t>La negación e interrogación en voz</w:t>
            </w:r>
            <w:r>
              <w:rPr>
                <w:spacing w:val="-16"/>
                <w:sz w:val="24"/>
              </w:rPr>
              <w:t> </w:t>
            </w:r>
            <w:r>
              <w:rPr>
                <w:sz w:val="24"/>
              </w:rPr>
              <w:t>pasiva.</w:t>
            </w:r>
          </w:p>
          <w:p>
            <w:pPr>
              <w:pStyle w:val="TableParagraph"/>
              <w:numPr>
                <w:ilvl w:val="0"/>
                <w:numId w:val="129"/>
              </w:numPr>
              <w:tabs>
                <w:tab w:pos="305" w:val="left" w:leader="none"/>
              </w:tabs>
              <w:spacing w:line="240" w:lineRule="auto" w:before="60" w:after="0"/>
              <w:ind w:left="304" w:right="0" w:hanging="201"/>
              <w:jc w:val="left"/>
              <w:rPr>
                <w:b/>
                <w:sz w:val="24"/>
              </w:rPr>
            </w:pPr>
            <w:r>
              <w:rPr>
                <w:b/>
                <w:sz w:val="24"/>
              </w:rPr>
              <w:t>Uso de la lengua en el ámbito académico y</w:t>
            </w:r>
            <w:r>
              <w:rPr>
                <w:b/>
                <w:spacing w:val="-18"/>
                <w:sz w:val="24"/>
              </w:rPr>
              <w:t> </w:t>
            </w:r>
            <w:r>
              <w:rPr>
                <w:b/>
                <w:sz w:val="24"/>
              </w:rPr>
              <w:t>laboral</w:t>
            </w:r>
          </w:p>
        </w:tc>
      </w:tr>
    </w:tbl>
    <w:p>
      <w:pPr>
        <w:pStyle w:val="BodyText"/>
        <w:rPr>
          <w:b/>
          <w:sz w:val="2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0"/>
      </w:tblGrid>
      <w:tr>
        <w:trPr>
          <w:trHeight w:val="406" w:hRule="exact"/>
        </w:trPr>
        <w:tc>
          <w:tcPr>
            <w:tcW w:w="9650" w:type="dxa"/>
          </w:tcPr>
          <w:p>
            <w:pPr>
              <w:pStyle w:val="TableParagraph"/>
              <w:spacing w:before="55"/>
              <w:ind w:left="103" w:right="145"/>
              <w:rPr>
                <w:b/>
                <w:sz w:val="24"/>
              </w:rPr>
            </w:pPr>
            <w:r>
              <w:rPr>
                <w:b/>
                <w:sz w:val="24"/>
              </w:rPr>
              <w:t>Unidad 4. Especulaciones de hechos presentes y pasados.</w:t>
            </w:r>
          </w:p>
        </w:tc>
      </w:tr>
      <w:tr>
        <w:trPr>
          <w:trHeight w:val="682" w:hRule="exact"/>
        </w:trPr>
        <w:tc>
          <w:tcPr>
            <w:tcW w:w="9650" w:type="dxa"/>
          </w:tcPr>
          <w:p>
            <w:pPr>
              <w:pStyle w:val="TableParagraph"/>
              <w:spacing w:before="55"/>
              <w:ind w:left="103" w:right="145"/>
              <w:rPr>
                <w:sz w:val="24"/>
              </w:rPr>
            </w:pPr>
            <w:r>
              <w:rPr>
                <w:b/>
                <w:sz w:val="24"/>
              </w:rPr>
              <w:t>Objetivo: </w:t>
            </w:r>
            <w:r>
              <w:rPr>
                <w:sz w:val="24"/>
              </w:rPr>
              <w:t>Especular acerca de eventos presentes y pasados e identificar el tono especulativo en el discurso.</w:t>
            </w:r>
          </w:p>
        </w:tc>
      </w:tr>
      <w:tr>
        <w:trPr>
          <w:trHeight w:val="3096" w:hRule="exact"/>
        </w:trPr>
        <w:tc>
          <w:tcPr>
            <w:tcW w:w="9650" w:type="dxa"/>
          </w:tcPr>
          <w:p>
            <w:pPr>
              <w:pStyle w:val="TableParagraph"/>
              <w:numPr>
                <w:ilvl w:val="0"/>
                <w:numId w:val="130"/>
              </w:numPr>
              <w:tabs>
                <w:tab w:pos="305" w:val="left" w:leader="none"/>
              </w:tabs>
              <w:spacing w:line="240" w:lineRule="auto" w:before="58" w:after="0"/>
              <w:ind w:left="304" w:right="0" w:hanging="201"/>
              <w:jc w:val="left"/>
              <w:rPr>
                <w:b/>
                <w:sz w:val="24"/>
              </w:rPr>
            </w:pPr>
            <w:r>
              <w:rPr>
                <w:b/>
                <w:sz w:val="24"/>
              </w:rPr>
              <w:t>Expresiones</w:t>
            </w:r>
            <w:r>
              <w:rPr>
                <w:b/>
                <w:spacing w:val="-13"/>
                <w:sz w:val="24"/>
              </w:rPr>
              <w:t> </w:t>
            </w:r>
            <w:r>
              <w:rPr>
                <w:b/>
                <w:sz w:val="24"/>
              </w:rPr>
              <w:t>especulativas</w:t>
            </w:r>
          </w:p>
          <w:p>
            <w:pPr>
              <w:pStyle w:val="TableParagraph"/>
              <w:numPr>
                <w:ilvl w:val="1"/>
                <w:numId w:val="130"/>
              </w:numPr>
              <w:tabs>
                <w:tab w:pos="1072" w:val="left" w:leader="none"/>
              </w:tabs>
              <w:spacing w:line="240" w:lineRule="auto" w:before="57" w:after="0"/>
              <w:ind w:left="1071" w:right="0" w:hanging="402"/>
              <w:jc w:val="left"/>
              <w:rPr>
                <w:sz w:val="24"/>
              </w:rPr>
            </w:pPr>
            <w:r>
              <w:rPr>
                <w:sz w:val="24"/>
              </w:rPr>
              <w:t>Especulación de eventos</w:t>
            </w:r>
            <w:r>
              <w:rPr>
                <w:spacing w:val="-13"/>
                <w:sz w:val="24"/>
              </w:rPr>
              <w:t> </w:t>
            </w:r>
            <w:r>
              <w:rPr>
                <w:sz w:val="24"/>
              </w:rPr>
              <w:t>presentes</w:t>
            </w:r>
          </w:p>
          <w:p>
            <w:pPr>
              <w:pStyle w:val="TableParagraph"/>
              <w:numPr>
                <w:ilvl w:val="1"/>
                <w:numId w:val="130"/>
              </w:numPr>
              <w:tabs>
                <w:tab w:pos="1072" w:val="left" w:leader="none"/>
              </w:tabs>
              <w:spacing w:line="240" w:lineRule="auto" w:before="60" w:after="0"/>
              <w:ind w:left="1071" w:right="0" w:hanging="402"/>
              <w:jc w:val="left"/>
              <w:rPr>
                <w:sz w:val="24"/>
              </w:rPr>
            </w:pPr>
            <w:r>
              <w:rPr>
                <w:sz w:val="24"/>
              </w:rPr>
              <w:t>Especulación de eventos</w:t>
            </w:r>
            <w:r>
              <w:rPr>
                <w:spacing w:val="-11"/>
                <w:sz w:val="24"/>
              </w:rPr>
              <w:t> </w:t>
            </w:r>
            <w:r>
              <w:rPr>
                <w:sz w:val="24"/>
              </w:rPr>
              <w:t>pasados</w:t>
            </w:r>
          </w:p>
          <w:p>
            <w:pPr>
              <w:pStyle w:val="TableParagraph"/>
              <w:numPr>
                <w:ilvl w:val="1"/>
                <w:numId w:val="130"/>
              </w:numPr>
              <w:tabs>
                <w:tab w:pos="1072" w:val="left" w:leader="none"/>
              </w:tabs>
              <w:spacing w:line="240" w:lineRule="auto" w:before="60" w:after="0"/>
              <w:ind w:left="1071" w:right="0" w:hanging="402"/>
              <w:jc w:val="left"/>
              <w:rPr>
                <w:sz w:val="24"/>
              </w:rPr>
            </w:pPr>
            <w:r>
              <w:rPr>
                <w:sz w:val="24"/>
              </w:rPr>
              <w:t>Grados de certeza (posibilidad e</w:t>
            </w:r>
            <w:r>
              <w:rPr>
                <w:spacing w:val="-19"/>
                <w:sz w:val="24"/>
              </w:rPr>
              <w:t> </w:t>
            </w:r>
            <w:r>
              <w:rPr>
                <w:sz w:val="24"/>
              </w:rPr>
              <w:t>imposibilidad)</w:t>
            </w:r>
          </w:p>
          <w:p>
            <w:pPr>
              <w:pStyle w:val="TableParagraph"/>
              <w:numPr>
                <w:ilvl w:val="0"/>
                <w:numId w:val="130"/>
              </w:numPr>
              <w:tabs>
                <w:tab w:pos="305" w:val="left" w:leader="none"/>
              </w:tabs>
              <w:spacing w:line="240" w:lineRule="auto" w:before="60" w:after="0"/>
              <w:ind w:left="304" w:right="0" w:hanging="201"/>
              <w:jc w:val="left"/>
              <w:rPr>
                <w:b/>
                <w:sz w:val="24"/>
              </w:rPr>
            </w:pPr>
            <w:r>
              <w:rPr>
                <w:b/>
                <w:sz w:val="24"/>
              </w:rPr>
              <w:t>Otros elementos para</w:t>
            </w:r>
            <w:r>
              <w:rPr>
                <w:b/>
                <w:spacing w:val="-12"/>
                <w:sz w:val="24"/>
              </w:rPr>
              <w:t> </w:t>
            </w:r>
            <w:r>
              <w:rPr>
                <w:b/>
                <w:sz w:val="24"/>
              </w:rPr>
              <w:t>especular</w:t>
            </w:r>
          </w:p>
          <w:p>
            <w:pPr>
              <w:pStyle w:val="TableParagraph"/>
              <w:numPr>
                <w:ilvl w:val="1"/>
                <w:numId w:val="130"/>
              </w:numPr>
              <w:tabs>
                <w:tab w:pos="1072" w:val="left" w:leader="none"/>
              </w:tabs>
              <w:spacing w:line="240" w:lineRule="auto" w:before="60" w:after="0"/>
              <w:ind w:left="1071" w:right="0" w:hanging="402"/>
              <w:jc w:val="left"/>
              <w:rPr>
                <w:sz w:val="24"/>
              </w:rPr>
            </w:pPr>
            <w:r>
              <w:rPr>
                <w:sz w:val="24"/>
              </w:rPr>
              <w:t>Adverbios.</w:t>
            </w:r>
          </w:p>
          <w:p>
            <w:pPr>
              <w:pStyle w:val="TableParagraph"/>
              <w:numPr>
                <w:ilvl w:val="1"/>
                <w:numId w:val="130"/>
              </w:numPr>
              <w:tabs>
                <w:tab w:pos="1072" w:val="left" w:leader="none"/>
              </w:tabs>
              <w:spacing w:line="240" w:lineRule="auto" w:before="60" w:after="0"/>
              <w:ind w:left="1071" w:right="0" w:hanging="402"/>
              <w:jc w:val="left"/>
              <w:rPr>
                <w:sz w:val="24"/>
              </w:rPr>
            </w:pPr>
            <w:r>
              <w:rPr>
                <w:sz w:val="24"/>
              </w:rPr>
              <w:t>Marcadores de</w:t>
            </w:r>
            <w:r>
              <w:rPr>
                <w:spacing w:val="-11"/>
                <w:sz w:val="24"/>
              </w:rPr>
              <w:t> </w:t>
            </w:r>
            <w:r>
              <w:rPr>
                <w:sz w:val="24"/>
              </w:rPr>
              <w:t>tiempo.</w:t>
            </w:r>
          </w:p>
          <w:p>
            <w:pPr>
              <w:pStyle w:val="TableParagraph"/>
              <w:numPr>
                <w:ilvl w:val="1"/>
                <w:numId w:val="130"/>
              </w:numPr>
              <w:tabs>
                <w:tab w:pos="1072" w:val="left" w:leader="none"/>
              </w:tabs>
              <w:spacing w:line="240" w:lineRule="auto" w:before="60" w:after="0"/>
              <w:ind w:left="1071" w:right="0" w:hanging="402"/>
              <w:jc w:val="left"/>
              <w:rPr>
                <w:sz w:val="24"/>
              </w:rPr>
            </w:pPr>
            <w:r>
              <w:rPr>
                <w:sz w:val="24"/>
              </w:rPr>
              <w:t>Entonación y pronunciación de expresiones</w:t>
            </w:r>
            <w:r>
              <w:rPr>
                <w:spacing w:val="-21"/>
                <w:sz w:val="24"/>
              </w:rPr>
              <w:t> </w:t>
            </w:r>
            <w:r>
              <w:rPr>
                <w:sz w:val="24"/>
              </w:rPr>
              <w:t>especulativas.</w:t>
            </w:r>
          </w:p>
          <w:p>
            <w:pPr>
              <w:pStyle w:val="TableParagraph"/>
              <w:numPr>
                <w:ilvl w:val="0"/>
                <w:numId w:val="130"/>
              </w:numPr>
              <w:tabs>
                <w:tab w:pos="305" w:val="left" w:leader="none"/>
              </w:tabs>
              <w:spacing w:line="240" w:lineRule="auto" w:before="60" w:after="0"/>
              <w:ind w:left="304" w:right="0" w:hanging="201"/>
              <w:jc w:val="left"/>
              <w:rPr>
                <w:b/>
                <w:sz w:val="24"/>
              </w:rPr>
            </w:pPr>
            <w:r>
              <w:rPr>
                <w:b/>
                <w:sz w:val="24"/>
              </w:rPr>
              <w:t>Uso de la lengua en el ámbito académico y</w:t>
            </w:r>
            <w:r>
              <w:rPr>
                <w:b/>
                <w:spacing w:val="-18"/>
                <w:sz w:val="24"/>
              </w:rPr>
              <w:t> </w:t>
            </w:r>
            <w:r>
              <w:rPr>
                <w:b/>
                <w:sz w:val="24"/>
              </w:rPr>
              <w:t>laboral</w:t>
            </w:r>
          </w:p>
        </w:tc>
      </w:tr>
    </w:tbl>
    <w:p>
      <w:pPr>
        <w:pStyle w:val="BodyText"/>
        <w:rPr>
          <w:b/>
          <w:sz w:val="28"/>
        </w:rPr>
      </w:pPr>
    </w:p>
    <w:p>
      <w:pPr>
        <w:pStyle w:val="ListParagraph"/>
        <w:numPr>
          <w:ilvl w:val="0"/>
          <w:numId w:val="125"/>
        </w:numPr>
        <w:tabs>
          <w:tab w:pos="654" w:val="left" w:leader="none"/>
        </w:tabs>
        <w:spacing w:line="343" w:lineRule="auto" w:before="69" w:after="0"/>
        <w:ind w:left="222" w:right="6908" w:firstLine="0"/>
        <w:jc w:val="left"/>
        <w:rPr>
          <w:b/>
          <w:sz w:val="24"/>
        </w:rPr>
      </w:pPr>
      <w:r>
        <w:rPr>
          <w:b/>
          <w:sz w:val="24"/>
        </w:rPr>
        <w:t>Acervo</w:t>
      </w:r>
      <w:r>
        <w:rPr>
          <w:b/>
          <w:spacing w:val="-8"/>
          <w:sz w:val="24"/>
        </w:rPr>
        <w:t> </w:t>
      </w:r>
      <w:r>
        <w:rPr>
          <w:b/>
          <w:sz w:val="24"/>
        </w:rPr>
        <w:t>bibliográfico Básico:</w:t>
      </w:r>
    </w:p>
    <w:p>
      <w:pPr>
        <w:spacing w:before="5"/>
        <w:ind w:left="222" w:right="807" w:firstLine="0"/>
        <w:jc w:val="left"/>
        <w:rPr>
          <w:sz w:val="24"/>
        </w:rPr>
      </w:pPr>
      <w:r>
        <w:rPr>
          <w:sz w:val="24"/>
        </w:rPr>
        <w:t>Clare, Antonia &amp; JJ Wilson, 2011: Speak Out Intermediate. England: Pearson Education Limited.</w:t>
      </w:r>
    </w:p>
    <w:p>
      <w:pPr>
        <w:spacing w:before="120"/>
        <w:ind w:left="222" w:right="807" w:firstLine="0"/>
        <w:jc w:val="left"/>
        <w:rPr>
          <w:sz w:val="24"/>
        </w:rPr>
      </w:pPr>
      <w:r>
        <w:rPr>
          <w:sz w:val="24"/>
        </w:rPr>
        <w:t>Goldstein, Ben, 2012: The BIG Picture Intermediate. United Kingdom: Richmond.</w:t>
      </w:r>
    </w:p>
    <w:p>
      <w:pPr>
        <w:spacing w:before="120"/>
        <w:ind w:left="222" w:right="807" w:firstLine="0"/>
        <w:jc w:val="left"/>
        <w:rPr>
          <w:sz w:val="24"/>
        </w:rPr>
      </w:pPr>
      <w:r>
        <w:rPr>
          <w:sz w:val="24"/>
        </w:rPr>
        <w:t>Hancock, Mark &amp; Annie McDonald, 2009: English Result Intermediate. United Kingdom: Oxford University Press.</w:t>
      </w:r>
    </w:p>
    <w:p>
      <w:pPr>
        <w:tabs>
          <w:tab w:pos="967" w:val="left" w:leader="none"/>
          <w:tab w:pos="1780" w:val="left" w:leader="none"/>
          <w:tab w:pos="2166" w:val="left" w:leader="none"/>
          <w:tab w:pos="2831" w:val="left" w:leader="none"/>
          <w:tab w:pos="3766" w:val="left" w:leader="none"/>
          <w:tab w:pos="4590" w:val="left" w:leader="none"/>
          <w:tab w:pos="6442" w:val="left" w:leader="none"/>
          <w:tab w:pos="8067" w:val="left" w:leader="none"/>
        </w:tabs>
        <w:spacing w:line="274" w:lineRule="exact" w:before="126"/>
        <w:ind w:left="222" w:right="825" w:firstLine="0"/>
        <w:jc w:val="left"/>
        <w:rPr>
          <w:sz w:val="24"/>
        </w:rPr>
      </w:pPr>
      <w:r>
        <w:rPr>
          <w:sz w:val="24"/>
        </w:rPr>
        <w:t>Kerr,</w:t>
        <w:tab/>
        <w:t>Philip</w:t>
        <w:tab/>
        <w:t>&amp;</w:t>
        <w:tab/>
        <w:t>Ceri</w:t>
        <w:tab/>
        <w:t>Jones,</w:t>
        <w:tab/>
        <w:t>2006:</w:t>
        <w:tab/>
        <w:t>Straightforward</w:t>
        <w:tab/>
        <w:t>Intermediate.</w:t>
        <w:tab/>
      </w:r>
      <w:r>
        <w:rPr>
          <w:spacing w:val="-1"/>
          <w:sz w:val="24"/>
        </w:rPr>
        <w:t>Thailand: </w:t>
      </w:r>
      <w:r>
        <w:rPr>
          <w:sz w:val="24"/>
        </w:rPr>
        <w:t>MACMILLAN.</w:t>
      </w:r>
    </w:p>
    <w:p>
      <w:pPr>
        <w:spacing w:after="0" w:line="274" w:lineRule="exact"/>
        <w:jc w:val="left"/>
        <w:rPr>
          <w:sz w:val="24"/>
        </w:rPr>
        <w:sectPr>
          <w:pgSz w:w="12240" w:h="15840"/>
          <w:pgMar w:header="0" w:footer="949" w:top="1700" w:bottom="1200" w:left="1480" w:right="880"/>
        </w:sectPr>
      </w:pPr>
    </w:p>
    <w:p>
      <w:pPr>
        <w:pStyle w:val="BodyText"/>
        <w:spacing w:before="7"/>
        <w:rPr>
          <w:sz w:val="17"/>
        </w:rPr>
      </w:pPr>
    </w:p>
    <w:p>
      <w:pPr>
        <w:spacing w:before="69"/>
        <w:ind w:left="102" w:right="94" w:firstLine="0"/>
        <w:jc w:val="left"/>
        <w:rPr>
          <w:sz w:val="24"/>
        </w:rPr>
      </w:pPr>
      <w:r>
        <w:rPr>
          <w:sz w:val="24"/>
        </w:rPr>
        <w:t>Oxenden, Clive &amp; Christina Latham-Koenig, 2006: New English File Intermediate. United Kingdom: Oxford University Press.</w:t>
      </w:r>
    </w:p>
    <w:p>
      <w:pPr>
        <w:spacing w:before="120"/>
        <w:ind w:left="102" w:right="94" w:firstLine="0"/>
        <w:jc w:val="left"/>
        <w:rPr>
          <w:sz w:val="24"/>
        </w:rPr>
      </w:pPr>
      <w:r>
        <w:rPr>
          <w:sz w:val="24"/>
        </w:rPr>
        <w:t>Stephenson, Helen, Et. Al. 2013: Life Intermediate. China: National Geographic Learning.</w:t>
      </w:r>
    </w:p>
    <w:p>
      <w:pPr>
        <w:spacing w:before="120"/>
        <w:ind w:left="102" w:right="94" w:firstLine="0"/>
        <w:jc w:val="left"/>
        <w:rPr>
          <w:sz w:val="24"/>
        </w:rPr>
      </w:pPr>
      <w:r>
        <w:rPr>
          <w:sz w:val="24"/>
        </w:rPr>
        <w:t>Tilbury, Alex, Et. Al. 2010: English Unlimited Pre-intermediate. United Kingdom: Cambridge University Press.</w:t>
      </w:r>
    </w:p>
    <w:p>
      <w:pPr>
        <w:spacing w:before="120"/>
        <w:ind w:left="102" w:right="94" w:firstLine="0"/>
        <w:jc w:val="left"/>
        <w:rPr>
          <w:sz w:val="24"/>
        </w:rPr>
      </w:pPr>
      <w:r>
        <w:rPr>
          <w:sz w:val="24"/>
        </w:rPr>
        <w:t>Clare, Antonia, Et. All. 2011: New Total English Intermediate. United Kingdom: Pearson.</w:t>
      </w:r>
    </w:p>
    <w:p>
      <w:pPr>
        <w:spacing w:before="120"/>
        <w:ind w:left="102" w:right="94" w:firstLine="0"/>
        <w:jc w:val="left"/>
        <w:rPr>
          <w:b/>
          <w:sz w:val="24"/>
        </w:rPr>
      </w:pPr>
      <w:r>
        <w:rPr>
          <w:b/>
          <w:sz w:val="24"/>
        </w:rPr>
        <w:t>Complementario:</w:t>
      </w:r>
    </w:p>
    <w:p>
      <w:pPr>
        <w:spacing w:before="120"/>
        <w:ind w:left="102" w:right="94" w:firstLine="0"/>
        <w:jc w:val="left"/>
        <w:rPr>
          <w:sz w:val="24"/>
        </w:rPr>
      </w:pPr>
      <w:r>
        <w:rPr>
          <w:sz w:val="24"/>
        </w:rPr>
        <w:t>Falla, Tim &amp;Paul A Davies, 2008: Solutions Intermediate. United Kingdom: Oxford University Press.</w:t>
      </w:r>
    </w:p>
    <w:p>
      <w:pPr>
        <w:spacing w:before="120"/>
        <w:ind w:left="102" w:right="94" w:firstLine="0"/>
        <w:jc w:val="left"/>
        <w:rPr>
          <w:sz w:val="24"/>
        </w:rPr>
      </w:pPr>
      <w:r>
        <w:rPr>
          <w:sz w:val="24"/>
        </w:rPr>
        <w:t>Fuscoe, Kate, Et. All. 2006: Attitude 4. Thailand: Macmillan Publishers.</w:t>
      </w:r>
    </w:p>
    <w:p>
      <w:pPr>
        <w:spacing w:before="120"/>
        <w:ind w:left="102" w:right="94" w:firstLine="0"/>
        <w:jc w:val="left"/>
        <w:rPr>
          <w:sz w:val="24"/>
        </w:rPr>
      </w:pPr>
      <w:r>
        <w:rPr>
          <w:sz w:val="24"/>
        </w:rPr>
        <w:t>Goldstein, Ben &amp; Leanne Gray, 2009: NEW FRAMEWORK INTERMEDIATE. United Kingdom: Santillana Educación/Richmond Publishing.</w:t>
      </w:r>
    </w:p>
    <w:p>
      <w:pPr>
        <w:spacing w:before="120"/>
        <w:ind w:left="102" w:right="94" w:firstLine="0"/>
        <w:jc w:val="left"/>
        <w:rPr>
          <w:sz w:val="24"/>
        </w:rPr>
      </w:pPr>
      <w:r>
        <w:rPr>
          <w:sz w:val="24"/>
        </w:rPr>
        <w:t>Key, Sue, Et. All. 2000: Inside Out Intermediate. China: Macmillan Heinemann English Language Teaching.</w:t>
      </w:r>
    </w:p>
    <w:p>
      <w:pPr>
        <w:spacing w:before="120"/>
        <w:ind w:left="102" w:right="94" w:firstLine="0"/>
        <w:jc w:val="left"/>
        <w:rPr>
          <w:sz w:val="24"/>
        </w:rPr>
      </w:pPr>
      <w:r>
        <w:rPr>
          <w:sz w:val="24"/>
        </w:rPr>
        <w:t>Redston, Chris &amp; Gillie Cunningham, 2003: Face2face Pre-intermediate. United Kingdom: Cambridge University Press.</w:t>
      </w:r>
    </w:p>
    <w:p>
      <w:pPr>
        <w:spacing w:after="0"/>
        <w:jc w:val="left"/>
        <w:rPr>
          <w:sz w:val="24"/>
        </w:rPr>
        <w:sectPr>
          <w:pgSz w:w="12240" w:h="15840"/>
          <w:pgMar w:header="0" w:footer="949" w:top="1700" w:bottom="1200" w:left="1600" w:right="1580"/>
        </w:sectPr>
      </w:pPr>
    </w:p>
    <w:p>
      <w:pPr>
        <w:pStyle w:val="BodyText"/>
        <w:spacing w:before="7"/>
        <w:rPr>
          <w:sz w:val="17"/>
        </w:rPr>
      </w:pPr>
    </w:p>
    <w:p>
      <w:pPr>
        <w:pStyle w:val="ListParagraph"/>
        <w:numPr>
          <w:ilvl w:val="0"/>
          <w:numId w:val="131"/>
        </w:numPr>
        <w:tabs>
          <w:tab w:pos="303" w:val="left" w:leader="none"/>
        </w:tabs>
        <w:spacing w:line="240" w:lineRule="auto" w:before="69" w:after="0"/>
        <w:ind w:left="302" w:right="0" w:hanging="200"/>
        <w:jc w:val="left"/>
        <w:rPr>
          <w:b/>
          <w:sz w:val="24"/>
        </w:rPr>
      </w:pPr>
      <w:r>
        <w:rPr/>
        <w:pict>
          <v:group style="position:absolute;margin-left:167.169998pt;margin-top:20.215872pt;width:360.6pt;height:87.3pt;mso-position-horizontal-relative:page;mso-position-vertical-relative:paragraph;z-index:-605536" coordorigin="3343,404" coordsize="7212,1746">
            <v:line style="position:absolute" from="5715,414" to="10545,414" stroked="true" strokeweight=".48pt" strokecolor="#000000"/>
            <v:line style="position:absolute" from="5711,409" to="5711,791" stroked="true" strokeweight=".48001pt" strokecolor="#000000"/>
            <v:line style="position:absolute" from="10550,409" to="10550,791" stroked="true" strokeweight=".48004pt" strokecolor="#000000"/>
            <v:line style="position:absolute" from="5715,786" to="10545,786" stroked="true" strokeweight=".48pt" strokecolor="#000000"/>
            <v:line style="position:absolute" from="3353,865" to="10545,865" stroked="true" strokeweight=".48pt" strokecolor="#000000"/>
            <v:line style="position:absolute" from="3348,861" to="3348,1242" stroked="true" strokeweight=".48pt" strokecolor="#000000"/>
            <v:line style="position:absolute" from="10550,861" to="10550,1242" stroked="true" strokeweight=".48004pt" strokecolor="#000000"/>
            <v:line style="position:absolute" from="3353,1237" to="10545,1237" stroked="true" strokeweight=".48pt" strokecolor="#000000"/>
            <v:line style="position:absolute" from="8999,1317" to="10545,1317" stroked="true" strokeweight=".48pt" strokecolor="#000000"/>
            <v:line style="position:absolute" from="8994,1312" to="8994,1693" stroked="true" strokeweight=".47998pt" strokecolor="#000000"/>
            <v:line style="position:absolute" from="10550,1312" to="10550,1693" stroked="true" strokeweight=".48004pt" strokecolor="#000000"/>
            <v:line style="position:absolute" from="8999,1689" to="10545,1689" stroked="true" strokeweight=".48001pt" strokecolor="#000000"/>
            <v:line style="position:absolute" from="5519,1768" to="6882,1768" stroked="true" strokeweight=".48pt" strokecolor="#000000"/>
            <v:line style="position:absolute" from="9179,1768" to="10545,1768" stroked="true" strokeweight=".48pt" strokecolor="#000000"/>
            <v:line style="position:absolute" from="3684,1763" to="3684,2145" stroked="true" strokeweight=".48pt" strokecolor="#000000"/>
            <v:line style="position:absolute" from="5058,1763" to="5058,2145" stroked="true" strokeweight=".48001pt" strokecolor="#000000"/>
            <v:line style="position:absolute" from="5514,1763" to="5514,2145" stroked="true" strokeweight=".48001pt" strokecolor="#000000"/>
            <v:line style="position:absolute" from="6887,1763" to="6887,2145" stroked="true" strokeweight=".48001pt" strokecolor="#000000"/>
            <v:line style="position:absolute" from="7343,1763" to="7343,2145" stroked="true" strokeweight=".47998pt" strokecolor="#000000"/>
            <v:line style="position:absolute" from="8718,1763" to="8718,2145" stroked="true" strokeweight=".48001pt" strokecolor="#000000"/>
            <v:line style="position:absolute" from="9174,1763" to="9174,2145" stroked="true" strokeweight=".47998pt" strokecolor="#000000"/>
            <v:line style="position:absolute" from="10550,1763" to="10550,2145" stroked="true" strokeweight=".48004pt" strokecolor="#000000"/>
            <v:line style="position:absolute" from="5519,2140" to="6882,2140" stroked="true" strokeweight=".48001pt" strokecolor="#000000"/>
            <v:line style="position:absolute" from="9179,2140" to="10545,2140" stroked="true" strokeweight=".48001pt" strokecolor="#000000"/>
            <w10:wrap type="none"/>
          </v:group>
        </w:pict>
      </w:r>
      <w:r>
        <w:rPr>
          <w:b/>
          <w:sz w:val="24"/>
        </w:rPr>
        <w:t>Datos de</w:t>
      </w:r>
      <w:r>
        <w:rPr>
          <w:b/>
          <w:spacing w:val="-9"/>
          <w:sz w:val="24"/>
        </w:rPr>
        <w:t> </w:t>
      </w:r>
      <w:r>
        <w:rPr>
          <w:b/>
          <w:sz w:val="24"/>
        </w:rPr>
        <w:t>identificación</w:t>
      </w:r>
    </w:p>
    <w:p>
      <w:pPr>
        <w:tabs>
          <w:tab w:pos="4614" w:val="left" w:leader="none"/>
        </w:tabs>
        <w:spacing w:before="12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9"/>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rPr>
          <w:b/>
          <w:sz w:val="20"/>
        </w:rPr>
      </w:pPr>
    </w:p>
    <w:p>
      <w:pPr>
        <w:pStyle w:val="BodyText"/>
        <w:spacing w:before="11"/>
        <w:rPr>
          <w:b/>
          <w:sz w:val="29"/>
        </w:rPr>
      </w:pPr>
    </w:p>
    <w:p>
      <w:pPr>
        <w:spacing w:before="72"/>
        <w:ind w:left="0" w:right="734" w:firstLine="0"/>
        <w:jc w:val="right"/>
        <w:rPr>
          <w:b/>
          <w:sz w:val="22"/>
        </w:rPr>
      </w:pPr>
      <w:r>
        <w:rPr/>
        <w:pict>
          <v:shape style="position:absolute;margin-left:88.274002pt;margin-top:-21.722126pt;width:357.45pt;height:41.65pt;mso-position-horizontal-relative:page;mso-position-vertical-relative:paragraph;z-index:95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353"/>
                    <w:gridCol w:w="3290"/>
                    <w:gridCol w:w="347"/>
                    <w:gridCol w:w="72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353" w:type="dxa"/>
                        <w:tcBorders>
                          <w:top w:val="single" w:sz="4" w:space="0" w:color="000000"/>
                          <w:left w:val="single" w:sz="4" w:space="0" w:color="000000"/>
                          <w:bottom w:val="single" w:sz="4" w:space="0" w:color="000000"/>
                        </w:tcBorders>
                      </w:tcPr>
                      <w:p>
                        <w:pPr/>
                      </w:p>
                    </w:tc>
                    <w:tc>
                      <w:tcPr>
                        <w:tcW w:w="3290" w:type="dxa"/>
                        <w:tcBorders>
                          <w:top w:val="single" w:sz="4" w:space="0" w:color="000000"/>
                          <w:bottom w:val="single" w:sz="4" w:space="0" w:color="000000"/>
                        </w:tcBorders>
                      </w:tcPr>
                      <w:p>
                        <w:pPr>
                          <w:pStyle w:val="TableParagraph"/>
                          <w:spacing w:before="50"/>
                          <w:ind w:left="101" w:right="104"/>
                          <w:jc w:val="center"/>
                          <w:rPr>
                            <w:b/>
                            <w:sz w:val="22"/>
                          </w:rPr>
                        </w:pPr>
                        <w:r>
                          <w:rPr>
                            <w:b/>
                            <w:sz w:val="22"/>
                          </w:rPr>
                          <w:t>Microbiología y parasitología</w:t>
                        </w:r>
                      </w:p>
                    </w:tc>
                    <w:tc>
                      <w:tcPr>
                        <w:tcW w:w="347" w:type="dxa"/>
                        <w:tcBorders>
                          <w:top w:val="single" w:sz="4" w:space="0" w:color="000000"/>
                          <w:bottom w:val="single" w:sz="4" w:space="0" w:color="000000"/>
                          <w:right w:val="single" w:sz="4" w:space="0" w:color="000000"/>
                        </w:tcBorders>
                      </w:tcPr>
                      <w:p>
                        <w:pPr/>
                      </w:p>
                    </w:tc>
                    <w:tc>
                      <w:tcPr>
                        <w:tcW w:w="726" w:type="dxa"/>
                        <w:tcBorders>
                          <w:left w:val="single" w:sz="4" w:space="0" w:color="000000"/>
                        </w:tcBorders>
                      </w:tcPr>
                      <w:p>
                        <w:pPr>
                          <w:pStyle w:val="TableParagraph"/>
                          <w:spacing w:before="55"/>
                          <w:ind w:left="100"/>
                          <w:rPr>
                            <w:b/>
                            <w:sz w:val="22"/>
                          </w:rPr>
                        </w:pPr>
                        <w:r>
                          <w:rPr>
                            <w:b/>
                            <w:sz w:val="22"/>
                          </w:rPr>
                          <w:t>Clave</w:t>
                        </w:r>
                      </w:p>
                    </w:tc>
                  </w:tr>
                  <w:tr>
                    <w:trPr>
                      <w:trHeight w:val="79" w:hRule="exact"/>
                    </w:trPr>
                    <w:tc>
                      <w:tcPr>
                        <w:tcW w:w="2433" w:type="dxa"/>
                        <w:tcBorders>
                          <w:bottom w:val="single" w:sz="4" w:space="0" w:color="000000"/>
                        </w:tcBorders>
                      </w:tcPr>
                      <w:p>
                        <w:pPr/>
                      </w:p>
                    </w:tc>
                    <w:tc>
                      <w:tcPr>
                        <w:tcW w:w="353" w:type="dxa"/>
                        <w:tcBorders>
                          <w:top w:val="single" w:sz="4" w:space="0" w:color="000000"/>
                          <w:bottom w:val="single" w:sz="4" w:space="0" w:color="000000"/>
                        </w:tcBorders>
                      </w:tcPr>
                      <w:p>
                        <w:pPr/>
                      </w:p>
                    </w:tc>
                    <w:tc>
                      <w:tcPr>
                        <w:tcW w:w="3290" w:type="dxa"/>
                        <w:tcBorders>
                          <w:top w:val="single" w:sz="4" w:space="0" w:color="000000"/>
                        </w:tcBorders>
                      </w:tcPr>
                      <w:p>
                        <w:pPr/>
                      </w:p>
                    </w:tc>
                    <w:tc>
                      <w:tcPr>
                        <w:tcW w:w="347" w:type="dxa"/>
                        <w:tcBorders>
                          <w:top w:val="single" w:sz="4" w:space="0" w:color="000000"/>
                          <w:bottom w:val="single" w:sz="4" w:space="0" w:color="000000"/>
                        </w:tcBorders>
                      </w:tcPr>
                      <w:p>
                        <w:pPr/>
                      </w:p>
                    </w:tc>
                    <w:tc>
                      <w:tcPr>
                        <w:tcW w:w="726" w:type="dxa"/>
                        <w:tcBorders>
                          <w:bottom w:val="single" w:sz="4" w:space="0" w:color="000000"/>
                        </w:tcBorders>
                      </w:tcPr>
                      <w:p>
                        <w:pPr/>
                      </w:p>
                    </w:tc>
                  </w:tr>
                  <w:tr>
                    <w:trPr>
                      <w:trHeight w:val="372" w:hRule="exact"/>
                    </w:trPr>
                    <w:tc>
                      <w:tcPr>
                        <w:tcW w:w="2433" w:type="dxa"/>
                        <w:tcBorders>
                          <w:top w:val="single" w:sz="4" w:space="0" w:color="000000"/>
                          <w:bottom w:val="single" w:sz="4" w:space="0" w:color="000000"/>
                        </w:tcBorders>
                      </w:tcPr>
                      <w:p>
                        <w:pPr>
                          <w:pStyle w:val="TableParagraph"/>
                          <w:spacing w:before="53"/>
                          <w:ind w:left="35"/>
                          <w:rPr>
                            <w:sz w:val="22"/>
                          </w:rPr>
                        </w:pPr>
                        <w:r>
                          <w:rPr>
                            <w:sz w:val="22"/>
                          </w:rPr>
                          <w:t>Carga académica</w:t>
                        </w:r>
                      </w:p>
                    </w:tc>
                    <w:tc>
                      <w:tcPr>
                        <w:tcW w:w="353" w:type="dxa"/>
                        <w:tcBorders>
                          <w:top w:val="single" w:sz="4" w:space="0" w:color="000000"/>
                          <w:bottom w:val="single" w:sz="4" w:space="0" w:color="000000"/>
                        </w:tcBorders>
                      </w:tcPr>
                      <w:p>
                        <w:pPr>
                          <w:pStyle w:val="TableParagraph"/>
                          <w:spacing w:before="50"/>
                          <w:ind w:left="110"/>
                          <w:rPr>
                            <w:b/>
                            <w:sz w:val="22"/>
                          </w:rPr>
                        </w:pPr>
                        <w:r>
                          <w:rPr>
                            <w:b/>
                            <w:w w:val="100"/>
                            <w:sz w:val="22"/>
                          </w:rPr>
                          <w:t>4</w:t>
                        </w:r>
                      </w:p>
                    </w:tc>
                    <w:tc>
                      <w:tcPr>
                        <w:tcW w:w="3290" w:type="dxa"/>
                      </w:tcPr>
                      <w:p>
                        <w:pPr>
                          <w:pStyle w:val="TableParagraph"/>
                          <w:spacing w:before="55"/>
                          <w:ind w:left="5"/>
                          <w:jc w:val="center"/>
                          <w:rPr>
                            <w:b/>
                            <w:sz w:val="22"/>
                          </w:rPr>
                        </w:pPr>
                        <w:r>
                          <w:rPr>
                            <w:b/>
                            <w:w w:val="100"/>
                            <w:sz w:val="22"/>
                          </w:rPr>
                          <w:t>0</w:t>
                        </w:r>
                      </w:p>
                    </w:tc>
                    <w:tc>
                      <w:tcPr>
                        <w:tcW w:w="347" w:type="dxa"/>
                        <w:tcBorders>
                          <w:top w:val="single" w:sz="4" w:space="0" w:color="000000"/>
                          <w:bottom w:val="single" w:sz="4" w:space="0" w:color="000000"/>
                        </w:tcBorders>
                      </w:tcPr>
                      <w:p>
                        <w:pPr>
                          <w:pStyle w:val="TableParagraph"/>
                          <w:spacing w:before="50"/>
                          <w:ind w:left="125"/>
                          <w:rPr>
                            <w:b/>
                            <w:sz w:val="22"/>
                          </w:rPr>
                        </w:pPr>
                        <w:r>
                          <w:rPr>
                            <w:b/>
                            <w:w w:val="100"/>
                            <w:sz w:val="22"/>
                          </w:rPr>
                          <w:t>4</w:t>
                        </w:r>
                      </w:p>
                    </w:tc>
                    <w:tc>
                      <w:tcPr>
                        <w:tcW w:w="726" w:type="dxa"/>
                        <w:tcBorders>
                          <w:top w:val="single" w:sz="4" w:space="0" w:color="000000"/>
                          <w:bottom w:val="single" w:sz="4" w:space="0" w:color="000000"/>
                        </w:tcBorders>
                      </w:tcPr>
                      <w:p>
                        <w:pPr/>
                      </w:p>
                    </w:tc>
                  </w:tr>
                </w:tbl>
                <w:p>
                  <w:pPr>
                    <w:pStyle w:val="BodyText"/>
                  </w:pPr>
                </w:p>
              </w:txbxContent>
            </v:textbox>
            <w10:wrap type="none"/>
          </v:shape>
        </w:pict>
      </w:r>
      <w:r>
        <w:rPr>
          <w:b/>
          <w:w w:val="100"/>
          <w:sz w:val="22"/>
        </w:rPr>
        <w:t>8</w:t>
      </w:r>
    </w:p>
    <w:p>
      <w:pPr>
        <w:pStyle w:val="BodyText"/>
        <w:tabs>
          <w:tab w:pos="3908" w:val="left" w:leader="none"/>
          <w:tab w:pos="5702" w:val="left" w:leader="none"/>
          <w:tab w:pos="7817" w:val="left" w:leader="none"/>
        </w:tabs>
        <w:spacing w:line="420" w:lineRule="auto" w:before="121"/>
        <w:ind w:left="200" w:right="422" w:firstLine="1852"/>
      </w:pPr>
      <w:r>
        <w:rPr/>
        <w:pict>
          <v:shape style="position:absolute;margin-left:253.850006pt;margin-top:25.007832pt;width:274.150pt;height:19.1pt;mso-position-horizontal-relative:page;mso-position-vertical-relative:paragraph;z-index:95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tcPr>
                      <w:p>
                        <w:pPr>
                          <w:pStyle w:val="TableParagraph"/>
                          <w:spacing w:before="50"/>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5"/>
                          <w:jc w:val="center"/>
                          <w:rPr>
                            <w:b/>
                            <w:sz w:val="22"/>
                          </w:rPr>
                        </w:pPr>
                        <w:r>
                          <w:rPr>
                            <w:b/>
                            <w:color w:val="FFFFFF"/>
                            <w:w w:val="100"/>
                            <w:sz w:val="22"/>
                          </w:rPr>
                          <w:t>2</w:t>
                        </w:r>
                      </w:p>
                    </w:tc>
                    <w:tc>
                      <w:tcPr>
                        <w:tcW w:w="608" w:type="dxa"/>
                      </w:tcPr>
                      <w:p>
                        <w:pPr>
                          <w:pStyle w:val="TableParagraph"/>
                          <w:spacing w:before="50"/>
                          <w:jc w:val="center"/>
                          <w:rPr>
                            <w:b/>
                            <w:sz w:val="22"/>
                          </w:rPr>
                        </w:pPr>
                        <w:r>
                          <w:rPr>
                            <w:b/>
                            <w:w w:val="100"/>
                            <w:sz w:val="22"/>
                          </w:rPr>
                          <w:t>3</w:t>
                        </w:r>
                      </w:p>
                    </w:tc>
                    <w:tc>
                      <w:tcPr>
                        <w:tcW w:w="607" w:type="dxa"/>
                      </w:tcPr>
                      <w:p>
                        <w:pPr>
                          <w:pStyle w:val="TableParagraph"/>
                          <w:spacing w:before="50"/>
                          <w:jc w:val="center"/>
                          <w:rPr>
                            <w:b/>
                            <w:sz w:val="22"/>
                          </w:rPr>
                        </w:pPr>
                        <w:r>
                          <w:rPr>
                            <w:b/>
                            <w:w w:val="100"/>
                            <w:sz w:val="22"/>
                          </w:rPr>
                          <w:t>4</w:t>
                        </w:r>
                      </w:p>
                    </w:tc>
                    <w:tc>
                      <w:tcPr>
                        <w:tcW w:w="607" w:type="dxa"/>
                      </w:tcPr>
                      <w:p>
                        <w:pPr>
                          <w:pStyle w:val="TableParagraph"/>
                          <w:spacing w:before="50"/>
                          <w:jc w:val="center"/>
                          <w:rPr>
                            <w:b/>
                            <w:sz w:val="22"/>
                          </w:rPr>
                        </w:pPr>
                        <w:r>
                          <w:rPr>
                            <w:b/>
                            <w:w w:val="100"/>
                            <w:sz w:val="22"/>
                          </w:rPr>
                          <w:t>5</w:t>
                        </w:r>
                      </w:p>
                    </w:tc>
                    <w:tc>
                      <w:tcPr>
                        <w:tcW w:w="607" w:type="dxa"/>
                      </w:tcPr>
                      <w:p>
                        <w:pPr>
                          <w:pStyle w:val="TableParagraph"/>
                          <w:spacing w:before="50"/>
                          <w:jc w:val="center"/>
                          <w:rPr>
                            <w:b/>
                            <w:sz w:val="22"/>
                          </w:rPr>
                        </w:pPr>
                        <w:r>
                          <w:rPr>
                            <w:b/>
                            <w:w w:val="100"/>
                            <w:sz w:val="22"/>
                          </w:rPr>
                          <w:t>6</w:t>
                        </w:r>
                      </w:p>
                    </w:tc>
                    <w:tc>
                      <w:tcPr>
                        <w:tcW w:w="608" w:type="dxa"/>
                      </w:tcPr>
                      <w:p>
                        <w:pPr>
                          <w:pStyle w:val="TableParagraph"/>
                          <w:spacing w:before="50"/>
                          <w:jc w:val="center"/>
                          <w:rPr>
                            <w:b/>
                            <w:sz w:val="22"/>
                          </w:rPr>
                        </w:pPr>
                        <w:r>
                          <w:rPr>
                            <w:b/>
                            <w:w w:val="100"/>
                            <w:sz w:val="22"/>
                          </w:rPr>
                          <w:t>7</w:t>
                        </w:r>
                      </w:p>
                    </w:tc>
                    <w:tc>
                      <w:tcPr>
                        <w:tcW w:w="607" w:type="dxa"/>
                      </w:tcPr>
                      <w:p>
                        <w:pPr>
                          <w:pStyle w:val="TableParagraph"/>
                          <w:spacing w:before="50"/>
                          <w:ind w:right="2"/>
                          <w:jc w:val="center"/>
                          <w:rPr>
                            <w:b/>
                            <w:sz w:val="22"/>
                          </w:rPr>
                        </w:pPr>
                        <w:r>
                          <w:rPr>
                            <w:b/>
                            <w:w w:val="100"/>
                            <w:sz w:val="22"/>
                          </w:rPr>
                          <w:t>8</w:t>
                        </w:r>
                      </w:p>
                    </w:tc>
                    <w:tc>
                      <w:tcPr>
                        <w:tcW w:w="610" w:type="dxa"/>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4"/>
        <w:ind w:left="200" w:right="94"/>
      </w:pPr>
      <w:r>
        <w:rPr/>
        <w:pict>
          <v:group style="position:absolute;margin-left:145.929993pt;margin-top:-2.702141pt;width:159.9pt;height:19.650pt;mso-position-horizontal-relative:page;mso-position-vertical-relative:paragraph;z-index:-605488" coordorigin="2919,-54" coordsize="3198,393">
            <v:line style="position:absolute" from="2928,-44" to="5689,-44" stroked="true" strokeweight=".48pt" strokecolor="#000000"/>
            <v:line style="position:absolute" from="5689,-44" to="5699,-44" stroked="true" strokeweight=".48pt" strokecolor="#000000"/>
            <v:line style="position:absolute" from="5699,-44" to="6107,-44" stroked="true" strokeweight=".48pt" strokecolor="#000000"/>
            <v:line style="position:absolute" from="2924,-49" to="2924,333" stroked="true" strokeweight=".48pt" strokecolor="#000000"/>
            <v:line style="position:absolute" from="6111,-49" to="6111,333" stroked="true" strokeweight=".48001pt" strokecolor="#000000"/>
            <v:line style="position:absolute" from="2928,328" to="2938,328" stroked="true" strokeweight=".48001pt" strokecolor="#000000"/>
            <v:line style="position:absolute" from="2938,328" to="6106,328" stroked="true" strokeweight=".48001pt" strokecolor="#000000"/>
            <v:shape style="position:absolute;left:2919;top:-54;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pict>
          <v:group style="position:absolute;margin-left:337.5pt;margin-top:-2.702141pt;width:190.25pt;height:19.650pt;mso-position-horizontal-relative:page;mso-position-vertical-relative:paragraph;z-index:-605440" coordorigin="6750,-54" coordsize="3805,393">
            <v:line style="position:absolute" from="6760,-44" to="7417,-44" stroked="true" strokeweight=".48pt" strokecolor="#000000"/>
            <v:line style="position:absolute" from="7417,-44" to="7427,-44" stroked="true" strokeweight=".48pt" strokecolor="#000000"/>
            <v:line style="position:absolute" from="7427,-44" to="8188,-44" stroked="true" strokeweight=".48pt" strokecolor="#000000"/>
            <v:line style="position:absolute" from="8188,-44" to="8197,-44" stroked="true" strokeweight=".48pt" strokecolor="#000000"/>
            <v:line style="position:absolute" from="8197,-44" to="8545,-44" stroked="true" strokeweight=".48pt" strokecolor="#000000"/>
            <v:line style="position:absolute" from="8545,-44" to="8555,-44" stroked="true" strokeweight=".48pt" strokecolor="#000000"/>
            <v:line style="position:absolute" from="8555,-44" to="9208,-44" stroked="true" strokeweight=".48pt" strokecolor="#000000"/>
            <v:line style="position:absolute" from="9208,-44" to="9218,-44" stroked="true" strokeweight=".48pt" strokecolor="#000000"/>
            <v:line style="position:absolute" from="9218,-44" to="9871,-44" stroked="true" strokeweight=".48pt" strokecolor="#000000"/>
            <v:line style="position:absolute" from="9871,-44" to="9880,-44" stroked="true" strokeweight=".48pt" strokecolor="#000000"/>
            <v:line style="position:absolute" from="9880,-44" to="10545,-44" stroked="true" strokeweight=".48pt" strokecolor="#000000"/>
            <v:line style="position:absolute" from="6755,-49" to="6755,333" stroked="true" strokeweight=".48001pt" strokecolor="#000000"/>
            <v:line style="position:absolute" from="10550,-49" to="10550,333" stroked="true" strokeweight=".48004pt" strokecolor="#000000"/>
            <v:line style="position:absolute" from="6760,328" to="6769,328" stroked="true" strokeweight=".48001pt" strokecolor="#000000"/>
            <v:line style="position:absolute" from="6769,328" to="10545,328" stroked="true" strokeweight=".48001pt" strokecolor="#000000"/>
            <v:shape style="position:absolute;left:6750;top:-54;width:3805;height:392" type="#_x0000_t202" filled="false" stroked="false">
              <v:textbox inset="0,0,0,0">
                <w:txbxContent>
                  <w:p>
                    <w:pPr>
                      <w:spacing w:before="68"/>
                      <w:ind w:left="1472" w:right="1472"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121"/>
        <w:ind w:left="200" w:right="94" w:firstLine="0"/>
        <w:jc w:val="left"/>
        <w:rPr>
          <w:b/>
          <w:sz w:val="22"/>
        </w:rPr>
      </w:pPr>
      <w:r>
        <w:rPr/>
        <w:pict>
          <v:group style="position:absolute;margin-left:285.040009pt;margin-top:21.397871pt;width:20.8pt;height:64.7pt;mso-position-horizontal-relative:page;mso-position-vertical-relative:paragraph;z-index:-605416" coordorigin="5701,428" coordsize="416,1294">
            <v:line style="position:absolute" from="5711,438" to="5720,438" stroked="true" strokeweight=".48001pt" strokecolor="#000000"/>
            <v:line style="position:absolute" from="5720,438" to="6107,438" stroked="true" strokeweight=".48001pt" strokecolor="#000000"/>
            <v:line style="position:absolute" from="5706,433" to="5706,815" stroked="true" strokeweight=".48001pt" strokecolor="#000000"/>
            <v:line style="position:absolute" from="6111,433" to="6111,815" stroked="true" strokeweight=".48001pt" strokecolor="#000000"/>
            <v:line style="position:absolute" from="5711,810" to="5720,810" stroked="true" strokeweight=".47998pt" strokecolor="#000000"/>
            <v:line style="position:absolute" from="5720,810" to="6107,810" stroked="true" strokeweight=".47998pt" strokecolor="#000000"/>
            <v:line style="position:absolute" from="5711,889" to="5720,889" stroked="true" strokeweight=".48001pt" strokecolor="#000000"/>
            <v:line style="position:absolute" from="5720,889" to="6107,889" stroked="true" strokeweight=".48001pt" strokecolor="#000000"/>
            <v:line style="position:absolute" from="5706,884" to="5706,1266" stroked="true" strokeweight=".48001pt" strokecolor="#000000"/>
            <v:line style="position:absolute" from="6111,884" to="6111,1266" stroked="true" strokeweight=".48001pt" strokecolor="#000000"/>
            <v:line style="position:absolute" from="5711,1261" to="5720,1261" stroked="true" strokeweight=".47998pt" strokecolor="#000000"/>
            <v:line style="position:absolute" from="5720,1261" to="6107,1261" stroked="true" strokeweight=".47998pt" strokecolor="#000000"/>
            <v:line style="position:absolute" from="5711,1340" to="5720,1340" stroked="true" strokeweight=".48001pt" strokecolor="#000000"/>
            <v:line style="position:absolute" from="5720,1340" to="6107,1340" stroked="true" strokeweight=".48001pt" strokecolor="#000000"/>
            <v:line style="position:absolute" from="5706,1335" to="5706,1717" stroked="true" strokeweight=".48001pt" strokecolor="#000000"/>
            <v:line style="position:absolute" from="6111,1335" to="6111,1717" stroked="true" strokeweight=".48001pt" strokecolor="#000000"/>
            <v:line style="position:absolute" from="5711,1712" to="5720,1712" stroked="true" strokeweight=".48001pt" strokecolor="#000000"/>
            <v:line style="position:absolute" from="5720,1712" to="6107,1712" stroked="true" strokeweight=".48001pt" strokecolor="#000000"/>
            <w10:wrap type="none"/>
          </v:group>
        </w:pict>
      </w:r>
      <w:r>
        <w:rPr/>
        <w:pict>
          <v:group style="position:absolute;margin-left:505.050018pt;margin-top:21.397871pt;width:.5pt;height:64.7pt;mso-position-horizontal-relative:page;mso-position-vertical-relative:paragraph;z-index:-605392" coordorigin="10101,428" coordsize="10,1294">
            <v:line style="position:absolute" from="10106,433" to="10106,815" stroked="true" strokeweight=".48001pt" strokecolor="#000000"/>
            <v:line style="position:absolute" from="10106,884" to="10106,1266" stroked="true" strokeweight=".48001pt" strokecolor="#000000"/>
            <v:line style="position:absolute" from="10106,1335" to="10106,1717"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372" w:hRule="exact"/>
        </w:trPr>
        <w:tc>
          <w:tcPr>
            <w:tcW w:w="2190" w:type="dxa"/>
          </w:tcPr>
          <w:p>
            <w:pPr>
              <w:pStyle w:val="TableParagraph"/>
              <w:spacing w:before="57"/>
              <w:ind w:right="50"/>
              <w:jc w:val="right"/>
              <w:rPr>
                <w:sz w:val="22"/>
              </w:rPr>
            </w:pPr>
            <w:r>
              <w:rPr>
                <w:sz w:val="22"/>
              </w:rPr>
              <w:t>Curso</w:t>
            </w:r>
          </w:p>
        </w:tc>
        <w:tc>
          <w:tcPr>
            <w:tcW w:w="1374" w:type="dxa"/>
          </w:tcPr>
          <w:p>
            <w:pPr>
              <w:pStyle w:val="TableParagraph"/>
              <w:spacing w:before="55"/>
              <w:ind w:left="185"/>
              <w:rPr>
                <w:b/>
                <w:sz w:val="22"/>
              </w:rPr>
            </w:pPr>
            <w:r>
              <w:rPr>
                <w:b/>
                <w:w w:val="100"/>
                <w:sz w:val="22"/>
              </w:rPr>
              <w:t>X</w:t>
            </w:r>
          </w:p>
        </w:tc>
        <w:tc>
          <w:tcPr>
            <w:tcW w:w="3082"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7"/>
              <w:ind w:right="99"/>
              <w:jc w:val="right"/>
              <w:rPr>
                <w:sz w:val="22"/>
              </w:rPr>
            </w:pPr>
            <w:r>
              <w:rPr>
                <w:sz w:val="22"/>
              </w:rPr>
              <w:t>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50"/>
              <w:jc w:val="right"/>
              <w:rPr>
                <w:sz w:val="22"/>
              </w:rPr>
            </w:pPr>
            <w:r>
              <w:rPr>
                <w:sz w:val="22"/>
              </w:rPr>
              <w:t>Laboratorio</w:t>
            </w:r>
          </w:p>
        </w:tc>
        <w:tc>
          <w:tcPr>
            <w:tcW w:w="1374" w:type="dxa"/>
          </w:tcPr>
          <w:p>
            <w:pPr/>
          </w:p>
        </w:tc>
        <w:tc>
          <w:tcPr>
            <w:tcW w:w="3082" w:type="dxa"/>
            <w:tcBorders>
              <w:right w:val="single" w:sz="4" w:space="0" w:color="000000"/>
            </w:tcBorders>
          </w:tcPr>
          <w:p>
            <w:pPr>
              <w:pStyle w:val="TableParagraph"/>
              <w:spacing w:before="57"/>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4"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2190" w:type="dxa"/>
            <w:tcBorders>
              <w:right w:val="single" w:sz="4" w:space="0" w:color="000000"/>
            </w:tcBorders>
          </w:tcPr>
          <w:p>
            <w:pPr>
              <w:pStyle w:val="TableParagraph"/>
              <w:spacing w:before="55"/>
              <w:ind w:right="45"/>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3"/>
        <w:ind w:left="200" w:right="94" w:firstLine="0"/>
        <w:jc w:val="left"/>
        <w:rPr>
          <w:b/>
          <w:sz w:val="22"/>
        </w:rPr>
      </w:pPr>
      <w:r>
        <w:rPr/>
        <w:pict>
          <v:group style="position:absolute;margin-left:285.040009pt;margin-top:20.99785pt;width:20.8pt;height:64.75pt;mso-position-horizontal-relative:page;mso-position-vertical-relative:paragraph;z-index:-605368" coordorigin="5701,420" coordsize="416,1295">
            <v:line style="position:absolute" from="5711,430" to="5720,430" stroked="true" strokeweight=".48001pt" strokecolor="#000000"/>
            <v:line style="position:absolute" from="5720,430" to="6107,430" stroked="true" strokeweight=".48001pt" strokecolor="#000000"/>
            <v:line style="position:absolute" from="5706,425" to="5706,807" stroked="true" strokeweight=".48001pt" strokecolor="#000000"/>
            <v:line style="position:absolute" from="6111,425" to="6111,807" stroked="true" strokeweight=".48001pt" strokecolor="#000000"/>
            <v:line style="position:absolute" from="5711,802" to="5720,802" stroked="true" strokeweight=".48001pt" strokecolor="#000000"/>
            <v:line style="position:absolute" from="5720,802" to="6107,802" stroked="true" strokeweight=".48001pt" strokecolor="#000000"/>
            <v:line style="position:absolute" from="5711,881" to="5720,881" stroked="true" strokeweight=".47998pt" strokecolor="#000000"/>
            <v:line style="position:absolute" from="5720,881" to="6107,881" stroked="true" strokeweight=".47998pt" strokecolor="#000000"/>
            <v:line style="position:absolute" from="5706,877" to="5706,1258" stroked="true" strokeweight=".48001pt" strokecolor="#000000"/>
            <v:line style="position:absolute" from="6111,877" to="6111,1258" stroked="true" strokeweight=".48001pt" strokecolor="#000000"/>
            <v:line style="position:absolute" from="5711,1253" to="5720,1253" stroked="true" strokeweight=".47998pt" strokecolor="#000000"/>
            <v:line style="position:absolute" from="5720,1253" to="6107,1253" stroked="true" strokeweight=".47998pt" strokecolor="#000000"/>
            <v:line style="position:absolute" from="5711,1333" to="5720,1333" stroked="true" strokeweight=".48001pt" strokecolor="#000000"/>
            <v:line style="position:absolute" from="5720,1333" to="6107,1333" stroked="true" strokeweight=".48001pt" strokecolor="#000000"/>
            <v:line style="position:absolute" from="5706,1328" to="5706,1709" stroked="true" strokeweight=".48001pt" strokecolor="#000000"/>
            <v:line style="position:absolute" from="6111,1328" to="6111,1709" stroked="true" strokeweight=".48001pt" strokecolor="#000000"/>
            <v:line style="position:absolute" from="5711,1705" to="6107,1705" stroked="true" strokeweight=".47998pt" strokecolor="#000000"/>
            <w10:wrap type="none"/>
          </v:group>
        </w:pict>
      </w:r>
      <w:r>
        <w:rPr/>
        <w:pict>
          <v:group style="position:absolute;margin-left:505.050018pt;margin-top:20.99785pt;width:.5pt;height:42.2pt;mso-position-horizontal-relative:page;mso-position-vertical-relative:paragraph;z-index:-605344" coordorigin="10101,420" coordsize="10,844">
            <v:line style="position:absolute" from="10106,425" to="10106,807" stroked="true" strokeweight=".48001pt" strokecolor="#000000"/>
            <v:line style="position:absolute" from="10106,877" to="10106,1258"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52"/>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bl>
    <w:p>
      <w:pPr>
        <w:spacing w:before="115"/>
        <w:ind w:left="200" w:right="94" w:firstLine="0"/>
        <w:jc w:val="left"/>
        <w:rPr>
          <w:b/>
          <w:sz w:val="22"/>
        </w:rPr>
      </w:pPr>
      <w:r>
        <w:rPr/>
        <w:pict>
          <v:line style="position:absolute;mso-position-horizontal-relative:page;mso-position-vertical-relative:paragraph;z-index:-605320" from="413.470001pt,-19.332127pt" to="413.470001pt,-.252117pt" stroked="true" strokeweight=".48001pt" strokecolor="#000000">
            <w10:wrap type="none"/>
          </v:line>
        </w:pict>
      </w:r>
      <w:r>
        <w:rPr/>
        <w:pict>
          <v:group style="position:absolute;margin-left:285.040009pt;margin-top:21.097874pt;width:20.8pt;height:19.6pt;mso-position-horizontal-relative:page;mso-position-vertical-relative:paragraph;z-index:9496" coordorigin="5701,422" coordsize="416,392">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7998pt" strokecolor="#000000"/>
            <v:line style="position:absolute" from="5720,804" to="6107,804" stroked="true" strokeweight=".47998pt" strokecolor="#000000"/>
            <v:shape style="position:absolute;left:5701;top:422;width:416;height:392" type="#_x0000_t202" filled="false" stroked="false">
              <v:textbox inset="0,0,0,0">
                <w:txbxContent>
                  <w:p>
                    <w:pPr>
                      <w:spacing w:before="65"/>
                      <w:ind w:left="134" w:right="0" w:firstLine="0"/>
                      <w:jc w:val="left"/>
                      <w:rPr>
                        <w:b/>
                        <w:sz w:val="22"/>
                      </w:rPr>
                    </w:pPr>
                    <w:r>
                      <w:rPr>
                        <w:b/>
                        <w:w w:val="100"/>
                        <w:sz w:val="22"/>
                      </w:rPr>
                      <w:t>X</w:t>
                    </w:r>
                  </w:p>
                </w:txbxContent>
              </v:textbox>
              <w10:wrap type="none"/>
            </v:shape>
            <w10:wrap type="none"/>
          </v:group>
        </w:pict>
      </w:r>
      <w:r>
        <w:rPr/>
        <w:pict>
          <v:group style="position:absolute;margin-left:505.050018pt;margin-top:21.097874pt;width:22.7pt;height:19.6pt;mso-position-horizontal-relative:page;mso-position-vertical-relative:paragraph;z-index:9520" coordorigin="10101,422" coordsize="454,392">
            <v:line style="position:absolute" from="10111,432" to="10120,432" stroked="true" strokeweight=".48001pt" strokecolor="#000000"/>
            <v:line style="position:absolute" from="10120,432" to="10545,432" stroked="true" strokeweight=".48001pt" strokecolor="#000000"/>
            <v:line style="position:absolute" from="10106,427" to="10106,809" stroked="true" strokeweight=".48001pt" strokecolor="#000000"/>
            <v:line style="position:absolute" from="10550,427" to="10550,809" stroked="true" strokeweight=".48004pt" strokecolor="#000000"/>
            <v:line style="position:absolute" from="10111,804" to="10120,804" stroked="true" strokeweight=".47998pt" strokecolor="#000000"/>
            <v:line style="position:absolute" from="10120,804" to="10545,804" stroked="true" strokeweight=".47998pt" strokecolor="#000000"/>
            <w10:wrap type="none"/>
          </v:group>
        </w:pict>
      </w:r>
      <w:r>
        <w:rPr>
          <w:b/>
          <w:sz w:val="22"/>
        </w:rPr>
        <w:t>Formación común</w:t>
      </w:r>
    </w:p>
    <w:p>
      <w:pPr>
        <w:pStyle w:val="BodyText"/>
        <w:spacing w:before="121"/>
        <w:ind w:left="2175" w:right="94"/>
      </w:pPr>
      <w:r>
        <w:rPr/>
        <w:t>Gerontología 2015</w:t>
      </w:r>
    </w:p>
    <w:p>
      <w:pPr>
        <w:pStyle w:val="BodyText"/>
        <w:rPr>
          <w:sz w:val="14"/>
        </w:rPr>
      </w:pPr>
      <w:r>
        <w:rPr/>
        <w:pict>
          <v:group style="position:absolute;margin-left:285.040009pt;margin-top:10.018976pt;width:20.8pt;height:42.15pt;mso-position-horizontal-relative:page;mso-position-vertical-relative:paragraph;z-index:9160;mso-wrap-distance-left:0;mso-wrap-distance-right:0" coordorigin="5701,200" coordsize="416,843">
            <v:line style="position:absolute" from="5711,210" to="5720,210" stroked="true" strokeweight=".47998pt" strokecolor="#000000"/>
            <v:line style="position:absolute" from="5720,210" to="6107,210" stroked="true" strokeweight=".47998pt" strokecolor="#000000"/>
            <v:line style="position:absolute" from="5706,205" to="5706,587" stroked="true" strokeweight=".48001pt" strokecolor="#000000"/>
            <v:line style="position:absolute" from="6111,205" to="6111,587" stroked="true" strokeweight=".48001pt" strokecolor="#000000"/>
            <v:line style="position:absolute" from="5711,582" to="5720,582" stroked="true" strokeweight=".48004pt" strokecolor="#000000"/>
            <v:line style="position:absolute" from="5720,582" to="6107,582" stroked="true" strokeweight=".48004pt" strokecolor="#000000"/>
            <v:line style="position:absolute" from="5711,661" to="5720,661" stroked="true" strokeweight=".47998pt" strokecolor="#000000"/>
            <v:line style="position:absolute" from="5720,661" to="6107,661" stroked="true" strokeweight=".47998pt" strokecolor="#000000"/>
            <v:line style="position:absolute" from="5706,657" to="5706,1038" stroked="true" strokeweight=".48001pt" strokecolor="#000000"/>
            <v:line style="position:absolute" from="6111,657" to="6111,1038" stroked="true" strokeweight=".48001pt" strokecolor="#000000"/>
            <v:line style="position:absolute" from="5711,1033" to="5720,1033" stroked="true" strokeweight=".48004pt" strokecolor="#000000"/>
            <v:line style="position:absolute" from="5720,1033" to="6107,1033" stroked="true" strokeweight=".48004pt" strokecolor="#000000"/>
            <w10:wrap type="topAndBottom"/>
          </v:group>
        </w:pict>
      </w:r>
      <w:r>
        <w:rPr/>
        <w:pict>
          <v:group style="position:absolute;margin-left:505.050018pt;margin-top:10.018976pt;width:22.7pt;height:42.15pt;mso-position-horizontal-relative:page;mso-position-vertical-relative:paragraph;z-index:9184;mso-wrap-distance-left:0;mso-wrap-distance-right:0" coordorigin="10101,200" coordsize="454,843">
            <v:line style="position:absolute" from="10111,210" to="10120,210" stroked="true" strokeweight=".47998pt" strokecolor="#000000"/>
            <v:line style="position:absolute" from="10120,210" to="10545,210" stroked="true" strokeweight=".47998pt" strokecolor="#000000"/>
            <v:line style="position:absolute" from="10106,205" to="10106,587" stroked="true" strokeweight=".48001pt" strokecolor="#000000"/>
            <v:line style="position:absolute" from="10550,205" to="10550,587" stroked="true" strokeweight=".48004pt" strokecolor="#000000"/>
            <v:line style="position:absolute" from="10111,582" to="10120,582" stroked="true" strokeweight=".48004pt" strokecolor="#000000"/>
            <v:line style="position:absolute" from="10120,582" to="10545,582" stroked="true" strokeweight=".48004pt" strokecolor="#000000"/>
            <v:line style="position:absolute" from="10111,661" to="10120,661" stroked="true" strokeweight=".47998pt" strokecolor="#000000"/>
            <v:line style="position:absolute" from="10120,661" to="10545,661" stroked="true" strokeweight=".47998pt" strokecolor="#000000"/>
            <v:line style="position:absolute" from="10106,657" to="10106,1038" stroked="true" strokeweight=".48001pt" strokecolor="#000000"/>
            <v:line style="position:absolute" from="10550,657" to="10550,1038" stroked="true" strokeweight=".48004pt" strokecolor="#000000"/>
            <v:line style="position:absolute" from="10111,1033" to="10120,1033" stroked="true" strokeweight=".48004pt" strokecolor="#000000"/>
            <v:line style="position:absolute" from="10120,1033" to="10545,1033" stroked="true" strokeweight=".48004pt" strokecolor="#000000"/>
            <w10:wrap type="topAndBottom"/>
          </v:group>
        </w:pict>
      </w:r>
    </w:p>
    <w:p>
      <w:pPr>
        <w:tabs>
          <w:tab w:pos="5322" w:val="left" w:leader="none"/>
        </w:tabs>
        <w:spacing w:before="16" w:after="59"/>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5pt;mso-position-horizontal-relative:char;mso-position-vertical-relative:line" coordorigin="0,0" coordsize="4864,1290">
            <v:line style="position:absolute" from="5,5" to="15,5" stroked="true" strokeweight=".47998pt" strokecolor="#000000"/>
            <v:line style="position:absolute" from="5,5" to="15,5" stroked="true" strokeweight=".47998pt" strokecolor="#000000"/>
            <v:line style="position:absolute" from="15,5" to="24,5" stroked="true" strokeweight=".47998pt" strokecolor="#000000"/>
            <v:line style="position:absolute" from="24,5" to="415,5" stroked="true" strokeweight=".47998pt" strokecolor="#000000"/>
            <v:line style="position:absolute" from="415,5" to="425,5" stroked="true" strokeweight=".47998pt" strokecolor="#000000"/>
            <v:line style="position:absolute" from="425,5" to="4410,5" stroked="true" strokeweight=".47998pt" strokecolor="#000000"/>
            <v:line style="position:absolute" from="4410,5" to="4420,5" stroked="true" strokeweight=".47998pt" strokecolor="#000000"/>
            <v:line style="position:absolute" from="4420,5" to="4849,5" stroked="true" strokeweight=".47998pt" strokecolor="#000000"/>
            <v:line style="position:absolute" from="4849,5" to="4859,5" stroked="true" strokeweight=".47998pt" strokecolor="#000000"/>
            <v:line style="position:absolute" from="10,10" to="10,382" stroked="true" strokeweight=".48001pt" strokecolor="#000000"/>
            <v:line style="position:absolute" from="4854,10" to="4854,382" stroked="true" strokeweight=".48004pt" strokecolor="#000000"/>
            <v:line style="position:absolute" from="15,378" to="24,378" stroked="true" strokeweight=".48004pt" strokecolor="#000000"/>
            <v:line style="position:absolute" from="24,378" to="4849,378" stroked="true" strokeweight=".48004pt" strokecolor="#000000"/>
            <v:line style="position:absolute" from="15,457" to="24,457" stroked="true" strokeweight=".47998pt" strokecolor="#000000"/>
            <v:line style="position:absolute" from="24,457" to="4849,457" stroked="true" strokeweight=".47998pt" strokecolor="#000000"/>
            <v:line style="position:absolute" from="10,452" to="10,834" stroked="true" strokeweight=".48001pt" strokecolor="#000000"/>
            <v:line style="position:absolute" from="4854,452" to="4854,834" stroked="true" strokeweight=".48004pt" strokecolor="#000000"/>
            <v:line style="position:absolute" from="15,829" to="24,829" stroked="true" strokeweight=".48004pt" strokecolor="#000000"/>
            <v:line style="position:absolute" from="24,829" to="4849,829" stroked="true" strokeweight=".48004pt" strokecolor="#000000"/>
            <v:line style="position:absolute" from="15,908" to="24,908" stroked="true" strokeweight=".47998pt" strokecolor="#000000"/>
            <v:line style="position:absolute" from="24,908" to="4849,908" stroked="true" strokeweight=".47998pt" strokecolor="#000000"/>
            <v:line style="position:absolute" from="10,903" to="10,1285" stroked="true" strokeweight=".48001pt" strokecolor="#000000"/>
            <v:line style="position:absolute" from="15,1280" to="4849,1280" stroked="true" strokeweight=".48004pt" strokecolor="#000000"/>
            <v:line style="position:absolute" from="4854,903" to="4854,1285" stroked="true" strokeweight=".48004pt" strokecolor="#000000"/>
          </v:group>
        </w:pict>
      </w:r>
      <w:r>
        <w:rPr>
          <w:sz w:val="20"/>
        </w:rPr>
      </w:r>
    </w:p>
    <w:p>
      <w:pPr>
        <w:spacing w:after="0"/>
        <w:rPr>
          <w:sz w:val="20"/>
        </w:rPr>
        <w:sectPr>
          <w:pgSz w:w="12240" w:h="15840"/>
          <w:pgMar w:header="0" w:footer="949" w:top="1700" w:bottom="1200" w:left="1600" w:right="1580"/>
        </w:sectPr>
      </w:pPr>
    </w:p>
    <w:p>
      <w:pPr>
        <w:pStyle w:val="BodyText"/>
        <w:spacing w:before="7"/>
        <w:rPr>
          <w:b/>
          <w:sz w:val="17"/>
        </w:rPr>
      </w:pPr>
    </w:p>
    <w:p>
      <w:pPr>
        <w:pStyle w:val="ListParagraph"/>
        <w:numPr>
          <w:ilvl w:val="0"/>
          <w:numId w:val="131"/>
        </w:numPr>
        <w:tabs>
          <w:tab w:pos="571" w:val="left" w:leader="none"/>
        </w:tabs>
        <w:spacing w:line="240" w:lineRule="auto" w:before="69" w:after="0"/>
        <w:ind w:left="570" w:right="0" w:hanging="268"/>
        <w:jc w:val="left"/>
        <w:rPr>
          <w:b/>
          <w:sz w:val="24"/>
        </w:rPr>
      </w:pPr>
      <w:r>
        <w:rPr/>
        <w:pict>
          <v:shape style="position:absolute;margin-left:79.704002pt;margin-top:23.705872pt;width:487.4pt;height:277.75pt;mso-position-horizontal-relative:page;mso-position-vertical-relative:paragraph;z-index:9592;mso-wrap-distance-left:0;mso-wrap-distance-right:0" type="#_x0000_t202" filled="false" stroked="true" strokeweight=".47998pt" strokecolor="#000000">
            <v:textbox inset="0,0,0,0">
              <w:txbxContent>
                <w:p>
                  <w:pPr>
                    <w:spacing w:line="240" w:lineRule="auto" w:before="115"/>
                    <w:ind w:left="103" w:right="101" w:firstLine="0"/>
                    <w:jc w:val="both"/>
                    <w:rPr>
                      <w:sz w:val="24"/>
                    </w:rPr>
                  </w:pPr>
                  <w:r>
                    <w:rPr>
                      <w:sz w:val="24"/>
                    </w:rPr>
                    <w:t>La unidad de aprendizaje </w:t>
                  </w:r>
                  <w:r>
                    <w:rPr>
                      <w:i/>
                      <w:sz w:val="24"/>
                    </w:rPr>
                    <w:t>Microbiología y Parasitología </w:t>
                  </w:r>
                  <w:r>
                    <w:rPr>
                      <w:sz w:val="24"/>
                    </w:rPr>
                    <w:t>permite al Licenciado en Enfermería conocer e identificar los procesos de Salud-enfermedad en los que participan agentes biológico-infecciosos, adquiriendo la competencia para implementar medidas preventivas de identificación y diagnostico en las diferentes patologías, aplicando acciones generales y específicas en el esquema de la Historia Natural de la enfermedad, de tal forma que al egresar sea competente utilizando </w:t>
                  </w:r>
                  <w:r>
                    <w:rPr>
                      <w:spacing w:val="2"/>
                      <w:sz w:val="24"/>
                    </w:rPr>
                    <w:t>los </w:t>
                  </w:r>
                  <w:r>
                    <w:rPr>
                      <w:sz w:val="24"/>
                    </w:rPr>
                    <w:t>conocimientos, habilidades, valores y actitudes, en la toma de decisiones en la solución de problemas de su entorno ambiental, aplicando el proceso de enfermería que incida en la salud del individuo,  familia y</w:t>
                  </w:r>
                  <w:r>
                    <w:rPr>
                      <w:spacing w:val="-5"/>
                      <w:sz w:val="24"/>
                    </w:rPr>
                    <w:t> </w:t>
                  </w:r>
                  <w:r>
                    <w:rPr>
                      <w:sz w:val="24"/>
                    </w:rPr>
                    <w:t>comunidad.</w:t>
                  </w:r>
                </w:p>
                <w:p>
                  <w:pPr>
                    <w:spacing w:before="120"/>
                    <w:ind w:left="103" w:right="104" w:firstLine="0"/>
                    <w:jc w:val="both"/>
                    <w:rPr>
                      <w:sz w:val="24"/>
                    </w:rPr>
                  </w:pPr>
                  <w:r>
                    <w:rPr>
                      <w:sz w:val="24"/>
                    </w:rPr>
                    <w:t>Los contenidos de esta unidad de aprendizaje, parten de lo básico y fundamental, analizando los diferentes agentes patógenos, estudiando su naturaleza, estructura y características morfofisiologicas, ciclos vitales, mecanismos patógenos y las medidas profilácticas para evitar el daño y diseminación; así mismo está conformada por cuatro áreas fundamentales que son: Bacteriología, Virología, Micología y Parasitología.</w:t>
                  </w:r>
                </w:p>
                <w:p>
                  <w:pPr>
                    <w:spacing w:line="240" w:lineRule="auto" w:before="120"/>
                    <w:ind w:left="103" w:right="100" w:firstLine="0"/>
                    <w:jc w:val="both"/>
                    <w:rPr>
                      <w:sz w:val="24"/>
                    </w:rPr>
                  </w:pPr>
                  <w:r>
                    <w:rPr>
                      <w:sz w:val="24"/>
                    </w:rPr>
                    <w:t>Para favorecer el aprendizaje dará a conocer al alumno la estructura del curso, la bibliografía, diferentes fuentes de investigación como libros, revistas y direcciones electrónicas, etc. Aplicando técnicas didácticas que permitan al alumno aprender a aprender, utilizando la tecnología y apoyos educativos disponibles en la Facultad.</w:t>
                  </w:r>
                </w:p>
              </w:txbxContent>
            </v:textbox>
            <w10:wrap type="topAndBottom"/>
          </v:shape>
        </w:pict>
      </w:r>
      <w:r>
        <w:rPr>
          <w:b/>
          <w:sz w:val="24"/>
        </w:rPr>
        <w:t>Presentación del programa de</w:t>
      </w:r>
      <w:r>
        <w:rPr>
          <w:b/>
          <w:spacing w:val="-12"/>
          <w:sz w:val="24"/>
        </w:rPr>
        <w:t> </w:t>
      </w:r>
      <w:r>
        <w:rPr>
          <w:b/>
          <w:sz w:val="24"/>
        </w:rPr>
        <w:t>estudios</w:t>
      </w:r>
    </w:p>
    <w:p>
      <w:pPr>
        <w:pStyle w:val="BodyText"/>
        <w:spacing w:before="6"/>
        <w:rPr>
          <w:b/>
          <w:sz w:val="25"/>
        </w:rPr>
      </w:pPr>
    </w:p>
    <w:p>
      <w:pPr>
        <w:pStyle w:val="ListParagraph"/>
        <w:numPr>
          <w:ilvl w:val="0"/>
          <w:numId w:val="131"/>
        </w:numPr>
        <w:tabs>
          <w:tab w:pos="638" w:val="left" w:leader="none"/>
        </w:tabs>
        <w:spacing w:line="240" w:lineRule="auto" w:before="69" w:after="0"/>
        <w:ind w:left="637" w:right="0" w:hanging="335"/>
        <w:jc w:val="left"/>
        <w:rPr>
          <w:b/>
          <w:sz w:val="24"/>
        </w:rPr>
      </w:pPr>
      <w:r>
        <w:rPr>
          <w:b/>
          <w:sz w:val="24"/>
        </w:rPr>
        <w:t>Ubicación de la unidad de aprendizaje en el mapa</w:t>
      </w:r>
      <w:r>
        <w:rPr>
          <w:b/>
          <w:spacing w:val="-18"/>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Biología</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rPr>
          <w:b/>
          <w:sz w:val="28"/>
        </w:rPr>
      </w:pPr>
    </w:p>
    <w:p>
      <w:pPr>
        <w:pStyle w:val="ListParagraph"/>
        <w:numPr>
          <w:ilvl w:val="0"/>
          <w:numId w:val="131"/>
        </w:numPr>
        <w:tabs>
          <w:tab w:pos="664" w:val="left" w:leader="none"/>
        </w:tabs>
        <w:spacing w:line="343" w:lineRule="auto" w:before="69" w:after="0"/>
        <w:ind w:left="302" w:right="503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spacing w:before="7"/>
        <w:ind w:left="302" w:right="906" w:firstLine="0"/>
        <w:jc w:val="left"/>
        <w:rPr>
          <w:sz w:val="24"/>
        </w:rPr>
      </w:pPr>
      <w:r>
        <w:rPr>
          <w:sz w:val="24"/>
        </w:rPr>
        <w:t>Formar Licenciados en enfermería con alto sentido humanístico, ético, vocación de servicio y compromiso social para:</w:t>
      </w:r>
    </w:p>
    <w:p>
      <w:pPr>
        <w:spacing w:before="120"/>
        <w:ind w:left="302" w:right="9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302" w:right="906" w:firstLine="0"/>
        <w:jc w:val="left"/>
        <w:rPr>
          <w:sz w:val="24"/>
        </w:rPr>
      </w:pPr>
      <w:r>
        <w:rPr>
          <w:sz w:val="24"/>
        </w:rPr>
        <w:t>Analizar los problemas prioritarios de salud y sus determinantes sociales, económicos, culturales y ecológicos en el ámbito internacional, nacional, estatal   y</w:t>
      </w:r>
    </w:p>
    <w:p>
      <w:pPr>
        <w:spacing w:after="0"/>
        <w:jc w:val="left"/>
        <w:rPr>
          <w:sz w:val="24"/>
        </w:rPr>
        <w:sectPr>
          <w:pgSz w:w="12240" w:h="15840"/>
          <w:pgMar w:header="0" w:footer="949" w:top="1700" w:bottom="1200" w:left="1400" w:right="780"/>
        </w:sectPr>
      </w:pPr>
    </w:p>
    <w:p>
      <w:pPr>
        <w:pStyle w:val="BodyText"/>
        <w:spacing w:before="7"/>
        <w:rPr>
          <w:sz w:val="17"/>
        </w:rPr>
      </w:pPr>
    </w:p>
    <w:p>
      <w:pPr>
        <w:spacing w:before="69"/>
        <w:ind w:left="102" w:right="115" w:firstLine="0"/>
        <w:jc w:val="both"/>
        <w:rPr>
          <w:sz w:val="24"/>
        </w:rPr>
      </w:pPr>
      <w:r>
        <w:rPr>
          <w:sz w:val="24"/>
        </w:rPr>
        <w:t>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8"/>
        <w:ind w:left="102" w:right="0" w:firstLine="0"/>
        <w:jc w:val="both"/>
        <w:rPr>
          <w:i/>
          <w:sz w:val="24"/>
        </w:rPr>
      </w:pPr>
      <w:r>
        <w:rPr>
          <w:i/>
          <w:sz w:val="24"/>
        </w:rPr>
        <w:t>Objetivos específicos</w:t>
      </w:r>
    </w:p>
    <w:p>
      <w:pPr>
        <w:pStyle w:val="ListParagraph"/>
        <w:numPr>
          <w:ilvl w:val="1"/>
          <w:numId w:val="131"/>
        </w:numPr>
        <w:tabs>
          <w:tab w:pos="815" w:val="left" w:leader="none"/>
        </w:tabs>
        <w:spacing w:line="240" w:lineRule="auto" w:before="123" w:after="0"/>
        <w:ind w:left="814" w:right="120"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31"/>
        </w:numPr>
        <w:tabs>
          <w:tab w:pos="815" w:val="left" w:leader="none"/>
        </w:tabs>
        <w:spacing w:line="240" w:lineRule="auto" w:before="120" w:after="0"/>
        <w:ind w:left="814" w:right="118"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17"/>
          <w:sz w:val="24"/>
        </w:rPr>
        <w:t> </w:t>
      </w:r>
      <w:r>
        <w:rPr>
          <w:sz w:val="24"/>
        </w:rPr>
        <w:t>legales.</w:t>
      </w:r>
    </w:p>
    <w:p>
      <w:pPr>
        <w:pStyle w:val="ListParagraph"/>
        <w:numPr>
          <w:ilvl w:val="1"/>
          <w:numId w:val="131"/>
        </w:numPr>
        <w:tabs>
          <w:tab w:pos="815" w:val="left" w:leader="none"/>
        </w:tabs>
        <w:spacing w:line="240" w:lineRule="auto" w:before="120" w:after="0"/>
        <w:ind w:left="814" w:right="118"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after="0" w:line="240" w:lineRule="auto"/>
        <w:jc w:val="both"/>
        <w:rPr>
          <w:sz w:val="24"/>
        </w:rPr>
        <w:sectPr>
          <w:pgSz w:w="12240" w:h="15840"/>
          <w:pgMar w:header="0" w:footer="949" w:top="1700" w:bottom="1200" w:left="1600" w:right="1580"/>
        </w:sectPr>
      </w:pPr>
    </w:p>
    <w:p>
      <w:pPr>
        <w:pStyle w:val="BodyText"/>
        <w:spacing w:before="7"/>
        <w:rPr>
          <w:sz w:val="17"/>
        </w:rPr>
      </w:pPr>
    </w:p>
    <w:p>
      <w:pPr>
        <w:spacing w:before="69"/>
        <w:ind w:left="122" w:right="0" w:firstLine="0"/>
        <w:jc w:val="both"/>
        <w:rPr>
          <w:sz w:val="24"/>
        </w:rPr>
      </w:pPr>
      <w:r>
        <w:rPr>
          <w:b/>
          <w:sz w:val="24"/>
        </w:rPr>
        <w:t>Objetivos del núcleo de formación: </w:t>
      </w:r>
      <w:r>
        <w:rPr>
          <w:sz w:val="24"/>
        </w:rPr>
        <w:t>Básico.</w:t>
      </w:r>
    </w:p>
    <w:p>
      <w:pPr>
        <w:spacing w:before="120"/>
        <w:ind w:left="122" w:right="123"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Biología.</w:t>
      </w:r>
    </w:p>
    <w:p>
      <w:pPr>
        <w:spacing w:before="120"/>
        <w:ind w:left="122" w:right="124" w:firstLine="0"/>
        <w:jc w:val="both"/>
        <w:rPr>
          <w:sz w:val="24"/>
        </w:rPr>
      </w:pPr>
      <w:r>
        <w:rPr>
          <w:sz w:val="24"/>
        </w:rPr>
        <w:t>Comprender la estructura y funcionamiento del cuerpo humano en los niveles molecular, celular, tisular, orgánico y de sistemas en distintas etapas de la vida del ser humano.</w:t>
      </w:r>
    </w:p>
    <w:p>
      <w:pPr>
        <w:pStyle w:val="ListParagraph"/>
        <w:numPr>
          <w:ilvl w:val="0"/>
          <w:numId w:val="131"/>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17" w:firstLine="0"/>
        <w:jc w:val="both"/>
        <w:rPr>
          <w:sz w:val="24"/>
        </w:rPr>
      </w:pPr>
      <w:r>
        <w:rPr>
          <w:sz w:val="24"/>
        </w:rPr>
        <w:t>Identificar los ciclos de vida, así como las características morfofisiológicas, estructurales y factores que influyen en los parásitos y microorganismos, a fin de comprender la importancia e impacto de éstos en el proceso salud-enfermedad.</w:t>
      </w:r>
    </w:p>
    <w:p>
      <w:pPr>
        <w:pStyle w:val="ListParagraph"/>
        <w:numPr>
          <w:ilvl w:val="0"/>
          <w:numId w:val="131"/>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1. Principios básicos de microbiología médica.</w:t>
            </w:r>
          </w:p>
        </w:tc>
      </w:tr>
      <w:tr>
        <w:trPr>
          <w:trHeight w:val="2974"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Definir microbiología y señalar su objetivo.</w:t>
            </w:r>
          </w:p>
          <w:p>
            <w:pPr>
              <w:pStyle w:val="TableParagraph"/>
              <w:spacing w:line="292" w:lineRule="auto" w:before="60"/>
              <w:ind w:left="100" w:right="2642"/>
              <w:rPr>
                <w:sz w:val="24"/>
              </w:rPr>
            </w:pPr>
            <w:r>
              <w:rPr>
                <w:sz w:val="24"/>
              </w:rPr>
              <w:t>Enumerar las áreas que comprende la microbiología. Enumerar las diferentes aplicaciones de la microbiología.</w:t>
            </w:r>
          </w:p>
          <w:p>
            <w:pPr>
              <w:pStyle w:val="TableParagraph"/>
              <w:spacing w:before="1"/>
              <w:ind w:left="100" w:right="133"/>
              <w:rPr>
                <w:sz w:val="24"/>
              </w:rPr>
            </w:pPr>
            <w:r>
              <w:rPr>
                <w:sz w:val="24"/>
              </w:rPr>
              <w:t>Identificar la epidemiología y profilaxis de las enfermedades bacterianas, cadena de infección, reservorios, fuentes y mecanismos de transmisión, población susceptible.</w:t>
            </w:r>
          </w:p>
          <w:p>
            <w:pPr>
              <w:pStyle w:val="TableParagraph"/>
              <w:spacing w:before="60"/>
              <w:ind w:left="100" w:right="178"/>
              <w:rPr>
                <w:sz w:val="24"/>
              </w:rPr>
            </w:pPr>
            <w:r>
              <w:rPr>
                <w:sz w:val="24"/>
              </w:rPr>
              <w:t>Explicar la diferencia de patogenicidad y virulencia.</w:t>
            </w:r>
          </w:p>
          <w:p>
            <w:pPr>
              <w:pStyle w:val="TableParagraph"/>
              <w:spacing w:before="60"/>
              <w:ind w:left="100" w:right="178"/>
              <w:rPr>
                <w:sz w:val="24"/>
              </w:rPr>
            </w:pPr>
            <w:r>
              <w:rPr>
                <w:sz w:val="24"/>
              </w:rPr>
              <w:t>Explicar los mecanismos de defensa fiscos, químicos e inmunológicos.</w:t>
            </w:r>
          </w:p>
        </w:tc>
      </w:tr>
      <w:tr>
        <w:trPr>
          <w:trHeight w:val="3094" w:hRule="exact"/>
        </w:trPr>
        <w:tc>
          <w:tcPr>
            <w:tcW w:w="8855" w:type="dxa"/>
          </w:tcPr>
          <w:p>
            <w:pPr>
              <w:pStyle w:val="TableParagraph"/>
              <w:spacing w:before="55"/>
              <w:ind w:left="100" w:right="178"/>
              <w:rPr>
                <w:b/>
                <w:sz w:val="24"/>
              </w:rPr>
            </w:pPr>
            <w:r>
              <w:rPr>
                <w:b/>
                <w:sz w:val="24"/>
              </w:rPr>
              <w:t>Contenidos:</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Introducción a la microbiología</w:t>
            </w:r>
            <w:r>
              <w:rPr>
                <w:spacing w:val="-14"/>
                <w:sz w:val="24"/>
              </w:rPr>
              <w:t> </w:t>
            </w:r>
            <w:r>
              <w:rPr>
                <w:sz w:val="24"/>
              </w:rPr>
              <w:t>médica</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Clasificación general de los</w:t>
            </w:r>
            <w:r>
              <w:rPr>
                <w:spacing w:val="-16"/>
                <w:sz w:val="24"/>
              </w:rPr>
              <w:t> </w:t>
            </w:r>
            <w:r>
              <w:rPr>
                <w:sz w:val="24"/>
              </w:rPr>
              <w:t>microorganismos</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Clasificación de las bacterias de importancia</w:t>
            </w:r>
            <w:r>
              <w:rPr>
                <w:spacing w:val="-16"/>
                <w:sz w:val="24"/>
              </w:rPr>
              <w:t> </w:t>
            </w:r>
            <w:r>
              <w:rPr>
                <w:sz w:val="24"/>
              </w:rPr>
              <w:t>médica.</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Estructura de las células</w:t>
            </w:r>
            <w:r>
              <w:rPr>
                <w:spacing w:val="-12"/>
                <w:sz w:val="24"/>
              </w:rPr>
              <w:t> </w:t>
            </w:r>
            <w:r>
              <w:rPr>
                <w:sz w:val="24"/>
              </w:rPr>
              <w:t>bacterianas.</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Flora microbiana comensal y patógena en el ser</w:t>
            </w:r>
            <w:r>
              <w:rPr>
                <w:spacing w:val="-21"/>
                <w:sz w:val="24"/>
              </w:rPr>
              <w:t> </w:t>
            </w:r>
            <w:r>
              <w:rPr>
                <w:sz w:val="24"/>
              </w:rPr>
              <w:t>humano</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Esterilización ,desinfección y</w:t>
            </w:r>
            <w:r>
              <w:rPr>
                <w:spacing w:val="-9"/>
                <w:sz w:val="24"/>
              </w:rPr>
              <w:t> </w:t>
            </w:r>
            <w:r>
              <w:rPr>
                <w:sz w:val="24"/>
              </w:rPr>
              <w:t>antisepsia</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Agentes antibacterianos y</w:t>
            </w:r>
            <w:r>
              <w:rPr>
                <w:spacing w:val="-13"/>
                <w:sz w:val="24"/>
              </w:rPr>
              <w:t> </w:t>
            </w:r>
            <w:r>
              <w:rPr>
                <w:sz w:val="24"/>
              </w:rPr>
              <w:t>resistencia.</w:t>
            </w:r>
          </w:p>
          <w:p>
            <w:pPr>
              <w:pStyle w:val="TableParagraph"/>
              <w:numPr>
                <w:ilvl w:val="0"/>
                <w:numId w:val="132"/>
              </w:numPr>
              <w:tabs>
                <w:tab w:pos="1169" w:val="left" w:leader="none"/>
              </w:tabs>
              <w:spacing w:line="240" w:lineRule="auto" w:before="60" w:after="0"/>
              <w:ind w:left="1168" w:right="0" w:hanging="360"/>
              <w:jc w:val="left"/>
              <w:rPr>
                <w:sz w:val="24"/>
              </w:rPr>
            </w:pPr>
            <w:r>
              <w:rPr>
                <w:sz w:val="24"/>
              </w:rPr>
              <w:t>Conceptos básicos de la respuesta</w:t>
            </w:r>
            <w:r>
              <w:rPr>
                <w:spacing w:val="-13"/>
                <w:sz w:val="24"/>
              </w:rPr>
              <w:t> </w:t>
            </w:r>
            <w:r>
              <w:rPr>
                <w:sz w:val="24"/>
              </w:rPr>
              <w:t>inmune.</w:t>
            </w:r>
          </w:p>
        </w:tc>
      </w:tr>
    </w:tbl>
    <w:p>
      <w:pPr>
        <w:spacing w:after="0" w:line="240" w:lineRule="auto"/>
        <w:jc w:val="left"/>
        <w:rPr>
          <w:sz w:val="24"/>
        </w:rPr>
        <w:sectPr>
          <w:pgSz w:w="12240" w:h="15840"/>
          <w:pgMar w:header="0" w:footer="949"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2. Bacteriología.</w:t>
            </w:r>
          </w:p>
        </w:tc>
      </w:tr>
      <w:tr>
        <w:trPr>
          <w:trHeight w:val="2086" w:hRule="exact"/>
        </w:trPr>
        <w:tc>
          <w:tcPr>
            <w:tcW w:w="8855" w:type="dxa"/>
          </w:tcPr>
          <w:p>
            <w:pPr>
              <w:pStyle w:val="TableParagraph"/>
              <w:spacing w:before="55"/>
              <w:ind w:left="100" w:right="178"/>
              <w:rPr>
                <w:b/>
                <w:sz w:val="24"/>
              </w:rPr>
            </w:pPr>
            <w:r>
              <w:rPr>
                <w:b/>
                <w:sz w:val="24"/>
              </w:rPr>
              <w:t>Objetivo:</w:t>
            </w:r>
          </w:p>
          <w:p>
            <w:pPr>
              <w:pStyle w:val="TableParagraph"/>
              <w:spacing w:line="292" w:lineRule="auto" w:before="60"/>
              <w:ind w:left="100" w:right="5077"/>
              <w:rPr>
                <w:sz w:val="24"/>
              </w:rPr>
            </w:pPr>
            <w:r>
              <w:rPr>
                <w:sz w:val="24"/>
              </w:rPr>
              <w:t>Definir que es una bacteria. Describir la estructura</w:t>
            </w:r>
            <w:r>
              <w:rPr>
                <w:spacing w:val="60"/>
                <w:sz w:val="24"/>
              </w:rPr>
              <w:t> </w:t>
            </w:r>
            <w:r>
              <w:rPr>
                <w:sz w:val="24"/>
              </w:rPr>
              <w:t>bacteriana.</w:t>
            </w:r>
          </w:p>
          <w:p>
            <w:pPr>
              <w:pStyle w:val="TableParagraph"/>
              <w:spacing w:line="292" w:lineRule="auto" w:before="1"/>
              <w:ind w:left="100" w:right="2335"/>
              <w:rPr>
                <w:sz w:val="24"/>
              </w:rPr>
            </w:pPr>
            <w:r>
              <w:rPr>
                <w:sz w:val="24"/>
              </w:rPr>
              <w:t>Enumerar las funciones de cada componente bacteriano Distinguir las distintas formas que puede tener una bacteria. Enlistar los agrupamientos bacterianos.</w:t>
            </w:r>
          </w:p>
        </w:tc>
      </w:tr>
      <w:tr>
        <w:trPr>
          <w:trHeight w:val="2086" w:hRule="exact"/>
        </w:trPr>
        <w:tc>
          <w:tcPr>
            <w:tcW w:w="8855" w:type="dxa"/>
          </w:tcPr>
          <w:p>
            <w:pPr>
              <w:pStyle w:val="TableParagraph"/>
              <w:spacing w:before="55"/>
              <w:ind w:left="100" w:right="178"/>
              <w:rPr>
                <w:b/>
                <w:sz w:val="24"/>
              </w:rPr>
            </w:pPr>
            <w:r>
              <w:rPr>
                <w:b/>
                <w:sz w:val="24"/>
              </w:rPr>
              <w:t>Contenidos:</w:t>
            </w:r>
          </w:p>
          <w:p>
            <w:pPr>
              <w:pStyle w:val="TableParagraph"/>
              <w:numPr>
                <w:ilvl w:val="0"/>
                <w:numId w:val="133"/>
              </w:numPr>
              <w:tabs>
                <w:tab w:pos="689" w:val="left" w:leader="none"/>
              </w:tabs>
              <w:spacing w:line="240" w:lineRule="auto" w:before="60" w:after="0"/>
              <w:ind w:left="688" w:right="0" w:hanging="360"/>
              <w:jc w:val="left"/>
              <w:rPr>
                <w:sz w:val="24"/>
              </w:rPr>
            </w:pPr>
            <w:r>
              <w:rPr>
                <w:sz w:val="24"/>
              </w:rPr>
              <w:t>Generalidades,</w:t>
            </w:r>
          </w:p>
          <w:p>
            <w:pPr>
              <w:pStyle w:val="TableParagraph"/>
              <w:numPr>
                <w:ilvl w:val="0"/>
                <w:numId w:val="133"/>
              </w:numPr>
              <w:tabs>
                <w:tab w:pos="689" w:val="left" w:leader="none"/>
              </w:tabs>
              <w:spacing w:line="240" w:lineRule="auto" w:before="60" w:after="0"/>
              <w:ind w:left="688" w:right="0" w:hanging="360"/>
              <w:jc w:val="left"/>
              <w:rPr>
                <w:sz w:val="24"/>
              </w:rPr>
            </w:pPr>
            <w:r>
              <w:rPr>
                <w:sz w:val="24"/>
              </w:rPr>
              <w:t>Morfo-</w:t>
            </w:r>
            <w:r>
              <w:rPr>
                <w:spacing w:val="-9"/>
                <w:sz w:val="24"/>
              </w:rPr>
              <w:t> </w:t>
            </w:r>
            <w:r>
              <w:rPr>
                <w:sz w:val="24"/>
              </w:rPr>
              <w:t>fisiología</w:t>
            </w:r>
          </w:p>
          <w:p>
            <w:pPr>
              <w:pStyle w:val="TableParagraph"/>
              <w:numPr>
                <w:ilvl w:val="0"/>
                <w:numId w:val="133"/>
              </w:numPr>
              <w:tabs>
                <w:tab w:pos="689" w:val="left" w:leader="none"/>
              </w:tabs>
              <w:spacing w:line="240" w:lineRule="auto" w:before="60" w:after="0"/>
              <w:ind w:left="688" w:right="0" w:hanging="360"/>
              <w:jc w:val="left"/>
              <w:rPr>
                <w:sz w:val="24"/>
              </w:rPr>
            </w:pPr>
            <w:r>
              <w:rPr>
                <w:sz w:val="24"/>
              </w:rPr>
              <w:t>Clasificación de las bacterias de importancia</w:t>
            </w:r>
            <w:r>
              <w:rPr>
                <w:spacing w:val="-16"/>
                <w:sz w:val="24"/>
              </w:rPr>
              <w:t> </w:t>
            </w:r>
            <w:r>
              <w:rPr>
                <w:sz w:val="24"/>
              </w:rPr>
              <w:t>médica.</w:t>
            </w:r>
          </w:p>
          <w:p>
            <w:pPr>
              <w:pStyle w:val="TableParagraph"/>
              <w:numPr>
                <w:ilvl w:val="0"/>
                <w:numId w:val="133"/>
              </w:numPr>
              <w:tabs>
                <w:tab w:pos="689" w:val="left" w:leader="none"/>
              </w:tabs>
              <w:spacing w:line="240" w:lineRule="auto" w:before="60" w:after="0"/>
              <w:ind w:left="688" w:right="0" w:hanging="360"/>
              <w:jc w:val="left"/>
              <w:rPr>
                <w:sz w:val="24"/>
              </w:rPr>
            </w:pPr>
            <w:r>
              <w:rPr>
                <w:sz w:val="24"/>
              </w:rPr>
              <w:t>Mecanismos de la patogenia</w:t>
            </w:r>
            <w:r>
              <w:rPr>
                <w:spacing w:val="-16"/>
                <w:sz w:val="24"/>
              </w:rPr>
              <w:t> </w:t>
            </w:r>
            <w:r>
              <w:rPr>
                <w:sz w:val="24"/>
              </w:rPr>
              <w:t>bacteriana</w:t>
            </w:r>
          </w:p>
          <w:p>
            <w:pPr>
              <w:pStyle w:val="TableParagraph"/>
              <w:numPr>
                <w:ilvl w:val="0"/>
                <w:numId w:val="133"/>
              </w:numPr>
              <w:tabs>
                <w:tab w:pos="689" w:val="left" w:leader="none"/>
              </w:tabs>
              <w:spacing w:line="240" w:lineRule="auto" w:before="60" w:after="0"/>
              <w:ind w:left="688" w:right="0" w:hanging="360"/>
              <w:jc w:val="left"/>
              <w:rPr>
                <w:sz w:val="24"/>
              </w:rPr>
            </w:pPr>
            <w:r>
              <w:rPr>
                <w:sz w:val="24"/>
              </w:rPr>
              <w:t>Propiedades</w:t>
            </w:r>
            <w:r>
              <w:rPr>
                <w:spacing w:val="-11"/>
                <w:sz w:val="24"/>
              </w:rPr>
              <w:t> </w:t>
            </w:r>
            <w:r>
              <w:rPr>
                <w:sz w:val="24"/>
              </w:rPr>
              <w:t>tintoriales.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Virología.</w:t>
            </w:r>
          </w:p>
        </w:tc>
      </w:tr>
      <w:tr>
        <w:trPr>
          <w:trHeight w:val="1690"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Describir las propiedades generales de los virus</w:t>
            </w:r>
          </w:p>
          <w:p>
            <w:pPr>
              <w:pStyle w:val="TableParagraph"/>
              <w:spacing w:before="60"/>
              <w:ind w:left="100" w:right="178"/>
              <w:rPr>
                <w:sz w:val="24"/>
              </w:rPr>
            </w:pPr>
            <w:r>
              <w:rPr>
                <w:sz w:val="24"/>
              </w:rPr>
              <w:t>Identificar su morfología, su estructura y clasificación de los virus.</w:t>
            </w:r>
          </w:p>
          <w:p>
            <w:pPr>
              <w:pStyle w:val="TableParagraph"/>
              <w:spacing w:before="60"/>
              <w:ind w:left="100" w:right="178"/>
              <w:rPr>
                <w:sz w:val="24"/>
              </w:rPr>
            </w:pPr>
            <w:r>
              <w:rPr>
                <w:sz w:val="24"/>
              </w:rPr>
              <w:t>Describir los mecanismos de transmisión viral, su acción patogénica, diagnóstico, agentes antivirales.</w:t>
            </w:r>
          </w:p>
        </w:tc>
      </w:tr>
      <w:tr>
        <w:trPr>
          <w:trHeight w:val="1416" w:hRule="exact"/>
        </w:trPr>
        <w:tc>
          <w:tcPr>
            <w:tcW w:w="8855" w:type="dxa"/>
          </w:tcPr>
          <w:p>
            <w:pPr>
              <w:pStyle w:val="TableParagraph"/>
              <w:spacing w:before="55"/>
              <w:ind w:left="100" w:right="178"/>
              <w:rPr>
                <w:b/>
                <w:sz w:val="24"/>
              </w:rPr>
            </w:pPr>
            <w:r>
              <w:rPr>
                <w:b/>
                <w:sz w:val="24"/>
              </w:rPr>
              <w:t>Contenidos:</w:t>
            </w:r>
          </w:p>
          <w:p>
            <w:pPr>
              <w:pStyle w:val="TableParagraph"/>
              <w:numPr>
                <w:ilvl w:val="0"/>
                <w:numId w:val="134"/>
              </w:numPr>
              <w:tabs>
                <w:tab w:pos="821" w:val="left" w:leader="none"/>
              </w:tabs>
              <w:spacing w:line="240" w:lineRule="auto" w:before="60" w:after="0"/>
              <w:ind w:left="820" w:right="0" w:hanging="360"/>
              <w:jc w:val="left"/>
              <w:rPr>
                <w:sz w:val="24"/>
              </w:rPr>
            </w:pPr>
            <w:r>
              <w:rPr>
                <w:sz w:val="24"/>
              </w:rPr>
              <w:t>Propiedades generales de los</w:t>
            </w:r>
            <w:r>
              <w:rPr>
                <w:spacing w:val="-14"/>
                <w:sz w:val="24"/>
              </w:rPr>
              <w:t> </w:t>
            </w:r>
            <w:r>
              <w:rPr>
                <w:sz w:val="24"/>
              </w:rPr>
              <w:t>virus.</w:t>
            </w:r>
          </w:p>
          <w:p>
            <w:pPr>
              <w:pStyle w:val="TableParagraph"/>
              <w:numPr>
                <w:ilvl w:val="0"/>
                <w:numId w:val="134"/>
              </w:numPr>
              <w:tabs>
                <w:tab w:pos="821" w:val="left" w:leader="none"/>
              </w:tabs>
              <w:spacing w:line="240" w:lineRule="auto" w:before="60" w:after="0"/>
              <w:ind w:left="820" w:right="0" w:hanging="360"/>
              <w:jc w:val="left"/>
              <w:rPr>
                <w:sz w:val="24"/>
              </w:rPr>
            </w:pPr>
            <w:r>
              <w:rPr>
                <w:sz w:val="24"/>
              </w:rPr>
              <w:t>Clasificación de los virus de importancia</w:t>
            </w:r>
            <w:r>
              <w:rPr>
                <w:spacing w:val="-15"/>
                <w:sz w:val="24"/>
              </w:rPr>
              <w:t> </w:t>
            </w:r>
            <w:r>
              <w:rPr>
                <w:sz w:val="24"/>
              </w:rPr>
              <w:t>médica.</w:t>
            </w:r>
          </w:p>
          <w:p>
            <w:pPr>
              <w:pStyle w:val="TableParagraph"/>
              <w:numPr>
                <w:ilvl w:val="0"/>
                <w:numId w:val="134"/>
              </w:numPr>
              <w:tabs>
                <w:tab w:pos="821" w:val="left" w:leader="none"/>
              </w:tabs>
              <w:spacing w:line="240" w:lineRule="auto" w:before="60" w:after="0"/>
              <w:ind w:left="820" w:right="0" w:hanging="360"/>
              <w:jc w:val="left"/>
              <w:rPr>
                <w:sz w:val="24"/>
              </w:rPr>
            </w:pPr>
            <w:r>
              <w:rPr>
                <w:sz w:val="24"/>
              </w:rPr>
              <w:t>Patogenia y control de las enfermedades</w:t>
            </w:r>
            <w:r>
              <w:rPr>
                <w:spacing w:val="-19"/>
                <w:sz w:val="24"/>
              </w:rPr>
              <w:t> </w:t>
            </w:r>
            <w:r>
              <w:rPr>
                <w:sz w:val="24"/>
              </w:rPr>
              <w:t>virales.</w:t>
            </w:r>
          </w:p>
        </w:tc>
      </w:tr>
    </w:tbl>
    <w:p>
      <w:pPr>
        <w:pStyle w:val="BodyText"/>
        <w:rPr>
          <w:rFonts w:ascii="Times New Roman"/>
          <w:sz w:val="20"/>
        </w:rPr>
      </w:pPr>
    </w:p>
    <w:p>
      <w:pPr>
        <w:pStyle w:val="BodyText"/>
        <w:spacing w:before="4"/>
        <w:rPr>
          <w:rFonts w:ascii="Times New Roman"/>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4. Micología.</w:t>
            </w:r>
          </w:p>
        </w:tc>
      </w:tr>
      <w:tr>
        <w:trPr>
          <w:trHeight w:val="1690" w:hRule="exact"/>
        </w:trPr>
        <w:tc>
          <w:tcPr>
            <w:tcW w:w="8855" w:type="dxa"/>
          </w:tcPr>
          <w:p>
            <w:pPr>
              <w:pStyle w:val="TableParagraph"/>
              <w:spacing w:before="55"/>
              <w:ind w:left="100" w:right="178"/>
              <w:rPr>
                <w:b/>
                <w:sz w:val="24"/>
              </w:rPr>
            </w:pPr>
            <w:r>
              <w:rPr>
                <w:b/>
                <w:sz w:val="24"/>
              </w:rPr>
              <w:t>Objetivo:</w:t>
            </w:r>
          </w:p>
          <w:p>
            <w:pPr>
              <w:pStyle w:val="TableParagraph"/>
              <w:spacing w:line="292" w:lineRule="auto" w:before="60"/>
              <w:ind w:left="100" w:right="2949"/>
              <w:rPr>
                <w:sz w:val="24"/>
              </w:rPr>
            </w:pPr>
            <w:r>
              <w:rPr>
                <w:sz w:val="24"/>
              </w:rPr>
              <w:t>Describir las principales características de los hongos. Describir la morfología y estructura de los hongos.</w:t>
            </w:r>
          </w:p>
          <w:p>
            <w:pPr>
              <w:pStyle w:val="TableParagraph"/>
              <w:spacing w:before="1"/>
              <w:ind w:left="100" w:right="1015"/>
              <w:rPr>
                <w:sz w:val="24"/>
              </w:rPr>
            </w:pPr>
            <w:r>
              <w:rPr>
                <w:sz w:val="24"/>
              </w:rPr>
              <w:t>Clasificar las enfermedades producidas por hongos y sus características generales.</w:t>
            </w:r>
          </w:p>
        </w:tc>
      </w:tr>
      <w:tr>
        <w:trPr>
          <w:trHeight w:val="1416" w:hRule="exact"/>
        </w:trPr>
        <w:tc>
          <w:tcPr>
            <w:tcW w:w="8855" w:type="dxa"/>
          </w:tcPr>
          <w:p>
            <w:pPr>
              <w:pStyle w:val="TableParagraph"/>
              <w:spacing w:before="55"/>
              <w:ind w:left="100" w:right="178"/>
              <w:rPr>
                <w:b/>
                <w:sz w:val="24"/>
              </w:rPr>
            </w:pPr>
            <w:r>
              <w:rPr>
                <w:b/>
                <w:sz w:val="24"/>
              </w:rPr>
              <w:t>Contenidos:</w:t>
            </w:r>
          </w:p>
          <w:p>
            <w:pPr>
              <w:pStyle w:val="TableParagraph"/>
              <w:numPr>
                <w:ilvl w:val="0"/>
                <w:numId w:val="135"/>
              </w:numPr>
              <w:tabs>
                <w:tab w:pos="821" w:val="left" w:leader="none"/>
              </w:tabs>
              <w:spacing w:line="240" w:lineRule="auto" w:before="60" w:after="0"/>
              <w:ind w:left="820" w:right="0" w:hanging="360"/>
              <w:jc w:val="left"/>
              <w:rPr>
                <w:sz w:val="24"/>
              </w:rPr>
            </w:pPr>
            <w:r>
              <w:rPr>
                <w:sz w:val="24"/>
              </w:rPr>
              <w:t>Propiedades de los hongos: conceptos</w:t>
            </w:r>
            <w:r>
              <w:rPr>
                <w:spacing w:val="-19"/>
                <w:sz w:val="24"/>
              </w:rPr>
              <w:t> </w:t>
            </w:r>
            <w:r>
              <w:rPr>
                <w:sz w:val="24"/>
              </w:rPr>
              <w:t>clave</w:t>
            </w:r>
          </w:p>
          <w:p>
            <w:pPr>
              <w:pStyle w:val="TableParagraph"/>
              <w:numPr>
                <w:ilvl w:val="0"/>
                <w:numId w:val="135"/>
              </w:numPr>
              <w:tabs>
                <w:tab w:pos="821" w:val="left" w:leader="none"/>
              </w:tabs>
              <w:spacing w:line="240" w:lineRule="auto" w:before="60" w:after="0"/>
              <w:ind w:left="820" w:right="0" w:hanging="360"/>
              <w:jc w:val="left"/>
              <w:rPr>
                <w:sz w:val="24"/>
              </w:rPr>
            </w:pPr>
            <w:r>
              <w:rPr>
                <w:sz w:val="24"/>
              </w:rPr>
              <w:t>Clasificación, estructura y replicación de los</w:t>
            </w:r>
            <w:r>
              <w:rPr>
                <w:spacing w:val="-17"/>
                <w:sz w:val="24"/>
              </w:rPr>
              <w:t> </w:t>
            </w:r>
            <w:r>
              <w:rPr>
                <w:sz w:val="24"/>
              </w:rPr>
              <w:t>hongos</w:t>
            </w:r>
          </w:p>
          <w:p>
            <w:pPr>
              <w:pStyle w:val="TableParagraph"/>
              <w:numPr>
                <w:ilvl w:val="0"/>
                <w:numId w:val="135"/>
              </w:numPr>
              <w:tabs>
                <w:tab w:pos="821" w:val="left" w:leader="none"/>
              </w:tabs>
              <w:spacing w:line="240" w:lineRule="auto" w:before="60" w:after="0"/>
              <w:ind w:left="820" w:right="0" w:hanging="360"/>
              <w:jc w:val="left"/>
              <w:rPr>
                <w:sz w:val="24"/>
              </w:rPr>
            </w:pPr>
            <w:r>
              <w:rPr>
                <w:sz w:val="24"/>
              </w:rPr>
              <w:t>Patogenia de las</w:t>
            </w:r>
            <w:r>
              <w:rPr>
                <w:spacing w:val="-10"/>
                <w:sz w:val="24"/>
              </w:rPr>
              <w:t> </w:t>
            </w:r>
            <w:r>
              <w:rPr>
                <w:sz w:val="24"/>
              </w:rPr>
              <w:t>micosis.</w:t>
            </w:r>
          </w:p>
        </w:tc>
      </w:tr>
    </w:tbl>
    <w:p>
      <w:pPr>
        <w:spacing w:after="0" w:line="240" w:lineRule="auto"/>
        <w:jc w:val="left"/>
        <w:rPr>
          <w:sz w:val="24"/>
        </w:rPr>
        <w:sectPr>
          <w:pgSz w:w="12240" w:h="15840"/>
          <w:pgMar w:header="0" w:footer="949" w:top="1700" w:bottom="114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101.4pt;mso-position-horizontal-relative:char;mso-position-vertical-relative:line" type="#_x0000_t202" filled="false" stroked="true" strokeweight=".48004pt" strokecolor="#000000">
            <w10:anchorlock/>
            <v:textbox inset="0,0,0,0">
              <w:txbxContent>
                <w:p>
                  <w:pPr>
                    <w:pStyle w:val="ListParagraph"/>
                    <w:numPr>
                      <w:ilvl w:val="0"/>
                      <w:numId w:val="136"/>
                    </w:numPr>
                    <w:tabs>
                      <w:tab w:pos="821" w:val="left" w:leader="none"/>
                    </w:tabs>
                    <w:spacing w:line="274" w:lineRule="exact" w:before="0" w:after="0"/>
                    <w:ind w:left="820" w:right="0" w:hanging="360"/>
                    <w:jc w:val="left"/>
                    <w:rPr>
                      <w:sz w:val="24"/>
                    </w:rPr>
                  </w:pPr>
                  <w:r>
                    <w:rPr>
                      <w:sz w:val="24"/>
                    </w:rPr>
                    <w:t>Importancia de los hongos en la</w:t>
                  </w:r>
                  <w:r>
                    <w:rPr>
                      <w:spacing w:val="-16"/>
                      <w:sz w:val="24"/>
                    </w:rPr>
                    <w:t> </w:t>
                  </w:r>
                  <w:r>
                    <w:rPr>
                      <w:sz w:val="24"/>
                    </w:rPr>
                    <w:t>enfermedad.</w:t>
                  </w:r>
                </w:p>
                <w:p>
                  <w:pPr>
                    <w:pStyle w:val="ListParagraph"/>
                    <w:numPr>
                      <w:ilvl w:val="0"/>
                      <w:numId w:val="136"/>
                    </w:numPr>
                    <w:tabs>
                      <w:tab w:pos="821" w:val="left" w:leader="none"/>
                    </w:tabs>
                    <w:spacing w:line="240" w:lineRule="auto" w:before="60" w:after="0"/>
                    <w:ind w:left="820" w:right="0" w:hanging="360"/>
                    <w:jc w:val="left"/>
                    <w:rPr>
                      <w:sz w:val="24"/>
                    </w:rPr>
                  </w:pPr>
                  <w:r>
                    <w:rPr>
                      <w:sz w:val="24"/>
                    </w:rPr>
                    <w:t>Clasificación clínica de las micosis según</w:t>
                  </w:r>
                  <w:r>
                    <w:rPr>
                      <w:spacing w:val="-13"/>
                      <w:sz w:val="24"/>
                    </w:rPr>
                    <w:t> </w:t>
                  </w:r>
                  <w:r>
                    <w:rPr>
                      <w:sz w:val="24"/>
                    </w:rPr>
                    <w:t>OMS.</w:t>
                  </w:r>
                </w:p>
                <w:p>
                  <w:pPr>
                    <w:pStyle w:val="ListParagraph"/>
                    <w:numPr>
                      <w:ilvl w:val="1"/>
                      <w:numId w:val="136"/>
                    </w:numPr>
                    <w:tabs>
                      <w:tab w:pos="1541" w:val="left" w:leader="none"/>
                    </w:tabs>
                    <w:spacing w:line="240" w:lineRule="auto" w:before="60" w:after="0"/>
                    <w:ind w:left="1540" w:right="0" w:hanging="360"/>
                    <w:jc w:val="left"/>
                    <w:rPr>
                      <w:sz w:val="24"/>
                    </w:rPr>
                  </w:pPr>
                  <w:r>
                    <w:rPr>
                      <w:sz w:val="24"/>
                    </w:rPr>
                    <w:t>Micosis</w:t>
                  </w:r>
                  <w:r>
                    <w:rPr>
                      <w:spacing w:val="-4"/>
                      <w:sz w:val="24"/>
                    </w:rPr>
                    <w:t> </w:t>
                  </w:r>
                  <w:r>
                    <w:rPr>
                      <w:sz w:val="24"/>
                    </w:rPr>
                    <w:t>superficiales</w:t>
                  </w:r>
                </w:p>
                <w:p>
                  <w:pPr>
                    <w:pStyle w:val="ListParagraph"/>
                    <w:numPr>
                      <w:ilvl w:val="1"/>
                      <w:numId w:val="136"/>
                    </w:numPr>
                    <w:tabs>
                      <w:tab w:pos="1541" w:val="left" w:leader="none"/>
                    </w:tabs>
                    <w:spacing w:line="240" w:lineRule="auto" w:before="60" w:after="0"/>
                    <w:ind w:left="1540" w:right="0" w:hanging="360"/>
                    <w:jc w:val="left"/>
                    <w:rPr>
                      <w:sz w:val="24"/>
                    </w:rPr>
                  </w:pPr>
                  <w:r>
                    <w:rPr>
                      <w:sz w:val="24"/>
                    </w:rPr>
                    <w:t>Micosis</w:t>
                  </w:r>
                  <w:r>
                    <w:rPr>
                      <w:spacing w:val="-5"/>
                      <w:sz w:val="24"/>
                    </w:rPr>
                    <w:t> </w:t>
                  </w:r>
                  <w:r>
                    <w:rPr>
                      <w:sz w:val="24"/>
                    </w:rPr>
                    <w:t>subcutáneas.</w:t>
                  </w:r>
                </w:p>
                <w:p>
                  <w:pPr>
                    <w:pStyle w:val="ListParagraph"/>
                    <w:numPr>
                      <w:ilvl w:val="1"/>
                      <w:numId w:val="136"/>
                    </w:numPr>
                    <w:tabs>
                      <w:tab w:pos="1541" w:val="left" w:leader="none"/>
                    </w:tabs>
                    <w:spacing w:line="240" w:lineRule="auto" w:before="60" w:after="0"/>
                    <w:ind w:left="1540" w:right="0" w:hanging="360"/>
                    <w:jc w:val="left"/>
                    <w:rPr>
                      <w:sz w:val="24"/>
                    </w:rPr>
                  </w:pPr>
                  <w:r>
                    <w:rPr>
                      <w:sz w:val="24"/>
                    </w:rPr>
                    <w:t>Micosis sistémicas</w:t>
                  </w:r>
                </w:p>
                <w:p>
                  <w:pPr>
                    <w:pStyle w:val="ListParagraph"/>
                    <w:numPr>
                      <w:ilvl w:val="1"/>
                      <w:numId w:val="136"/>
                    </w:numPr>
                    <w:tabs>
                      <w:tab w:pos="1541" w:val="left" w:leader="none"/>
                    </w:tabs>
                    <w:spacing w:line="240" w:lineRule="auto" w:before="60" w:after="0"/>
                    <w:ind w:left="1540" w:right="0" w:hanging="360"/>
                    <w:jc w:val="left"/>
                    <w:rPr>
                      <w:sz w:val="24"/>
                    </w:rPr>
                  </w:pPr>
                  <w:r>
                    <w:rPr>
                      <w:sz w:val="24"/>
                    </w:rPr>
                    <w:t>Micosis</w:t>
                  </w:r>
                  <w:r>
                    <w:rPr>
                      <w:spacing w:val="-3"/>
                      <w:sz w:val="24"/>
                    </w:rPr>
                    <w:t> </w:t>
                  </w:r>
                  <w:r>
                    <w:rPr>
                      <w:sz w:val="24"/>
                    </w:rPr>
                    <w:t>oportunistas.</w:t>
                  </w:r>
                </w:p>
              </w:txbxContent>
            </v:textbox>
          </v:shape>
        </w:pict>
      </w:r>
      <w:r>
        <w:rPr>
          <w:rFonts w:ascii="Times New Roman"/>
          <w:spacing w:val="-49"/>
          <w:sz w:val="20"/>
        </w:rPr>
      </w:r>
    </w:p>
    <w:p>
      <w:pPr>
        <w:pStyle w:val="BodyText"/>
        <w:rPr>
          <w:rFonts w:ascii="Times New Roman"/>
          <w:sz w:val="20"/>
        </w:rPr>
      </w:pPr>
    </w:p>
    <w:p>
      <w:pPr>
        <w:pStyle w:val="BodyText"/>
        <w:rPr>
          <w:rFonts w:ascii="Times New Roman"/>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Parasitología.</w:t>
            </w:r>
          </w:p>
        </w:tc>
      </w:tr>
      <w:tr>
        <w:trPr>
          <w:trHeight w:val="1354" w:hRule="exact"/>
        </w:trPr>
        <w:tc>
          <w:tcPr>
            <w:tcW w:w="8855" w:type="dxa"/>
          </w:tcPr>
          <w:p>
            <w:pPr>
              <w:pStyle w:val="TableParagraph"/>
              <w:spacing w:before="56"/>
              <w:ind w:left="100" w:right="178"/>
              <w:rPr>
                <w:b/>
                <w:sz w:val="24"/>
              </w:rPr>
            </w:pPr>
            <w:r>
              <w:rPr>
                <w:b/>
                <w:sz w:val="24"/>
              </w:rPr>
              <w:t>Objetivo:</w:t>
            </w:r>
          </w:p>
          <w:p>
            <w:pPr>
              <w:pStyle w:val="TableParagraph"/>
              <w:spacing w:before="60"/>
              <w:ind w:left="100" w:right="178"/>
              <w:rPr>
                <w:sz w:val="24"/>
              </w:rPr>
            </w:pPr>
            <w:r>
              <w:rPr>
                <w:sz w:val="24"/>
              </w:rPr>
              <w:t>Definir los conceptos de parasitismo y parasitología.</w:t>
            </w:r>
          </w:p>
          <w:p>
            <w:pPr>
              <w:pStyle w:val="TableParagraph"/>
              <w:spacing w:before="60"/>
              <w:ind w:left="100" w:right="574"/>
              <w:rPr>
                <w:sz w:val="24"/>
              </w:rPr>
            </w:pPr>
            <w:r>
              <w:rPr>
                <w:sz w:val="24"/>
              </w:rPr>
              <w:t>Describir la taxonomía de los parásitos del hombre y sus generalidades para comprender las relaciones hospedero-parasito.</w:t>
            </w:r>
          </w:p>
        </w:tc>
      </w:tr>
      <w:tr>
        <w:trPr>
          <w:trHeight w:val="3094" w:hRule="exact"/>
        </w:trPr>
        <w:tc>
          <w:tcPr>
            <w:tcW w:w="8855" w:type="dxa"/>
          </w:tcPr>
          <w:p>
            <w:pPr>
              <w:pStyle w:val="TableParagraph"/>
              <w:spacing w:before="55"/>
              <w:ind w:left="100" w:right="178"/>
              <w:rPr>
                <w:b/>
                <w:sz w:val="24"/>
              </w:rPr>
            </w:pPr>
            <w:r>
              <w:rPr>
                <w:b/>
                <w:sz w:val="24"/>
              </w:rPr>
              <w:t>Contenidos:</w:t>
            </w:r>
          </w:p>
          <w:p>
            <w:pPr>
              <w:pStyle w:val="TableParagraph"/>
              <w:numPr>
                <w:ilvl w:val="0"/>
                <w:numId w:val="137"/>
              </w:numPr>
              <w:tabs>
                <w:tab w:pos="821" w:val="left" w:leader="none"/>
              </w:tabs>
              <w:spacing w:line="240" w:lineRule="auto" w:before="60" w:after="0"/>
              <w:ind w:left="820" w:right="0" w:hanging="360"/>
              <w:jc w:val="left"/>
              <w:rPr>
                <w:sz w:val="24"/>
              </w:rPr>
            </w:pPr>
            <w:r>
              <w:rPr>
                <w:sz w:val="24"/>
              </w:rPr>
              <w:t>Generalidades</w:t>
            </w:r>
          </w:p>
          <w:p>
            <w:pPr>
              <w:pStyle w:val="TableParagraph"/>
              <w:numPr>
                <w:ilvl w:val="0"/>
                <w:numId w:val="137"/>
              </w:numPr>
              <w:tabs>
                <w:tab w:pos="821" w:val="left" w:leader="none"/>
              </w:tabs>
              <w:spacing w:line="240" w:lineRule="auto" w:before="60" w:after="0"/>
              <w:ind w:left="820" w:right="0" w:hanging="360"/>
              <w:jc w:val="left"/>
              <w:rPr>
                <w:sz w:val="24"/>
              </w:rPr>
            </w:pPr>
            <w:r>
              <w:rPr>
                <w:sz w:val="24"/>
              </w:rPr>
              <w:t>Clasificación de los</w:t>
            </w:r>
            <w:r>
              <w:rPr>
                <w:spacing w:val="-7"/>
                <w:sz w:val="24"/>
              </w:rPr>
              <w:t> </w:t>
            </w:r>
            <w:r>
              <w:rPr>
                <w:sz w:val="24"/>
              </w:rPr>
              <w:t>parásitos</w:t>
            </w:r>
          </w:p>
          <w:p>
            <w:pPr>
              <w:pStyle w:val="TableParagraph"/>
              <w:numPr>
                <w:ilvl w:val="1"/>
                <w:numId w:val="137"/>
              </w:numPr>
              <w:tabs>
                <w:tab w:pos="1541" w:val="left" w:leader="none"/>
              </w:tabs>
              <w:spacing w:line="240" w:lineRule="auto" w:before="60" w:after="0"/>
              <w:ind w:left="1540" w:right="0" w:hanging="360"/>
              <w:jc w:val="left"/>
              <w:rPr>
                <w:sz w:val="24"/>
              </w:rPr>
            </w:pPr>
            <w:r>
              <w:rPr>
                <w:sz w:val="24"/>
              </w:rPr>
              <w:t>Protozoarios intestinales y</w:t>
            </w:r>
            <w:r>
              <w:rPr>
                <w:spacing w:val="-13"/>
                <w:sz w:val="24"/>
              </w:rPr>
              <w:t> </w:t>
            </w:r>
            <w:r>
              <w:rPr>
                <w:sz w:val="24"/>
              </w:rPr>
              <w:t>urogenitales</w:t>
            </w:r>
          </w:p>
          <w:p>
            <w:pPr>
              <w:pStyle w:val="TableParagraph"/>
              <w:numPr>
                <w:ilvl w:val="1"/>
                <w:numId w:val="137"/>
              </w:numPr>
              <w:tabs>
                <w:tab w:pos="1541" w:val="left" w:leader="none"/>
              </w:tabs>
              <w:spacing w:line="240" w:lineRule="auto" w:before="60" w:after="0"/>
              <w:ind w:left="1540" w:right="0" w:hanging="360"/>
              <w:jc w:val="left"/>
              <w:rPr>
                <w:sz w:val="24"/>
              </w:rPr>
            </w:pPr>
            <w:r>
              <w:rPr>
                <w:sz w:val="24"/>
              </w:rPr>
              <w:t>Protozoarios sanguíneos y</w:t>
            </w:r>
            <w:r>
              <w:rPr>
                <w:spacing w:val="-12"/>
                <w:sz w:val="24"/>
              </w:rPr>
              <w:t> </w:t>
            </w:r>
            <w:r>
              <w:rPr>
                <w:sz w:val="24"/>
              </w:rPr>
              <w:t>tisulares</w:t>
            </w:r>
          </w:p>
          <w:p>
            <w:pPr>
              <w:pStyle w:val="TableParagraph"/>
              <w:numPr>
                <w:ilvl w:val="1"/>
                <w:numId w:val="137"/>
              </w:numPr>
              <w:tabs>
                <w:tab w:pos="1541" w:val="left" w:leader="none"/>
              </w:tabs>
              <w:spacing w:line="240" w:lineRule="auto" w:before="60" w:after="0"/>
              <w:ind w:left="1540" w:right="0" w:hanging="360"/>
              <w:jc w:val="left"/>
              <w:rPr>
                <w:sz w:val="24"/>
              </w:rPr>
            </w:pPr>
            <w:r>
              <w:rPr>
                <w:sz w:val="24"/>
              </w:rPr>
              <w:t>Nematodos</w:t>
            </w:r>
          </w:p>
          <w:p>
            <w:pPr>
              <w:pStyle w:val="TableParagraph"/>
              <w:numPr>
                <w:ilvl w:val="1"/>
                <w:numId w:val="137"/>
              </w:numPr>
              <w:tabs>
                <w:tab w:pos="1541" w:val="left" w:leader="none"/>
              </w:tabs>
              <w:spacing w:line="240" w:lineRule="auto" w:before="60" w:after="0"/>
              <w:ind w:left="1540" w:right="0" w:hanging="360"/>
              <w:jc w:val="left"/>
              <w:rPr>
                <w:sz w:val="24"/>
              </w:rPr>
            </w:pPr>
            <w:r>
              <w:rPr>
                <w:sz w:val="24"/>
              </w:rPr>
              <w:t>Trematodos</w:t>
            </w:r>
          </w:p>
          <w:p>
            <w:pPr>
              <w:pStyle w:val="TableParagraph"/>
              <w:numPr>
                <w:ilvl w:val="1"/>
                <w:numId w:val="137"/>
              </w:numPr>
              <w:tabs>
                <w:tab w:pos="1541" w:val="left" w:leader="none"/>
              </w:tabs>
              <w:spacing w:line="240" w:lineRule="auto" w:before="60" w:after="0"/>
              <w:ind w:left="1540" w:right="0" w:hanging="360"/>
              <w:jc w:val="left"/>
              <w:rPr>
                <w:sz w:val="24"/>
              </w:rPr>
            </w:pPr>
            <w:r>
              <w:rPr>
                <w:sz w:val="24"/>
              </w:rPr>
              <w:t>Cestodos</w:t>
            </w:r>
          </w:p>
          <w:p>
            <w:pPr>
              <w:pStyle w:val="TableParagraph"/>
              <w:numPr>
                <w:ilvl w:val="0"/>
                <w:numId w:val="137"/>
              </w:numPr>
              <w:tabs>
                <w:tab w:pos="821" w:val="left" w:leader="none"/>
              </w:tabs>
              <w:spacing w:line="240" w:lineRule="auto" w:before="60" w:after="0"/>
              <w:ind w:left="820" w:right="0" w:hanging="360"/>
              <w:jc w:val="left"/>
              <w:rPr>
                <w:sz w:val="24"/>
              </w:rPr>
            </w:pPr>
            <w:r>
              <w:rPr>
                <w:sz w:val="24"/>
              </w:rPr>
              <w:t>Patogenia de las</w:t>
            </w:r>
            <w:r>
              <w:rPr>
                <w:spacing w:val="-9"/>
                <w:sz w:val="24"/>
              </w:rPr>
              <w:t> </w:t>
            </w:r>
            <w:r>
              <w:rPr>
                <w:sz w:val="24"/>
              </w:rPr>
              <w:t>parasitosis.</w:t>
            </w:r>
          </w:p>
        </w:tc>
      </w:tr>
    </w:tbl>
    <w:p>
      <w:pPr>
        <w:pStyle w:val="BodyText"/>
        <w:rPr>
          <w:rFonts w:ascii="Times New Roman"/>
          <w:sz w:val="28"/>
        </w:rPr>
      </w:pPr>
    </w:p>
    <w:p>
      <w:pPr>
        <w:pStyle w:val="Heading2"/>
        <w:numPr>
          <w:ilvl w:val="0"/>
          <w:numId w:val="131"/>
        </w:numPr>
        <w:tabs>
          <w:tab w:pos="554" w:val="left" w:leader="none"/>
        </w:tabs>
        <w:spacing w:line="343" w:lineRule="auto" w:before="69" w:after="0"/>
        <w:ind w:left="122" w:right="6209" w:firstLine="0"/>
        <w:jc w:val="left"/>
      </w:pPr>
      <w:r>
        <w:rPr/>
        <w:t>Acervo</w:t>
      </w:r>
      <w:r>
        <w:rPr>
          <w:spacing w:val="-9"/>
        </w:rPr>
        <w:t> </w:t>
      </w:r>
      <w:r>
        <w:rPr/>
        <w:t>bibliográfico Básico:</w:t>
      </w:r>
    </w:p>
    <w:p>
      <w:pPr>
        <w:pStyle w:val="Heading3"/>
        <w:spacing w:before="4"/>
        <w:ind w:left="122" w:right="115"/>
        <w:jc w:val="left"/>
      </w:pPr>
      <w:r>
        <w:rPr/>
        <w:t>De la Rosa, M. Prieto J. (2011) Microbiología en Ciencias de la salud; 3ª Ed. Elsevier Barcelona.</w:t>
      </w:r>
    </w:p>
    <w:p>
      <w:pPr>
        <w:spacing w:before="120"/>
        <w:ind w:left="122" w:right="115" w:firstLine="0"/>
        <w:jc w:val="left"/>
        <w:rPr>
          <w:sz w:val="24"/>
        </w:rPr>
      </w:pPr>
      <w:r>
        <w:rPr>
          <w:sz w:val="24"/>
        </w:rPr>
        <w:t>Jawetz, Melnick y Aldelberg. (2011) Microbiología Médica; Ed. Mc Graw Hill. LANGE. 25ª edición.</w:t>
      </w:r>
    </w:p>
    <w:p>
      <w:pPr>
        <w:spacing w:before="120"/>
        <w:ind w:left="122" w:right="115" w:firstLine="0"/>
        <w:jc w:val="left"/>
        <w:rPr>
          <w:sz w:val="24"/>
        </w:rPr>
      </w:pPr>
      <w:r>
        <w:rPr>
          <w:sz w:val="24"/>
        </w:rPr>
        <w:t>Murray, Rosenthal, Pfaller. (2013) Microbiología Médica; Ed. Elsevier Barcelona; Séptima edición.</w:t>
      </w:r>
    </w:p>
    <w:p>
      <w:pPr>
        <w:spacing w:before="120"/>
        <w:ind w:left="122" w:right="115" w:firstLine="0"/>
        <w:jc w:val="left"/>
        <w:rPr>
          <w:sz w:val="24"/>
        </w:rPr>
      </w:pPr>
      <w:r>
        <w:rPr>
          <w:sz w:val="24"/>
        </w:rPr>
        <w:t>Ryan, (2011) Microbiología  médica; Ed. Mc Graw-Hill ; 5ª edición,.</w:t>
      </w:r>
    </w:p>
    <w:p>
      <w:pPr>
        <w:spacing w:before="120"/>
        <w:ind w:left="122" w:right="115" w:firstLine="0"/>
        <w:jc w:val="left"/>
        <w:rPr>
          <w:sz w:val="24"/>
        </w:rPr>
      </w:pPr>
      <w:r>
        <w:rPr>
          <w:sz w:val="24"/>
        </w:rPr>
        <w:t>Romero C. R. (2008) Microbiología y Parasitología Humana; Ed. Medica Panamericana; 2ª edición, reimpresión.</w:t>
      </w:r>
    </w:p>
    <w:p>
      <w:pPr>
        <w:spacing w:after="0"/>
        <w:jc w:val="left"/>
        <w:rPr>
          <w:sz w:val="24"/>
        </w:rPr>
        <w:sectPr>
          <w:pgSz w:w="12240" w:h="15840"/>
          <w:pgMar w:header="0" w:footer="949" w:top="1700" w:bottom="1140" w:left="1580" w:right="1580"/>
        </w:sectPr>
      </w:pPr>
    </w:p>
    <w:p>
      <w:pPr>
        <w:pStyle w:val="BodyText"/>
        <w:spacing w:before="7"/>
        <w:rPr>
          <w:sz w:val="17"/>
        </w:rPr>
      </w:pPr>
    </w:p>
    <w:p>
      <w:pPr>
        <w:spacing w:before="69"/>
        <w:ind w:left="102" w:right="0" w:firstLine="0"/>
        <w:jc w:val="both"/>
        <w:rPr>
          <w:b/>
          <w:sz w:val="24"/>
        </w:rPr>
      </w:pPr>
      <w:r>
        <w:rPr>
          <w:b/>
          <w:sz w:val="24"/>
        </w:rPr>
        <w:t>Complementaria:</w:t>
      </w:r>
    </w:p>
    <w:p>
      <w:pPr>
        <w:spacing w:before="120"/>
        <w:ind w:left="102" w:right="118" w:firstLine="0"/>
        <w:jc w:val="both"/>
        <w:rPr>
          <w:sz w:val="24"/>
        </w:rPr>
      </w:pPr>
      <w:r>
        <w:rPr>
          <w:sz w:val="24"/>
        </w:rPr>
        <w:t>Arenas G. Roberto, (2011) Micología Médica Ilustrada Ed. Mc Graw-Hill, México D.F., Cuarta edición.</w:t>
      </w:r>
    </w:p>
    <w:p>
      <w:pPr>
        <w:spacing w:line="343" w:lineRule="auto" w:before="120"/>
        <w:ind w:left="102" w:right="116" w:firstLine="0"/>
        <w:jc w:val="both"/>
        <w:rPr>
          <w:sz w:val="24"/>
        </w:rPr>
      </w:pPr>
      <w:r>
        <w:rPr>
          <w:sz w:val="24"/>
        </w:rPr>
        <w:t>Becerril, M.A. (2008) Parasitología médica; Ed. Mc Graw Hill Interamericana,. Brown, H. W: (1992) Parasitología Clínica; Ed. Interamericana; Quinta edición.</w:t>
      </w:r>
    </w:p>
    <w:p>
      <w:pPr>
        <w:spacing w:before="4"/>
        <w:ind w:left="102" w:right="116" w:firstLine="0"/>
        <w:jc w:val="both"/>
        <w:rPr>
          <w:sz w:val="24"/>
        </w:rPr>
      </w:pPr>
      <w:r>
        <w:rPr>
          <w:sz w:val="24"/>
        </w:rPr>
        <w:t>Callier, Leslie Harold (2008) Virología humana: texto para estudiantes de  medicina, odontología y microbiología, Ed. Mc Graw-Hill, México D.F., Primera edición.</w:t>
      </w:r>
    </w:p>
    <w:p>
      <w:pPr>
        <w:spacing w:before="120"/>
        <w:ind w:left="102" w:right="124" w:firstLine="0"/>
        <w:jc w:val="both"/>
        <w:rPr>
          <w:sz w:val="24"/>
        </w:rPr>
      </w:pPr>
      <w:r>
        <w:rPr>
          <w:sz w:val="24"/>
        </w:rPr>
        <w:t>Spicer W. John. (2009) Microbiologìa clínica y enfermedades infecciosas Elsevier España,S.L.2ª edición.</w:t>
      </w:r>
    </w:p>
    <w:p>
      <w:pPr>
        <w:spacing w:before="120"/>
        <w:ind w:left="102" w:right="127" w:firstLine="0"/>
        <w:jc w:val="both"/>
        <w:rPr>
          <w:sz w:val="24"/>
        </w:rPr>
      </w:pPr>
      <w:r>
        <w:rPr>
          <w:sz w:val="24"/>
        </w:rPr>
        <w:t>Secretaria de Salud: (2004) Cuadro Básico de Medicamentos del Sector Salud;  Ed.</w:t>
      </w:r>
      <w:r>
        <w:rPr>
          <w:spacing w:val="-4"/>
          <w:sz w:val="24"/>
        </w:rPr>
        <w:t> </w:t>
      </w:r>
      <w:r>
        <w:rPr>
          <w:sz w:val="24"/>
        </w:rPr>
        <w:t>S.S.A.</w:t>
      </w:r>
    </w:p>
    <w:p>
      <w:pPr>
        <w:spacing w:before="120"/>
        <w:ind w:left="102" w:right="119" w:firstLine="0"/>
        <w:jc w:val="both"/>
        <w:rPr>
          <w:sz w:val="24"/>
        </w:rPr>
      </w:pPr>
      <w:r>
        <w:rPr>
          <w:sz w:val="24"/>
        </w:rPr>
        <w:t>Tulio, R. J. (2006) Microbiología: lo esencial y lo práctico; Organización Panamericana de la Salud (OPS)</w:t>
      </w:r>
    </w:p>
    <w:p>
      <w:pPr>
        <w:spacing w:after="0"/>
        <w:jc w:val="both"/>
        <w:rPr>
          <w:sz w:val="24"/>
        </w:rPr>
        <w:sectPr>
          <w:pgSz w:w="12240" w:h="15840"/>
          <w:pgMar w:header="0" w:footer="949" w:top="1700" w:bottom="1200" w:left="1600" w:right="1580"/>
        </w:sectPr>
      </w:pPr>
    </w:p>
    <w:p>
      <w:pPr>
        <w:pStyle w:val="BodyText"/>
        <w:spacing w:before="4"/>
        <w:rPr>
          <w:rFonts w:ascii="Times New Roman"/>
          <w:sz w:val="17"/>
        </w:rPr>
      </w:pPr>
    </w:p>
    <w:p>
      <w:pPr>
        <w:spacing w:after="0"/>
        <w:rPr>
          <w:rFonts w:ascii="Times New Roman"/>
          <w:sz w:val="17"/>
        </w:rPr>
        <w:sectPr>
          <w:headerReference w:type="default" r:id="rId149"/>
          <w:footerReference w:type="default" r:id="rId150"/>
          <w:pgSz w:w="12240" w:h="15840"/>
          <w:pgMar w:header="0" w:footer="0" w:top="1500" w:bottom="280" w:left="1720" w:right="1720"/>
        </w:sectPr>
      </w:pPr>
    </w:p>
    <w:p>
      <w:pPr>
        <w:pStyle w:val="ListParagraph"/>
        <w:numPr>
          <w:ilvl w:val="0"/>
          <w:numId w:val="138"/>
        </w:numPr>
        <w:tabs>
          <w:tab w:pos="303" w:val="left" w:leader="none"/>
        </w:tabs>
        <w:spacing w:line="240" w:lineRule="auto" w:before="54" w:after="0"/>
        <w:ind w:left="102" w:right="0" w:firstLine="0"/>
        <w:jc w:val="left"/>
        <w:rPr>
          <w:b/>
          <w:sz w:val="24"/>
        </w:rPr>
      </w:pPr>
      <w:r>
        <w:rPr/>
        <w:pict>
          <v:group style="position:absolute;margin-left:167.169998pt;margin-top:16.465879pt;width:360.6pt;height:42.15pt;mso-position-horizontal-relative:page;mso-position-vertical-relative:paragraph;z-index:-605056" coordorigin="3343,329" coordsize="7212,843">
            <v:line style="position:absolute" from="5715,339" to="10545,339" stroked="true" strokeweight=".48pt" strokecolor="#000000"/>
            <v:line style="position:absolute" from="5711,334" to="5711,716" stroked="true" strokeweight=".48001pt" strokecolor="#000000"/>
            <v:line style="position:absolute" from="10550,334" to="10550,716" stroked="true" strokeweight=".48004pt" strokecolor="#000000"/>
            <v:line style="position:absolute" from="5715,711" to="10545,711" stroked="true" strokeweight=".48pt" strokecolor="#000000"/>
            <v:line style="position:absolute" from="3353,790" to="10545,790" stroked="true" strokeweight=".48pt" strokecolor="#000000"/>
            <v:line style="position:absolute" from="3348,786" to="3348,1167" stroked="true" strokeweight=".48pt" strokecolor="#000000"/>
            <v:line style="position:absolute" from="10550,786" to="10550,1167" stroked="true" strokeweight=".48004pt" strokecolor="#000000"/>
            <v:line style="position:absolute" from="3353,1162" to="10545,1162" stroked="true" strokeweight=".48pt" strokecolor="#000000"/>
            <w10:wrap type="none"/>
          </v:group>
        </w:pict>
      </w:r>
      <w:r>
        <w:rPr>
          <w:b/>
          <w:sz w:val="24"/>
        </w:rPr>
        <w:t>Datos de</w:t>
      </w:r>
      <w:r>
        <w:rPr>
          <w:b/>
          <w:spacing w:val="-9"/>
          <w:sz w:val="24"/>
        </w:rPr>
        <w:t> </w:t>
      </w:r>
      <w:r>
        <w:rPr>
          <w:b/>
          <w:sz w:val="24"/>
        </w:rPr>
        <w:t>identificación</w:t>
      </w:r>
    </w:p>
    <w:p>
      <w:pPr>
        <w:tabs>
          <w:tab w:pos="4583" w:val="left" w:leader="none"/>
        </w:tabs>
        <w:spacing w:before="6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11"/>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pict>
          <v:line style="position:absolute;mso-position-horizontal-relative:page;mso-position-vertical-relative:paragraph;z-index:-605032" from="210.169998pt,42.027882pt" to="409.149998pt,42.027882pt" stroked="true" strokeweight=".48pt" strokecolor="#000000">
            <w10:wrap type="none"/>
          </v:line>
        </w:pict>
      </w:r>
      <w:r>
        <w:rPr>
          <w:sz w:val="22"/>
        </w:rPr>
        <w:t>Licenciatura</w:t>
        <w:tab/>
      </w:r>
      <w:r>
        <w:rPr>
          <w:b/>
          <w:sz w:val="22"/>
        </w:rPr>
        <w:t>Licenciatura en</w:t>
      </w:r>
      <w:r>
        <w:rPr>
          <w:b/>
          <w:spacing w:val="-3"/>
          <w:sz w:val="22"/>
        </w:rPr>
        <w:t> </w:t>
      </w:r>
      <w:r>
        <w:rPr>
          <w:b/>
          <w:sz w:val="22"/>
        </w:rPr>
        <w:t>Enfermería</w:t>
      </w:r>
    </w:p>
    <w:p>
      <w:pPr>
        <w:pStyle w:val="BodyText"/>
        <w:spacing w:before="2"/>
        <w:rPr>
          <w:b/>
          <w:sz w:val="12"/>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59"/>
        <w:gridCol w:w="456"/>
        <w:gridCol w:w="1397"/>
        <w:gridCol w:w="432"/>
        <w:gridCol w:w="845"/>
        <w:gridCol w:w="806"/>
        <w:gridCol w:w="180"/>
        <w:gridCol w:w="137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859" w:type="dxa"/>
            <w:tcBorders>
              <w:top w:val="single" w:sz="4" w:space="0" w:color="000000"/>
              <w:left w:val="single" w:sz="4" w:space="0" w:color="000000"/>
            </w:tcBorders>
          </w:tcPr>
          <w:p>
            <w:pPr/>
          </w:p>
        </w:tc>
        <w:tc>
          <w:tcPr>
            <w:tcW w:w="1853" w:type="dxa"/>
            <w:gridSpan w:val="2"/>
            <w:tcBorders>
              <w:top w:val="single" w:sz="4" w:space="0" w:color="000000"/>
            </w:tcBorders>
          </w:tcPr>
          <w:p>
            <w:pPr>
              <w:pStyle w:val="TableParagraph"/>
              <w:spacing w:before="50"/>
              <w:ind w:left="419" w:right="-17"/>
              <w:rPr>
                <w:b/>
                <w:sz w:val="22"/>
              </w:rPr>
            </w:pPr>
            <w:r>
              <w:rPr>
                <w:b/>
                <w:sz w:val="22"/>
              </w:rPr>
              <w:t>Farmacología</w:t>
            </w:r>
          </w:p>
        </w:tc>
        <w:tc>
          <w:tcPr>
            <w:tcW w:w="432" w:type="dxa"/>
            <w:tcBorders>
              <w:top w:val="single" w:sz="4" w:space="0" w:color="000000"/>
            </w:tcBorders>
          </w:tcPr>
          <w:p>
            <w:pPr/>
          </w:p>
        </w:tc>
        <w:tc>
          <w:tcPr>
            <w:tcW w:w="845" w:type="dxa"/>
            <w:tcBorders>
              <w:top w:val="single" w:sz="4" w:space="0" w:color="000000"/>
              <w:right w:val="single" w:sz="4" w:space="0" w:color="000000"/>
            </w:tcBorders>
          </w:tcPr>
          <w:p>
            <w:pPr/>
          </w:p>
        </w:tc>
        <w:tc>
          <w:tcPr>
            <w:tcW w:w="806" w:type="dxa"/>
            <w:tcBorders>
              <w:left w:val="single" w:sz="4" w:space="0" w:color="000000"/>
              <w:right w:val="single" w:sz="4" w:space="0" w:color="000000"/>
            </w:tcBorders>
          </w:tcPr>
          <w:p>
            <w:pPr>
              <w:pStyle w:val="TableParagraph"/>
              <w:spacing w:before="55"/>
              <w:ind w:left="10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79" w:hRule="exact"/>
        </w:trPr>
        <w:tc>
          <w:tcPr>
            <w:tcW w:w="2433" w:type="dxa"/>
            <w:tcBorders>
              <w:bottom w:val="single" w:sz="4" w:space="0" w:color="000000"/>
            </w:tcBorders>
          </w:tcPr>
          <w:p>
            <w:pPr/>
          </w:p>
        </w:tc>
        <w:tc>
          <w:tcPr>
            <w:tcW w:w="859" w:type="dxa"/>
            <w:tcBorders>
              <w:bottom w:val="single" w:sz="4" w:space="0" w:color="000000"/>
            </w:tcBorders>
          </w:tcPr>
          <w:p>
            <w:pPr/>
          </w:p>
        </w:tc>
        <w:tc>
          <w:tcPr>
            <w:tcW w:w="456" w:type="dxa"/>
          </w:tcPr>
          <w:p>
            <w:pPr/>
          </w:p>
        </w:tc>
        <w:tc>
          <w:tcPr>
            <w:tcW w:w="1397" w:type="dxa"/>
            <w:tcBorders>
              <w:bottom w:val="single" w:sz="4" w:space="0" w:color="000000"/>
            </w:tcBorders>
          </w:tcPr>
          <w:p>
            <w:pPr/>
          </w:p>
        </w:tc>
        <w:tc>
          <w:tcPr>
            <w:tcW w:w="432" w:type="dxa"/>
          </w:tcPr>
          <w:p>
            <w:pPr/>
          </w:p>
        </w:tc>
        <w:tc>
          <w:tcPr>
            <w:tcW w:w="845" w:type="dxa"/>
            <w:tcBorders>
              <w:bottom w:val="single" w:sz="4" w:space="0" w:color="000000"/>
            </w:tcBorders>
          </w:tcPr>
          <w:p>
            <w:pPr/>
          </w:p>
        </w:tc>
        <w:tc>
          <w:tcPr>
            <w:tcW w:w="806" w:type="dxa"/>
            <w:tcBorders>
              <w:bottom w:val="single" w:sz="4" w:space="0" w:color="000000"/>
            </w:tcBorders>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9" w:hRule="exact"/>
        </w:trPr>
        <w:tc>
          <w:tcPr>
            <w:tcW w:w="2433" w:type="dxa"/>
            <w:tcBorders>
              <w:top w:val="single" w:sz="4" w:space="0" w:color="000000"/>
              <w:bottom w:val="single" w:sz="4" w:space="0" w:color="000000"/>
            </w:tcBorders>
          </w:tcPr>
          <w:p>
            <w:pPr>
              <w:pStyle w:val="TableParagraph"/>
              <w:spacing w:before="55"/>
              <w:ind w:left="35"/>
              <w:rPr>
                <w:sz w:val="22"/>
              </w:rPr>
            </w:pPr>
            <w:r>
              <w:rPr>
                <w:sz w:val="22"/>
              </w:rPr>
              <w:t>Carga académica</w:t>
            </w:r>
          </w:p>
        </w:tc>
        <w:tc>
          <w:tcPr>
            <w:tcW w:w="859" w:type="dxa"/>
            <w:tcBorders>
              <w:top w:val="single" w:sz="4" w:space="0" w:color="000000"/>
              <w:bottom w:val="single" w:sz="4" w:space="0" w:color="000000"/>
              <w:right w:val="single" w:sz="4" w:space="0" w:color="000000"/>
            </w:tcBorders>
          </w:tcPr>
          <w:p>
            <w:pPr>
              <w:pStyle w:val="TableParagraph"/>
              <w:spacing w:before="53"/>
              <w:ind w:left="110"/>
              <w:rPr>
                <w:b/>
                <w:sz w:val="22"/>
              </w:rPr>
            </w:pPr>
            <w:r>
              <w:rPr>
                <w:b/>
                <w:w w:val="100"/>
                <w:sz w:val="22"/>
              </w:rPr>
              <w:t>6</w:t>
            </w:r>
          </w:p>
        </w:tc>
        <w:tc>
          <w:tcPr>
            <w:tcW w:w="456" w:type="dxa"/>
            <w:tcBorders>
              <w:left w:val="single" w:sz="4" w:space="0" w:color="000000"/>
              <w:right w:val="single" w:sz="4" w:space="0" w:color="000000"/>
            </w:tcBorders>
          </w:tcPr>
          <w:p>
            <w:pP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before="53"/>
              <w:ind w:right="24"/>
              <w:jc w:val="center"/>
              <w:rPr>
                <w:b/>
                <w:sz w:val="22"/>
              </w:rPr>
            </w:pPr>
            <w:r>
              <w:rPr>
                <w:b/>
                <w:w w:val="100"/>
                <w:sz w:val="22"/>
              </w:rPr>
              <w:t>0</w:t>
            </w:r>
          </w:p>
        </w:tc>
        <w:tc>
          <w:tcPr>
            <w:tcW w:w="432" w:type="dxa"/>
            <w:tcBorders>
              <w:left w:val="single" w:sz="4" w:space="0" w:color="000000"/>
              <w:right w:val="single" w:sz="4" w:space="0" w:color="000000"/>
            </w:tcBorders>
          </w:tcPr>
          <w:p>
            <w:pPr/>
          </w:p>
        </w:tc>
        <w:tc>
          <w:tcPr>
            <w:tcW w:w="845" w:type="dxa"/>
            <w:tcBorders>
              <w:top w:val="single" w:sz="4" w:space="0" w:color="000000"/>
              <w:left w:val="single" w:sz="4" w:space="0" w:color="000000"/>
              <w:bottom w:val="single" w:sz="4" w:space="0" w:color="000000"/>
            </w:tcBorders>
          </w:tcPr>
          <w:p>
            <w:pPr>
              <w:pStyle w:val="TableParagraph"/>
              <w:spacing w:before="53"/>
              <w:ind w:right="96"/>
              <w:jc w:val="right"/>
              <w:rPr>
                <w:b/>
                <w:sz w:val="22"/>
              </w:rPr>
            </w:pPr>
            <w:r>
              <w:rPr>
                <w:b/>
                <w:w w:val="100"/>
                <w:sz w:val="22"/>
              </w:rPr>
              <w:t>6</w:t>
            </w:r>
          </w:p>
        </w:tc>
        <w:tc>
          <w:tcPr>
            <w:tcW w:w="806" w:type="dxa"/>
            <w:tcBorders>
              <w:top w:val="single" w:sz="4" w:space="0" w:color="000000"/>
              <w:bottom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53"/>
              <w:ind w:left="540" w:right="541"/>
              <w:jc w:val="center"/>
              <w:rPr>
                <w:b/>
                <w:sz w:val="22"/>
              </w:rPr>
            </w:pPr>
            <w:r>
              <w:rPr>
                <w:b/>
                <w:sz w:val="22"/>
              </w:rPr>
              <w:t>12</w:t>
            </w:r>
          </w:p>
        </w:tc>
      </w:tr>
    </w:tbl>
    <w:p>
      <w:pPr>
        <w:pStyle w:val="BodyText"/>
        <w:tabs>
          <w:tab w:pos="3908" w:val="left" w:leader="none"/>
          <w:tab w:pos="5702" w:val="left" w:leader="none"/>
          <w:tab w:pos="7817" w:val="left" w:leader="none"/>
        </w:tabs>
        <w:spacing w:line="420" w:lineRule="auto" w:before="48"/>
        <w:ind w:left="200" w:right="422" w:firstLine="1852"/>
      </w:pPr>
      <w:r>
        <w:rPr/>
        <w:pict>
          <v:line style="position:absolute;mso-position-horizontal-relative:page;mso-position-vertical-relative:paragraph;z-index:-605008" from="184.220001pt,-19.682146pt" to="184.220001pt,-.242136pt" stroked="true" strokeweight=".48pt" strokecolor="#000000">
            <w10:wrap type="none"/>
          </v:line>
        </w:pict>
      </w:r>
      <w:r>
        <w:rPr/>
        <w:pict>
          <v:line style="position:absolute;mso-position-horizontal-relative:page;mso-position-vertical-relative:paragraph;z-index:-604984" from="435.910004pt,-19.682146pt" to="435.910004pt,-.242136pt" stroked="true" strokeweight=".48001pt" strokecolor="#000000">
            <w10:wrap type="none"/>
          </v:line>
        </w:pict>
      </w:r>
      <w:r>
        <w:rPr/>
        <w:pict>
          <v:shape style="position:absolute;margin-left:253.850006pt;margin-top:21.357864pt;width:274.150pt;height:19.1pt;mso-position-horizontal-relative:page;mso-position-vertical-relative:paragraph;z-index:100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607"/>
                    <w:gridCol w:w="603"/>
                    <w:gridCol w:w="607"/>
                    <w:gridCol w:w="607"/>
                    <w:gridCol w:w="607"/>
                    <w:gridCol w:w="608"/>
                    <w:gridCol w:w="607"/>
                    <w:gridCol w:w="610"/>
                  </w:tblGrid>
                  <w:tr>
                    <w:trPr>
                      <w:trHeight w:val="372" w:hRule="exact"/>
                    </w:trPr>
                    <w:tc>
                      <w:tcPr>
                        <w:tcW w:w="612" w:type="dxa"/>
                        <w:tcBorders>
                          <w:right w:val="nil"/>
                        </w:tcBorders>
                      </w:tcPr>
                      <w:p>
                        <w:pPr>
                          <w:pStyle w:val="TableParagraph"/>
                          <w:spacing w:before="50"/>
                          <w:ind w:right="7"/>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5"/>
                          <w:ind w:right="7"/>
                          <w:jc w:val="center"/>
                          <w:rPr>
                            <w:b/>
                            <w:sz w:val="22"/>
                          </w:rPr>
                        </w:pPr>
                        <w:r>
                          <w:rPr>
                            <w:b/>
                            <w:color w:val="FFFFFF"/>
                            <w:w w:val="100"/>
                            <w:sz w:val="22"/>
                          </w:rPr>
                          <w:t>2</w:t>
                        </w:r>
                      </w:p>
                    </w:tc>
                    <w:tc>
                      <w:tcPr>
                        <w:tcW w:w="603" w:type="dxa"/>
                        <w:tcBorders>
                          <w:left w:val="nil"/>
                        </w:tcBorders>
                      </w:tcPr>
                      <w:p>
                        <w:pPr>
                          <w:pStyle w:val="TableParagraph"/>
                          <w:spacing w:before="50"/>
                          <w:jc w:val="center"/>
                          <w:rPr>
                            <w:b/>
                            <w:sz w:val="22"/>
                          </w:rPr>
                        </w:pPr>
                        <w:r>
                          <w:rPr>
                            <w:b/>
                            <w:w w:val="100"/>
                            <w:sz w:val="22"/>
                          </w:rPr>
                          <w:t>3</w:t>
                        </w:r>
                      </w:p>
                    </w:tc>
                    <w:tc>
                      <w:tcPr>
                        <w:tcW w:w="607" w:type="dxa"/>
                      </w:tcPr>
                      <w:p>
                        <w:pPr>
                          <w:pStyle w:val="TableParagraph"/>
                          <w:spacing w:before="50"/>
                          <w:jc w:val="center"/>
                          <w:rPr>
                            <w:b/>
                            <w:sz w:val="22"/>
                          </w:rPr>
                        </w:pPr>
                        <w:r>
                          <w:rPr>
                            <w:b/>
                            <w:w w:val="100"/>
                            <w:sz w:val="22"/>
                          </w:rPr>
                          <w:t>4</w:t>
                        </w:r>
                      </w:p>
                    </w:tc>
                    <w:tc>
                      <w:tcPr>
                        <w:tcW w:w="607" w:type="dxa"/>
                      </w:tcPr>
                      <w:p>
                        <w:pPr>
                          <w:pStyle w:val="TableParagraph"/>
                          <w:spacing w:before="50"/>
                          <w:jc w:val="center"/>
                          <w:rPr>
                            <w:b/>
                            <w:sz w:val="22"/>
                          </w:rPr>
                        </w:pPr>
                        <w:r>
                          <w:rPr>
                            <w:b/>
                            <w:w w:val="100"/>
                            <w:sz w:val="22"/>
                          </w:rPr>
                          <w:t>5</w:t>
                        </w:r>
                      </w:p>
                    </w:tc>
                    <w:tc>
                      <w:tcPr>
                        <w:tcW w:w="607" w:type="dxa"/>
                      </w:tcPr>
                      <w:p>
                        <w:pPr>
                          <w:pStyle w:val="TableParagraph"/>
                          <w:spacing w:before="50"/>
                          <w:jc w:val="center"/>
                          <w:rPr>
                            <w:b/>
                            <w:sz w:val="22"/>
                          </w:rPr>
                        </w:pPr>
                        <w:r>
                          <w:rPr>
                            <w:b/>
                            <w:w w:val="100"/>
                            <w:sz w:val="22"/>
                          </w:rPr>
                          <w:t>6</w:t>
                        </w:r>
                      </w:p>
                    </w:tc>
                    <w:tc>
                      <w:tcPr>
                        <w:tcW w:w="608" w:type="dxa"/>
                      </w:tcPr>
                      <w:p>
                        <w:pPr>
                          <w:pStyle w:val="TableParagraph"/>
                          <w:spacing w:before="50"/>
                          <w:jc w:val="center"/>
                          <w:rPr>
                            <w:b/>
                            <w:sz w:val="22"/>
                          </w:rPr>
                        </w:pPr>
                        <w:r>
                          <w:rPr>
                            <w:b/>
                            <w:w w:val="100"/>
                            <w:sz w:val="22"/>
                          </w:rPr>
                          <w:t>7</w:t>
                        </w:r>
                      </w:p>
                    </w:tc>
                    <w:tc>
                      <w:tcPr>
                        <w:tcW w:w="607" w:type="dxa"/>
                      </w:tcPr>
                      <w:p>
                        <w:pPr>
                          <w:pStyle w:val="TableParagraph"/>
                          <w:spacing w:before="50"/>
                          <w:ind w:right="2"/>
                          <w:jc w:val="center"/>
                          <w:rPr>
                            <w:b/>
                            <w:sz w:val="22"/>
                          </w:rPr>
                        </w:pPr>
                        <w:r>
                          <w:rPr>
                            <w:b/>
                            <w:w w:val="100"/>
                            <w:sz w:val="22"/>
                          </w:rPr>
                          <w:t>8</w:t>
                        </w:r>
                      </w:p>
                    </w:tc>
                    <w:tc>
                      <w:tcPr>
                        <w:tcW w:w="610" w:type="dxa"/>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4"/>
        <w:ind w:left="200" w:right="94"/>
      </w:pPr>
      <w:r>
        <w:rPr/>
        <w:pict>
          <v:group style="position:absolute;margin-left:145.929993pt;margin-top:-2.672151pt;width:159.9pt;height:19.6pt;mso-position-horizontal-relative:page;mso-position-vertical-relative:paragraph;z-index:-604936" coordorigin="2919,-53" coordsize="3198,392">
            <v:line style="position:absolute" from="2928,-44" to="5689,-44" stroked="true" strokeweight=".48pt" strokecolor="#000000"/>
            <v:line style="position:absolute" from="5689,-44" to="5699,-44" stroked="true" strokeweight=".48pt" strokecolor="#000000"/>
            <v:line style="position:absolute" from="5699,-44" to="6107,-44" stroked="true" strokeweight=".48pt" strokecolor="#000000"/>
            <v:line style="position:absolute" from="2924,-48" to="2924,333" stroked="true" strokeweight=".48pt" strokecolor="#000000"/>
            <v:line style="position:absolute" from="6111,-48" to="6111,333" stroked="true" strokeweight=".48001pt" strokecolor="#000000"/>
            <v:line style="position:absolute" from="2928,328" to="2938,328" stroked="true" strokeweight=".48pt" strokecolor="#000000"/>
            <v:line style="position:absolute" from="2938,328" to="6106,328" stroked="true" strokeweight=".48pt" strokecolor="#000000"/>
            <v:shape style="position:absolute;left:2919;top:-53;width:3198;height:392" type="#_x0000_t202" filled="false" stroked="false">
              <v:textbox inset="0,0,0,0">
                <w:txbxContent>
                  <w:p>
                    <w:pPr>
                      <w:spacing w:before="67"/>
                      <w:ind w:left="1169" w:right="1169" w:firstLine="0"/>
                      <w:jc w:val="center"/>
                      <w:rPr>
                        <w:sz w:val="22"/>
                      </w:rPr>
                    </w:pPr>
                    <w:r>
                      <w:rPr>
                        <w:sz w:val="22"/>
                      </w:rPr>
                      <w:t>Ninguna</w:t>
                    </w:r>
                  </w:p>
                </w:txbxContent>
              </v:textbox>
              <w10:wrap type="none"/>
            </v:shape>
            <w10:wrap type="none"/>
          </v:group>
        </w:pict>
      </w:r>
      <w:r>
        <w:rPr/>
        <w:pict>
          <v:group style="position:absolute;margin-left:337.5pt;margin-top:-2.672151pt;width:190.25pt;height:19.6pt;mso-position-horizontal-relative:page;mso-position-vertical-relative:paragraph;z-index:-604888" coordorigin="6750,-53" coordsize="3805,392">
            <v:line style="position:absolute" from="6760,-44" to="7417,-44" stroked="true" strokeweight=".48pt" strokecolor="#000000"/>
            <v:line style="position:absolute" from="7417,-44" to="7427,-44" stroked="true" strokeweight=".48pt" strokecolor="#000000"/>
            <v:line style="position:absolute" from="7427,-44" to="8188,-44" stroked="true" strokeweight=".48pt" strokecolor="#000000"/>
            <v:line style="position:absolute" from="8188,-44" to="8197,-44" stroked="true" strokeweight=".48pt" strokecolor="#000000"/>
            <v:line style="position:absolute" from="8197,-44" to="8545,-44" stroked="true" strokeweight=".48pt" strokecolor="#000000"/>
            <v:line style="position:absolute" from="8545,-44" to="8555,-44" stroked="true" strokeweight=".48pt" strokecolor="#000000"/>
            <v:line style="position:absolute" from="8555,-44" to="9208,-44" stroked="true" strokeweight=".48pt" strokecolor="#000000"/>
            <v:line style="position:absolute" from="9208,-44" to="9218,-44" stroked="true" strokeweight=".48pt" strokecolor="#000000"/>
            <v:line style="position:absolute" from="9218,-44" to="9871,-44" stroked="true" strokeweight=".48pt" strokecolor="#000000"/>
            <v:line style="position:absolute" from="9871,-44" to="9880,-44" stroked="true" strokeweight=".48pt" strokecolor="#000000"/>
            <v:line style="position:absolute" from="9880,-44" to="10545,-44" stroked="true" strokeweight=".48pt" strokecolor="#000000"/>
            <v:line style="position:absolute" from="6755,-48" to="6755,333" stroked="true" strokeweight=".48001pt" strokecolor="#000000"/>
            <v:line style="position:absolute" from="10550,-48" to="10550,333" stroked="true" strokeweight=".48004pt" strokecolor="#000000"/>
            <v:line style="position:absolute" from="6760,328" to="6769,328" stroked="true" strokeweight=".48pt" strokecolor="#000000"/>
            <v:line style="position:absolute" from="6769,328" to="10545,328" stroked="true" strokeweight=".48pt" strokecolor="#000000"/>
            <v:shape style="position:absolute;left:6750;top:-53;width:3805;height:392" type="#_x0000_t202" filled="false" stroked="false">
              <v:textbox inset="0,0,0,0">
                <w:txbxContent>
                  <w:p>
                    <w:pPr>
                      <w:spacing w:before="67"/>
                      <w:ind w:left="1472" w:right="1472"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134"/>
        <w:ind w:left="200" w:right="94" w:firstLine="0"/>
        <w:jc w:val="left"/>
        <w:rPr>
          <w:b/>
          <w:sz w:val="22"/>
        </w:rPr>
      </w:pPr>
      <w:r>
        <w:rPr/>
        <w:pict>
          <v:group style="position:absolute;margin-left:285.040009pt;margin-top:22.047855pt;width:20.8pt;height:61pt;mso-position-horizontal-relative:page;mso-position-vertical-relative:paragraph;z-index:-604864" coordorigin="5701,441" coordsize="416,1220">
            <v:line style="position:absolute" from="5711,451" to="5720,451" stroked="true" strokeweight=".48001pt" strokecolor="#000000"/>
            <v:line style="position:absolute" from="5720,451" to="6107,451" stroked="true" strokeweight=".48001pt" strokecolor="#000000"/>
            <v:line style="position:absolute" from="5706,446" to="5706,753" stroked="true" strokeweight=".48001pt" strokecolor="#000000"/>
            <v:line style="position:absolute" from="6111,446" to="6111,753" stroked="true" strokeweight=".48001pt" strokecolor="#000000"/>
            <v:line style="position:absolute" from="5711,748" to="5720,748" stroked="true" strokeweight=".48001pt" strokecolor="#000000"/>
            <v:line style="position:absolute" from="5720,748" to="6107,748" stroked="true" strokeweight=".48001pt" strokecolor="#000000"/>
            <v:line style="position:absolute" from="5711,828" to="5720,828" stroked="true" strokeweight=".47998pt" strokecolor="#000000"/>
            <v:line style="position:absolute" from="5720,828" to="6107,828" stroked="true" strokeweight=".47998pt" strokecolor="#000000"/>
            <v:line style="position:absolute" from="5706,823" to="5706,1204" stroked="true" strokeweight=".48001pt" strokecolor="#000000"/>
            <v:line style="position:absolute" from="6111,823" to="6111,1204" stroked="true" strokeweight=".48001pt" strokecolor="#000000"/>
            <v:line style="position:absolute" from="5711,1200" to="5720,1200" stroked="true" strokeweight=".48001pt" strokecolor="#000000"/>
            <v:line style="position:absolute" from="5720,1200" to="6107,1200" stroked="true" strokeweight=".48001pt" strokecolor="#000000"/>
            <v:line style="position:absolute" from="5711,1279" to="5720,1279" stroked="true" strokeweight=".47998pt" strokecolor="#000000"/>
            <v:line style="position:absolute" from="5720,1279" to="6107,1279" stroked="true" strokeweight=".47998pt" strokecolor="#000000"/>
            <v:line style="position:absolute" from="5706,1274" to="5706,1656" stroked="true" strokeweight=".48001pt" strokecolor="#000000"/>
            <v:line style="position:absolute" from="6111,1274" to="6111,1656" stroked="true" strokeweight=".48001pt" strokecolor="#000000"/>
            <v:line style="position:absolute" from="5711,1651" to="5720,1651" stroked="true" strokeweight=".48001pt" strokecolor="#000000"/>
            <v:line style="position:absolute" from="5720,1651" to="6107,1651" stroked="true" strokeweight=".48001pt" strokecolor="#000000"/>
            <w10:wrap type="none"/>
          </v:group>
        </w:pict>
      </w:r>
      <w:r>
        <w:rPr/>
        <w:pict>
          <v:group style="position:absolute;margin-left:505.050018pt;margin-top:22.047855pt;width:.5pt;height:61pt;mso-position-horizontal-relative:page;mso-position-vertical-relative:paragraph;z-index:-604840" coordorigin="10101,441" coordsize="10,1220">
            <v:line style="position:absolute" from="10106,446" to="10106,753" stroked="true" strokeweight=".48001pt" strokecolor="#000000"/>
            <v:line style="position:absolute" from="10106,823" to="10106,1204" stroked="true" strokeweight=".48001pt" strokecolor="#000000"/>
            <v:line style="position:absolute" from="10106,1274" to="10106,1656"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298" w:hRule="exact"/>
        </w:trPr>
        <w:tc>
          <w:tcPr>
            <w:tcW w:w="2190" w:type="dxa"/>
          </w:tcPr>
          <w:p>
            <w:pPr>
              <w:pStyle w:val="TableParagraph"/>
              <w:spacing w:before="21"/>
              <w:ind w:right="50"/>
              <w:jc w:val="right"/>
              <w:rPr>
                <w:sz w:val="22"/>
              </w:rPr>
            </w:pPr>
            <w:r>
              <w:rPr>
                <w:sz w:val="22"/>
              </w:rPr>
              <w:t>Curso</w:t>
            </w:r>
          </w:p>
        </w:tc>
        <w:tc>
          <w:tcPr>
            <w:tcW w:w="1374" w:type="dxa"/>
          </w:tcPr>
          <w:p>
            <w:pPr>
              <w:pStyle w:val="TableParagraph"/>
              <w:spacing w:before="19"/>
              <w:ind w:left="185"/>
              <w:rPr>
                <w:b/>
                <w:sz w:val="22"/>
              </w:rPr>
            </w:pPr>
            <w:r>
              <w:rPr>
                <w:b/>
                <w:w w:val="100"/>
                <w:sz w:val="22"/>
              </w:rPr>
              <w:t>X</w:t>
            </w:r>
          </w:p>
        </w:tc>
        <w:tc>
          <w:tcPr>
            <w:tcW w:w="3082" w:type="dxa"/>
            <w:tcBorders>
              <w:right w:val="single" w:sz="4" w:space="0" w:color="000000"/>
            </w:tcBorders>
          </w:tcPr>
          <w:p>
            <w:pPr>
              <w:pStyle w:val="TableParagraph"/>
              <w:spacing w:before="21"/>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7"/>
              <w:ind w:right="99"/>
              <w:jc w:val="right"/>
              <w:rPr>
                <w:sz w:val="22"/>
              </w:rPr>
            </w:pPr>
            <w:r>
              <w:rPr>
                <w:sz w:val="22"/>
              </w:rPr>
              <w:t>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2" w:hRule="exact"/>
        </w:trPr>
        <w:tc>
          <w:tcPr>
            <w:tcW w:w="2190" w:type="dxa"/>
          </w:tcPr>
          <w:p>
            <w:pPr>
              <w:pStyle w:val="TableParagraph"/>
              <w:spacing w:before="57"/>
              <w:ind w:right="50"/>
              <w:jc w:val="right"/>
              <w:rPr>
                <w:sz w:val="22"/>
              </w:rPr>
            </w:pPr>
            <w:r>
              <w:rPr>
                <w:sz w:val="22"/>
              </w:rPr>
              <w:t>Laboratorio</w:t>
            </w:r>
          </w:p>
        </w:tc>
        <w:tc>
          <w:tcPr>
            <w:tcW w:w="1374" w:type="dxa"/>
          </w:tcPr>
          <w:p>
            <w:pPr/>
          </w:p>
        </w:tc>
        <w:tc>
          <w:tcPr>
            <w:tcW w:w="3082" w:type="dxa"/>
            <w:tcBorders>
              <w:right w:val="single" w:sz="4" w:space="0" w:color="000000"/>
            </w:tcBorders>
          </w:tcPr>
          <w:p>
            <w:pPr>
              <w:pStyle w:val="TableParagraph"/>
              <w:spacing w:before="57"/>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4"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264" w:hRule="exact"/>
        </w:trPr>
        <w:tc>
          <w:tcPr>
            <w:tcW w:w="2190" w:type="dxa"/>
            <w:tcBorders>
              <w:right w:val="single" w:sz="4" w:space="0" w:color="000000"/>
            </w:tcBorders>
          </w:tcPr>
          <w:p>
            <w:pPr>
              <w:pStyle w:val="TableParagraph"/>
              <w:spacing w:before="2"/>
              <w:ind w:right="45"/>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3"/>
        <w:ind w:left="200" w:right="94" w:firstLine="0"/>
        <w:jc w:val="left"/>
        <w:rPr>
          <w:b/>
          <w:sz w:val="22"/>
        </w:rPr>
      </w:pPr>
      <w:r>
        <w:rPr/>
        <w:pict>
          <v:group style="position:absolute;margin-left:285.040009pt;margin-top:21.117891pt;width:20.8pt;height:64.6pt;mso-position-horizontal-relative:page;mso-position-vertical-relative:paragraph;z-index:-604816" coordorigin="5701,422" coordsize="416,1292">
            <v:line style="position:absolute" from="5711,432" to="5720,432" stroked="true" strokeweight=".47998pt" strokecolor="#000000"/>
            <v:line style="position:absolute" from="5720,432" to="6107,432" stroked="true" strokeweight=".47998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7998pt" strokecolor="#000000"/>
            <v:line style="position:absolute" from="5720,804" to="6107,804" stroked="true" strokeweight=".47998pt" strokecolor="#000000"/>
            <v:line style="position:absolute" from="5711,881" to="5720,881" stroked="true" strokeweight=".47998pt" strokecolor="#000000"/>
            <v:line style="position:absolute" from="5720,881" to="6107,881" stroked="true" strokeweight=".47998pt" strokecolor="#000000"/>
            <v:line style="position:absolute" from="5706,876" to="5706,1258" stroked="true" strokeweight=".48001pt" strokecolor="#000000"/>
            <v:line style="position:absolute" from="6111,876" to="6111,1258" stroked="true" strokeweight=".48001pt" strokecolor="#000000"/>
            <v:line style="position:absolute" from="5711,1253" to="5720,1253" stroked="true" strokeweight=".47998pt" strokecolor="#000000"/>
            <v:line style="position:absolute" from="5720,1253" to="6107,1253" stroked="true" strokeweight=".47998pt" strokecolor="#000000"/>
            <v:line style="position:absolute" from="5711,1332" to="5720,1332" stroked="true" strokeweight=".47998pt" strokecolor="#000000"/>
            <v:line style="position:absolute" from="5720,1332" to="6107,1332" stroked="true" strokeweight=".47998pt" strokecolor="#000000"/>
            <v:line style="position:absolute" from="5706,1327" to="5706,1709" stroked="true" strokeweight=".48001pt" strokecolor="#000000"/>
            <v:line style="position:absolute" from="6111,1327" to="6111,1709" stroked="true" strokeweight=".48001pt" strokecolor="#000000"/>
            <v:line style="position:absolute" from="5711,1705" to="6107,1705" stroked="true" strokeweight=".48001pt" strokecolor="#000000"/>
            <w10:wrap type="none"/>
          </v:group>
        </w:pict>
      </w:r>
      <w:r>
        <w:rPr/>
        <w:pict>
          <v:group style="position:absolute;margin-left:505.050018pt;margin-top:21.117891pt;width:.5pt;height:42.05pt;mso-position-horizontal-relative:page;mso-position-vertical-relative:paragraph;z-index:-604792" coordorigin="10101,422" coordsize="10,841">
            <v:line style="position:absolute" from="10106,427" to="10106,809" stroked="true" strokeweight=".48001pt" strokecolor="#000000"/>
            <v:line style="position:absolute" from="10106,876" to="10106,1258" stroked="true" strokeweight=".48001pt" strokecolor="#000000"/>
            <w10:wrap type="none"/>
          </v:group>
        </w:pict>
      </w:r>
      <w:r>
        <w:rPr>
          <w:b/>
          <w:sz w:val="22"/>
        </w:rPr>
        <w:t>Modalidad educativa</w:t>
      </w:r>
    </w:p>
    <w:p>
      <w:pPr>
        <w:pStyle w:val="BodyText"/>
        <w:spacing w:before="8"/>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410" w:hRule="exact"/>
        </w:trPr>
        <w:tc>
          <w:tcPr>
            <w:tcW w:w="3316" w:type="dxa"/>
          </w:tcPr>
          <w:p>
            <w:pPr>
              <w:pStyle w:val="TableParagraph"/>
              <w:spacing w:before="55"/>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5"/>
              <w:ind w:left="676"/>
              <w:rPr>
                <w:sz w:val="22"/>
              </w:rPr>
            </w:pPr>
            <w:r>
              <w:rPr>
                <w:sz w:val="22"/>
              </w:rPr>
              <w:t>No escolarizada. Sistema virtual</w:t>
            </w:r>
          </w:p>
        </w:tc>
        <w:tc>
          <w:tcPr>
            <w:tcW w:w="444" w:type="dxa"/>
            <w:tcBorders>
              <w:left w:val="single" w:sz="4" w:space="0" w:color="000000"/>
            </w:tcBorders>
          </w:tcPr>
          <w:p>
            <w:pPr/>
          </w:p>
        </w:tc>
      </w:tr>
      <w:tr>
        <w:trPr>
          <w:trHeight w:val="410" w:hRule="exact"/>
        </w:trPr>
        <w:tc>
          <w:tcPr>
            <w:tcW w:w="3316" w:type="dxa"/>
          </w:tcPr>
          <w:p>
            <w:pPr>
              <w:pStyle w:val="TableParagraph"/>
              <w:spacing w:before="96"/>
              <w:ind w:right="52"/>
              <w:jc w:val="right"/>
              <w:rPr>
                <w:sz w:val="22"/>
              </w:rPr>
            </w:pPr>
            <w:r>
              <w:rPr>
                <w:sz w:val="22"/>
              </w:rPr>
              <w:t>Escolarizada. Sistema flexible</w:t>
            </w:r>
          </w:p>
        </w:tc>
        <w:tc>
          <w:tcPr>
            <w:tcW w:w="529" w:type="dxa"/>
          </w:tcPr>
          <w:p>
            <w:pPr>
              <w:pStyle w:val="TableParagraph"/>
              <w:spacing w:before="93"/>
              <w:ind w:right="9"/>
              <w:jc w:val="center"/>
              <w:rPr>
                <w:b/>
                <w:sz w:val="22"/>
              </w:rPr>
            </w:pPr>
            <w:r>
              <w:rPr>
                <w:b/>
                <w:w w:val="100"/>
                <w:sz w:val="22"/>
              </w:rPr>
              <w:t>X</w:t>
            </w:r>
          </w:p>
        </w:tc>
        <w:tc>
          <w:tcPr>
            <w:tcW w:w="3927" w:type="dxa"/>
            <w:tcBorders>
              <w:right w:val="single" w:sz="4" w:space="0" w:color="000000"/>
            </w:tcBorders>
          </w:tcPr>
          <w:p>
            <w:pPr>
              <w:pStyle w:val="TableParagraph"/>
              <w:spacing w:before="96"/>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8"/>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bl>
    <w:p>
      <w:pPr>
        <w:spacing w:before="116"/>
        <w:ind w:left="200" w:right="94" w:firstLine="0"/>
        <w:jc w:val="left"/>
        <w:rPr>
          <w:b/>
          <w:sz w:val="22"/>
        </w:rPr>
      </w:pPr>
      <w:r>
        <w:rPr/>
        <w:pict>
          <v:group style="position:absolute;margin-left:285.040009pt;margin-top:21.147854pt;width:20.8pt;height:64.8500pt;mso-position-horizontal-relative:page;mso-position-vertical-relative:paragraph;z-index:9640;mso-wrap-distance-left:0;mso-wrap-distance-right:0" coordorigin="5701,423" coordsize="416,1297">
            <v:line style="position:absolute" from="5711,433" to="5720,433" stroked="true" strokeweight=".48001pt" strokecolor="#000000"/>
            <v:line style="position:absolute" from="5720,433" to="6107,433" stroked="true" strokeweight=".48001pt" strokecolor="#000000"/>
            <v:line style="position:absolute" from="5706,428" to="5706,810" stroked="true" strokeweight=".48001pt" strokecolor="#000000"/>
            <v:line style="position:absolute" from="6111,428" to="6111,810" stroked="true" strokeweight=".48001pt" strokecolor="#000000"/>
            <v:line style="position:absolute" from="5711,805" to="5720,805" stroked="true" strokeweight=".48001pt" strokecolor="#000000"/>
            <v:line style="position:absolute" from="5720,805" to="6107,805" stroked="true" strokeweight=".48001pt" strokecolor="#000000"/>
            <v:line style="position:absolute" from="5711,884" to="5720,884" stroked="true" strokeweight=".47998pt" strokecolor="#000000"/>
            <v:line style="position:absolute" from="5720,884" to="6107,884" stroked="true" strokeweight=".47998pt" strokecolor="#000000"/>
            <v:line style="position:absolute" from="5706,879" to="5706,1261" stroked="true" strokeweight=".48001pt" strokecolor="#000000"/>
            <v:line style="position:absolute" from="6111,879" to="6111,1261" stroked="true" strokeweight=".48001pt" strokecolor="#000000"/>
            <v:line style="position:absolute" from="5711,1256" to="5720,1256" stroked="true" strokeweight=".48001pt" strokecolor="#000000"/>
            <v:line style="position:absolute" from="5720,1256" to="6107,1256" stroked="true" strokeweight=".48001pt" strokecolor="#000000"/>
            <v:line style="position:absolute" from="5711,1338" to="5720,1338" stroked="true" strokeweight=".47998pt" strokecolor="#000000"/>
            <v:line style="position:absolute" from="5720,1338" to="6107,1338" stroked="true" strokeweight=".47998pt" strokecolor="#000000"/>
            <v:line style="position:absolute" from="5706,1333" to="5706,1714" stroked="true" strokeweight=".48001pt" strokecolor="#000000"/>
            <v:line style="position:absolute" from="6111,1333" to="6111,1714" stroked="true" strokeweight=".48001pt" strokecolor="#000000"/>
            <v:line style="position:absolute" from="5711,1710" to="5720,1710" stroked="true" strokeweight=".47998pt" strokecolor="#000000"/>
            <v:line style="position:absolute" from="5720,1710" to="6107,1710" stroked="true" strokeweight=".47998pt" strokecolor="#000000"/>
            <w10:wrap type="topAndBottom"/>
          </v:group>
        </w:pict>
      </w:r>
      <w:r>
        <w:rPr/>
        <w:pict>
          <v:group style="position:absolute;margin-left:505.050018pt;margin-top:21.147854pt;width:22.7pt;height:64.8500pt;mso-position-horizontal-relative:page;mso-position-vertical-relative:paragraph;z-index:9664;mso-wrap-distance-left:0;mso-wrap-distance-right:0" coordorigin="10101,423" coordsize="454,1297">
            <v:line style="position:absolute" from="10111,433" to="10120,433" stroked="true" strokeweight=".48001pt" strokecolor="#000000"/>
            <v:line style="position:absolute" from="10120,433" to="10545,433" stroked="true" strokeweight=".48001pt" strokecolor="#000000"/>
            <v:line style="position:absolute" from="10106,428" to="10106,810" stroked="true" strokeweight=".48001pt" strokecolor="#000000"/>
            <v:line style="position:absolute" from="10550,428" to="10550,810" stroked="true" strokeweight=".48004pt" strokecolor="#000000"/>
            <v:line style="position:absolute" from="10111,805" to="10120,805" stroked="true" strokeweight=".48001pt" strokecolor="#000000"/>
            <v:line style="position:absolute" from="10120,805" to="10545,805" stroked="true" strokeweight=".48001pt" strokecolor="#000000"/>
            <v:line style="position:absolute" from="10111,884" to="10120,884" stroked="true" strokeweight=".47998pt" strokecolor="#000000"/>
            <v:line style="position:absolute" from="10120,884" to="10545,884" stroked="true" strokeweight=".47998pt" strokecolor="#000000"/>
            <v:line style="position:absolute" from="10106,879" to="10106,1261" stroked="true" strokeweight=".48001pt" strokecolor="#000000"/>
            <v:line style="position:absolute" from="10550,879" to="10550,1261" stroked="true" strokeweight=".48004pt" strokecolor="#000000"/>
            <v:line style="position:absolute" from="10111,1256" to="10120,1256" stroked="true" strokeweight=".48001pt" strokecolor="#000000"/>
            <v:line style="position:absolute" from="10120,1256" to="10545,1256" stroked="true" strokeweight=".48001pt" strokecolor="#000000"/>
            <v:line style="position:absolute" from="10111,1338" to="10120,1338" stroked="true" strokeweight=".47998pt" strokecolor="#000000"/>
            <v:line style="position:absolute" from="10120,1338" to="10545,1338" stroked="true" strokeweight=".47998pt" strokecolor="#000000"/>
            <v:line style="position:absolute" from="10106,1333" to="10106,1714" stroked="true" strokeweight=".48001pt" strokecolor="#000000"/>
            <v:line style="position:absolute" from="10550,1333" to="10550,1714" stroked="true" strokeweight=".48004pt" strokecolor="#000000"/>
            <v:line style="position:absolute" from="10111,1710" to="10120,1710" stroked="true" strokeweight=".47998pt" strokecolor="#000000"/>
            <v:line style="position:absolute" from="10120,1710" to="10545,1710" stroked="true" strokeweight=".47998pt" strokecolor="#000000"/>
            <w10:wrap type="topAndBottom"/>
          </v:group>
        </w:pict>
      </w:r>
      <w:r>
        <w:rPr/>
        <w:pict>
          <v:line style="position:absolute;mso-position-horizontal-relative:page;mso-position-vertical-relative:paragraph;z-index:-604768" from="413.470001pt,-19.302116pt" to="413.470001pt,-.202136pt" stroked="true" strokeweight=".48001pt" strokecolor="#000000">
            <w10:wrap type="none"/>
          </v:line>
        </w:pict>
      </w:r>
      <w:r>
        <w:rPr>
          <w:b/>
          <w:sz w:val="22"/>
        </w:rPr>
        <w:t>Formación común</w:t>
      </w:r>
    </w:p>
    <w:p>
      <w:pPr>
        <w:tabs>
          <w:tab w:pos="5322" w:val="left" w:leader="none"/>
        </w:tabs>
        <w:spacing w:before="16" w:after="54"/>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75pt;mso-position-horizontal-relative:char;mso-position-vertical-relative:line" coordorigin="0,0" coordsize="4864,1295">
            <v:line style="position:absolute" from="15,10" to="24,10" stroked="true" strokeweight=".48004pt" strokecolor="#000000"/>
            <v:line style="position:absolute" from="24,10" to="415,10" stroked="true" strokeweight=".48004pt" strokecolor="#000000"/>
            <v:line style="position:absolute" from="415,10" to="425,10" stroked="true" strokeweight=".48004pt" strokecolor="#000000"/>
            <v:line style="position:absolute" from="425,10" to="4410,10" stroked="true" strokeweight=".48004pt" strokecolor="#000000"/>
            <v:line style="position:absolute" from="4410,10" to="4420,10" stroked="true" strokeweight=".48004pt" strokecolor="#000000"/>
            <v:line style="position:absolute" from="4420,10" to="4849,10" stroked="true" strokeweight=".48004pt" strokecolor="#000000"/>
            <v:line style="position:absolute" from="10,5" to="10,387" stroked="true" strokeweight=".48001pt" strokecolor="#000000"/>
            <v:line style="position:absolute" from="4854,5" to="4854,377" stroked="true" strokeweight=".48004pt" strokecolor="#000000"/>
            <v:line style="position:absolute" from="15,382" to="24,382" stroked="true" strokeweight=".47998pt" strokecolor="#000000"/>
            <v:line style="position:absolute" from="24,382" to="4849,382" stroked="true" strokeweight=".47998pt" strokecolor="#000000"/>
            <v:line style="position:absolute" from="4849,382" to="4859,382" stroked="true" strokeweight=".47998pt" strokecolor="#000000"/>
            <v:line style="position:absolute" from="15,461" to="24,461" stroked="true" strokeweight=".48004pt" strokecolor="#000000"/>
            <v:line style="position:absolute" from="24,461" to="4849,461" stroked="true" strokeweight=".48004pt" strokecolor="#000000"/>
            <v:line style="position:absolute" from="10,456" to="10,838" stroked="true" strokeweight=".48001pt" strokecolor="#000000"/>
            <v:line style="position:absolute" from="4854,456" to="4854,828" stroked="true" strokeweight=".48004pt" strokecolor="#000000"/>
            <v:line style="position:absolute" from="15,833" to="24,833" stroked="true" strokeweight=".47998pt" strokecolor="#000000"/>
            <v:line style="position:absolute" from="24,833" to="4849,833" stroked="true" strokeweight=".47998pt" strokecolor="#000000"/>
            <v:line style="position:absolute" from="4849,833" to="4859,833" stroked="true" strokeweight=".47998pt" strokecolor="#000000"/>
            <v:line style="position:absolute" from="5,912" to="15,912" stroked="true" strokeweight=".48004pt" strokecolor="#000000"/>
            <v:line style="position:absolute" from="5,912" to="15,912" stroked="true" strokeweight=".48004pt" strokecolor="#000000"/>
            <v:line style="position:absolute" from="15,912" to="24,912" stroked="true" strokeweight=".48004pt" strokecolor="#000000"/>
            <v:line style="position:absolute" from="24,912" to="4849,912" stroked="true" strokeweight=".48004pt" strokecolor="#000000"/>
            <v:line style="position:absolute" from="4849,912" to="4859,912" stroked="true" strokeweight=".48004pt" strokecolor="#000000"/>
            <v:line style="position:absolute" from="10,917" to="10,1290" stroked="true" strokeweight=".48001pt" strokecolor="#000000"/>
            <v:line style="position:absolute" from="15,1285" to="4849,1285" stroked="true" strokeweight=".47998pt" strokecolor="#000000"/>
            <v:line style="position:absolute" from="4854,917" to="4854,1280" stroked="true" strokeweight=".48004pt" strokecolor="#000000"/>
            <v:line style="position:absolute" from="4849,1285" to="4859,1285" stroked="true" strokeweight=".47998pt" strokecolor="#000000"/>
            <v:line style="position:absolute" from="4849,1285" to="4859,1285" stroked="true" strokeweight=".47998pt" strokecolor="#000000"/>
          </v:group>
        </w:pict>
      </w:r>
      <w:r>
        <w:rPr>
          <w:sz w:val="20"/>
        </w:rPr>
      </w:r>
    </w:p>
    <w:p>
      <w:pPr>
        <w:spacing w:after="0"/>
        <w:rPr>
          <w:sz w:val="20"/>
        </w:rPr>
        <w:sectPr>
          <w:headerReference w:type="default" r:id="rId151"/>
          <w:footerReference w:type="default" r:id="rId152"/>
          <w:pgSz w:w="12240" w:h="15840"/>
          <w:pgMar w:header="0" w:footer="0" w:top="1360" w:bottom="280" w:left="1600" w:right="1580"/>
        </w:sectPr>
      </w:pPr>
    </w:p>
    <w:p>
      <w:pPr>
        <w:pStyle w:val="BodyText"/>
        <w:spacing w:before="7"/>
        <w:rPr>
          <w:b/>
          <w:sz w:val="17"/>
        </w:rPr>
      </w:pPr>
    </w:p>
    <w:p>
      <w:pPr>
        <w:pStyle w:val="Heading2"/>
        <w:numPr>
          <w:ilvl w:val="0"/>
          <w:numId w:val="138"/>
        </w:numPr>
        <w:tabs>
          <w:tab w:pos="571" w:val="left" w:leader="none"/>
        </w:tabs>
        <w:spacing w:line="240" w:lineRule="auto" w:before="69" w:after="0"/>
        <w:ind w:left="570" w:right="0" w:hanging="268"/>
        <w:jc w:val="both"/>
      </w:pPr>
      <w:r>
        <w:rPr/>
        <w:pict>
          <v:group style="position:absolute;margin-left:79.454002pt;margin-top:23.215876pt;width:444.1pt;height:423.95pt;mso-position-horizontal-relative:page;mso-position-vertical-relative:paragraph;z-index:-604720" coordorigin="1589,464" coordsize="8882,8479">
            <v:line style="position:absolute" from="1599,474" to="10461,474" stroked="true" strokeweight=".48pt" strokecolor="#000000"/>
            <v:line style="position:absolute" from="1594,469" to="1594,8938" stroked="true" strokeweight=".48pt" strokecolor="#000000"/>
            <v:line style="position:absolute" from="1599,8933" to="10461,8933" stroked="true" strokeweight=".47998pt" strokecolor="#000000"/>
            <v:line style="position:absolute" from="10466,469" to="10466,8938" stroked="true" strokeweight=".47998pt" strokecolor="#000000"/>
            <w10:wrap type="none"/>
          </v:group>
        </w:pict>
      </w:r>
      <w:r>
        <w:rPr/>
        <w:t>Presentación del programa de</w:t>
      </w:r>
      <w:r>
        <w:rPr>
          <w:spacing w:val="-11"/>
        </w:rPr>
        <w:t> </w:t>
      </w:r>
      <w:r>
        <w:rPr/>
        <w:t>estudios</w:t>
      </w:r>
    </w:p>
    <w:p>
      <w:pPr>
        <w:pStyle w:val="BodyText"/>
        <w:spacing w:before="8"/>
        <w:rPr>
          <w:b/>
          <w:sz w:val="21"/>
        </w:rPr>
      </w:pPr>
    </w:p>
    <w:p>
      <w:pPr>
        <w:pStyle w:val="Heading3"/>
        <w:spacing w:before="0"/>
        <w:ind w:left="302" w:right="279"/>
      </w:pPr>
      <w:r>
        <w:rPr/>
        <w:t>Actualmente, de acuerdo con las exigencias planteadas por la Innovación Curricular Universitaria, el profesional de enfermería requiere desarrollar competencias para cuidar, administrar, investigar y educar a las personas que demandan sus servicios en el área de la salud; por esta razón es preciso que el Licenciado en Enfermería se forme en el aspecto farmacoterapéutico. Esta  última idea justifica la inclusión de la Unidad de Aprendizaje de Farmacología con la finalidad de proporcionar a este profesionista los conocimientos relacionados con el manejo de los medicamentos y sus efectos sobre el organismo humano y con ello cumplir con el perfil de egreso establecido en el Proyecto curricular</w:t>
      </w:r>
      <w:r>
        <w:rPr>
          <w:spacing w:val="-11"/>
        </w:rPr>
        <w:t> </w:t>
      </w:r>
      <w:r>
        <w:rPr/>
        <w:t>correspondiente.</w:t>
      </w:r>
    </w:p>
    <w:p>
      <w:pPr>
        <w:spacing w:before="120"/>
        <w:ind w:left="302" w:right="281" w:firstLine="0"/>
        <w:jc w:val="both"/>
        <w:rPr>
          <w:sz w:val="24"/>
        </w:rPr>
      </w:pPr>
      <w:r>
        <w:rPr>
          <w:sz w:val="24"/>
        </w:rPr>
        <w:t>Esta Unidad de Aprendizaje es de carácter obligatorio y se imparte durante el segundo periodo del plan de estudios de la Licenciatura en Enfermería.</w:t>
      </w:r>
    </w:p>
    <w:p>
      <w:pPr>
        <w:spacing w:before="120"/>
        <w:ind w:left="302" w:right="278" w:firstLine="0"/>
        <w:jc w:val="both"/>
        <w:rPr>
          <w:sz w:val="24"/>
        </w:rPr>
      </w:pPr>
      <w:r>
        <w:rPr>
          <w:sz w:val="24"/>
        </w:rPr>
        <w:t>En esta Unidad de Aprendizaje se estudian las características más trascendentes de los fármacos que se utilizan en el tratamiento de las patologías más comunes en nuestro medio. De cada uno de los fármacos se pretende que el alumno conozca: los nombres genérico y comercial, su acción farmacológica, indicaciones terapéuticas, contraindicaciones, efectos secundarios, interacciones farmacológicas y</w:t>
      </w:r>
      <w:r>
        <w:rPr>
          <w:spacing w:val="-12"/>
          <w:sz w:val="24"/>
        </w:rPr>
        <w:t> </w:t>
      </w:r>
      <w:r>
        <w:rPr>
          <w:sz w:val="24"/>
        </w:rPr>
        <w:t>posología.</w:t>
      </w:r>
    </w:p>
    <w:p>
      <w:pPr>
        <w:spacing w:before="120"/>
        <w:ind w:left="302" w:right="278" w:firstLine="0"/>
        <w:jc w:val="both"/>
        <w:rPr>
          <w:sz w:val="24"/>
        </w:rPr>
      </w:pPr>
      <w:r>
        <w:rPr>
          <w:sz w:val="24"/>
        </w:rPr>
        <w:t>En este curso se impartirá 6 horas clase a la semana, en las cuales el alumno analizará y discutirá la información de tarjetas farmacológicas que elaborará previa lectura e investigación en la bibliografía que el docente le proporcionará al inicio del curso. Con esto se pretende inducir al alumno a la investigación y el aprendizaje de la farmacología.</w:t>
      </w:r>
    </w:p>
    <w:p>
      <w:pPr>
        <w:spacing w:before="120"/>
        <w:ind w:left="302" w:right="276" w:firstLine="0"/>
        <w:jc w:val="both"/>
        <w:rPr>
          <w:sz w:val="24"/>
        </w:rPr>
      </w:pPr>
      <w:r>
        <w:rPr>
          <w:sz w:val="24"/>
        </w:rPr>
        <w:t>La evaluación se iniciará con un sondeo diagnóstico y posteriormente se evaluará a diario con la participación de los alumnos en la elaboración, lectura y discusión de sus tarjetas farmacológicas; además se aplicarán dos evaluaciones escritas parciales durante el periodo escolar y una evaluación final como lo estipula la legislación</w:t>
      </w:r>
      <w:r>
        <w:rPr>
          <w:spacing w:val="-8"/>
          <w:sz w:val="24"/>
        </w:rPr>
        <w:t> </w:t>
      </w:r>
      <w:r>
        <w:rPr>
          <w:sz w:val="24"/>
        </w:rPr>
        <w:t>universitaria.</w:t>
      </w:r>
    </w:p>
    <w:p>
      <w:pPr>
        <w:pStyle w:val="BodyText"/>
        <w:rPr>
          <w:sz w:val="20"/>
        </w:rPr>
      </w:pPr>
    </w:p>
    <w:p>
      <w:pPr>
        <w:pStyle w:val="BodyText"/>
        <w:spacing w:before="7"/>
        <w:rPr>
          <w:sz w:val="19"/>
        </w:rPr>
      </w:pPr>
    </w:p>
    <w:p>
      <w:pPr>
        <w:pStyle w:val="ListParagraph"/>
        <w:numPr>
          <w:ilvl w:val="0"/>
          <w:numId w:val="138"/>
        </w:numPr>
        <w:tabs>
          <w:tab w:pos="638" w:val="left" w:leader="none"/>
        </w:tabs>
        <w:spacing w:line="240" w:lineRule="auto" w:before="70" w:after="0"/>
        <w:ind w:left="637" w:right="0" w:hanging="335"/>
        <w:jc w:val="left"/>
        <w:rPr>
          <w:b/>
          <w:sz w:val="24"/>
        </w:rPr>
      </w:pPr>
      <w:r>
        <w:rPr>
          <w:b/>
          <w:sz w:val="24"/>
        </w:rPr>
        <w:t>Ubicación de la unidad de aprendizaje en </w:t>
      </w:r>
      <w:r>
        <w:rPr>
          <w:b/>
          <w:spacing w:val="2"/>
          <w:sz w:val="24"/>
        </w:rPr>
        <w:t>el </w:t>
      </w:r>
      <w:r>
        <w:rPr>
          <w:b/>
          <w:sz w:val="24"/>
        </w:rPr>
        <w:t>mapa</w:t>
      </w:r>
      <w:r>
        <w:rPr>
          <w:b/>
          <w:spacing w:val="-22"/>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Medicina</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spacing w:after="0"/>
        <w:rPr>
          <w:sz w:val="24"/>
        </w:rPr>
        <w:sectPr>
          <w:headerReference w:type="default" r:id="rId153"/>
          <w:footerReference w:type="default" r:id="rId154"/>
          <w:pgSz w:w="12240" w:h="15840"/>
          <w:pgMar w:header="708" w:footer="951" w:top="1700" w:bottom="1140" w:left="1400" w:right="1600"/>
          <w:pgNumType w:start="253"/>
        </w:sectPr>
      </w:pPr>
    </w:p>
    <w:p>
      <w:pPr>
        <w:pStyle w:val="BodyText"/>
        <w:spacing w:before="7"/>
        <w:rPr>
          <w:b/>
          <w:sz w:val="17"/>
        </w:rPr>
      </w:pPr>
    </w:p>
    <w:p>
      <w:pPr>
        <w:pStyle w:val="ListParagraph"/>
        <w:numPr>
          <w:ilvl w:val="0"/>
          <w:numId w:val="138"/>
        </w:numPr>
        <w:tabs>
          <w:tab w:pos="464" w:val="left" w:leader="none"/>
        </w:tabs>
        <w:spacing w:line="343" w:lineRule="auto" w:before="69" w:after="0"/>
        <w:ind w:left="102" w:right="423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right="120"/>
      </w:pPr>
      <w:r>
        <w:rPr/>
        <w:t>Formar Licenciados en enfermería con alto sentido humanístico, ético, vocación de servicio y compromiso social para:</w:t>
      </w:r>
    </w:p>
    <w:p>
      <w:pPr>
        <w:spacing w:before="120"/>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3"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8"/>
        <w:ind w:left="102" w:right="0" w:firstLine="0"/>
        <w:jc w:val="both"/>
        <w:rPr>
          <w:i/>
          <w:sz w:val="24"/>
        </w:rPr>
      </w:pPr>
      <w:r>
        <w:rPr>
          <w:i/>
          <w:sz w:val="24"/>
        </w:rPr>
        <w:t>Objetivos específicos</w:t>
      </w:r>
    </w:p>
    <w:p>
      <w:pPr>
        <w:pStyle w:val="ListParagraph"/>
        <w:numPr>
          <w:ilvl w:val="1"/>
          <w:numId w:val="138"/>
        </w:numPr>
        <w:tabs>
          <w:tab w:pos="815" w:val="left" w:leader="none"/>
        </w:tabs>
        <w:spacing w:line="240" w:lineRule="auto" w:before="123" w:after="0"/>
        <w:ind w:left="814" w:right="120"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38"/>
        </w:numPr>
        <w:tabs>
          <w:tab w:pos="815" w:val="left" w:leader="none"/>
        </w:tabs>
        <w:spacing w:line="240" w:lineRule="auto" w:before="120" w:after="0"/>
        <w:ind w:left="814" w:right="118"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18"/>
          <w:sz w:val="24"/>
        </w:rPr>
        <w:t> </w:t>
      </w:r>
      <w:r>
        <w:rPr>
          <w:sz w:val="24"/>
        </w:rPr>
        <w:t>legales.</w:t>
      </w:r>
    </w:p>
    <w:p>
      <w:pPr>
        <w:pStyle w:val="ListParagraph"/>
        <w:numPr>
          <w:ilvl w:val="1"/>
          <w:numId w:val="138"/>
        </w:numPr>
        <w:tabs>
          <w:tab w:pos="815" w:val="left" w:leader="none"/>
        </w:tabs>
        <w:spacing w:line="240" w:lineRule="auto" w:before="120" w:after="0"/>
        <w:ind w:left="814" w:right="125"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w:t>
      </w:r>
      <w:r>
        <w:rPr>
          <w:spacing w:val="38"/>
          <w:sz w:val="24"/>
        </w:rPr>
        <w:t> </w:t>
      </w:r>
      <w:r>
        <w:rPr>
          <w:sz w:val="24"/>
        </w:rPr>
        <w:t>evaluar</w:t>
      </w:r>
    </w:p>
    <w:p>
      <w:pPr>
        <w:spacing w:after="0" w:line="240" w:lineRule="auto"/>
        <w:jc w:val="both"/>
        <w:rPr>
          <w:sz w:val="24"/>
        </w:rPr>
        <w:sectPr>
          <w:pgSz w:w="12240" w:h="15840"/>
          <w:pgMar w:header="708" w:footer="951" w:top="1700" w:bottom="1200" w:left="1600" w:right="1580"/>
        </w:sectPr>
      </w:pPr>
    </w:p>
    <w:p>
      <w:pPr>
        <w:pStyle w:val="BodyText"/>
        <w:spacing w:before="7"/>
        <w:rPr>
          <w:sz w:val="17"/>
        </w:rPr>
      </w:pPr>
    </w:p>
    <w:p>
      <w:pPr>
        <w:spacing w:before="69"/>
        <w:ind w:left="834" w:right="118" w:firstLine="0"/>
        <w:jc w:val="both"/>
        <w:rPr>
          <w:sz w:val="24"/>
        </w:rPr>
      </w:pPr>
      <w:r>
        <w:rPr>
          <w:sz w:val="24"/>
        </w:rPr>
        <w:t>los servicios otorgados y el cuidado de enfermería, centrado en el humanismo y la diversidad cultural, tomando en cuenta los códigos éticos, normativos y legales.</w:t>
      </w:r>
    </w:p>
    <w:p>
      <w:pPr>
        <w:spacing w:before="120"/>
        <w:ind w:left="122" w:right="0" w:firstLine="0"/>
        <w:jc w:val="both"/>
        <w:rPr>
          <w:sz w:val="24"/>
        </w:rPr>
      </w:pPr>
      <w:r>
        <w:rPr>
          <w:b/>
          <w:sz w:val="24"/>
        </w:rPr>
        <w:t>Objetivos del núcleo de formación: </w:t>
      </w:r>
      <w:r>
        <w:rPr>
          <w:sz w:val="24"/>
        </w:rPr>
        <w:t>Básico.</w:t>
      </w:r>
    </w:p>
    <w:p>
      <w:pPr>
        <w:spacing w:before="120"/>
        <w:ind w:left="122" w:right="123" w:firstLine="0"/>
        <w:jc w:val="both"/>
        <w:rPr>
          <w:sz w:val="24"/>
        </w:rPr>
      </w:pPr>
      <w:r>
        <w:rPr>
          <w:sz w:val="24"/>
        </w:rPr>
        <w:t>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pPr>
        <w:spacing w:before="120"/>
        <w:ind w:left="122" w:right="0" w:firstLine="0"/>
        <w:jc w:val="both"/>
        <w:rPr>
          <w:sz w:val="24"/>
        </w:rPr>
      </w:pPr>
      <w:r>
        <w:rPr>
          <w:b/>
          <w:sz w:val="24"/>
        </w:rPr>
        <w:t>Objetivos del área curricular o disciplinaria: </w:t>
      </w:r>
      <w:r>
        <w:rPr>
          <w:sz w:val="24"/>
        </w:rPr>
        <w:t>Medicina.</w:t>
      </w:r>
    </w:p>
    <w:p>
      <w:pPr>
        <w:spacing w:before="120"/>
        <w:ind w:left="122" w:right="112" w:firstLine="0"/>
        <w:jc w:val="both"/>
        <w:rPr>
          <w:sz w:val="24"/>
        </w:rPr>
      </w:pPr>
      <w:r>
        <w:rPr>
          <w:sz w:val="24"/>
        </w:rPr>
        <w:t>Analizar los factores de riesgo que interactúan en el proceso salud–enfermedad y la importancia de mantener la salud de la persona, familia y comunidad para realizar intervenciones preventivas, diagnósticas, terapéuticas y de rehabilitación de acuerdo al nivel de atención, en interacción con el equipo inter y multidisciplinario, a través de funciones esenciales de promoción y participación social con principios éticos y humanísticos.</w:t>
      </w:r>
    </w:p>
    <w:p>
      <w:pPr>
        <w:pStyle w:val="ListParagraph"/>
        <w:numPr>
          <w:ilvl w:val="0"/>
          <w:numId w:val="138"/>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14" w:firstLine="0"/>
        <w:jc w:val="both"/>
        <w:rPr>
          <w:sz w:val="24"/>
        </w:rPr>
      </w:pPr>
      <w:r>
        <w:rPr>
          <w:sz w:val="24"/>
        </w:rPr>
        <w:t>Identificar la importancia y responsabilidad legal de administrar y suministrar los medicamentos dentro de los límites de seguridad y eficacia, observando la manifestación de efectos deseables e indeseables en el individuo. Conocer la interacción de los medicamentos en el organismo, para el uso adecuado y eficaz de los fármacos como una opción terapéutica.</w:t>
      </w:r>
    </w:p>
    <w:p>
      <w:pPr>
        <w:pStyle w:val="ListParagraph"/>
        <w:numPr>
          <w:ilvl w:val="0"/>
          <w:numId w:val="138"/>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1. Conceptos básicos de Farmacología</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Recordar la importancia que tiene la interacción fármaco-organismo en el efecto farmacológico.</w:t>
            </w:r>
          </w:p>
        </w:tc>
      </w:tr>
      <w:tr>
        <w:trPr>
          <w:trHeight w:val="1846" w:hRule="exact"/>
        </w:trPr>
        <w:tc>
          <w:tcPr>
            <w:tcW w:w="8855" w:type="dxa"/>
          </w:tcPr>
          <w:p>
            <w:pPr>
              <w:pStyle w:val="TableParagraph"/>
              <w:spacing w:before="55"/>
              <w:ind w:left="100"/>
              <w:jc w:val="both"/>
              <w:rPr>
                <w:b/>
                <w:sz w:val="24"/>
              </w:rPr>
            </w:pPr>
            <w:r>
              <w:rPr>
                <w:b/>
                <w:sz w:val="24"/>
              </w:rPr>
              <w:t>Contenidos:</w:t>
            </w:r>
          </w:p>
          <w:p>
            <w:pPr>
              <w:pStyle w:val="TableParagraph"/>
              <w:spacing w:before="60"/>
              <w:ind w:left="100" w:right="109"/>
              <w:jc w:val="both"/>
              <w:rPr>
                <w:sz w:val="24"/>
              </w:rPr>
            </w:pPr>
            <w:r>
              <w:rPr>
                <w:sz w:val="24"/>
              </w:rPr>
              <w:t>Mencionar los aspectos fundamentales de la farmacodinamia, farmacocinética y toxicología: Mecanismo de acción de los fármacos, receptores, afinidad, agoismo, antagonismo y sinergismo, vías de administración, absorción, distribución, biotransformación y excreción veneno, toxico, antídoto y principios básicos de cuidado al paciente intoxicado.</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2. Farmacología del dolor y la inflamación</w:t>
            </w:r>
          </w:p>
        </w:tc>
      </w:tr>
      <w:tr>
        <w:trPr>
          <w:trHeight w:val="408" w:hRule="exact"/>
        </w:trPr>
        <w:tc>
          <w:tcPr>
            <w:tcW w:w="8855" w:type="dxa"/>
          </w:tcPr>
          <w:p>
            <w:pPr>
              <w:pStyle w:val="TableParagraph"/>
              <w:spacing w:before="58"/>
              <w:ind w:left="100" w:right="178"/>
              <w:rPr>
                <w:sz w:val="24"/>
              </w:rPr>
            </w:pPr>
            <w:r>
              <w:rPr>
                <w:b/>
                <w:sz w:val="24"/>
              </w:rPr>
              <w:t>Objetivo: </w:t>
            </w:r>
            <w:r>
              <w:rPr>
                <w:sz w:val="24"/>
              </w:rPr>
              <w:t>Reconocer los factores que influyen en el efecto farmacológico.</w:t>
            </w:r>
          </w:p>
        </w:tc>
      </w:tr>
      <w:tr>
        <w:trPr>
          <w:trHeight w:val="406" w:hRule="exact"/>
        </w:trPr>
        <w:tc>
          <w:tcPr>
            <w:tcW w:w="8855" w:type="dxa"/>
          </w:tcPr>
          <w:p>
            <w:pPr>
              <w:pStyle w:val="TableParagraph"/>
              <w:spacing w:before="55"/>
              <w:ind w:left="100" w:right="178"/>
              <w:rPr>
                <w:b/>
                <w:sz w:val="24"/>
              </w:rPr>
            </w:pPr>
            <w:r>
              <w:rPr>
                <w:b/>
                <w:sz w:val="24"/>
              </w:rPr>
              <w:t>Contenidos:</w:t>
            </w:r>
          </w:p>
        </w:tc>
      </w:tr>
    </w:tbl>
    <w:p>
      <w:pPr>
        <w:spacing w:after="0"/>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72.5pt;mso-position-horizontal-relative:char;mso-position-vertical-relative:line" type="#_x0000_t202" filled="false" stroked="true" strokeweight=".48004pt" strokecolor="#000000">
            <w10:anchorlock/>
            <v:textbox inset="0,0,0,0">
              <w:txbxContent>
                <w:p>
                  <w:pPr>
                    <w:spacing w:line="240" w:lineRule="auto" w:before="0"/>
                    <w:ind w:left="100" w:right="110" w:firstLine="0"/>
                    <w:jc w:val="both"/>
                    <w:rPr>
                      <w:sz w:val="24"/>
                    </w:rPr>
                  </w:pPr>
                  <w:r>
                    <w:rPr>
                      <w:sz w:val="24"/>
                    </w:rPr>
                    <w:t>Identificar las características farmacológicas de los analgésicos, antipiréticos, antiinflamatorios no esteroides, analgésicos narcóticos y antigotosos siguientes: Paracetamol, ácido acetilsalicilico, metamizol, ketorola co, clonixinato de lisisna, diclofenaco, naproxeno, piroxicam, ibuprofeno, ketoprofeno, indometacina, meloxicam,morfina, meperidina,  dextropropoxifeno y nalbufina.</w:t>
                  </w:r>
                </w:p>
              </w:txbxContent>
            </v:textbox>
          </v:shape>
        </w:pict>
      </w:r>
      <w:r>
        <w:rPr>
          <w:rFonts w:ascii="Times New Roman"/>
          <w:spacing w:val="-49"/>
          <w:sz w:val="20"/>
        </w:rPr>
      </w:r>
    </w:p>
    <w:p>
      <w:pPr>
        <w:pStyle w:val="BodyText"/>
        <w:rPr>
          <w:rFonts w:ascii="Times New Roman"/>
          <w:sz w:val="20"/>
        </w:rPr>
      </w:pPr>
    </w:p>
    <w:p>
      <w:pPr>
        <w:pStyle w:val="BodyText"/>
        <w:spacing w:before="3"/>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Antimicrobianos</w:t>
            </w:r>
          </w:p>
        </w:tc>
      </w:tr>
      <w:tr>
        <w:trPr>
          <w:trHeight w:val="1354" w:hRule="exact"/>
        </w:trPr>
        <w:tc>
          <w:tcPr>
            <w:tcW w:w="8855" w:type="dxa"/>
          </w:tcPr>
          <w:p>
            <w:pPr>
              <w:pStyle w:val="TableParagraph"/>
              <w:spacing w:before="58"/>
              <w:ind w:left="100" w:right="178"/>
              <w:rPr>
                <w:b/>
                <w:sz w:val="24"/>
              </w:rPr>
            </w:pPr>
            <w:r>
              <w:rPr>
                <w:b/>
                <w:sz w:val="24"/>
              </w:rPr>
              <w:t>Objetivo:</w:t>
            </w:r>
          </w:p>
          <w:p>
            <w:pPr>
              <w:pStyle w:val="TableParagraph"/>
              <w:spacing w:before="57"/>
              <w:ind w:left="100" w:right="178"/>
              <w:rPr>
                <w:sz w:val="24"/>
              </w:rPr>
            </w:pPr>
            <w:r>
              <w:rPr>
                <w:sz w:val="24"/>
              </w:rPr>
              <w:t>Contrastar las características farmacológicas de: Beta lactámicos, macrólidos, aminoglucósidos, lincosaminas, tetraciclinas, cloramfenicol, sulfas y quinolonas.</w:t>
            </w:r>
          </w:p>
          <w:p>
            <w:pPr>
              <w:pStyle w:val="TableParagraph"/>
              <w:spacing w:before="60"/>
              <w:ind w:left="100" w:right="178"/>
              <w:rPr>
                <w:sz w:val="24"/>
              </w:rPr>
            </w:pPr>
            <w:r>
              <w:rPr>
                <w:sz w:val="24"/>
              </w:rPr>
              <w:t>Antivirales; Antimicóticos; Antiparasitarios y Antifímicos, anitiamibianos</w:t>
            </w:r>
          </w:p>
        </w:tc>
      </w:tr>
      <w:tr>
        <w:trPr>
          <w:trHeight w:val="2400" w:hRule="exact"/>
        </w:trPr>
        <w:tc>
          <w:tcPr>
            <w:tcW w:w="8855" w:type="dxa"/>
          </w:tcPr>
          <w:p>
            <w:pPr>
              <w:pStyle w:val="TableParagraph"/>
              <w:spacing w:before="58"/>
              <w:ind w:left="100"/>
              <w:jc w:val="both"/>
              <w:rPr>
                <w:b/>
                <w:sz w:val="24"/>
              </w:rPr>
            </w:pPr>
            <w:r>
              <w:rPr>
                <w:b/>
                <w:sz w:val="24"/>
              </w:rPr>
              <w:t>Contenidos:</w:t>
            </w:r>
          </w:p>
          <w:p>
            <w:pPr>
              <w:pStyle w:val="TableParagraph"/>
              <w:spacing w:before="60"/>
              <w:ind w:left="100" w:right="105"/>
              <w:jc w:val="both"/>
              <w:rPr>
                <w:sz w:val="24"/>
              </w:rPr>
            </w:pPr>
            <w:r>
              <w:rPr>
                <w:sz w:val="24"/>
              </w:rPr>
              <w:t>Características farmacológicas de: las penicilinas naturales, aminopenicilinas, amoxicilina y clavulanato, penicilinas resistentes a la  penicilinasa, cefalosporinas, eritromicina, claritromicina, lincomicina y clindamicina, gentamicina, amikacina, cloramfenicol, tetraciclinas, trimetoprim, sulfametoxazol, ácido nalidixico, ciprofloxacino, amantadina, aciclovir, miconazol, ketoconazol, itraconazol, albendazol, mebendazol, quinfamida, metronidazol, benzoato de bencilo, isoniacida, rifampicina y piracinamida, , Ethambutol</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6"/>
              <w:ind w:left="100" w:right="178"/>
              <w:rPr>
                <w:b/>
                <w:sz w:val="24"/>
              </w:rPr>
            </w:pPr>
            <w:r>
              <w:rPr>
                <w:b/>
                <w:sz w:val="24"/>
              </w:rPr>
              <w:t>Unidad 4. Farmacología cardiovascular</w:t>
            </w:r>
          </w:p>
        </w:tc>
      </w:tr>
      <w:tr>
        <w:trPr>
          <w:trHeight w:val="1570" w:hRule="exact"/>
        </w:trPr>
        <w:tc>
          <w:tcPr>
            <w:tcW w:w="8855" w:type="dxa"/>
          </w:tcPr>
          <w:p>
            <w:pPr>
              <w:pStyle w:val="TableParagraph"/>
              <w:spacing w:before="55"/>
              <w:ind w:left="100"/>
              <w:jc w:val="both"/>
              <w:rPr>
                <w:b/>
                <w:sz w:val="24"/>
              </w:rPr>
            </w:pPr>
            <w:r>
              <w:rPr>
                <w:b/>
                <w:sz w:val="24"/>
              </w:rPr>
              <w:t>Objetivo:</w:t>
            </w:r>
          </w:p>
          <w:p>
            <w:pPr>
              <w:pStyle w:val="TableParagraph"/>
              <w:spacing w:before="60"/>
              <w:ind w:left="100" w:right="107"/>
              <w:jc w:val="both"/>
              <w:rPr>
                <w:sz w:val="24"/>
              </w:rPr>
            </w:pPr>
            <w:r>
              <w:rPr>
                <w:sz w:val="24"/>
              </w:rPr>
              <w:t>Conocer las Características farmacológicas de: Antihipertensivos (diurético como), vasodilatadores coronarios, anti arrítmicos, cardiotónicos, simpaticomiméticos, anti anémicos, antineoplásicos, anticoagulantes, antiagregantes plaquetarios, estimulantes de la coagulación, hipolipemiantes.</w:t>
            </w:r>
          </w:p>
        </w:tc>
      </w:tr>
      <w:tr>
        <w:trPr>
          <w:trHeight w:val="2398" w:hRule="exact"/>
        </w:trPr>
        <w:tc>
          <w:tcPr>
            <w:tcW w:w="8855" w:type="dxa"/>
          </w:tcPr>
          <w:p>
            <w:pPr>
              <w:pStyle w:val="TableParagraph"/>
              <w:spacing w:before="55"/>
              <w:ind w:left="100"/>
              <w:jc w:val="both"/>
              <w:rPr>
                <w:b/>
                <w:sz w:val="24"/>
              </w:rPr>
            </w:pPr>
            <w:r>
              <w:rPr>
                <w:b/>
                <w:sz w:val="24"/>
              </w:rPr>
              <w:t>Contenidos:</w:t>
            </w:r>
          </w:p>
          <w:p>
            <w:pPr>
              <w:pStyle w:val="TableParagraph"/>
              <w:spacing w:before="60"/>
              <w:ind w:left="100" w:right="102"/>
              <w:jc w:val="both"/>
              <w:rPr>
                <w:sz w:val="24"/>
              </w:rPr>
            </w:pPr>
            <w:r>
              <w:rPr>
                <w:sz w:val="24"/>
              </w:rPr>
              <w:t>Características farmacológicas de: Clortalidona, clorotiazida, captopril, enalapril, propanolol, atenolol metoprolol, nifedipino, amlodipino, losartan, alfa metil dopa y clonidina en embarazo, verapamilo, nitroglicerina, isosorbida, lidocaína, propafenona, digoxina, dopamina, dobutamina, estreptoquinasa, adrenalina, fumarsato ferroso, hierro dextran, ácido fólico, vit. B12, metotrexato, heparina, enoxaparina, warfarina, dipiridamol, vitamina K, colestiramina, pravastatina, bezafibrato.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Farmacología del aparato respiratorio</w:t>
            </w:r>
          </w:p>
        </w:tc>
      </w:tr>
      <w:tr>
        <w:trPr>
          <w:trHeight w:val="684" w:hRule="exact"/>
        </w:trPr>
        <w:tc>
          <w:tcPr>
            <w:tcW w:w="8855" w:type="dxa"/>
          </w:tcPr>
          <w:p>
            <w:pPr>
              <w:pStyle w:val="TableParagraph"/>
              <w:spacing w:before="58"/>
              <w:ind w:left="100" w:right="1055"/>
              <w:rPr>
                <w:b/>
                <w:sz w:val="24"/>
              </w:rPr>
            </w:pPr>
            <w:r>
              <w:rPr>
                <w:b/>
                <w:sz w:val="24"/>
              </w:rPr>
              <w:t>Objetivo: </w:t>
            </w:r>
            <w:r>
              <w:rPr>
                <w:sz w:val="24"/>
              </w:rPr>
              <w:t>Conocer las características farmacológicas de: Antitusígenos; broncodilatadores; profilácticos del asma, expectorantes</w:t>
            </w:r>
            <w:r>
              <w:rPr>
                <w:b/>
                <w:sz w:val="24"/>
              </w:rPr>
              <w:t>.</w:t>
            </w:r>
          </w:p>
        </w:tc>
      </w:tr>
    </w:tbl>
    <w:p>
      <w:pPr>
        <w:spacing w:after="0"/>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64.7pt;mso-position-horizontal-relative:char;mso-position-vertical-relative:line" type="#_x0000_t202" filled="false" stroked="true" strokeweight=".48004pt" strokecolor="#000000">
            <w10:anchorlock/>
            <v:textbox inset="0,0,0,0">
              <w:txbxContent>
                <w:p>
                  <w:pPr>
                    <w:spacing w:before="55"/>
                    <w:ind w:left="100" w:right="0" w:firstLine="0"/>
                    <w:jc w:val="both"/>
                    <w:rPr>
                      <w:b/>
                      <w:sz w:val="24"/>
                    </w:rPr>
                  </w:pPr>
                  <w:r>
                    <w:rPr>
                      <w:b/>
                      <w:sz w:val="24"/>
                    </w:rPr>
                    <w:t>Contenidos:</w:t>
                  </w:r>
                </w:p>
                <w:p>
                  <w:pPr>
                    <w:spacing w:before="60"/>
                    <w:ind w:left="100" w:right="104" w:firstLine="0"/>
                    <w:jc w:val="both"/>
                    <w:rPr>
                      <w:sz w:val="24"/>
                    </w:rPr>
                  </w:pPr>
                  <w:r>
                    <w:rPr>
                      <w:sz w:val="24"/>
                    </w:rPr>
                    <w:t>Características farmacológicas de: dextrometorfano, benzonatato, ambroxol, metilcisteína, aminofilina, teofilina, salbutamol, ipratropio, cromoglicato de sodio, beclometasona e inhibidores de leucotrienos</w:t>
                  </w:r>
                </w:p>
              </w:txbxContent>
            </v:textbox>
          </v:shape>
        </w:pict>
      </w:r>
      <w:r>
        <w:rPr>
          <w:rFonts w:ascii="Times New Roman"/>
          <w:spacing w:val="-49"/>
          <w:sz w:val="20"/>
        </w:rPr>
      </w:r>
    </w:p>
    <w:p>
      <w:pPr>
        <w:pStyle w:val="BodyText"/>
        <w:rPr>
          <w:rFonts w:ascii="Times New Roman"/>
          <w:sz w:val="20"/>
        </w:rPr>
      </w:pPr>
    </w:p>
    <w:p>
      <w:pPr>
        <w:pStyle w:val="BodyText"/>
        <w:spacing w:before="1"/>
        <w:rPr>
          <w:rFonts w:ascii="Times New Roman"/>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6.  Fármacos en inmunología</w:t>
            </w:r>
          </w:p>
        </w:tc>
      </w:tr>
      <w:tr>
        <w:trPr>
          <w:trHeight w:val="958" w:hRule="exact"/>
        </w:trPr>
        <w:tc>
          <w:tcPr>
            <w:tcW w:w="8855" w:type="dxa"/>
          </w:tcPr>
          <w:p>
            <w:pPr>
              <w:pStyle w:val="TableParagraph"/>
              <w:spacing w:before="58"/>
              <w:ind w:left="100" w:right="215"/>
              <w:rPr>
                <w:sz w:val="24"/>
              </w:rPr>
            </w:pPr>
            <w:r>
              <w:rPr>
                <w:b/>
                <w:sz w:val="24"/>
              </w:rPr>
              <w:t>Objetivo: </w:t>
            </w:r>
            <w:r>
              <w:rPr>
                <w:sz w:val="24"/>
              </w:rPr>
              <w:t>Conocer las características de los medicamentos que nos sirven para tratar las respuestas inmunológicas del organismo, como son: Antihistamínicos (H1); glucocorticoides, adrenalina.</w:t>
            </w:r>
          </w:p>
        </w:tc>
      </w:tr>
      <w:tr>
        <w:trPr>
          <w:trHeight w:val="1357" w:hRule="exact"/>
        </w:trPr>
        <w:tc>
          <w:tcPr>
            <w:tcW w:w="8855" w:type="dxa"/>
          </w:tcPr>
          <w:p>
            <w:pPr>
              <w:pStyle w:val="TableParagraph"/>
              <w:spacing w:before="58"/>
              <w:ind w:left="100" w:right="178"/>
              <w:rPr>
                <w:b/>
                <w:sz w:val="24"/>
              </w:rPr>
            </w:pPr>
            <w:r>
              <w:rPr>
                <w:b/>
                <w:sz w:val="24"/>
              </w:rPr>
              <w:t>Contenidos:</w:t>
            </w:r>
          </w:p>
          <w:p>
            <w:pPr>
              <w:pStyle w:val="TableParagraph"/>
              <w:spacing w:before="60"/>
              <w:ind w:left="100" w:right="178"/>
              <w:rPr>
                <w:sz w:val="24"/>
              </w:rPr>
            </w:pPr>
            <w:r>
              <w:rPr>
                <w:sz w:val="24"/>
              </w:rPr>
              <w:t>Expresar las características farmacológicas de: la difenhidramina, clorfenamina, loratadina, hidrocortisona, dexametasona y adrenalina</w:t>
            </w:r>
          </w:p>
          <w:p>
            <w:pPr>
              <w:pStyle w:val="TableParagraph"/>
              <w:spacing w:before="60"/>
              <w:ind w:left="100" w:right="178"/>
              <w:rPr>
                <w:sz w:val="24"/>
              </w:rPr>
            </w:pPr>
            <w:r>
              <w:rPr>
                <w:sz w:val="24"/>
              </w:rPr>
              <w:t>Cetirizina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7</w:t>
            </w:r>
            <w:r>
              <w:rPr>
                <w:sz w:val="24"/>
              </w:rPr>
              <w:t>. </w:t>
            </w:r>
            <w:r>
              <w:rPr>
                <w:b/>
                <w:sz w:val="24"/>
              </w:rPr>
              <w:t>Farmacología del aparato digestivo</w:t>
            </w:r>
          </w:p>
        </w:tc>
      </w:tr>
      <w:tr>
        <w:trPr>
          <w:trHeight w:val="1294"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Conocer las características farmacológicas de: los antiespasmódicos del tubo digestivo, los antiácidos, antihistamínicos H2, bloqueadores de la bomba de protones, astringentes, laxantes, catárticos y electrolitos orales.</w:t>
            </w:r>
          </w:p>
        </w:tc>
      </w:tr>
      <w:tr>
        <w:trPr>
          <w:trHeight w:val="1587" w:hRule="exact"/>
        </w:trPr>
        <w:tc>
          <w:tcPr>
            <w:tcW w:w="8855" w:type="dxa"/>
          </w:tcPr>
          <w:p>
            <w:pPr>
              <w:pStyle w:val="TableParagraph"/>
              <w:spacing w:before="56"/>
              <w:ind w:left="100" w:right="178"/>
              <w:rPr>
                <w:b/>
                <w:sz w:val="24"/>
              </w:rPr>
            </w:pPr>
            <w:r>
              <w:rPr>
                <w:b/>
                <w:sz w:val="24"/>
              </w:rPr>
              <w:t>Contenidos:</w:t>
            </w:r>
          </w:p>
          <w:p>
            <w:pPr>
              <w:pStyle w:val="TableParagraph"/>
              <w:numPr>
                <w:ilvl w:val="0"/>
                <w:numId w:val="139"/>
              </w:numPr>
              <w:tabs>
                <w:tab w:pos="821" w:val="left" w:leader="none"/>
              </w:tabs>
              <w:spacing w:line="240" w:lineRule="auto" w:before="60" w:after="0"/>
              <w:ind w:left="820" w:right="103" w:hanging="360"/>
              <w:jc w:val="both"/>
              <w:rPr>
                <w:sz w:val="24"/>
              </w:rPr>
            </w:pPr>
            <w:r>
              <w:rPr>
                <w:sz w:val="24"/>
              </w:rPr>
              <w:t>Características farmacológicas de: butilhioscina, cisaprida, netoclopramida, hidróxido de aluminio y magnesio, ranitidina, omeprazol, sucralfato, farmacología contra H. pilory, Sales de bismuto, Psyllium plantago, senosidos A y B, loperamida y</w:t>
            </w:r>
            <w:r>
              <w:rPr>
                <w:spacing w:val="-21"/>
                <w:sz w:val="24"/>
              </w:rPr>
              <w:t> </w:t>
            </w:r>
            <w:r>
              <w:rPr>
                <w:sz w:val="24"/>
              </w:rPr>
              <w:t>difenoxilato.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8</w:t>
            </w:r>
            <w:r>
              <w:rPr>
                <w:sz w:val="24"/>
              </w:rPr>
              <w:t>.  </w:t>
            </w:r>
            <w:r>
              <w:rPr>
                <w:b/>
                <w:sz w:val="24"/>
              </w:rPr>
              <w:t>Farmacología del aparato genitourinario</w:t>
            </w:r>
          </w:p>
        </w:tc>
      </w:tr>
      <w:tr>
        <w:trPr>
          <w:trHeight w:val="1018"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Conocer las características farmacológicas de: Diuréticos; analgésicos, antisépticos urinarios; ocitócicos y Soluciones parenterales.</w:t>
            </w:r>
          </w:p>
        </w:tc>
      </w:tr>
      <w:tr>
        <w:trPr>
          <w:trHeight w:val="1297" w:hRule="exact"/>
        </w:trPr>
        <w:tc>
          <w:tcPr>
            <w:tcW w:w="8855" w:type="dxa"/>
          </w:tcPr>
          <w:p>
            <w:pPr>
              <w:pStyle w:val="TableParagraph"/>
              <w:spacing w:before="58"/>
              <w:ind w:left="100"/>
              <w:jc w:val="both"/>
              <w:rPr>
                <w:b/>
                <w:sz w:val="24"/>
              </w:rPr>
            </w:pPr>
            <w:r>
              <w:rPr>
                <w:b/>
                <w:sz w:val="24"/>
              </w:rPr>
              <w:t>Contenidos:</w:t>
            </w:r>
          </w:p>
          <w:p>
            <w:pPr>
              <w:pStyle w:val="TableParagraph"/>
              <w:spacing w:before="60"/>
              <w:ind w:left="100" w:right="110"/>
              <w:jc w:val="both"/>
              <w:rPr>
                <w:sz w:val="24"/>
              </w:rPr>
            </w:pPr>
            <w:r>
              <w:rPr>
                <w:sz w:val="24"/>
              </w:rPr>
              <w:t>Características farmacológicas de: furosemida espironolactona, acetazolamida, manitol, fenazopiridina, nitrofurantoina, oxitocina y ergonovina y carbetocina. Soluciones glucosada, salina, Hartman y dialíticas, coloides, electrolitos orales</w:t>
            </w:r>
          </w:p>
        </w:tc>
      </w:tr>
    </w:tbl>
    <w:p>
      <w:pPr>
        <w:spacing w:after="0"/>
        <w:jc w:val="both"/>
        <w:rPr>
          <w:sz w:val="24"/>
        </w:rPr>
        <w:sectPr>
          <w:pgSz w:w="12240" w:h="15840"/>
          <w:pgMar w:header="708" w:footer="951"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9</w:t>
            </w:r>
            <w:r>
              <w:rPr>
                <w:sz w:val="24"/>
              </w:rPr>
              <w:t>. </w:t>
            </w:r>
            <w:r>
              <w:rPr>
                <w:b/>
                <w:sz w:val="24"/>
              </w:rPr>
              <w:t>Farmacología del sistema endocrino</w:t>
            </w:r>
          </w:p>
        </w:tc>
      </w:tr>
      <w:tr>
        <w:trPr>
          <w:trHeight w:val="1354"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Conocer las características farmacológicas de:</w:t>
            </w:r>
          </w:p>
          <w:p>
            <w:pPr>
              <w:pStyle w:val="TableParagraph"/>
              <w:tabs>
                <w:tab w:pos="1218" w:val="left" w:leader="none"/>
                <w:tab w:pos="1544" w:val="left" w:leader="none"/>
                <w:tab w:pos="3114" w:val="left" w:leader="none"/>
                <w:tab w:pos="5187" w:val="left" w:leader="none"/>
                <w:tab w:pos="6050" w:val="left" w:leader="none"/>
                <w:tab w:pos="6393" w:val="left" w:leader="none"/>
                <w:tab w:pos="7479" w:val="left" w:leader="none"/>
              </w:tabs>
              <w:spacing w:line="275" w:lineRule="exact" w:before="60"/>
              <w:ind w:left="100"/>
              <w:rPr>
                <w:sz w:val="24"/>
              </w:rPr>
            </w:pPr>
            <w:r>
              <w:rPr>
                <w:sz w:val="24"/>
              </w:rPr>
              <w:t>tiroideos</w:t>
              <w:tab/>
              <w:t>y</w:t>
              <w:tab/>
              <w:t>antitiroideos,</w:t>
              <w:tab/>
              <w:t>hipoglucemiantes</w:t>
              <w:tab/>
              <w:t>orales</w:t>
              <w:tab/>
              <w:t>e</w:t>
              <w:tab/>
              <w:t>insulina,</w:t>
              <w:tab/>
              <w:t>estrógenos,</w:t>
            </w:r>
          </w:p>
          <w:p>
            <w:pPr>
              <w:pStyle w:val="TableParagraph"/>
              <w:spacing w:line="275" w:lineRule="exact"/>
              <w:ind w:left="100" w:right="178"/>
              <w:rPr>
                <w:i/>
                <w:sz w:val="24"/>
              </w:rPr>
            </w:pPr>
            <w:r>
              <w:rPr>
                <w:i/>
                <w:sz w:val="24"/>
              </w:rPr>
              <w:t>progestágenos y andrógenos.</w:t>
            </w:r>
          </w:p>
        </w:tc>
      </w:tr>
      <w:tr>
        <w:trPr>
          <w:trHeight w:val="1294" w:hRule="exact"/>
        </w:trPr>
        <w:tc>
          <w:tcPr>
            <w:tcW w:w="8855" w:type="dxa"/>
          </w:tcPr>
          <w:p>
            <w:pPr>
              <w:pStyle w:val="TableParagraph"/>
              <w:spacing w:before="55"/>
              <w:ind w:left="100"/>
              <w:jc w:val="both"/>
              <w:rPr>
                <w:b/>
                <w:sz w:val="24"/>
              </w:rPr>
            </w:pPr>
            <w:r>
              <w:rPr>
                <w:b/>
                <w:sz w:val="24"/>
              </w:rPr>
              <w:t>Contenidos:</w:t>
            </w:r>
          </w:p>
          <w:p>
            <w:pPr>
              <w:pStyle w:val="TableParagraph"/>
              <w:spacing w:before="60"/>
              <w:ind w:left="100" w:right="109"/>
              <w:jc w:val="both"/>
              <w:rPr>
                <w:sz w:val="24"/>
              </w:rPr>
            </w:pPr>
            <w:r>
              <w:rPr>
                <w:sz w:val="24"/>
              </w:rPr>
              <w:t>Explicar las característica más relevantes de fármacos como: levotiroxina, propiltiouracilo, metimazol, cloropropamida, tolbutamida, glibenclamida, metformina, glitazona, acarbosa e insulinas. Tiazolidinedionas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10</w:t>
            </w:r>
            <w:r>
              <w:rPr>
                <w:sz w:val="24"/>
              </w:rPr>
              <w:t>.  </w:t>
            </w:r>
            <w:r>
              <w:rPr>
                <w:b/>
                <w:sz w:val="24"/>
              </w:rPr>
              <w:t>Farmacología en neuropsiquiatría</w:t>
            </w:r>
          </w:p>
        </w:tc>
      </w:tr>
      <w:tr>
        <w:trPr>
          <w:trHeight w:val="1354" w:hRule="exact"/>
        </w:trPr>
        <w:tc>
          <w:tcPr>
            <w:tcW w:w="8855" w:type="dxa"/>
          </w:tcPr>
          <w:p>
            <w:pPr>
              <w:pStyle w:val="TableParagraph"/>
              <w:spacing w:before="55"/>
              <w:ind w:left="100" w:right="178"/>
              <w:rPr>
                <w:b/>
                <w:sz w:val="24"/>
              </w:rPr>
            </w:pPr>
            <w:r>
              <w:rPr>
                <w:b/>
                <w:sz w:val="24"/>
              </w:rPr>
              <w:t>Objetivo:</w:t>
            </w:r>
          </w:p>
          <w:p>
            <w:pPr>
              <w:pStyle w:val="TableParagraph"/>
              <w:spacing w:before="60"/>
              <w:ind w:left="100" w:right="178"/>
              <w:rPr>
                <w:sz w:val="24"/>
              </w:rPr>
            </w:pPr>
            <w:r>
              <w:rPr>
                <w:sz w:val="24"/>
              </w:rPr>
              <w:t>Conocer las características farmacológicas de: Ansiolíticos, antidepresivos, anticonvulsivos y anti parkinsonianos.</w:t>
            </w:r>
          </w:p>
          <w:p>
            <w:pPr>
              <w:pStyle w:val="TableParagraph"/>
              <w:spacing w:before="60"/>
              <w:ind w:left="100" w:right="178"/>
              <w:rPr>
                <w:sz w:val="24"/>
              </w:rPr>
            </w:pPr>
            <w:r>
              <w:rPr>
                <w:sz w:val="24"/>
              </w:rPr>
              <w:t>Farmacovigilancia en los sistemas de salud.</w:t>
            </w:r>
          </w:p>
        </w:tc>
      </w:tr>
      <w:tr>
        <w:trPr>
          <w:trHeight w:val="1630" w:hRule="exact"/>
        </w:trPr>
        <w:tc>
          <w:tcPr>
            <w:tcW w:w="8855" w:type="dxa"/>
          </w:tcPr>
          <w:p>
            <w:pPr>
              <w:pStyle w:val="TableParagraph"/>
              <w:spacing w:before="55"/>
              <w:ind w:left="100"/>
              <w:jc w:val="both"/>
              <w:rPr>
                <w:b/>
                <w:sz w:val="24"/>
              </w:rPr>
            </w:pPr>
            <w:r>
              <w:rPr>
                <w:b/>
                <w:sz w:val="24"/>
              </w:rPr>
              <w:t>Contenidos:</w:t>
            </w:r>
          </w:p>
          <w:p>
            <w:pPr>
              <w:pStyle w:val="TableParagraph"/>
              <w:spacing w:before="60"/>
              <w:ind w:left="100" w:right="107"/>
              <w:jc w:val="both"/>
              <w:rPr>
                <w:sz w:val="24"/>
              </w:rPr>
            </w:pPr>
            <w:r>
              <w:rPr>
                <w:sz w:val="24"/>
              </w:rPr>
              <w:t>Características de mayor importancia de los siguientes fármacos: Diazepam, clonazepam, imipramina, sertralina, fluoxetina, paroxetina,fenitoina, carbamazepina, valproato de magnesio, levodopa. Topiramato buspirona.</w:t>
            </w:r>
          </w:p>
          <w:p>
            <w:pPr>
              <w:pStyle w:val="TableParagraph"/>
              <w:spacing w:before="60"/>
              <w:ind w:left="100"/>
              <w:jc w:val="both"/>
              <w:rPr>
                <w:sz w:val="24"/>
              </w:rPr>
            </w:pPr>
            <w:r>
              <w:rPr>
                <w:sz w:val="24"/>
              </w:rPr>
              <w:t>Señalar las características de la fármaco Vigilancia</w:t>
            </w:r>
          </w:p>
        </w:tc>
      </w:tr>
    </w:tbl>
    <w:p>
      <w:pPr>
        <w:pStyle w:val="BodyText"/>
        <w:rPr>
          <w:rFonts w:ascii="Times New Roman"/>
          <w:sz w:val="28"/>
        </w:rPr>
      </w:pPr>
    </w:p>
    <w:p>
      <w:pPr>
        <w:pStyle w:val="Heading2"/>
        <w:numPr>
          <w:ilvl w:val="0"/>
          <w:numId w:val="138"/>
        </w:numPr>
        <w:tabs>
          <w:tab w:pos="554" w:val="left" w:leader="none"/>
        </w:tabs>
        <w:spacing w:line="343" w:lineRule="auto" w:before="69" w:after="0"/>
        <w:ind w:left="122" w:right="6209" w:firstLine="0"/>
        <w:jc w:val="left"/>
      </w:pPr>
      <w:r>
        <w:rPr/>
        <w:t>Acervo</w:t>
      </w:r>
      <w:r>
        <w:rPr>
          <w:spacing w:val="-9"/>
        </w:rPr>
        <w:t> </w:t>
      </w:r>
      <w:r>
        <w:rPr/>
        <w:t>bibliográfico Básico:</w:t>
      </w:r>
    </w:p>
    <w:p>
      <w:pPr>
        <w:pStyle w:val="Heading3"/>
        <w:spacing w:before="4"/>
        <w:ind w:left="122" w:right="365"/>
        <w:jc w:val="left"/>
      </w:pPr>
      <w:r>
        <w:rPr/>
        <w:t>Aristil Chéry Pierre Mitchel, (2010) Manual de Farmacología Básica y Clínica, 5ª. Ed. Mc Graw Hill, México.</w:t>
      </w:r>
    </w:p>
    <w:p>
      <w:pPr>
        <w:spacing w:before="120"/>
        <w:ind w:left="122" w:right="115" w:firstLine="0"/>
        <w:jc w:val="left"/>
        <w:rPr>
          <w:sz w:val="24"/>
        </w:rPr>
      </w:pPr>
      <w:r>
        <w:rPr>
          <w:sz w:val="24"/>
        </w:rPr>
        <w:t>Cuadro Básico de Medicamentos del Sector Salud, (2010).</w:t>
      </w:r>
    </w:p>
    <w:p>
      <w:pPr>
        <w:spacing w:before="120"/>
        <w:ind w:left="122" w:right="115" w:firstLine="0"/>
        <w:jc w:val="left"/>
        <w:rPr>
          <w:sz w:val="24"/>
        </w:rPr>
      </w:pPr>
      <w:r>
        <w:rPr>
          <w:sz w:val="24"/>
        </w:rPr>
        <w:t>Goth, Andrés, (2004) Farmacología Clínica, 14ª. Ed. Panamericana, México</w:t>
      </w:r>
    </w:p>
    <w:p>
      <w:pPr>
        <w:spacing w:before="120"/>
        <w:ind w:left="122" w:right="1333" w:firstLine="0"/>
        <w:jc w:val="left"/>
        <w:rPr>
          <w:sz w:val="24"/>
        </w:rPr>
      </w:pPr>
      <w:r>
        <w:rPr>
          <w:sz w:val="24"/>
        </w:rPr>
        <w:t>Hopfer Deglin Judith, (2009) Guía Farmacológica para profesionales de enfermería, 10ª. Ed. Mc Graw Hill,</w:t>
      </w:r>
    </w:p>
    <w:p>
      <w:pPr>
        <w:spacing w:before="120"/>
        <w:ind w:left="122" w:right="115" w:firstLine="0"/>
        <w:jc w:val="left"/>
        <w:rPr>
          <w:sz w:val="24"/>
        </w:rPr>
      </w:pPr>
      <w:r>
        <w:rPr>
          <w:sz w:val="24"/>
        </w:rPr>
        <w:t>Lilley, Lane, (2003) Farmacología en Enfermería, 2ª. Ed. Mc Graw Hill, México.</w:t>
      </w:r>
    </w:p>
    <w:p>
      <w:pPr>
        <w:spacing w:before="120"/>
        <w:ind w:left="122" w:right="115" w:firstLine="0"/>
        <w:jc w:val="left"/>
        <w:rPr>
          <w:sz w:val="24"/>
        </w:rPr>
      </w:pPr>
      <w:r>
        <w:rPr>
          <w:sz w:val="24"/>
        </w:rPr>
        <w:t>Rodríguez Palomares Consuelo, (2007) Farmacología para enfermeras, Mc Graw Hill, México.</w:t>
      </w:r>
    </w:p>
    <w:p>
      <w:pPr>
        <w:spacing w:before="120"/>
        <w:ind w:left="122" w:right="115" w:firstLine="0"/>
        <w:jc w:val="left"/>
        <w:rPr>
          <w:b/>
          <w:sz w:val="24"/>
        </w:rPr>
      </w:pPr>
      <w:r>
        <w:rPr>
          <w:b/>
          <w:sz w:val="24"/>
        </w:rPr>
        <w:t>Complementaria:</w:t>
      </w:r>
    </w:p>
    <w:p>
      <w:pPr>
        <w:spacing w:before="120"/>
        <w:ind w:left="122" w:right="339" w:firstLine="0"/>
        <w:jc w:val="left"/>
        <w:rPr>
          <w:sz w:val="24"/>
        </w:rPr>
      </w:pPr>
      <w:r>
        <w:rPr>
          <w:sz w:val="24"/>
        </w:rPr>
        <w:t>Bertrand G Katsung, (2003) Farmacología Básica y Clínica, 5ª. Ed. Mc Graw Hill, Méx.</w:t>
      </w:r>
    </w:p>
    <w:p>
      <w:pPr>
        <w:spacing w:after="0"/>
        <w:jc w:val="left"/>
        <w:rPr>
          <w:sz w:val="24"/>
        </w:rPr>
        <w:sectPr>
          <w:pgSz w:w="12240" w:h="15840"/>
          <w:pgMar w:header="708" w:footer="951" w:top="1700" w:bottom="1200" w:left="1580" w:right="1580"/>
        </w:sectPr>
      </w:pPr>
    </w:p>
    <w:p>
      <w:pPr>
        <w:pStyle w:val="BodyText"/>
        <w:spacing w:before="7"/>
        <w:rPr>
          <w:sz w:val="17"/>
        </w:rPr>
      </w:pPr>
    </w:p>
    <w:p>
      <w:pPr>
        <w:spacing w:before="69"/>
        <w:ind w:left="102" w:right="438" w:firstLine="0"/>
        <w:jc w:val="left"/>
        <w:rPr>
          <w:sz w:val="24"/>
        </w:rPr>
      </w:pPr>
      <w:r>
        <w:rPr>
          <w:sz w:val="24"/>
        </w:rPr>
        <w:t>Goodman y Gillman, (2007) Las Bases Farmacológicas de la Terapéutica, 10ª. Ed., Mc Graw Hill, México.</w:t>
      </w:r>
    </w:p>
    <w:p>
      <w:pPr>
        <w:spacing w:before="120"/>
        <w:ind w:left="102" w:right="1765" w:firstLine="0"/>
        <w:jc w:val="left"/>
        <w:rPr>
          <w:sz w:val="24"/>
        </w:rPr>
      </w:pPr>
      <w:r>
        <w:rPr>
          <w:sz w:val="24"/>
        </w:rPr>
        <w:t>Farmacopea de los Estados Unidos Mexicanos.</w:t>
      </w:r>
    </w:p>
    <w:p>
      <w:pPr>
        <w:spacing w:after="0"/>
        <w:jc w:val="left"/>
        <w:rPr>
          <w:sz w:val="24"/>
        </w:rPr>
        <w:sectPr>
          <w:pgSz w:w="12240" w:h="15840"/>
          <w:pgMar w:header="708" w:footer="951" w:top="1700" w:bottom="1200" w:left="1600" w:right="1600"/>
        </w:sectPr>
      </w:pPr>
    </w:p>
    <w:p>
      <w:pPr>
        <w:pStyle w:val="BodyText"/>
        <w:rPr>
          <w:sz w:val="20"/>
        </w:rPr>
      </w:pPr>
    </w:p>
    <w:p>
      <w:pPr>
        <w:pStyle w:val="BodyText"/>
        <w:rPr>
          <w:sz w:val="20"/>
        </w:rPr>
      </w:pPr>
    </w:p>
    <w:p>
      <w:pPr>
        <w:pStyle w:val="BodyText"/>
        <w:spacing w:before="1"/>
        <w:rPr>
          <w:sz w:val="19"/>
        </w:rPr>
      </w:pPr>
    </w:p>
    <w:p>
      <w:pPr>
        <w:pStyle w:val="ListParagraph"/>
        <w:numPr>
          <w:ilvl w:val="0"/>
          <w:numId w:val="140"/>
        </w:numPr>
        <w:tabs>
          <w:tab w:pos="303" w:val="left" w:leader="none"/>
        </w:tabs>
        <w:spacing w:line="240" w:lineRule="auto" w:before="0" w:after="0"/>
        <w:ind w:left="302" w:right="0" w:hanging="200"/>
        <w:jc w:val="left"/>
        <w:rPr>
          <w:b/>
          <w:sz w:val="24"/>
        </w:rPr>
      </w:pPr>
      <w:r>
        <w:rPr>
          <w:b/>
          <w:sz w:val="24"/>
        </w:rPr>
        <w:t>Datos de</w:t>
      </w:r>
      <w:r>
        <w:rPr>
          <w:b/>
          <w:spacing w:val="-9"/>
          <w:sz w:val="24"/>
        </w:rPr>
        <w:t> </w:t>
      </w:r>
      <w:r>
        <w:rPr>
          <w:b/>
          <w:sz w:val="24"/>
        </w:rPr>
        <w:t>identificación</w:t>
      </w:r>
    </w:p>
    <w:p>
      <w:pPr>
        <w:tabs>
          <w:tab w:pos="4583" w:val="left" w:leader="none"/>
        </w:tabs>
        <w:spacing w:before="186"/>
        <w:ind w:left="200" w:right="94" w:firstLine="0"/>
        <w:jc w:val="left"/>
        <w:rPr>
          <w:b/>
          <w:sz w:val="22"/>
        </w:rPr>
      </w:pPr>
      <w:r>
        <w:rPr/>
        <w:pict>
          <v:group style="position:absolute;margin-left:167.169998pt;margin-top:5.927852pt;width:360.6pt;height:42.15pt;mso-position-horizontal-relative:page;mso-position-vertical-relative:paragraph;z-index:-604576" coordorigin="3343,119" coordsize="7212,843">
            <v:line style="position:absolute" from="5715,128" to="10545,128" stroked="true" strokeweight=".48pt" strokecolor="#000000"/>
            <v:line style="position:absolute" from="5711,124" to="5711,505" stroked="true" strokeweight=".48001pt" strokecolor="#000000"/>
            <v:line style="position:absolute" from="10550,124" to="10550,505" stroked="true" strokeweight=".48004pt" strokecolor="#000000"/>
            <v:line style="position:absolute" from="5715,500" to="10545,500" stroked="true" strokeweight=".48pt" strokecolor="#000000"/>
            <v:line style="position:absolute" from="3353,580" to="10545,580" stroked="true" strokeweight=".48001pt" strokecolor="#000000"/>
            <v:line style="position:absolute" from="3348,575" to="3348,956" stroked="true" strokeweight=".48pt" strokecolor="#000000"/>
            <v:line style="position:absolute" from="10550,575" to="10550,956" stroked="true" strokeweight=".48004pt" strokecolor="#000000"/>
            <v:line style="position:absolute" from="3353,952" to="10545,952" stroked="true" strokeweight=".48pt" strokecolor="#000000"/>
            <w10:wrap type="none"/>
          </v:group>
        </w:pict>
      </w:r>
      <w:r>
        <w:rPr>
          <w:sz w:val="22"/>
        </w:rPr>
        <w:t>Espacio educativo donde</w:t>
      </w:r>
      <w:r>
        <w:rPr>
          <w:spacing w:val="-5"/>
          <w:sz w:val="22"/>
        </w:rPr>
        <w:t> </w:t>
      </w:r>
      <w:r>
        <w:rPr>
          <w:sz w:val="22"/>
        </w:rPr>
        <w:t>se imparte</w:t>
        <w:tab/>
      </w:r>
      <w:r>
        <w:rPr>
          <w:b/>
          <w:sz w:val="22"/>
        </w:rPr>
        <w:t>Facultad de Enfermería y</w:t>
      </w:r>
      <w:r>
        <w:rPr>
          <w:b/>
          <w:spacing w:val="-11"/>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spacing w:before="2"/>
        <w:rPr>
          <w:b/>
          <w:sz w:val="12"/>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59"/>
        <w:gridCol w:w="2285"/>
        <w:gridCol w:w="845"/>
        <w:gridCol w:w="806"/>
        <w:gridCol w:w="180"/>
        <w:gridCol w:w="137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859" w:type="dxa"/>
            <w:tcBorders>
              <w:top w:val="single" w:sz="4" w:space="0" w:color="000000"/>
              <w:left w:val="single" w:sz="4" w:space="0" w:color="000000"/>
            </w:tcBorders>
          </w:tcPr>
          <w:p>
            <w:pPr/>
          </w:p>
        </w:tc>
        <w:tc>
          <w:tcPr>
            <w:tcW w:w="2285" w:type="dxa"/>
            <w:tcBorders>
              <w:top w:val="single" w:sz="4" w:space="0" w:color="000000"/>
            </w:tcBorders>
          </w:tcPr>
          <w:p>
            <w:pPr>
              <w:pStyle w:val="TableParagraph"/>
              <w:spacing w:before="50"/>
              <w:ind w:left="166" w:right="179"/>
              <w:jc w:val="center"/>
              <w:rPr>
                <w:b/>
                <w:sz w:val="22"/>
              </w:rPr>
            </w:pPr>
            <w:r>
              <w:rPr>
                <w:b/>
                <w:sz w:val="22"/>
              </w:rPr>
              <w:t>Fisiopatología</w:t>
            </w:r>
          </w:p>
        </w:tc>
        <w:tc>
          <w:tcPr>
            <w:tcW w:w="845" w:type="dxa"/>
            <w:tcBorders>
              <w:top w:val="single" w:sz="4" w:space="0" w:color="000000"/>
              <w:right w:val="single" w:sz="4" w:space="0" w:color="000000"/>
            </w:tcBorders>
          </w:tcPr>
          <w:p>
            <w:pPr/>
          </w:p>
        </w:tc>
        <w:tc>
          <w:tcPr>
            <w:tcW w:w="806" w:type="dxa"/>
            <w:tcBorders>
              <w:left w:val="single" w:sz="4" w:space="0" w:color="000000"/>
              <w:right w:val="single" w:sz="4" w:space="0" w:color="000000"/>
            </w:tcBorders>
          </w:tcPr>
          <w:p>
            <w:pPr>
              <w:pStyle w:val="TableParagraph"/>
              <w:spacing w:before="55"/>
              <w:ind w:left="10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79" w:hRule="exact"/>
        </w:trPr>
        <w:tc>
          <w:tcPr>
            <w:tcW w:w="2433" w:type="dxa"/>
            <w:tcBorders>
              <w:bottom w:val="single" w:sz="4" w:space="0" w:color="000000"/>
            </w:tcBorders>
          </w:tcPr>
          <w:p>
            <w:pPr/>
          </w:p>
        </w:tc>
        <w:tc>
          <w:tcPr>
            <w:tcW w:w="859" w:type="dxa"/>
            <w:tcBorders>
              <w:bottom w:val="single" w:sz="4" w:space="0" w:color="000000"/>
            </w:tcBorders>
          </w:tcPr>
          <w:p>
            <w:pPr/>
          </w:p>
        </w:tc>
        <w:tc>
          <w:tcPr>
            <w:tcW w:w="2285" w:type="dxa"/>
            <w:tcBorders>
              <w:bottom w:val="single" w:sz="4" w:space="0" w:color="000000"/>
            </w:tcBorders>
          </w:tcPr>
          <w:p>
            <w:pPr/>
          </w:p>
        </w:tc>
        <w:tc>
          <w:tcPr>
            <w:tcW w:w="845" w:type="dxa"/>
            <w:tcBorders>
              <w:bottom w:val="single" w:sz="4" w:space="0" w:color="000000"/>
            </w:tcBorders>
          </w:tcPr>
          <w:p>
            <w:pPr/>
          </w:p>
        </w:tc>
        <w:tc>
          <w:tcPr>
            <w:tcW w:w="806" w:type="dxa"/>
            <w:tcBorders>
              <w:bottom w:val="single" w:sz="4" w:space="0" w:color="000000"/>
            </w:tcBorders>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9" w:hRule="exact"/>
        </w:trPr>
        <w:tc>
          <w:tcPr>
            <w:tcW w:w="2433" w:type="dxa"/>
            <w:tcBorders>
              <w:top w:val="single" w:sz="4" w:space="0" w:color="000000"/>
              <w:bottom w:val="single" w:sz="4" w:space="0" w:color="000000"/>
            </w:tcBorders>
          </w:tcPr>
          <w:p>
            <w:pPr>
              <w:pStyle w:val="TableParagraph"/>
              <w:spacing w:before="55"/>
              <w:ind w:left="35"/>
              <w:rPr>
                <w:sz w:val="22"/>
              </w:rPr>
            </w:pPr>
            <w:r>
              <w:rPr>
                <w:sz w:val="22"/>
              </w:rPr>
              <w:t>Carga académica</w:t>
            </w:r>
          </w:p>
        </w:tc>
        <w:tc>
          <w:tcPr>
            <w:tcW w:w="859" w:type="dxa"/>
            <w:tcBorders>
              <w:top w:val="single" w:sz="4" w:space="0" w:color="000000"/>
              <w:bottom w:val="single" w:sz="4" w:space="0" w:color="000000"/>
              <w:right w:val="single" w:sz="4" w:space="0" w:color="000000"/>
            </w:tcBorders>
          </w:tcPr>
          <w:p>
            <w:pPr>
              <w:pStyle w:val="TableParagraph"/>
              <w:spacing w:before="53"/>
              <w:ind w:left="110"/>
              <w:rPr>
                <w:b/>
                <w:sz w:val="22"/>
              </w:rPr>
            </w:pPr>
            <w:r>
              <w:rPr>
                <w:b/>
                <w:w w:val="100"/>
                <w:sz w:val="22"/>
              </w:rPr>
              <w:t>6</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53"/>
              <w:jc w:val="center"/>
              <w:rPr>
                <w:b/>
                <w:sz w:val="22"/>
              </w:rPr>
            </w:pPr>
            <w:r>
              <w:rPr>
                <w:b/>
                <w:w w:val="100"/>
                <w:sz w:val="22"/>
              </w:rPr>
              <w:t>0</w:t>
            </w:r>
          </w:p>
        </w:tc>
        <w:tc>
          <w:tcPr>
            <w:tcW w:w="845" w:type="dxa"/>
            <w:tcBorders>
              <w:top w:val="single" w:sz="4" w:space="0" w:color="000000"/>
              <w:left w:val="single" w:sz="4" w:space="0" w:color="000000"/>
              <w:bottom w:val="single" w:sz="4" w:space="0" w:color="000000"/>
            </w:tcBorders>
          </w:tcPr>
          <w:p>
            <w:pPr>
              <w:pStyle w:val="TableParagraph"/>
              <w:spacing w:before="53"/>
              <w:ind w:right="96"/>
              <w:jc w:val="right"/>
              <w:rPr>
                <w:b/>
                <w:sz w:val="22"/>
              </w:rPr>
            </w:pPr>
            <w:r>
              <w:rPr>
                <w:b/>
                <w:w w:val="100"/>
                <w:sz w:val="22"/>
              </w:rPr>
              <w:t>6</w:t>
            </w:r>
          </w:p>
        </w:tc>
        <w:tc>
          <w:tcPr>
            <w:tcW w:w="806" w:type="dxa"/>
            <w:tcBorders>
              <w:top w:val="single" w:sz="4" w:space="0" w:color="000000"/>
              <w:bottom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53"/>
              <w:ind w:left="540" w:right="541"/>
              <w:jc w:val="center"/>
              <w:rPr>
                <w:b/>
                <w:sz w:val="22"/>
              </w:rPr>
            </w:pPr>
            <w:r>
              <w:rPr>
                <w:b/>
                <w:sz w:val="22"/>
              </w:rPr>
              <w:t>12</w:t>
            </w:r>
          </w:p>
        </w:tc>
      </w:tr>
    </w:tbl>
    <w:p>
      <w:pPr>
        <w:pStyle w:val="BodyText"/>
        <w:tabs>
          <w:tab w:pos="3908" w:val="left" w:leader="none"/>
          <w:tab w:pos="5702" w:val="left" w:leader="none"/>
          <w:tab w:pos="7817" w:val="left" w:leader="none"/>
        </w:tabs>
        <w:spacing w:line="420" w:lineRule="auto" w:before="48"/>
        <w:ind w:left="200" w:right="422" w:firstLine="1852"/>
      </w:pPr>
      <w:r>
        <w:rPr/>
        <w:pict>
          <v:group style="position:absolute;margin-left:209.919998pt;margin-top:-23.652102pt;width:199.5pt;height:23.7pt;mso-position-horizontal-relative:page;mso-position-vertical-relative:paragraph;z-index:-604552" coordorigin="4198,-473" coordsize="3990,474">
            <v:line style="position:absolute" from="4203,-468" to="8183,-468" stroked="true" strokeweight=".48pt" strokecolor="#000000"/>
            <v:line style="position:absolute" from="5514,-394" to="5514,-5" stroked="true" strokeweight=".48001pt" strokecolor="#000000"/>
            <v:line style="position:absolute" from="6887,-394" to="6887,-5" stroked="true" strokeweight=".48001pt" strokecolor="#000000"/>
            <w10:wrap type="none"/>
          </v:group>
        </w:pict>
      </w:r>
      <w:r>
        <w:rPr/>
        <w:pict>
          <v:line style="position:absolute;mso-position-horizontal-relative:page;mso-position-vertical-relative:paragraph;z-index:-604528" from="184.220001pt,-19.682102pt" to="184.220001pt,-.242102pt" stroked="true" strokeweight=".48pt" strokecolor="#000000">
            <w10:wrap type="none"/>
          </v:line>
        </w:pict>
      </w:r>
      <w:r>
        <w:rPr/>
        <w:pict>
          <v:line style="position:absolute;mso-position-horizontal-relative:page;mso-position-vertical-relative:paragraph;z-index:-604504" from="435.910004pt,-19.682102pt" to="435.910004pt,-.242102pt" stroked="true" strokeweight=".48001pt" strokecolor="#000000">
            <w10:wrap type="none"/>
          </v:line>
        </w:pict>
      </w:r>
      <w:r>
        <w:rPr/>
        <w:pict>
          <v:shape style="position:absolute;margin-left:253.850006pt;margin-top:21.357899pt;width:274.150pt;height:19.150pt;mso-position-horizontal-relative:page;mso-position-vertical-relative:paragraph;z-index:105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3" w:hRule="exact"/>
                    </w:trPr>
                    <w:tc>
                      <w:tcPr>
                        <w:tcW w:w="607" w:type="dxa"/>
                      </w:tcPr>
                      <w:p>
                        <w:pPr>
                          <w:pStyle w:val="TableParagraph"/>
                          <w:spacing w:before="51"/>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6"/>
                          <w:jc w:val="center"/>
                          <w:rPr>
                            <w:b/>
                            <w:sz w:val="22"/>
                          </w:rPr>
                        </w:pPr>
                        <w:r>
                          <w:rPr>
                            <w:b/>
                            <w:color w:val="FFFFFF"/>
                            <w:w w:val="100"/>
                            <w:sz w:val="22"/>
                          </w:rPr>
                          <w:t>2</w:t>
                        </w:r>
                      </w:p>
                    </w:tc>
                    <w:tc>
                      <w:tcPr>
                        <w:tcW w:w="608" w:type="dxa"/>
                      </w:tcPr>
                      <w:p>
                        <w:pPr>
                          <w:pStyle w:val="TableParagraph"/>
                          <w:spacing w:before="51"/>
                          <w:jc w:val="center"/>
                          <w:rPr>
                            <w:b/>
                            <w:sz w:val="22"/>
                          </w:rPr>
                        </w:pPr>
                        <w:r>
                          <w:rPr>
                            <w:b/>
                            <w:w w:val="100"/>
                            <w:sz w:val="22"/>
                          </w:rPr>
                          <w:t>3</w:t>
                        </w:r>
                      </w:p>
                    </w:tc>
                    <w:tc>
                      <w:tcPr>
                        <w:tcW w:w="607" w:type="dxa"/>
                      </w:tcPr>
                      <w:p>
                        <w:pPr>
                          <w:pStyle w:val="TableParagraph"/>
                          <w:spacing w:before="51"/>
                          <w:jc w:val="center"/>
                          <w:rPr>
                            <w:b/>
                            <w:sz w:val="22"/>
                          </w:rPr>
                        </w:pPr>
                        <w:r>
                          <w:rPr>
                            <w:b/>
                            <w:w w:val="100"/>
                            <w:sz w:val="22"/>
                          </w:rPr>
                          <w:t>4</w:t>
                        </w:r>
                      </w:p>
                    </w:tc>
                    <w:tc>
                      <w:tcPr>
                        <w:tcW w:w="607" w:type="dxa"/>
                      </w:tcPr>
                      <w:p>
                        <w:pPr>
                          <w:pStyle w:val="TableParagraph"/>
                          <w:spacing w:before="51"/>
                          <w:jc w:val="center"/>
                          <w:rPr>
                            <w:b/>
                            <w:sz w:val="22"/>
                          </w:rPr>
                        </w:pPr>
                        <w:r>
                          <w:rPr>
                            <w:b/>
                            <w:w w:val="100"/>
                            <w:sz w:val="22"/>
                          </w:rPr>
                          <w:t>5</w:t>
                        </w:r>
                      </w:p>
                    </w:tc>
                    <w:tc>
                      <w:tcPr>
                        <w:tcW w:w="607" w:type="dxa"/>
                      </w:tcPr>
                      <w:p>
                        <w:pPr>
                          <w:pStyle w:val="TableParagraph"/>
                          <w:spacing w:before="51"/>
                          <w:jc w:val="center"/>
                          <w:rPr>
                            <w:b/>
                            <w:sz w:val="22"/>
                          </w:rPr>
                        </w:pPr>
                        <w:r>
                          <w:rPr>
                            <w:b/>
                            <w:w w:val="100"/>
                            <w:sz w:val="22"/>
                          </w:rPr>
                          <w:t>6</w:t>
                        </w:r>
                      </w:p>
                    </w:tc>
                    <w:tc>
                      <w:tcPr>
                        <w:tcW w:w="608" w:type="dxa"/>
                      </w:tcPr>
                      <w:p>
                        <w:pPr>
                          <w:pStyle w:val="TableParagraph"/>
                          <w:spacing w:before="51"/>
                          <w:jc w:val="center"/>
                          <w:rPr>
                            <w:b/>
                            <w:sz w:val="22"/>
                          </w:rPr>
                        </w:pPr>
                        <w:r>
                          <w:rPr>
                            <w:b/>
                            <w:w w:val="100"/>
                            <w:sz w:val="22"/>
                          </w:rPr>
                          <w:t>7</w:t>
                        </w:r>
                      </w:p>
                    </w:tc>
                    <w:tc>
                      <w:tcPr>
                        <w:tcW w:w="607" w:type="dxa"/>
                      </w:tcPr>
                      <w:p>
                        <w:pPr>
                          <w:pStyle w:val="TableParagraph"/>
                          <w:spacing w:before="51"/>
                          <w:ind w:right="2"/>
                          <w:jc w:val="center"/>
                          <w:rPr>
                            <w:b/>
                            <w:sz w:val="22"/>
                          </w:rPr>
                        </w:pPr>
                        <w:r>
                          <w:rPr>
                            <w:b/>
                            <w:w w:val="100"/>
                            <w:sz w:val="22"/>
                          </w:rPr>
                          <w:t>8</w:t>
                        </w:r>
                      </w:p>
                    </w:tc>
                    <w:tc>
                      <w:tcPr>
                        <w:tcW w:w="610" w:type="dxa"/>
                      </w:tcPr>
                      <w:p>
                        <w:pPr>
                          <w:pStyle w:val="TableParagraph"/>
                          <w:spacing w:before="51"/>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5"/>
        </w:rPr>
        <w:t> </w:t>
      </w:r>
      <w:r>
        <w:rPr/>
        <w:t>ubica</w:t>
      </w:r>
    </w:p>
    <w:p>
      <w:pPr>
        <w:pStyle w:val="BodyText"/>
        <w:spacing w:before="14"/>
        <w:ind w:left="200" w:right="94"/>
      </w:pPr>
      <w:r>
        <w:rPr/>
        <w:pict>
          <v:group style="position:absolute;margin-left:145.929993pt;margin-top:-2.672126pt;width:159.9pt;height:19.6pt;mso-position-horizontal-relative:page;mso-position-vertical-relative:paragraph;z-index:-604456" coordorigin="2919,-53" coordsize="3198,392">
            <v:line style="position:absolute" from="2928,-44" to="5689,-44" stroked="true" strokeweight=".48001pt" strokecolor="#000000"/>
            <v:line style="position:absolute" from="5689,-44" to="5699,-44" stroked="true" strokeweight=".48001pt" strokecolor="#000000"/>
            <v:line style="position:absolute" from="5699,-44" to="6107,-44" stroked="true" strokeweight=".48001pt" strokecolor="#000000"/>
            <v:line style="position:absolute" from="2924,-48" to="2924,333" stroked="true" strokeweight=".48pt" strokecolor="#000000"/>
            <v:line style="position:absolute" from="6111,-48" to="6111,333" stroked="true" strokeweight=".48001pt" strokecolor="#000000"/>
            <v:line style="position:absolute" from="2928,328" to="2938,328" stroked="true" strokeweight=".48001pt" strokecolor="#000000"/>
            <v:line style="position:absolute" from="2938,328" to="6106,328" stroked="true" strokeweight=".48001pt" strokecolor="#000000"/>
            <v:shape style="position:absolute;left:2919;top:-53;width:3198;height:392" type="#_x0000_t202" filled="false" stroked="false">
              <v:textbox inset="0,0,0,0">
                <w:txbxContent>
                  <w:p>
                    <w:pPr>
                      <w:spacing w:before="67"/>
                      <w:ind w:left="1169" w:right="1169" w:firstLine="0"/>
                      <w:jc w:val="center"/>
                      <w:rPr>
                        <w:sz w:val="22"/>
                      </w:rPr>
                    </w:pPr>
                    <w:r>
                      <w:rPr>
                        <w:sz w:val="22"/>
                      </w:rPr>
                      <w:t>Ninguna</w:t>
                    </w:r>
                  </w:p>
                </w:txbxContent>
              </v:textbox>
              <w10:wrap type="none"/>
            </v:shape>
            <w10:wrap type="none"/>
          </v:group>
        </w:pict>
      </w:r>
      <w:r>
        <w:rPr/>
        <w:pict>
          <v:group style="position:absolute;margin-left:337.5pt;margin-top:-2.672126pt;width:190.25pt;height:19.6pt;mso-position-horizontal-relative:page;mso-position-vertical-relative:paragraph;z-index:-604408" coordorigin="6750,-53" coordsize="3805,392">
            <v:line style="position:absolute" from="6760,-44" to="7417,-44" stroked="true" strokeweight=".48001pt" strokecolor="#000000"/>
            <v:line style="position:absolute" from="7417,-44" to="7427,-44" stroked="true" strokeweight=".48001pt" strokecolor="#000000"/>
            <v:line style="position:absolute" from="7427,-44" to="8188,-44" stroked="true" strokeweight=".48001pt" strokecolor="#000000"/>
            <v:line style="position:absolute" from="8188,-44" to="8197,-44" stroked="true" strokeweight=".48001pt" strokecolor="#000000"/>
            <v:line style="position:absolute" from="8197,-44" to="8545,-44" stroked="true" strokeweight=".48001pt" strokecolor="#000000"/>
            <v:line style="position:absolute" from="8545,-44" to="8555,-44" stroked="true" strokeweight=".48001pt" strokecolor="#000000"/>
            <v:line style="position:absolute" from="8555,-44" to="9208,-44" stroked="true" strokeweight=".48001pt" strokecolor="#000000"/>
            <v:line style="position:absolute" from="9208,-44" to="9218,-44" stroked="true" strokeweight=".48001pt" strokecolor="#000000"/>
            <v:line style="position:absolute" from="9218,-44" to="9871,-44" stroked="true" strokeweight=".48001pt" strokecolor="#000000"/>
            <v:line style="position:absolute" from="9871,-44" to="9880,-44" stroked="true" strokeweight=".48001pt" strokecolor="#000000"/>
            <v:line style="position:absolute" from="9880,-44" to="10545,-44" stroked="true" strokeweight=".48001pt" strokecolor="#000000"/>
            <v:line style="position:absolute" from="6755,-48" to="6755,333" stroked="true" strokeweight=".48001pt" strokecolor="#000000"/>
            <v:line style="position:absolute" from="10550,-48" to="10550,333" stroked="true" strokeweight=".48004pt" strokecolor="#000000"/>
            <v:line style="position:absolute" from="6760,328" to="6769,328" stroked="true" strokeweight=".48001pt" strokecolor="#000000"/>
            <v:line style="position:absolute" from="6769,328" to="10545,328" stroked="true" strokeweight=".48001pt" strokecolor="#000000"/>
            <v:shape style="position:absolute;left:6750;top:-53;width:3805;height:392" type="#_x0000_t202" filled="false" stroked="false">
              <v:textbox inset="0,0,0,0">
                <w:txbxContent>
                  <w:p>
                    <w:pPr>
                      <w:spacing w:before="67"/>
                      <w:ind w:left="1472" w:right="1472"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33"/>
        <w:ind w:left="2115" w:right="94"/>
      </w:pPr>
      <w:r>
        <w:rPr/>
        <w:t>UA Antecedente</w:t>
        <w:tab/>
        <w:t>UA</w:t>
      </w:r>
      <w:r>
        <w:rPr>
          <w:spacing w:val="-2"/>
        </w:rPr>
        <w:t> </w:t>
      </w:r>
      <w:r>
        <w:rPr/>
        <w:t>Consecuente</w:t>
      </w:r>
    </w:p>
    <w:p>
      <w:pPr>
        <w:spacing w:before="133"/>
        <w:ind w:left="200" w:right="94" w:firstLine="0"/>
        <w:jc w:val="left"/>
        <w:rPr>
          <w:b/>
          <w:sz w:val="22"/>
        </w:rPr>
      </w:pPr>
      <w:r>
        <w:rPr/>
        <w:pict>
          <v:group style="position:absolute;margin-left:285.040009pt;margin-top:21.99789pt;width:20.8pt;height:61pt;mso-position-horizontal-relative:page;mso-position-vertical-relative:paragraph;z-index:-604384" coordorigin="5701,440" coordsize="416,1220">
            <v:line style="position:absolute" from="5711,450" to="5720,450" stroked="true" strokeweight=".47998pt" strokecolor="#000000"/>
            <v:line style="position:absolute" from="5720,450" to="6107,450" stroked="true" strokeweight=".47998pt" strokecolor="#000000"/>
            <v:line style="position:absolute" from="5706,445" to="5706,755" stroked="true" strokeweight=".48001pt" strokecolor="#000000"/>
            <v:line style="position:absolute" from="6111,445" to="6111,755" stroked="true" strokeweight=".48001pt" strokecolor="#000000"/>
            <v:line style="position:absolute" from="5711,750" to="5720,750" stroked="true" strokeweight=".47998pt" strokecolor="#000000"/>
            <v:line style="position:absolute" from="5720,750" to="6107,750" stroked="true" strokeweight=".47998pt" strokecolor="#000000"/>
            <v:line style="position:absolute" from="5711,829" to="5720,829" stroked="true" strokeweight=".47998pt" strokecolor="#000000"/>
            <v:line style="position:absolute" from="5720,829" to="6107,829" stroked="true" strokeweight=".47998pt" strokecolor="#000000"/>
            <v:line style="position:absolute" from="5706,824" to="5706,1206" stroked="true" strokeweight=".48001pt" strokecolor="#000000"/>
            <v:line style="position:absolute" from="6111,824" to="6111,1206" stroked="true" strokeweight=".48001pt" strokecolor="#000000"/>
            <v:line style="position:absolute" from="5711,1201" to="5720,1201" stroked="true" strokeweight=".47998pt" strokecolor="#000000"/>
            <v:line style="position:absolute" from="5720,1201" to="6107,1201" stroked="true" strokeweight=".47998pt" strokecolor="#000000"/>
            <v:line style="position:absolute" from="5711,1278" to="5720,1278" stroked="true" strokeweight=".47998pt" strokecolor="#000000"/>
            <v:line style="position:absolute" from="5720,1278" to="6107,1278" stroked="true" strokeweight=".47998pt" strokecolor="#000000"/>
            <v:line style="position:absolute" from="5706,1273" to="5706,1655" stroked="true" strokeweight=".48001pt" strokecolor="#000000"/>
            <v:line style="position:absolute" from="6111,1273" to="6111,1655" stroked="true" strokeweight=".48001pt" strokecolor="#000000"/>
            <v:line style="position:absolute" from="5711,1650" to="5720,1650" stroked="true" strokeweight=".47998pt" strokecolor="#000000"/>
            <v:line style="position:absolute" from="5720,1650" to="6107,1650" stroked="true" strokeweight=".47998pt" strokecolor="#000000"/>
            <w10:wrap type="none"/>
          </v:group>
        </w:pict>
      </w:r>
      <w:r>
        <w:rPr/>
        <w:pict>
          <v:group style="position:absolute;margin-left:505.050018pt;margin-top:21.99789pt;width:.5pt;height:61pt;mso-position-horizontal-relative:page;mso-position-vertical-relative:paragraph;z-index:-604360" coordorigin="10101,440" coordsize="10,1220">
            <v:line style="position:absolute" from="10106,445" to="10106,755" stroked="true" strokeweight=".48001pt" strokecolor="#000000"/>
            <v:line style="position:absolute" from="10106,824" to="10106,1206" stroked="true" strokeweight=".48001pt" strokecolor="#000000"/>
            <v:line style="position:absolute" from="10106,1273" to="10106,1655"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300" w:hRule="exact"/>
        </w:trPr>
        <w:tc>
          <w:tcPr>
            <w:tcW w:w="2190" w:type="dxa"/>
          </w:tcPr>
          <w:p>
            <w:pPr>
              <w:pStyle w:val="TableParagraph"/>
              <w:spacing w:before="21"/>
              <w:ind w:right="50"/>
              <w:jc w:val="right"/>
              <w:rPr>
                <w:sz w:val="22"/>
              </w:rPr>
            </w:pPr>
            <w:r>
              <w:rPr>
                <w:sz w:val="22"/>
              </w:rPr>
              <w:t>Curso</w:t>
            </w:r>
          </w:p>
        </w:tc>
        <w:tc>
          <w:tcPr>
            <w:tcW w:w="1374" w:type="dxa"/>
          </w:tcPr>
          <w:p>
            <w:pPr>
              <w:pStyle w:val="TableParagraph"/>
              <w:spacing w:before="19"/>
              <w:ind w:left="185"/>
              <w:rPr>
                <w:b/>
                <w:sz w:val="22"/>
              </w:rPr>
            </w:pPr>
            <w:r>
              <w:rPr>
                <w:b/>
                <w:w w:val="100"/>
                <w:sz w:val="22"/>
              </w:rPr>
              <w:t>X</w:t>
            </w:r>
          </w:p>
        </w:tc>
        <w:tc>
          <w:tcPr>
            <w:tcW w:w="3082" w:type="dxa"/>
            <w:tcBorders>
              <w:right w:val="single" w:sz="4" w:space="0" w:color="000000"/>
            </w:tcBorders>
          </w:tcPr>
          <w:p>
            <w:pPr>
              <w:pStyle w:val="TableParagraph"/>
              <w:spacing w:before="21"/>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410" w:hRule="exact"/>
        </w:trPr>
        <w:tc>
          <w:tcPr>
            <w:tcW w:w="2190" w:type="dxa"/>
          </w:tcPr>
          <w:p>
            <w:pPr>
              <w:pStyle w:val="TableParagraph"/>
              <w:spacing w:before="55"/>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5"/>
              <w:ind w:right="99"/>
              <w:jc w:val="right"/>
              <w:rPr>
                <w:sz w:val="22"/>
              </w:rPr>
            </w:pPr>
            <w:r>
              <w:rPr>
                <w:sz w:val="22"/>
              </w:rPr>
              <w:t>Taller</w:t>
            </w:r>
          </w:p>
        </w:tc>
        <w:tc>
          <w:tcPr>
            <w:tcW w:w="444" w:type="dxa"/>
            <w:tcBorders>
              <w:left w:val="single" w:sz="4" w:space="0" w:color="000000"/>
            </w:tcBorders>
          </w:tcPr>
          <w:p>
            <w:pPr/>
          </w:p>
        </w:tc>
      </w:tr>
      <w:tr>
        <w:trPr>
          <w:trHeight w:val="410" w:hRule="exact"/>
        </w:trPr>
        <w:tc>
          <w:tcPr>
            <w:tcW w:w="2190" w:type="dxa"/>
          </w:tcPr>
          <w:p>
            <w:pPr>
              <w:pStyle w:val="TableParagraph"/>
              <w:spacing w:before="96"/>
              <w:ind w:right="50"/>
              <w:jc w:val="right"/>
              <w:rPr>
                <w:sz w:val="22"/>
              </w:rPr>
            </w:pPr>
            <w:r>
              <w:rPr>
                <w:sz w:val="22"/>
              </w:rPr>
              <w:t>Laboratorio</w:t>
            </w:r>
          </w:p>
        </w:tc>
        <w:tc>
          <w:tcPr>
            <w:tcW w:w="1374" w:type="dxa"/>
          </w:tcPr>
          <w:p>
            <w:pPr/>
          </w:p>
        </w:tc>
        <w:tc>
          <w:tcPr>
            <w:tcW w:w="3082" w:type="dxa"/>
            <w:tcBorders>
              <w:right w:val="single" w:sz="4" w:space="0" w:color="000000"/>
            </w:tcBorders>
          </w:tcPr>
          <w:p>
            <w:pPr>
              <w:pStyle w:val="TableParagraph"/>
              <w:spacing w:before="96"/>
              <w:ind w:right="101"/>
              <w:jc w:val="right"/>
              <w:rPr>
                <w:sz w:val="22"/>
              </w:rPr>
            </w:pPr>
            <w:r>
              <w:rPr>
                <w:sz w:val="22"/>
              </w:rPr>
              <w:t>Práctica profesional</w:t>
            </w:r>
          </w:p>
        </w:tc>
        <w:tc>
          <w:tcPr>
            <w:tcW w:w="444" w:type="dxa"/>
            <w:tcBorders>
              <w:left w:val="single" w:sz="4" w:space="0" w:color="000000"/>
            </w:tcBorders>
          </w:tcPr>
          <w:p>
            <w:pPr/>
          </w:p>
        </w:tc>
      </w:tr>
      <w:tr>
        <w:trPr>
          <w:trHeight w:val="79" w:hRule="exact"/>
        </w:trPr>
        <w:tc>
          <w:tcPr>
            <w:tcW w:w="2190" w:type="dxa"/>
          </w:tcPr>
          <w:p>
            <w:pPr/>
          </w:p>
        </w:tc>
        <w:tc>
          <w:tcPr>
            <w:tcW w:w="1374" w:type="dxa"/>
            <w:tcBorders>
              <w:bottom w:val="single" w:sz="4" w:space="0" w:color="000000"/>
            </w:tcBorders>
          </w:tcPr>
          <w:p>
            <w:pPr/>
          </w:p>
        </w:tc>
        <w:tc>
          <w:tcPr>
            <w:tcW w:w="3082"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264" w:hRule="exact"/>
        </w:trPr>
        <w:tc>
          <w:tcPr>
            <w:tcW w:w="2190" w:type="dxa"/>
            <w:tcBorders>
              <w:right w:val="single" w:sz="4" w:space="0" w:color="000000"/>
            </w:tcBorders>
          </w:tcPr>
          <w:p>
            <w:pPr>
              <w:pStyle w:val="TableParagraph"/>
              <w:spacing w:before="5"/>
              <w:ind w:right="44"/>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11787pt;width:20.8pt;height:64.7pt;mso-position-horizontal-relative:page;mso-position-vertical-relative:paragraph;z-index:-604336" coordorigin="5701,422" coordsize="416,1294">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8001pt" strokecolor="#000000"/>
            <v:line style="position:absolute" from="5720,804" to="6107,804" stroked="true" strokeweight=".48001pt" strokecolor="#000000"/>
            <v:line style="position:absolute" from="5711,883" to="5720,883" stroked="true" strokeweight=".48001pt" strokecolor="#000000"/>
            <v:line style="position:absolute" from="5720,883" to="6107,883" stroked="true" strokeweight=".48001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8001pt" strokecolor="#000000"/>
            <v:line style="position:absolute" from="5720,1255" to="6107,1255" stroked="true" strokeweight=".48001pt" strokecolor="#000000"/>
            <v:line style="position:absolute" from="5711,1335" to="5720,1335" stroked="true" strokeweight=".47998pt" strokecolor="#000000"/>
            <v:line style="position:absolute" from="5720,1335" to="6107,1335" stroked="true" strokeweight=".47998pt" strokecolor="#000000"/>
            <v:line style="position:absolute" from="5706,1330" to="5706,1711" stroked="true" strokeweight=".48001pt" strokecolor="#000000"/>
            <v:line style="position:absolute" from="6111,1330" to="6111,1711" stroked="true" strokeweight=".48001pt" strokecolor="#000000"/>
            <v:line style="position:absolute" from="5711,1707" to="6107,1707" stroked="true" strokeweight=".48001pt" strokecolor="#000000"/>
            <w10:wrap type="none"/>
          </v:group>
        </w:pict>
      </w:r>
      <w:r>
        <w:rPr/>
        <w:pict>
          <v:group style="position:absolute;margin-left:505.050018pt;margin-top:21.11787pt;width:.5pt;height:42.15pt;mso-position-horizontal-relative:page;mso-position-vertical-relative:paragraph;z-index:-604312" coordorigin="10101,422" coordsize="10,843">
            <v:line style="position:absolute" from="10106,427" to="10106,809" stroked="true" strokeweight=".48001pt" strokecolor="#000000"/>
            <v:line style="position:absolute" from="10106,879" to="10106,1260"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5"/>
              <w:ind w:right="53"/>
              <w:jc w:val="right"/>
              <w:rPr>
                <w:sz w:val="22"/>
              </w:rPr>
            </w:pPr>
            <w:r>
              <w:rPr>
                <w:sz w:val="22"/>
              </w:rPr>
              <w:t>Escolarizada. Sistema flexible</w:t>
            </w:r>
          </w:p>
        </w:tc>
        <w:tc>
          <w:tcPr>
            <w:tcW w:w="529" w:type="dxa"/>
          </w:tcPr>
          <w:p>
            <w:pPr>
              <w:pStyle w:val="TableParagraph"/>
              <w:spacing w:before="53"/>
              <w:ind w:right="9"/>
              <w:jc w:val="center"/>
              <w:rPr>
                <w:b/>
                <w:sz w:val="22"/>
              </w:rPr>
            </w:pPr>
            <w:r>
              <w:rPr>
                <w:b/>
                <w:w w:val="100"/>
                <w:sz w:val="22"/>
              </w:rPr>
              <w:t>X</w:t>
            </w:r>
          </w:p>
        </w:tc>
        <w:tc>
          <w:tcPr>
            <w:tcW w:w="3927" w:type="dxa"/>
            <w:tcBorders>
              <w:right w:val="single" w:sz="4" w:space="0" w:color="000000"/>
            </w:tcBorders>
          </w:tcPr>
          <w:p>
            <w:pPr>
              <w:pStyle w:val="TableParagraph"/>
              <w:spacing w:before="55"/>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5"/>
              <w:ind w:right="48"/>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0"/>
              <w:ind w:left="196"/>
              <w:rPr>
                <w:sz w:val="22"/>
              </w:rPr>
            </w:pPr>
            <w:r>
              <w:rPr>
                <w:sz w:val="22"/>
              </w:rPr>
              <w:t>Mixta (especificar)</w:t>
            </w:r>
          </w:p>
        </w:tc>
        <w:tc>
          <w:tcPr>
            <w:tcW w:w="444" w:type="dxa"/>
            <w:tcBorders>
              <w:left w:val="single" w:sz="4" w:space="0" w:color="000000"/>
            </w:tcBorders>
          </w:tcPr>
          <w:p>
            <w:pPr/>
          </w:p>
        </w:tc>
      </w:tr>
    </w:tbl>
    <w:p>
      <w:pPr>
        <w:spacing w:before="113"/>
        <w:ind w:left="200" w:right="94" w:firstLine="0"/>
        <w:jc w:val="left"/>
        <w:rPr>
          <w:b/>
          <w:sz w:val="22"/>
        </w:rPr>
      </w:pPr>
      <w:r>
        <w:rPr/>
        <w:pict>
          <v:group style="position:absolute;margin-left:285.040009pt;margin-top:20.997887pt;width:20.8pt;height:64.8500pt;mso-position-horizontal-relative:page;mso-position-vertical-relative:paragraph;z-index:10120;mso-wrap-distance-left:0;mso-wrap-distance-right:0" coordorigin="5701,420" coordsize="416,1297">
            <v:line style="position:absolute" from="5711,430" to="5720,430" stroked="true" strokeweight=".47998pt" strokecolor="#000000"/>
            <v:line style="position:absolute" from="5720,430" to="6107,430" stroked="true" strokeweight=".47998pt" strokecolor="#000000"/>
            <v:line style="position:absolute" from="5706,425" to="5706,807" stroked="true" strokeweight=".48001pt" strokecolor="#000000"/>
            <v:line style="position:absolute" from="6111,425" to="6111,807" stroked="true" strokeweight=".48001pt" strokecolor="#000000"/>
            <v:line style="position:absolute" from="5711,802" to="5720,802" stroked="true" strokeweight=".48004pt" strokecolor="#000000"/>
            <v:line style="position:absolute" from="5720,802" to="6107,802" stroked="true" strokeweight=".48004pt" strokecolor="#000000"/>
            <v:line style="position:absolute" from="5711,883" to="5720,883" stroked="true" strokeweight=".47998pt" strokecolor="#000000"/>
            <v:line style="position:absolute" from="5720,883" to="6107,883" stroked="true" strokeweight=".47998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8004pt" strokecolor="#000000"/>
            <v:line style="position:absolute" from="5720,1255" to="6107,1255" stroked="true" strokeweight=".48004pt" strokecolor="#000000"/>
            <v:line style="position:absolute" from="5711,1335" to="5720,1335" stroked="true" strokeweight=".47998pt" strokecolor="#000000"/>
            <v:line style="position:absolute" from="5720,1335" to="6107,1335" stroked="true" strokeweight=".47998pt" strokecolor="#000000"/>
            <v:line style="position:absolute" from="5706,1330" to="5706,1711" stroked="true" strokeweight=".48001pt" strokecolor="#000000"/>
            <v:line style="position:absolute" from="6111,1330" to="6111,1711" stroked="true" strokeweight=".48001pt" strokecolor="#000000"/>
            <v:line style="position:absolute" from="5711,1707" to="5720,1707" stroked="true" strokeweight=".48004pt" strokecolor="#000000"/>
            <v:line style="position:absolute" from="5720,1707" to="6107,1707" stroked="true" strokeweight=".48004pt" strokecolor="#000000"/>
            <w10:wrap type="topAndBottom"/>
          </v:group>
        </w:pict>
      </w:r>
      <w:r>
        <w:rPr/>
        <w:pict>
          <v:group style="position:absolute;margin-left:505.050018pt;margin-top:20.997887pt;width:22.7pt;height:64.8500pt;mso-position-horizontal-relative:page;mso-position-vertical-relative:paragraph;z-index:10144;mso-wrap-distance-left:0;mso-wrap-distance-right:0" coordorigin="10101,420" coordsize="454,1297">
            <v:line style="position:absolute" from="10111,430" to="10120,430" stroked="true" strokeweight=".47998pt" strokecolor="#000000"/>
            <v:line style="position:absolute" from="10120,430" to="10545,430" stroked="true" strokeweight=".47998pt" strokecolor="#000000"/>
            <v:line style="position:absolute" from="10106,425" to="10106,807" stroked="true" strokeweight=".48001pt" strokecolor="#000000"/>
            <v:line style="position:absolute" from="10550,425" to="10550,807" stroked="true" strokeweight=".48004pt" strokecolor="#000000"/>
            <v:line style="position:absolute" from="10111,802" to="10120,802" stroked="true" strokeweight=".48004pt" strokecolor="#000000"/>
            <v:line style="position:absolute" from="10120,802" to="10545,802" stroked="true" strokeweight=".48004pt" strokecolor="#000000"/>
            <v:line style="position:absolute" from="10111,883" to="10120,883" stroked="true" strokeweight=".47998pt" strokecolor="#000000"/>
            <v:line style="position:absolute" from="10120,883" to="10545,883" stroked="true" strokeweight=".47998pt" strokecolor="#000000"/>
            <v:line style="position:absolute" from="10106,879" to="10106,1260" stroked="true" strokeweight=".48001pt" strokecolor="#000000"/>
            <v:line style="position:absolute" from="10550,879" to="10550,1260" stroked="true" strokeweight=".48004pt" strokecolor="#000000"/>
            <v:line style="position:absolute" from="10111,1255" to="10120,1255" stroked="true" strokeweight=".48004pt" strokecolor="#000000"/>
            <v:line style="position:absolute" from="10120,1255" to="10545,1255" stroked="true" strokeweight=".48004pt" strokecolor="#000000"/>
            <v:line style="position:absolute" from="10111,1335" to="10120,1335" stroked="true" strokeweight=".47998pt" strokecolor="#000000"/>
            <v:line style="position:absolute" from="10120,1335" to="10545,1335" stroked="true" strokeweight=".47998pt" strokecolor="#000000"/>
            <v:line style="position:absolute" from="10106,1330" to="10106,1711" stroked="true" strokeweight=".48001pt" strokecolor="#000000"/>
            <v:line style="position:absolute" from="10550,1330" to="10550,1711" stroked="true" strokeweight=".48004pt" strokecolor="#000000"/>
            <v:line style="position:absolute" from="10111,1707" to="10120,1707" stroked="true" strokeweight=".48004pt" strokecolor="#000000"/>
            <v:line style="position:absolute" from="10120,1707" to="10545,1707" stroked="true" strokeweight=".48004pt" strokecolor="#000000"/>
            <w10:wrap type="topAndBottom"/>
          </v:group>
        </w:pict>
      </w:r>
      <w:r>
        <w:rPr/>
        <w:pict>
          <v:line style="position:absolute;mso-position-horizontal-relative:page;mso-position-vertical-relative:paragraph;z-index:-604288" from="413.470001pt,-19.312113pt" to="413.470001pt,-.232133pt" stroked="true" strokeweight=".48001pt" strokecolor="#000000">
            <w10:wrap type="none"/>
          </v:line>
        </w:pict>
      </w:r>
      <w:r>
        <w:rPr>
          <w:b/>
          <w:sz w:val="22"/>
        </w:rPr>
        <w:t>Formación común</w:t>
      </w:r>
    </w:p>
    <w:p>
      <w:pPr>
        <w:tabs>
          <w:tab w:pos="5322" w:val="left" w:leader="none"/>
        </w:tabs>
        <w:spacing w:before="16" w:after="59"/>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5pt;mso-position-horizontal-relative:char;mso-position-vertical-relative:line" coordorigin="0,0" coordsize="4864,1290">
            <v:line style="position:absolute" from="5,5" to="15,5" stroked="true" strokeweight=".47998pt" strokecolor="#000000"/>
            <v:line style="position:absolute" from="5,5" to="15,5" stroked="true" strokeweight=".47998pt" strokecolor="#000000"/>
            <v:line style="position:absolute" from="15,5" to="24,5" stroked="true" strokeweight=".47998pt" strokecolor="#000000"/>
            <v:line style="position:absolute" from="24,5" to="415,5" stroked="true" strokeweight=".47998pt" strokecolor="#000000"/>
            <v:line style="position:absolute" from="415,5" to="425,5" stroked="true" strokeweight=".47998pt" strokecolor="#000000"/>
            <v:line style="position:absolute" from="425,5" to="4410,5" stroked="true" strokeweight=".47998pt" strokecolor="#000000"/>
            <v:line style="position:absolute" from="4410,5" to="4420,5" stroked="true" strokeweight=".47998pt" strokecolor="#000000"/>
            <v:line style="position:absolute" from="4420,5" to="4849,5" stroked="true" strokeweight=".47998pt" strokecolor="#000000"/>
            <v:line style="position:absolute" from="4849,5" to="4859,5" stroked="true" strokeweight=".47998pt" strokecolor="#000000"/>
            <v:line style="position:absolute" from="10,10" to="10,382" stroked="true" strokeweight=".48001pt" strokecolor="#000000"/>
            <v:line style="position:absolute" from="4854,10" to="4854,382" stroked="true" strokeweight=".48004pt" strokecolor="#000000"/>
            <v:line style="position:absolute" from="15,378" to="24,378" stroked="true" strokeweight=".48004pt" strokecolor="#000000"/>
            <v:line style="position:absolute" from="24,378" to="4849,378" stroked="true" strokeweight=".48004pt" strokecolor="#000000"/>
            <v:line style="position:absolute" from="15,457" to="24,457" stroked="true" strokeweight=".47998pt" strokecolor="#000000"/>
            <v:line style="position:absolute" from="24,457" to="4849,457" stroked="true" strokeweight=".47998pt" strokecolor="#000000"/>
            <v:line style="position:absolute" from="10,452" to="10,834" stroked="true" strokeweight=".48001pt" strokecolor="#000000"/>
            <v:line style="position:absolute" from="4854,452" to="4854,834" stroked="true" strokeweight=".48004pt" strokecolor="#000000"/>
            <v:line style="position:absolute" from="15,829" to="24,829" stroked="true" strokeweight=".48004pt" strokecolor="#000000"/>
            <v:line style="position:absolute" from="24,829" to="4849,829" stroked="true" strokeweight=".48004pt" strokecolor="#000000"/>
            <v:line style="position:absolute" from="15,908" to="24,908" stroked="true" strokeweight=".47998pt" strokecolor="#000000"/>
            <v:line style="position:absolute" from="24,908" to="4849,908" stroked="true" strokeweight=".47998pt" strokecolor="#000000"/>
            <v:line style="position:absolute" from="10,903" to="10,1285" stroked="true" strokeweight=".48001pt" strokecolor="#000000"/>
            <v:line style="position:absolute" from="15,1280" to="4849,1280" stroked="true" strokeweight=".48004pt" strokecolor="#000000"/>
            <v:line style="position:absolute" from="4854,903" to="4854,1285" stroked="true" strokeweight=".48004pt" strokecolor="#000000"/>
          </v:group>
        </w:pict>
      </w:r>
      <w:r>
        <w:rPr>
          <w:sz w:val="20"/>
        </w:rPr>
      </w:r>
    </w:p>
    <w:p>
      <w:pPr>
        <w:spacing w:after="0"/>
        <w:rPr>
          <w:sz w:val="20"/>
        </w:rPr>
        <w:sectPr>
          <w:pgSz w:w="12240" w:h="15840"/>
          <w:pgMar w:header="708" w:footer="951" w:top="1700" w:bottom="1200" w:left="1600" w:right="1580"/>
        </w:sectPr>
      </w:pPr>
    </w:p>
    <w:p>
      <w:pPr>
        <w:pStyle w:val="BodyText"/>
        <w:spacing w:before="7"/>
        <w:rPr>
          <w:b/>
          <w:sz w:val="17"/>
        </w:rPr>
      </w:pPr>
    </w:p>
    <w:p>
      <w:pPr>
        <w:pStyle w:val="ListParagraph"/>
        <w:numPr>
          <w:ilvl w:val="0"/>
          <w:numId w:val="140"/>
        </w:numPr>
        <w:tabs>
          <w:tab w:pos="571" w:val="left" w:leader="none"/>
        </w:tabs>
        <w:spacing w:line="240" w:lineRule="auto" w:before="69" w:after="0"/>
        <w:ind w:left="570" w:right="0" w:hanging="268"/>
        <w:jc w:val="both"/>
        <w:rPr>
          <w:b/>
          <w:sz w:val="24"/>
        </w:rPr>
      </w:pPr>
      <w:r>
        <w:rPr/>
        <w:pict>
          <v:group style="position:absolute;margin-left:79.454002pt;margin-top:23.215876pt;width:443.4pt;height:376.55pt;mso-position-horizontal-relative:page;mso-position-vertical-relative:paragraph;z-index:-604240" coordorigin="1589,464" coordsize="8868,7531">
            <v:line style="position:absolute" from="1599,474" to="10447,474" stroked="true" strokeweight=".48pt" strokecolor="#000000"/>
            <v:line style="position:absolute" from="1594,469" to="1594,7990" stroked="true" strokeweight=".48pt" strokecolor="#000000"/>
            <v:line style="position:absolute" from="1599,7985" to="10447,7985" stroked="true" strokeweight=".48001pt" strokecolor="#000000"/>
            <v:line style="position:absolute" from="10452,469" to="10452,7990"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8"/>
        <w:rPr>
          <w:b/>
          <w:sz w:val="21"/>
        </w:rPr>
      </w:pPr>
    </w:p>
    <w:p>
      <w:pPr>
        <w:spacing w:before="0"/>
        <w:ind w:left="302" w:right="293" w:firstLine="0"/>
        <w:jc w:val="both"/>
        <w:rPr>
          <w:sz w:val="24"/>
        </w:rPr>
      </w:pPr>
      <w:r>
        <w:rPr>
          <w:sz w:val="24"/>
        </w:rPr>
        <w:t>Considerando que actualmente se concibe a la actividad profesional de enfermería, como la atención por igual a personas enfermas y sanas en diferentes momentos de su existencia, es importante que en la preparación profesional del Licenciado en Enfermería se incluya la Unidad de Aprendizaje de Fisiopatología, con la finalidad de que este profesionista cuente con los conocimientos que le permitan interpretar el proceso salud – enfermedad, y con ello ofrecer una atención de calidad a las personas que requieran de sus servicios, en los diferentes niveles de atención.</w:t>
      </w:r>
    </w:p>
    <w:p>
      <w:pPr>
        <w:spacing w:before="120"/>
        <w:ind w:left="302" w:right="293" w:firstLine="0"/>
        <w:jc w:val="both"/>
        <w:rPr>
          <w:sz w:val="24"/>
        </w:rPr>
      </w:pPr>
      <w:r>
        <w:rPr>
          <w:sz w:val="24"/>
        </w:rPr>
        <w:t>Asimismo la unidad de aprendizaje de Fisiopatología contribuye a facilitar el aprendizaje de algunos aspectos de otras unidades como: Enfermería Básica, Enfermería del Adulto, Salud Ocupacional, Enfermería Quirúrgica, Enfermería en Salud Reproductiva, Enfermería Infantil, Enfermería del adulto mayor y Enfermería en Cuidados Intensivos.</w:t>
      </w:r>
    </w:p>
    <w:p>
      <w:pPr>
        <w:spacing w:before="120"/>
        <w:ind w:left="302" w:right="293" w:firstLine="0"/>
        <w:jc w:val="both"/>
        <w:rPr>
          <w:sz w:val="24"/>
        </w:rPr>
      </w:pPr>
      <w:r>
        <w:rPr>
          <w:sz w:val="24"/>
        </w:rPr>
        <w:t>La Unidad de Aprendizaje de Fisiopatología es de carácter obligatorio, y se ubica para su estudio en el segundo periodo del Proyecto curricular. En esta Unidad  de Aprendizaje se estudiarán temas relacionados con las manifestaciones clínicas del organismo humano, como respuesta de este a las agresiones del medio ambiente. Se analizarán el concepto, etiología, fisiopatogenia, características clínicas, complicaciones más frecuentes, terapéutica, pronóstico  y medidas generales de profilaxis de las enfermedades más comunes en nuestra región.</w:t>
      </w:r>
    </w:p>
    <w:p>
      <w:pPr>
        <w:spacing w:before="120"/>
        <w:ind w:left="302" w:right="300" w:firstLine="0"/>
        <w:jc w:val="both"/>
        <w:rPr>
          <w:sz w:val="24"/>
        </w:rPr>
      </w:pPr>
      <w:r>
        <w:rPr>
          <w:sz w:val="24"/>
        </w:rPr>
        <w:t>Para tal fin, se impartirá seis horas a la semana, durante las cuales el alumno estudiará previamente los temas y desarrollará los trabajos que le indique el docente para facilitar su aprendizaje y después comentarlo y discutirlo con sus compañeros durante la clase, bajo la coordinación del docente.</w:t>
      </w:r>
    </w:p>
    <w:p>
      <w:pPr>
        <w:pStyle w:val="BodyText"/>
        <w:rPr>
          <w:sz w:val="20"/>
        </w:rPr>
      </w:pPr>
    </w:p>
    <w:p>
      <w:pPr>
        <w:pStyle w:val="BodyText"/>
        <w:spacing w:before="7"/>
        <w:rPr>
          <w:sz w:val="19"/>
        </w:rPr>
      </w:pPr>
    </w:p>
    <w:p>
      <w:pPr>
        <w:pStyle w:val="ListParagraph"/>
        <w:numPr>
          <w:ilvl w:val="0"/>
          <w:numId w:val="140"/>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06"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Básico</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Biología</w:t>
            </w:r>
          </w:p>
        </w:tc>
      </w:tr>
      <w:tr>
        <w:trPr>
          <w:trHeight w:val="154" w:hRule="exact"/>
        </w:trPr>
        <w:tc>
          <w:tcPr>
            <w:tcW w:w="2795" w:type="dxa"/>
          </w:tcPr>
          <w:p>
            <w:pPr/>
          </w:p>
        </w:tc>
        <w:tc>
          <w:tcPr>
            <w:tcW w:w="6152" w:type="dxa"/>
            <w:tcBorders>
              <w:top w:val="single" w:sz="4" w:space="0" w:color="000000"/>
              <w:bottom w:val="single" w:sz="4" w:space="0" w:color="000000"/>
            </w:tcBorders>
          </w:tcPr>
          <w:p>
            <w:pPr/>
          </w:p>
        </w:tc>
      </w:tr>
      <w:tr>
        <w:trPr>
          <w:trHeight w:val="406" w:hRule="exact"/>
        </w:trPr>
        <w:tc>
          <w:tcPr>
            <w:tcW w:w="2795" w:type="dxa"/>
            <w:tcBorders>
              <w:right w:val="single" w:sz="4" w:space="0" w:color="000000"/>
            </w:tcBorders>
          </w:tcPr>
          <w:p>
            <w:pPr>
              <w:pStyle w:val="TableParagraph"/>
              <w:spacing w:before="61"/>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6"/>
              <w:ind w:left="103"/>
              <w:rPr>
                <w:sz w:val="24"/>
              </w:rPr>
            </w:pPr>
            <w:r>
              <w:rPr>
                <w:sz w:val="24"/>
              </w:rPr>
              <w:t>Obligatoria</w:t>
            </w:r>
          </w:p>
        </w:tc>
      </w:tr>
    </w:tbl>
    <w:p>
      <w:pPr>
        <w:pStyle w:val="BodyText"/>
        <w:rPr>
          <w:b/>
          <w:sz w:val="28"/>
        </w:rPr>
      </w:pPr>
    </w:p>
    <w:p>
      <w:pPr>
        <w:pStyle w:val="ListParagraph"/>
        <w:numPr>
          <w:ilvl w:val="0"/>
          <w:numId w:val="140"/>
        </w:numPr>
        <w:tabs>
          <w:tab w:pos="664" w:val="left" w:leader="none"/>
        </w:tabs>
        <w:spacing w:line="343" w:lineRule="auto" w:before="69" w:after="0"/>
        <w:ind w:left="302" w:right="4213"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left="302" w:right="86"/>
        <w:jc w:val="left"/>
      </w:pPr>
      <w:r>
        <w:rPr/>
        <w:t>Formar Licenciados en enfermería con alto sentido humanístico, ético, vocación de servicio y compromiso social para:</w:t>
      </w:r>
    </w:p>
    <w:p>
      <w:pPr>
        <w:spacing w:after="0"/>
        <w:jc w:val="left"/>
        <w:sectPr>
          <w:pgSz w:w="12240" w:h="15840"/>
          <w:pgMar w:header="708" w:footer="951" w:top="1700" w:bottom="1200" w:left="1400" w:right="1600"/>
        </w:sectPr>
      </w:pPr>
    </w:p>
    <w:p>
      <w:pPr>
        <w:pStyle w:val="BodyText"/>
        <w:spacing w:before="7"/>
        <w:rPr>
          <w:sz w:val="17"/>
        </w:rPr>
      </w:pPr>
    </w:p>
    <w:p>
      <w:pPr>
        <w:spacing w:before="69"/>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21"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40"/>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40"/>
        </w:numPr>
        <w:tabs>
          <w:tab w:pos="815" w:val="left" w:leader="none"/>
        </w:tabs>
        <w:spacing w:line="240" w:lineRule="auto" w:before="120" w:after="0"/>
        <w:ind w:left="814" w:right="122"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40"/>
        </w:numPr>
        <w:tabs>
          <w:tab w:pos="815" w:val="left" w:leader="none"/>
        </w:tabs>
        <w:spacing w:line="240" w:lineRule="auto" w:before="120" w:after="0"/>
        <w:ind w:left="814" w:right="118"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Básico.</w:t>
      </w:r>
    </w:p>
    <w:p>
      <w:pPr>
        <w:spacing w:before="120"/>
        <w:ind w:left="102" w:right="123" w:firstLine="0"/>
        <w:jc w:val="both"/>
        <w:rPr>
          <w:sz w:val="24"/>
        </w:rPr>
      </w:pPr>
      <w:r>
        <w:rPr>
          <w:sz w:val="24"/>
        </w:rPr>
        <w:t>Promoverá en el alumno el aprendizaje de las bases contextuales, teóricas y filosóficas  de  sus  estudios,  la  adquisición  de  una  cultura  universitaria  en  las</w:t>
      </w:r>
    </w:p>
    <w:p>
      <w:pPr>
        <w:spacing w:after="0"/>
        <w:jc w:val="both"/>
        <w:rPr>
          <w:sz w:val="24"/>
        </w:rPr>
        <w:sectPr>
          <w:pgSz w:w="12240" w:h="15840"/>
          <w:pgMar w:header="708" w:footer="951" w:top="1700" w:bottom="1200" w:left="1600" w:right="1580"/>
        </w:sectPr>
      </w:pPr>
    </w:p>
    <w:p>
      <w:pPr>
        <w:pStyle w:val="BodyText"/>
        <w:spacing w:before="7"/>
        <w:rPr>
          <w:sz w:val="17"/>
        </w:rPr>
      </w:pPr>
    </w:p>
    <w:p>
      <w:pPr>
        <w:spacing w:before="69"/>
        <w:ind w:left="122" w:right="122" w:firstLine="0"/>
        <w:jc w:val="both"/>
        <w:rPr>
          <w:sz w:val="24"/>
        </w:rPr>
      </w:pPr>
      <w:r>
        <w:rPr>
          <w:sz w:val="24"/>
        </w:rPr>
        <w:t>ciencias y las humanidades, y el desarrollo de las capacidades intelectuales indispensables para la preparación y ejercicio profesional, o para diversas situaciones de la vida personal y social.</w:t>
      </w:r>
    </w:p>
    <w:p>
      <w:pPr>
        <w:spacing w:before="120"/>
        <w:ind w:left="189" w:right="0" w:firstLine="0"/>
        <w:jc w:val="both"/>
        <w:rPr>
          <w:sz w:val="24"/>
        </w:rPr>
      </w:pPr>
      <w:r>
        <w:rPr>
          <w:b/>
          <w:sz w:val="24"/>
        </w:rPr>
        <w:t>Objetivos del área curricular o disciplinaria: </w:t>
      </w:r>
      <w:r>
        <w:rPr>
          <w:sz w:val="24"/>
        </w:rPr>
        <w:t>Biología.</w:t>
      </w:r>
    </w:p>
    <w:p>
      <w:pPr>
        <w:spacing w:before="120"/>
        <w:ind w:left="122" w:right="125" w:firstLine="0"/>
        <w:jc w:val="both"/>
        <w:rPr>
          <w:sz w:val="24"/>
        </w:rPr>
      </w:pPr>
      <w:r>
        <w:rPr>
          <w:sz w:val="24"/>
        </w:rPr>
        <w:t>Comprender la estructura y funcionamiento del cuerpo humano en los niveles molecular, celular, tisular, orgánico y de sistemas en distintas etapas de la vida del ser humano.</w:t>
      </w:r>
    </w:p>
    <w:p>
      <w:pPr>
        <w:pStyle w:val="ListParagraph"/>
        <w:numPr>
          <w:ilvl w:val="0"/>
          <w:numId w:val="140"/>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15" w:firstLine="0"/>
        <w:jc w:val="both"/>
        <w:rPr>
          <w:sz w:val="24"/>
        </w:rPr>
      </w:pPr>
      <w:r>
        <w:rPr>
          <w:sz w:val="24"/>
        </w:rPr>
        <w:t>Reconocer los procesos patológicos con base a las alteraciones funcionales de aparatos y sistemas, desde el punto de vista de la etiología, trastornos  funcionales, cuadro clínico, diagnóstico, pronóstico, tratamiento y</w:t>
      </w:r>
      <w:r>
        <w:rPr>
          <w:spacing w:val="-22"/>
          <w:sz w:val="24"/>
        </w:rPr>
        <w:t> </w:t>
      </w:r>
      <w:r>
        <w:rPr>
          <w:sz w:val="24"/>
        </w:rPr>
        <w:t>prevención.</w:t>
      </w:r>
    </w:p>
    <w:p>
      <w:pPr>
        <w:pStyle w:val="ListParagraph"/>
        <w:numPr>
          <w:ilvl w:val="0"/>
          <w:numId w:val="140"/>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13"/>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1. Introducción a la fisiopatología</w:t>
            </w:r>
          </w:p>
        </w:tc>
      </w:tr>
      <w:tr>
        <w:trPr>
          <w:trHeight w:val="682" w:hRule="exact"/>
        </w:trPr>
        <w:tc>
          <w:tcPr>
            <w:tcW w:w="8855" w:type="dxa"/>
          </w:tcPr>
          <w:p>
            <w:pPr>
              <w:pStyle w:val="TableParagraph"/>
              <w:spacing w:before="55"/>
              <w:ind w:left="100"/>
              <w:rPr>
                <w:sz w:val="24"/>
              </w:rPr>
            </w:pPr>
            <w:r>
              <w:rPr>
                <w:b/>
                <w:sz w:val="24"/>
              </w:rPr>
              <w:t>Objetivo: </w:t>
            </w:r>
            <w:r>
              <w:rPr>
                <w:sz w:val="24"/>
              </w:rPr>
              <w:t>Analizar los términos de patología y fisiopatología más utilizados en el área de la salud.</w:t>
            </w:r>
          </w:p>
        </w:tc>
      </w:tr>
      <w:tr>
        <w:trPr>
          <w:trHeight w:val="1111" w:hRule="exact"/>
        </w:trPr>
        <w:tc>
          <w:tcPr>
            <w:tcW w:w="8855" w:type="dxa"/>
          </w:tcPr>
          <w:p>
            <w:pPr>
              <w:pStyle w:val="TableParagraph"/>
              <w:spacing w:before="55"/>
              <w:ind w:left="100" w:right="178"/>
              <w:rPr>
                <w:b/>
                <w:sz w:val="24"/>
              </w:rPr>
            </w:pPr>
            <w:r>
              <w:rPr>
                <w:b/>
                <w:sz w:val="24"/>
              </w:rPr>
              <w:t>Contenidos:</w:t>
            </w:r>
          </w:p>
          <w:p>
            <w:pPr>
              <w:pStyle w:val="TableParagraph"/>
              <w:numPr>
                <w:ilvl w:val="0"/>
                <w:numId w:val="141"/>
              </w:numPr>
              <w:tabs>
                <w:tab w:pos="1168" w:val="left" w:leader="none"/>
                <w:tab w:pos="1169" w:val="left" w:leader="none"/>
              </w:tabs>
              <w:spacing w:line="240" w:lineRule="auto" w:before="60" w:after="0"/>
              <w:ind w:left="1168" w:right="0" w:hanging="360"/>
              <w:jc w:val="left"/>
              <w:rPr>
                <w:sz w:val="24"/>
              </w:rPr>
            </w:pPr>
            <w:r>
              <w:rPr>
                <w:sz w:val="24"/>
              </w:rPr>
              <w:t>Patología y</w:t>
            </w:r>
            <w:r>
              <w:rPr>
                <w:spacing w:val="-12"/>
                <w:sz w:val="24"/>
              </w:rPr>
              <w:t> </w:t>
            </w:r>
            <w:r>
              <w:rPr>
                <w:sz w:val="24"/>
              </w:rPr>
              <w:t>fisiopatología</w:t>
            </w:r>
          </w:p>
          <w:p>
            <w:pPr>
              <w:pStyle w:val="TableParagraph"/>
              <w:numPr>
                <w:ilvl w:val="0"/>
                <w:numId w:val="141"/>
              </w:numPr>
              <w:tabs>
                <w:tab w:pos="1168" w:val="left" w:leader="none"/>
                <w:tab w:pos="1169" w:val="left" w:leader="none"/>
              </w:tabs>
              <w:spacing w:line="240" w:lineRule="auto" w:before="58" w:after="0"/>
              <w:ind w:left="1168" w:right="0" w:hanging="360"/>
              <w:jc w:val="left"/>
              <w:rPr>
                <w:sz w:val="24"/>
              </w:rPr>
            </w:pPr>
            <w:r>
              <w:rPr>
                <w:sz w:val="24"/>
              </w:rPr>
              <w:t>Salud fisiológica su clasificación y  relación con otras</w:t>
            </w:r>
            <w:r>
              <w:rPr>
                <w:spacing w:val="-15"/>
                <w:sz w:val="24"/>
              </w:rPr>
              <w:t> </w:t>
            </w:r>
            <w:r>
              <w:rPr>
                <w:sz w:val="24"/>
              </w:rPr>
              <w:t>ciencias</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2. Generalidades de fisiopatología</w:t>
            </w:r>
          </w:p>
        </w:tc>
      </w:tr>
      <w:tr>
        <w:trPr>
          <w:trHeight w:val="682" w:hRule="exact"/>
        </w:trPr>
        <w:tc>
          <w:tcPr>
            <w:tcW w:w="8855" w:type="dxa"/>
          </w:tcPr>
          <w:p>
            <w:pPr>
              <w:pStyle w:val="TableParagraph"/>
              <w:spacing w:before="55"/>
              <w:ind w:left="100" w:right="178"/>
              <w:rPr>
                <w:sz w:val="24"/>
              </w:rPr>
            </w:pPr>
            <w:r>
              <w:rPr>
                <w:b/>
                <w:sz w:val="24"/>
              </w:rPr>
              <w:t>Objetivo: </w:t>
            </w:r>
            <w:r>
              <w:rPr>
                <w:sz w:val="24"/>
              </w:rPr>
              <w:t>Analizar las barreras naturales que el organismo presenta a la agresión del medio ambiente.</w:t>
            </w:r>
          </w:p>
        </w:tc>
      </w:tr>
      <w:tr>
        <w:trPr>
          <w:trHeight w:val="1387" w:hRule="exact"/>
        </w:trPr>
        <w:tc>
          <w:tcPr>
            <w:tcW w:w="8855" w:type="dxa"/>
          </w:tcPr>
          <w:p>
            <w:pPr>
              <w:pStyle w:val="TableParagraph"/>
              <w:spacing w:before="55"/>
              <w:ind w:left="100" w:right="178"/>
              <w:rPr>
                <w:b/>
                <w:sz w:val="24"/>
              </w:rPr>
            </w:pPr>
            <w:r>
              <w:rPr>
                <w:b/>
                <w:sz w:val="24"/>
              </w:rPr>
              <w:t>Contenidos:</w:t>
            </w:r>
          </w:p>
          <w:p>
            <w:pPr>
              <w:pStyle w:val="TableParagraph"/>
              <w:numPr>
                <w:ilvl w:val="0"/>
                <w:numId w:val="142"/>
              </w:numPr>
              <w:tabs>
                <w:tab w:pos="820" w:val="left" w:leader="none"/>
                <w:tab w:pos="821" w:val="left" w:leader="none"/>
              </w:tabs>
              <w:spacing w:line="240" w:lineRule="auto" w:before="60" w:after="0"/>
              <w:ind w:left="820" w:right="0" w:hanging="360"/>
              <w:jc w:val="left"/>
              <w:rPr>
                <w:sz w:val="24"/>
              </w:rPr>
            </w:pPr>
            <w:r>
              <w:rPr>
                <w:sz w:val="24"/>
              </w:rPr>
              <w:t>Mecanismos de defensa del organismo ante las agresiones del</w:t>
            </w:r>
            <w:r>
              <w:rPr>
                <w:spacing w:val="-28"/>
                <w:sz w:val="24"/>
              </w:rPr>
              <w:t> </w:t>
            </w:r>
            <w:r>
              <w:rPr>
                <w:sz w:val="24"/>
              </w:rPr>
              <w:t>medio</w:t>
            </w:r>
          </w:p>
          <w:p>
            <w:pPr>
              <w:pStyle w:val="TableParagraph"/>
              <w:numPr>
                <w:ilvl w:val="0"/>
                <w:numId w:val="142"/>
              </w:numPr>
              <w:tabs>
                <w:tab w:pos="820" w:val="left" w:leader="none"/>
                <w:tab w:pos="821" w:val="left" w:leader="none"/>
                <w:tab w:pos="1429" w:val="left" w:leader="none"/>
                <w:tab w:pos="2626" w:val="left" w:leader="none"/>
                <w:tab w:pos="4156" w:val="left" w:leader="none"/>
                <w:tab w:pos="5856" w:val="left" w:leader="none"/>
                <w:tab w:pos="6999" w:val="left" w:leader="none"/>
                <w:tab w:pos="7337" w:val="left" w:leader="none"/>
                <w:tab w:pos="8148" w:val="left" w:leader="none"/>
              </w:tabs>
              <w:spacing w:line="240" w:lineRule="auto" w:before="58" w:after="0"/>
              <w:ind w:left="820" w:right="110" w:hanging="360"/>
              <w:jc w:val="left"/>
              <w:rPr>
                <w:sz w:val="24"/>
              </w:rPr>
            </w:pPr>
            <w:r>
              <w:rPr>
                <w:sz w:val="24"/>
              </w:rPr>
              <w:t>Los</w:t>
              <w:tab/>
              <w:t>procesos</w:t>
              <w:tab/>
              <w:t>inflamatorio,</w:t>
              <w:tab/>
              <w:t>inmunológico,</w:t>
              <w:tab/>
              <w:t>doloroso</w:t>
              <w:tab/>
              <w:t>y</w:t>
              <w:tab/>
              <w:t>febril,</w:t>
              <w:tab/>
            </w:r>
            <w:r>
              <w:rPr>
                <w:spacing w:val="-1"/>
                <w:sz w:val="24"/>
              </w:rPr>
              <w:t>como </w:t>
            </w:r>
            <w:r>
              <w:rPr>
                <w:sz w:val="24"/>
              </w:rPr>
              <w:t>principales respuestas del organismo a las agresiones del</w:t>
            </w:r>
            <w:r>
              <w:rPr>
                <w:spacing w:val="-26"/>
                <w:sz w:val="24"/>
              </w:rPr>
              <w:t> </w:t>
            </w:r>
            <w:r>
              <w:rPr>
                <w:sz w:val="24"/>
              </w:rPr>
              <w:t>medio.</w:t>
            </w:r>
          </w:p>
        </w:tc>
      </w:tr>
    </w:tbl>
    <w:p>
      <w:pPr>
        <w:pStyle w:val="BodyText"/>
        <w:rPr>
          <w:b/>
          <w:sz w:val="20"/>
        </w:rPr>
      </w:pPr>
    </w:p>
    <w:p>
      <w:pPr>
        <w:pStyle w:val="BodyText"/>
        <w:spacing w:before="5"/>
        <w:rPr>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Enfermedades de la piel</w:t>
            </w:r>
          </w:p>
        </w:tc>
      </w:tr>
      <w:tr>
        <w:trPr>
          <w:trHeight w:val="958" w:hRule="exact"/>
        </w:trPr>
        <w:tc>
          <w:tcPr>
            <w:tcW w:w="8855" w:type="dxa"/>
          </w:tcPr>
          <w:p>
            <w:pPr>
              <w:pStyle w:val="TableParagraph"/>
              <w:spacing w:before="56"/>
              <w:ind w:left="100" w:right="110"/>
              <w:jc w:val="both"/>
              <w:rPr>
                <w:sz w:val="24"/>
              </w:rPr>
            </w:pPr>
            <w:r>
              <w:rPr>
                <w:b/>
                <w:sz w:val="24"/>
              </w:rPr>
              <w:t>Objetivo: </w:t>
            </w:r>
            <w:r>
              <w:rPr>
                <w:sz w:val="24"/>
              </w:rPr>
              <w:t>Analizar el concepto, etiología, fisiopatogenia, características clínicas, complicaciones más frecuentes, terapéutica, pronóstico y medidas generales de profilaxis de enfermedades frecuentes que afectan a la piel</w:t>
            </w:r>
          </w:p>
        </w:tc>
      </w:tr>
      <w:tr>
        <w:trPr>
          <w:trHeight w:val="1464" w:hRule="exact"/>
        </w:trPr>
        <w:tc>
          <w:tcPr>
            <w:tcW w:w="8855" w:type="dxa"/>
          </w:tcPr>
          <w:p>
            <w:pPr>
              <w:pStyle w:val="TableParagraph"/>
              <w:spacing w:before="55"/>
              <w:ind w:left="100" w:right="178"/>
              <w:rPr>
                <w:b/>
                <w:sz w:val="24"/>
              </w:rPr>
            </w:pPr>
            <w:r>
              <w:rPr>
                <w:b/>
                <w:sz w:val="24"/>
              </w:rPr>
              <w:t>Contenidos:</w:t>
            </w:r>
          </w:p>
          <w:p>
            <w:pPr>
              <w:pStyle w:val="TableParagraph"/>
              <w:numPr>
                <w:ilvl w:val="0"/>
                <w:numId w:val="143"/>
              </w:numPr>
              <w:tabs>
                <w:tab w:pos="820" w:val="left" w:leader="none"/>
                <w:tab w:pos="821" w:val="left" w:leader="none"/>
              </w:tabs>
              <w:spacing w:line="240" w:lineRule="auto" w:before="60" w:after="0"/>
              <w:ind w:left="820" w:right="0" w:hanging="360"/>
              <w:jc w:val="left"/>
              <w:rPr>
                <w:sz w:val="24"/>
              </w:rPr>
            </w:pPr>
            <w:r>
              <w:rPr>
                <w:sz w:val="24"/>
              </w:rPr>
              <w:t>Dermatitis por</w:t>
            </w:r>
            <w:r>
              <w:rPr>
                <w:spacing w:val="-5"/>
                <w:sz w:val="24"/>
              </w:rPr>
              <w:t> </w:t>
            </w:r>
            <w:r>
              <w:rPr>
                <w:sz w:val="24"/>
              </w:rPr>
              <w:t>contacto.</w:t>
            </w:r>
          </w:p>
          <w:p>
            <w:pPr>
              <w:pStyle w:val="TableParagraph"/>
              <w:numPr>
                <w:ilvl w:val="0"/>
                <w:numId w:val="143"/>
              </w:numPr>
              <w:tabs>
                <w:tab w:pos="820" w:val="left" w:leader="none"/>
                <w:tab w:pos="821" w:val="left" w:leader="none"/>
              </w:tabs>
              <w:spacing w:line="240" w:lineRule="auto" w:before="58" w:after="0"/>
              <w:ind w:left="820" w:right="0" w:hanging="360"/>
              <w:jc w:val="left"/>
              <w:rPr>
                <w:sz w:val="24"/>
              </w:rPr>
            </w:pPr>
            <w:r>
              <w:rPr>
                <w:sz w:val="24"/>
              </w:rPr>
              <w:t>Úlceras por decúbito y</w:t>
            </w:r>
            <w:r>
              <w:rPr>
                <w:spacing w:val="-11"/>
                <w:sz w:val="24"/>
              </w:rPr>
              <w:t> </w:t>
            </w:r>
            <w:r>
              <w:rPr>
                <w:sz w:val="24"/>
              </w:rPr>
              <w:t>quemaduras.</w:t>
            </w:r>
          </w:p>
          <w:p>
            <w:pPr>
              <w:pStyle w:val="TableParagraph"/>
              <w:numPr>
                <w:ilvl w:val="0"/>
                <w:numId w:val="143"/>
              </w:numPr>
              <w:tabs>
                <w:tab w:pos="820" w:val="left" w:leader="none"/>
                <w:tab w:pos="821" w:val="left" w:leader="none"/>
              </w:tabs>
              <w:spacing w:line="240" w:lineRule="auto" w:before="58" w:after="0"/>
              <w:ind w:left="820" w:right="0" w:hanging="360"/>
              <w:jc w:val="left"/>
              <w:rPr>
                <w:sz w:val="24"/>
              </w:rPr>
            </w:pPr>
            <w:r>
              <w:rPr>
                <w:sz w:val="24"/>
              </w:rPr>
              <w:t>Artritis</w:t>
            </w:r>
            <w:r>
              <w:rPr>
                <w:spacing w:val="-4"/>
                <w:sz w:val="24"/>
              </w:rPr>
              <w:t> </w:t>
            </w:r>
            <w:r>
              <w:rPr>
                <w:sz w:val="24"/>
              </w:rPr>
              <w:t>reumatoide</w:t>
            </w:r>
          </w:p>
        </w:tc>
      </w:tr>
    </w:tbl>
    <w:p>
      <w:pPr>
        <w:spacing w:after="0" w:line="240" w:lineRule="auto"/>
        <w:jc w:val="left"/>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53.3pt;mso-position-horizontal-relative:char;mso-position-vertical-relative:line" type="#_x0000_t202" filled="false" stroked="true" strokeweight=".48004pt" strokecolor="#000000">
            <w10:anchorlock/>
            <v:textbox inset="0,0,0,0">
              <w:txbxContent>
                <w:p>
                  <w:pPr>
                    <w:pStyle w:val="ListParagraph"/>
                    <w:numPr>
                      <w:ilvl w:val="0"/>
                      <w:numId w:val="144"/>
                    </w:numPr>
                    <w:tabs>
                      <w:tab w:pos="820" w:val="left" w:leader="none"/>
                      <w:tab w:pos="821" w:val="left" w:leader="none"/>
                    </w:tabs>
                    <w:spacing w:line="290" w:lineRule="exact" w:before="0" w:after="0"/>
                    <w:ind w:left="820" w:right="0" w:hanging="360"/>
                    <w:jc w:val="left"/>
                    <w:rPr>
                      <w:sz w:val="24"/>
                    </w:rPr>
                  </w:pPr>
                  <w:r>
                    <w:rPr>
                      <w:sz w:val="24"/>
                    </w:rPr>
                    <w:t>Lupus eritematoso</w:t>
                  </w:r>
                  <w:r>
                    <w:rPr>
                      <w:spacing w:val="-7"/>
                      <w:sz w:val="24"/>
                    </w:rPr>
                    <w:t> </w:t>
                  </w:r>
                  <w:r>
                    <w:rPr>
                      <w:sz w:val="24"/>
                    </w:rPr>
                    <w:t>sistémico</w:t>
                  </w:r>
                </w:p>
                <w:p>
                  <w:pPr>
                    <w:pStyle w:val="ListParagraph"/>
                    <w:numPr>
                      <w:ilvl w:val="0"/>
                      <w:numId w:val="144"/>
                    </w:numPr>
                    <w:tabs>
                      <w:tab w:pos="820" w:val="left" w:leader="none"/>
                      <w:tab w:pos="821" w:val="left" w:leader="none"/>
                    </w:tabs>
                    <w:spacing w:line="240" w:lineRule="auto" w:before="58" w:after="0"/>
                    <w:ind w:left="820" w:right="0" w:hanging="360"/>
                    <w:jc w:val="left"/>
                    <w:rPr>
                      <w:sz w:val="24"/>
                    </w:rPr>
                  </w:pPr>
                  <w:r>
                    <w:rPr>
                      <w:sz w:val="24"/>
                    </w:rPr>
                    <w:t>Enfermedad articular</w:t>
                  </w:r>
                  <w:r>
                    <w:rPr>
                      <w:spacing w:val="-16"/>
                      <w:sz w:val="24"/>
                    </w:rPr>
                    <w:t> </w:t>
                  </w:r>
                  <w:r>
                    <w:rPr>
                      <w:sz w:val="24"/>
                    </w:rPr>
                    <w:t>degenerativa.</w:t>
                  </w:r>
                </w:p>
                <w:p>
                  <w:pPr>
                    <w:pStyle w:val="ListParagraph"/>
                    <w:numPr>
                      <w:ilvl w:val="0"/>
                      <w:numId w:val="144"/>
                    </w:numPr>
                    <w:tabs>
                      <w:tab w:pos="820" w:val="left" w:leader="none"/>
                      <w:tab w:pos="821" w:val="left" w:leader="none"/>
                    </w:tabs>
                    <w:spacing w:line="240" w:lineRule="auto" w:before="58" w:after="0"/>
                    <w:ind w:left="820" w:right="0" w:hanging="360"/>
                    <w:jc w:val="left"/>
                    <w:rPr>
                      <w:sz w:val="24"/>
                    </w:rPr>
                  </w:pPr>
                  <w:r>
                    <w:rPr>
                      <w:sz w:val="24"/>
                    </w:rPr>
                    <w:t>Artritis</w:t>
                  </w:r>
                  <w:r>
                    <w:rPr>
                      <w:spacing w:val="-3"/>
                      <w:sz w:val="24"/>
                    </w:rPr>
                    <w:t> </w:t>
                  </w:r>
                  <w:r>
                    <w:rPr>
                      <w:sz w:val="24"/>
                    </w:rPr>
                    <w:t>gotosa</w:t>
                  </w:r>
                </w:p>
              </w:txbxContent>
            </v:textbox>
          </v:shape>
        </w:pict>
      </w:r>
      <w:r>
        <w:rPr>
          <w:rFonts w:ascii="Times New Roman"/>
          <w:spacing w:val="-49"/>
          <w:sz w:val="20"/>
        </w:rPr>
      </w:r>
    </w:p>
    <w:p>
      <w:pPr>
        <w:pStyle w:val="BodyText"/>
        <w:rPr>
          <w:rFonts w:ascii="Times New Roman"/>
          <w:sz w:val="20"/>
        </w:rPr>
      </w:pPr>
    </w:p>
    <w:p>
      <w:pPr>
        <w:pStyle w:val="BodyText"/>
        <w:spacing w:before="9"/>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4. Enfermedades infecciosas y parasitarias</w:t>
            </w:r>
          </w:p>
        </w:tc>
      </w:tr>
      <w:tr>
        <w:trPr>
          <w:trHeight w:val="958" w:hRule="exact"/>
        </w:trPr>
        <w:tc>
          <w:tcPr>
            <w:tcW w:w="8855" w:type="dxa"/>
          </w:tcPr>
          <w:p>
            <w:pPr>
              <w:pStyle w:val="TableParagraph"/>
              <w:spacing w:before="55"/>
              <w:ind w:left="100" w:right="106"/>
              <w:jc w:val="both"/>
              <w:rPr>
                <w:sz w:val="24"/>
              </w:rPr>
            </w:pPr>
            <w:r>
              <w:rPr>
                <w:b/>
                <w:sz w:val="24"/>
              </w:rPr>
              <w:t>Objetivo: </w:t>
            </w:r>
            <w:r>
              <w:rPr>
                <w:sz w:val="24"/>
              </w:rPr>
              <w:t>Analizar el concepto, etiología, fisiopatología, características clínicas, complicaciones más frecuentes, terapéutica, pronóstico y medidas  generales   de las enfermedades infecciosas y</w:t>
            </w:r>
            <w:r>
              <w:rPr>
                <w:spacing w:val="-18"/>
                <w:sz w:val="24"/>
              </w:rPr>
              <w:t> </w:t>
            </w:r>
            <w:r>
              <w:rPr>
                <w:sz w:val="24"/>
              </w:rPr>
              <w:t>parasitarias.</w:t>
            </w:r>
          </w:p>
        </w:tc>
      </w:tr>
      <w:tr>
        <w:trPr>
          <w:trHeight w:val="2014" w:hRule="exact"/>
        </w:trPr>
        <w:tc>
          <w:tcPr>
            <w:tcW w:w="8855" w:type="dxa"/>
          </w:tcPr>
          <w:p>
            <w:pPr>
              <w:pStyle w:val="TableParagraph"/>
              <w:spacing w:before="56"/>
              <w:ind w:left="100" w:right="178"/>
              <w:rPr>
                <w:b/>
                <w:sz w:val="24"/>
              </w:rPr>
            </w:pPr>
            <w:r>
              <w:rPr>
                <w:b/>
                <w:sz w:val="24"/>
              </w:rPr>
              <w:t>Contenidos:</w:t>
            </w:r>
          </w:p>
          <w:p>
            <w:pPr>
              <w:pStyle w:val="TableParagraph"/>
              <w:numPr>
                <w:ilvl w:val="0"/>
                <w:numId w:val="145"/>
              </w:numPr>
              <w:tabs>
                <w:tab w:pos="820" w:val="left" w:leader="none"/>
                <w:tab w:pos="821" w:val="left" w:leader="none"/>
              </w:tabs>
              <w:spacing w:line="240" w:lineRule="auto" w:before="60" w:after="0"/>
              <w:ind w:left="820" w:right="0" w:hanging="360"/>
              <w:jc w:val="left"/>
              <w:rPr>
                <w:sz w:val="24"/>
              </w:rPr>
            </w:pPr>
            <w:r>
              <w:rPr>
                <w:sz w:val="24"/>
              </w:rPr>
              <w:t>Enfermedades eruptivas: sarampión,  rubéola, varicela y</w:t>
            </w:r>
            <w:r>
              <w:rPr>
                <w:spacing w:val="-35"/>
                <w:sz w:val="24"/>
              </w:rPr>
              <w:t> </w:t>
            </w:r>
            <w:r>
              <w:rPr>
                <w:sz w:val="24"/>
              </w:rPr>
              <w:t>escarlatina</w:t>
            </w:r>
          </w:p>
          <w:p>
            <w:pPr>
              <w:pStyle w:val="TableParagraph"/>
              <w:numPr>
                <w:ilvl w:val="0"/>
                <w:numId w:val="145"/>
              </w:numPr>
              <w:tabs>
                <w:tab w:pos="820" w:val="left" w:leader="none"/>
                <w:tab w:pos="821" w:val="left" w:leader="none"/>
              </w:tabs>
              <w:spacing w:line="274" w:lineRule="exact" w:before="81" w:after="0"/>
              <w:ind w:left="820" w:right="463" w:hanging="360"/>
              <w:jc w:val="left"/>
              <w:rPr>
                <w:sz w:val="24"/>
              </w:rPr>
            </w:pPr>
            <w:r>
              <w:rPr>
                <w:sz w:val="24"/>
              </w:rPr>
              <w:t>Enfermedades infecciosas: salmonelosis, cólera, tuberculosis,</w:t>
            </w:r>
            <w:r>
              <w:rPr>
                <w:spacing w:val="-24"/>
                <w:sz w:val="24"/>
              </w:rPr>
              <w:t> </w:t>
            </w:r>
            <w:r>
              <w:rPr>
                <w:sz w:val="24"/>
              </w:rPr>
              <w:t>hepatitis viral, herpes simple, y zóster, SIDA y</w:t>
            </w:r>
            <w:r>
              <w:rPr>
                <w:spacing w:val="-12"/>
                <w:sz w:val="24"/>
              </w:rPr>
              <w:t> </w:t>
            </w:r>
            <w:r>
              <w:rPr>
                <w:sz w:val="24"/>
              </w:rPr>
              <w:t>tiñas.</w:t>
            </w:r>
          </w:p>
          <w:p>
            <w:pPr>
              <w:pStyle w:val="TableParagraph"/>
              <w:numPr>
                <w:ilvl w:val="0"/>
                <w:numId w:val="145"/>
              </w:numPr>
              <w:tabs>
                <w:tab w:pos="820" w:val="left" w:leader="none"/>
                <w:tab w:pos="821" w:val="left" w:leader="none"/>
              </w:tabs>
              <w:spacing w:line="240" w:lineRule="auto" w:before="56" w:after="0"/>
              <w:ind w:left="820" w:right="108" w:hanging="360"/>
              <w:jc w:val="left"/>
              <w:rPr>
                <w:sz w:val="24"/>
              </w:rPr>
            </w:pPr>
            <w:r>
              <w:rPr>
                <w:sz w:val="24"/>
              </w:rPr>
              <w:t>Enfermedades parasitarias: amibiasis, giardiasis ascariasis, oxiuriasis, teniasis y</w:t>
            </w:r>
            <w:r>
              <w:rPr>
                <w:spacing w:val="-4"/>
                <w:sz w:val="24"/>
              </w:rPr>
              <w:t> </w:t>
            </w:r>
            <w:r>
              <w:rPr>
                <w:sz w:val="24"/>
              </w:rPr>
              <w:t>escabiasis.</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Enfermedades del aparato cardiovascular y la sangre</w:t>
            </w:r>
          </w:p>
        </w:tc>
      </w:tr>
      <w:tr>
        <w:trPr>
          <w:trHeight w:val="958" w:hRule="exact"/>
        </w:trPr>
        <w:tc>
          <w:tcPr>
            <w:tcW w:w="8855" w:type="dxa"/>
          </w:tcPr>
          <w:p>
            <w:pPr>
              <w:pStyle w:val="TableParagraph"/>
              <w:spacing w:before="58"/>
              <w:ind w:left="100" w:right="110"/>
              <w:jc w:val="both"/>
              <w:rPr>
                <w:sz w:val="24"/>
              </w:rPr>
            </w:pPr>
            <w:r>
              <w:rPr>
                <w:b/>
                <w:sz w:val="24"/>
              </w:rPr>
              <w:t>Objetivo: </w:t>
            </w:r>
            <w:r>
              <w:rPr>
                <w:sz w:val="24"/>
              </w:rPr>
              <w:t>Analizar el concepto, etiología, fisiopatogénia, características clínicas, complicaciones, más frecuentes, terapéutica, pronóstico y generalidades profilácticas de las enfermedades del aparato cardiovascular y la sangre.</w:t>
            </w:r>
          </w:p>
        </w:tc>
      </w:tr>
      <w:tr>
        <w:trPr>
          <w:trHeight w:val="2645" w:hRule="exact"/>
        </w:trPr>
        <w:tc>
          <w:tcPr>
            <w:tcW w:w="8855" w:type="dxa"/>
          </w:tcPr>
          <w:p>
            <w:pPr>
              <w:pStyle w:val="TableParagraph"/>
              <w:spacing w:before="58"/>
              <w:ind w:left="100" w:right="178"/>
              <w:rPr>
                <w:b/>
                <w:sz w:val="24"/>
              </w:rPr>
            </w:pPr>
            <w:r>
              <w:rPr>
                <w:b/>
                <w:sz w:val="24"/>
              </w:rPr>
              <w:t>Contenidos:</w:t>
            </w:r>
          </w:p>
          <w:p>
            <w:pPr>
              <w:pStyle w:val="TableParagraph"/>
              <w:numPr>
                <w:ilvl w:val="0"/>
                <w:numId w:val="146"/>
              </w:numPr>
              <w:tabs>
                <w:tab w:pos="820" w:val="left" w:leader="none"/>
                <w:tab w:pos="821" w:val="left" w:leader="none"/>
                <w:tab w:pos="1875" w:val="left" w:leader="none"/>
                <w:tab w:pos="3563" w:val="left" w:leader="none"/>
                <w:tab w:pos="4860" w:val="left" w:leader="none"/>
                <w:tab w:pos="6926" w:val="left" w:leader="none"/>
              </w:tabs>
              <w:spacing w:line="274" w:lineRule="exact" w:before="82" w:after="0"/>
              <w:ind w:left="820" w:right="106" w:hanging="360"/>
              <w:jc w:val="left"/>
              <w:rPr>
                <w:sz w:val="24"/>
              </w:rPr>
            </w:pPr>
            <w:r>
              <w:rPr>
                <w:sz w:val="24"/>
              </w:rPr>
              <w:t>Vasos</w:t>
              <w:tab/>
              <w:t>sanguíneos:</w:t>
              <w:tab/>
              <w:t>Arterias-</w:t>
              <w:tab/>
              <w:t>ateroesclerosis,</w:t>
              <w:tab/>
            </w:r>
            <w:r>
              <w:rPr>
                <w:spacing w:val="-1"/>
                <w:sz w:val="24"/>
              </w:rPr>
              <w:t>arterioesclerosis, </w:t>
            </w:r>
            <w:r>
              <w:rPr>
                <w:sz w:val="24"/>
              </w:rPr>
              <w:t>hipertensión arterial</w:t>
            </w:r>
            <w:r>
              <w:rPr>
                <w:spacing w:val="-8"/>
                <w:sz w:val="24"/>
              </w:rPr>
              <w:t> </w:t>
            </w:r>
            <w:r>
              <w:rPr>
                <w:sz w:val="24"/>
              </w:rPr>
              <w:t>sistémica.</w:t>
            </w:r>
          </w:p>
          <w:p>
            <w:pPr>
              <w:pStyle w:val="TableParagraph"/>
              <w:numPr>
                <w:ilvl w:val="0"/>
                <w:numId w:val="146"/>
              </w:numPr>
              <w:tabs>
                <w:tab w:pos="820" w:val="left" w:leader="none"/>
                <w:tab w:pos="821" w:val="left" w:leader="none"/>
              </w:tabs>
              <w:spacing w:line="240" w:lineRule="auto" w:before="56" w:after="0"/>
              <w:ind w:left="820" w:right="0" w:hanging="360"/>
              <w:jc w:val="left"/>
              <w:rPr>
                <w:sz w:val="24"/>
              </w:rPr>
            </w:pPr>
            <w:r>
              <w:rPr>
                <w:sz w:val="24"/>
              </w:rPr>
              <w:t>Venas: Insuficiencia venosa periférica, tromboflebitis,</w:t>
            </w:r>
            <w:r>
              <w:rPr>
                <w:spacing w:val="-27"/>
                <w:sz w:val="24"/>
              </w:rPr>
              <w:t> </w:t>
            </w:r>
            <w:r>
              <w:rPr>
                <w:sz w:val="24"/>
              </w:rPr>
              <w:t>várices</w:t>
            </w:r>
          </w:p>
          <w:p>
            <w:pPr>
              <w:pStyle w:val="TableParagraph"/>
              <w:numPr>
                <w:ilvl w:val="0"/>
                <w:numId w:val="146"/>
              </w:numPr>
              <w:tabs>
                <w:tab w:pos="820" w:val="left" w:leader="none"/>
                <w:tab w:pos="821" w:val="left" w:leader="none"/>
                <w:tab w:pos="2011" w:val="left" w:leader="none"/>
                <w:tab w:pos="3533" w:val="left" w:leader="none"/>
                <w:tab w:pos="4830" w:val="left" w:leader="none"/>
                <w:tab w:pos="6327" w:val="left" w:leader="none"/>
                <w:tab w:pos="7226" w:val="left" w:leader="none"/>
                <w:tab w:pos="7628" w:val="left" w:leader="none"/>
              </w:tabs>
              <w:spacing w:line="240" w:lineRule="auto" w:before="58" w:after="0"/>
              <w:ind w:left="820" w:right="109" w:hanging="360"/>
              <w:jc w:val="left"/>
              <w:rPr>
                <w:sz w:val="24"/>
              </w:rPr>
            </w:pPr>
            <w:r>
              <w:rPr>
                <w:sz w:val="24"/>
              </w:rPr>
              <w:t>Corazón:</w:t>
              <w:tab/>
              <w:t>Enfermedad</w:t>
              <w:tab/>
              <w:t>isquémica</w:t>
              <w:tab/>
              <w:t>coronaria,</w:t>
              <w:tab/>
              <w:t>Infarto</w:t>
              <w:tab/>
              <w:t>al</w:t>
              <w:tab/>
            </w:r>
            <w:r>
              <w:rPr>
                <w:w w:val="95"/>
                <w:sz w:val="24"/>
              </w:rPr>
              <w:t>Miocardio, </w:t>
            </w:r>
            <w:r>
              <w:rPr>
                <w:sz w:val="24"/>
              </w:rPr>
              <w:t>arritmias, insuficiencia</w:t>
            </w:r>
            <w:r>
              <w:rPr>
                <w:spacing w:val="-7"/>
                <w:sz w:val="24"/>
              </w:rPr>
              <w:t> </w:t>
            </w:r>
            <w:r>
              <w:rPr>
                <w:sz w:val="24"/>
              </w:rPr>
              <w:t>cardiaca</w:t>
            </w:r>
          </w:p>
          <w:p>
            <w:pPr>
              <w:pStyle w:val="TableParagraph"/>
              <w:numPr>
                <w:ilvl w:val="0"/>
                <w:numId w:val="146"/>
              </w:numPr>
              <w:tabs>
                <w:tab w:pos="820" w:val="left" w:leader="none"/>
                <w:tab w:pos="821" w:val="left" w:leader="none"/>
              </w:tabs>
              <w:spacing w:line="240" w:lineRule="auto" w:before="60" w:after="0"/>
              <w:ind w:left="820" w:right="104" w:hanging="360"/>
              <w:jc w:val="left"/>
              <w:rPr>
                <w:sz w:val="24"/>
              </w:rPr>
            </w:pPr>
            <w:r>
              <w:rPr>
                <w:sz w:val="24"/>
              </w:rPr>
              <w:t>Sangre: anemia megaloblastica (perniciosa y ácido fólico), anemia ferropenica, leucemia mielocitica y</w:t>
            </w:r>
            <w:r>
              <w:rPr>
                <w:spacing w:val="-16"/>
                <w:sz w:val="24"/>
              </w:rPr>
              <w:t> </w:t>
            </w:r>
            <w:r>
              <w:rPr>
                <w:sz w:val="24"/>
              </w:rPr>
              <w:t>linfoblastica.</w:t>
            </w:r>
          </w:p>
        </w:tc>
      </w:tr>
    </w:tbl>
    <w:p>
      <w:pPr>
        <w:pStyle w:val="BodyText"/>
        <w:spacing w:before="3"/>
        <w:rPr>
          <w:rFonts w:ascii="Times New Roman"/>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6.  </w:t>
            </w:r>
            <w:r>
              <w:rPr>
                <w:sz w:val="24"/>
              </w:rPr>
              <w:t>Enfermedades del aparato respiratorio</w:t>
            </w:r>
          </w:p>
        </w:tc>
      </w:tr>
      <w:tr>
        <w:trPr>
          <w:trHeight w:val="1237" w:hRule="exact"/>
        </w:trPr>
        <w:tc>
          <w:tcPr>
            <w:tcW w:w="8855" w:type="dxa"/>
          </w:tcPr>
          <w:p>
            <w:pPr>
              <w:pStyle w:val="TableParagraph"/>
              <w:spacing w:before="58"/>
              <w:ind w:left="100" w:right="103"/>
              <w:jc w:val="both"/>
              <w:rPr>
                <w:sz w:val="24"/>
              </w:rPr>
            </w:pPr>
            <w:r>
              <w:rPr>
                <w:b/>
                <w:sz w:val="24"/>
              </w:rPr>
              <w:t>Objetivo: </w:t>
            </w:r>
            <w:r>
              <w:rPr>
                <w:sz w:val="24"/>
              </w:rPr>
              <w:t>Analizar el concepto- definición, etiología, fisiopatogenia, características clínicas, diagnóstico, terapéutica actualizada, pronóstico, complicaciones posibles, profilaxis de las enfermedades más frecuentes de las vías respiratorias superiores e inferiores</w:t>
            </w:r>
          </w:p>
        </w:tc>
      </w:tr>
      <w:tr>
        <w:trPr>
          <w:trHeight w:val="1049" w:hRule="exact"/>
        </w:trPr>
        <w:tc>
          <w:tcPr>
            <w:tcW w:w="8855" w:type="dxa"/>
          </w:tcPr>
          <w:p>
            <w:pPr>
              <w:pStyle w:val="TableParagraph"/>
              <w:spacing w:before="55"/>
              <w:ind w:left="100" w:right="178"/>
              <w:rPr>
                <w:b/>
                <w:sz w:val="24"/>
              </w:rPr>
            </w:pPr>
            <w:r>
              <w:rPr>
                <w:b/>
                <w:sz w:val="24"/>
              </w:rPr>
              <w:t>Contenidos:</w:t>
            </w:r>
          </w:p>
          <w:p>
            <w:pPr>
              <w:pStyle w:val="TableParagraph"/>
              <w:numPr>
                <w:ilvl w:val="0"/>
                <w:numId w:val="147"/>
              </w:numPr>
              <w:tabs>
                <w:tab w:pos="820" w:val="left" w:leader="none"/>
                <w:tab w:pos="821" w:val="left" w:leader="none"/>
              </w:tabs>
              <w:spacing w:line="240" w:lineRule="auto" w:before="60" w:after="0"/>
              <w:ind w:left="820" w:right="0" w:hanging="360"/>
              <w:jc w:val="left"/>
              <w:rPr>
                <w:sz w:val="24"/>
              </w:rPr>
            </w:pPr>
            <w:r>
              <w:rPr>
                <w:sz w:val="24"/>
              </w:rPr>
              <w:t>Superiores: Rinitis alérgica, faringoamigdalitis,</w:t>
            </w:r>
            <w:r>
              <w:rPr>
                <w:spacing w:val="-27"/>
                <w:sz w:val="24"/>
              </w:rPr>
              <w:t> </w:t>
            </w:r>
            <w:r>
              <w:rPr>
                <w:sz w:val="24"/>
              </w:rPr>
              <w:t>laringotraqueobronquitis,</w:t>
            </w:r>
          </w:p>
          <w:p>
            <w:pPr>
              <w:pStyle w:val="TableParagraph"/>
              <w:numPr>
                <w:ilvl w:val="0"/>
                <w:numId w:val="147"/>
              </w:numPr>
              <w:tabs>
                <w:tab w:pos="820" w:val="left" w:leader="none"/>
                <w:tab w:pos="821" w:val="left" w:leader="none"/>
                <w:tab w:pos="6901" w:val="left" w:leader="none"/>
              </w:tabs>
              <w:spacing w:line="240" w:lineRule="auto" w:before="56" w:after="0"/>
              <w:ind w:left="820" w:right="0" w:hanging="360"/>
              <w:jc w:val="left"/>
              <w:rPr>
                <w:sz w:val="24"/>
              </w:rPr>
            </w:pPr>
            <w:r>
              <w:rPr>
                <w:sz w:val="24"/>
              </w:rPr>
              <w:t>Inferiores:   Influenza   Estacional,</w:t>
            </w:r>
            <w:r>
              <w:rPr>
                <w:spacing w:val="55"/>
                <w:sz w:val="24"/>
              </w:rPr>
              <w:t> </w:t>
            </w:r>
            <w:r>
              <w:rPr>
                <w:sz w:val="24"/>
              </w:rPr>
              <w:t>Bronquitis </w:t>
            </w:r>
            <w:r>
              <w:rPr>
                <w:spacing w:val="40"/>
                <w:sz w:val="24"/>
              </w:rPr>
              <w:t> </w:t>
            </w:r>
            <w:r>
              <w:rPr>
                <w:sz w:val="24"/>
              </w:rPr>
              <w:t>aguda,</w:t>
              <w:tab/>
              <w:t>crónica   y </w:t>
            </w:r>
            <w:r>
              <w:rPr>
                <w:spacing w:val="13"/>
                <w:sz w:val="24"/>
              </w:rPr>
              <w:t> </w:t>
            </w:r>
            <w:r>
              <w:rPr>
                <w:sz w:val="24"/>
              </w:rPr>
              <w:t>asma</w:t>
            </w:r>
          </w:p>
        </w:tc>
      </w:tr>
    </w:tbl>
    <w:p>
      <w:pPr>
        <w:spacing w:after="0" w:line="240" w:lineRule="auto"/>
        <w:jc w:val="left"/>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18.6pt;mso-position-horizontal-relative:char;mso-position-vertical-relative:line" type="#_x0000_t202" filled="false" stroked="true" strokeweight=".48004pt" strokecolor="#000000">
            <w10:anchorlock/>
            <v:textbox inset="0,0,0,0">
              <w:txbxContent>
                <w:p>
                  <w:pPr>
                    <w:spacing w:line="272" w:lineRule="exact" w:before="0"/>
                    <w:ind w:left="820" w:right="0" w:firstLine="0"/>
                    <w:jc w:val="left"/>
                    <w:rPr>
                      <w:sz w:val="24"/>
                    </w:rPr>
                  </w:pPr>
                  <w:r>
                    <w:rPr>
                      <w:sz w:val="24"/>
                    </w:rPr>
                    <w:t>bronquial, (EPOC) y neumonía basal.</w:t>
                  </w:r>
                </w:p>
              </w:txbxContent>
            </v:textbox>
          </v:shape>
        </w:pict>
      </w:r>
      <w:r>
        <w:rPr>
          <w:rFonts w:ascii="Times New Roman"/>
          <w:spacing w:val="-49"/>
          <w:sz w:val="20"/>
        </w:rPr>
      </w:r>
    </w:p>
    <w:p>
      <w:pPr>
        <w:pStyle w:val="BodyText"/>
        <w:rPr>
          <w:rFonts w:ascii="Times New Roman"/>
          <w:sz w:val="20"/>
        </w:rPr>
      </w:pPr>
    </w:p>
    <w:p>
      <w:pPr>
        <w:pStyle w:val="BodyText"/>
        <w:spacing w:before="5" w:after="1"/>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7.  Enfermedad del aparato digestivo y sus anexos</w:t>
            </w:r>
          </w:p>
        </w:tc>
      </w:tr>
      <w:tr>
        <w:trPr>
          <w:trHeight w:val="1234" w:hRule="exact"/>
        </w:trPr>
        <w:tc>
          <w:tcPr>
            <w:tcW w:w="8855" w:type="dxa"/>
          </w:tcPr>
          <w:p>
            <w:pPr>
              <w:pStyle w:val="TableParagraph"/>
              <w:spacing w:before="55"/>
              <w:ind w:left="100" w:right="102"/>
              <w:jc w:val="both"/>
              <w:rPr>
                <w:sz w:val="24"/>
              </w:rPr>
            </w:pPr>
            <w:r>
              <w:rPr>
                <w:b/>
                <w:sz w:val="24"/>
              </w:rPr>
              <w:t>Objetivo: </w:t>
            </w:r>
            <w:r>
              <w:rPr>
                <w:sz w:val="24"/>
              </w:rPr>
              <w:t>Analizar el concepto-definición, etiología, fisiopatogenia, características clínicas, complicaciones más frecuentes, terapéutica actual, pronóstico y medidas generales de profilaxis de enfermedades frecuentes del aparato digestivo y sus</w:t>
            </w:r>
            <w:r>
              <w:rPr>
                <w:spacing w:val="-10"/>
                <w:sz w:val="24"/>
              </w:rPr>
              <w:t> </w:t>
            </w:r>
            <w:r>
              <w:rPr>
                <w:sz w:val="24"/>
              </w:rPr>
              <w:t>anexos</w:t>
            </w:r>
          </w:p>
        </w:tc>
      </w:tr>
      <w:tr>
        <w:trPr>
          <w:trHeight w:val="3226" w:hRule="exact"/>
        </w:trPr>
        <w:tc>
          <w:tcPr>
            <w:tcW w:w="8855" w:type="dxa"/>
          </w:tcPr>
          <w:p>
            <w:pPr>
              <w:pStyle w:val="TableParagraph"/>
              <w:spacing w:before="58"/>
              <w:ind w:left="100" w:right="178"/>
              <w:rPr>
                <w:b/>
                <w:sz w:val="24"/>
              </w:rPr>
            </w:pPr>
            <w:r>
              <w:rPr>
                <w:b/>
                <w:sz w:val="24"/>
              </w:rPr>
              <w:t>Contenidos:</w:t>
            </w:r>
          </w:p>
          <w:p>
            <w:pPr>
              <w:pStyle w:val="TableParagraph"/>
              <w:numPr>
                <w:ilvl w:val="0"/>
                <w:numId w:val="148"/>
              </w:numPr>
              <w:tabs>
                <w:tab w:pos="820" w:val="left" w:leader="none"/>
                <w:tab w:pos="821" w:val="left" w:leader="none"/>
              </w:tabs>
              <w:spacing w:line="240" w:lineRule="auto" w:before="60" w:after="0"/>
              <w:ind w:left="820" w:right="0" w:hanging="360"/>
              <w:jc w:val="left"/>
              <w:rPr>
                <w:sz w:val="24"/>
              </w:rPr>
            </w:pPr>
            <w:r>
              <w:rPr>
                <w:sz w:val="24"/>
              </w:rPr>
              <w:t>Reflujo gastroesofágico</w:t>
            </w:r>
            <w:r>
              <w:rPr>
                <w:spacing w:val="-11"/>
                <w:sz w:val="24"/>
              </w:rPr>
              <w:t> </w:t>
            </w:r>
            <w:r>
              <w:rPr>
                <w:sz w:val="24"/>
              </w:rPr>
              <w:t>(esofagitis)</w:t>
            </w:r>
          </w:p>
          <w:p>
            <w:pPr>
              <w:pStyle w:val="TableParagraph"/>
              <w:numPr>
                <w:ilvl w:val="0"/>
                <w:numId w:val="148"/>
              </w:numPr>
              <w:tabs>
                <w:tab w:pos="820" w:val="left" w:leader="none"/>
                <w:tab w:pos="821" w:val="left" w:leader="none"/>
              </w:tabs>
              <w:spacing w:line="240" w:lineRule="auto" w:before="57" w:after="0"/>
              <w:ind w:left="820" w:right="0" w:hanging="360"/>
              <w:jc w:val="left"/>
              <w:rPr>
                <w:sz w:val="24"/>
              </w:rPr>
            </w:pPr>
            <w:r>
              <w:rPr>
                <w:sz w:val="24"/>
              </w:rPr>
              <w:t>Enfermedad acido péptica ( gastritis y úlcera péptica gástrica y</w:t>
            </w:r>
            <w:r>
              <w:rPr>
                <w:spacing w:val="-24"/>
                <w:sz w:val="24"/>
              </w:rPr>
              <w:t> </w:t>
            </w:r>
            <w:r>
              <w:rPr>
                <w:sz w:val="24"/>
              </w:rPr>
              <w:t>duodenal)</w:t>
            </w:r>
          </w:p>
          <w:p>
            <w:pPr>
              <w:pStyle w:val="TableParagraph"/>
              <w:numPr>
                <w:ilvl w:val="0"/>
                <w:numId w:val="148"/>
              </w:numPr>
              <w:tabs>
                <w:tab w:pos="820" w:val="left" w:leader="none"/>
                <w:tab w:pos="821" w:val="left" w:leader="none"/>
              </w:tabs>
              <w:spacing w:line="240" w:lineRule="auto" w:before="58" w:after="0"/>
              <w:ind w:left="820" w:right="0" w:hanging="360"/>
              <w:jc w:val="left"/>
              <w:rPr>
                <w:sz w:val="24"/>
              </w:rPr>
            </w:pPr>
            <w:r>
              <w:rPr>
                <w:sz w:val="24"/>
              </w:rPr>
              <w:t>Enfermedad</w:t>
            </w:r>
            <w:r>
              <w:rPr>
                <w:spacing w:val="-9"/>
                <w:sz w:val="24"/>
              </w:rPr>
              <w:t> </w:t>
            </w:r>
            <w:r>
              <w:rPr>
                <w:sz w:val="24"/>
              </w:rPr>
              <w:t>diarreica</w:t>
            </w:r>
          </w:p>
          <w:p>
            <w:pPr>
              <w:pStyle w:val="TableParagraph"/>
              <w:numPr>
                <w:ilvl w:val="0"/>
                <w:numId w:val="148"/>
              </w:numPr>
              <w:tabs>
                <w:tab w:pos="820" w:val="left" w:leader="none"/>
                <w:tab w:pos="821" w:val="left" w:leader="none"/>
              </w:tabs>
              <w:spacing w:line="240" w:lineRule="auto" w:before="58" w:after="0"/>
              <w:ind w:left="820" w:right="0" w:hanging="360"/>
              <w:jc w:val="left"/>
              <w:rPr>
                <w:sz w:val="24"/>
              </w:rPr>
            </w:pPr>
            <w:r>
              <w:rPr>
                <w:sz w:val="24"/>
              </w:rPr>
              <w:t>Cirrosis alcohol</w:t>
            </w:r>
            <w:r>
              <w:rPr>
                <w:spacing w:val="-5"/>
                <w:sz w:val="24"/>
              </w:rPr>
              <w:t> </w:t>
            </w:r>
            <w:r>
              <w:rPr>
                <w:sz w:val="24"/>
              </w:rPr>
              <w:t>nutricional</w:t>
            </w:r>
          </w:p>
          <w:p>
            <w:pPr>
              <w:pStyle w:val="TableParagraph"/>
              <w:numPr>
                <w:ilvl w:val="0"/>
                <w:numId w:val="148"/>
              </w:numPr>
              <w:tabs>
                <w:tab w:pos="820" w:val="left" w:leader="none"/>
                <w:tab w:pos="821" w:val="left" w:leader="none"/>
              </w:tabs>
              <w:spacing w:line="240" w:lineRule="auto" w:before="56" w:after="0"/>
              <w:ind w:left="820" w:right="0" w:hanging="360"/>
              <w:jc w:val="left"/>
              <w:rPr>
                <w:sz w:val="24"/>
              </w:rPr>
            </w:pPr>
            <w:r>
              <w:rPr>
                <w:sz w:val="24"/>
              </w:rPr>
              <w:t>Colecistitis</w:t>
            </w:r>
          </w:p>
          <w:p>
            <w:pPr>
              <w:pStyle w:val="TableParagraph"/>
              <w:numPr>
                <w:ilvl w:val="0"/>
                <w:numId w:val="148"/>
              </w:numPr>
              <w:tabs>
                <w:tab w:pos="820" w:val="left" w:leader="none"/>
                <w:tab w:pos="821" w:val="left" w:leader="none"/>
              </w:tabs>
              <w:spacing w:line="240" w:lineRule="auto" w:before="58" w:after="0"/>
              <w:ind w:left="820" w:right="0" w:hanging="360"/>
              <w:jc w:val="left"/>
              <w:rPr>
                <w:sz w:val="24"/>
              </w:rPr>
            </w:pPr>
            <w:r>
              <w:rPr>
                <w:sz w:val="24"/>
              </w:rPr>
              <w:t>Pancreatitis</w:t>
            </w:r>
          </w:p>
          <w:p>
            <w:pPr>
              <w:pStyle w:val="TableParagraph"/>
              <w:numPr>
                <w:ilvl w:val="0"/>
                <w:numId w:val="148"/>
              </w:numPr>
              <w:tabs>
                <w:tab w:pos="820" w:val="left" w:leader="none"/>
                <w:tab w:pos="821" w:val="left" w:leader="none"/>
              </w:tabs>
              <w:spacing w:line="240" w:lineRule="auto" w:before="58" w:after="0"/>
              <w:ind w:left="820" w:right="0" w:hanging="360"/>
              <w:jc w:val="left"/>
              <w:rPr>
                <w:sz w:val="24"/>
              </w:rPr>
            </w:pPr>
            <w:r>
              <w:rPr>
                <w:sz w:val="24"/>
              </w:rPr>
              <w:t>Apendicitis.</w:t>
            </w:r>
          </w:p>
          <w:p>
            <w:pPr>
              <w:pStyle w:val="TableParagraph"/>
              <w:numPr>
                <w:ilvl w:val="0"/>
                <w:numId w:val="148"/>
              </w:numPr>
              <w:tabs>
                <w:tab w:pos="820" w:val="left" w:leader="none"/>
                <w:tab w:pos="821" w:val="left" w:leader="none"/>
              </w:tabs>
              <w:spacing w:line="240" w:lineRule="auto" w:before="58" w:after="0"/>
              <w:ind w:left="820" w:right="0" w:hanging="360"/>
              <w:jc w:val="left"/>
              <w:rPr>
                <w:sz w:val="24"/>
              </w:rPr>
            </w:pPr>
            <w:r>
              <w:rPr>
                <w:sz w:val="24"/>
              </w:rPr>
              <w:t>Trauma</w:t>
            </w:r>
            <w:r>
              <w:rPr>
                <w:spacing w:val="-4"/>
                <w:sz w:val="24"/>
              </w:rPr>
              <w:t> </w:t>
            </w:r>
            <w:r>
              <w:rPr>
                <w:sz w:val="24"/>
              </w:rPr>
              <w:t>abdominal.</w:t>
            </w:r>
          </w:p>
        </w:tc>
      </w:tr>
    </w:tbl>
    <w:p>
      <w:pPr>
        <w:pStyle w:val="BodyText"/>
        <w:rPr>
          <w:rFonts w:ascii="Times New Roman"/>
          <w:sz w:val="20"/>
        </w:rPr>
      </w:pPr>
    </w:p>
    <w:p>
      <w:pPr>
        <w:pStyle w:val="BodyText"/>
        <w:spacing w:before="2"/>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8" w:hRule="exact"/>
        </w:trPr>
        <w:tc>
          <w:tcPr>
            <w:tcW w:w="8855" w:type="dxa"/>
          </w:tcPr>
          <w:p>
            <w:pPr>
              <w:pStyle w:val="TableParagraph"/>
              <w:spacing w:before="58"/>
              <w:ind w:left="100" w:right="178"/>
              <w:rPr>
                <w:b/>
                <w:sz w:val="24"/>
              </w:rPr>
            </w:pPr>
            <w:r>
              <w:rPr>
                <w:b/>
                <w:sz w:val="24"/>
              </w:rPr>
              <w:t>Unidad 8. Enfermedades del aparato urinario</w:t>
            </w:r>
          </w:p>
        </w:tc>
      </w:tr>
      <w:tr>
        <w:trPr>
          <w:trHeight w:val="958" w:hRule="exact"/>
        </w:trPr>
        <w:tc>
          <w:tcPr>
            <w:tcW w:w="8855" w:type="dxa"/>
          </w:tcPr>
          <w:p>
            <w:pPr>
              <w:pStyle w:val="TableParagraph"/>
              <w:spacing w:before="56"/>
              <w:ind w:left="100" w:right="107"/>
              <w:jc w:val="both"/>
              <w:rPr>
                <w:sz w:val="24"/>
              </w:rPr>
            </w:pPr>
            <w:r>
              <w:rPr>
                <w:b/>
                <w:sz w:val="24"/>
              </w:rPr>
              <w:t>Objetivo: </w:t>
            </w:r>
            <w:r>
              <w:rPr>
                <w:sz w:val="24"/>
              </w:rPr>
              <w:t>Discutir el concepto, etiología, fisiopatogenia, características clínicas, complicaciones más frecuentes, terapéutica, pronóstico y medidas generales de profilaxis de enfermedades frecuentes del aparato urinario</w:t>
            </w:r>
          </w:p>
        </w:tc>
      </w:tr>
      <w:tr>
        <w:trPr>
          <w:trHeight w:val="1387" w:hRule="exact"/>
        </w:trPr>
        <w:tc>
          <w:tcPr>
            <w:tcW w:w="8855" w:type="dxa"/>
          </w:tcPr>
          <w:p>
            <w:pPr>
              <w:pStyle w:val="TableParagraph"/>
              <w:spacing w:before="55"/>
              <w:ind w:left="100" w:right="178"/>
              <w:rPr>
                <w:b/>
                <w:sz w:val="24"/>
              </w:rPr>
            </w:pPr>
            <w:r>
              <w:rPr>
                <w:b/>
                <w:sz w:val="24"/>
              </w:rPr>
              <w:t>Contenidos:</w:t>
            </w:r>
          </w:p>
          <w:p>
            <w:pPr>
              <w:pStyle w:val="TableParagraph"/>
              <w:numPr>
                <w:ilvl w:val="0"/>
                <w:numId w:val="149"/>
              </w:numPr>
              <w:tabs>
                <w:tab w:pos="820" w:val="left" w:leader="none"/>
                <w:tab w:pos="821" w:val="left" w:leader="none"/>
              </w:tabs>
              <w:spacing w:line="240" w:lineRule="auto" w:before="60" w:after="0"/>
              <w:ind w:left="820" w:right="0" w:hanging="360"/>
              <w:jc w:val="left"/>
              <w:rPr>
                <w:sz w:val="24"/>
              </w:rPr>
            </w:pPr>
            <w:r>
              <w:rPr>
                <w:sz w:val="24"/>
              </w:rPr>
              <w:t>Vías Urinarias Bajas: Uretritis, cistitis, hipertrofia</w:t>
            </w:r>
            <w:r>
              <w:rPr>
                <w:spacing w:val="-11"/>
                <w:sz w:val="24"/>
              </w:rPr>
              <w:t> </w:t>
            </w:r>
            <w:r>
              <w:rPr>
                <w:sz w:val="24"/>
              </w:rPr>
              <w:t>prostática</w:t>
            </w:r>
          </w:p>
          <w:p>
            <w:pPr>
              <w:pStyle w:val="TableParagraph"/>
              <w:numPr>
                <w:ilvl w:val="0"/>
                <w:numId w:val="149"/>
              </w:numPr>
              <w:tabs>
                <w:tab w:pos="820" w:val="left" w:leader="none"/>
                <w:tab w:pos="821" w:val="left" w:leader="none"/>
              </w:tabs>
              <w:spacing w:line="274" w:lineRule="exact" w:before="81" w:after="0"/>
              <w:ind w:left="820" w:right="109" w:hanging="360"/>
              <w:jc w:val="left"/>
              <w:rPr>
                <w:sz w:val="24"/>
              </w:rPr>
            </w:pPr>
            <w:r>
              <w:rPr>
                <w:sz w:val="24"/>
              </w:rPr>
              <w:t>Vías Urinarias Altas: Pielonefritis, glomérulonefritis post estreptocócica, uropatías obstructiva litiasica e insuficiencia renal</w:t>
            </w:r>
            <w:r>
              <w:rPr>
                <w:spacing w:val="-17"/>
                <w:sz w:val="24"/>
              </w:rPr>
              <w:t> </w:t>
            </w:r>
            <w:r>
              <w:rPr>
                <w:sz w:val="24"/>
              </w:rPr>
              <w:t>crónica.</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9.  Enfermedades</w:t>
            </w:r>
            <w:r>
              <w:rPr>
                <w:b/>
                <w:spacing w:val="59"/>
                <w:sz w:val="24"/>
              </w:rPr>
              <w:t> </w:t>
            </w:r>
            <w:r>
              <w:rPr>
                <w:b/>
                <w:sz w:val="24"/>
              </w:rPr>
              <w:t>neuroendócrinas</w:t>
            </w:r>
          </w:p>
        </w:tc>
      </w:tr>
      <w:tr>
        <w:trPr>
          <w:trHeight w:val="1234" w:hRule="exact"/>
        </w:trPr>
        <w:tc>
          <w:tcPr>
            <w:tcW w:w="8855" w:type="dxa"/>
          </w:tcPr>
          <w:p>
            <w:pPr>
              <w:pStyle w:val="TableParagraph"/>
              <w:spacing w:before="55"/>
              <w:ind w:left="100" w:right="103"/>
              <w:jc w:val="both"/>
              <w:rPr>
                <w:sz w:val="24"/>
              </w:rPr>
            </w:pPr>
            <w:r>
              <w:rPr>
                <w:b/>
                <w:sz w:val="24"/>
              </w:rPr>
              <w:t>Objetivo: </w:t>
            </w:r>
            <w:r>
              <w:rPr>
                <w:sz w:val="24"/>
              </w:rPr>
              <w:t>Analizar y discutir el concepto, etiología, fisiopatogenia, características clínicas, complicaciones más frecuentes, terapéutica, pronóstico y medidas generales de profilaxis de enfermedades frecuentes de los padecimientos neuroendocrinos</w:t>
            </w:r>
          </w:p>
        </w:tc>
      </w:tr>
      <w:tr>
        <w:trPr>
          <w:trHeight w:val="1462" w:hRule="exact"/>
        </w:trPr>
        <w:tc>
          <w:tcPr>
            <w:tcW w:w="8855" w:type="dxa"/>
          </w:tcPr>
          <w:p>
            <w:pPr>
              <w:pStyle w:val="TableParagraph"/>
              <w:spacing w:before="55"/>
              <w:ind w:left="100" w:right="178"/>
              <w:rPr>
                <w:b/>
                <w:sz w:val="24"/>
              </w:rPr>
            </w:pPr>
            <w:r>
              <w:rPr>
                <w:b/>
                <w:sz w:val="24"/>
              </w:rPr>
              <w:t>Contenidos:</w:t>
            </w:r>
          </w:p>
          <w:p>
            <w:pPr>
              <w:pStyle w:val="TableParagraph"/>
              <w:numPr>
                <w:ilvl w:val="0"/>
                <w:numId w:val="150"/>
              </w:numPr>
              <w:tabs>
                <w:tab w:pos="820" w:val="left" w:leader="none"/>
                <w:tab w:pos="821" w:val="left" w:leader="none"/>
              </w:tabs>
              <w:spacing w:line="240" w:lineRule="auto" w:before="60" w:after="0"/>
              <w:ind w:left="820" w:right="0" w:hanging="360"/>
              <w:jc w:val="left"/>
              <w:rPr>
                <w:sz w:val="24"/>
              </w:rPr>
            </w:pPr>
            <w:r>
              <w:rPr>
                <w:sz w:val="24"/>
              </w:rPr>
              <w:t>Hipertiroidismo,</w:t>
            </w:r>
            <w:r>
              <w:rPr>
                <w:spacing w:val="-5"/>
                <w:sz w:val="24"/>
              </w:rPr>
              <w:t> </w:t>
            </w:r>
            <w:r>
              <w:rPr>
                <w:sz w:val="24"/>
              </w:rPr>
              <w:t>hipotiroidismo</w:t>
            </w:r>
          </w:p>
          <w:p>
            <w:pPr>
              <w:pStyle w:val="TableParagraph"/>
              <w:numPr>
                <w:ilvl w:val="0"/>
                <w:numId w:val="150"/>
              </w:numPr>
              <w:tabs>
                <w:tab w:pos="820" w:val="left" w:leader="none"/>
                <w:tab w:pos="821" w:val="left" w:leader="none"/>
              </w:tabs>
              <w:spacing w:line="240" w:lineRule="auto" w:before="58" w:after="0"/>
              <w:ind w:left="820" w:right="0" w:hanging="360"/>
              <w:jc w:val="left"/>
              <w:rPr>
                <w:sz w:val="24"/>
              </w:rPr>
            </w:pPr>
            <w:r>
              <w:rPr>
                <w:sz w:val="24"/>
              </w:rPr>
              <w:t>Diabetes</w:t>
            </w:r>
            <w:r>
              <w:rPr>
                <w:spacing w:val="-5"/>
                <w:sz w:val="24"/>
              </w:rPr>
              <w:t> </w:t>
            </w:r>
            <w:r>
              <w:rPr>
                <w:sz w:val="24"/>
              </w:rPr>
              <w:t>mellitus</w:t>
            </w:r>
          </w:p>
          <w:p>
            <w:pPr>
              <w:pStyle w:val="TableParagraph"/>
              <w:numPr>
                <w:ilvl w:val="0"/>
                <w:numId w:val="150"/>
              </w:numPr>
              <w:tabs>
                <w:tab w:pos="820" w:val="left" w:leader="none"/>
                <w:tab w:pos="821" w:val="left" w:leader="none"/>
              </w:tabs>
              <w:spacing w:line="240" w:lineRule="auto" w:before="56" w:after="0"/>
              <w:ind w:left="820" w:right="0" w:hanging="360"/>
              <w:jc w:val="left"/>
              <w:rPr>
                <w:sz w:val="24"/>
              </w:rPr>
            </w:pPr>
            <w:r>
              <w:rPr>
                <w:sz w:val="24"/>
              </w:rPr>
              <w:t>Enfermedad de addison y</w:t>
            </w:r>
            <w:r>
              <w:rPr>
                <w:spacing w:val="-13"/>
                <w:sz w:val="24"/>
              </w:rPr>
              <w:t> </w:t>
            </w:r>
            <w:r>
              <w:rPr>
                <w:sz w:val="24"/>
              </w:rPr>
              <w:t>cushing</w:t>
            </w:r>
          </w:p>
        </w:tc>
      </w:tr>
    </w:tbl>
    <w:p>
      <w:pPr>
        <w:spacing w:after="0" w:line="240" w:lineRule="auto"/>
        <w:jc w:val="left"/>
        <w:rPr>
          <w:sz w:val="24"/>
        </w:rPr>
        <w:sectPr>
          <w:pgSz w:w="12240" w:h="15840"/>
          <w:pgMar w:header="708" w:footer="95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18.6pt;mso-position-horizontal-relative:char;mso-position-vertical-relative:line" type="#_x0000_t202" filled="false" stroked="true" strokeweight=".48004pt" strokecolor="#000000">
            <w10:anchorlock/>
            <v:textbox inset="0,0,0,0">
              <w:txbxContent>
                <w:p>
                  <w:pPr>
                    <w:pStyle w:val="Heading3"/>
                    <w:numPr>
                      <w:ilvl w:val="0"/>
                      <w:numId w:val="151"/>
                    </w:numPr>
                    <w:tabs>
                      <w:tab w:pos="820" w:val="left" w:leader="none"/>
                      <w:tab w:pos="821" w:val="left" w:leader="none"/>
                    </w:tabs>
                    <w:spacing w:line="290" w:lineRule="exact" w:before="0" w:after="0"/>
                    <w:ind w:left="820" w:right="0" w:hanging="360"/>
                    <w:jc w:val="left"/>
                  </w:pPr>
                  <w:r>
                    <w:rPr/>
                    <w:t>Trastornos convulsivos generalizados (epilepsia, espasmo del</w:t>
                  </w:r>
                  <w:r>
                    <w:rPr>
                      <w:spacing w:val="-29"/>
                    </w:rPr>
                    <w:t> </w:t>
                  </w:r>
                  <w:r>
                    <w:rPr/>
                    <w:t>sollozo).</w:t>
                  </w:r>
                </w:p>
              </w:txbxContent>
            </v:textbox>
          </v:shape>
        </w:pict>
      </w:r>
      <w:r>
        <w:rPr>
          <w:rFonts w:ascii="Times New Roman"/>
          <w:spacing w:val="-49"/>
          <w:sz w:val="20"/>
        </w:rPr>
      </w:r>
    </w:p>
    <w:p>
      <w:pPr>
        <w:pStyle w:val="BodyText"/>
        <w:rPr>
          <w:rFonts w:ascii="Times New Roman"/>
          <w:sz w:val="20"/>
        </w:rPr>
      </w:pPr>
    </w:p>
    <w:p>
      <w:pPr>
        <w:pStyle w:val="BodyText"/>
        <w:spacing w:before="5" w:after="1"/>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10. Enfermedades del sistema musculoesquelético</w:t>
            </w:r>
          </w:p>
        </w:tc>
      </w:tr>
      <w:tr>
        <w:trPr>
          <w:trHeight w:val="1234" w:hRule="exact"/>
        </w:trPr>
        <w:tc>
          <w:tcPr>
            <w:tcW w:w="8855" w:type="dxa"/>
          </w:tcPr>
          <w:p>
            <w:pPr>
              <w:pStyle w:val="TableParagraph"/>
              <w:spacing w:before="55"/>
              <w:ind w:left="100" w:right="103"/>
              <w:jc w:val="both"/>
              <w:rPr>
                <w:sz w:val="24"/>
              </w:rPr>
            </w:pPr>
            <w:r>
              <w:rPr>
                <w:b/>
                <w:sz w:val="24"/>
              </w:rPr>
              <w:t>Objetivo: </w:t>
            </w:r>
            <w:r>
              <w:rPr>
                <w:sz w:val="24"/>
              </w:rPr>
              <w:t>Analizar del concepto, etiología, fisiopatogenia, características  clínicas, complicaciones más frecuentes, terapéutica, pronóstico y medidas generales de profilaxis de enfermedades frecuentes del sistema musculoesquelético.</w:t>
            </w:r>
          </w:p>
        </w:tc>
      </w:tr>
      <w:tr>
        <w:trPr>
          <w:trHeight w:val="1817" w:hRule="exact"/>
        </w:trPr>
        <w:tc>
          <w:tcPr>
            <w:tcW w:w="8855" w:type="dxa"/>
          </w:tcPr>
          <w:p>
            <w:pPr>
              <w:pStyle w:val="TableParagraph"/>
              <w:spacing w:before="58"/>
              <w:ind w:left="100" w:right="178"/>
              <w:rPr>
                <w:b/>
                <w:sz w:val="24"/>
              </w:rPr>
            </w:pPr>
            <w:r>
              <w:rPr>
                <w:b/>
                <w:sz w:val="24"/>
              </w:rPr>
              <w:t>Contenidos:</w:t>
            </w:r>
          </w:p>
          <w:p>
            <w:pPr>
              <w:pStyle w:val="TableParagraph"/>
              <w:numPr>
                <w:ilvl w:val="0"/>
                <w:numId w:val="152"/>
              </w:numPr>
              <w:tabs>
                <w:tab w:pos="820" w:val="left" w:leader="none"/>
                <w:tab w:pos="821" w:val="left" w:leader="none"/>
              </w:tabs>
              <w:spacing w:line="240" w:lineRule="auto" w:before="60" w:after="0"/>
              <w:ind w:left="820" w:right="0" w:hanging="360"/>
              <w:jc w:val="left"/>
              <w:rPr>
                <w:sz w:val="24"/>
              </w:rPr>
            </w:pPr>
            <w:r>
              <w:rPr>
                <w:sz w:val="24"/>
              </w:rPr>
              <w:t>Osteoartritis</w:t>
            </w:r>
          </w:p>
          <w:p>
            <w:pPr>
              <w:pStyle w:val="TableParagraph"/>
              <w:numPr>
                <w:ilvl w:val="0"/>
                <w:numId w:val="152"/>
              </w:numPr>
              <w:tabs>
                <w:tab w:pos="820" w:val="left" w:leader="none"/>
                <w:tab w:pos="821" w:val="left" w:leader="none"/>
              </w:tabs>
              <w:spacing w:line="240" w:lineRule="auto" w:before="57" w:after="0"/>
              <w:ind w:left="820" w:right="0" w:hanging="360"/>
              <w:jc w:val="left"/>
              <w:rPr>
                <w:sz w:val="24"/>
              </w:rPr>
            </w:pPr>
            <w:r>
              <w:rPr>
                <w:sz w:val="24"/>
              </w:rPr>
              <w:t>Esguinces</w:t>
            </w:r>
          </w:p>
          <w:p>
            <w:pPr>
              <w:pStyle w:val="TableParagraph"/>
              <w:numPr>
                <w:ilvl w:val="0"/>
                <w:numId w:val="152"/>
              </w:numPr>
              <w:tabs>
                <w:tab w:pos="820" w:val="left" w:leader="none"/>
                <w:tab w:pos="821" w:val="left" w:leader="none"/>
              </w:tabs>
              <w:spacing w:line="240" w:lineRule="auto" w:before="58" w:after="0"/>
              <w:ind w:left="820" w:right="0" w:hanging="360"/>
              <w:jc w:val="left"/>
              <w:rPr>
                <w:sz w:val="24"/>
              </w:rPr>
            </w:pPr>
            <w:r>
              <w:rPr>
                <w:sz w:val="24"/>
              </w:rPr>
              <w:t>Luxaciones</w:t>
            </w:r>
            <w:r>
              <w:rPr>
                <w:spacing w:val="-6"/>
                <w:sz w:val="24"/>
              </w:rPr>
              <w:t> </w:t>
            </w:r>
            <w:r>
              <w:rPr>
                <w:sz w:val="24"/>
              </w:rPr>
              <w:t>fracturas</w:t>
            </w:r>
          </w:p>
          <w:p>
            <w:pPr>
              <w:pStyle w:val="TableParagraph"/>
              <w:numPr>
                <w:ilvl w:val="0"/>
                <w:numId w:val="152"/>
              </w:numPr>
              <w:tabs>
                <w:tab w:pos="820" w:val="left" w:leader="none"/>
                <w:tab w:pos="821" w:val="left" w:leader="none"/>
              </w:tabs>
              <w:spacing w:line="240" w:lineRule="auto" w:before="58" w:after="0"/>
              <w:ind w:left="820" w:right="0" w:hanging="360"/>
              <w:jc w:val="left"/>
              <w:rPr>
                <w:sz w:val="24"/>
              </w:rPr>
            </w:pPr>
            <w:r>
              <w:rPr>
                <w:sz w:val="24"/>
              </w:rPr>
              <w:t>Traumatismo craneoencefálico de columna vertebral cervical y</w:t>
            </w:r>
            <w:r>
              <w:rPr>
                <w:spacing w:val="-25"/>
                <w:sz w:val="24"/>
              </w:rPr>
              <w:t> </w:t>
            </w:r>
            <w:r>
              <w:rPr>
                <w:sz w:val="24"/>
              </w:rPr>
              <w:t>lumbar</w:t>
            </w:r>
          </w:p>
        </w:tc>
      </w:tr>
    </w:tbl>
    <w:p>
      <w:pPr>
        <w:pStyle w:val="BodyText"/>
        <w:rPr>
          <w:rFonts w:ascii="Times New Roman"/>
          <w:sz w:val="28"/>
        </w:rPr>
      </w:pPr>
    </w:p>
    <w:p>
      <w:pPr>
        <w:pStyle w:val="Heading2"/>
        <w:numPr>
          <w:ilvl w:val="0"/>
          <w:numId w:val="140"/>
        </w:numPr>
        <w:tabs>
          <w:tab w:pos="554" w:val="left" w:leader="none"/>
        </w:tabs>
        <w:spacing w:line="343" w:lineRule="auto" w:before="69" w:after="0"/>
        <w:ind w:left="122" w:right="6209" w:firstLine="0"/>
        <w:jc w:val="left"/>
      </w:pPr>
      <w:r>
        <w:rPr/>
        <w:t>Acervo</w:t>
      </w:r>
      <w:r>
        <w:rPr>
          <w:spacing w:val="-9"/>
        </w:rPr>
        <w:t> </w:t>
      </w:r>
      <w:r>
        <w:rPr/>
        <w:t>bibliográfico Básico:</w:t>
      </w:r>
    </w:p>
    <w:p>
      <w:pPr>
        <w:pStyle w:val="Heading3"/>
        <w:spacing w:before="4"/>
        <w:ind w:left="122" w:right="115"/>
        <w:jc w:val="left"/>
      </w:pPr>
      <w:r>
        <w:rPr/>
        <w:t>Lawrence M. Tierney. Jr. (2004) Diagnóstico y tratamiento, 38ª. Edición, Manual Moderno.</w:t>
      </w:r>
    </w:p>
    <w:p>
      <w:pPr>
        <w:spacing w:before="120"/>
        <w:ind w:left="122" w:right="115" w:firstLine="0"/>
        <w:jc w:val="left"/>
        <w:rPr>
          <w:sz w:val="24"/>
        </w:rPr>
      </w:pPr>
      <w:r>
        <w:rPr>
          <w:sz w:val="24"/>
        </w:rPr>
        <w:t>EL MANUAL MERCK, (1999) 10ª. Edición, Hartcourt, España</w:t>
      </w:r>
    </w:p>
    <w:p>
      <w:pPr>
        <w:spacing w:before="120"/>
        <w:ind w:left="122" w:right="115" w:firstLine="0"/>
        <w:jc w:val="left"/>
        <w:rPr>
          <w:sz w:val="24"/>
        </w:rPr>
      </w:pPr>
      <w:r>
        <w:rPr>
          <w:sz w:val="24"/>
        </w:rPr>
        <w:t>Harrison T.R., (2002) Principios de medicina interna, 15ª. Edición, Mc.Graw-Hill</w:t>
      </w:r>
    </w:p>
    <w:p>
      <w:pPr>
        <w:tabs>
          <w:tab w:pos="1194" w:val="left" w:leader="none"/>
          <w:tab w:pos="2599" w:val="left" w:leader="none"/>
          <w:tab w:pos="3954" w:val="left" w:leader="none"/>
          <w:tab w:pos="4906" w:val="left" w:leader="none"/>
          <w:tab w:pos="6659" w:val="left" w:leader="none"/>
          <w:tab w:pos="7707" w:val="left" w:leader="none"/>
          <w:tab w:pos="8232" w:val="left" w:leader="none"/>
        </w:tabs>
        <w:spacing w:before="120"/>
        <w:ind w:left="122" w:right="124" w:firstLine="0"/>
        <w:jc w:val="left"/>
        <w:rPr>
          <w:sz w:val="24"/>
        </w:rPr>
      </w:pPr>
      <w:r>
        <w:rPr>
          <w:sz w:val="24"/>
        </w:rPr>
        <w:t>Herrera</w:t>
        <w:tab/>
        <w:t>Fernández</w:t>
        <w:tab/>
        <w:t>Fernando,</w:t>
        <w:tab/>
        <w:t>(2009)</w:t>
        <w:tab/>
        <w:t>Fisiopatología</w:t>
        <w:tab/>
        <w:t>Manual</w:t>
        <w:tab/>
        <w:t>de</w:t>
        <w:tab/>
        <w:t>mapas conceptuales, Edit. Manual</w:t>
      </w:r>
      <w:r>
        <w:rPr>
          <w:spacing w:val="-13"/>
          <w:sz w:val="24"/>
        </w:rPr>
        <w:t> </w:t>
      </w:r>
      <w:r>
        <w:rPr>
          <w:sz w:val="24"/>
        </w:rPr>
        <w:t>Moderno</w:t>
      </w:r>
    </w:p>
    <w:p>
      <w:pPr>
        <w:spacing w:before="117"/>
        <w:ind w:left="122" w:right="115" w:firstLine="0"/>
        <w:jc w:val="left"/>
        <w:rPr>
          <w:sz w:val="24"/>
        </w:rPr>
      </w:pPr>
      <w:r>
        <w:rPr>
          <w:sz w:val="24"/>
        </w:rPr>
        <w:t>Carol M Port, Fisiopatología (salud enfermedad un enfoque  conceptual) 7ª. Ed Edit. Panamericana</w:t>
      </w:r>
    </w:p>
    <w:p>
      <w:pPr>
        <w:spacing w:before="120"/>
        <w:ind w:left="122" w:right="115" w:firstLine="0"/>
        <w:jc w:val="left"/>
        <w:rPr>
          <w:sz w:val="24"/>
        </w:rPr>
      </w:pPr>
      <w:r>
        <w:rPr>
          <w:sz w:val="24"/>
        </w:rPr>
        <w:t>Laso F Javier, (2009) Patología General, Introducción a la Medicina clínica, Edit. Masson, Barcelona España</w:t>
      </w:r>
    </w:p>
    <w:p>
      <w:pPr>
        <w:spacing w:before="120"/>
        <w:ind w:left="122" w:right="115" w:firstLine="0"/>
        <w:jc w:val="left"/>
        <w:rPr>
          <w:sz w:val="24"/>
        </w:rPr>
      </w:pPr>
      <w:r>
        <w:rPr>
          <w:sz w:val="24"/>
        </w:rPr>
        <w:t>Mc Phee Stephen J., (2009) Fisiología Médica, 5ª Edición, Edit. Manual Moderno, México, D.F</w:t>
      </w:r>
    </w:p>
    <w:p>
      <w:pPr>
        <w:spacing w:before="120"/>
        <w:ind w:left="122" w:right="115" w:firstLine="0"/>
        <w:jc w:val="left"/>
        <w:rPr>
          <w:sz w:val="24"/>
        </w:rPr>
      </w:pPr>
      <w:r>
        <w:rPr>
          <w:sz w:val="24"/>
        </w:rPr>
        <w:t>Rodriguez García J.L., (2007) Diagnóstico y Tratamiento Médico, Edit. Marbán, Madrid, España</w:t>
      </w:r>
    </w:p>
    <w:p>
      <w:pPr>
        <w:spacing w:before="120"/>
        <w:ind w:left="122" w:right="115" w:firstLine="0"/>
        <w:jc w:val="left"/>
        <w:rPr>
          <w:sz w:val="24"/>
        </w:rPr>
      </w:pPr>
      <w:r>
        <w:rPr>
          <w:sz w:val="24"/>
        </w:rPr>
        <w:t>Tavares Walter, (2009) Diagnóstico y Tratamiento en Infectología y Parasitología, Edit. Manual Moderno, México, D.F.</w:t>
      </w:r>
    </w:p>
    <w:p>
      <w:pPr>
        <w:spacing w:before="120"/>
        <w:ind w:left="122" w:right="115" w:firstLine="0"/>
        <w:jc w:val="left"/>
        <w:rPr>
          <w:b/>
          <w:sz w:val="24"/>
        </w:rPr>
      </w:pPr>
      <w:r>
        <w:rPr>
          <w:b/>
          <w:sz w:val="24"/>
        </w:rPr>
        <w:t>Complementaria:</w:t>
      </w:r>
    </w:p>
    <w:p>
      <w:pPr>
        <w:spacing w:before="120"/>
        <w:ind w:left="122" w:right="115" w:firstLine="0"/>
        <w:jc w:val="left"/>
        <w:rPr>
          <w:sz w:val="24"/>
        </w:rPr>
      </w:pPr>
      <w:r>
        <w:rPr>
          <w:sz w:val="24"/>
        </w:rPr>
        <w:t>Álvarez Argente, Semiología Médica, Edit. Panamericana, México, .D.F. 2005</w:t>
      </w:r>
    </w:p>
    <w:p>
      <w:pPr>
        <w:tabs>
          <w:tab w:pos="7038" w:val="left" w:leader="none"/>
        </w:tabs>
        <w:spacing w:before="120"/>
        <w:ind w:left="122" w:right="119" w:firstLine="0"/>
        <w:jc w:val="left"/>
        <w:rPr>
          <w:sz w:val="24"/>
        </w:rPr>
      </w:pPr>
      <w:r>
        <w:rPr>
          <w:sz w:val="24"/>
        </w:rPr>
        <w:t>Dorantes  Cuellar  Alicia,  (2008)  Endocrinología</w:t>
      </w:r>
      <w:r>
        <w:rPr>
          <w:spacing w:val="-7"/>
          <w:sz w:val="24"/>
        </w:rPr>
        <w:t> </w:t>
      </w:r>
      <w:r>
        <w:rPr>
          <w:sz w:val="24"/>
        </w:rPr>
        <w:t>Clínica,</w:t>
      </w:r>
      <w:r>
        <w:rPr>
          <w:spacing w:val="51"/>
          <w:sz w:val="24"/>
        </w:rPr>
        <w:t> </w:t>
      </w:r>
      <w:r>
        <w:rPr>
          <w:sz w:val="24"/>
        </w:rPr>
        <w:t>Edit.</w:t>
        <w:tab/>
        <w:t>Manual</w:t>
      </w:r>
      <w:r>
        <w:rPr>
          <w:spacing w:val="44"/>
          <w:sz w:val="24"/>
        </w:rPr>
        <w:t> </w:t>
      </w:r>
      <w:r>
        <w:rPr>
          <w:sz w:val="24"/>
        </w:rPr>
        <w:t>Moderno,</w:t>
      </w:r>
      <w:r>
        <w:rPr>
          <w:w w:val="100"/>
          <w:sz w:val="24"/>
        </w:rPr>
        <w:t> </w:t>
      </w:r>
      <w:r>
        <w:rPr>
          <w:sz w:val="24"/>
        </w:rPr>
        <w:t>México,</w:t>
      </w:r>
      <w:r>
        <w:rPr>
          <w:spacing w:val="-4"/>
          <w:sz w:val="24"/>
        </w:rPr>
        <w:t> </w:t>
      </w:r>
      <w:r>
        <w:rPr>
          <w:sz w:val="24"/>
        </w:rPr>
        <w:t>D.F.</w:t>
      </w:r>
    </w:p>
    <w:p>
      <w:pPr>
        <w:spacing w:after="0"/>
        <w:jc w:val="left"/>
        <w:rPr>
          <w:sz w:val="24"/>
        </w:rPr>
        <w:sectPr>
          <w:headerReference w:type="default" r:id="rId155"/>
          <w:pgSz w:w="12240" w:h="15840"/>
          <w:pgMar w:header="708" w:footer="951" w:top="1700" w:bottom="1200" w:left="1580" w:right="1580"/>
        </w:sectPr>
      </w:pPr>
    </w:p>
    <w:p>
      <w:pPr>
        <w:pStyle w:val="BodyText"/>
        <w:spacing w:before="7"/>
        <w:rPr>
          <w:sz w:val="17"/>
        </w:rPr>
      </w:pPr>
    </w:p>
    <w:p>
      <w:pPr>
        <w:spacing w:before="69"/>
        <w:ind w:left="102" w:right="438" w:firstLine="0"/>
        <w:jc w:val="left"/>
        <w:rPr>
          <w:sz w:val="24"/>
        </w:rPr>
      </w:pPr>
      <w:r>
        <w:rPr>
          <w:sz w:val="24"/>
        </w:rPr>
        <w:t>Silverthon Over Garrison, (2008) Fisiología Humana, 4ª Ed, Edit Panamericana, México, .D.F.</w:t>
      </w:r>
    </w:p>
    <w:p>
      <w:pPr>
        <w:spacing w:after="0"/>
        <w:jc w:val="left"/>
        <w:rPr>
          <w:sz w:val="24"/>
        </w:rPr>
        <w:sectPr>
          <w:pgSz w:w="12240" w:h="15840"/>
          <w:pgMar w:header="708" w:footer="951" w:top="1700" w:bottom="1200" w:left="1600" w:right="1600"/>
        </w:sectPr>
      </w:pPr>
    </w:p>
    <w:p>
      <w:pPr>
        <w:pStyle w:val="BodyText"/>
        <w:spacing w:before="7"/>
        <w:rPr>
          <w:sz w:val="17"/>
        </w:rPr>
      </w:pPr>
    </w:p>
    <w:p>
      <w:pPr>
        <w:pStyle w:val="ListParagraph"/>
        <w:numPr>
          <w:ilvl w:val="0"/>
          <w:numId w:val="153"/>
        </w:numPr>
        <w:tabs>
          <w:tab w:pos="303" w:val="left" w:leader="none"/>
        </w:tabs>
        <w:spacing w:line="240" w:lineRule="auto" w:before="69" w:after="0"/>
        <w:ind w:left="302" w:right="0" w:hanging="200"/>
        <w:jc w:val="left"/>
        <w:rPr>
          <w:b/>
          <w:sz w:val="24"/>
        </w:rPr>
      </w:pPr>
      <w:r>
        <w:rPr/>
        <w:pict>
          <v:group style="position:absolute;margin-left:167.169998pt;margin-top:17.215876pt;width:360.6pt;height:42.15pt;mso-position-horizontal-relative:page;mso-position-vertical-relative:paragraph;z-index:-603976" coordorigin="3343,344" coordsize="7212,843">
            <v:line style="position:absolute" from="5715,354" to="10545,354" stroked="true" strokeweight=".48pt" strokecolor="#000000"/>
            <v:line style="position:absolute" from="5711,349" to="5711,731" stroked="true" strokeweight=".48001pt" strokecolor="#000000"/>
            <v:line style="position:absolute" from="10550,349" to="10550,731" stroked="true" strokeweight=".48004pt" strokecolor="#000000"/>
            <v:line style="position:absolute" from="5715,726" to="10545,726" stroked="true" strokeweight=".48001pt" strokecolor="#000000"/>
            <v:line style="position:absolute" from="3353,805" to="10545,805" stroked="true" strokeweight=".48pt" strokecolor="#000000"/>
            <v:line style="position:absolute" from="3348,801" to="3348,1182" stroked="true" strokeweight=".48pt" strokecolor="#000000"/>
            <v:line style="position:absolute" from="10550,801" to="10550,1182" stroked="true" strokeweight=".48004pt" strokecolor="#000000"/>
            <v:line style="position:absolute" from="3353,1177" to="10545,1177" stroked="true" strokeweight=".48001pt" strokecolor="#000000"/>
            <w10:wrap type="none"/>
          </v:group>
        </w:pict>
      </w:r>
      <w:r>
        <w:rPr>
          <w:b/>
          <w:sz w:val="24"/>
        </w:rPr>
        <w:t>Datos de</w:t>
      </w:r>
      <w:r>
        <w:rPr>
          <w:b/>
          <w:spacing w:val="-9"/>
          <w:sz w:val="24"/>
        </w:rPr>
        <w:t> </w:t>
      </w:r>
      <w:r>
        <w:rPr>
          <w:b/>
          <w:sz w:val="24"/>
        </w:rPr>
        <w:t>identificación</w:t>
      </w:r>
    </w:p>
    <w:p>
      <w:pPr>
        <w:tabs>
          <w:tab w:pos="4614" w:val="left" w:leader="none"/>
        </w:tabs>
        <w:spacing w:before="66"/>
        <w:ind w:left="200" w:right="94" w:firstLine="0"/>
        <w:jc w:val="left"/>
        <w:rPr>
          <w:b/>
          <w:sz w:val="22"/>
        </w:rPr>
      </w:pPr>
      <w:r>
        <w:rPr>
          <w:sz w:val="22"/>
        </w:rPr>
        <w:t>Espacio educativo donde</w:t>
      </w:r>
      <w:r>
        <w:rPr>
          <w:spacing w:val="-5"/>
          <w:sz w:val="22"/>
        </w:rPr>
        <w:t> </w:t>
      </w:r>
      <w:r>
        <w:rPr>
          <w:sz w:val="22"/>
        </w:rPr>
        <w:t>se</w:t>
      </w:r>
      <w:r>
        <w:rPr>
          <w:spacing w:val="-1"/>
          <w:sz w:val="22"/>
        </w:rPr>
        <w:t> </w:t>
      </w:r>
      <w:r>
        <w:rPr>
          <w:sz w:val="22"/>
        </w:rPr>
        <w:t>imparte</w:t>
        <w:tab/>
      </w:r>
      <w:r>
        <w:rPr>
          <w:b/>
          <w:sz w:val="22"/>
        </w:rPr>
        <w:t>Facultad de Enfermería y</w:t>
      </w:r>
      <w:r>
        <w:rPr>
          <w:b/>
          <w:spacing w:val="-8"/>
          <w:sz w:val="22"/>
        </w:rPr>
        <w:t> </w:t>
      </w:r>
      <w:r>
        <w:rPr>
          <w:b/>
          <w:sz w:val="22"/>
        </w:rPr>
        <w:t>Obstetricia</w:t>
      </w:r>
    </w:p>
    <w:p>
      <w:pPr>
        <w:pStyle w:val="BodyText"/>
        <w:spacing w:before="8"/>
        <w:rPr>
          <w:b/>
          <w:sz w:val="10"/>
        </w:rPr>
      </w:pPr>
    </w:p>
    <w:p>
      <w:pPr>
        <w:tabs>
          <w:tab w:pos="3935" w:val="left" w:leader="none"/>
        </w:tabs>
        <w:spacing w:before="75"/>
        <w:ind w:left="200" w:right="94" w:firstLine="0"/>
        <w:jc w:val="left"/>
        <w:rPr>
          <w:b/>
          <w:sz w:val="22"/>
        </w:rPr>
      </w:pPr>
      <w:r>
        <w:rPr>
          <w:sz w:val="22"/>
        </w:rPr>
        <w:t>Licenciatura</w:t>
        <w:tab/>
      </w:r>
      <w:r>
        <w:rPr>
          <w:b/>
          <w:sz w:val="22"/>
        </w:rPr>
        <w:t>Licenciatura en</w:t>
      </w:r>
      <w:r>
        <w:rPr>
          <w:b/>
          <w:spacing w:val="-3"/>
          <w:sz w:val="22"/>
        </w:rPr>
        <w:t> </w:t>
      </w:r>
      <w:r>
        <w:rPr>
          <w:b/>
          <w:sz w:val="22"/>
        </w:rPr>
        <w:t>Enfermería</w:t>
      </w:r>
    </w:p>
    <w:p>
      <w:pPr>
        <w:pStyle w:val="BodyText"/>
        <w:spacing w:before="2"/>
        <w:rPr>
          <w:b/>
          <w:sz w:val="12"/>
        </w:rPr>
      </w:pP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3"/>
        <w:gridCol w:w="859"/>
        <w:gridCol w:w="2285"/>
        <w:gridCol w:w="845"/>
        <w:gridCol w:w="806"/>
        <w:gridCol w:w="180"/>
        <w:gridCol w:w="1376"/>
      </w:tblGrid>
      <w:tr>
        <w:trPr>
          <w:trHeight w:val="372" w:hRule="exact"/>
        </w:trPr>
        <w:tc>
          <w:tcPr>
            <w:tcW w:w="2433" w:type="dxa"/>
            <w:tcBorders>
              <w:right w:val="single" w:sz="4" w:space="0" w:color="000000"/>
            </w:tcBorders>
          </w:tcPr>
          <w:p>
            <w:pPr>
              <w:pStyle w:val="TableParagraph"/>
              <w:spacing w:before="57"/>
              <w:ind w:left="35"/>
              <w:rPr>
                <w:sz w:val="22"/>
              </w:rPr>
            </w:pPr>
            <w:r>
              <w:rPr>
                <w:sz w:val="22"/>
              </w:rPr>
              <w:t>Unidad de aprendizaje</w:t>
            </w:r>
          </w:p>
        </w:tc>
        <w:tc>
          <w:tcPr>
            <w:tcW w:w="859" w:type="dxa"/>
            <w:tcBorders>
              <w:top w:val="single" w:sz="4" w:space="0" w:color="000000"/>
              <w:left w:val="single" w:sz="4" w:space="0" w:color="000000"/>
            </w:tcBorders>
          </w:tcPr>
          <w:p>
            <w:pPr/>
          </w:p>
        </w:tc>
        <w:tc>
          <w:tcPr>
            <w:tcW w:w="2285" w:type="dxa"/>
            <w:tcBorders>
              <w:top w:val="single" w:sz="4" w:space="0" w:color="000000"/>
            </w:tcBorders>
          </w:tcPr>
          <w:p>
            <w:pPr>
              <w:pStyle w:val="TableParagraph"/>
              <w:spacing w:before="50"/>
              <w:ind w:left="169" w:right="179"/>
              <w:jc w:val="center"/>
              <w:rPr>
                <w:b/>
                <w:sz w:val="22"/>
              </w:rPr>
            </w:pPr>
            <w:r>
              <w:rPr>
                <w:b/>
                <w:sz w:val="22"/>
              </w:rPr>
              <w:t>Enfermería básica</w:t>
            </w:r>
          </w:p>
        </w:tc>
        <w:tc>
          <w:tcPr>
            <w:tcW w:w="845" w:type="dxa"/>
            <w:tcBorders>
              <w:top w:val="single" w:sz="4" w:space="0" w:color="000000"/>
              <w:right w:val="single" w:sz="4" w:space="0" w:color="000000"/>
            </w:tcBorders>
          </w:tcPr>
          <w:p>
            <w:pPr/>
          </w:p>
        </w:tc>
        <w:tc>
          <w:tcPr>
            <w:tcW w:w="806" w:type="dxa"/>
            <w:tcBorders>
              <w:left w:val="single" w:sz="4" w:space="0" w:color="000000"/>
              <w:right w:val="single" w:sz="4" w:space="0" w:color="000000"/>
            </w:tcBorders>
          </w:tcPr>
          <w:p>
            <w:pPr>
              <w:pStyle w:val="TableParagraph"/>
              <w:spacing w:before="55"/>
              <w:ind w:left="100"/>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79" w:hRule="exact"/>
        </w:trPr>
        <w:tc>
          <w:tcPr>
            <w:tcW w:w="2433" w:type="dxa"/>
            <w:tcBorders>
              <w:bottom w:val="single" w:sz="4" w:space="0" w:color="000000"/>
            </w:tcBorders>
          </w:tcPr>
          <w:p>
            <w:pPr/>
          </w:p>
        </w:tc>
        <w:tc>
          <w:tcPr>
            <w:tcW w:w="859" w:type="dxa"/>
            <w:tcBorders>
              <w:bottom w:val="single" w:sz="4" w:space="0" w:color="000000"/>
            </w:tcBorders>
          </w:tcPr>
          <w:p>
            <w:pPr/>
          </w:p>
        </w:tc>
        <w:tc>
          <w:tcPr>
            <w:tcW w:w="2285" w:type="dxa"/>
            <w:tcBorders>
              <w:bottom w:val="single" w:sz="4" w:space="0" w:color="000000"/>
            </w:tcBorders>
          </w:tcPr>
          <w:p>
            <w:pPr/>
          </w:p>
        </w:tc>
        <w:tc>
          <w:tcPr>
            <w:tcW w:w="845" w:type="dxa"/>
            <w:tcBorders>
              <w:bottom w:val="single" w:sz="4" w:space="0" w:color="000000"/>
            </w:tcBorders>
          </w:tcPr>
          <w:p>
            <w:pPr/>
          </w:p>
        </w:tc>
        <w:tc>
          <w:tcPr>
            <w:tcW w:w="806" w:type="dxa"/>
            <w:tcBorders>
              <w:bottom w:val="single" w:sz="4" w:space="0" w:color="000000"/>
            </w:tcBorders>
          </w:tcPr>
          <w:p>
            <w:pPr/>
          </w:p>
        </w:tc>
        <w:tc>
          <w:tcPr>
            <w:tcW w:w="180" w:type="dxa"/>
            <w:tcBorders>
              <w:top w:val="single" w:sz="4" w:space="0" w:color="000000"/>
            </w:tcBorders>
          </w:tcPr>
          <w:p>
            <w:pPr/>
          </w:p>
        </w:tc>
        <w:tc>
          <w:tcPr>
            <w:tcW w:w="1376" w:type="dxa"/>
            <w:tcBorders>
              <w:top w:val="single" w:sz="4" w:space="0" w:color="000000"/>
              <w:bottom w:val="single" w:sz="4" w:space="0" w:color="000000"/>
            </w:tcBorders>
          </w:tcPr>
          <w:p>
            <w:pPr/>
          </w:p>
        </w:tc>
      </w:tr>
      <w:tr>
        <w:trPr>
          <w:trHeight w:val="372" w:hRule="exact"/>
        </w:trPr>
        <w:tc>
          <w:tcPr>
            <w:tcW w:w="2433" w:type="dxa"/>
            <w:tcBorders>
              <w:top w:val="single" w:sz="4" w:space="0" w:color="000000"/>
              <w:bottom w:val="single" w:sz="4" w:space="0" w:color="000000"/>
            </w:tcBorders>
          </w:tcPr>
          <w:p>
            <w:pPr>
              <w:pStyle w:val="TableParagraph"/>
              <w:spacing w:before="53"/>
              <w:ind w:left="35"/>
              <w:rPr>
                <w:sz w:val="22"/>
              </w:rPr>
            </w:pPr>
            <w:r>
              <w:rPr>
                <w:sz w:val="22"/>
              </w:rPr>
              <w:t>Carga académica</w:t>
            </w:r>
          </w:p>
        </w:tc>
        <w:tc>
          <w:tcPr>
            <w:tcW w:w="859" w:type="dxa"/>
            <w:tcBorders>
              <w:top w:val="single" w:sz="4" w:space="0" w:color="000000"/>
              <w:bottom w:val="single" w:sz="4" w:space="0" w:color="000000"/>
              <w:right w:val="single" w:sz="4" w:space="0" w:color="000000"/>
            </w:tcBorders>
          </w:tcPr>
          <w:p>
            <w:pPr>
              <w:pStyle w:val="TableParagraph"/>
              <w:spacing w:before="50"/>
              <w:ind w:left="110"/>
              <w:rPr>
                <w:b/>
                <w:sz w:val="22"/>
              </w:rPr>
            </w:pPr>
            <w:r>
              <w:rPr>
                <w:b/>
                <w:w w:val="100"/>
                <w:sz w:val="22"/>
              </w:rPr>
              <w:t>6</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0</w:t>
            </w:r>
          </w:p>
        </w:tc>
        <w:tc>
          <w:tcPr>
            <w:tcW w:w="845" w:type="dxa"/>
            <w:tcBorders>
              <w:top w:val="single" w:sz="4" w:space="0" w:color="000000"/>
              <w:left w:val="single" w:sz="4" w:space="0" w:color="000000"/>
              <w:bottom w:val="single" w:sz="4" w:space="0" w:color="000000"/>
            </w:tcBorders>
          </w:tcPr>
          <w:p>
            <w:pPr>
              <w:pStyle w:val="TableParagraph"/>
              <w:spacing w:before="50"/>
              <w:ind w:right="96"/>
              <w:jc w:val="right"/>
              <w:rPr>
                <w:b/>
                <w:sz w:val="22"/>
              </w:rPr>
            </w:pPr>
            <w:r>
              <w:rPr>
                <w:b/>
                <w:w w:val="100"/>
                <w:sz w:val="22"/>
              </w:rPr>
              <w:t>6</w:t>
            </w:r>
          </w:p>
        </w:tc>
        <w:tc>
          <w:tcPr>
            <w:tcW w:w="806" w:type="dxa"/>
            <w:tcBorders>
              <w:top w:val="single" w:sz="4" w:space="0" w:color="000000"/>
              <w:bottom w:val="single" w:sz="4" w:space="0" w:color="000000"/>
            </w:tcBorders>
          </w:tcPr>
          <w:p>
            <w:pPr/>
          </w:p>
        </w:tc>
        <w:tc>
          <w:tcPr>
            <w:tcW w:w="180" w:type="dxa"/>
            <w:tcBorders>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before="50"/>
              <w:ind w:left="540" w:right="541"/>
              <w:jc w:val="center"/>
              <w:rPr>
                <w:b/>
                <w:sz w:val="22"/>
              </w:rPr>
            </w:pPr>
            <w:r>
              <w:rPr>
                <w:b/>
                <w:sz w:val="22"/>
              </w:rPr>
              <w:t>12</w:t>
            </w:r>
          </w:p>
        </w:tc>
      </w:tr>
    </w:tbl>
    <w:p>
      <w:pPr>
        <w:pStyle w:val="BodyText"/>
        <w:tabs>
          <w:tab w:pos="3908" w:val="left" w:leader="none"/>
          <w:tab w:pos="5702" w:val="left" w:leader="none"/>
          <w:tab w:pos="7817" w:val="left" w:leader="none"/>
        </w:tabs>
        <w:spacing w:line="417" w:lineRule="auto" w:before="48"/>
        <w:ind w:left="200" w:right="422" w:firstLine="1852"/>
      </w:pPr>
      <w:r>
        <w:rPr/>
        <w:pict>
          <v:group style="position:absolute;margin-left:209.919998pt;margin-top:-23.292152pt;width:199.5pt;height:23.3pt;mso-position-horizontal-relative:page;mso-position-vertical-relative:paragraph;z-index:-603952" coordorigin="4198,-466" coordsize="3990,466">
            <v:line style="position:absolute" from="4203,-461" to="8183,-461" stroked="true" strokeweight=".48pt" strokecolor="#000000"/>
            <v:line style="position:absolute" from="5514,-386" to="5514,-5" stroked="true" strokeweight=".48001pt" strokecolor="#000000"/>
            <v:line style="position:absolute" from="6887,-386" to="6887,-5" stroked="true" strokeweight=".48001pt" strokecolor="#000000"/>
            <w10:wrap type="none"/>
          </v:group>
        </w:pict>
      </w:r>
      <w:r>
        <w:rPr/>
        <w:pict>
          <v:line style="position:absolute;mso-position-horizontal-relative:page;mso-position-vertical-relative:paragraph;z-index:-603928" from="184.220001pt,-19.322153pt" to="184.220001pt,-.242153pt" stroked="true" strokeweight=".48pt" strokecolor="#000000">
            <w10:wrap type="none"/>
          </v:line>
        </w:pict>
      </w:r>
      <w:r>
        <w:rPr/>
        <w:pict>
          <v:line style="position:absolute;mso-position-horizontal-relative:page;mso-position-vertical-relative:paragraph;z-index:-603904" from="435.910004pt,-19.322153pt" to="435.910004pt,-.242153pt" stroked="true" strokeweight=".48001pt" strokecolor="#000000">
            <w10:wrap type="none"/>
          </v:line>
        </w:pict>
      </w:r>
      <w:r>
        <w:rPr/>
        <w:pict>
          <v:shape style="position:absolute;margin-left:253.850006pt;margin-top:21.237837pt;width:274.150pt;height:19.1pt;mso-position-horizontal-relative:page;mso-position-vertical-relative:paragraph;z-index:111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607"/>
                    <w:gridCol w:w="608"/>
                    <w:gridCol w:w="607"/>
                    <w:gridCol w:w="607"/>
                    <w:gridCol w:w="607"/>
                    <w:gridCol w:w="608"/>
                    <w:gridCol w:w="607"/>
                    <w:gridCol w:w="610"/>
                  </w:tblGrid>
                  <w:tr>
                    <w:trPr>
                      <w:trHeight w:val="372" w:hRule="exact"/>
                    </w:trPr>
                    <w:tc>
                      <w:tcPr>
                        <w:tcW w:w="607" w:type="dxa"/>
                      </w:tcPr>
                      <w:p>
                        <w:pPr>
                          <w:pStyle w:val="TableParagraph"/>
                          <w:spacing w:before="50"/>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5"/>
                          <w:jc w:val="center"/>
                          <w:rPr>
                            <w:b/>
                            <w:sz w:val="22"/>
                          </w:rPr>
                        </w:pPr>
                        <w:r>
                          <w:rPr>
                            <w:b/>
                            <w:color w:val="FFFFFF"/>
                            <w:w w:val="100"/>
                            <w:sz w:val="22"/>
                          </w:rPr>
                          <w:t>2</w:t>
                        </w:r>
                      </w:p>
                    </w:tc>
                    <w:tc>
                      <w:tcPr>
                        <w:tcW w:w="608" w:type="dxa"/>
                      </w:tcPr>
                      <w:p>
                        <w:pPr>
                          <w:pStyle w:val="TableParagraph"/>
                          <w:spacing w:before="50"/>
                          <w:jc w:val="center"/>
                          <w:rPr>
                            <w:b/>
                            <w:sz w:val="22"/>
                          </w:rPr>
                        </w:pPr>
                        <w:r>
                          <w:rPr>
                            <w:b/>
                            <w:w w:val="100"/>
                            <w:sz w:val="22"/>
                          </w:rPr>
                          <w:t>3</w:t>
                        </w:r>
                      </w:p>
                    </w:tc>
                    <w:tc>
                      <w:tcPr>
                        <w:tcW w:w="607" w:type="dxa"/>
                      </w:tcPr>
                      <w:p>
                        <w:pPr>
                          <w:pStyle w:val="TableParagraph"/>
                          <w:spacing w:before="50"/>
                          <w:jc w:val="center"/>
                          <w:rPr>
                            <w:b/>
                            <w:sz w:val="22"/>
                          </w:rPr>
                        </w:pPr>
                        <w:r>
                          <w:rPr>
                            <w:b/>
                            <w:w w:val="100"/>
                            <w:sz w:val="22"/>
                          </w:rPr>
                          <w:t>4</w:t>
                        </w:r>
                      </w:p>
                    </w:tc>
                    <w:tc>
                      <w:tcPr>
                        <w:tcW w:w="607" w:type="dxa"/>
                      </w:tcPr>
                      <w:p>
                        <w:pPr>
                          <w:pStyle w:val="TableParagraph"/>
                          <w:spacing w:before="50"/>
                          <w:jc w:val="center"/>
                          <w:rPr>
                            <w:b/>
                            <w:sz w:val="22"/>
                          </w:rPr>
                        </w:pPr>
                        <w:r>
                          <w:rPr>
                            <w:b/>
                            <w:w w:val="100"/>
                            <w:sz w:val="22"/>
                          </w:rPr>
                          <w:t>5</w:t>
                        </w:r>
                      </w:p>
                    </w:tc>
                    <w:tc>
                      <w:tcPr>
                        <w:tcW w:w="607" w:type="dxa"/>
                      </w:tcPr>
                      <w:p>
                        <w:pPr>
                          <w:pStyle w:val="TableParagraph"/>
                          <w:spacing w:before="50"/>
                          <w:jc w:val="center"/>
                          <w:rPr>
                            <w:b/>
                            <w:sz w:val="22"/>
                          </w:rPr>
                        </w:pPr>
                        <w:r>
                          <w:rPr>
                            <w:b/>
                            <w:w w:val="100"/>
                            <w:sz w:val="22"/>
                          </w:rPr>
                          <w:t>6</w:t>
                        </w:r>
                      </w:p>
                    </w:tc>
                    <w:tc>
                      <w:tcPr>
                        <w:tcW w:w="608" w:type="dxa"/>
                      </w:tcPr>
                      <w:p>
                        <w:pPr>
                          <w:pStyle w:val="TableParagraph"/>
                          <w:spacing w:before="50"/>
                          <w:jc w:val="center"/>
                          <w:rPr>
                            <w:b/>
                            <w:sz w:val="22"/>
                          </w:rPr>
                        </w:pPr>
                        <w:r>
                          <w:rPr>
                            <w:b/>
                            <w:w w:val="100"/>
                            <w:sz w:val="22"/>
                          </w:rPr>
                          <w:t>7</w:t>
                        </w:r>
                      </w:p>
                    </w:tc>
                    <w:tc>
                      <w:tcPr>
                        <w:tcW w:w="607" w:type="dxa"/>
                      </w:tcPr>
                      <w:p>
                        <w:pPr>
                          <w:pStyle w:val="TableParagraph"/>
                          <w:spacing w:before="50"/>
                          <w:ind w:right="2"/>
                          <w:jc w:val="center"/>
                          <w:rPr>
                            <w:b/>
                            <w:sz w:val="22"/>
                          </w:rPr>
                        </w:pPr>
                        <w:r>
                          <w:rPr>
                            <w:b/>
                            <w:w w:val="100"/>
                            <w:sz w:val="22"/>
                          </w:rPr>
                          <w:t>8</w:t>
                        </w:r>
                      </w:p>
                    </w:tc>
                    <w:tc>
                      <w:tcPr>
                        <w:tcW w:w="610" w:type="dxa"/>
                      </w:tcPr>
                      <w:p>
                        <w:pPr>
                          <w:pStyle w:val="TableParagraph"/>
                          <w:spacing w:before="50"/>
                          <w:ind w:right="4"/>
                          <w:jc w:val="center"/>
                          <w:rPr>
                            <w:b/>
                            <w:sz w:val="22"/>
                          </w:rPr>
                        </w:pPr>
                        <w:r>
                          <w:rPr>
                            <w:b/>
                            <w:w w:val="100"/>
                            <w:sz w:val="22"/>
                          </w:rPr>
                          <w:t>9</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7"/>
        <w:ind w:left="200" w:right="94"/>
      </w:pPr>
      <w:r>
        <w:rPr/>
        <w:pict>
          <v:group style="position:absolute;margin-left:145.929993pt;margin-top:-2.552141pt;width:159.9pt;height:19.650pt;mso-position-horizontal-relative:page;mso-position-vertical-relative:paragraph;z-index:-603856" coordorigin="2919,-51" coordsize="3198,393">
            <v:line style="position:absolute" from="2928,-41" to="5689,-41" stroked="true" strokeweight=".48pt" strokecolor="#000000"/>
            <v:line style="position:absolute" from="5689,-41" to="5699,-41" stroked="true" strokeweight=".48pt" strokecolor="#000000"/>
            <v:line style="position:absolute" from="5699,-41" to="6107,-41" stroked="true" strokeweight=".48pt" strokecolor="#000000"/>
            <v:line style="position:absolute" from="2924,-46" to="2924,336" stroked="true" strokeweight=".48pt" strokecolor="#000000"/>
            <v:line style="position:absolute" from="6111,-46" to="6111,336" stroked="true" strokeweight=".48001pt" strokecolor="#000000"/>
            <v:line style="position:absolute" from="2928,331" to="2938,331" stroked="true" strokeweight=".48001pt" strokecolor="#000000"/>
            <v:line style="position:absolute" from="2938,331" to="6106,331" stroked="true" strokeweight=".48001pt" strokecolor="#000000"/>
            <v:shape style="position:absolute;left:2919;top:-51;width:3198;height:392" type="#_x0000_t202" filled="false" stroked="false">
              <v:textbox inset="0,0,0,0">
                <w:txbxContent>
                  <w:p>
                    <w:pPr>
                      <w:spacing w:before="68"/>
                      <w:ind w:left="1169" w:right="1169" w:firstLine="0"/>
                      <w:jc w:val="center"/>
                      <w:rPr>
                        <w:sz w:val="22"/>
                      </w:rPr>
                    </w:pPr>
                    <w:r>
                      <w:rPr>
                        <w:sz w:val="22"/>
                      </w:rPr>
                      <w:t>Ninguna</w:t>
                    </w:r>
                  </w:p>
                </w:txbxContent>
              </v:textbox>
              <w10:wrap type="none"/>
            </v:shape>
            <w10:wrap type="none"/>
          </v:group>
        </w:pict>
      </w:r>
      <w:r>
        <w:rPr/>
        <w:pict>
          <v:group style="position:absolute;margin-left:337.5pt;margin-top:-2.552141pt;width:190.25pt;height:19.650pt;mso-position-horizontal-relative:page;mso-position-vertical-relative:paragraph;z-index:-603808" coordorigin="6750,-51" coordsize="3805,393">
            <v:line style="position:absolute" from="6760,-41" to="7417,-41" stroked="true" strokeweight=".48pt" strokecolor="#000000"/>
            <v:line style="position:absolute" from="7417,-41" to="7427,-41" stroked="true" strokeweight=".48pt" strokecolor="#000000"/>
            <v:line style="position:absolute" from="7427,-41" to="8188,-41" stroked="true" strokeweight=".48pt" strokecolor="#000000"/>
            <v:line style="position:absolute" from="8188,-41" to="8197,-41" stroked="true" strokeweight=".48pt" strokecolor="#000000"/>
            <v:line style="position:absolute" from="8197,-41" to="8545,-41" stroked="true" strokeweight=".48pt" strokecolor="#000000"/>
            <v:line style="position:absolute" from="8545,-41" to="8555,-41" stroked="true" strokeweight=".48pt" strokecolor="#000000"/>
            <v:line style="position:absolute" from="8555,-41" to="9208,-41" stroked="true" strokeweight=".48pt" strokecolor="#000000"/>
            <v:line style="position:absolute" from="9208,-41" to="9218,-41" stroked="true" strokeweight=".48pt" strokecolor="#000000"/>
            <v:line style="position:absolute" from="9218,-41" to="9871,-41" stroked="true" strokeweight=".48pt" strokecolor="#000000"/>
            <v:line style="position:absolute" from="9871,-41" to="9880,-41" stroked="true" strokeweight=".48pt" strokecolor="#000000"/>
            <v:line style="position:absolute" from="9880,-41" to="10545,-41" stroked="true" strokeweight=".48pt" strokecolor="#000000"/>
            <v:line style="position:absolute" from="6755,-46" to="6755,336" stroked="true" strokeweight=".48001pt" strokecolor="#000000"/>
            <v:line style="position:absolute" from="10550,-46" to="10550,336" stroked="true" strokeweight=".48004pt" strokecolor="#000000"/>
            <v:line style="position:absolute" from="6760,331" to="6769,331" stroked="true" strokeweight=".48001pt" strokecolor="#000000"/>
            <v:line style="position:absolute" from="6769,331" to="10545,331" stroked="true" strokeweight=".48001pt" strokecolor="#000000"/>
            <v:shape style="position:absolute;left:6750;top:-51;width:3805;height:392" type="#_x0000_t202" filled="false" stroked="false">
              <v:textbox inset="0,0,0,0">
                <w:txbxContent>
                  <w:p>
                    <w:pPr>
                      <w:spacing w:before="68"/>
                      <w:ind w:left="499" w:right="0" w:firstLine="0"/>
                      <w:jc w:val="left"/>
                      <w:rPr>
                        <w:sz w:val="22"/>
                      </w:rPr>
                    </w:pPr>
                    <w:r>
                      <w:rPr>
                        <w:sz w:val="22"/>
                      </w:rPr>
                      <w:t>Clínica de enfermería básica</w:t>
                    </w:r>
                  </w:p>
                </w:txbxContent>
              </v:textbox>
              <w10:wrap type="none"/>
            </v:shape>
            <w10:wrap type="none"/>
          </v:group>
        </w:pict>
      </w:r>
      <w:r>
        <w:rPr/>
        <w:t>Seriación</w:t>
      </w:r>
    </w:p>
    <w:p>
      <w:pPr>
        <w:pStyle w:val="BodyText"/>
        <w:tabs>
          <w:tab w:pos="6218" w:val="left" w:leader="none"/>
        </w:tabs>
        <w:spacing w:before="124"/>
        <w:ind w:left="2115" w:right="94"/>
      </w:pPr>
      <w:r>
        <w:rPr/>
        <w:t>UA Antecedente</w:t>
        <w:tab/>
        <w:t>UA</w:t>
      </w:r>
      <w:r>
        <w:rPr>
          <w:spacing w:val="-2"/>
        </w:rPr>
        <w:t> </w:t>
      </w:r>
      <w:r>
        <w:rPr/>
        <w:t>Consecuente</w:t>
      </w:r>
    </w:p>
    <w:p>
      <w:pPr>
        <w:spacing w:before="114"/>
        <w:ind w:left="200" w:right="94" w:firstLine="0"/>
        <w:jc w:val="left"/>
        <w:rPr>
          <w:b/>
          <w:sz w:val="22"/>
        </w:rPr>
      </w:pPr>
      <w:r>
        <w:rPr/>
        <w:pict>
          <v:group style="position:absolute;margin-left:285.040009pt;margin-top:21.047897pt;width:20.8pt;height:64.7pt;mso-position-horizontal-relative:page;mso-position-vertical-relative:paragraph;z-index:-603784" coordorigin="5701,421" coordsize="416,1294">
            <v:line style="position:absolute" from="5711,431" to="5720,431" stroked="true" strokeweight=".47998pt" strokecolor="#000000"/>
            <v:line style="position:absolute" from="5720,431" to="6107,431" stroked="true" strokeweight=".47998pt" strokecolor="#000000"/>
            <v:line style="position:absolute" from="5706,426" to="5706,808" stroked="true" strokeweight=".48001pt" strokecolor="#000000"/>
            <v:line style="position:absolute" from="6111,426" to="6111,808" stroked="true" strokeweight=".48001pt" strokecolor="#000000"/>
            <v:line style="position:absolute" from="5711,803" to="5720,803" stroked="true" strokeweight=".47998pt" strokecolor="#000000"/>
            <v:line style="position:absolute" from="5720,803" to="6107,803" stroked="true" strokeweight=".47998pt" strokecolor="#000000"/>
            <v:line style="position:absolute" from="5711,882" to="5720,882" stroked="true" strokeweight=".48001pt" strokecolor="#000000"/>
            <v:line style="position:absolute" from="5720,882" to="6107,882" stroked="true" strokeweight=".48001pt" strokecolor="#000000"/>
            <v:line style="position:absolute" from="5706,877" to="5706,1259" stroked="true" strokeweight=".48001pt" strokecolor="#000000"/>
            <v:line style="position:absolute" from="6111,877" to="6111,1259" stroked="true" strokeweight=".48001pt" strokecolor="#000000"/>
            <v:line style="position:absolute" from="5711,1254" to="5720,1254" stroked="true" strokeweight=".47998pt" strokecolor="#000000"/>
            <v:line style="position:absolute" from="5720,1254" to="6107,1254" stroked="true" strokeweight=".47998pt" strokecolor="#000000"/>
            <v:line style="position:absolute" from="6111,1328" to="6111,1710" stroked="true" strokeweight=".48001pt" strokecolor="#000000"/>
            <v:line style="position:absolute" from="5711,1705" to="5720,1705" stroked="true" strokeweight=".47998pt" strokecolor="#000000"/>
            <v:line style="position:absolute" from="5720,1705" to="6107,1705" stroked="true" strokeweight=".47998pt" strokecolor="#000000"/>
            <w10:wrap type="none"/>
          </v:group>
        </w:pict>
      </w:r>
      <w:r>
        <w:rPr/>
        <w:pict>
          <v:group style="position:absolute;margin-left:505.050018pt;margin-top:21.047897pt;width:22.5pt;height:64.7pt;mso-position-horizontal-relative:page;mso-position-vertical-relative:paragraph;z-index:-603760" coordorigin="10101,421" coordsize="450,1294">
            <v:line style="position:absolute" from="10106,426" to="10106,808" stroked="true" strokeweight=".48001pt" strokecolor="#000000"/>
            <v:line style="position:absolute" from="10106,877" to="10106,1259" stroked="true" strokeweight=".48001pt" strokecolor="#000000"/>
            <v:line style="position:absolute" from="10111,1254" to="10120,1254" stroked="true" strokeweight=".47998pt" strokecolor="#000000"/>
            <v:line style="position:absolute" from="10120,1254" to="10545,1254" stroked="true" strokeweight=".47998pt" strokecolor="#000000"/>
            <v:line style="position:absolute" from="10106,1328" to="10106,1710" stroked="true" strokeweight=".48001pt" strokecolor="#000000"/>
            <w10:wrap type="none"/>
          </v:group>
        </w:pict>
      </w:r>
      <w:r>
        <w:rPr>
          <w:b/>
          <w:sz w:val="22"/>
        </w:rPr>
        <w:t>Tipo de Unidad de Aprendizaje</w:t>
      </w:r>
    </w:p>
    <w:p>
      <w:pPr>
        <w:pStyle w:val="BodyText"/>
        <w:spacing w:before="6"/>
        <w:rPr>
          <w:b/>
          <w:sz w:val="5"/>
        </w:rPr>
      </w:pPr>
    </w:p>
    <w:tbl>
      <w:tblPr>
        <w:tblW w:w="0" w:type="auto"/>
        <w:jc w:val="left"/>
        <w:tblInd w:w="185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0"/>
        <w:gridCol w:w="1374"/>
        <w:gridCol w:w="3082"/>
        <w:gridCol w:w="444"/>
      </w:tblGrid>
      <w:tr>
        <w:trPr>
          <w:trHeight w:val="372" w:hRule="exact"/>
        </w:trPr>
        <w:tc>
          <w:tcPr>
            <w:tcW w:w="2190" w:type="dxa"/>
          </w:tcPr>
          <w:p>
            <w:pPr>
              <w:pStyle w:val="TableParagraph"/>
              <w:spacing w:before="57"/>
              <w:ind w:right="50"/>
              <w:jc w:val="right"/>
              <w:rPr>
                <w:sz w:val="22"/>
              </w:rPr>
            </w:pPr>
            <w:r>
              <w:rPr>
                <w:sz w:val="22"/>
              </w:rPr>
              <w:t>Curso</w:t>
            </w:r>
          </w:p>
        </w:tc>
        <w:tc>
          <w:tcPr>
            <w:tcW w:w="1374" w:type="dxa"/>
          </w:tcPr>
          <w:p>
            <w:pPr>
              <w:pStyle w:val="TableParagraph"/>
              <w:spacing w:before="55"/>
              <w:ind w:left="185"/>
              <w:rPr>
                <w:b/>
                <w:sz w:val="22"/>
              </w:rPr>
            </w:pPr>
            <w:r>
              <w:rPr>
                <w:b/>
                <w:w w:val="100"/>
                <w:sz w:val="22"/>
              </w:rPr>
              <w:t>X</w:t>
            </w:r>
          </w:p>
        </w:tc>
        <w:tc>
          <w:tcPr>
            <w:tcW w:w="3082"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left w:val="single" w:sz="4" w:space="0" w:color="000000"/>
            </w:tcBorders>
          </w:tcPr>
          <w:p>
            <w:pPr/>
          </w:p>
        </w:tc>
      </w:tr>
      <w:tr>
        <w:trPr>
          <w:trHeight w:val="79" w:hRule="exact"/>
        </w:trPr>
        <w:tc>
          <w:tcPr>
            <w:tcW w:w="2190" w:type="dxa"/>
          </w:tcPr>
          <w:p>
            <w:pPr/>
          </w:p>
        </w:tc>
        <w:tc>
          <w:tcPr>
            <w:tcW w:w="1374" w:type="dxa"/>
          </w:tcPr>
          <w:p>
            <w:pPr/>
          </w:p>
        </w:tc>
        <w:tc>
          <w:tcPr>
            <w:tcW w:w="3082" w:type="dxa"/>
          </w:tcPr>
          <w:p>
            <w:pPr/>
          </w:p>
        </w:tc>
        <w:tc>
          <w:tcPr>
            <w:tcW w:w="444" w:type="dxa"/>
            <w:tcBorders>
              <w:top w:val="single" w:sz="4" w:space="0" w:color="000000"/>
              <w:bottom w:val="single" w:sz="4" w:space="0" w:color="000000"/>
            </w:tcBorders>
          </w:tcPr>
          <w:p>
            <w:pPr/>
          </w:p>
        </w:tc>
      </w:tr>
      <w:tr>
        <w:trPr>
          <w:trHeight w:val="376" w:hRule="exact"/>
        </w:trPr>
        <w:tc>
          <w:tcPr>
            <w:tcW w:w="2190" w:type="dxa"/>
          </w:tcPr>
          <w:p>
            <w:pPr>
              <w:pStyle w:val="TableParagraph"/>
              <w:spacing w:before="57"/>
              <w:ind w:right="49"/>
              <w:jc w:val="right"/>
              <w:rPr>
                <w:sz w:val="22"/>
              </w:rPr>
            </w:pPr>
            <w:r>
              <w:rPr>
                <w:sz w:val="22"/>
              </w:rPr>
              <w:t>Seminario</w:t>
            </w:r>
          </w:p>
        </w:tc>
        <w:tc>
          <w:tcPr>
            <w:tcW w:w="1374" w:type="dxa"/>
          </w:tcPr>
          <w:p>
            <w:pPr/>
          </w:p>
        </w:tc>
        <w:tc>
          <w:tcPr>
            <w:tcW w:w="3082" w:type="dxa"/>
            <w:tcBorders>
              <w:right w:val="single" w:sz="4" w:space="0" w:color="000000"/>
            </w:tcBorders>
          </w:tcPr>
          <w:p>
            <w:pPr>
              <w:pStyle w:val="TableParagraph"/>
              <w:spacing w:before="57"/>
              <w:ind w:right="99"/>
              <w:jc w:val="right"/>
              <w:rPr>
                <w:sz w:val="22"/>
              </w:rPr>
            </w:pPr>
            <w:r>
              <w:rPr>
                <w:sz w:val="22"/>
              </w:rPr>
              <w:t>Taller</w:t>
            </w:r>
          </w:p>
        </w:tc>
        <w:tc>
          <w:tcPr>
            <w:tcW w:w="444" w:type="dxa"/>
            <w:tcBorders>
              <w:left w:val="single" w:sz="4" w:space="0" w:color="000000"/>
            </w:tcBorders>
          </w:tcPr>
          <w:p>
            <w:pPr/>
          </w:p>
        </w:tc>
      </w:tr>
      <w:tr>
        <w:trPr>
          <w:trHeight w:val="75" w:hRule="exact"/>
        </w:trPr>
        <w:tc>
          <w:tcPr>
            <w:tcW w:w="2190" w:type="dxa"/>
          </w:tcPr>
          <w:p>
            <w:pPr/>
          </w:p>
        </w:tc>
        <w:tc>
          <w:tcPr>
            <w:tcW w:w="1374" w:type="dxa"/>
          </w:tcPr>
          <w:p>
            <w:pPr/>
          </w:p>
        </w:tc>
        <w:tc>
          <w:tcPr>
            <w:tcW w:w="3082" w:type="dxa"/>
          </w:tcPr>
          <w:p>
            <w:pPr/>
          </w:p>
        </w:tc>
        <w:tc>
          <w:tcPr>
            <w:tcW w:w="444" w:type="dxa"/>
            <w:tcBorders>
              <w:top w:val="single" w:sz="4" w:space="0" w:color="000000"/>
            </w:tcBorders>
          </w:tcPr>
          <w:p>
            <w:pPr/>
          </w:p>
        </w:tc>
      </w:tr>
      <w:tr>
        <w:trPr>
          <w:trHeight w:val="410" w:hRule="exact"/>
        </w:trPr>
        <w:tc>
          <w:tcPr>
            <w:tcW w:w="2190" w:type="dxa"/>
          </w:tcPr>
          <w:p>
            <w:pPr>
              <w:pStyle w:val="TableParagraph"/>
              <w:spacing w:before="55"/>
              <w:ind w:right="50"/>
              <w:jc w:val="right"/>
              <w:rPr>
                <w:sz w:val="22"/>
              </w:rPr>
            </w:pPr>
            <w:r>
              <w:rPr>
                <w:sz w:val="22"/>
              </w:rPr>
              <w:t>Laboratorio</w:t>
            </w:r>
          </w:p>
        </w:tc>
        <w:tc>
          <w:tcPr>
            <w:tcW w:w="1374" w:type="dxa"/>
            <w:tcBorders>
              <w:bottom w:val="single" w:sz="4" w:space="0" w:color="000000"/>
            </w:tcBorders>
          </w:tcPr>
          <w:p>
            <w:pPr/>
          </w:p>
        </w:tc>
        <w:tc>
          <w:tcPr>
            <w:tcW w:w="3082" w:type="dxa"/>
            <w:tcBorders>
              <w:bottom w:val="single" w:sz="4" w:space="0" w:color="000000"/>
              <w:right w:val="single" w:sz="4" w:space="0" w:color="000000"/>
            </w:tcBorders>
          </w:tcPr>
          <w:p>
            <w:pPr>
              <w:pStyle w:val="TableParagraph"/>
              <w:spacing w:before="55"/>
              <w:ind w:right="101"/>
              <w:jc w:val="right"/>
              <w:rPr>
                <w:sz w:val="22"/>
              </w:rPr>
            </w:pPr>
            <w:r>
              <w:rPr>
                <w:sz w:val="22"/>
              </w:rPr>
              <w:t>Práctica profesional</w:t>
            </w:r>
          </w:p>
        </w:tc>
        <w:tc>
          <w:tcPr>
            <w:tcW w:w="444" w:type="dxa"/>
            <w:tcBorders>
              <w:left w:val="single" w:sz="4" w:space="0" w:color="000000"/>
            </w:tcBorders>
          </w:tcPr>
          <w:p>
            <w:pPr/>
          </w:p>
        </w:tc>
      </w:tr>
      <w:tr>
        <w:trPr>
          <w:trHeight w:val="410" w:hRule="exact"/>
        </w:trPr>
        <w:tc>
          <w:tcPr>
            <w:tcW w:w="2190" w:type="dxa"/>
            <w:tcBorders>
              <w:right w:val="single" w:sz="4" w:space="0" w:color="000000"/>
            </w:tcBorders>
          </w:tcPr>
          <w:p>
            <w:pPr>
              <w:pStyle w:val="TableParagraph"/>
              <w:spacing w:before="96"/>
              <w:ind w:right="45"/>
              <w:jc w:val="right"/>
              <w:rPr>
                <w:sz w:val="22"/>
              </w:rPr>
            </w:pPr>
            <w:r>
              <w:rPr>
                <w:sz w:val="22"/>
              </w:rPr>
              <w:t>Otro tipo (especificar)</w:t>
            </w:r>
          </w:p>
        </w:tc>
        <w:tc>
          <w:tcPr>
            <w:tcW w:w="1374" w:type="dxa"/>
            <w:tcBorders>
              <w:top w:val="single" w:sz="4" w:space="0" w:color="000000"/>
              <w:left w:val="single" w:sz="4" w:space="0" w:color="000000"/>
              <w:bottom w:val="single" w:sz="4" w:space="0" w:color="000000"/>
            </w:tcBorders>
          </w:tcPr>
          <w:p>
            <w:pPr/>
          </w:p>
        </w:tc>
        <w:tc>
          <w:tcPr>
            <w:tcW w:w="3082" w:type="dxa"/>
            <w:tcBorders>
              <w:top w:val="single" w:sz="4" w:space="0" w:color="000000"/>
              <w:bottom w:val="single" w:sz="4" w:space="0" w:color="000000"/>
              <w:right w:val="single" w:sz="4" w:space="0" w:color="000000"/>
            </w:tcBorders>
          </w:tcPr>
          <w:p>
            <w:pP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097847pt;width:20.8pt;height:64.75pt;mso-position-horizontal-relative:page;mso-position-vertical-relative:paragraph;z-index:-603736" coordorigin="5701,422" coordsize="416,1295">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504pt" strokecolor="#000000"/>
            <v:line style="position:absolute" from="5720,804" to="6107,804" stroked="true" strokeweight=".504pt" strokecolor="#000000"/>
            <v:line style="position:absolute" from="5711,883" to="5720,883" stroked="true" strokeweight=".47998pt" strokecolor="#000000"/>
            <v:line style="position:absolute" from="5720,883" to="6107,883" stroked="true" strokeweight=".47998pt" strokecolor="#000000"/>
            <v:line style="position:absolute" from="5706,879" to="5706,1260" stroked="true" strokeweight=".48001pt" strokecolor="#000000"/>
            <v:line style="position:absolute" from="6111,879" to="6111,1260" stroked="true" strokeweight=".48001pt" strokecolor="#000000"/>
            <v:line style="position:absolute" from="5711,1255" to="5720,1255" stroked="true" strokeweight=".48001pt" strokecolor="#000000"/>
            <v:line style="position:absolute" from="5720,1255" to="6107,1255" stroked="true" strokeweight=".48001pt" strokecolor="#000000"/>
            <v:line style="position:absolute" from="5711,1335" to="5720,1335" stroked="true" strokeweight=".47998pt" strokecolor="#000000"/>
            <v:line style="position:absolute" from="5720,1335" to="6107,1335" stroked="true" strokeweight=".47998pt" strokecolor="#000000"/>
            <v:line style="position:absolute" from="5706,1330" to="5706,1711" stroked="true" strokeweight=".48001pt" strokecolor="#000000"/>
            <v:line style="position:absolute" from="6111,1330" to="6111,1711" stroked="true" strokeweight=".48001pt" strokecolor="#000000"/>
            <v:line style="position:absolute" from="5711,1707" to="6107,1707" stroked="true" strokeweight=".47998pt" strokecolor="#000000"/>
            <w10:wrap type="none"/>
          </v:group>
        </w:pict>
      </w:r>
      <w:r>
        <w:rPr/>
        <w:pict>
          <v:group style="position:absolute;margin-left:505.050018pt;margin-top:21.097847pt;width:.5pt;height:42.2pt;mso-position-horizontal-relative:page;mso-position-vertical-relative:paragraph;z-index:-603712" coordorigin="10101,422" coordsize="10,844">
            <v:line style="position:absolute" from="10106,427" to="10106,809" stroked="true" strokeweight=".48001pt" strokecolor="#000000"/>
            <v:line style="position:absolute" from="10106,879" to="10106,1260" stroked="true" strokeweight=".48001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372"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left="676"/>
              <w:rPr>
                <w:sz w:val="22"/>
              </w:rPr>
            </w:pPr>
            <w:r>
              <w:rPr>
                <w:sz w:val="22"/>
              </w:rPr>
              <w:t>No escolarizada. Sistema virtual</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54"/>
              <w:jc w:val="right"/>
              <w:rPr>
                <w:sz w:val="22"/>
              </w:rPr>
            </w:pPr>
            <w:r>
              <w:rPr>
                <w:sz w:val="22"/>
              </w:rPr>
              <w:t>Escolarizada. Sistema flexible</w:t>
            </w:r>
          </w:p>
        </w:tc>
        <w:tc>
          <w:tcPr>
            <w:tcW w:w="529" w:type="dxa"/>
          </w:tcPr>
          <w:p>
            <w:pPr>
              <w:pStyle w:val="TableParagraph"/>
              <w:spacing w:before="55"/>
              <w:ind w:right="9"/>
              <w:jc w:val="center"/>
              <w:rPr>
                <w:b/>
                <w:sz w:val="22"/>
              </w:rPr>
            </w:pPr>
            <w:r>
              <w:rPr>
                <w:b/>
                <w:w w:val="100"/>
                <w:sz w:val="22"/>
              </w:rPr>
              <w:t>X</w:t>
            </w:r>
          </w:p>
        </w:tc>
        <w:tc>
          <w:tcPr>
            <w:tcW w:w="3927" w:type="dxa"/>
            <w:tcBorders>
              <w:right w:val="single" w:sz="4" w:space="0" w:color="000000"/>
            </w:tcBorders>
          </w:tcPr>
          <w:p>
            <w:pPr>
              <w:pStyle w:val="TableParagraph"/>
              <w:spacing w:before="57"/>
              <w:ind w:left="210"/>
              <w:rPr>
                <w:sz w:val="22"/>
              </w:rPr>
            </w:pPr>
            <w:r>
              <w:rPr>
                <w:sz w:val="22"/>
              </w:rPr>
              <w:t>No escolarizada. Sistema a distancia</w:t>
            </w:r>
          </w:p>
        </w:tc>
        <w:tc>
          <w:tcPr>
            <w:tcW w:w="444" w:type="dxa"/>
            <w:tcBorders>
              <w:left w:val="single" w:sz="4" w:space="0" w:color="000000"/>
            </w:tcBorders>
          </w:tcPr>
          <w:p>
            <w:pPr/>
          </w:p>
        </w:tc>
      </w:tr>
      <w:tr>
        <w:trPr>
          <w:trHeight w:val="79"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top w:val="single" w:sz="4" w:space="0" w:color="000000"/>
              <w:bottom w:val="single" w:sz="4" w:space="0" w:color="000000"/>
            </w:tcBorders>
          </w:tcPr>
          <w:p>
            <w:pPr/>
          </w:p>
        </w:tc>
      </w:tr>
      <w:tr>
        <w:trPr>
          <w:trHeight w:val="372" w:hRule="exact"/>
        </w:trPr>
        <w:tc>
          <w:tcPr>
            <w:tcW w:w="3316" w:type="dxa"/>
          </w:tcPr>
          <w:p>
            <w:pPr>
              <w:pStyle w:val="TableParagraph"/>
              <w:spacing w:before="57"/>
              <w:ind w:right="49"/>
              <w:jc w:val="right"/>
              <w:rPr>
                <w:sz w:val="22"/>
              </w:rPr>
            </w:pPr>
            <w:r>
              <w:rPr>
                <w:sz w:val="22"/>
              </w:rPr>
              <w:t>No escolarizada. Sistema abierto</w:t>
            </w:r>
          </w:p>
        </w:tc>
        <w:tc>
          <w:tcPr>
            <w:tcW w:w="529" w:type="dxa"/>
          </w:tcPr>
          <w:p>
            <w:pPr/>
          </w:p>
        </w:tc>
        <w:tc>
          <w:tcPr>
            <w:tcW w:w="3927" w:type="dxa"/>
            <w:tcBorders>
              <w:top w:val="single" w:sz="4" w:space="0" w:color="000000"/>
              <w:bottom w:val="single" w:sz="4" w:space="0" w:color="000000"/>
              <w:right w:val="single" w:sz="4" w:space="0" w:color="000000"/>
            </w:tcBorders>
          </w:tcPr>
          <w:p>
            <w:pPr>
              <w:pStyle w:val="TableParagraph"/>
              <w:spacing w:before="53"/>
              <w:ind w:left="196"/>
              <w:rPr>
                <w:sz w:val="22"/>
              </w:rPr>
            </w:pPr>
            <w:r>
              <w:rPr>
                <w:sz w:val="22"/>
              </w:rPr>
              <w:t>Mixta (especificar)</w:t>
            </w:r>
          </w:p>
        </w:tc>
        <w:tc>
          <w:tcPr>
            <w:tcW w:w="444" w:type="dxa"/>
            <w:tcBorders>
              <w:left w:val="single" w:sz="4" w:space="0" w:color="000000"/>
            </w:tcBorders>
          </w:tcPr>
          <w:p>
            <w:pPr/>
          </w:p>
        </w:tc>
      </w:tr>
    </w:tbl>
    <w:p>
      <w:pPr>
        <w:spacing w:before="115"/>
        <w:ind w:left="200" w:right="94" w:firstLine="0"/>
        <w:jc w:val="left"/>
        <w:rPr>
          <w:b/>
          <w:sz w:val="22"/>
        </w:rPr>
      </w:pPr>
      <w:r>
        <w:rPr/>
        <w:pict>
          <v:group style="position:absolute;margin-left:285.040009pt;margin-top:21.09787pt;width:20.8pt;height:19.6pt;mso-position-horizontal-relative:page;mso-position-vertical-relative:paragraph;z-index:10624;mso-wrap-distance-left:0;mso-wrap-distance-right:0" coordorigin="5701,422" coordsize="416,392">
            <v:line style="position:absolute" from="5711,432" to="5720,432" stroked="true" strokeweight=".48001pt" strokecolor="#000000"/>
            <v:line style="position:absolute" from="5720,432" to="6107,432" stroked="true" strokeweight=".48001pt" strokecolor="#000000"/>
            <v:line style="position:absolute" from="5706,427" to="5706,809" stroked="true" strokeweight=".48001pt" strokecolor="#000000"/>
            <v:line style="position:absolute" from="6111,427" to="6111,809" stroked="true" strokeweight=".48001pt" strokecolor="#000000"/>
            <v:line style="position:absolute" from="5711,804" to="5720,804" stroked="true" strokeweight=".48004pt" strokecolor="#000000"/>
            <v:line style="position:absolute" from="5720,804" to="6107,804" stroked="true" strokeweight=".48004pt" strokecolor="#000000"/>
            <w10:wrap type="topAndBottom"/>
          </v:group>
        </w:pict>
      </w:r>
      <w:r>
        <w:rPr/>
        <w:pict>
          <v:group style="position:absolute;margin-left:505.050018pt;margin-top:21.09787pt;width:22.7pt;height:19.6pt;mso-position-horizontal-relative:page;mso-position-vertical-relative:paragraph;z-index:10648;mso-wrap-distance-left:0;mso-wrap-distance-right:0" coordorigin="10101,422" coordsize="454,392">
            <v:line style="position:absolute" from="10111,432" to="10120,432" stroked="true" strokeweight=".48001pt" strokecolor="#000000"/>
            <v:line style="position:absolute" from="10120,432" to="10545,432" stroked="true" strokeweight=".48001pt" strokecolor="#000000"/>
            <v:line style="position:absolute" from="10106,427" to="10106,809" stroked="true" strokeweight=".48001pt" strokecolor="#000000"/>
            <v:line style="position:absolute" from="10550,427" to="10550,809" stroked="true" strokeweight=".48004pt" strokecolor="#000000"/>
            <v:line style="position:absolute" from="10111,804" to="10120,804" stroked="true" strokeweight=".48004pt" strokecolor="#000000"/>
            <v:line style="position:absolute" from="10120,804" to="10545,804" stroked="true" strokeweight=".48004pt" strokecolor="#000000"/>
            <w10:wrap type="topAndBottom"/>
          </v:group>
        </w:pict>
      </w:r>
      <w:r>
        <w:rPr/>
        <w:pict>
          <v:line style="position:absolute;mso-position-horizontal-relative:page;mso-position-vertical-relative:paragraph;z-index:-603688" from="413.470001pt,-19.3321pt" to="413.470001pt,-.25212pt" stroked="true" strokeweight=".48001pt" strokecolor="#000000">
            <w10:wrap type="none"/>
          </v:line>
        </w:pict>
      </w:r>
      <w:r>
        <w:rPr>
          <w:b/>
          <w:sz w:val="22"/>
        </w:rPr>
        <w:t>Formación común</w:t>
      </w:r>
    </w:p>
    <w:p>
      <w:pPr>
        <w:pStyle w:val="BodyText"/>
        <w:spacing w:before="5"/>
        <w:rPr>
          <w:b/>
          <w:sz w:val="8"/>
        </w:rPr>
      </w:pPr>
    </w:p>
    <w:p>
      <w:pPr>
        <w:tabs>
          <w:tab w:pos="8501" w:val="left" w:leader="none"/>
        </w:tabs>
        <w:spacing w:line="240" w:lineRule="auto"/>
        <w:ind w:left="4100" w:right="0" w:firstLine="0"/>
        <w:rPr>
          <w:sz w:val="20"/>
        </w:rPr>
      </w:pPr>
      <w:r>
        <w:rPr>
          <w:sz w:val="20"/>
        </w:rPr>
        <w:pict>
          <v:group style="width:20.8pt;height:19.6pt;mso-position-horizontal-relative:char;mso-position-vertical-relative:line" coordorigin="0,0" coordsize="416,392">
            <v:line style="position:absolute" from="10,10" to="19,10" stroked="true" strokeweight=".48004pt" strokecolor="#000000"/>
            <v:line style="position:absolute" from="19,10" to="406,10" stroked="true" strokeweight=".48004pt" strokecolor="#000000"/>
            <v:line style="position:absolute" from="5,5" to="5,387" stroked="true" strokeweight=".48001pt" strokecolor="#000000"/>
            <v:line style="position:absolute" from="411,5" to="411,387" stroked="true" strokeweight=".48001pt" strokecolor="#000000"/>
            <v:line style="position:absolute" from="10,382" to="19,382" stroked="true" strokeweight=".47998pt" strokecolor="#000000"/>
            <v:line style="position:absolute" from="19,382" to="406,382" stroked="true" strokeweight=".47998pt" strokecolor="#000000"/>
          </v:group>
        </w:pict>
      </w:r>
      <w:r>
        <w:rPr>
          <w:sz w:val="20"/>
        </w:rPr>
      </w:r>
      <w:r>
        <w:rPr>
          <w:sz w:val="20"/>
        </w:rPr>
        <w:tab/>
      </w:r>
      <w:r>
        <w:rPr>
          <w:sz w:val="20"/>
        </w:rPr>
        <w:pict>
          <v:group style="width:22.7pt;height:19.6pt;mso-position-horizontal-relative:char;mso-position-vertical-relative:line" coordorigin="0,0" coordsize="454,392">
            <v:line style="position:absolute" from="10,10" to="19,10" stroked="true" strokeweight=".48004pt" strokecolor="#000000"/>
            <v:line style="position:absolute" from="19,10" to="444,10" stroked="true" strokeweight=".48004pt" strokecolor="#000000"/>
            <v:line style="position:absolute" from="5,5" to="5,387" stroked="true" strokeweight=".48001pt" strokecolor="#000000"/>
            <v:line style="position:absolute" from="449,5" to="449,387" stroked="true" strokeweight=".48004pt" strokecolor="#000000"/>
            <v:line style="position:absolute" from="10,382" to="19,382" stroked="true" strokeweight=".47998pt" strokecolor="#000000"/>
            <v:line style="position:absolute" from="19,382" to="444,382" stroked="true" strokeweight=".47998pt" strokecolor="#000000"/>
          </v:group>
        </w:pict>
      </w:r>
      <w:r>
        <w:rPr>
          <w:sz w:val="20"/>
        </w:rPr>
      </w:r>
    </w:p>
    <w:p>
      <w:pPr>
        <w:pStyle w:val="BodyText"/>
        <w:spacing w:before="10"/>
        <w:rPr>
          <w:b/>
          <w:sz w:val="7"/>
        </w:rPr>
      </w:pPr>
    </w:p>
    <w:p>
      <w:pPr>
        <w:tabs>
          <w:tab w:pos="8501" w:val="left" w:leader="none"/>
        </w:tabs>
        <w:spacing w:line="240" w:lineRule="auto"/>
        <w:ind w:left="4100" w:right="0" w:firstLine="0"/>
        <w:rPr>
          <w:sz w:val="20"/>
        </w:rPr>
      </w:pPr>
      <w:r>
        <w:rPr>
          <w:sz w:val="20"/>
        </w:rPr>
        <w:pict>
          <v:group style="width:20.8pt;height:19.6pt;mso-position-horizontal-relative:char;mso-position-vertical-relative:line" coordorigin="0,0" coordsize="416,392">
            <v:line style="position:absolute" from="10,10" to="19,10" stroked="true" strokeweight=".47998pt" strokecolor="#000000"/>
            <v:line style="position:absolute" from="19,10" to="406,10" stroked="true" strokeweight=".47998pt" strokecolor="#000000"/>
            <v:line style="position:absolute" from="5,5" to="5,387" stroked="true" strokeweight=".48001pt" strokecolor="#000000"/>
            <v:line style="position:absolute" from="411,5" to="411,387" stroked="true" strokeweight=".48001pt" strokecolor="#000000"/>
            <v:line style="position:absolute" from="10,382" to="19,382" stroked="true" strokeweight=".47998pt" strokecolor="#000000"/>
            <v:line style="position:absolute" from="19,382" to="406,382" stroked="true" strokeweight=".47998pt" strokecolor="#000000"/>
          </v:group>
        </w:pict>
      </w:r>
      <w:r>
        <w:rPr>
          <w:sz w:val="20"/>
        </w:rPr>
      </w:r>
      <w:r>
        <w:rPr>
          <w:sz w:val="20"/>
        </w:rPr>
        <w:tab/>
      </w:r>
      <w:r>
        <w:rPr>
          <w:sz w:val="20"/>
        </w:rPr>
        <w:pict>
          <v:group style="width:22.7pt;height:19.6pt;mso-position-horizontal-relative:char;mso-position-vertical-relative:line" coordorigin="0,0" coordsize="454,392">
            <v:line style="position:absolute" from="10,10" to="19,10" stroked="true" strokeweight=".47998pt" strokecolor="#000000"/>
            <v:line style="position:absolute" from="19,10" to="444,10" stroked="true" strokeweight=".47998pt" strokecolor="#000000"/>
            <v:line style="position:absolute" from="5,5" to="5,387" stroked="true" strokeweight=".48001pt" strokecolor="#000000"/>
            <v:line style="position:absolute" from="449,5" to="449,387" stroked="true" strokeweight=".48004pt" strokecolor="#000000"/>
            <v:line style="position:absolute" from="10,382" to="19,382" stroked="true" strokeweight=".47998pt" strokecolor="#000000"/>
            <v:line style="position:absolute" from="19,382" to="444,382" stroked="true" strokeweight=".47998pt" strokecolor="#000000"/>
          </v:group>
        </w:pict>
      </w:r>
      <w:r>
        <w:rPr>
          <w:sz w:val="20"/>
        </w:rPr>
      </w:r>
    </w:p>
    <w:p>
      <w:pPr>
        <w:tabs>
          <w:tab w:pos="5322" w:val="left" w:leader="none"/>
        </w:tabs>
        <w:spacing w:before="7"/>
        <w:ind w:left="200" w:right="94" w:firstLine="0"/>
        <w:jc w:val="left"/>
        <w:rPr>
          <w:b/>
          <w:sz w:val="22"/>
        </w:rPr>
      </w:pPr>
      <w:r>
        <w:rPr/>
        <w:pict>
          <v:group style="position:absolute;margin-left:284.799988pt;margin-top:15.937856pt;width:243.2pt;height:64.5pt;mso-position-horizontal-relative:page;mso-position-vertical-relative:paragraph;z-index:10768;mso-wrap-distance-left:0;mso-wrap-distance-right:0" coordorigin="5696,319" coordsize="4864,1290">
            <v:line style="position:absolute" from="5701,324" to="5711,324" stroked="true" strokeweight=".48004pt" strokecolor="#000000"/>
            <v:line style="position:absolute" from="5701,324" to="5711,324" stroked="true" strokeweight=".48004pt" strokecolor="#000000"/>
            <v:line style="position:absolute" from="5711,324" to="5720,324" stroked="true" strokeweight=".48004pt" strokecolor="#000000"/>
            <v:line style="position:absolute" from="5720,324" to="6111,324" stroked="true" strokeweight=".48004pt" strokecolor="#000000"/>
            <v:line style="position:absolute" from="6111,324" to="6121,324" stroked="true" strokeweight=".48004pt" strokecolor="#000000"/>
            <v:line style="position:absolute" from="6121,324" to="10106,324" stroked="true" strokeweight=".48004pt" strokecolor="#000000"/>
            <v:line style="position:absolute" from="10106,324" to="10116,324" stroked="true" strokeweight=".48004pt" strokecolor="#000000"/>
            <v:line style="position:absolute" from="10116,324" to="10545,324" stroked="true" strokeweight=".48004pt" strokecolor="#000000"/>
            <v:line style="position:absolute" from="10545,324" to="10555,324" stroked="true" strokeweight=".48004pt" strokecolor="#000000"/>
            <v:line style="position:absolute" from="5706,329" to="5706,701" stroked="true" strokeweight=".48001pt" strokecolor="#000000"/>
            <v:line style="position:absolute" from="10550,329" to="10550,692" stroked="true" strokeweight=".48004pt" strokecolor="#000000"/>
            <v:line style="position:absolute" from="5711,696" to="5720,696" stroked="true" strokeweight=".47998pt" strokecolor="#000000"/>
            <v:line style="position:absolute" from="5720,696" to="10545,696" stroked="true" strokeweight=".47998pt" strokecolor="#000000"/>
            <v:line style="position:absolute" from="10545,696" to="10555,696" stroked="true" strokeweight=".47998pt" strokecolor="#000000"/>
            <v:line style="position:absolute" from="5711,776" to="5720,776" stroked="true" strokeweight=".47998pt" strokecolor="#000000"/>
            <v:line style="position:absolute" from="5720,776" to="10545,776" stroked="true" strokeweight=".47998pt" strokecolor="#000000"/>
            <v:line style="position:absolute" from="5706,771" to="5706,1152" stroked="true" strokeweight=".48001pt" strokecolor="#000000"/>
            <v:line style="position:absolute" from="10550,771" to="10550,1143" stroked="true" strokeweight=".48004pt" strokecolor="#000000"/>
            <v:line style="position:absolute" from="5711,1148" to="5720,1148" stroked="true" strokeweight=".47998pt" strokecolor="#000000"/>
            <v:line style="position:absolute" from="5720,1148" to="10545,1148" stroked="true" strokeweight=".47998pt" strokecolor="#000000"/>
            <v:line style="position:absolute" from="10545,1148" to="10555,1148" stroked="true" strokeweight=".47998pt" strokecolor="#000000"/>
            <v:line style="position:absolute" from="5711,1227" to="5720,1227" stroked="true" strokeweight=".47998pt" strokecolor="#000000"/>
            <v:line style="position:absolute" from="5720,1227" to="10545,1227" stroked="true" strokeweight=".47998pt" strokecolor="#000000"/>
            <v:line style="position:absolute" from="5706,1222" to="5706,1604" stroked="true" strokeweight=".48001pt" strokecolor="#000000"/>
            <v:line style="position:absolute" from="5711,1599" to="10545,1599" stroked="true" strokeweight=".47998pt" strokecolor="#000000"/>
            <v:line style="position:absolute" from="10550,1222" to="10550,1594" stroked="true" strokeweight=".48004pt" strokecolor="#000000"/>
            <v:line style="position:absolute" from="10545,1599" to="10555,1599" stroked="true" strokeweight=".47998pt" strokecolor="#000000"/>
            <v:line style="position:absolute" from="10545,1599" to="10555,1599" stroked="true" strokeweight=".47998pt" strokecolor="#000000"/>
            <w10:wrap type="topAndBottom"/>
          </v:group>
        </w:pict>
      </w:r>
      <w:r>
        <w:rPr>
          <w:b/>
          <w:sz w:val="22"/>
        </w:rPr>
        <w:t>Formación</w:t>
      </w:r>
      <w:r>
        <w:rPr>
          <w:b/>
          <w:spacing w:val="-4"/>
          <w:sz w:val="22"/>
        </w:rPr>
        <w:t> </w:t>
      </w:r>
      <w:r>
        <w:rPr>
          <w:b/>
          <w:sz w:val="22"/>
        </w:rPr>
        <w:t>equivalente</w:t>
        <w:tab/>
        <w:t>Unidad de</w:t>
      </w:r>
      <w:r>
        <w:rPr>
          <w:b/>
          <w:spacing w:val="-5"/>
          <w:sz w:val="22"/>
        </w:rPr>
        <w:t> </w:t>
      </w:r>
      <w:r>
        <w:rPr>
          <w:b/>
          <w:sz w:val="22"/>
        </w:rPr>
        <w:t>Aprendizaje</w:t>
      </w:r>
    </w:p>
    <w:p>
      <w:pPr>
        <w:spacing w:after="0"/>
        <w:jc w:val="left"/>
        <w:rPr>
          <w:sz w:val="22"/>
        </w:rPr>
        <w:sectPr>
          <w:pgSz w:w="12240" w:h="15840"/>
          <w:pgMar w:header="708" w:footer="951" w:top="1700" w:bottom="1200" w:left="1600" w:right="1580"/>
        </w:sectPr>
      </w:pPr>
    </w:p>
    <w:p>
      <w:pPr>
        <w:pStyle w:val="BodyText"/>
        <w:spacing w:before="7"/>
        <w:rPr>
          <w:b/>
          <w:sz w:val="17"/>
        </w:rPr>
      </w:pPr>
    </w:p>
    <w:p>
      <w:pPr>
        <w:pStyle w:val="ListParagraph"/>
        <w:numPr>
          <w:ilvl w:val="0"/>
          <w:numId w:val="153"/>
        </w:numPr>
        <w:tabs>
          <w:tab w:pos="571" w:val="left" w:leader="none"/>
        </w:tabs>
        <w:spacing w:line="240" w:lineRule="auto" w:before="69" w:after="0"/>
        <w:ind w:left="570" w:right="0" w:hanging="268"/>
        <w:jc w:val="left"/>
        <w:rPr>
          <w:b/>
          <w:sz w:val="24"/>
        </w:rPr>
      </w:pPr>
      <w:r>
        <w:rPr/>
        <w:pict>
          <v:shape style="position:absolute;margin-left:79.704002pt;margin-top:23.705877pt;width:487.4pt;height:284.95pt;mso-position-horizontal-relative:page;mso-position-vertical-relative:paragraph;z-index:11128;mso-wrap-distance-left:0;mso-wrap-distance-right:0" type="#_x0000_t202" filled="false" stroked="true" strokeweight=".47998pt" strokecolor="#000000">
            <v:textbox inset="0,0,0,0">
              <w:txbxContent>
                <w:p>
                  <w:pPr>
                    <w:spacing w:before="115"/>
                    <w:ind w:left="103" w:right="102" w:firstLine="0"/>
                    <w:jc w:val="both"/>
                    <w:rPr>
                      <w:sz w:val="24"/>
                    </w:rPr>
                  </w:pPr>
                  <w:r>
                    <w:rPr>
                      <w:sz w:val="24"/>
                    </w:rPr>
                    <w:t>El plan de estudios permite formar al Licenciado en Enfermería capaces de satisfacer las necesidades en el área de la salud, de una sociedad demandante de servicios profesionales de calidad.</w:t>
                  </w:r>
                </w:p>
                <w:p>
                  <w:pPr>
                    <w:spacing w:before="120"/>
                    <w:ind w:left="103" w:right="101" w:firstLine="0"/>
                    <w:jc w:val="both"/>
                    <w:rPr>
                      <w:sz w:val="24"/>
                    </w:rPr>
                  </w:pPr>
                  <w:r>
                    <w:rPr>
                      <w:sz w:val="24"/>
                    </w:rPr>
                    <w:t>El perfil de egreso del profesional de Enfermería, a través de esta unidad de aprendizaje adquirirá conocimientos, habilidades y fortalecerá sus valores y actitudes, lo que  permitirá tomar decisiones en la solución </w:t>
                  </w:r>
                  <w:r>
                    <w:rPr>
                      <w:spacing w:val="3"/>
                      <w:sz w:val="24"/>
                    </w:rPr>
                    <w:t>de </w:t>
                  </w:r>
                  <w:r>
                    <w:rPr>
                      <w:sz w:val="24"/>
                    </w:rPr>
                    <w:t>problemas de manera multi e interdisciplinaria incidiendo en la salud del individuo, familia y comunidad, en las diversas etapas de la vida y en el ámbito de su ejercicio</w:t>
                  </w:r>
                  <w:r>
                    <w:rPr>
                      <w:spacing w:val="-19"/>
                      <w:sz w:val="24"/>
                    </w:rPr>
                    <w:t> </w:t>
                  </w:r>
                  <w:r>
                    <w:rPr>
                      <w:sz w:val="24"/>
                    </w:rPr>
                    <w:t>profesional.</w:t>
                  </w:r>
                </w:p>
                <w:p>
                  <w:pPr>
                    <w:spacing w:before="120"/>
                    <w:ind w:left="103" w:right="100" w:firstLine="0"/>
                    <w:jc w:val="both"/>
                    <w:rPr>
                      <w:sz w:val="24"/>
                    </w:rPr>
                  </w:pPr>
                  <w:r>
                    <w:rPr>
                      <w:sz w:val="24"/>
                    </w:rPr>
                    <w:t>La unidad de aprendizaje de Enfermería Básica, proporciona a los alumnos las bases de la práctica de enfermería, para proporcionar atención al individuo sano o enfermo en los tres niveles de atención fundamentando sus acciones en el proceso de enfermería, procurando su pronta recuperación, evitando al máximo las complicaciones con un alto sentido humano y ético.</w:t>
                  </w:r>
                </w:p>
                <w:p>
                  <w:pPr>
                    <w:spacing w:before="120"/>
                    <w:ind w:left="103" w:right="99" w:firstLine="0"/>
                    <w:jc w:val="both"/>
                    <w:rPr>
                      <w:sz w:val="24"/>
                    </w:rPr>
                  </w:pPr>
                  <w:r>
                    <w:rPr>
                      <w:sz w:val="24"/>
                    </w:rPr>
                    <w:t>El contenido programático está organizado en ocho unidades temáticas, basadas en los patrones funcionales de Margory Gordon, en cada unidad se contemplan los objetivos que desarrollará el alumno.</w:t>
                  </w:r>
                </w:p>
                <w:p>
                  <w:pPr>
                    <w:spacing w:before="120"/>
                    <w:ind w:left="103" w:right="101" w:firstLine="0"/>
                    <w:jc w:val="both"/>
                    <w:rPr>
                      <w:sz w:val="24"/>
                    </w:rPr>
                  </w:pPr>
                  <w:r>
                    <w:rPr>
                      <w:sz w:val="24"/>
                    </w:rPr>
                    <w:t>Durante el curso se considerarán actividades en el laboratorio clínico de enfermería que reforzarán los aprendizajes.</w:t>
                  </w:r>
                </w:p>
              </w:txbxContent>
            </v:textbox>
            <w10:wrap type="topAndBottom"/>
          </v:shape>
        </w:pict>
      </w:r>
      <w:r>
        <w:rPr>
          <w:b/>
          <w:sz w:val="24"/>
        </w:rPr>
        <w:t>Presentación del programa de</w:t>
      </w:r>
      <w:r>
        <w:rPr>
          <w:b/>
          <w:spacing w:val="-13"/>
          <w:sz w:val="24"/>
        </w:rPr>
        <w:t> </w:t>
      </w:r>
      <w:r>
        <w:rPr>
          <w:b/>
          <w:sz w:val="24"/>
        </w:rPr>
        <w:t>estudios</w:t>
      </w:r>
    </w:p>
    <w:p>
      <w:pPr>
        <w:pStyle w:val="BodyText"/>
        <w:spacing w:before="6"/>
        <w:rPr>
          <w:b/>
          <w:sz w:val="25"/>
        </w:rPr>
      </w:pPr>
    </w:p>
    <w:p>
      <w:pPr>
        <w:pStyle w:val="ListParagraph"/>
        <w:numPr>
          <w:ilvl w:val="0"/>
          <w:numId w:val="153"/>
        </w:numPr>
        <w:tabs>
          <w:tab w:pos="638" w:val="left" w:leader="none"/>
        </w:tabs>
        <w:spacing w:line="240" w:lineRule="auto" w:before="69" w:after="0"/>
        <w:ind w:left="637" w:right="0" w:hanging="335"/>
        <w:jc w:val="left"/>
        <w:rPr>
          <w:b/>
          <w:sz w:val="24"/>
        </w:rPr>
      </w:pPr>
      <w:r>
        <w:rPr/>
        <w:pict>
          <v:group style="position:absolute;margin-left:214.839996pt;margin-top:43.735878pt;width:307.650pt;height:.5pt;mso-position-horizontal-relative:page;mso-position-vertical-relative:paragraph;z-index:-603616" coordorigin="4297,875" coordsize="6153,10">
            <v:line style="position:absolute" from="4302,880" to="4311,880" stroked="true" strokeweight=".47998pt" strokecolor="#000000"/>
            <v:line style="position:absolute" from="4311,880" to="10444,880" stroked="true" strokeweight=".47998pt" strokecolor="#000000"/>
            <w10:wrap type="none"/>
          </v:group>
        </w:pict>
      </w: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2"/>
      </w:tblGrid>
      <w:tr>
        <w:trPr>
          <w:trHeight w:val="485"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Sustantivo</w:t>
            </w:r>
          </w:p>
        </w:tc>
      </w:tr>
      <w:tr>
        <w:trPr>
          <w:trHeight w:val="485" w:hRule="exact"/>
        </w:trPr>
        <w:tc>
          <w:tcPr>
            <w:tcW w:w="2795" w:type="dxa"/>
            <w:tcBorders>
              <w:right w:val="single" w:sz="4" w:space="0" w:color="000000"/>
            </w:tcBorders>
          </w:tcPr>
          <w:p>
            <w:pPr>
              <w:pStyle w:val="TableParagraph"/>
              <w:spacing w:before="60"/>
              <w:ind w:left="200"/>
              <w:rPr>
                <w:b/>
                <w:sz w:val="24"/>
              </w:rPr>
            </w:pPr>
            <w:r>
              <w:rPr>
                <w:b/>
                <w:sz w:val="24"/>
              </w:rPr>
              <w:t>Área Curricular:</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Enfermería</w:t>
            </w:r>
          </w:p>
        </w:tc>
      </w:tr>
      <w:tr>
        <w:trPr>
          <w:trHeight w:val="408" w:hRule="exact"/>
        </w:trPr>
        <w:tc>
          <w:tcPr>
            <w:tcW w:w="2795" w:type="dxa"/>
            <w:tcBorders>
              <w:right w:val="single" w:sz="4" w:space="0" w:color="000000"/>
            </w:tcBorders>
          </w:tcPr>
          <w:p>
            <w:pPr>
              <w:pStyle w:val="TableParagraph"/>
              <w:spacing w:before="60"/>
              <w:ind w:left="200"/>
              <w:rPr>
                <w:b/>
                <w:sz w:val="24"/>
              </w:rPr>
            </w:pPr>
            <w:r>
              <w:rPr>
                <w:b/>
                <w:sz w:val="24"/>
              </w:rPr>
              <w:t>Carácter de la UA:</w:t>
            </w:r>
          </w:p>
        </w:tc>
        <w:tc>
          <w:tcPr>
            <w:tcW w:w="6152" w:type="dxa"/>
            <w:tcBorders>
              <w:top w:val="single" w:sz="4"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spacing w:before="9"/>
        <w:rPr>
          <w:b/>
          <w:sz w:val="27"/>
        </w:rPr>
      </w:pPr>
    </w:p>
    <w:p>
      <w:pPr>
        <w:pStyle w:val="ListParagraph"/>
        <w:numPr>
          <w:ilvl w:val="0"/>
          <w:numId w:val="153"/>
        </w:numPr>
        <w:tabs>
          <w:tab w:pos="664" w:val="left" w:leader="none"/>
        </w:tabs>
        <w:spacing w:line="343" w:lineRule="auto" w:before="70" w:after="0"/>
        <w:ind w:left="302" w:right="5033" w:firstLine="0"/>
        <w:jc w:val="left"/>
        <w:rPr>
          <w:i/>
          <w:sz w:val="24"/>
        </w:rPr>
      </w:pPr>
      <w:r>
        <w:rPr/>
        <w:pict>
          <v:group style="position:absolute;margin-left:214.839996pt;margin-top:-40.814152pt;width:307.650pt;height:.5pt;mso-position-horizontal-relative:page;mso-position-vertical-relative:paragraph;z-index:-603592" coordorigin="4297,-816" coordsize="6153,10">
            <v:line style="position:absolute" from="4302,-811" to="4311,-811" stroked="true" strokeweight=".48001pt" strokecolor="#000000"/>
            <v:line style="position:absolute" from="4311,-811" to="10444,-811" stroked="true" strokeweight=".48001pt" strokecolor="#000000"/>
            <w10:wrap type="none"/>
          </v:group>
        </w:pict>
      </w:r>
      <w:r>
        <w:rPr>
          <w:b/>
          <w:sz w:val="24"/>
        </w:rPr>
        <w:t>Objetivos de la formación profesional. Objetivos del programa educativo: </w:t>
      </w:r>
      <w:r>
        <w:rPr>
          <w:i/>
          <w:sz w:val="24"/>
        </w:rPr>
        <w:t>Objetivos</w:t>
      </w:r>
      <w:r>
        <w:rPr>
          <w:i/>
          <w:spacing w:val="-4"/>
          <w:sz w:val="24"/>
        </w:rPr>
        <w:t> </w:t>
      </w:r>
      <w:r>
        <w:rPr>
          <w:i/>
          <w:sz w:val="24"/>
        </w:rPr>
        <w:t>generales</w:t>
      </w:r>
    </w:p>
    <w:p>
      <w:pPr>
        <w:pStyle w:val="Heading3"/>
        <w:spacing w:before="7"/>
        <w:ind w:left="302" w:right="906"/>
        <w:jc w:val="left"/>
      </w:pPr>
      <w:r>
        <w:rPr/>
        <w:t>Formar Licenciados en enfermería con alto sentido humanístico, ético, vocación de servicio y compromiso social para:</w:t>
      </w:r>
    </w:p>
    <w:p>
      <w:pPr>
        <w:spacing w:before="120"/>
        <w:ind w:left="302" w:right="9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302" w:right="906" w:firstLine="0"/>
        <w:jc w:val="left"/>
        <w:rPr>
          <w:sz w:val="24"/>
        </w:rPr>
      </w:pPr>
      <w:r>
        <w:rPr>
          <w:sz w:val="24"/>
        </w:rPr>
        <w:t>Analizar los problemas prioritarios de salud y sus determinantes sociales, económicos, culturales y ecológicos en el ámbito internacional, nacional, estatal </w:t>
      </w:r>
      <w:r>
        <w:rPr>
          <w:spacing w:val="60"/>
          <w:sz w:val="24"/>
        </w:rPr>
        <w:t> </w:t>
      </w:r>
      <w:r>
        <w:rPr>
          <w:sz w:val="24"/>
        </w:rPr>
        <w:t>y</w:t>
      </w:r>
    </w:p>
    <w:p>
      <w:pPr>
        <w:spacing w:after="0"/>
        <w:jc w:val="left"/>
        <w:rPr>
          <w:sz w:val="24"/>
        </w:rPr>
        <w:sectPr>
          <w:pgSz w:w="12240" w:h="15840"/>
          <w:pgMar w:header="708" w:footer="951" w:top="1700" w:bottom="1200" w:left="1400" w:right="780"/>
        </w:sectPr>
      </w:pPr>
    </w:p>
    <w:p>
      <w:pPr>
        <w:pStyle w:val="BodyText"/>
        <w:spacing w:before="7"/>
        <w:rPr>
          <w:sz w:val="17"/>
        </w:rPr>
      </w:pPr>
    </w:p>
    <w:p>
      <w:pPr>
        <w:spacing w:before="69"/>
        <w:ind w:left="102" w:right="115" w:firstLine="0"/>
        <w:jc w:val="both"/>
        <w:rPr>
          <w:sz w:val="24"/>
        </w:rPr>
      </w:pPr>
      <w:r>
        <w:rPr>
          <w:sz w:val="24"/>
        </w:rPr>
        <w:t>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8"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8"/>
        <w:ind w:left="102" w:right="0" w:firstLine="0"/>
        <w:jc w:val="both"/>
        <w:rPr>
          <w:i/>
          <w:sz w:val="24"/>
        </w:rPr>
      </w:pPr>
      <w:r>
        <w:rPr>
          <w:i/>
          <w:sz w:val="24"/>
        </w:rPr>
        <w:t>Objetivos específicos</w:t>
      </w:r>
    </w:p>
    <w:p>
      <w:pPr>
        <w:pStyle w:val="ListParagraph"/>
        <w:numPr>
          <w:ilvl w:val="1"/>
          <w:numId w:val="153"/>
        </w:numPr>
        <w:tabs>
          <w:tab w:pos="815" w:val="left" w:leader="none"/>
        </w:tabs>
        <w:spacing w:line="240" w:lineRule="auto" w:before="123" w:after="0"/>
        <w:ind w:left="814" w:right="121"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53"/>
        </w:numPr>
        <w:tabs>
          <w:tab w:pos="815" w:val="left" w:leader="none"/>
        </w:tabs>
        <w:spacing w:line="240" w:lineRule="auto" w:before="120" w:after="0"/>
        <w:ind w:left="814" w:right="120"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53"/>
        </w:numPr>
        <w:tabs>
          <w:tab w:pos="815" w:val="left" w:leader="none"/>
        </w:tabs>
        <w:spacing w:line="240" w:lineRule="auto" w:before="120" w:after="0"/>
        <w:ind w:left="814" w:right="116"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Sustantivo.</w:t>
      </w:r>
    </w:p>
    <w:p>
      <w:pPr>
        <w:pStyle w:val="Heading3"/>
        <w:ind w:right="125"/>
      </w:pPr>
      <w:r>
        <w:rPr/>
        <w:t>Desarrollará en el alumno en el alumno el dominio teórico, metodológico y axiológico del campo de conocimiento donde se inserta la profesión.</w:t>
      </w:r>
    </w:p>
    <w:p>
      <w:pPr>
        <w:spacing w:before="120"/>
        <w:ind w:left="102" w:right="119" w:firstLine="0"/>
        <w:jc w:val="both"/>
        <w:rPr>
          <w:sz w:val="24"/>
        </w:rPr>
      </w:pPr>
      <w:r>
        <w:rPr>
          <w:sz w:val="24"/>
        </w:rPr>
        <w:t>Comprenderá unidades de aprendizaje sobre los conocimientos, habilidades y actitudes necesarias para dominar los procesos, métodos y técnicas de trabajo;  los principios disciplinares y metodológicos subyacentes; y la elaboración o preparación del trabajo que permita la presentación de la evaluación</w:t>
      </w:r>
      <w:r>
        <w:rPr>
          <w:spacing w:val="-29"/>
          <w:sz w:val="24"/>
        </w:rPr>
        <w:t> </w:t>
      </w:r>
      <w:r>
        <w:rPr>
          <w:sz w:val="24"/>
        </w:rPr>
        <w:t>profesional.</w:t>
      </w:r>
    </w:p>
    <w:p>
      <w:pPr>
        <w:spacing w:before="120"/>
        <w:ind w:left="102" w:right="0" w:firstLine="0"/>
        <w:jc w:val="both"/>
        <w:rPr>
          <w:sz w:val="24"/>
        </w:rPr>
      </w:pPr>
      <w:r>
        <w:rPr>
          <w:b/>
          <w:sz w:val="24"/>
        </w:rPr>
        <w:t>Objetivos del área curricular o disciplinaria: </w:t>
      </w:r>
      <w:r>
        <w:rPr>
          <w:sz w:val="24"/>
        </w:rPr>
        <w:t>Enfermería.</w:t>
      </w:r>
    </w:p>
    <w:p>
      <w:pPr>
        <w:spacing w:after="0"/>
        <w:jc w:val="both"/>
        <w:rPr>
          <w:sz w:val="24"/>
        </w:rPr>
        <w:sectPr>
          <w:pgSz w:w="12240" w:h="15840"/>
          <w:pgMar w:header="708" w:footer="951" w:top="1700" w:bottom="1200" w:left="1600" w:right="1580"/>
        </w:sectPr>
      </w:pPr>
    </w:p>
    <w:p>
      <w:pPr>
        <w:pStyle w:val="BodyText"/>
        <w:spacing w:before="7"/>
        <w:rPr>
          <w:sz w:val="17"/>
        </w:rPr>
      </w:pPr>
    </w:p>
    <w:p>
      <w:pPr>
        <w:spacing w:before="69"/>
        <w:ind w:left="122" w:right="122"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153"/>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4" w:firstLine="0"/>
        <w:jc w:val="both"/>
        <w:rPr>
          <w:sz w:val="24"/>
        </w:rPr>
      </w:pPr>
      <w:r>
        <w:rPr>
          <w:sz w:val="24"/>
        </w:rPr>
        <w:t>Conocer las bases de la práctica de enfermería para proporcionar atención al individuo sano o enfermo en los tres niveles de atención, fundamentando en el proceso de enfermería, procurando la pronta recuperación y evitar al máximo las complicaciones con un alto sentido humano y ético.</w:t>
      </w:r>
    </w:p>
    <w:p>
      <w:pPr>
        <w:pStyle w:val="ListParagraph"/>
        <w:numPr>
          <w:ilvl w:val="0"/>
          <w:numId w:val="153"/>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9"/>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1. Aspectos relevantes de la enfermería actual</w:t>
            </w:r>
          </w:p>
        </w:tc>
      </w:tr>
      <w:tr>
        <w:trPr>
          <w:trHeight w:val="958" w:hRule="exact"/>
        </w:trPr>
        <w:tc>
          <w:tcPr>
            <w:tcW w:w="8855" w:type="dxa"/>
          </w:tcPr>
          <w:p>
            <w:pPr>
              <w:pStyle w:val="TableParagraph"/>
              <w:spacing w:before="55"/>
              <w:ind w:left="100" w:right="110"/>
              <w:jc w:val="both"/>
              <w:rPr>
                <w:sz w:val="24"/>
              </w:rPr>
            </w:pPr>
            <w:r>
              <w:rPr>
                <w:b/>
                <w:sz w:val="24"/>
              </w:rPr>
              <w:t>Objetivo: </w:t>
            </w:r>
            <w:r>
              <w:rPr>
                <w:sz w:val="24"/>
              </w:rPr>
              <w:t>Reconocer la filosofía, normas, principios, código de ética, indicadores de enfermería, metas internacionales de seguridad del paciente, normas  oficiales mexicanas, así como conceptos básicos relacionados con la</w:t>
            </w:r>
            <w:r>
              <w:rPr>
                <w:spacing w:val="-21"/>
                <w:sz w:val="24"/>
              </w:rPr>
              <w:t> </w:t>
            </w:r>
            <w:r>
              <w:rPr>
                <w:sz w:val="24"/>
              </w:rPr>
              <w:t>profesión.</w:t>
            </w:r>
          </w:p>
        </w:tc>
      </w:tr>
      <w:tr>
        <w:trPr>
          <w:trHeight w:val="7050" w:hRule="exact"/>
        </w:trPr>
        <w:tc>
          <w:tcPr>
            <w:tcW w:w="8855" w:type="dxa"/>
          </w:tcPr>
          <w:p>
            <w:pPr>
              <w:pStyle w:val="TableParagraph"/>
              <w:spacing w:before="55"/>
              <w:ind w:left="100" w:right="178"/>
              <w:rPr>
                <w:b/>
                <w:sz w:val="24"/>
              </w:rPr>
            </w:pPr>
            <w:r>
              <w:rPr>
                <w:b/>
                <w:sz w:val="24"/>
              </w:rPr>
              <w:t>Contenidos:</w:t>
            </w:r>
          </w:p>
          <w:p>
            <w:pPr>
              <w:pStyle w:val="TableParagraph"/>
              <w:numPr>
                <w:ilvl w:val="0"/>
                <w:numId w:val="154"/>
              </w:numPr>
              <w:tabs>
                <w:tab w:pos="1169" w:val="left" w:leader="none"/>
              </w:tabs>
              <w:spacing w:line="240" w:lineRule="auto" w:before="60" w:after="0"/>
              <w:ind w:left="1168" w:right="111" w:hanging="360"/>
              <w:jc w:val="both"/>
              <w:rPr>
                <w:sz w:val="24"/>
              </w:rPr>
            </w:pPr>
            <w:r>
              <w:rPr>
                <w:sz w:val="24"/>
              </w:rPr>
              <w:t>Conceptos básicos relacionados con Enfermería (persona, usuario, paciente, hospital, enfermería, categorías del personal de enfermería, salud,</w:t>
            </w:r>
            <w:r>
              <w:rPr>
                <w:spacing w:val="-7"/>
                <w:sz w:val="24"/>
              </w:rPr>
              <w:t> </w:t>
            </w:r>
            <w:r>
              <w:rPr>
                <w:sz w:val="24"/>
              </w:rPr>
              <w:t>enfermedad).</w:t>
            </w:r>
          </w:p>
          <w:p>
            <w:pPr>
              <w:pStyle w:val="TableParagraph"/>
              <w:numPr>
                <w:ilvl w:val="0"/>
                <w:numId w:val="154"/>
              </w:numPr>
              <w:tabs>
                <w:tab w:pos="1168" w:val="left" w:leader="none"/>
                <w:tab w:pos="1169" w:val="left" w:leader="none"/>
              </w:tabs>
              <w:spacing w:line="240" w:lineRule="auto" w:before="61" w:after="0"/>
              <w:ind w:left="1168" w:right="0" w:hanging="360"/>
              <w:jc w:val="left"/>
              <w:rPr>
                <w:sz w:val="24"/>
              </w:rPr>
            </w:pPr>
            <w:r>
              <w:rPr>
                <w:sz w:val="24"/>
              </w:rPr>
              <w:t>Filosofía, principios y normas de</w:t>
            </w:r>
            <w:r>
              <w:rPr>
                <w:spacing w:val="-11"/>
                <w:sz w:val="24"/>
              </w:rPr>
              <w:t> </w:t>
            </w:r>
            <w:r>
              <w:rPr>
                <w:sz w:val="24"/>
              </w:rPr>
              <w:t>enfermería.</w:t>
            </w:r>
          </w:p>
          <w:p>
            <w:pPr>
              <w:pStyle w:val="TableParagraph"/>
              <w:numPr>
                <w:ilvl w:val="0"/>
                <w:numId w:val="154"/>
              </w:numPr>
              <w:tabs>
                <w:tab w:pos="1168" w:val="left" w:leader="none"/>
                <w:tab w:pos="1169" w:val="left" w:leader="none"/>
              </w:tabs>
              <w:spacing w:line="240" w:lineRule="auto" w:before="58" w:after="0"/>
              <w:ind w:left="1168" w:right="0" w:hanging="360"/>
              <w:jc w:val="left"/>
              <w:rPr>
                <w:sz w:val="24"/>
              </w:rPr>
            </w:pPr>
            <w:r>
              <w:rPr>
                <w:sz w:val="24"/>
              </w:rPr>
              <w:t>Pensamiento crítico y pensamiento</w:t>
            </w:r>
            <w:r>
              <w:rPr>
                <w:spacing w:val="-14"/>
                <w:sz w:val="24"/>
              </w:rPr>
              <w:t> </w:t>
            </w:r>
            <w:r>
              <w:rPr>
                <w:sz w:val="24"/>
              </w:rPr>
              <w:t>enfermero</w:t>
            </w:r>
          </w:p>
          <w:p>
            <w:pPr>
              <w:pStyle w:val="TableParagraph"/>
              <w:numPr>
                <w:ilvl w:val="0"/>
                <w:numId w:val="154"/>
              </w:numPr>
              <w:tabs>
                <w:tab w:pos="1168" w:val="left" w:leader="none"/>
                <w:tab w:pos="1169" w:val="left" w:leader="none"/>
              </w:tabs>
              <w:spacing w:line="240" w:lineRule="auto" w:before="56" w:after="0"/>
              <w:ind w:left="1168" w:right="0" w:hanging="360"/>
              <w:jc w:val="left"/>
              <w:rPr>
                <w:sz w:val="24"/>
              </w:rPr>
            </w:pPr>
            <w:r>
              <w:rPr>
                <w:sz w:val="24"/>
              </w:rPr>
              <w:t>Código de ética de</w:t>
            </w:r>
            <w:r>
              <w:rPr>
                <w:spacing w:val="-11"/>
                <w:sz w:val="24"/>
              </w:rPr>
              <w:t> </w:t>
            </w:r>
            <w:r>
              <w:rPr>
                <w:sz w:val="24"/>
              </w:rPr>
              <w:t>enfermería</w:t>
            </w:r>
          </w:p>
          <w:p>
            <w:pPr>
              <w:pStyle w:val="TableParagraph"/>
              <w:numPr>
                <w:ilvl w:val="0"/>
                <w:numId w:val="154"/>
              </w:numPr>
              <w:tabs>
                <w:tab w:pos="1168" w:val="left" w:leader="none"/>
                <w:tab w:pos="1169" w:val="left" w:leader="none"/>
              </w:tabs>
              <w:spacing w:line="240" w:lineRule="auto" w:before="58" w:after="0"/>
              <w:ind w:left="1168" w:right="0" w:hanging="360"/>
              <w:jc w:val="left"/>
              <w:rPr>
                <w:sz w:val="24"/>
              </w:rPr>
            </w:pPr>
            <w:r>
              <w:rPr>
                <w:sz w:val="24"/>
              </w:rPr>
              <w:t>Indicadores de calidad para</w:t>
            </w:r>
            <w:r>
              <w:rPr>
                <w:spacing w:val="-14"/>
                <w:sz w:val="24"/>
              </w:rPr>
              <w:t> </w:t>
            </w:r>
            <w:r>
              <w:rPr>
                <w:sz w:val="24"/>
              </w:rPr>
              <w:t>Enfermería:</w:t>
            </w:r>
          </w:p>
          <w:p>
            <w:pPr>
              <w:pStyle w:val="TableParagraph"/>
              <w:spacing w:before="58"/>
              <w:ind w:left="460" w:right="178"/>
              <w:rPr>
                <w:sz w:val="24"/>
              </w:rPr>
            </w:pPr>
            <w:r>
              <w:rPr>
                <w:sz w:val="24"/>
              </w:rPr>
              <w:t>Prevención de infecciones de vías urinarias en pacientes con sonda vesical instalada.</w:t>
            </w:r>
          </w:p>
          <w:p>
            <w:pPr>
              <w:pStyle w:val="TableParagraph"/>
              <w:spacing w:before="60"/>
              <w:ind w:left="460" w:right="178"/>
              <w:rPr>
                <w:sz w:val="24"/>
              </w:rPr>
            </w:pPr>
            <w:r>
              <w:rPr>
                <w:sz w:val="24"/>
              </w:rPr>
              <w:t>Prevención de caídas en pacientes hospitalizados.</w:t>
            </w:r>
          </w:p>
          <w:p>
            <w:pPr>
              <w:pStyle w:val="TableParagraph"/>
              <w:spacing w:line="292" w:lineRule="auto" w:before="60"/>
              <w:ind w:left="460" w:right="1641"/>
              <w:rPr>
                <w:sz w:val="24"/>
              </w:rPr>
            </w:pPr>
            <w:r>
              <w:rPr>
                <w:sz w:val="24"/>
              </w:rPr>
              <w:t>Prevención de úlceras por presión en pacientes hospitalizados. Ministración de medicamentos por vía oral.</w:t>
            </w:r>
          </w:p>
          <w:p>
            <w:pPr>
              <w:pStyle w:val="TableParagraph"/>
              <w:spacing w:line="292" w:lineRule="auto" w:before="1"/>
              <w:ind w:left="460" w:right="3829"/>
              <w:rPr>
                <w:sz w:val="24"/>
              </w:rPr>
            </w:pPr>
            <w:r>
              <w:rPr>
                <w:sz w:val="24"/>
              </w:rPr>
              <w:t>Vigilancia y control de venoclisis instalada. Trato digno.</w:t>
            </w:r>
          </w:p>
          <w:p>
            <w:pPr>
              <w:pStyle w:val="TableParagraph"/>
              <w:numPr>
                <w:ilvl w:val="0"/>
                <w:numId w:val="154"/>
              </w:numPr>
              <w:tabs>
                <w:tab w:pos="1168" w:val="left" w:leader="none"/>
                <w:tab w:pos="1169" w:val="left" w:leader="none"/>
              </w:tabs>
              <w:spacing w:line="240" w:lineRule="auto" w:before="1" w:after="0"/>
              <w:ind w:left="1168" w:right="0" w:hanging="360"/>
              <w:jc w:val="left"/>
              <w:rPr>
                <w:sz w:val="24"/>
              </w:rPr>
            </w:pPr>
            <w:r>
              <w:rPr>
                <w:sz w:val="24"/>
              </w:rPr>
              <w:t>Metas internacionales de seguridad del</w:t>
            </w:r>
            <w:r>
              <w:rPr>
                <w:spacing w:val="-19"/>
                <w:sz w:val="24"/>
              </w:rPr>
              <w:t> </w:t>
            </w:r>
            <w:r>
              <w:rPr>
                <w:sz w:val="24"/>
              </w:rPr>
              <w:t>paciente</w:t>
            </w:r>
          </w:p>
          <w:p>
            <w:pPr>
              <w:pStyle w:val="TableParagraph"/>
              <w:numPr>
                <w:ilvl w:val="0"/>
                <w:numId w:val="154"/>
              </w:numPr>
              <w:tabs>
                <w:tab w:pos="1168" w:val="left" w:leader="none"/>
                <w:tab w:pos="1169" w:val="left" w:leader="none"/>
              </w:tabs>
              <w:spacing w:line="240" w:lineRule="auto" w:before="58" w:after="0"/>
              <w:ind w:left="1168" w:right="0" w:hanging="360"/>
              <w:jc w:val="left"/>
              <w:rPr>
                <w:sz w:val="24"/>
              </w:rPr>
            </w:pPr>
            <w:r>
              <w:rPr>
                <w:sz w:val="24"/>
              </w:rPr>
              <w:t>Uso del uniforme de enfermería de acuerdo </w:t>
            </w:r>
            <w:r>
              <w:rPr>
                <w:spacing w:val="3"/>
                <w:sz w:val="24"/>
              </w:rPr>
              <w:t>al</w:t>
            </w:r>
            <w:r>
              <w:rPr>
                <w:spacing w:val="-26"/>
                <w:sz w:val="24"/>
              </w:rPr>
              <w:t> </w:t>
            </w:r>
            <w:r>
              <w:rPr>
                <w:sz w:val="24"/>
              </w:rPr>
              <w:t>reglamento.</w:t>
            </w:r>
          </w:p>
          <w:p>
            <w:pPr>
              <w:pStyle w:val="TableParagraph"/>
              <w:numPr>
                <w:ilvl w:val="0"/>
                <w:numId w:val="154"/>
              </w:numPr>
              <w:tabs>
                <w:tab w:pos="1168" w:val="left" w:leader="none"/>
                <w:tab w:pos="1169" w:val="left" w:leader="none"/>
              </w:tabs>
              <w:spacing w:line="240" w:lineRule="auto" w:before="56" w:after="0"/>
              <w:ind w:left="1168" w:right="0" w:hanging="360"/>
              <w:jc w:val="left"/>
              <w:rPr>
                <w:sz w:val="24"/>
              </w:rPr>
            </w:pPr>
            <w:r>
              <w:rPr>
                <w:sz w:val="24"/>
              </w:rPr>
              <w:t>Niveles de atención y</w:t>
            </w:r>
            <w:r>
              <w:rPr>
                <w:spacing w:val="-7"/>
                <w:sz w:val="24"/>
              </w:rPr>
              <w:t> </w:t>
            </w:r>
            <w:r>
              <w:rPr>
                <w:sz w:val="24"/>
              </w:rPr>
              <w:t>salud.</w:t>
            </w:r>
          </w:p>
          <w:p>
            <w:pPr>
              <w:pStyle w:val="TableParagraph"/>
              <w:numPr>
                <w:ilvl w:val="0"/>
                <w:numId w:val="154"/>
              </w:numPr>
              <w:tabs>
                <w:tab w:pos="1168" w:val="left" w:leader="none"/>
                <w:tab w:pos="1169" w:val="left" w:leader="none"/>
              </w:tabs>
              <w:spacing w:line="240" w:lineRule="auto" w:before="58" w:after="0"/>
              <w:ind w:left="1168" w:right="111" w:hanging="360"/>
              <w:jc w:val="left"/>
              <w:rPr>
                <w:sz w:val="24"/>
              </w:rPr>
            </w:pPr>
            <w:r>
              <w:rPr>
                <w:sz w:val="24"/>
              </w:rPr>
              <w:t>Tipos de instituciones de salud (clasificación de hospitales, tipos de ingreso y egreso del</w:t>
            </w:r>
            <w:r>
              <w:rPr>
                <w:spacing w:val="-5"/>
                <w:sz w:val="24"/>
              </w:rPr>
              <w:t> </w:t>
            </w:r>
            <w:r>
              <w:rPr>
                <w:sz w:val="24"/>
              </w:rPr>
              <w:t>paciente)</w:t>
            </w:r>
          </w:p>
          <w:p>
            <w:pPr>
              <w:pStyle w:val="TableParagraph"/>
              <w:numPr>
                <w:ilvl w:val="0"/>
                <w:numId w:val="154"/>
              </w:numPr>
              <w:tabs>
                <w:tab w:pos="1168" w:val="left" w:leader="none"/>
                <w:tab w:pos="1169" w:val="left" w:leader="none"/>
              </w:tabs>
              <w:spacing w:line="240" w:lineRule="auto" w:before="60" w:after="0"/>
              <w:ind w:left="1168" w:right="0" w:hanging="360"/>
              <w:jc w:val="left"/>
              <w:rPr>
                <w:sz w:val="24"/>
              </w:rPr>
            </w:pPr>
            <w:r>
              <w:rPr>
                <w:sz w:val="24"/>
              </w:rPr>
              <w:t>Unidad del paciente (concepto, mobiliario y</w:t>
            </w:r>
            <w:r>
              <w:rPr>
                <w:spacing w:val="-15"/>
                <w:sz w:val="24"/>
              </w:rPr>
              <w:t> </w:t>
            </w:r>
            <w:r>
              <w:rPr>
                <w:sz w:val="24"/>
              </w:rPr>
              <w:t>ambiente)</w:t>
            </w:r>
          </w:p>
        </w:tc>
      </w:tr>
    </w:tbl>
    <w:p>
      <w:pPr>
        <w:spacing w:after="0" w:line="240" w:lineRule="auto"/>
        <w:jc w:val="left"/>
        <w:rPr>
          <w:sz w:val="24"/>
        </w:rPr>
        <w:sectPr>
          <w:pgSz w:w="12240" w:h="15840"/>
          <w:pgMar w:header="708" w:footer="951" w:top="1700" w:bottom="1200" w:left="1580" w:right="1580"/>
        </w:sectPr>
      </w:pPr>
    </w:p>
    <w:p>
      <w:pPr>
        <w:pStyle w:val="BodyText"/>
        <w:spacing w:before="6" w:after="1"/>
        <w:rPr>
          <w:rFonts w:ascii="Times New Roman"/>
          <w:sz w:val="23"/>
        </w:rPr>
      </w:pPr>
    </w:p>
    <w:p>
      <w:pPr>
        <w:pStyle w:val="BodyText"/>
        <w:ind w:left="109"/>
        <w:rPr>
          <w:rFonts w:ascii="Times New Roman"/>
          <w:sz w:val="20"/>
        </w:rPr>
      </w:pPr>
      <w:r>
        <w:rPr>
          <w:rFonts w:ascii="Times New Roman"/>
          <w:sz w:val="20"/>
        </w:rPr>
        <w:pict>
          <v:group style="width:443.3pt;height:127.7pt;mso-position-horizontal-relative:char;mso-position-vertical-relative:line" coordorigin="0,0" coordsize="8866,2554">
            <v:line style="position:absolute" from="10,10" to="8855,10" stroked="true" strokeweight=".48pt" strokecolor="#000000"/>
            <v:line style="position:absolute" from="5,5" to="5,2549" stroked="true" strokeweight=".48pt" strokecolor="#000000"/>
            <v:line style="position:absolute" from="10,2544" to="8855,2544" stroked="true" strokeweight=".48pt" strokecolor="#000000"/>
            <v:line style="position:absolute" from="8860,5" to="8860,2549" stroked="true" strokeweight=".48004pt" strokecolor="#000000"/>
            <v:shape style="position:absolute;left:111;top:55;width:8635;height:1191" type="#_x0000_t202" filled="false" stroked="false">
              <v:textbox inset="0,0,0,0">
                <w:txbxContent>
                  <w:p>
                    <w:pPr>
                      <w:numPr>
                        <w:ilvl w:val="0"/>
                        <w:numId w:val="155"/>
                      </w:numPr>
                      <w:tabs>
                        <w:tab w:pos="1067" w:val="left" w:leader="none"/>
                        <w:tab w:pos="1068" w:val="left" w:leader="none"/>
                      </w:tabs>
                      <w:spacing w:line="250" w:lineRule="exact" w:before="0"/>
                      <w:ind w:left="1067" w:right="0" w:hanging="360"/>
                      <w:jc w:val="left"/>
                      <w:rPr>
                        <w:sz w:val="24"/>
                      </w:rPr>
                    </w:pPr>
                    <w:r>
                      <w:rPr>
                        <w:sz w:val="24"/>
                      </w:rPr>
                      <w:t>Normas Oficiales Mexicanas</w:t>
                    </w:r>
                    <w:r>
                      <w:rPr>
                        <w:spacing w:val="-8"/>
                        <w:sz w:val="24"/>
                      </w:rPr>
                      <w:t> </w:t>
                    </w:r>
                    <w:r>
                      <w:rPr>
                        <w:sz w:val="24"/>
                      </w:rPr>
                      <w:t>(NOM)</w:t>
                    </w:r>
                  </w:p>
                  <w:p>
                    <w:pPr>
                      <w:tabs>
                        <w:tab w:pos="2550" w:val="left" w:leader="none"/>
                        <w:tab w:pos="3075" w:val="left" w:leader="none"/>
                        <w:tab w:pos="4456" w:val="left" w:leader="none"/>
                        <w:tab w:pos="5405" w:val="left" w:leader="none"/>
                        <w:tab w:pos="6849" w:val="left" w:leader="none"/>
                        <w:tab w:pos="7319" w:val="left" w:leader="none"/>
                        <w:tab w:pos="7709" w:val="left" w:leader="none"/>
                        <w:tab w:pos="8369" w:val="left" w:leader="none"/>
                      </w:tabs>
                      <w:spacing w:before="58"/>
                      <w:ind w:left="0" w:right="0" w:firstLine="0"/>
                      <w:jc w:val="left"/>
                      <w:rPr>
                        <w:sz w:val="24"/>
                      </w:rPr>
                    </w:pPr>
                    <w:r>
                      <w:rPr>
                        <w:sz w:val="24"/>
                      </w:rPr>
                      <w:t>NOM-004-SSA3-2012</w:t>
                      <w:tab/>
                      <w:t>del</w:t>
                      <w:tab/>
                      <w:t>expediente</w:t>
                      <w:tab/>
                      <w:t>clínico,</w:t>
                      <w:tab/>
                      <w:t>enfatizando</w:t>
                      <w:tab/>
                      <w:t>en</w:t>
                      <w:tab/>
                      <w:t>la</w:t>
                      <w:tab/>
                      <w:t>hoja</w:t>
                      <w:tab/>
                    </w:r>
                    <w:r>
                      <w:rPr>
                        <w:spacing w:val="-1"/>
                        <w:sz w:val="24"/>
                      </w:rPr>
                      <w:t>de</w:t>
                    </w:r>
                    <w:r>
                      <w:rPr>
                        <w:w w:val="99"/>
                        <w:sz w:val="24"/>
                      </w:rPr>
                      <w:t> </w:t>
                    </w:r>
                    <w:r>
                      <w:rPr>
                        <w:sz w:val="24"/>
                      </w:rPr>
                      <w:t>consentimiento informado y la hoja de</w:t>
                    </w:r>
                    <w:r>
                      <w:rPr>
                        <w:spacing w:val="-22"/>
                        <w:sz w:val="24"/>
                      </w:rPr>
                      <w:t> </w:t>
                    </w:r>
                    <w:r>
                      <w:rPr>
                        <w:sz w:val="24"/>
                      </w:rPr>
                      <w:t>enfermería.</w:t>
                    </w:r>
                  </w:p>
                  <w:p>
                    <w:pPr>
                      <w:spacing w:line="271" w:lineRule="exact" w:before="60"/>
                      <w:ind w:left="0" w:right="0" w:firstLine="0"/>
                      <w:jc w:val="left"/>
                      <w:rPr>
                        <w:sz w:val="24"/>
                      </w:rPr>
                    </w:pPr>
                    <w:r>
                      <w:rPr>
                        <w:sz w:val="24"/>
                      </w:rPr>
                      <w:t>NOM-019-SSA para la Práctica de Enfermería en el Sistema Nacional de Salud</w:t>
                    </w:r>
                  </w:p>
                </w:txbxContent>
              </v:textbox>
              <w10:wrap type="none"/>
            </v:shape>
            <v:shape style="position:absolute;left:111;top:1342;width:2370;height:516" type="#_x0000_t202" filled="false" stroked="false">
              <v:textbox inset="0,0,0,0">
                <w:txbxContent>
                  <w:p>
                    <w:pPr>
                      <w:tabs>
                        <w:tab w:pos="1887" w:val="left" w:leader="none"/>
                      </w:tabs>
                      <w:spacing w:line="245" w:lineRule="exact" w:before="0"/>
                      <w:ind w:left="0" w:right="0" w:firstLine="0"/>
                      <w:jc w:val="left"/>
                      <w:rPr>
                        <w:sz w:val="24"/>
                      </w:rPr>
                    </w:pPr>
                    <w:r>
                      <w:rPr>
                        <w:sz w:val="24"/>
                      </w:rPr>
                      <w:t>NOM-045-SSA</w:t>
                      <w:tab/>
                      <w:t>para</w:t>
                    </w:r>
                  </w:p>
                  <w:p>
                    <w:pPr>
                      <w:spacing w:line="271" w:lineRule="exact" w:before="0"/>
                      <w:ind w:left="0" w:right="0" w:firstLine="0"/>
                      <w:jc w:val="left"/>
                      <w:rPr>
                        <w:sz w:val="24"/>
                      </w:rPr>
                    </w:pPr>
                    <w:r>
                      <w:rPr>
                        <w:sz w:val="24"/>
                      </w:rPr>
                      <w:t>nosocomiales.</w:t>
                    </w:r>
                  </w:p>
                </w:txbxContent>
              </v:textbox>
              <w10:wrap type="none"/>
            </v:shape>
            <v:shape style="position:absolute;left:2766;top:1342;width:3346;height:240" type="#_x0000_t202" filled="false" stroked="false">
              <v:textbox inset="0,0,0,0">
                <w:txbxContent>
                  <w:p>
                    <w:pPr>
                      <w:tabs>
                        <w:tab w:pos="474" w:val="left" w:leader="none"/>
                        <w:tab w:pos="1746" w:val="left" w:leader="none"/>
                      </w:tabs>
                      <w:spacing w:line="240" w:lineRule="exact" w:before="0"/>
                      <w:ind w:left="0" w:right="0" w:firstLine="0"/>
                      <w:jc w:val="left"/>
                      <w:rPr>
                        <w:sz w:val="24"/>
                      </w:rPr>
                    </w:pPr>
                    <w:r>
                      <w:rPr>
                        <w:sz w:val="24"/>
                      </w:rPr>
                      <w:t>la</w:t>
                      <w:tab/>
                      <w:t>vigilancia</w:t>
                      <w:tab/>
                    </w:r>
                    <w:r>
                      <w:rPr>
                        <w:spacing w:val="-1"/>
                        <w:sz w:val="24"/>
                      </w:rPr>
                      <w:t>epidemiológica</w:t>
                    </w:r>
                  </w:p>
                </w:txbxContent>
              </v:textbox>
              <w10:wrap type="none"/>
            </v:shape>
            <v:shape style="position:absolute;left:6399;top:1342;width:266;height:240" type="#_x0000_t202" filled="false" stroked="false">
              <v:textbox inset="0,0,0,0">
                <w:txbxContent>
                  <w:p>
                    <w:pPr>
                      <w:spacing w:line="240" w:lineRule="exact" w:before="0"/>
                      <w:ind w:left="0" w:right="-19" w:firstLine="0"/>
                      <w:jc w:val="left"/>
                      <w:rPr>
                        <w:sz w:val="24"/>
                      </w:rPr>
                    </w:pPr>
                    <w:r>
                      <w:rPr>
                        <w:spacing w:val="-1"/>
                        <w:sz w:val="24"/>
                      </w:rPr>
                      <w:t>de</w:t>
                    </w:r>
                  </w:p>
                </w:txbxContent>
              </v:textbox>
              <w10:wrap type="none"/>
            </v:shape>
            <v:shape style="position:absolute;left:6953;top:1342;width:307;height:240" type="#_x0000_t202" filled="false" stroked="false">
              <v:textbox inset="0,0,0,0">
                <w:txbxContent>
                  <w:p>
                    <w:pPr>
                      <w:spacing w:line="240" w:lineRule="exact" w:before="0"/>
                      <w:ind w:left="0" w:right="-20" w:firstLine="0"/>
                      <w:jc w:val="left"/>
                      <w:rPr>
                        <w:sz w:val="24"/>
                      </w:rPr>
                    </w:pPr>
                    <w:r>
                      <w:rPr>
                        <w:sz w:val="24"/>
                      </w:rPr>
                      <w:t>las</w:t>
                    </w:r>
                  </w:p>
                </w:txbxContent>
              </v:textbox>
              <w10:wrap type="none"/>
            </v:shape>
            <v:shape style="position:absolute;left:7546;top:1342;width:1200;height:240" type="#_x0000_t202" filled="false" stroked="false">
              <v:textbox inset="0,0,0,0">
                <w:txbxContent>
                  <w:p>
                    <w:pPr>
                      <w:spacing w:line="240" w:lineRule="exact" w:before="0"/>
                      <w:ind w:left="0" w:right="-10" w:firstLine="0"/>
                      <w:jc w:val="left"/>
                      <w:rPr>
                        <w:sz w:val="24"/>
                      </w:rPr>
                    </w:pPr>
                    <w:r>
                      <w:rPr>
                        <w:spacing w:val="-1"/>
                        <w:sz w:val="24"/>
                      </w:rPr>
                      <w:t>infecciones</w:t>
                    </w:r>
                  </w:p>
                </w:txbxContent>
              </v:textbox>
              <w10:wrap type="none"/>
            </v:shape>
            <v:shape style="position:absolute;left:111;top:1954;width:8632;height:516" type="#_x0000_t202" filled="false" stroked="false">
              <v:textbox inset="0,0,0,0">
                <w:txbxContent>
                  <w:p>
                    <w:pPr>
                      <w:spacing w:line="245" w:lineRule="exact" w:before="0"/>
                      <w:ind w:left="0" w:right="0" w:firstLine="0"/>
                      <w:jc w:val="left"/>
                      <w:rPr>
                        <w:sz w:val="24"/>
                      </w:rPr>
                    </w:pPr>
                    <w:r>
                      <w:rPr>
                        <w:sz w:val="24"/>
                      </w:rPr>
                      <w:t>NOM-087-SSA   protección   ambiental,   salud   ambiental,   residuos peligrosos</w:t>
                    </w:r>
                  </w:p>
                  <w:p>
                    <w:pPr>
                      <w:spacing w:line="271" w:lineRule="exact" w:before="0"/>
                      <w:ind w:left="0" w:right="0" w:firstLine="0"/>
                      <w:jc w:val="left"/>
                      <w:rPr>
                        <w:sz w:val="24"/>
                      </w:rPr>
                    </w:pPr>
                    <w:r>
                      <w:rPr>
                        <w:sz w:val="24"/>
                      </w:rPr>
                      <w:t>infecciosos – clasificación y especificaciones de manejo.</w:t>
                    </w:r>
                  </w:p>
                </w:txbxContent>
              </v:textbox>
              <w10:wrap type="none"/>
            </v:shape>
          </v:group>
        </w:pict>
      </w:r>
      <w:r>
        <w:rPr>
          <w:rFonts w:ascii="Times New Roman"/>
          <w:sz w:val="20"/>
        </w:rPr>
      </w:r>
    </w:p>
    <w:p>
      <w:pPr>
        <w:pStyle w:val="BodyText"/>
        <w:spacing w:before="10" w:after="1"/>
        <w:rPr>
          <w:rFonts w:ascii="Times New Roman"/>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6"/>
              <w:ind w:left="100" w:right="178"/>
              <w:rPr>
                <w:b/>
                <w:sz w:val="24"/>
              </w:rPr>
            </w:pPr>
            <w:r>
              <w:rPr>
                <w:b/>
                <w:sz w:val="24"/>
              </w:rPr>
              <w:t>Unidad 2. Patrón percepción / mantenimiento de la salud.</w:t>
            </w:r>
          </w:p>
        </w:tc>
      </w:tr>
      <w:tr>
        <w:trPr>
          <w:trHeight w:val="1234" w:hRule="exact"/>
        </w:trPr>
        <w:tc>
          <w:tcPr>
            <w:tcW w:w="8855" w:type="dxa"/>
          </w:tcPr>
          <w:p>
            <w:pPr>
              <w:pStyle w:val="TableParagraph"/>
              <w:spacing w:before="55"/>
              <w:ind w:left="100" w:right="102"/>
              <w:jc w:val="both"/>
              <w:rPr>
                <w:sz w:val="24"/>
              </w:rPr>
            </w:pPr>
            <w:r>
              <w:rPr>
                <w:b/>
                <w:sz w:val="24"/>
              </w:rPr>
              <w:t>Objetivo: </w:t>
            </w:r>
            <w:r>
              <w:rPr>
                <w:sz w:val="24"/>
              </w:rPr>
              <w:t>identificar el patrón percepción / mantenimiento de la salud a través de la valoración conformada por la historia clínica, exploración física, niveles de conciencia, signos vitales, somatometria, exámenes gráficos y clínicos, métodos auxiliares de diagnóstico, para proporcionar cuidados.</w:t>
            </w:r>
          </w:p>
        </w:tc>
      </w:tr>
      <w:tr>
        <w:trPr>
          <w:trHeight w:val="7254" w:hRule="exact"/>
        </w:trPr>
        <w:tc>
          <w:tcPr>
            <w:tcW w:w="8855" w:type="dxa"/>
          </w:tcPr>
          <w:p>
            <w:pPr>
              <w:pStyle w:val="TableParagraph"/>
              <w:spacing w:before="58"/>
              <w:ind w:left="100" w:right="178"/>
              <w:rPr>
                <w:b/>
                <w:sz w:val="24"/>
              </w:rPr>
            </w:pPr>
            <w:r>
              <w:rPr>
                <w:b/>
                <w:sz w:val="24"/>
              </w:rPr>
              <w:t>Contenidos:</w:t>
            </w:r>
          </w:p>
          <w:p>
            <w:pPr>
              <w:pStyle w:val="TableParagraph"/>
              <w:numPr>
                <w:ilvl w:val="0"/>
                <w:numId w:val="156"/>
              </w:numPr>
              <w:tabs>
                <w:tab w:pos="993" w:val="left" w:leader="none"/>
                <w:tab w:pos="994" w:val="left" w:leader="none"/>
              </w:tabs>
              <w:spacing w:line="274" w:lineRule="exact" w:before="82" w:after="0"/>
              <w:ind w:left="993" w:right="110" w:hanging="360"/>
              <w:jc w:val="left"/>
              <w:rPr>
                <w:sz w:val="24"/>
              </w:rPr>
            </w:pPr>
            <w:r>
              <w:rPr>
                <w:sz w:val="24"/>
              </w:rPr>
              <w:t>Definición y elementos del examen clínico: historia clínica, exploración física.</w:t>
            </w:r>
          </w:p>
          <w:p>
            <w:pPr>
              <w:pStyle w:val="TableParagraph"/>
              <w:numPr>
                <w:ilvl w:val="0"/>
                <w:numId w:val="156"/>
              </w:numPr>
              <w:tabs>
                <w:tab w:pos="993" w:val="left" w:leader="none"/>
                <w:tab w:pos="994" w:val="left" w:leader="none"/>
              </w:tabs>
              <w:spacing w:line="240" w:lineRule="auto" w:before="56" w:after="0"/>
              <w:ind w:left="993" w:right="110" w:hanging="360"/>
              <w:jc w:val="left"/>
              <w:rPr>
                <w:sz w:val="24"/>
              </w:rPr>
            </w:pPr>
            <w:r>
              <w:rPr>
                <w:sz w:val="24"/>
              </w:rPr>
              <w:t>Definición e identificación de los niveles de conciencia (alerta o consiente, sopor o letargia, obnubilación, estupor,</w:t>
            </w:r>
            <w:r>
              <w:rPr>
                <w:spacing w:val="-23"/>
                <w:sz w:val="24"/>
              </w:rPr>
              <w:t> </w:t>
            </w:r>
            <w:r>
              <w:rPr>
                <w:sz w:val="24"/>
              </w:rPr>
              <w:t>coma)</w:t>
            </w:r>
          </w:p>
          <w:p>
            <w:pPr>
              <w:pStyle w:val="TableParagraph"/>
              <w:numPr>
                <w:ilvl w:val="0"/>
                <w:numId w:val="156"/>
              </w:numPr>
              <w:tabs>
                <w:tab w:pos="993" w:val="left" w:leader="none"/>
                <w:tab w:pos="994" w:val="left" w:leader="none"/>
              </w:tabs>
              <w:spacing w:line="240" w:lineRule="auto" w:before="60" w:after="0"/>
              <w:ind w:left="993" w:right="0" w:hanging="360"/>
              <w:jc w:val="left"/>
              <w:rPr>
                <w:sz w:val="24"/>
              </w:rPr>
            </w:pPr>
            <w:r>
              <w:rPr>
                <w:sz w:val="24"/>
              </w:rPr>
              <w:t>Concepto y toma de</w:t>
            </w:r>
            <w:r>
              <w:rPr>
                <w:spacing w:val="-7"/>
                <w:sz w:val="24"/>
              </w:rPr>
              <w:t> </w:t>
            </w:r>
            <w:r>
              <w:rPr>
                <w:sz w:val="24"/>
              </w:rPr>
              <w:t>somatometria.</w:t>
            </w:r>
          </w:p>
          <w:p>
            <w:pPr>
              <w:pStyle w:val="TableParagraph"/>
              <w:numPr>
                <w:ilvl w:val="0"/>
                <w:numId w:val="156"/>
              </w:numPr>
              <w:tabs>
                <w:tab w:pos="994" w:val="left" w:leader="none"/>
              </w:tabs>
              <w:spacing w:line="237" w:lineRule="auto" w:before="61" w:after="0"/>
              <w:ind w:left="993" w:right="105" w:hanging="360"/>
              <w:jc w:val="both"/>
              <w:rPr>
                <w:sz w:val="24"/>
              </w:rPr>
            </w:pPr>
            <w:r>
              <w:rPr>
                <w:sz w:val="24"/>
              </w:rPr>
              <w:t>Concepto, constantes, valores, medición, factores que los modifican, características,  principios científicos y procedimiento para la toma de  los signos</w:t>
            </w:r>
            <w:r>
              <w:rPr>
                <w:spacing w:val="-5"/>
                <w:sz w:val="24"/>
              </w:rPr>
              <w:t> </w:t>
            </w:r>
            <w:r>
              <w:rPr>
                <w:sz w:val="24"/>
              </w:rPr>
              <w:t>vitales.</w:t>
            </w:r>
          </w:p>
          <w:p>
            <w:pPr>
              <w:pStyle w:val="TableParagraph"/>
              <w:numPr>
                <w:ilvl w:val="0"/>
                <w:numId w:val="156"/>
              </w:numPr>
              <w:tabs>
                <w:tab w:pos="993" w:val="left" w:leader="none"/>
                <w:tab w:pos="994" w:val="left" w:leader="none"/>
              </w:tabs>
              <w:spacing w:line="240" w:lineRule="auto" w:before="61" w:after="0"/>
              <w:ind w:left="993" w:right="0" w:hanging="360"/>
              <w:jc w:val="left"/>
              <w:rPr>
                <w:sz w:val="24"/>
              </w:rPr>
            </w:pPr>
            <w:r>
              <w:rPr>
                <w:sz w:val="24"/>
              </w:rPr>
              <w:t>Exámenes gráficos y</w:t>
            </w:r>
            <w:r>
              <w:rPr>
                <w:spacing w:val="-9"/>
                <w:sz w:val="24"/>
              </w:rPr>
              <w:t> </w:t>
            </w:r>
            <w:r>
              <w:rPr>
                <w:sz w:val="24"/>
              </w:rPr>
              <w:t>químicos.</w:t>
            </w:r>
          </w:p>
          <w:p>
            <w:pPr>
              <w:pStyle w:val="TableParagraph"/>
              <w:numPr>
                <w:ilvl w:val="0"/>
                <w:numId w:val="156"/>
              </w:numPr>
              <w:tabs>
                <w:tab w:pos="993" w:val="left" w:leader="none"/>
                <w:tab w:pos="994" w:val="left" w:leader="none"/>
              </w:tabs>
              <w:spacing w:line="240" w:lineRule="auto" w:before="58" w:after="0"/>
              <w:ind w:left="993" w:right="0" w:hanging="360"/>
              <w:jc w:val="left"/>
              <w:rPr>
                <w:sz w:val="24"/>
              </w:rPr>
            </w:pPr>
            <w:r>
              <w:rPr>
                <w:sz w:val="24"/>
              </w:rPr>
              <w:t>Toma de</w:t>
            </w:r>
            <w:r>
              <w:rPr>
                <w:spacing w:val="-4"/>
                <w:sz w:val="24"/>
              </w:rPr>
              <w:t> </w:t>
            </w:r>
            <w:r>
              <w:rPr>
                <w:sz w:val="24"/>
              </w:rPr>
              <w:t>glucómetro.</w:t>
            </w:r>
          </w:p>
          <w:p>
            <w:pPr>
              <w:pStyle w:val="TableParagraph"/>
              <w:numPr>
                <w:ilvl w:val="0"/>
                <w:numId w:val="156"/>
              </w:numPr>
              <w:tabs>
                <w:tab w:pos="993" w:val="left" w:leader="none"/>
                <w:tab w:pos="994" w:val="left" w:leader="none"/>
              </w:tabs>
              <w:spacing w:line="240" w:lineRule="auto" w:before="58" w:after="0"/>
              <w:ind w:left="993" w:right="0" w:hanging="360"/>
              <w:jc w:val="left"/>
              <w:rPr>
                <w:sz w:val="24"/>
              </w:rPr>
            </w:pPr>
            <w:r>
              <w:rPr>
                <w:sz w:val="24"/>
              </w:rPr>
              <w:t>Técnicas de protección universal para la</w:t>
            </w:r>
            <w:r>
              <w:rPr>
                <w:spacing w:val="-15"/>
                <w:sz w:val="24"/>
              </w:rPr>
              <w:t> </w:t>
            </w:r>
            <w:r>
              <w:rPr>
                <w:sz w:val="24"/>
              </w:rPr>
              <w:t>enfermera.</w:t>
            </w:r>
          </w:p>
          <w:p>
            <w:pPr>
              <w:pStyle w:val="TableParagraph"/>
              <w:numPr>
                <w:ilvl w:val="0"/>
                <w:numId w:val="156"/>
              </w:numPr>
              <w:tabs>
                <w:tab w:pos="993" w:val="left" w:leader="none"/>
                <w:tab w:pos="994" w:val="left" w:leader="none"/>
              </w:tabs>
              <w:spacing w:line="274" w:lineRule="exact" w:before="81" w:after="0"/>
              <w:ind w:left="993" w:right="107" w:hanging="360"/>
              <w:jc w:val="left"/>
              <w:rPr>
                <w:sz w:val="24"/>
              </w:rPr>
            </w:pPr>
            <w:r>
              <w:rPr>
                <w:sz w:val="24"/>
              </w:rPr>
              <w:t>Lavado de manos (con agua y jabón y con soluciones alcoholadas) de acuerdo a la OMS y los cinco</w:t>
            </w:r>
            <w:r>
              <w:rPr>
                <w:spacing w:val="-14"/>
                <w:sz w:val="24"/>
              </w:rPr>
              <w:t> </w:t>
            </w:r>
            <w:r>
              <w:rPr>
                <w:sz w:val="24"/>
              </w:rPr>
              <w:t>momentos.</w:t>
            </w:r>
          </w:p>
          <w:p>
            <w:pPr>
              <w:pStyle w:val="TableParagraph"/>
              <w:numPr>
                <w:ilvl w:val="0"/>
                <w:numId w:val="156"/>
              </w:numPr>
              <w:tabs>
                <w:tab w:pos="993" w:val="left" w:leader="none"/>
                <w:tab w:pos="994" w:val="left" w:leader="none"/>
              </w:tabs>
              <w:spacing w:line="240" w:lineRule="auto" w:before="56" w:after="0"/>
              <w:ind w:left="993" w:right="0" w:hanging="360"/>
              <w:jc w:val="left"/>
              <w:rPr>
                <w:sz w:val="24"/>
              </w:rPr>
            </w:pPr>
            <w:r>
              <w:rPr>
                <w:sz w:val="24"/>
              </w:rPr>
              <w:t>Tipos de higiene (baño de esponja, regadera, aseo</w:t>
            </w:r>
            <w:r>
              <w:rPr>
                <w:spacing w:val="-21"/>
                <w:sz w:val="24"/>
              </w:rPr>
              <w:t> </w:t>
            </w:r>
            <w:r>
              <w:rPr>
                <w:sz w:val="24"/>
              </w:rPr>
              <w:t>parcial)</w:t>
            </w:r>
          </w:p>
          <w:p>
            <w:pPr>
              <w:pStyle w:val="TableParagraph"/>
              <w:numPr>
                <w:ilvl w:val="0"/>
                <w:numId w:val="156"/>
              </w:numPr>
              <w:tabs>
                <w:tab w:pos="993" w:val="left" w:leader="none"/>
                <w:tab w:pos="994" w:val="left" w:leader="none"/>
              </w:tabs>
              <w:spacing w:line="240" w:lineRule="auto" w:before="58" w:after="0"/>
              <w:ind w:left="993" w:right="0" w:hanging="360"/>
              <w:jc w:val="left"/>
              <w:rPr>
                <w:sz w:val="24"/>
              </w:rPr>
            </w:pPr>
            <w:r>
              <w:rPr>
                <w:sz w:val="24"/>
              </w:rPr>
              <w:t>Tendido de cama (cerrada, abierta, con paciente y</w:t>
            </w:r>
            <w:r>
              <w:rPr>
                <w:spacing w:val="-28"/>
                <w:sz w:val="24"/>
              </w:rPr>
              <w:t> </w:t>
            </w:r>
            <w:r>
              <w:rPr>
                <w:sz w:val="24"/>
              </w:rPr>
              <w:t>quirúrgica)</w:t>
            </w:r>
          </w:p>
          <w:p>
            <w:pPr>
              <w:pStyle w:val="TableParagraph"/>
              <w:numPr>
                <w:ilvl w:val="0"/>
                <w:numId w:val="156"/>
              </w:numPr>
              <w:tabs>
                <w:tab w:pos="993" w:val="left" w:leader="none"/>
                <w:tab w:pos="994" w:val="left" w:leader="none"/>
              </w:tabs>
              <w:spacing w:line="240" w:lineRule="auto" w:before="59" w:after="0"/>
              <w:ind w:left="993" w:right="0" w:hanging="360"/>
              <w:jc w:val="left"/>
              <w:rPr>
                <w:sz w:val="24"/>
              </w:rPr>
            </w:pPr>
            <w:r>
              <w:rPr>
                <w:sz w:val="24"/>
              </w:rPr>
              <w:t>Asepsia y</w:t>
            </w:r>
            <w:r>
              <w:rPr>
                <w:spacing w:val="-7"/>
                <w:sz w:val="24"/>
              </w:rPr>
              <w:t> </w:t>
            </w:r>
            <w:r>
              <w:rPr>
                <w:sz w:val="24"/>
              </w:rPr>
              <w:t>antisepsia.</w:t>
            </w:r>
          </w:p>
          <w:p>
            <w:pPr>
              <w:pStyle w:val="TableParagraph"/>
              <w:numPr>
                <w:ilvl w:val="0"/>
                <w:numId w:val="156"/>
              </w:numPr>
              <w:tabs>
                <w:tab w:pos="993" w:val="left" w:leader="none"/>
                <w:tab w:pos="994" w:val="left" w:leader="none"/>
              </w:tabs>
              <w:spacing w:line="240" w:lineRule="auto" w:before="58" w:after="0"/>
              <w:ind w:left="993" w:right="0" w:hanging="360"/>
              <w:jc w:val="left"/>
              <w:rPr>
                <w:sz w:val="24"/>
              </w:rPr>
            </w:pPr>
            <w:r>
              <w:rPr>
                <w:sz w:val="24"/>
              </w:rPr>
              <w:t>Heridas, tipos y</w:t>
            </w:r>
            <w:r>
              <w:rPr>
                <w:spacing w:val="-5"/>
                <w:sz w:val="24"/>
              </w:rPr>
              <w:t> </w:t>
            </w:r>
            <w:r>
              <w:rPr>
                <w:sz w:val="24"/>
              </w:rPr>
              <w:t>curación.</w:t>
            </w:r>
          </w:p>
          <w:p>
            <w:pPr>
              <w:pStyle w:val="TableParagraph"/>
              <w:numPr>
                <w:ilvl w:val="0"/>
                <w:numId w:val="156"/>
              </w:numPr>
              <w:tabs>
                <w:tab w:pos="993" w:val="left" w:leader="none"/>
                <w:tab w:pos="994" w:val="left" w:leader="none"/>
              </w:tabs>
              <w:spacing w:line="240" w:lineRule="auto" w:before="56" w:after="0"/>
              <w:ind w:left="993" w:right="929" w:hanging="360"/>
              <w:jc w:val="left"/>
              <w:rPr>
                <w:sz w:val="24"/>
              </w:rPr>
            </w:pPr>
            <w:r>
              <w:rPr>
                <w:sz w:val="24"/>
              </w:rPr>
              <w:t>Generalidades de la terapia húmeda y avances en la curación</w:t>
            </w:r>
            <w:r>
              <w:rPr>
                <w:spacing w:val="-24"/>
                <w:sz w:val="24"/>
              </w:rPr>
              <w:t> </w:t>
            </w:r>
            <w:r>
              <w:rPr>
                <w:sz w:val="24"/>
              </w:rPr>
              <w:t>de heridas.</w:t>
            </w:r>
          </w:p>
          <w:p>
            <w:pPr>
              <w:pStyle w:val="TableParagraph"/>
              <w:spacing w:before="60"/>
              <w:ind w:left="993"/>
              <w:rPr>
                <w:sz w:val="24"/>
              </w:rPr>
            </w:pPr>
            <w:r>
              <w:rPr>
                <w:sz w:val="24"/>
              </w:rPr>
              <w:t>Tipos de vendajes (circular, espiga, espiral, ocho de guarismo, Velpeau, capelina, entre otros.</w:t>
            </w:r>
          </w:p>
        </w:tc>
      </w:tr>
    </w:tbl>
    <w:p>
      <w:pPr>
        <w:spacing w:after="0"/>
        <w:rPr>
          <w:sz w:val="24"/>
        </w:rPr>
        <w:sectPr>
          <w:pgSz w:w="12240" w:h="15840"/>
          <w:pgMar w:header="708" w:footer="951" w:top="1700" w:bottom="120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3. Patrón nutricional / metabólico</w:t>
            </w:r>
          </w:p>
        </w:tc>
      </w:tr>
      <w:tr>
        <w:trPr>
          <w:trHeight w:val="958" w:hRule="exact"/>
        </w:trPr>
        <w:tc>
          <w:tcPr>
            <w:tcW w:w="8855" w:type="dxa"/>
          </w:tcPr>
          <w:p>
            <w:pPr>
              <w:pStyle w:val="TableParagraph"/>
              <w:spacing w:before="55"/>
              <w:ind w:left="100" w:right="104"/>
              <w:jc w:val="both"/>
              <w:rPr>
                <w:sz w:val="24"/>
              </w:rPr>
            </w:pPr>
            <w:r>
              <w:rPr>
                <w:b/>
                <w:sz w:val="24"/>
              </w:rPr>
              <w:t>Objetivo: </w:t>
            </w:r>
            <w:r>
              <w:rPr>
                <w:sz w:val="24"/>
              </w:rPr>
              <w:t>Identificar los diferentes tipos de nutrición de acuerdo a las necesidades del paciente para la instalación de sondas enterales y sus respectivos cuidados, así como la aplicación de calor y frío.</w:t>
            </w:r>
          </w:p>
        </w:tc>
      </w:tr>
      <w:tr>
        <w:trPr>
          <w:trHeight w:val="2077" w:hRule="exact"/>
        </w:trPr>
        <w:tc>
          <w:tcPr>
            <w:tcW w:w="8855" w:type="dxa"/>
          </w:tcPr>
          <w:p>
            <w:pPr>
              <w:pStyle w:val="TableParagraph"/>
              <w:spacing w:before="55"/>
              <w:ind w:left="100" w:right="178"/>
              <w:rPr>
                <w:b/>
                <w:sz w:val="24"/>
              </w:rPr>
            </w:pPr>
            <w:r>
              <w:rPr>
                <w:b/>
                <w:sz w:val="24"/>
              </w:rPr>
              <w:t>Contenidos:</w:t>
            </w:r>
          </w:p>
          <w:p>
            <w:pPr>
              <w:pStyle w:val="TableParagraph"/>
              <w:spacing w:before="60"/>
              <w:ind w:left="100" w:right="178"/>
              <w:rPr>
                <w:sz w:val="24"/>
              </w:rPr>
            </w:pPr>
            <w:r>
              <w:rPr>
                <w:sz w:val="24"/>
              </w:rPr>
              <w:t>Alimentación enteral</w:t>
            </w:r>
          </w:p>
          <w:p>
            <w:pPr>
              <w:pStyle w:val="TableParagraph"/>
              <w:numPr>
                <w:ilvl w:val="0"/>
                <w:numId w:val="157"/>
              </w:numPr>
              <w:tabs>
                <w:tab w:pos="820" w:val="left" w:leader="none"/>
                <w:tab w:pos="821" w:val="left" w:leader="none"/>
              </w:tabs>
              <w:spacing w:line="240" w:lineRule="auto" w:before="60" w:after="0"/>
              <w:ind w:left="820" w:right="0" w:hanging="360"/>
              <w:jc w:val="left"/>
              <w:rPr>
                <w:sz w:val="24"/>
              </w:rPr>
            </w:pPr>
            <w:r>
              <w:rPr>
                <w:sz w:val="24"/>
              </w:rPr>
              <w:t>Instalación de sonda nasogástrica y</w:t>
            </w:r>
            <w:r>
              <w:rPr>
                <w:spacing w:val="-9"/>
                <w:sz w:val="24"/>
              </w:rPr>
              <w:t> </w:t>
            </w:r>
            <w:r>
              <w:rPr>
                <w:sz w:val="24"/>
              </w:rPr>
              <w:t>orogástrica.</w:t>
            </w:r>
          </w:p>
          <w:p>
            <w:pPr>
              <w:pStyle w:val="TableParagraph"/>
              <w:numPr>
                <w:ilvl w:val="0"/>
                <w:numId w:val="157"/>
              </w:numPr>
              <w:tabs>
                <w:tab w:pos="820" w:val="left" w:leader="none"/>
                <w:tab w:pos="821" w:val="left" w:leader="none"/>
              </w:tabs>
              <w:spacing w:line="288" w:lineRule="auto" w:before="58" w:after="0"/>
              <w:ind w:left="820" w:right="5341" w:hanging="360"/>
              <w:jc w:val="left"/>
              <w:rPr>
                <w:sz w:val="24"/>
              </w:rPr>
            </w:pPr>
            <w:r>
              <w:rPr>
                <w:sz w:val="24"/>
              </w:rPr>
              <w:t>Cuidados de gastroclísis. Alimentación</w:t>
            </w:r>
            <w:r>
              <w:rPr>
                <w:spacing w:val="-6"/>
                <w:sz w:val="24"/>
              </w:rPr>
              <w:t> </w:t>
            </w:r>
            <w:r>
              <w:rPr>
                <w:sz w:val="24"/>
              </w:rPr>
              <w:t>parenteral.</w:t>
            </w:r>
          </w:p>
          <w:p>
            <w:pPr>
              <w:pStyle w:val="TableParagraph"/>
              <w:numPr>
                <w:ilvl w:val="0"/>
                <w:numId w:val="157"/>
              </w:numPr>
              <w:tabs>
                <w:tab w:pos="820" w:val="left" w:leader="none"/>
                <w:tab w:pos="821" w:val="left" w:leader="none"/>
              </w:tabs>
              <w:spacing w:line="242" w:lineRule="exact" w:before="0" w:after="0"/>
              <w:ind w:left="820" w:right="0" w:hanging="360"/>
              <w:jc w:val="left"/>
              <w:rPr>
                <w:sz w:val="24"/>
              </w:rPr>
            </w:pPr>
            <w:r>
              <w:rPr>
                <w:sz w:val="24"/>
              </w:rPr>
              <w:t>Aplicación de calor y</w:t>
            </w:r>
            <w:r>
              <w:rPr>
                <w:spacing w:val="-8"/>
                <w:sz w:val="24"/>
              </w:rPr>
              <w:t> </w:t>
            </w:r>
            <w:r>
              <w:rPr>
                <w:sz w:val="24"/>
              </w:rPr>
              <w:t>frío.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22" w:hRule="exact"/>
        </w:trPr>
        <w:tc>
          <w:tcPr>
            <w:tcW w:w="8855" w:type="dxa"/>
          </w:tcPr>
          <w:p>
            <w:pPr>
              <w:pStyle w:val="TableParagraph"/>
              <w:spacing w:line="274" w:lineRule="exact"/>
              <w:ind w:left="100" w:right="178"/>
              <w:rPr>
                <w:b/>
                <w:sz w:val="24"/>
              </w:rPr>
            </w:pPr>
            <w:r>
              <w:rPr>
                <w:b/>
                <w:sz w:val="24"/>
              </w:rPr>
              <w:t>Unidad 4. Patrón de eliminación</w:t>
            </w:r>
          </w:p>
        </w:tc>
      </w:tr>
      <w:tr>
        <w:trPr>
          <w:trHeight w:val="562" w:hRule="exact"/>
        </w:trPr>
        <w:tc>
          <w:tcPr>
            <w:tcW w:w="8855" w:type="dxa"/>
          </w:tcPr>
          <w:p>
            <w:pPr>
              <w:pStyle w:val="TableParagraph"/>
              <w:spacing w:line="274" w:lineRule="exact" w:before="4"/>
              <w:ind w:left="100" w:right="178"/>
              <w:rPr>
                <w:sz w:val="24"/>
              </w:rPr>
            </w:pPr>
            <w:r>
              <w:rPr>
                <w:b/>
                <w:sz w:val="24"/>
              </w:rPr>
              <w:t>Objetivo: </w:t>
            </w:r>
            <w:r>
              <w:rPr>
                <w:sz w:val="24"/>
              </w:rPr>
              <w:t>Identificar el patrón de eliminación valorando la pertinencia de aplicación de las diferentes técnicas de eliminación urinaria e intestinal.</w:t>
            </w:r>
          </w:p>
        </w:tc>
      </w:tr>
      <w:tr>
        <w:trPr>
          <w:trHeight w:val="2268" w:hRule="exact"/>
        </w:trPr>
        <w:tc>
          <w:tcPr>
            <w:tcW w:w="8855" w:type="dxa"/>
          </w:tcPr>
          <w:p>
            <w:pPr>
              <w:pStyle w:val="TableParagraph"/>
              <w:spacing w:line="274" w:lineRule="exact"/>
              <w:ind w:left="100" w:right="178"/>
              <w:rPr>
                <w:b/>
                <w:sz w:val="24"/>
              </w:rPr>
            </w:pPr>
            <w:r>
              <w:rPr>
                <w:b/>
                <w:sz w:val="24"/>
              </w:rPr>
              <w:t>Contenidos:</w:t>
            </w:r>
          </w:p>
          <w:p>
            <w:pPr>
              <w:pStyle w:val="TableParagraph"/>
              <w:ind w:left="100" w:right="178"/>
              <w:rPr>
                <w:sz w:val="24"/>
              </w:rPr>
            </w:pPr>
            <w:r>
              <w:rPr>
                <w:sz w:val="24"/>
              </w:rPr>
              <w:t>Eliminación urinaria:</w:t>
            </w:r>
          </w:p>
          <w:p>
            <w:pPr>
              <w:pStyle w:val="TableParagraph"/>
              <w:numPr>
                <w:ilvl w:val="0"/>
                <w:numId w:val="158"/>
              </w:numPr>
              <w:tabs>
                <w:tab w:pos="460" w:val="left" w:leader="none"/>
                <w:tab w:pos="461" w:val="left" w:leader="none"/>
              </w:tabs>
              <w:spacing w:line="292" w:lineRule="exact" w:before="0" w:after="0"/>
              <w:ind w:left="100" w:right="0" w:firstLine="0"/>
              <w:jc w:val="left"/>
              <w:rPr>
                <w:sz w:val="24"/>
              </w:rPr>
            </w:pPr>
            <w:r>
              <w:rPr>
                <w:sz w:val="24"/>
              </w:rPr>
              <w:t>Orinal y</w:t>
            </w:r>
            <w:r>
              <w:rPr>
                <w:spacing w:val="-5"/>
                <w:sz w:val="24"/>
              </w:rPr>
              <w:t> </w:t>
            </w:r>
            <w:r>
              <w:rPr>
                <w:sz w:val="24"/>
              </w:rPr>
              <w:t>cómodo,</w:t>
            </w:r>
          </w:p>
          <w:p>
            <w:pPr>
              <w:pStyle w:val="TableParagraph"/>
              <w:numPr>
                <w:ilvl w:val="0"/>
                <w:numId w:val="158"/>
              </w:numPr>
              <w:tabs>
                <w:tab w:pos="460" w:val="left" w:leader="none"/>
                <w:tab w:pos="461" w:val="left" w:leader="none"/>
              </w:tabs>
              <w:spacing w:line="240" w:lineRule="auto" w:before="0" w:after="0"/>
              <w:ind w:left="100" w:right="2687" w:firstLine="0"/>
              <w:jc w:val="left"/>
              <w:rPr>
                <w:sz w:val="24"/>
              </w:rPr>
            </w:pPr>
            <w:r>
              <w:rPr>
                <w:sz w:val="24"/>
              </w:rPr>
              <w:t>Cateterismo vesical para permanencia y vaciamiento. Eliminación</w:t>
            </w:r>
            <w:r>
              <w:rPr>
                <w:spacing w:val="-4"/>
                <w:sz w:val="24"/>
              </w:rPr>
              <w:t> </w:t>
            </w:r>
            <w:r>
              <w:rPr>
                <w:sz w:val="24"/>
              </w:rPr>
              <w:t>intestinal:</w:t>
            </w:r>
          </w:p>
          <w:p>
            <w:pPr>
              <w:pStyle w:val="TableParagraph"/>
              <w:numPr>
                <w:ilvl w:val="0"/>
                <w:numId w:val="158"/>
              </w:numPr>
              <w:tabs>
                <w:tab w:pos="460" w:val="left" w:leader="none"/>
                <w:tab w:pos="461" w:val="left" w:leader="none"/>
              </w:tabs>
              <w:spacing w:line="240" w:lineRule="auto" w:before="0" w:after="0"/>
              <w:ind w:left="100" w:right="6741" w:firstLine="0"/>
              <w:jc w:val="left"/>
              <w:rPr>
                <w:sz w:val="24"/>
              </w:rPr>
            </w:pPr>
            <w:r>
              <w:rPr>
                <w:sz w:val="24"/>
              </w:rPr>
              <w:t>Cómodo Enema</w:t>
            </w:r>
            <w:r>
              <w:rPr>
                <w:spacing w:val="-9"/>
                <w:sz w:val="24"/>
              </w:rPr>
              <w:t> </w:t>
            </w:r>
            <w:r>
              <w:rPr>
                <w:sz w:val="24"/>
              </w:rPr>
              <w:t>evacuante.</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25" w:hRule="exact"/>
        </w:trPr>
        <w:tc>
          <w:tcPr>
            <w:tcW w:w="8855" w:type="dxa"/>
          </w:tcPr>
          <w:p>
            <w:pPr>
              <w:pStyle w:val="TableParagraph"/>
              <w:spacing w:line="274" w:lineRule="exact"/>
              <w:ind w:left="100" w:right="178"/>
              <w:rPr>
                <w:b/>
                <w:sz w:val="24"/>
              </w:rPr>
            </w:pPr>
            <w:r>
              <w:rPr>
                <w:b/>
                <w:sz w:val="24"/>
              </w:rPr>
              <w:t>Unidad 5. Patrón actividad / ejercicio</w:t>
            </w:r>
          </w:p>
        </w:tc>
      </w:tr>
      <w:tr>
        <w:trPr>
          <w:trHeight w:val="1114" w:hRule="exact"/>
        </w:trPr>
        <w:tc>
          <w:tcPr>
            <w:tcW w:w="8855" w:type="dxa"/>
          </w:tcPr>
          <w:p>
            <w:pPr>
              <w:pStyle w:val="TableParagraph"/>
              <w:ind w:left="100" w:right="103"/>
              <w:jc w:val="both"/>
              <w:rPr>
                <w:sz w:val="24"/>
              </w:rPr>
            </w:pPr>
            <w:r>
              <w:rPr>
                <w:b/>
                <w:sz w:val="24"/>
              </w:rPr>
              <w:t>Objetivo: </w:t>
            </w:r>
            <w:r>
              <w:rPr>
                <w:sz w:val="24"/>
              </w:rPr>
              <w:t>Describir el patrón actividad / ejercicio a través de la mecánica corporal, postura, posiciones, movilización y transferencia del paciente, masaje terapéutico, para la prevención y cuidados de las úlceras por presión, favoreciendo el descanso, reposo y sueño del individuo.</w:t>
            </w:r>
          </w:p>
        </w:tc>
      </w:tr>
      <w:tr>
        <w:trPr>
          <w:trHeight w:val="3142" w:hRule="exact"/>
        </w:trPr>
        <w:tc>
          <w:tcPr>
            <w:tcW w:w="8855" w:type="dxa"/>
          </w:tcPr>
          <w:p>
            <w:pPr>
              <w:pStyle w:val="TableParagraph"/>
              <w:spacing w:line="272" w:lineRule="exact"/>
              <w:ind w:left="100" w:right="178"/>
              <w:rPr>
                <w:b/>
                <w:sz w:val="24"/>
              </w:rPr>
            </w:pPr>
            <w:r>
              <w:rPr>
                <w:b/>
                <w:sz w:val="24"/>
              </w:rPr>
              <w:t>Contenidos:</w:t>
            </w:r>
          </w:p>
          <w:p>
            <w:pPr>
              <w:pStyle w:val="TableParagraph"/>
              <w:numPr>
                <w:ilvl w:val="0"/>
                <w:numId w:val="159"/>
              </w:numPr>
              <w:tabs>
                <w:tab w:pos="460" w:val="left" w:leader="none"/>
                <w:tab w:pos="461" w:val="left" w:leader="none"/>
              </w:tabs>
              <w:spacing w:line="293" w:lineRule="exact" w:before="0" w:after="0"/>
              <w:ind w:left="460" w:right="0" w:hanging="360"/>
              <w:jc w:val="left"/>
              <w:rPr>
                <w:sz w:val="24"/>
              </w:rPr>
            </w:pPr>
            <w:r>
              <w:rPr>
                <w:sz w:val="24"/>
              </w:rPr>
              <w:t>Mecánica corporal (concepto, objetivos, principio</w:t>
            </w:r>
            <w:r>
              <w:rPr>
                <w:spacing w:val="-18"/>
                <w:sz w:val="24"/>
              </w:rPr>
              <w:t> </w:t>
            </w:r>
            <w:r>
              <w:rPr>
                <w:sz w:val="24"/>
              </w:rPr>
              <w:t>científico)</w:t>
            </w:r>
          </w:p>
          <w:p>
            <w:pPr>
              <w:pStyle w:val="TableParagraph"/>
              <w:numPr>
                <w:ilvl w:val="0"/>
                <w:numId w:val="159"/>
              </w:numPr>
              <w:tabs>
                <w:tab w:pos="460" w:val="left" w:leader="none"/>
                <w:tab w:pos="461" w:val="left" w:leader="none"/>
              </w:tabs>
              <w:spacing w:line="292" w:lineRule="exact" w:before="0" w:after="0"/>
              <w:ind w:left="460" w:right="0" w:hanging="360"/>
              <w:jc w:val="left"/>
              <w:rPr>
                <w:sz w:val="24"/>
              </w:rPr>
            </w:pPr>
            <w:r>
              <w:rPr>
                <w:sz w:val="24"/>
              </w:rPr>
              <w:t>Postura (movilización y</w:t>
            </w:r>
            <w:r>
              <w:rPr>
                <w:spacing w:val="-12"/>
                <w:sz w:val="24"/>
              </w:rPr>
              <w:t> </w:t>
            </w:r>
            <w:r>
              <w:rPr>
                <w:sz w:val="24"/>
              </w:rPr>
              <w:t>transferencia)</w:t>
            </w:r>
          </w:p>
          <w:p>
            <w:pPr>
              <w:pStyle w:val="TableParagraph"/>
              <w:numPr>
                <w:ilvl w:val="0"/>
                <w:numId w:val="159"/>
              </w:numPr>
              <w:tabs>
                <w:tab w:pos="460" w:val="left" w:leader="none"/>
                <w:tab w:pos="461" w:val="left" w:leader="none"/>
              </w:tabs>
              <w:spacing w:line="240" w:lineRule="auto" w:before="0" w:after="0"/>
              <w:ind w:left="460" w:right="110" w:hanging="360"/>
              <w:jc w:val="left"/>
              <w:rPr>
                <w:sz w:val="24"/>
              </w:rPr>
            </w:pPr>
            <w:r>
              <w:rPr>
                <w:sz w:val="24"/>
              </w:rPr>
              <w:t>Importancia de la movilización para el manejo de las úlceras por presión. (Escala de Braden y Escala de Norton para identificar factores de</w:t>
            </w:r>
            <w:r>
              <w:rPr>
                <w:spacing w:val="-30"/>
                <w:sz w:val="24"/>
              </w:rPr>
              <w:t> </w:t>
            </w:r>
            <w:r>
              <w:rPr>
                <w:sz w:val="24"/>
              </w:rPr>
              <w:t>riesgo).</w:t>
            </w:r>
          </w:p>
          <w:p>
            <w:pPr>
              <w:pStyle w:val="TableParagraph"/>
              <w:numPr>
                <w:ilvl w:val="0"/>
                <w:numId w:val="159"/>
              </w:numPr>
              <w:tabs>
                <w:tab w:pos="461" w:val="left" w:leader="none"/>
              </w:tabs>
              <w:spacing w:line="240" w:lineRule="auto" w:before="0" w:after="0"/>
              <w:ind w:left="460" w:right="107" w:hanging="360"/>
              <w:jc w:val="both"/>
              <w:rPr>
                <w:sz w:val="24"/>
              </w:rPr>
            </w:pPr>
            <w:r>
              <w:rPr>
                <w:sz w:val="24"/>
              </w:rPr>
              <w:t>Concepto, principio científico, indicaciones y procedimiento de las posiciones (sedente, fowler, semifowler, decúbito dorsal, ventral lateral, genupectoral, trendelemburg, rossier, sims y de</w:t>
            </w:r>
            <w:r>
              <w:rPr>
                <w:spacing w:val="-10"/>
                <w:sz w:val="24"/>
              </w:rPr>
              <w:t> </w:t>
            </w:r>
            <w:r>
              <w:rPr>
                <w:sz w:val="24"/>
              </w:rPr>
              <w:t>Williams).</w:t>
            </w:r>
          </w:p>
          <w:p>
            <w:pPr>
              <w:pStyle w:val="TableParagraph"/>
              <w:numPr>
                <w:ilvl w:val="0"/>
                <w:numId w:val="159"/>
              </w:numPr>
              <w:tabs>
                <w:tab w:pos="460" w:val="left" w:leader="none"/>
                <w:tab w:pos="461" w:val="left" w:leader="none"/>
                <w:tab w:pos="1460" w:val="left" w:leader="none"/>
                <w:tab w:pos="2870" w:val="left" w:leader="none"/>
                <w:tab w:pos="4683" w:val="left" w:leader="none"/>
                <w:tab w:pos="5482" w:val="left" w:leader="none"/>
                <w:tab w:pos="6589" w:val="left" w:leader="none"/>
                <w:tab w:pos="7347" w:val="left" w:leader="none"/>
                <w:tab w:pos="8613" w:val="left" w:leader="none"/>
              </w:tabs>
              <w:spacing w:line="274" w:lineRule="exact" w:before="22" w:after="0"/>
              <w:ind w:left="460" w:right="110" w:hanging="360"/>
              <w:jc w:val="left"/>
              <w:rPr>
                <w:sz w:val="24"/>
              </w:rPr>
            </w:pPr>
            <w:r>
              <w:rPr>
                <w:sz w:val="24"/>
              </w:rPr>
              <w:t>Masaje</w:t>
              <w:tab/>
              <w:t>terapéutico</w:t>
              <w:tab/>
              <w:t>(amasamiento,</w:t>
              <w:tab/>
              <w:t>digito</w:t>
              <w:tab/>
              <w:t>puntura,</w:t>
              <w:tab/>
              <w:t>puño</w:t>
              <w:tab/>
              <w:t>percusión</w:t>
              <w:tab/>
              <w:t>y palmopercusión)</w:t>
            </w:r>
          </w:p>
          <w:p>
            <w:pPr>
              <w:pStyle w:val="TableParagraph"/>
              <w:numPr>
                <w:ilvl w:val="0"/>
                <w:numId w:val="159"/>
              </w:numPr>
              <w:tabs>
                <w:tab w:pos="460" w:val="left" w:leader="none"/>
                <w:tab w:pos="461" w:val="left" w:leader="none"/>
              </w:tabs>
              <w:spacing w:line="291" w:lineRule="exact" w:before="0" w:after="0"/>
              <w:ind w:left="460" w:right="0" w:hanging="360"/>
              <w:jc w:val="left"/>
              <w:rPr>
                <w:sz w:val="24"/>
              </w:rPr>
            </w:pPr>
            <w:r>
              <w:rPr>
                <w:sz w:val="24"/>
              </w:rPr>
              <w:t>Oxigenoterapia (fase I y II de</w:t>
            </w:r>
            <w:r>
              <w:rPr>
                <w:spacing w:val="-18"/>
                <w:sz w:val="24"/>
              </w:rPr>
              <w:t> </w:t>
            </w:r>
            <w:r>
              <w:rPr>
                <w:sz w:val="24"/>
              </w:rPr>
              <w:t>ventilación)</w:t>
            </w:r>
          </w:p>
        </w:tc>
      </w:tr>
    </w:tbl>
    <w:p>
      <w:pPr>
        <w:spacing w:after="0" w:line="291" w:lineRule="exact"/>
        <w:jc w:val="left"/>
        <w:rPr>
          <w:sz w:val="24"/>
        </w:rPr>
        <w:sectPr>
          <w:pgSz w:w="12240" w:h="15840"/>
          <w:pgMar w:header="708" w:footer="951" w:top="1700" w:bottom="114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28.95pt;mso-position-horizontal-relative:char;mso-position-vertical-relative:line" type="#_x0000_t202" filled="false" stroked="true" strokeweight=".48004pt" strokecolor="#000000">
            <w10:anchorlock/>
            <v:textbox inset="0,0,0,0">
              <w:txbxContent>
                <w:p>
                  <w:pPr>
                    <w:pStyle w:val="ListParagraph"/>
                    <w:numPr>
                      <w:ilvl w:val="0"/>
                      <w:numId w:val="160"/>
                    </w:numPr>
                    <w:tabs>
                      <w:tab w:pos="460" w:val="left" w:leader="none"/>
                      <w:tab w:pos="461" w:val="left" w:leader="none"/>
                    </w:tabs>
                    <w:spacing w:line="276" w:lineRule="exact" w:before="16" w:after="0"/>
                    <w:ind w:left="460" w:right="111" w:hanging="360"/>
                    <w:jc w:val="left"/>
                    <w:rPr>
                      <w:sz w:val="24"/>
                    </w:rPr>
                  </w:pPr>
                  <w:r>
                    <w:rPr>
                      <w:sz w:val="24"/>
                    </w:rPr>
                    <w:t>Fisioterapia pulmonar. (posición, inhaloterapia, palmopercusión y aspiración de</w:t>
                  </w:r>
                  <w:r>
                    <w:rPr>
                      <w:spacing w:val="-3"/>
                      <w:sz w:val="24"/>
                    </w:rPr>
                    <w:t> </w:t>
                  </w:r>
                  <w:r>
                    <w:rPr>
                      <w:sz w:val="24"/>
                    </w:rPr>
                    <w:t>secreciones).</w:t>
                  </w:r>
                </w:p>
              </w:txbxContent>
            </v:textbox>
          </v:shape>
        </w:pict>
      </w:r>
      <w:r>
        <w:rPr>
          <w:rFonts w:ascii="Times New Roman"/>
          <w:spacing w:val="-49"/>
          <w:sz w:val="20"/>
        </w:rPr>
      </w:r>
    </w:p>
    <w:p>
      <w:pPr>
        <w:pStyle w:val="BodyText"/>
        <w:rPr>
          <w:rFonts w:ascii="Times New Roman"/>
          <w:sz w:val="20"/>
        </w:rPr>
      </w:pPr>
    </w:p>
    <w:p>
      <w:pPr>
        <w:pStyle w:val="BodyText"/>
        <w:spacing w:before="2"/>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25" w:hRule="exact"/>
        </w:trPr>
        <w:tc>
          <w:tcPr>
            <w:tcW w:w="8855" w:type="dxa"/>
          </w:tcPr>
          <w:p>
            <w:pPr>
              <w:pStyle w:val="TableParagraph"/>
              <w:spacing w:line="274" w:lineRule="exact"/>
              <w:ind w:left="100" w:right="178"/>
              <w:rPr>
                <w:b/>
                <w:sz w:val="24"/>
              </w:rPr>
            </w:pPr>
            <w:r>
              <w:rPr>
                <w:b/>
                <w:sz w:val="24"/>
              </w:rPr>
              <w:t>Unidad 6. Vías de administración y ministración de medicamentos</w:t>
            </w:r>
          </w:p>
        </w:tc>
      </w:tr>
      <w:tr>
        <w:trPr>
          <w:trHeight w:val="562" w:hRule="exact"/>
        </w:trPr>
        <w:tc>
          <w:tcPr>
            <w:tcW w:w="8855" w:type="dxa"/>
          </w:tcPr>
          <w:p>
            <w:pPr>
              <w:pStyle w:val="TableParagraph"/>
              <w:tabs>
                <w:tab w:pos="1415" w:val="left" w:leader="none"/>
                <w:tab w:pos="2852" w:val="left" w:leader="none"/>
                <w:tab w:pos="3435" w:val="left" w:leader="none"/>
                <w:tab w:pos="4150" w:val="left" w:leader="none"/>
                <w:tab w:pos="4694" w:val="left" w:leader="none"/>
                <w:tab w:pos="6519" w:val="left" w:leader="none"/>
                <w:tab w:pos="6912" w:val="left" w:leader="none"/>
                <w:tab w:pos="8474" w:val="left" w:leader="none"/>
              </w:tabs>
              <w:ind w:left="100" w:right="103"/>
              <w:rPr>
                <w:sz w:val="24"/>
              </w:rPr>
            </w:pPr>
            <w:r>
              <w:rPr>
                <w:b/>
                <w:sz w:val="24"/>
              </w:rPr>
              <w:t>Objetivo:</w:t>
              <w:tab/>
            </w:r>
            <w:r>
              <w:rPr>
                <w:sz w:val="24"/>
              </w:rPr>
              <w:t>Reconocer</w:t>
              <w:tab/>
              <w:t>las</w:t>
              <w:tab/>
              <w:t>vías</w:t>
              <w:tab/>
              <w:t>de</w:t>
              <w:tab/>
              <w:t>administración</w:t>
              <w:tab/>
              <w:t>y</w:t>
              <w:tab/>
              <w:t>ministración</w:t>
              <w:tab/>
              <w:t>de</w:t>
            </w:r>
            <w:r>
              <w:rPr>
                <w:w w:val="99"/>
                <w:sz w:val="24"/>
              </w:rPr>
              <w:t> </w:t>
            </w:r>
            <w:r>
              <w:rPr>
                <w:sz w:val="24"/>
              </w:rPr>
              <w:t>medicamentos, con sus respectivos</w:t>
            </w:r>
            <w:r>
              <w:rPr>
                <w:spacing w:val="-16"/>
                <w:sz w:val="24"/>
              </w:rPr>
              <w:t> </w:t>
            </w:r>
            <w:r>
              <w:rPr>
                <w:sz w:val="24"/>
              </w:rPr>
              <w:t>cuidados.</w:t>
            </w:r>
          </w:p>
        </w:tc>
      </w:tr>
      <w:tr>
        <w:trPr>
          <w:trHeight w:val="5300" w:hRule="exact"/>
        </w:trPr>
        <w:tc>
          <w:tcPr>
            <w:tcW w:w="8855" w:type="dxa"/>
          </w:tcPr>
          <w:p>
            <w:pPr>
              <w:pStyle w:val="TableParagraph"/>
              <w:spacing w:before="55"/>
              <w:ind w:left="100" w:right="178"/>
              <w:rPr>
                <w:b/>
                <w:sz w:val="24"/>
              </w:rPr>
            </w:pPr>
            <w:r>
              <w:rPr>
                <w:b/>
                <w:sz w:val="24"/>
              </w:rPr>
              <w:t>Contenidos:</w:t>
            </w:r>
          </w:p>
          <w:p>
            <w:pPr>
              <w:pStyle w:val="TableParagraph"/>
              <w:spacing w:before="60"/>
              <w:ind w:left="100" w:right="776"/>
              <w:rPr>
                <w:sz w:val="24"/>
              </w:rPr>
            </w:pPr>
            <w:r>
              <w:rPr>
                <w:sz w:val="24"/>
              </w:rPr>
              <w:t>Generalidades de la ministración y administración de medicamentos. Cálculo de dosis en paciente.</w:t>
            </w:r>
          </w:p>
          <w:p>
            <w:pPr>
              <w:pStyle w:val="TableParagraph"/>
              <w:ind w:left="100" w:right="178"/>
              <w:rPr>
                <w:sz w:val="24"/>
              </w:rPr>
            </w:pPr>
            <w:r>
              <w:rPr>
                <w:sz w:val="24"/>
              </w:rPr>
              <w:t>Clasificación de las vías de administración de medicamentos:</w:t>
            </w:r>
          </w:p>
          <w:p>
            <w:pPr>
              <w:pStyle w:val="TableParagraph"/>
              <w:numPr>
                <w:ilvl w:val="0"/>
                <w:numId w:val="161"/>
              </w:numPr>
              <w:tabs>
                <w:tab w:pos="461" w:val="left" w:leader="none"/>
              </w:tabs>
              <w:spacing w:line="240" w:lineRule="auto" w:before="0" w:after="0"/>
              <w:ind w:left="460" w:right="108" w:hanging="360"/>
              <w:jc w:val="both"/>
              <w:rPr>
                <w:sz w:val="24"/>
              </w:rPr>
            </w:pPr>
            <w:r>
              <w:rPr>
                <w:sz w:val="24"/>
              </w:rPr>
              <w:t>Por su absorción: mediata ( digestiva, respiratoria, genitourinaria, conjuntival y dermatológica) e inmediata (intravenosa, intramuscular, intradérmica y subcutánea)</w:t>
            </w:r>
          </w:p>
          <w:p>
            <w:pPr>
              <w:pStyle w:val="TableParagraph"/>
              <w:numPr>
                <w:ilvl w:val="0"/>
                <w:numId w:val="161"/>
              </w:numPr>
              <w:tabs>
                <w:tab w:pos="461" w:val="left" w:leader="none"/>
              </w:tabs>
              <w:spacing w:line="240" w:lineRule="auto" w:before="0" w:after="0"/>
              <w:ind w:left="460" w:right="111" w:hanging="360"/>
              <w:jc w:val="both"/>
              <w:rPr>
                <w:sz w:val="24"/>
              </w:rPr>
            </w:pPr>
            <w:r>
              <w:rPr>
                <w:sz w:val="24"/>
              </w:rPr>
              <w:t>Relación con el aparato digestivo: enteral (tracto digestivo e intestinal) y parenteral local (piel y mucosas) y sistémica (respiratoria e</w:t>
            </w:r>
            <w:r>
              <w:rPr>
                <w:spacing w:val="-23"/>
                <w:sz w:val="24"/>
              </w:rPr>
              <w:t> </w:t>
            </w:r>
            <w:r>
              <w:rPr>
                <w:sz w:val="24"/>
              </w:rPr>
              <w:t>inyectables).</w:t>
            </w:r>
          </w:p>
          <w:p>
            <w:pPr>
              <w:pStyle w:val="TableParagraph"/>
              <w:numPr>
                <w:ilvl w:val="1"/>
                <w:numId w:val="161"/>
              </w:numPr>
              <w:tabs>
                <w:tab w:pos="820" w:val="left" w:leader="none"/>
                <w:tab w:pos="821" w:val="left" w:leader="none"/>
              </w:tabs>
              <w:spacing w:line="293" w:lineRule="exact" w:before="0" w:after="0"/>
              <w:ind w:left="820" w:right="0" w:hanging="360"/>
              <w:jc w:val="left"/>
              <w:rPr>
                <w:sz w:val="24"/>
              </w:rPr>
            </w:pPr>
            <w:r>
              <w:rPr>
                <w:sz w:val="24"/>
              </w:rPr>
              <w:t>Generalidades de la</w:t>
            </w:r>
            <w:r>
              <w:rPr>
                <w:spacing w:val="-14"/>
                <w:sz w:val="24"/>
              </w:rPr>
              <w:t> </w:t>
            </w:r>
            <w:r>
              <w:rPr>
                <w:sz w:val="24"/>
              </w:rPr>
              <w:t>Farmacovigilancia.</w:t>
            </w:r>
          </w:p>
          <w:p>
            <w:pPr>
              <w:pStyle w:val="TableParagraph"/>
              <w:numPr>
                <w:ilvl w:val="1"/>
                <w:numId w:val="161"/>
              </w:numPr>
              <w:tabs>
                <w:tab w:pos="820" w:val="left" w:leader="none"/>
                <w:tab w:pos="821" w:val="left" w:leader="none"/>
              </w:tabs>
              <w:spacing w:line="292" w:lineRule="exact" w:before="0" w:after="0"/>
              <w:ind w:left="820" w:right="0" w:hanging="360"/>
              <w:jc w:val="left"/>
              <w:rPr>
                <w:sz w:val="24"/>
              </w:rPr>
            </w:pPr>
            <w:r>
              <w:rPr>
                <w:sz w:val="24"/>
              </w:rPr>
              <w:t>Regla de oro para la ministración de</w:t>
            </w:r>
            <w:r>
              <w:rPr>
                <w:spacing w:val="-17"/>
                <w:sz w:val="24"/>
              </w:rPr>
              <w:t> </w:t>
            </w:r>
            <w:r>
              <w:rPr>
                <w:sz w:val="24"/>
              </w:rPr>
              <w:t>medicamentos.</w:t>
            </w:r>
          </w:p>
          <w:p>
            <w:pPr>
              <w:pStyle w:val="TableParagraph"/>
              <w:numPr>
                <w:ilvl w:val="1"/>
                <w:numId w:val="161"/>
              </w:numPr>
              <w:tabs>
                <w:tab w:pos="820" w:val="left" w:leader="none"/>
                <w:tab w:pos="821" w:val="left" w:leader="none"/>
              </w:tabs>
              <w:spacing w:line="292" w:lineRule="exact" w:before="0" w:after="0"/>
              <w:ind w:left="820" w:right="0" w:hanging="360"/>
              <w:jc w:val="left"/>
              <w:rPr>
                <w:sz w:val="24"/>
              </w:rPr>
            </w:pPr>
            <w:r>
              <w:rPr>
                <w:sz w:val="24"/>
              </w:rPr>
              <w:t>Dilución de</w:t>
            </w:r>
            <w:r>
              <w:rPr>
                <w:spacing w:val="-6"/>
                <w:sz w:val="24"/>
              </w:rPr>
              <w:t> </w:t>
            </w:r>
            <w:r>
              <w:rPr>
                <w:sz w:val="24"/>
              </w:rPr>
              <w:t>medicamentos.</w:t>
            </w:r>
          </w:p>
          <w:p>
            <w:pPr>
              <w:pStyle w:val="TableParagraph"/>
              <w:numPr>
                <w:ilvl w:val="1"/>
                <w:numId w:val="161"/>
              </w:numPr>
              <w:tabs>
                <w:tab w:pos="821" w:val="left" w:leader="none"/>
              </w:tabs>
              <w:spacing w:line="240" w:lineRule="auto" w:before="0" w:after="0"/>
              <w:ind w:left="820" w:right="106" w:hanging="360"/>
              <w:jc w:val="both"/>
              <w:rPr>
                <w:sz w:val="24"/>
              </w:rPr>
            </w:pPr>
            <w:r>
              <w:rPr>
                <w:sz w:val="24"/>
              </w:rPr>
              <w:t>Concepto, principios científico, procedimiento y cuidados de las vías de ministración de medicamentos (vía oral, sublingual, oftálmica, ótica, nasal, cutánea, rectal, vaginal, intradérmica, subcutánea, intramuscular, intramuscular en “Z”, venopunción y cateterismo</w:t>
            </w:r>
            <w:r>
              <w:rPr>
                <w:spacing w:val="-20"/>
                <w:sz w:val="24"/>
              </w:rPr>
              <w:t> </w:t>
            </w:r>
            <w:r>
              <w:rPr>
                <w:sz w:val="24"/>
              </w:rPr>
              <w:t>periférico).</w:t>
            </w:r>
          </w:p>
          <w:p>
            <w:pPr>
              <w:pStyle w:val="TableParagraph"/>
              <w:numPr>
                <w:ilvl w:val="1"/>
                <w:numId w:val="161"/>
              </w:numPr>
              <w:tabs>
                <w:tab w:pos="820" w:val="left" w:leader="none"/>
                <w:tab w:pos="821" w:val="left" w:leader="none"/>
              </w:tabs>
              <w:spacing w:line="285" w:lineRule="auto" w:before="1" w:after="0"/>
              <w:ind w:left="100" w:right="3356" w:firstLine="360"/>
              <w:jc w:val="left"/>
              <w:rPr>
                <w:sz w:val="24"/>
              </w:rPr>
            </w:pPr>
            <w:r>
              <w:rPr>
                <w:sz w:val="24"/>
              </w:rPr>
              <w:t>Velocidad de flujo con micro y</w:t>
            </w:r>
            <w:r>
              <w:rPr>
                <w:spacing w:val="-16"/>
                <w:sz w:val="24"/>
              </w:rPr>
              <w:t> </w:t>
            </w:r>
            <w:r>
              <w:rPr>
                <w:sz w:val="24"/>
              </w:rPr>
              <w:t>macrogotero. Uso y manejo de la bomba de</w:t>
            </w:r>
            <w:r>
              <w:rPr>
                <w:spacing w:val="-16"/>
                <w:sz w:val="24"/>
              </w:rPr>
              <w:t> </w:t>
            </w:r>
            <w:r>
              <w:rPr>
                <w:sz w:val="24"/>
              </w:rPr>
              <w:t>infusión.</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7</w:t>
            </w:r>
            <w:r>
              <w:rPr>
                <w:sz w:val="24"/>
              </w:rPr>
              <w:t>. </w:t>
            </w:r>
            <w:r>
              <w:rPr>
                <w:b/>
                <w:sz w:val="24"/>
              </w:rPr>
              <w:t>Patrón cognitivo / perceptual</w:t>
            </w:r>
          </w:p>
        </w:tc>
      </w:tr>
      <w:tr>
        <w:trPr>
          <w:trHeight w:val="682" w:hRule="exact"/>
        </w:trPr>
        <w:tc>
          <w:tcPr>
            <w:tcW w:w="8855" w:type="dxa"/>
          </w:tcPr>
          <w:p>
            <w:pPr>
              <w:pStyle w:val="TableParagraph"/>
              <w:spacing w:before="55"/>
              <w:ind w:left="100" w:right="178"/>
              <w:rPr>
                <w:sz w:val="24"/>
              </w:rPr>
            </w:pPr>
            <w:r>
              <w:rPr>
                <w:b/>
                <w:sz w:val="24"/>
              </w:rPr>
              <w:t>Objetivo: </w:t>
            </w:r>
            <w:r>
              <w:rPr>
                <w:sz w:val="24"/>
              </w:rPr>
              <w:t>Identificar el patrón cognitivo / perceptual considerando la fisiología, tipos y terapéutica y escalas del dolor.</w:t>
            </w:r>
          </w:p>
        </w:tc>
      </w:tr>
      <w:tr>
        <w:trPr>
          <w:trHeight w:val="1448" w:hRule="exact"/>
        </w:trPr>
        <w:tc>
          <w:tcPr>
            <w:tcW w:w="8855" w:type="dxa"/>
          </w:tcPr>
          <w:p>
            <w:pPr>
              <w:pStyle w:val="TableParagraph"/>
              <w:spacing w:before="55"/>
              <w:ind w:left="100" w:right="178"/>
              <w:rPr>
                <w:b/>
                <w:sz w:val="24"/>
              </w:rPr>
            </w:pPr>
            <w:r>
              <w:rPr>
                <w:b/>
                <w:sz w:val="24"/>
              </w:rPr>
              <w:t>Contenidos:</w:t>
            </w:r>
          </w:p>
          <w:p>
            <w:pPr>
              <w:pStyle w:val="TableParagraph"/>
              <w:numPr>
                <w:ilvl w:val="0"/>
                <w:numId w:val="162"/>
              </w:numPr>
              <w:tabs>
                <w:tab w:pos="460" w:val="left" w:leader="none"/>
                <w:tab w:pos="461" w:val="left" w:leader="none"/>
              </w:tabs>
              <w:spacing w:line="240" w:lineRule="auto" w:before="60" w:after="0"/>
              <w:ind w:left="100" w:right="0" w:firstLine="0"/>
              <w:jc w:val="left"/>
              <w:rPr>
                <w:sz w:val="24"/>
              </w:rPr>
            </w:pPr>
            <w:r>
              <w:rPr>
                <w:sz w:val="24"/>
              </w:rPr>
              <w:t>Concepto de</w:t>
            </w:r>
            <w:r>
              <w:rPr>
                <w:spacing w:val="-3"/>
                <w:sz w:val="24"/>
              </w:rPr>
              <w:t> </w:t>
            </w:r>
            <w:r>
              <w:rPr>
                <w:sz w:val="24"/>
              </w:rPr>
              <w:t>dolor</w:t>
            </w:r>
          </w:p>
          <w:p>
            <w:pPr>
              <w:pStyle w:val="TableParagraph"/>
              <w:numPr>
                <w:ilvl w:val="0"/>
                <w:numId w:val="162"/>
              </w:numPr>
              <w:tabs>
                <w:tab w:pos="460" w:val="left" w:leader="none"/>
                <w:tab w:pos="461" w:val="left" w:leader="none"/>
              </w:tabs>
              <w:spacing w:line="288" w:lineRule="auto" w:before="58" w:after="0"/>
              <w:ind w:left="100" w:right="4220" w:firstLine="0"/>
              <w:jc w:val="left"/>
              <w:rPr>
                <w:sz w:val="24"/>
              </w:rPr>
            </w:pPr>
            <w:r>
              <w:rPr>
                <w:sz w:val="24"/>
              </w:rPr>
              <w:t>Fisiología, tipos y terapéutica del dolor. Escalas del dolor</w:t>
            </w:r>
            <w:r>
              <w:rPr>
                <w:spacing w:val="-6"/>
                <w:sz w:val="24"/>
              </w:rPr>
              <w:t> </w:t>
            </w:r>
            <w:r>
              <w:rPr>
                <w:sz w:val="24"/>
              </w:rPr>
              <w:t>(EVA-EVARA)</w:t>
            </w:r>
          </w:p>
        </w:tc>
      </w:tr>
    </w:tbl>
    <w:p>
      <w:pPr>
        <w:spacing w:after="0" w:line="288" w:lineRule="auto"/>
        <w:jc w:val="left"/>
        <w:rPr>
          <w:sz w:val="24"/>
        </w:rPr>
        <w:sectPr>
          <w:pgSz w:w="12240" w:h="15840"/>
          <w:pgMar w:header="708" w:footer="951" w:top="1700" w:bottom="1140" w:left="1580" w:right="1580"/>
        </w:sectPr>
      </w:pPr>
    </w:p>
    <w:p>
      <w:pPr>
        <w:pStyle w:val="BodyText"/>
        <w:rPr>
          <w:rFonts w:ascii="Times New Roman"/>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8</w:t>
            </w:r>
            <w:r>
              <w:rPr>
                <w:sz w:val="24"/>
              </w:rPr>
              <w:t>. </w:t>
            </w:r>
            <w:r>
              <w:rPr>
                <w:b/>
                <w:sz w:val="24"/>
              </w:rPr>
              <w:t>Patrón rol / relaciones</w:t>
            </w:r>
          </w:p>
        </w:tc>
      </w:tr>
      <w:tr>
        <w:trPr>
          <w:trHeight w:val="1018" w:hRule="exact"/>
        </w:trPr>
        <w:tc>
          <w:tcPr>
            <w:tcW w:w="8855" w:type="dxa"/>
          </w:tcPr>
          <w:p>
            <w:pPr>
              <w:pStyle w:val="TableParagraph"/>
              <w:spacing w:before="55"/>
              <w:ind w:left="100" w:right="178"/>
              <w:rPr>
                <w:sz w:val="24"/>
              </w:rPr>
            </w:pPr>
            <w:r>
              <w:rPr>
                <w:b/>
                <w:sz w:val="24"/>
              </w:rPr>
              <w:t>Objetivo: </w:t>
            </w:r>
            <w:r>
              <w:rPr>
                <w:sz w:val="24"/>
              </w:rPr>
              <w:t>Analizar el patrón rol / relaciones identificando el tipo de aislamiento según lo amerite el individuo.</w:t>
            </w:r>
          </w:p>
          <w:p>
            <w:pPr>
              <w:pStyle w:val="TableParagraph"/>
              <w:spacing w:before="60"/>
              <w:ind w:left="100" w:right="178"/>
              <w:rPr>
                <w:sz w:val="24"/>
              </w:rPr>
            </w:pPr>
            <w:r>
              <w:rPr>
                <w:sz w:val="24"/>
              </w:rPr>
              <w:t>Identificar las respuestas ante el proceso de muerte.</w:t>
            </w:r>
          </w:p>
        </w:tc>
      </w:tr>
      <w:tr>
        <w:trPr>
          <w:trHeight w:val="1464" w:hRule="exact"/>
        </w:trPr>
        <w:tc>
          <w:tcPr>
            <w:tcW w:w="8855" w:type="dxa"/>
          </w:tcPr>
          <w:p>
            <w:pPr>
              <w:pStyle w:val="TableParagraph"/>
              <w:spacing w:before="55"/>
              <w:ind w:left="100" w:right="178"/>
              <w:rPr>
                <w:b/>
                <w:sz w:val="24"/>
              </w:rPr>
            </w:pPr>
            <w:r>
              <w:rPr>
                <w:b/>
                <w:sz w:val="24"/>
              </w:rPr>
              <w:t>Contenidos:</w:t>
            </w:r>
          </w:p>
          <w:p>
            <w:pPr>
              <w:pStyle w:val="TableParagraph"/>
              <w:numPr>
                <w:ilvl w:val="0"/>
                <w:numId w:val="163"/>
              </w:numPr>
              <w:tabs>
                <w:tab w:pos="460" w:val="left" w:leader="none"/>
                <w:tab w:pos="461" w:val="left" w:leader="none"/>
              </w:tabs>
              <w:spacing w:line="240" w:lineRule="auto" w:before="60" w:after="0"/>
              <w:ind w:left="460" w:right="0" w:hanging="360"/>
              <w:jc w:val="left"/>
              <w:rPr>
                <w:sz w:val="24"/>
              </w:rPr>
            </w:pPr>
            <w:r>
              <w:rPr>
                <w:sz w:val="24"/>
              </w:rPr>
              <w:t>Concepto, principios científicos, tipos y técnicas de</w:t>
            </w:r>
            <w:r>
              <w:rPr>
                <w:spacing w:val="-19"/>
                <w:sz w:val="24"/>
              </w:rPr>
              <w:t> </w:t>
            </w:r>
            <w:r>
              <w:rPr>
                <w:sz w:val="24"/>
              </w:rPr>
              <w:t>aislamiento.</w:t>
            </w:r>
          </w:p>
          <w:p>
            <w:pPr>
              <w:pStyle w:val="TableParagraph"/>
              <w:numPr>
                <w:ilvl w:val="0"/>
                <w:numId w:val="163"/>
              </w:numPr>
              <w:tabs>
                <w:tab w:pos="460" w:val="left" w:leader="none"/>
                <w:tab w:pos="461" w:val="left" w:leader="none"/>
              </w:tabs>
              <w:spacing w:line="240" w:lineRule="auto" w:before="58" w:after="0"/>
              <w:ind w:left="460" w:right="0" w:hanging="360"/>
              <w:jc w:val="left"/>
              <w:rPr>
                <w:sz w:val="24"/>
              </w:rPr>
            </w:pPr>
            <w:r>
              <w:rPr>
                <w:sz w:val="24"/>
              </w:rPr>
              <w:t>Proceso de</w:t>
            </w:r>
            <w:r>
              <w:rPr>
                <w:spacing w:val="-6"/>
                <w:sz w:val="24"/>
              </w:rPr>
              <w:t> </w:t>
            </w:r>
            <w:r>
              <w:rPr>
                <w:sz w:val="24"/>
              </w:rPr>
              <w:t>muerte.</w:t>
            </w:r>
          </w:p>
          <w:p>
            <w:pPr>
              <w:pStyle w:val="TableParagraph"/>
              <w:numPr>
                <w:ilvl w:val="0"/>
                <w:numId w:val="163"/>
              </w:numPr>
              <w:tabs>
                <w:tab w:pos="460" w:val="left" w:leader="none"/>
                <w:tab w:pos="461" w:val="left" w:leader="none"/>
              </w:tabs>
              <w:spacing w:line="240" w:lineRule="auto" w:before="58" w:after="0"/>
              <w:ind w:left="460" w:right="0" w:hanging="360"/>
              <w:jc w:val="left"/>
              <w:rPr>
                <w:sz w:val="24"/>
              </w:rPr>
            </w:pPr>
            <w:r>
              <w:rPr>
                <w:sz w:val="24"/>
              </w:rPr>
              <w:t>Concepto, principios científicos y procedimiento de</w:t>
            </w:r>
            <w:r>
              <w:rPr>
                <w:spacing w:val="-23"/>
                <w:sz w:val="24"/>
              </w:rPr>
              <w:t> </w:t>
            </w:r>
            <w:r>
              <w:rPr>
                <w:sz w:val="24"/>
              </w:rPr>
              <w:t>amortajamiento.</w:t>
            </w:r>
          </w:p>
        </w:tc>
      </w:tr>
    </w:tbl>
    <w:p>
      <w:pPr>
        <w:pStyle w:val="BodyText"/>
        <w:rPr>
          <w:rFonts w:ascii="Times New Roman"/>
          <w:sz w:val="28"/>
        </w:rPr>
      </w:pPr>
    </w:p>
    <w:p>
      <w:pPr>
        <w:pStyle w:val="Heading2"/>
        <w:numPr>
          <w:ilvl w:val="0"/>
          <w:numId w:val="153"/>
        </w:numPr>
        <w:tabs>
          <w:tab w:pos="554" w:val="left" w:leader="none"/>
        </w:tabs>
        <w:spacing w:line="343" w:lineRule="auto" w:before="70" w:after="0"/>
        <w:ind w:left="122" w:right="6209" w:firstLine="0"/>
        <w:jc w:val="left"/>
      </w:pPr>
      <w:r>
        <w:rPr/>
        <w:t>Acervo</w:t>
      </w:r>
      <w:r>
        <w:rPr>
          <w:spacing w:val="-9"/>
        </w:rPr>
        <w:t> </w:t>
      </w:r>
      <w:r>
        <w:rPr/>
        <w:t>bibliográfico Básico:</w:t>
      </w:r>
    </w:p>
    <w:p>
      <w:pPr>
        <w:pStyle w:val="Heading3"/>
        <w:spacing w:before="4"/>
        <w:ind w:left="122" w:right="115"/>
        <w:jc w:val="left"/>
      </w:pPr>
      <w:r>
        <w:rPr/>
        <w:t>Berman A Snuyder, Kozier B. Erb. G. (2008). Fundamentos de enfermería. Ed. Pearson. Madrid, España.</w:t>
      </w:r>
    </w:p>
    <w:p>
      <w:pPr>
        <w:spacing w:before="120"/>
        <w:ind w:left="122" w:right="115" w:firstLine="0"/>
        <w:jc w:val="left"/>
        <w:rPr>
          <w:sz w:val="24"/>
        </w:rPr>
      </w:pPr>
      <w:r>
        <w:rPr>
          <w:sz w:val="24"/>
        </w:rPr>
        <w:t>Esteve Reing, Julia., et. al. (2000). Enfermería Técnicas Clínicas. 1ª reimpresión Ed. Mac Graw Hill Interamericana. España.</w:t>
      </w:r>
    </w:p>
    <w:p>
      <w:pPr>
        <w:spacing w:before="120"/>
        <w:ind w:left="122" w:right="115" w:firstLine="0"/>
        <w:jc w:val="left"/>
        <w:rPr>
          <w:sz w:val="24"/>
        </w:rPr>
      </w:pPr>
      <w:r>
        <w:rPr>
          <w:sz w:val="24"/>
        </w:rPr>
        <w:t>Hogston R., Marjoram B. (2008). Fundamentos de la práctica de enfermería. 3ª edición. Ed. Mac Graw Hill. México.</w:t>
      </w:r>
    </w:p>
    <w:p>
      <w:pPr>
        <w:spacing w:before="120"/>
        <w:ind w:left="122" w:right="115" w:firstLine="0"/>
        <w:jc w:val="left"/>
        <w:rPr>
          <w:sz w:val="24"/>
        </w:rPr>
      </w:pPr>
      <w:r>
        <w:rPr>
          <w:sz w:val="24"/>
        </w:rPr>
        <w:t>Kozier, et. al. (2000). Técnicas de Enfermería Clínica. 4ª ed. Ed. Mac Graw Hill. México.</w:t>
      </w:r>
    </w:p>
    <w:p>
      <w:pPr>
        <w:spacing w:before="120"/>
        <w:ind w:left="122" w:right="115" w:firstLine="0"/>
        <w:jc w:val="left"/>
        <w:rPr>
          <w:sz w:val="24"/>
        </w:rPr>
      </w:pPr>
      <w:r>
        <w:rPr>
          <w:sz w:val="24"/>
        </w:rPr>
        <w:t>Nordmark/Rohweder. (2001). Bases Científicas de la Enfermería. Ed. Manual moderno. México.</w:t>
      </w:r>
    </w:p>
    <w:p>
      <w:pPr>
        <w:spacing w:before="120"/>
        <w:ind w:left="122" w:right="115" w:firstLine="0"/>
        <w:jc w:val="left"/>
        <w:rPr>
          <w:sz w:val="24"/>
        </w:rPr>
      </w:pPr>
      <w:r>
        <w:rPr>
          <w:sz w:val="24"/>
        </w:rPr>
        <w:t>Potter, Patricia y Perry, Anne G. (2001). Fundamentos de Enfermería. 5ª edición. Ed. Mosby Harxourt. España</w:t>
      </w:r>
    </w:p>
    <w:p>
      <w:pPr>
        <w:spacing w:before="120"/>
        <w:ind w:left="122" w:right="115" w:firstLine="0"/>
        <w:jc w:val="left"/>
        <w:rPr>
          <w:sz w:val="24"/>
        </w:rPr>
      </w:pPr>
      <w:r>
        <w:rPr>
          <w:sz w:val="24"/>
        </w:rPr>
        <w:t>Rosales; Susana y Reyes Eva. (2005). Fundamentos de Enfermería. 3a edición. Ed. Manual moderno. México.</w:t>
      </w:r>
    </w:p>
    <w:p>
      <w:pPr>
        <w:spacing w:before="120"/>
        <w:ind w:left="122" w:right="0" w:firstLine="0"/>
        <w:jc w:val="both"/>
        <w:rPr>
          <w:sz w:val="24"/>
        </w:rPr>
      </w:pPr>
      <w:r>
        <w:rPr>
          <w:sz w:val="24"/>
        </w:rPr>
        <w:t>Sherr. Agonia, muerte y duelo. Ed. Manual moderno. México.</w:t>
      </w:r>
    </w:p>
    <w:p>
      <w:pPr>
        <w:spacing w:before="120"/>
        <w:ind w:left="122" w:right="0" w:firstLine="0"/>
        <w:jc w:val="both"/>
        <w:rPr>
          <w:b/>
          <w:sz w:val="24"/>
        </w:rPr>
      </w:pPr>
      <w:r>
        <w:rPr>
          <w:b/>
          <w:sz w:val="24"/>
        </w:rPr>
        <w:t>Complementaria:</w:t>
      </w:r>
    </w:p>
    <w:p>
      <w:pPr>
        <w:spacing w:before="120"/>
        <w:ind w:left="122" w:right="115" w:firstLine="0"/>
        <w:jc w:val="left"/>
        <w:rPr>
          <w:sz w:val="24"/>
        </w:rPr>
      </w:pPr>
      <w:r>
        <w:rPr>
          <w:sz w:val="24"/>
        </w:rPr>
        <w:t>Alfaro, Rosalinda A. (2003). Aplicación del Proceso Enfermero. 5ª edición. Ed. Mosby/Doyman libros. Madrid.</w:t>
      </w:r>
    </w:p>
    <w:p>
      <w:pPr>
        <w:spacing w:line="240" w:lineRule="auto" w:before="120"/>
        <w:ind w:left="122" w:right="126" w:firstLine="0"/>
        <w:jc w:val="both"/>
        <w:rPr>
          <w:sz w:val="24"/>
        </w:rPr>
      </w:pPr>
      <w:r>
        <w:rPr>
          <w:sz w:val="24"/>
        </w:rPr>
        <w:t>Alfaro, Rosalinda A. 2009. Pensamiento crítico y juicio clínico en enfermería. Un enfoque práctico para un pensamiento centrado en los resultados. 4ª edición. Ed. Elsevier Masson. España.</w:t>
      </w:r>
    </w:p>
    <w:p>
      <w:pPr>
        <w:spacing w:before="120"/>
        <w:ind w:left="122" w:right="171" w:firstLine="0"/>
        <w:jc w:val="left"/>
        <w:rPr>
          <w:sz w:val="24"/>
        </w:rPr>
      </w:pPr>
      <w:r>
        <w:rPr>
          <w:sz w:val="24"/>
        </w:rPr>
        <w:t>Bravo, Peña Federico. (1995). Nociones de la Historia de Enfermería en México.  4ª edición. Ed. Prensa Médica Mexicana.</w:t>
      </w:r>
      <w:r>
        <w:rPr>
          <w:spacing w:val="-21"/>
          <w:sz w:val="24"/>
        </w:rPr>
        <w:t> </w:t>
      </w:r>
      <w:r>
        <w:rPr>
          <w:sz w:val="24"/>
        </w:rPr>
        <w:t>México.</w:t>
      </w:r>
    </w:p>
    <w:p>
      <w:pPr>
        <w:spacing w:before="120"/>
        <w:ind w:left="122" w:right="115" w:firstLine="0"/>
        <w:jc w:val="left"/>
        <w:rPr>
          <w:sz w:val="24"/>
        </w:rPr>
      </w:pPr>
      <w:r>
        <w:rPr>
          <w:sz w:val="24"/>
        </w:rPr>
        <w:t>Boyer Jo Mary. (2005). Matemáticas para enfermeras. 3ª edición. Ed. Manual Moderno. México.</w:t>
      </w:r>
    </w:p>
    <w:p>
      <w:pPr>
        <w:spacing w:after="0"/>
        <w:jc w:val="left"/>
        <w:rPr>
          <w:sz w:val="24"/>
        </w:rPr>
        <w:sectPr>
          <w:pgSz w:w="12240" w:h="15840"/>
          <w:pgMar w:header="708" w:footer="951" w:top="1700" w:bottom="1200" w:left="1580" w:right="1580"/>
        </w:sectPr>
      </w:pPr>
    </w:p>
    <w:p>
      <w:pPr>
        <w:pStyle w:val="BodyText"/>
        <w:spacing w:before="7"/>
        <w:rPr>
          <w:sz w:val="17"/>
        </w:rPr>
      </w:pPr>
    </w:p>
    <w:p>
      <w:pPr>
        <w:spacing w:before="69"/>
        <w:ind w:left="102" w:right="94" w:firstLine="0"/>
        <w:jc w:val="left"/>
        <w:rPr>
          <w:sz w:val="24"/>
        </w:rPr>
      </w:pPr>
      <w:r>
        <w:rPr>
          <w:sz w:val="24"/>
        </w:rPr>
        <w:t>Goodman, Gilman. (2003). Las bases farmacología de la terapéutica. 8ª ed. Mc Graw Hill. Vol I y II. México.</w:t>
      </w:r>
    </w:p>
    <w:p>
      <w:pPr>
        <w:spacing w:line="343" w:lineRule="auto" w:before="120"/>
        <w:ind w:left="102" w:right="94" w:firstLine="0"/>
        <w:jc w:val="left"/>
        <w:rPr>
          <w:sz w:val="24"/>
        </w:rPr>
      </w:pPr>
      <w:r>
        <w:rPr>
          <w:sz w:val="24"/>
        </w:rPr>
        <w:t>Katzung. (2002). Farmacología básica y clínica. Ed. Manual Moderno. México. Kérouac, S. y cols. (1996). El pensamiento enfermero. 1ª Ed. Masson. Barcelona.</w:t>
      </w:r>
    </w:p>
    <w:p>
      <w:pPr>
        <w:spacing w:before="4"/>
        <w:ind w:left="102" w:right="94" w:firstLine="0"/>
        <w:jc w:val="left"/>
        <w:rPr>
          <w:sz w:val="24"/>
        </w:rPr>
      </w:pPr>
      <w:r>
        <w:rPr>
          <w:sz w:val="24"/>
        </w:rPr>
        <w:t>Lilley, Linda Lane. (2000). Farmacología en enfermería. 2ª edición. Ed. Elsevier Mosby. España.</w:t>
      </w:r>
    </w:p>
    <w:p>
      <w:pPr>
        <w:spacing w:before="120"/>
        <w:ind w:left="102" w:right="94" w:firstLine="0"/>
        <w:jc w:val="left"/>
        <w:rPr>
          <w:sz w:val="24"/>
        </w:rPr>
      </w:pPr>
      <w:r>
        <w:rPr>
          <w:sz w:val="24"/>
        </w:rPr>
        <w:t>Raile, Marthay Marriner Ann. (2000). Modelos y teorías en enfermería. 7ª edición. Ed. Mosby-Doyma libros S.A.</w:t>
      </w:r>
    </w:p>
    <w:p>
      <w:pPr>
        <w:spacing w:before="120"/>
        <w:ind w:left="102" w:right="94" w:firstLine="0"/>
        <w:jc w:val="left"/>
        <w:rPr>
          <w:sz w:val="24"/>
        </w:rPr>
      </w:pPr>
      <w:r>
        <w:rPr>
          <w:sz w:val="24"/>
        </w:rPr>
        <w:t>NANDA. Diagnósticos Enfermeros. 2012 – 2014 .Ed. Harcour. España</w:t>
      </w:r>
    </w:p>
    <w:p>
      <w:pPr>
        <w:spacing w:before="120"/>
        <w:ind w:left="102" w:right="268" w:firstLine="0"/>
        <w:jc w:val="left"/>
        <w:rPr>
          <w:sz w:val="24"/>
        </w:rPr>
      </w:pPr>
      <w:r>
        <w:rPr>
          <w:sz w:val="24"/>
        </w:rPr>
        <w:t>Reyes, Alfonso. 1991. Curso fundamental de Tanatología, bases fundamentales  de psicología y psicoterapia y espiritualidad. Tomo</w:t>
      </w:r>
      <w:r>
        <w:rPr>
          <w:spacing w:val="-18"/>
          <w:sz w:val="24"/>
        </w:rPr>
        <w:t> </w:t>
      </w:r>
      <w:r>
        <w:rPr>
          <w:sz w:val="24"/>
        </w:rPr>
        <w:t>I.</w:t>
      </w:r>
    </w:p>
    <w:p>
      <w:pPr>
        <w:spacing w:before="120"/>
        <w:ind w:left="102" w:right="94" w:firstLine="0"/>
        <w:jc w:val="left"/>
        <w:rPr>
          <w:sz w:val="24"/>
        </w:rPr>
      </w:pPr>
      <w:r>
        <w:rPr>
          <w:sz w:val="24"/>
        </w:rPr>
        <w:t>Ruelas, Enrique. 2007. Seguridad del Paciente Hospitalizado. Ed. Panamericana. México.</w:t>
      </w:r>
    </w:p>
    <w:p>
      <w:pPr>
        <w:spacing w:before="120"/>
        <w:ind w:left="102" w:right="94" w:firstLine="0"/>
        <w:jc w:val="left"/>
        <w:rPr>
          <w:sz w:val="24"/>
        </w:rPr>
      </w:pPr>
      <w:r>
        <w:rPr>
          <w:sz w:val="24"/>
        </w:rPr>
        <w:t>Worley, Eloise. Enfermería Clínica y farmacología.</w:t>
      </w:r>
    </w:p>
    <w:p>
      <w:pPr>
        <w:tabs>
          <w:tab w:pos="1268" w:val="left" w:leader="none"/>
          <w:tab w:pos="7569" w:val="left" w:leader="none"/>
        </w:tabs>
        <w:spacing w:before="120"/>
        <w:ind w:left="102" w:right="118" w:firstLine="0"/>
        <w:jc w:val="left"/>
        <w:rPr>
          <w:sz w:val="24"/>
        </w:rPr>
      </w:pPr>
      <w:r>
        <w:rPr>
          <w:sz w:val="24"/>
        </w:rPr>
        <w:t>Escalas,</w:t>
        <w:tab/>
      </w:r>
      <w:hyperlink r:id="rId156">
        <w:r>
          <w:rPr>
            <w:color w:val="0000FF"/>
            <w:sz w:val="24"/>
            <w:u w:val="single" w:color="0000FF"/>
          </w:rPr>
          <w:t>http://www.ulceras.net/monograficos/escala_bradem.pdf</w:t>
        </w:r>
      </w:hyperlink>
      <w:r>
        <w:rPr>
          <w:color w:val="0000FF"/>
          <w:sz w:val="24"/>
          <w:u w:val="single" w:color="0000FF"/>
        </w:rPr>
        <w:t>.</w:t>
        <w:tab/>
      </w:r>
      <w:r>
        <w:rPr>
          <w:spacing w:val="-1"/>
          <w:sz w:val="24"/>
          <w:u w:val="single" w:color="0000FF"/>
        </w:rPr>
        <w:t>Recuperado: </w:t>
      </w:r>
      <w:r>
        <w:rPr>
          <w:sz w:val="24"/>
          <w:u w:val="single"/>
        </w:rPr>
        <w:t>25-juni-2014</w:t>
      </w:r>
    </w:p>
    <w:p>
      <w:pPr>
        <w:tabs>
          <w:tab w:pos="1548" w:val="left" w:leader="none"/>
          <w:tab w:pos="2529" w:val="left" w:leader="none"/>
          <w:tab w:pos="4048" w:val="left" w:leader="none"/>
        </w:tabs>
        <w:spacing w:before="120"/>
        <w:ind w:left="102" w:right="112" w:firstLine="0"/>
        <w:jc w:val="left"/>
        <w:rPr>
          <w:sz w:val="24"/>
        </w:rPr>
      </w:pPr>
      <w:r>
        <w:rPr>
          <w:sz w:val="24"/>
        </w:rPr>
        <w:t>Ulceras</w:t>
        <w:tab/>
        <w:t>por</w:t>
        <w:tab/>
        <w:t>Presión,</w:t>
        <w:tab/>
      </w:r>
      <w:hyperlink r:id="rId157">
        <w:r>
          <w:rPr>
            <w:color w:val="0000FF"/>
            <w:spacing w:val="-1"/>
            <w:sz w:val="24"/>
            <w:u w:val="single" w:color="0000FF"/>
          </w:rPr>
          <w:t>http://www.gneaupp.es/app/adm/documentos-</w:t>
        </w:r>
      </w:hyperlink>
      <w:r>
        <w:rPr>
          <w:color w:val="0000FF"/>
          <w:spacing w:val="-1"/>
          <w:sz w:val="24"/>
          <w:u w:val="single" w:color="0000FF"/>
        </w:rPr>
        <w:t> </w:t>
      </w:r>
      <w:hyperlink r:id="rId157">
        <w:r>
          <w:rPr>
            <w:color w:val="0000FF"/>
            <w:sz w:val="24"/>
            <w:u w:val="single" w:color="0000FF"/>
          </w:rPr>
          <w:t>guias/archivos/19_pdf.pdf</w:t>
        </w:r>
      </w:hyperlink>
      <w:r>
        <w:rPr>
          <w:color w:val="0000FF"/>
          <w:sz w:val="24"/>
          <w:u w:val="single" w:color="0000FF"/>
        </w:rPr>
        <w:t>, </w:t>
      </w:r>
      <w:r>
        <w:rPr>
          <w:sz w:val="24"/>
          <w:u w:val="single" w:color="0000FF"/>
        </w:rPr>
        <w:t>Recuperado:</w:t>
      </w:r>
      <w:r>
        <w:rPr>
          <w:spacing w:val="-18"/>
          <w:sz w:val="24"/>
          <w:u w:val="single" w:color="0000FF"/>
        </w:rPr>
        <w:t> </w:t>
      </w:r>
      <w:r>
        <w:rPr>
          <w:sz w:val="24"/>
          <w:u w:val="single" w:color="0000FF"/>
        </w:rPr>
        <w:t>25-junio-2014</w:t>
      </w:r>
    </w:p>
    <w:p>
      <w:pPr>
        <w:tabs>
          <w:tab w:pos="8192" w:val="left" w:leader="none"/>
        </w:tabs>
        <w:spacing w:before="120"/>
        <w:ind w:left="102" w:right="0" w:firstLine="0"/>
        <w:jc w:val="left"/>
        <w:rPr>
          <w:sz w:val="24"/>
        </w:rPr>
      </w:pPr>
      <w:r>
        <w:rPr>
          <w:sz w:val="24"/>
        </w:rPr>
        <w:t>Farmacología</w:t>
        <w:tab/>
        <w:t>clínica,</w:t>
      </w:r>
    </w:p>
    <w:p>
      <w:pPr>
        <w:spacing w:before="0"/>
        <w:ind w:left="102" w:right="94" w:firstLine="0"/>
        <w:jc w:val="left"/>
        <w:rPr>
          <w:sz w:val="24"/>
        </w:rPr>
      </w:pPr>
      <w:hyperlink r:id="rId158">
        <w:r>
          <w:rPr>
            <w:color w:val="0000FF"/>
            <w:sz w:val="24"/>
            <w:u w:val="single" w:color="0000FF"/>
          </w:rPr>
          <w:t>http://www.salud.gob.mx/unidades/cofepris/pyp/farmaco/Guia_estudios_clinicos_1</w:t>
        </w:r>
      </w:hyperlink>
    </w:p>
    <w:p>
      <w:pPr>
        <w:spacing w:before="0"/>
        <w:ind w:left="102" w:right="94" w:firstLine="0"/>
        <w:jc w:val="left"/>
        <w:rPr>
          <w:sz w:val="24"/>
        </w:rPr>
      </w:pPr>
      <w:hyperlink r:id="rId158">
        <w:r>
          <w:rPr>
            <w:color w:val="0000FF"/>
            <w:sz w:val="24"/>
            <w:u w:val="single" w:color="0000FF"/>
          </w:rPr>
          <w:t>_1_.pdf</w:t>
        </w:r>
      </w:hyperlink>
      <w:r>
        <w:rPr>
          <w:color w:val="0000FF"/>
          <w:sz w:val="24"/>
          <w:u w:val="single" w:color="0000FF"/>
        </w:rPr>
        <w:t>, </w:t>
      </w:r>
      <w:r>
        <w:rPr>
          <w:sz w:val="24"/>
          <w:u w:val="single" w:color="0000FF"/>
        </w:rPr>
        <w:t>Recuperado: 25-junio-2014.</w:t>
      </w:r>
    </w:p>
    <w:p>
      <w:pPr>
        <w:spacing w:after="0"/>
        <w:jc w:val="left"/>
        <w:rPr>
          <w:sz w:val="24"/>
        </w:rPr>
        <w:sectPr>
          <w:pgSz w:w="12240" w:h="15840"/>
          <w:pgMar w:header="708" w:footer="951" w:top="1700" w:bottom="1200" w:left="1600" w:right="1580"/>
        </w:sectPr>
      </w:pPr>
    </w:p>
    <w:p>
      <w:pPr>
        <w:pStyle w:val="BodyText"/>
        <w:spacing w:before="4"/>
        <w:rPr>
          <w:rFonts w:ascii="Times New Roman"/>
          <w:sz w:val="17"/>
        </w:rPr>
      </w:pPr>
    </w:p>
    <w:p>
      <w:pPr>
        <w:spacing w:after="0"/>
        <w:rPr>
          <w:rFonts w:ascii="Times New Roman"/>
          <w:sz w:val="17"/>
        </w:rPr>
        <w:sectPr>
          <w:headerReference w:type="default" r:id="rId159"/>
          <w:footerReference w:type="default" r:id="rId160"/>
          <w:pgSz w:w="12240" w:h="15840"/>
          <w:pgMar w:header="0" w:footer="0" w:top="1500" w:bottom="280" w:left="1720" w:right="1720"/>
        </w:sectPr>
      </w:pPr>
    </w:p>
    <w:p>
      <w:pPr>
        <w:pStyle w:val="BodyText"/>
        <w:spacing w:before="7"/>
        <w:rPr>
          <w:rFonts w:ascii="Times New Roman"/>
          <w:sz w:val="17"/>
        </w:rPr>
      </w:pPr>
    </w:p>
    <w:p>
      <w:pPr>
        <w:pStyle w:val="Heading2"/>
        <w:numPr>
          <w:ilvl w:val="0"/>
          <w:numId w:val="164"/>
        </w:numPr>
        <w:tabs>
          <w:tab w:pos="304" w:val="left" w:leader="none"/>
        </w:tabs>
        <w:spacing w:line="240" w:lineRule="auto" w:before="69" w:after="0"/>
        <w:ind w:left="302" w:right="0" w:hanging="200"/>
        <w:jc w:val="left"/>
      </w:pPr>
      <w:r>
        <w:rPr/>
        <w:t>Datos de</w:t>
      </w:r>
      <w:r>
        <w:rPr>
          <w:spacing w:val="-8"/>
        </w:rPr>
        <w:t> </w:t>
      </w:r>
      <w:r>
        <w:rPr/>
        <w:t>identificación</w:t>
      </w:r>
    </w:p>
    <w:p>
      <w:pPr>
        <w:pStyle w:val="BodyText"/>
        <w:spacing w:line="420" w:lineRule="auto" w:before="126"/>
        <w:ind w:left="200" w:right="5293"/>
      </w:pPr>
      <w:r>
        <w:rPr/>
        <w:pict>
          <v:group style="position:absolute;margin-left:209.919998pt;margin-top:47.087868pt;width:199.75pt;height:41.7pt;mso-position-horizontal-relative:page;mso-position-vertical-relative:paragraph;z-index:-603280" coordorigin="4198,942" coordsize="3995,834">
            <v:line style="position:absolute" from="4203,952" to="8183,952" stroked="true" strokeweight=".48001pt" strokecolor="#000000"/>
            <v:line style="position:absolute" from="8188,947" to="8188,1328" stroked="true" strokeweight=".47998pt" strokecolor="#000000"/>
            <v:line style="position:absolute" from="5058,1388" to="5058,1770" stroked="true" strokeweight=".48001pt" strokecolor="#000000"/>
            <v:line style="position:absolute" from="5514,1388" to="5514,1770" stroked="true" strokeweight=".48001pt" strokecolor="#000000"/>
            <v:line style="position:absolute" from="6887,1388" to="6887,1770" stroked="true" strokeweight=".48001pt" strokecolor="#000000"/>
            <w10:wrap type="none"/>
          </v:group>
        </w:pict>
      </w:r>
      <w:r>
        <w:rPr/>
        <w:pict>
          <v:shape style="position:absolute;margin-left:167.179977pt;margin-top:3.177876pt;width:360.8pt;height:85.35pt;mso-position-horizontal-relative:page;mso-position-vertical-relative:paragraph;z-index:116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1512"/>
                    <w:gridCol w:w="1671"/>
                    <w:gridCol w:w="1613"/>
                    <w:gridCol w:w="180"/>
                    <w:gridCol w:w="1376"/>
                  </w:tblGrid>
                  <w:tr>
                    <w:trPr>
                      <w:trHeight w:val="407" w:hRule="exact"/>
                    </w:trPr>
                    <w:tc>
                      <w:tcPr>
                        <w:tcW w:w="2362" w:type="dxa"/>
                        <w:gridSpan w:val="2"/>
                        <w:tcBorders>
                          <w:bottom w:val="single" w:sz="4" w:space="0" w:color="000000"/>
                          <w:right w:val="single" w:sz="4" w:space="0" w:color="000000"/>
                        </w:tcBorders>
                      </w:tcPr>
                      <w:p>
                        <w:pPr/>
                      </w:p>
                    </w:tc>
                    <w:tc>
                      <w:tcPr>
                        <w:tcW w:w="4839" w:type="dxa"/>
                        <w:gridSpan w:val="4"/>
                        <w:tcBorders>
                          <w:top w:val="single" w:sz="4" w:space="0" w:color="000000"/>
                          <w:left w:val="single" w:sz="4" w:space="0" w:color="000000"/>
                          <w:bottom w:val="double" w:sz="11" w:space="0" w:color="000000"/>
                          <w:right w:val="single" w:sz="4" w:space="0" w:color="000000"/>
                        </w:tcBorders>
                      </w:tcPr>
                      <w:p>
                        <w:pPr>
                          <w:pStyle w:val="TableParagraph"/>
                          <w:spacing w:before="50"/>
                          <w:ind w:left="499"/>
                          <w:rPr>
                            <w:b/>
                            <w:sz w:val="22"/>
                          </w:rPr>
                        </w:pPr>
                        <w:r>
                          <w:rPr>
                            <w:b/>
                            <w:sz w:val="22"/>
                          </w:rPr>
                          <w:t>Facultad de Enfermería y Obstetricia</w:t>
                        </w:r>
                      </w:p>
                    </w:tc>
                  </w:tr>
                  <w:tr>
                    <w:trPr>
                      <w:trHeight w:val="407" w:hRule="exact"/>
                    </w:trPr>
                    <w:tc>
                      <w:tcPr>
                        <w:tcW w:w="720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85"/>
                          <w:ind w:left="2182"/>
                          <w:rPr>
                            <w:b/>
                            <w:sz w:val="22"/>
                          </w:rPr>
                        </w:pPr>
                        <w:r>
                          <w:rPr>
                            <w:b/>
                            <w:sz w:val="22"/>
                          </w:rPr>
                          <w:t>Licenciatura en Enfermería</w:t>
                        </w:r>
                      </w:p>
                    </w:tc>
                  </w:tr>
                  <w:tr>
                    <w:trPr>
                      <w:trHeight w:val="476" w:hRule="exact"/>
                    </w:trPr>
                    <w:tc>
                      <w:tcPr>
                        <w:tcW w:w="850" w:type="dxa"/>
                        <w:tcBorders>
                          <w:top w:val="single" w:sz="4" w:space="0" w:color="000000"/>
                          <w:right w:val="single" w:sz="4" w:space="0" w:color="000000"/>
                        </w:tcBorders>
                      </w:tcPr>
                      <w:p>
                        <w:pPr>
                          <w:pStyle w:val="TableParagraph"/>
                          <w:spacing w:before="122"/>
                          <w:ind w:left="-41"/>
                          <w:rPr>
                            <w:sz w:val="22"/>
                          </w:rPr>
                        </w:pPr>
                        <w:r>
                          <w:rPr>
                            <w:sz w:val="22"/>
                          </w:rPr>
                          <w:t>ndizaje</w:t>
                        </w:r>
                      </w:p>
                    </w:tc>
                    <w:tc>
                      <w:tcPr>
                        <w:tcW w:w="3183" w:type="dxa"/>
                        <w:gridSpan w:val="2"/>
                        <w:tcBorders>
                          <w:top w:val="single" w:sz="4" w:space="0" w:color="000000"/>
                          <w:left w:val="single" w:sz="4" w:space="0" w:color="000000"/>
                        </w:tcBorders>
                      </w:tcPr>
                      <w:p>
                        <w:pPr>
                          <w:pStyle w:val="TableParagraph"/>
                          <w:spacing w:before="120"/>
                          <w:ind w:left="803" w:right="-18"/>
                          <w:rPr>
                            <w:b/>
                            <w:sz w:val="22"/>
                          </w:rPr>
                        </w:pPr>
                        <w:r>
                          <w:rPr>
                            <w:b/>
                            <w:sz w:val="22"/>
                          </w:rPr>
                          <w:t>Proceso de enfermería</w:t>
                        </w:r>
                      </w:p>
                    </w:tc>
                    <w:tc>
                      <w:tcPr>
                        <w:tcW w:w="1613" w:type="dxa"/>
                        <w:tcBorders>
                          <w:top w:val="single" w:sz="4" w:space="0" w:color="000000"/>
                          <w:right w:val="single" w:sz="4" w:space="0" w:color="000000"/>
                        </w:tcBorders>
                      </w:tcPr>
                      <w:p>
                        <w:pPr>
                          <w:pStyle w:val="TableParagraph"/>
                          <w:spacing w:before="120"/>
                          <w:ind w:left="912"/>
                          <w:rPr>
                            <w:b/>
                            <w:sz w:val="22"/>
                          </w:rPr>
                        </w:pPr>
                        <w:r>
                          <w:rPr>
                            <w:b/>
                            <w:sz w:val="22"/>
                          </w:rPr>
                          <w:t>Clave</w:t>
                        </w:r>
                      </w:p>
                    </w:tc>
                    <w:tc>
                      <w:tcPr>
                        <w:tcW w:w="1556" w:type="dxa"/>
                        <w:gridSpan w:val="2"/>
                        <w:tcBorders>
                          <w:top w:val="single" w:sz="4" w:space="0" w:color="000000"/>
                          <w:left w:val="single" w:sz="4" w:space="0" w:color="000000"/>
                          <w:bottom w:val="single" w:sz="4" w:space="0" w:color="000000"/>
                          <w:right w:val="single" w:sz="4" w:space="0" w:color="000000"/>
                        </w:tcBorders>
                      </w:tcPr>
                      <w:p>
                        <w:pPr/>
                      </w:p>
                    </w:tc>
                  </w:tr>
                  <w:tr>
                    <w:trPr>
                      <w:trHeight w:val="407" w:hRule="exact"/>
                    </w:trPr>
                    <w:tc>
                      <w:tcPr>
                        <w:tcW w:w="850" w:type="dxa"/>
                        <w:tcBorders>
                          <w:bottom w:val="single" w:sz="4" w:space="0" w:color="000000"/>
                        </w:tcBorders>
                      </w:tcPr>
                      <w:p>
                        <w:pPr>
                          <w:pStyle w:val="TableParagraph"/>
                          <w:spacing w:before="92"/>
                          <w:ind w:left="54"/>
                          <w:rPr>
                            <w:sz w:val="22"/>
                          </w:rPr>
                        </w:pPr>
                        <w:r>
                          <w:rPr>
                            <w:w w:val="100"/>
                            <w:sz w:val="22"/>
                          </w:rPr>
                          <w:t>a</w:t>
                        </w:r>
                      </w:p>
                    </w:tc>
                    <w:tc>
                      <w:tcPr>
                        <w:tcW w:w="1512" w:type="dxa"/>
                      </w:tcPr>
                      <w:p>
                        <w:pPr>
                          <w:pStyle w:val="TableParagraph"/>
                          <w:spacing w:before="90"/>
                          <w:ind w:left="110"/>
                          <w:rPr>
                            <w:b/>
                            <w:sz w:val="22"/>
                          </w:rPr>
                        </w:pPr>
                        <w:r>
                          <w:rPr>
                            <w:b/>
                            <w:w w:val="100"/>
                            <w:sz w:val="22"/>
                          </w:rPr>
                          <w:t>3</w:t>
                        </w:r>
                      </w:p>
                    </w:tc>
                    <w:tc>
                      <w:tcPr>
                        <w:tcW w:w="1671" w:type="dxa"/>
                        <w:tcBorders>
                          <w:right w:val="single" w:sz="4" w:space="0" w:color="000000"/>
                        </w:tcBorders>
                      </w:tcPr>
                      <w:p>
                        <w:pPr>
                          <w:pStyle w:val="TableParagraph"/>
                          <w:spacing w:before="90"/>
                          <w:ind w:left="427"/>
                          <w:rPr>
                            <w:b/>
                            <w:sz w:val="22"/>
                          </w:rPr>
                        </w:pPr>
                        <w:r>
                          <w:rPr>
                            <w:b/>
                            <w:w w:val="100"/>
                            <w:sz w:val="22"/>
                          </w:rPr>
                          <w:t>0</w:t>
                        </w:r>
                      </w:p>
                    </w:tc>
                    <w:tc>
                      <w:tcPr>
                        <w:tcW w:w="1613" w:type="dxa"/>
                        <w:tcBorders>
                          <w:left w:val="single" w:sz="4" w:space="0" w:color="000000"/>
                          <w:bottom w:val="single" w:sz="4" w:space="0" w:color="000000"/>
                        </w:tcBorders>
                      </w:tcPr>
                      <w:p>
                        <w:pPr>
                          <w:pStyle w:val="TableParagraph"/>
                          <w:spacing w:before="90"/>
                          <w:ind w:right="244"/>
                          <w:jc w:val="center"/>
                          <w:rPr>
                            <w:b/>
                            <w:sz w:val="22"/>
                          </w:rPr>
                        </w:pPr>
                        <w:r>
                          <w:rPr>
                            <w:b/>
                            <w:w w:val="100"/>
                            <w:sz w:val="22"/>
                          </w:rPr>
                          <w:t>3</w:t>
                        </w:r>
                      </w:p>
                    </w:tc>
                    <w:tc>
                      <w:tcPr>
                        <w:tcW w:w="180" w:type="dxa"/>
                        <w:tcBorders>
                          <w:top w:val="single" w:sz="4" w:space="0" w:color="000000"/>
                          <w:right w:val="single" w:sz="4" w:space="0" w:color="000000"/>
                        </w:tcBorders>
                      </w:tcPr>
                      <w:p>
                        <w:pPr/>
                      </w:p>
                    </w:tc>
                    <w:tc>
                      <w:tcPr>
                        <w:tcW w:w="1376" w:type="dxa"/>
                        <w:tcBorders>
                          <w:top w:val="double" w:sz="11" w:space="0" w:color="000000"/>
                          <w:left w:val="single" w:sz="4" w:space="0" w:color="000000"/>
                          <w:bottom w:val="single" w:sz="4" w:space="0" w:color="000000"/>
                          <w:right w:val="single" w:sz="4" w:space="0" w:color="000000"/>
                        </w:tcBorders>
                      </w:tcPr>
                      <w:p>
                        <w:pPr>
                          <w:pStyle w:val="TableParagraph"/>
                          <w:spacing w:before="50"/>
                          <w:jc w:val="center"/>
                          <w:rPr>
                            <w:b/>
                            <w:sz w:val="22"/>
                          </w:rPr>
                        </w:pPr>
                        <w:r>
                          <w:rPr>
                            <w:b/>
                            <w:w w:val="100"/>
                            <w:sz w:val="22"/>
                          </w:rPr>
                          <w:t>6</w:t>
                        </w:r>
                      </w:p>
                    </w:tc>
                  </w:tr>
                </w:tbl>
                <w:p>
                  <w:pPr>
                    <w:pStyle w:val="BodyText"/>
                  </w:pPr>
                </w:p>
              </w:txbxContent>
            </v:textbox>
            <w10:wrap type="none"/>
          </v:shape>
        </w:pict>
      </w:r>
      <w:r>
        <w:rPr/>
        <w:t>Espacio educativo donde se imparte Licenciatura</w:t>
      </w:r>
    </w:p>
    <w:p>
      <w:pPr>
        <w:pStyle w:val="BodyText"/>
        <w:spacing w:before="4"/>
        <w:ind w:left="200" w:right="94"/>
      </w:pPr>
      <w:r>
        <w:rPr/>
        <w:t>Unidad de apre</w:t>
      </w:r>
    </w:p>
    <w:p>
      <w:pPr>
        <w:pStyle w:val="BodyText"/>
        <w:spacing w:before="188"/>
        <w:ind w:left="200" w:right="94"/>
      </w:pPr>
      <w:r>
        <w:rPr/>
        <w:pict>
          <v:line style="position:absolute;mso-position-horizontal-relative:page;mso-position-vertical-relative:paragraph;z-index:11512" from="184.220001pt,6.277876pt" to="184.220001pt,25.357886pt" stroked="true" strokeweight=".48pt" strokecolor="#000000">
            <w10:wrap type="none"/>
          </v:line>
        </w:pict>
      </w:r>
      <w:r>
        <w:rPr/>
        <w:pict>
          <v:line style="position:absolute;mso-position-horizontal-relative:page;mso-position-vertical-relative:paragraph;z-index:11536" from="435.910004pt,6.277876pt" to="435.910004pt,25.357886pt" stroked="true" strokeweight=".48001pt" strokecolor="#000000">
            <w10:wrap type="none"/>
          </v:line>
        </w:pict>
      </w:r>
      <w:r>
        <w:rPr/>
        <w:t>Carga académic</w:t>
      </w:r>
    </w:p>
    <w:p>
      <w:pPr>
        <w:pStyle w:val="BodyText"/>
        <w:tabs>
          <w:tab w:pos="3908" w:val="left" w:leader="none"/>
          <w:tab w:pos="5702" w:val="left" w:leader="none"/>
          <w:tab w:pos="7817" w:val="left" w:leader="none"/>
        </w:tabs>
        <w:spacing w:line="410" w:lineRule="auto" w:before="119"/>
        <w:ind w:left="200" w:right="422" w:firstLine="1852"/>
      </w:pPr>
      <w:r>
        <w:rPr/>
        <w:pict>
          <v:shape style="position:absolute;margin-left:253.849976pt;margin-top:24.427849pt;width:274.150pt;height:41.35pt;mso-position-horizontal-relative:page;mso-position-vertical-relative:paragraph;z-index:116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607"/>
                    <w:gridCol w:w="459"/>
                    <w:gridCol w:w="149"/>
                    <w:gridCol w:w="607"/>
                    <w:gridCol w:w="607"/>
                    <w:gridCol w:w="607"/>
                    <w:gridCol w:w="608"/>
                    <w:gridCol w:w="607"/>
                    <w:gridCol w:w="610"/>
                  </w:tblGrid>
                  <w:tr>
                    <w:trPr>
                      <w:trHeight w:val="408" w:hRule="exact"/>
                    </w:trPr>
                    <w:tc>
                      <w:tcPr>
                        <w:tcW w:w="607" w:type="dxa"/>
                      </w:tcPr>
                      <w:p>
                        <w:pPr>
                          <w:pStyle w:val="TableParagraph"/>
                          <w:spacing w:before="50"/>
                          <w:jc w:val="center"/>
                          <w:rPr>
                            <w:b/>
                            <w:sz w:val="22"/>
                          </w:rPr>
                        </w:pPr>
                        <w:r>
                          <w:rPr>
                            <w:b/>
                            <w:w w:val="100"/>
                            <w:sz w:val="22"/>
                          </w:rPr>
                          <w:t>1</w:t>
                        </w:r>
                      </w:p>
                    </w:tc>
                    <w:tc>
                      <w:tcPr>
                        <w:tcW w:w="607" w:type="dxa"/>
                        <w:tcBorders>
                          <w:top w:val="nil"/>
                          <w:left w:val="nil"/>
                          <w:bottom w:val="nil"/>
                          <w:right w:val="nil"/>
                        </w:tcBorders>
                        <w:shd w:val="clear" w:color="auto" w:fill="000000"/>
                      </w:tcPr>
                      <w:p>
                        <w:pPr>
                          <w:pStyle w:val="TableParagraph"/>
                          <w:spacing w:before="55"/>
                          <w:jc w:val="center"/>
                          <w:rPr>
                            <w:b/>
                            <w:sz w:val="22"/>
                          </w:rPr>
                        </w:pPr>
                        <w:r>
                          <w:rPr>
                            <w:b/>
                            <w:color w:val="FFFFFF"/>
                            <w:w w:val="100"/>
                            <w:sz w:val="22"/>
                          </w:rPr>
                          <w:t>2</w:t>
                        </w:r>
                      </w:p>
                    </w:tc>
                    <w:tc>
                      <w:tcPr>
                        <w:tcW w:w="608" w:type="dxa"/>
                        <w:gridSpan w:val="2"/>
                      </w:tcPr>
                      <w:p>
                        <w:pPr>
                          <w:pStyle w:val="TableParagraph"/>
                          <w:spacing w:before="50"/>
                          <w:jc w:val="center"/>
                          <w:rPr>
                            <w:b/>
                            <w:sz w:val="22"/>
                          </w:rPr>
                        </w:pPr>
                        <w:r>
                          <w:rPr>
                            <w:b/>
                            <w:w w:val="100"/>
                            <w:sz w:val="22"/>
                          </w:rPr>
                          <w:t>3</w:t>
                        </w:r>
                      </w:p>
                    </w:tc>
                    <w:tc>
                      <w:tcPr>
                        <w:tcW w:w="607" w:type="dxa"/>
                        <w:tcBorders>
                          <w:bottom w:val="double" w:sz="11" w:space="0" w:color="000000"/>
                        </w:tcBorders>
                      </w:tcPr>
                      <w:p>
                        <w:pPr>
                          <w:pStyle w:val="TableParagraph"/>
                          <w:spacing w:before="50"/>
                          <w:jc w:val="center"/>
                          <w:rPr>
                            <w:b/>
                            <w:sz w:val="22"/>
                          </w:rPr>
                        </w:pPr>
                        <w:r>
                          <w:rPr>
                            <w:b/>
                            <w:w w:val="100"/>
                            <w:sz w:val="22"/>
                          </w:rPr>
                          <w:t>4</w:t>
                        </w:r>
                      </w:p>
                    </w:tc>
                    <w:tc>
                      <w:tcPr>
                        <w:tcW w:w="607" w:type="dxa"/>
                        <w:tcBorders>
                          <w:bottom w:val="double" w:sz="11" w:space="0" w:color="000000"/>
                        </w:tcBorders>
                      </w:tcPr>
                      <w:p>
                        <w:pPr>
                          <w:pStyle w:val="TableParagraph"/>
                          <w:spacing w:before="50"/>
                          <w:jc w:val="center"/>
                          <w:rPr>
                            <w:b/>
                            <w:sz w:val="22"/>
                          </w:rPr>
                        </w:pPr>
                        <w:r>
                          <w:rPr>
                            <w:b/>
                            <w:w w:val="100"/>
                            <w:sz w:val="22"/>
                          </w:rPr>
                          <w:t>5</w:t>
                        </w:r>
                      </w:p>
                    </w:tc>
                    <w:tc>
                      <w:tcPr>
                        <w:tcW w:w="607" w:type="dxa"/>
                        <w:tcBorders>
                          <w:bottom w:val="double" w:sz="11" w:space="0" w:color="000000"/>
                        </w:tcBorders>
                      </w:tcPr>
                      <w:p>
                        <w:pPr>
                          <w:pStyle w:val="TableParagraph"/>
                          <w:spacing w:before="50"/>
                          <w:jc w:val="center"/>
                          <w:rPr>
                            <w:b/>
                            <w:sz w:val="22"/>
                          </w:rPr>
                        </w:pPr>
                        <w:r>
                          <w:rPr>
                            <w:b/>
                            <w:w w:val="100"/>
                            <w:sz w:val="22"/>
                          </w:rPr>
                          <w:t>6</w:t>
                        </w:r>
                      </w:p>
                    </w:tc>
                    <w:tc>
                      <w:tcPr>
                        <w:tcW w:w="608" w:type="dxa"/>
                        <w:tcBorders>
                          <w:bottom w:val="double" w:sz="11" w:space="0" w:color="000000"/>
                        </w:tcBorders>
                      </w:tcPr>
                      <w:p>
                        <w:pPr>
                          <w:pStyle w:val="TableParagraph"/>
                          <w:spacing w:before="50"/>
                          <w:jc w:val="center"/>
                          <w:rPr>
                            <w:b/>
                            <w:sz w:val="22"/>
                          </w:rPr>
                        </w:pPr>
                        <w:r>
                          <w:rPr>
                            <w:b/>
                            <w:w w:val="100"/>
                            <w:sz w:val="22"/>
                          </w:rPr>
                          <w:t>7</w:t>
                        </w:r>
                      </w:p>
                    </w:tc>
                    <w:tc>
                      <w:tcPr>
                        <w:tcW w:w="607" w:type="dxa"/>
                        <w:tcBorders>
                          <w:bottom w:val="double" w:sz="11" w:space="0" w:color="000000"/>
                        </w:tcBorders>
                      </w:tcPr>
                      <w:p>
                        <w:pPr>
                          <w:pStyle w:val="TableParagraph"/>
                          <w:spacing w:before="50"/>
                          <w:ind w:right="2"/>
                          <w:jc w:val="center"/>
                          <w:rPr>
                            <w:b/>
                            <w:sz w:val="22"/>
                          </w:rPr>
                        </w:pPr>
                        <w:r>
                          <w:rPr>
                            <w:b/>
                            <w:w w:val="100"/>
                            <w:sz w:val="22"/>
                          </w:rPr>
                          <w:t>8</w:t>
                        </w:r>
                      </w:p>
                    </w:tc>
                    <w:tc>
                      <w:tcPr>
                        <w:tcW w:w="610" w:type="dxa"/>
                        <w:tcBorders>
                          <w:bottom w:val="double" w:sz="11" w:space="0" w:color="000000"/>
                        </w:tcBorders>
                      </w:tcPr>
                      <w:p>
                        <w:pPr>
                          <w:pStyle w:val="TableParagraph"/>
                          <w:spacing w:before="50"/>
                          <w:ind w:right="4"/>
                          <w:jc w:val="center"/>
                          <w:rPr>
                            <w:b/>
                            <w:sz w:val="22"/>
                          </w:rPr>
                        </w:pPr>
                        <w:r>
                          <w:rPr>
                            <w:b/>
                            <w:w w:val="100"/>
                            <w:sz w:val="22"/>
                          </w:rPr>
                          <w:t>9</w:t>
                        </w:r>
                      </w:p>
                    </w:tc>
                  </w:tr>
                  <w:tr>
                    <w:trPr>
                      <w:trHeight w:val="409" w:hRule="exact"/>
                    </w:trPr>
                    <w:tc>
                      <w:tcPr>
                        <w:tcW w:w="1673" w:type="dxa"/>
                        <w:gridSpan w:val="3"/>
                        <w:tcBorders>
                          <w:left w:val="nil"/>
                          <w:bottom w:val="nil"/>
                        </w:tcBorders>
                      </w:tcPr>
                      <w:p>
                        <w:pPr/>
                      </w:p>
                    </w:tc>
                    <w:tc>
                      <w:tcPr>
                        <w:tcW w:w="3795" w:type="dxa"/>
                        <w:gridSpan w:val="7"/>
                        <w:tcBorders>
                          <w:top w:val="double" w:sz="11" w:space="0" w:color="000000"/>
                        </w:tcBorders>
                      </w:tcPr>
                      <w:p>
                        <w:pPr>
                          <w:pStyle w:val="TableParagraph"/>
                          <w:spacing w:before="51"/>
                          <w:ind w:left="1462" w:right="1462"/>
                          <w:jc w:val="center"/>
                          <w:rPr>
                            <w:sz w:val="22"/>
                          </w:rPr>
                        </w:pPr>
                        <w:r>
                          <w:rPr>
                            <w:sz w:val="22"/>
                          </w:rPr>
                          <w:t>Ninguna</w:t>
                        </w:r>
                      </w:p>
                    </w:tc>
                  </w:tr>
                </w:tbl>
                <w:p>
                  <w:pPr>
                    <w:pStyle w:val="BodyText"/>
                  </w:pPr>
                </w:p>
              </w:txbxContent>
            </v:textbox>
            <w10:wrap type="none"/>
          </v:shape>
        </w:pict>
      </w:r>
      <w:r>
        <w:rPr/>
        <w:t>Horas</w:t>
      </w:r>
      <w:r>
        <w:rPr>
          <w:spacing w:val="-3"/>
        </w:rPr>
        <w:t> </w:t>
      </w:r>
      <w:r>
        <w:rPr/>
        <w:t>teóricas</w:t>
        <w:tab/>
        <w:t>Horas prácticas</w:t>
        <w:tab/>
        <w:t>Total</w:t>
      </w:r>
      <w:r>
        <w:rPr>
          <w:spacing w:val="-2"/>
        </w:rPr>
        <w:t> </w:t>
      </w:r>
      <w:r>
        <w:rPr/>
        <w:t>de</w:t>
      </w:r>
      <w:r>
        <w:rPr>
          <w:spacing w:val="-1"/>
        </w:rPr>
        <w:t> </w:t>
      </w:r>
      <w:r>
        <w:rPr/>
        <w:t>horas</w:t>
        <w:tab/>
      </w:r>
      <w:r>
        <w:rPr>
          <w:spacing w:val="-1"/>
        </w:rPr>
        <w:t>Créditos </w:t>
      </w:r>
      <w:r>
        <w:rPr/>
        <w:t>Período escolar en que se</w:t>
      </w:r>
      <w:r>
        <w:rPr>
          <w:spacing w:val="-6"/>
        </w:rPr>
        <w:t> </w:t>
      </w:r>
      <w:r>
        <w:rPr/>
        <w:t>ubica</w:t>
      </w:r>
    </w:p>
    <w:p>
      <w:pPr>
        <w:pStyle w:val="BodyText"/>
        <w:spacing w:before="14"/>
        <w:ind w:left="200" w:right="94"/>
      </w:pPr>
      <w:r>
        <w:rPr/>
        <w:pict>
          <v:group style="position:absolute;margin-left:145.929993pt;margin-top:-2.582112pt;width:159.9pt;height:19.650pt;mso-position-horizontal-relative:page;mso-position-vertical-relative:paragraph;z-index:-603184" coordorigin="2919,-52" coordsize="3198,393">
            <v:line style="position:absolute" from="2928,-42" to="5689,-42" stroked="true" strokeweight=".48pt" strokecolor="#000000"/>
            <v:line style="position:absolute" from="5689,-42" to="5699,-42" stroked="true" strokeweight=".48pt" strokecolor="#000000"/>
            <v:line style="position:absolute" from="5699,-42" to="6107,-42" stroked="true" strokeweight=".48pt" strokecolor="#000000"/>
            <v:line style="position:absolute" from="2924,-47" to="2924,336" stroked="true" strokeweight=".48pt" strokecolor="#000000"/>
            <v:line style="position:absolute" from="6111,-47" to="6111,336" stroked="true" strokeweight=".48001pt" strokecolor="#000000"/>
            <v:line style="position:absolute" from="2928,331" to="2938,331" stroked="true" strokeweight=".48001pt" strokecolor="#000000"/>
            <v:line style="position:absolute" from="2938,331" to="6106,331" stroked="true" strokeweight=".48001pt" strokecolor="#000000"/>
            <v:shape style="position:absolute;left:2919;top:-51;width:3198;height:392" type="#_x0000_t202" filled="false" stroked="false">
              <v:textbox inset="0,0,0,0">
                <w:txbxContent>
                  <w:p>
                    <w:pPr>
                      <w:spacing w:before="65"/>
                      <w:ind w:left="1169" w:right="1169" w:firstLine="0"/>
                      <w:jc w:val="center"/>
                      <w:rPr>
                        <w:sz w:val="22"/>
                      </w:rPr>
                    </w:pPr>
                    <w:r>
                      <w:rPr>
                        <w:sz w:val="22"/>
                      </w:rPr>
                      <w:t>Ninguna</w:t>
                    </w:r>
                  </w:p>
                </w:txbxContent>
              </v:textbox>
              <w10:wrap type="none"/>
            </v:shape>
            <w10:wrap type="none"/>
          </v:group>
        </w:pict>
      </w:r>
      <w:r>
        <w:rPr/>
        <w:t>Seriación</w:t>
      </w:r>
    </w:p>
    <w:p>
      <w:pPr>
        <w:pStyle w:val="BodyText"/>
        <w:tabs>
          <w:tab w:pos="6218" w:val="left" w:leader="none"/>
        </w:tabs>
        <w:spacing w:before="126"/>
        <w:ind w:left="2115" w:right="94"/>
      </w:pPr>
      <w:r>
        <w:rPr/>
        <w:t>UA Antecedente</w:t>
        <w:tab/>
        <w:t>UA</w:t>
      </w:r>
      <w:r>
        <w:rPr>
          <w:spacing w:val="-2"/>
        </w:rPr>
        <w:t> </w:t>
      </w:r>
      <w:r>
        <w:rPr/>
        <w:t>Consecuente</w:t>
      </w:r>
    </w:p>
    <w:p>
      <w:pPr>
        <w:spacing w:before="52"/>
        <w:ind w:left="200" w:right="94" w:firstLine="0"/>
        <w:jc w:val="left"/>
        <w:rPr>
          <w:b/>
          <w:sz w:val="22"/>
        </w:rPr>
      </w:pPr>
      <w:r>
        <w:rPr/>
        <w:pict>
          <v:group style="position:absolute;margin-left:285.279999pt;margin-top:17.947895pt;width:20.55pt;height:63.75pt;mso-position-horizontal-relative:page;mso-position-vertical-relative:paragraph;z-index:11608" coordorigin="5706,359" coordsize="411,1275">
            <v:line style="position:absolute" from="5711,369" to="5720,369" stroked="true" strokeweight=".47998pt" strokecolor="#000000"/>
            <v:line style="position:absolute" from="5720,369" to="6107,369" stroked="true" strokeweight=".47998pt" strokecolor="#000000"/>
            <v:line style="position:absolute" from="6111,364" to="6111,746" stroked="true" strokeweight=".48001pt" strokecolor="#000000"/>
            <v:line style="position:absolute" from="5711,741" to="5720,741" stroked="true" strokeweight=".47998pt" strokecolor="#000000"/>
            <v:line style="position:absolute" from="5720,741" to="6107,741" stroked="true" strokeweight=".47998pt" strokecolor="#000000"/>
            <v:line style="position:absolute" from="5711,810" to="5720,810" stroked="true" strokeweight=".48001pt" strokecolor="#000000"/>
            <v:line style="position:absolute" from="5720,810" to="6107,810" stroked="true" strokeweight=".48001pt" strokecolor="#000000"/>
            <v:line style="position:absolute" from="6111,806" to="6111,1187" stroked="true" strokeweight=".48001pt" strokecolor="#000000"/>
            <v:line style="position:absolute" from="5711,1182" to="5720,1182" stroked="true" strokeweight=".48001pt" strokecolor="#000000"/>
            <v:line style="position:absolute" from="5720,1182" to="6107,1182" stroked="true" strokeweight=".48001pt" strokecolor="#000000"/>
            <v:line style="position:absolute" from="5711,1252" to="5720,1252" stroked="true" strokeweight=".47998pt" strokecolor="#000000"/>
            <v:line style="position:absolute" from="5720,1252" to="6107,1252" stroked="true" strokeweight=".47998pt" strokecolor="#000000"/>
            <v:line style="position:absolute" from="6111,1247" to="6111,1629" stroked="true" strokeweight=".48001pt" strokecolor="#000000"/>
            <v:line style="position:absolute" from="5711,1624" to="5720,1624" stroked="true" strokeweight=".48001pt" strokecolor="#000000"/>
            <v:line style="position:absolute" from="5720,1624" to="6107,1624" stroked="true" strokeweight=".48001pt" strokecolor="#000000"/>
            <w10:wrap type="none"/>
          </v:group>
        </w:pict>
      </w:r>
      <w:r>
        <w:rPr/>
        <w:pict>
          <v:shape style="position:absolute;margin-left:285.049988pt;margin-top:18.197895pt;width:242.95pt;height:85.35pt;mso-position-horizontal-relative:page;mso-position-vertical-relative:paragraph;z-index:1170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21"/>
                    <w:gridCol w:w="2679"/>
                    <w:gridCol w:w="444"/>
                  </w:tblGrid>
                  <w:tr>
                    <w:trPr>
                      <w:trHeight w:val="407" w:hRule="exact"/>
                    </w:trPr>
                    <w:tc>
                      <w:tcPr>
                        <w:tcW w:w="1721" w:type="dxa"/>
                      </w:tcPr>
                      <w:p>
                        <w:pPr>
                          <w:pStyle w:val="TableParagraph"/>
                          <w:spacing w:before="55"/>
                          <w:ind w:left="129"/>
                          <w:rPr>
                            <w:b/>
                            <w:sz w:val="22"/>
                          </w:rPr>
                        </w:pPr>
                        <w:r>
                          <w:rPr>
                            <w:b/>
                            <w:w w:val="100"/>
                            <w:sz w:val="22"/>
                          </w:rPr>
                          <w:t>X</w:t>
                        </w:r>
                      </w:p>
                    </w:tc>
                    <w:tc>
                      <w:tcPr>
                        <w:tcW w:w="2679" w:type="dxa"/>
                        <w:tcBorders>
                          <w:right w:val="single" w:sz="4" w:space="0" w:color="000000"/>
                        </w:tcBorders>
                      </w:tcPr>
                      <w:p>
                        <w:pPr>
                          <w:pStyle w:val="TableParagraph"/>
                          <w:spacing w:before="57"/>
                          <w:ind w:right="102"/>
                          <w:jc w:val="right"/>
                          <w:rPr>
                            <w:sz w:val="22"/>
                          </w:rPr>
                        </w:pPr>
                        <w:r>
                          <w:rPr>
                            <w:sz w:val="22"/>
                          </w:rPr>
                          <w:t>Curso taller</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42" w:hRule="exact"/>
                    </w:trPr>
                    <w:tc>
                      <w:tcPr>
                        <w:tcW w:w="1721" w:type="dxa"/>
                      </w:tcPr>
                      <w:p>
                        <w:pPr/>
                      </w:p>
                    </w:tc>
                    <w:tc>
                      <w:tcPr>
                        <w:tcW w:w="2679" w:type="dxa"/>
                        <w:tcBorders>
                          <w:right w:val="single" w:sz="4" w:space="0" w:color="000000"/>
                        </w:tcBorders>
                      </w:tcPr>
                      <w:p>
                        <w:pPr>
                          <w:pStyle w:val="TableParagraph"/>
                          <w:spacing w:before="92"/>
                          <w:ind w:right="99"/>
                          <w:jc w:val="right"/>
                          <w:rPr>
                            <w:sz w:val="22"/>
                          </w:rPr>
                        </w:pPr>
                        <w:r>
                          <w:rPr>
                            <w:sz w:val="22"/>
                          </w:rPr>
                          <w:t>Taller</w:t>
                        </w:r>
                      </w:p>
                    </w:tc>
                    <w:tc>
                      <w:tcPr>
                        <w:tcW w:w="444" w:type="dxa"/>
                        <w:tcBorders>
                          <w:top w:val="double" w:sz="11" w:space="0" w:color="000000"/>
                          <w:left w:val="single" w:sz="4" w:space="0" w:color="000000"/>
                          <w:bottom w:val="double" w:sz="11" w:space="0" w:color="000000"/>
                          <w:right w:val="single" w:sz="4" w:space="0" w:color="000000"/>
                        </w:tcBorders>
                      </w:tcPr>
                      <w:p>
                        <w:pPr/>
                      </w:p>
                    </w:tc>
                  </w:tr>
                  <w:tr>
                    <w:trPr>
                      <w:trHeight w:val="476" w:hRule="exact"/>
                    </w:trPr>
                    <w:tc>
                      <w:tcPr>
                        <w:tcW w:w="1721" w:type="dxa"/>
                        <w:tcBorders>
                          <w:bottom w:val="single" w:sz="4" w:space="0" w:color="000000"/>
                        </w:tcBorders>
                      </w:tcPr>
                      <w:p>
                        <w:pPr/>
                      </w:p>
                    </w:tc>
                    <w:tc>
                      <w:tcPr>
                        <w:tcW w:w="2679" w:type="dxa"/>
                        <w:tcBorders>
                          <w:bottom w:val="single" w:sz="4" w:space="0" w:color="000000"/>
                          <w:right w:val="single" w:sz="4" w:space="0" w:color="000000"/>
                        </w:tcBorders>
                      </w:tcPr>
                      <w:p>
                        <w:pPr>
                          <w:pStyle w:val="TableParagraph"/>
                          <w:spacing w:before="92"/>
                          <w:ind w:right="101"/>
                          <w:jc w:val="right"/>
                          <w:rPr>
                            <w:sz w:val="22"/>
                          </w:rPr>
                        </w:pPr>
                        <w:r>
                          <w:rPr>
                            <w:sz w:val="22"/>
                          </w:rPr>
                          <w:t>Práctica profesional</w:t>
                        </w:r>
                      </w:p>
                    </w:tc>
                    <w:tc>
                      <w:tcPr>
                        <w:tcW w:w="444" w:type="dxa"/>
                        <w:tcBorders>
                          <w:top w:val="double" w:sz="11" w:space="0" w:color="000000"/>
                          <w:left w:val="single" w:sz="4" w:space="0" w:color="000000"/>
                          <w:bottom w:val="single" w:sz="4" w:space="0" w:color="000000"/>
                          <w:right w:val="single" w:sz="4" w:space="0" w:color="000000"/>
                        </w:tcBorders>
                      </w:tcPr>
                      <w:p>
                        <w:pPr/>
                      </w:p>
                    </w:tc>
                  </w:tr>
                  <w:tr>
                    <w:trPr>
                      <w:trHeight w:val="372" w:hRule="exact"/>
                    </w:trPr>
                    <w:tc>
                      <w:tcPr>
                        <w:tcW w:w="4844" w:type="dxa"/>
                        <w:gridSpan w:val="3"/>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none"/>
          </v:shape>
        </w:pict>
      </w:r>
      <w:r>
        <w:rPr>
          <w:b/>
          <w:sz w:val="22"/>
        </w:rPr>
        <w:t>Tipo de Unidad de Aprendizaje</w:t>
      </w:r>
    </w:p>
    <w:p>
      <w:pPr>
        <w:pStyle w:val="BodyText"/>
        <w:spacing w:line="420" w:lineRule="auto" w:before="121"/>
        <w:ind w:left="2884" w:right="5059" w:firstLine="525"/>
        <w:jc w:val="both"/>
      </w:pPr>
      <w:r>
        <w:rPr/>
        <w:t>Curso Seminario Laboratorio</w:t>
      </w:r>
    </w:p>
    <w:p>
      <w:pPr>
        <w:pStyle w:val="BodyText"/>
        <w:spacing w:before="4"/>
        <w:ind w:left="1894" w:right="94"/>
      </w:pPr>
      <w:r>
        <w:rPr/>
        <w:t>Otro tipo (especificar)</w:t>
      </w:r>
    </w:p>
    <w:p>
      <w:pPr>
        <w:pStyle w:val="BodyText"/>
        <w:spacing w:before="9"/>
        <w:rPr>
          <w:sz w:val="13"/>
        </w:rPr>
      </w:pPr>
    </w:p>
    <w:p>
      <w:pPr>
        <w:spacing w:before="73"/>
        <w:ind w:left="200" w:right="94" w:firstLine="0"/>
        <w:jc w:val="left"/>
        <w:rPr>
          <w:b/>
          <w:sz w:val="22"/>
        </w:rPr>
      </w:pPr>
      <w:r>
        <w:rPr/>
        <w:pict>
          <v:group style="position:absolute;margin-left:285.040009pt;margin-top:18.997854pt;width:20.8pt;height:63.9pt;mso-position-horizontal-relative:page;mso-position-vertical-relative:paragraph;z-index:-603136" coordorigin="5701,380" coordsize="416,1278">
            <v:line style="position:absolute" from="5711,390" to="5720,390" stroked="true" strokeweight=".48001pt" strokecolor="#000000"/>
            <v:line style="position:absolute" from="5720,390" to="6107,390" stroked="true" strokeweight=".48001pt" strokecolor="#000000"/>
            <v:line style="position:absolute" from="5706,385" to="5706,767" stroked="true" strokeweight=".48001pt" strokecolor="#000000"/>
            <v:line style="position:absolute" from="6111,385" to="6111,767" stroked="true" strokeweight=".48001pt" strokecolor="#000000"/>
            <v:line style="position:absolute" from="5711,762" to="5720,762" stroked="true" strokeweight=".48001pt" strokecolor="#000000"/>
            <v:line style="position:absolute" from="5720,762" to="6107,762" stroked="true" strokeweight=".48001pt" strokecolor="#000000"/>
            <v:line style="position:absolute" from="5711,834" to="5720,834" stroked="true" strokeweight=".48001pt" strokecolor="#000000"/>
            <v:line style="position:absolute" from="5720,834" to="6107,834" stroked="true" strokeweight=".48001pt" strokecolor="#000000"/>
            <v:line style="position:absolute" from="5706,829" to="5706,1211" stroked="true" strokeweight=".48001pt" strokecolor="#000000"/>
            <v:line style="position:absolute" from="6111,829" to="6111,1211" stroked="true" strokeweight=".48001pt" strokecolor="#000000"/>
            <v:line style="position:absolute" from="5711,1206" to="5720,1206" stroked="true" strokeweight=".48001pt" strokecolor="#000000"/>
            <v:line style="position:absolute" from="5720,1206" to="6107,1206" stroked="true" strokeweight=".48001pt" strokecolor="#000000"/>
            <v:line style="position:absolute" from="5711,1276" to="5720,1276" stroked="true" strokeweight=".48001pt" strokecolor="#000000"/>
            <v:line style="position:absolute" from="5720,1276" to="6107,1276" stroked="true" strokeweight=".48001pt" strokecolor="#000000"/>
            <v:line style="position:absolute" from="5706,1271" to="5706,1653" stroked="true" strokeweight=".48001pt" strokecolor="#000000"/>
            <v:line style="position:absolute" from="6111,1271" to="6111,1653" stroked="true" strokeweight=".48001pt" strokecolor="#000000"/>
            <v:line style="position:absolute" from="5711,1648" to="6107,1648" stroked="true" strokeweight=".47998pt" strokecolor="#000000"/>
            <w10:wrap type="none"/>
          </v:group>
        </w:pict>
      </w:r>
      <w:r>
        <w:rPr>
          <w:b/>
          <w:sz w:val="22"/>
        </w:rPr>
        <w:t>Modalidad educativa</w:t>
      </w:r>
    </w:p>
    <w:p>
      <w:pPr>
        <w:pStyle w:val="BodyText"/>
        <w:spacing w:before="6"/>
        <w:rPr>
          <w:b/>
          <w:sz w:val="5"/>
        </w:rPr>
      </w:pPr>
    </w:p>
    <w:tbl>
      <w:tblPr>
        <w:tblW w:w="0" w:type="auto"/>
        <w:jc w:val="left"/>
        <w:tblInd w:w="7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16"/>
        <w:gridCol w:w="529"/>
        <w:gridCol w:w="3927"/>
        <w:gridCol w:w="444"/>
      </w:tblGrid>
      <w:tr>
        <w:trPr>
          <w:trHeight w:val="408" w:hRule="exact"/>
        </w:trPr>
        <w:tc>
          <w:tcPr>
            <w:tcW w:w="3316" w:type="dxa"/>
          </w:tcPr>
          <w:p>
            <w:pPr>
              <w:pStyle w:val="TableParagraph"/>
              <w:spacing w:before="57"/>
              <w:ind w:right="48"/>
              <w:jc w:val="right"/>
              <w:rPr>
                <w:sz w:val="22"/>
              </w:rPr>
            </w:pPr>
            <w:r>
              <w:rPr>
                <w:sz w:val="22"/>
              </w:rPr>
              <w:t>Escolarizada. Sistema rígido</w:t>
            </w:r>
          </w:p>
        </w:tc>
        <w:tc>
          <w:tcPr>
            <w:tcW w:w="529" w:type="dxa"/>
          </w:tcPr>
          <w:p>
            <w:pPr/>
          </w:p>
        </w:tc>
        <w:tc>
          <w:tcPr>
            <w:tcW w:w="3927" w:type="dxa"/>
            <w:tcBorders>
              <w:right w:val="single" w:sz="4" w:space="0" w:color="000000"/>
            </w:tcBorders>
          </w:tcPr>
          <w:p>
            <w:pPr>
              <w:pStyle w:val="TableParagraph"/>
              <w:spacing w:before="57"/>
              <w:ind w:right="100"/>
              <w:jc w:val="right"/>
              <w:rPr>
                <w:sz w:val="22"/>
              </w:rPr>
            </w:pPr>
            <w:r>
              <w:rPr>
                <w:sz w:val="22"/>
              </w:rPr>
              <w:t>No escolarizada. Sistema virtual</w:t>
            </w:r>
          </w:p>
        </w:tc>
        <w:tc>
          <w:tcPr>
            <w:tcW w:w="444" w:type="dxa"/>
            <w:tcBorders>
              <w:top w:val="single" w:sz="4" w:space="0" w:color="000000"/>
              <w:left w:val="single" w:sz="4" w:space="0" w:color="000000"/>
              <w:bottom w:val="double" w:sz="11" w:space="0" w:color="000000"/>
              <w:right w:val="single" w:sz="4" w:space="0" w:color="000000"/>
            </w:tcBorders>
          </w:tcPr>
          <w:p>
            <w:pPr/>
          </w:p>
        </w:tc>
      </w:tr>
      <w:tr>
        <w:trPr>
          <w:trHeight w:val="406" w:hRule="exact"/>
        </w:trPr>
        <w:tc>
          <w:tcPr>
            <w:tcW w:w="3316" w:type="dxa"/>
          </w:tcPr>
          <w:p>
            <w:pPr>
              <w:pStyle w:val="TableParagraph"/>
              <w:spacing w:before="91"/>
              <w:ind w:right="53"/>
              <w:jc w:val="right"/>
              <w:rPr>
                <w:sz w:val="22"/>
              </w:rPr>
            </w:pPr>
            <w:r>
              <w:rPr>
                <w:sz w:val="22"/>
              </w:rPr>
              <w:t>Escolarizada. Sistema flexible</w:t>
            </w:r>
          </w:p>
        </w:tc>
        <w:tc>
          <w:tcPr>
            <w:tcW w:w="529" w:type="dxa"/>
          </w:tcPr>
          <w:p>
            <w:pPr>
              <w:pStyle w:val="TableParagraph"/>
              <w:spacing w:before="89"/>
              <w:ind w:right="9"/>
              <w:jc w:val="center"/>
              <w:rPr>
                <w:b/>
                <w:sz w:val="22"/>
              </w:rPr>
            </w:pPr>
            <w:r>
              <w:rPr>
                <w:b/>
                <w:w w:val="100"/>
                <w:sz w:val="22"/>
              </w:rPr>
              <w:t>X</w:t>
            </w:r>
          </w:p>
        </w:tc>
        <w:tc>
          <w:tcPr>
            <w:tcW w:w="3927" w:type="dxa"/>
            <w:tcBorders>
              <w:right w:val="single" w:sz="4" w:space="0" w:color="000000"/>
            </w:tcBorders>
          </w:tcPr>
          <w:p>
            <w:pPr>
              <w:pStyle w:val="TableParagraph"/>
              <w:spacing w:before="91"/>
              <w:ind w:right="102"/>
              <w:jc w:val="right"/>
              <w:rPr>
                <w:sz w:val="22"/>
              </w:rPr>
            </w:pPr>
            <w:r>
              <w:rPr>
                <w:sz w:val="22"/>
              </w:rPr>
              <w:t>No escolarizada. Sistema a distancia</w:t>
            </w:r>
          </w:p>
        </w:tc>
        <w:tc>
          <w:tcPr>
            <w:tcW w:w="444" w:type="dxa"/>
            <w:tcBorders>
              <w:top w:val="double" w:sz="11" w:space="0" w:color="000000"/>
              <w:left w:val="single" w:sz="4" w:space="0" w:color="000000"/>
              <w:right w:val="single" w:sz="4" w:space="0" w:color="000000"/>
            </w:tcBorders>
          </w:tcPr>
          <w:p>
            <w:pPr/>
          </w:p>
        </w:tc>
      </w:tr>
      <w:tr>
        <w:trPr>
          <w:trHeight w:val="71" w:hRule="exact"/>
        </w:trPr>
        <w:tc>
          <w:tcPr>
            <w:tcW w:w="3316" w:type="dxa"/>
          </w:tcPr>
          <w:p>
            <w:pPr/>
          </w:p>
        </w:tc>
        <w:tc>
          <w:tcPr>
            <w:tcW w:w="529" w:type="dxa"/>
          </w:tcPr>
          <w:p>
            <w:pPr/>
          </w:p>
        </w:tc>
        <w:tc>
          <w:tcPr>
            <w:tcW w:w="3927" w:type="dxa"/>
            <w:tcBorders>
              <w:bottom w:val="single" w:sz="4" w:space="0" w:color="000000"/>
            </w:tcBorders>
          </w:tcPr>
          <w:p>
            <w:pPr/>
          </w:p>
        </w:tc>
        <w:tc>
          <w:tcPr>
            <w:tcW w:w="444" w:type="dxa"/>
            <w:tcBorders>
              <w:bottom w:val="single" w:sz="4" w:space="0" w:color="000000"/>
            </w:tcBorders>
          </w:tcPr>
          <w:p>
            <w:pPr/>
          </w:p>
        </w:tc>
      </w:tr>
      <w:tr>
        <w:trPr>
          <w:trHeight w:val="372" w:hRule="exact"/>
        </w:trPr>
        <w:tc>
          <w:tcPr>
            <w:tcW w:w="3316" w:type="dxa"/>
          </w:tcPr>
          <w:p>
            <w:pPr>
              <w:pStyle w:val="TableParagraph"/>
              <w:spacing w:before="57"/>
              <w:ind w:right="48"/>
              <w:jc w:val="right"/>
              <w:rPr>
                <w:sz w:val="22"/>
              </w:rPr>
            </w:pPr>
            <w:r>
              <w:rPr>
                <w:sz w:val="22"/>
              </w:rPr>
              <w:t>No escolarizada. Sistema abierto</w:t>
            </w:r>
          </w:p>
        </w:tc>
        <w:tc>
          <w:tcPr>
            <w:tcW w:w="529" w:type="dxa"/>
          </w:tcPr>
          <w:p>
            <w:pPr/>
          </w:p>
        </w:tc>
        <w:tc>
          <w:tcPr>
            <w:tcW w:w="4371" w:type="dxa"/>
            <w:gridSpan w:val="2"/>
            <w:tcBorders>
              <w:right w:val="single" w:sz="4" w:space="0" w:color="000000"/>
            </w:tcBorders>
          </w:tcPr>
          <w:p>
            <w:pPr>
              <w:pStyle w:val="TableParagraph"/>
              <w:spacing w:before="57"/>
              <w:ind w:left="196"/>
              <w:rPr>
                <w:sz w:val="22"/>
              </w:rPr>
            </w:pPr>
            <w:r>
              <w:rPr>
                <w:sz w:val="22"/>
              </w:rPr>
              <w:t>Mixta (especificar)</w:t>
            </w:r>
          </w:p>
        </w:tc>
      </w:tr>
    </w:tbl>
    <w:p>
      <w:pPr>
        <w:spacing w:before="106"/>
        <w:ind w:left="200" w:right="94" w:firstLine="0"/>
        <w:jc w:val="left"/>
        <w:rPr>
          <w:b/>
          <w:sz w:val="22"/>
        </w:rPr>
      </w:pPr>
      <w:r>
        <w:rPr>
          <w:b/>
          <w:sz w:val="22"/>
        </w:rPr>
        <w:t>Formación común</w:t>
      </w:r>
    </w:p>
    <w:p>
      <w:pPr>
        <w:pStyle w:val="BodyText"/>
        <w:spacing w:before="7"/>
        <w:rPr>
          <w:b/>
          <w:sz w:val="18"/>
        </w:rPr>
      </w:pPr>
      <w:r>
        <w:rPr/>
        <w:pict>
          <v:group style="position:absolute;margin-left:285.040009pt;margin-top:12.658958pt;width:20.8pt;height:64.7pt;mso-position-horizontal-relative:page;mso-position-vertical-relative:paragraph;z-index:11416;mso-wrap-distance-left:0;mso-wrap-distance-right:0" coordorigin="5701,253" coordsize="416,1294">
            <v:line style="position:absolute" from="5711,263" to="5720,263" stroked="true" strokeweight=".47998pt" strokecolor="#000000"/>
            <v:line style="position:absolute" from="5720,263" to="6107,263" stroked="true" strokeweight=".47998pt" strokecolor="#000000"/>
            <v:line style="position:absolute" from="5706,258" to="5706,640" stroked="true" strokeweight=".48001pt" strokecolor="#000000"/>
            <v:line style="position:absolute" from="6111,258" to="6111,640" stroked="true" strokeweight=".48001pt" strokecolor="#000000"/>
            <v:line style="position:absolute" from="5711,635" to="5720,635" stroked="true" strokeweight=".48004pt" strokecolor="#000000"/>
            <v:line style="position:absolute" from="5720,635" to="6107,635" stroked="true" strokeweight=".48004pt" strokecolor="#000000"/>
            <v:line style="position:absolute" from="5711,714" to="5720,714" stroked="true" strokeweight=".47998pt" strokecolor="#000000"/>
            <v:line style="position:absolute" from="5720,714" to="6107,714" stroked="true" strokeweight=".47998pt" strokecolor="#000000"/>
            <v:line style="position:absolute" from="5706,709" to="5706,1091" stroked="true" strokeweight=".48001pt" strokecolor="#000000"/>
            <v:line style="position:absolute" from="6111,709" to="6111,1091" stroked="true" strokeweight=".48001pt" strokecolor="#000000"/>
            <v:line style="position:absolute" from="5711,1086" to="5720,1086" stroked="true" strokeweight=".48004pt" strokecolor="#000000"/>
            <v:line style="position:absolute" from="5720,1086" to="6107,1086" stroked="true" strokeweight=".48004pt" strokecolor="#000000"/>
            <v:line style="position:absolute" from="5711,1165" to="5720,1165" stroked="true" strokeweight=".47998pt" strokecolor="#000000"/>
            <v:line style="position:absolute" from="5720,1165" to="6107,1165" stroked="true" strokeweight=".47998pt" strokecolor="#000000"/>
            <v:line style="position:absolute" from="5706,1161" to="5706,1542" stroked="true" strokeweight=".48001pt" strokecolor="#000000"/>
            <v:line style="position:absolute" from="6111,1161" to="6111,1542" stroked="true" strokeweight=".48001pt" strokecolor="#000000"/>
            <v:line style="position:absolute" from="5711,1537" to="5720,1537" stroked="true" strokeweight=".48004pt" strokecolor="#000000"/>
            <v:line style="position:absolute" from="5720,1537" to="6107,1537" stroked="true" strokeweight=".48004pt" strokecolor="#000000"/>
            <w10:wrap type="topAndBottom"/>
          </v:group>
        </w:pict>
      </w:r>
      <w:r>
        <w:rPr/>
        <w:pict>
          <v:group style="position:absolute;margin-left:505.050018pt;margin-top:12.658958pt;width:22.7pt;height:64.7pt;mso-position-horizontal-relative:page;mso-position-vertical-relative:paragraph;z-index:11440;mso-wrap-distance-left:0;mso-wrap-distance-right:0" coordorigin="10101,253" coordsize="454,1294">
            <v:line style="position:absolute" from="10111,263" to="10120,263" stroked="true" strokeweight=".47998pt" strokecolor="#000000"/>
            <v:line style="position:absolute" from="10120,263" to="10545,263" stroked="true" strokeweight=".47998pt" strokecolor="#000000"/>
            <v:line style="position:absolute" from="10106,258" to="10106,640" stroked="true" strokeweight=".48001pt" strokecolor="#000000"/>
            <v:line style="position:absolute" from="10550,258" to="10550,640" stroked="true" strokeweight=".48004pt" strokecolor="#000000"/>
            <v:line style="position:absolute" from="10111,635" to="10120,635" stroked="true" strokeweight=".48004pt" strokecolor="#000000"/>
            <v:line style="position:absolute" from="10120,635" to="10545,635" stroked="true" strokeweight=".48004pt" strokecolor="#000000"/>
            <v:line style="position:absolute" from="10111,714" to="10120,714" stroked="true" strokeweight=".47998pt" strokecolor="#000000"/>
            <v:line style="position:absolute" from="10120,714" to="10545,714" stroked="true" strokeweight=".47998pt" strokecolor="#000000"/>
            <v:line style="position:absolute" from="10106,709" to="10106,1091" stroked="true" strokeweight=".48001pt" strokecolor="#000000"/>
            <v:line style="position:absolute" from="10550,709" to="10550,1091" stroked="true" strokeweight=".48004pt" strokecolor="#000000"/>
            <v:line style="position:absolute" from="10111,1086" to="10120,1086" stroked="true" strokeweight=".48004pt" strokecolor="#000000"/>
            <v:line style="position:absolute" from="10120,1086" to="10545,1086" stroked="true" strokeweight=".48004pt" strokecolor="#000000"/>
            <v:line style="position:absolute" from="10111,1165" to="10120,1165" stroked="true" strokeweight=".47998pt" strokecolor="#000000"/>
            <v:line style="position:absolute" from="10120,1165" to="10545,1165" stroked="true" strokeweight=".47998pt" strokecolor="#000000"/>
            <v:line style="position:absolute" from="10106,1161" to="10106,1542" stroked="true" strokeweight=".48001pt" strokecolor="#000000"/>
            <v:line style="position:absolute" from="10550,1161" to="10550,1542" stroked="true" strokeweight=".48004pt" strokecolor="#000000"/>
            <v:line style="position:absolute" from="10111,1537" to="10120,1537" stroked="true" strokeweight=".48004pt" strokecolor="#000000"/>
            <v:line style="position:absolute" from="10120,1537" to="10545,1537" stroked="true" strokeweight=".48004pt" strokecolor="#000000"/>
            <w10:wrap type="topAndBottom"/>
          </v:group>
        </w:pict>
      </w:r>
    </w:p>
    <w:p>
      <w:pPr>
        <w:tabs>
          <w:tab w:pos="5322" w:val="left" w:leader="none"/>
        </w:tabs>
        <w:spacing w:before="16" w:after="59"/>
        <w:ind w:left="200" w:right="94" w:firstLine="0"/>
        <w:jc w:val="left"/>
        <w:rPr>
          <w:b/>
          <w:sz w:val="22"/>
        </w:rPr>
      </w:pPr>
      <w:r>
        <w:rPr>
          <w:b/>
          <w:sz w:val="22"/>
        </w:rPr>
        <w:t>Formación</w:t>
      </w:r>
      <w:r>
        <w:rPr>
          <w:b/>
          <w:spacing w:val="-4"/>
          <w:sz w:val="22"/>
        </w:rPr>
        <w:t> </w:t>
      </w:r>
      <w:r>
        <w:rPr>
          <w:b/>
          <w:sz w:val="22"/>
        </w:rPr>
        <w:t>equivalente</w:t>
        <w:tab/>
        <w:t>Unidad de</w:t>
      </w:r>
      <w:r>
        <w:rPr>
          <w:b/>
          <w:spacing w:val="-5"/>
          <w:sz w:val="22"/>
        </w:rPr>
        <w:t> </w:t>
      </w:r>
      <w:r>
        <w:rPr>
          <w:b/>
          <w:sz w:val="22"/>
        </w:rPr>
        <w:t>Aprendizaje</w:t>
      </w:r>
    </w:p>
    <w:p>
      <w:pPr>
        <w:pStyle w:val="BodyText"/>
        <w:ind w:left="4096"/>
        <w:rPr>
          <w:sz w:val="20"/>
        </w:rPr>
      </w:pPr>
      <w:r>
        <w:rPr>
          <w:sz w:val="20"/>
        </w:rPr>
        <w:pict>
          <v:group style="width:243.2pt;height:64.1500pt;mso-position-horizontal-relative:char;mso-position-vertical-relative:line" coordorigin="0,0" coordsize="4864,1283">
            <v:line style="position:absolute" from="5,5" to="15,5" stroked="true" strokeweight=".47998pt" strokecolor="#000000"/>
            <v:line style="position:absolute" from="5,5" to="15,5" stroked="true" strokeweight=".47998pt" strokecolor="#000000"/>
            <v:line style="position:absolute" from="15,5" to="24,5" stroked="true" strokeweight=".47998pt" strokecolor="#000000"/>
            <v:line style="position:absolute" from="24,5" to="415,5" stroked="true" strokeweight=".47998pt" strokecolor="#000000"/>
            <v:line style="position:absolute" from="415,5" to="425,5" stroked="true" strokeweight=".47998pt" strokecolor="#000000"/>
            <v:line style="position:absolute" from="425,5" to="4410,5" stroked="true" strokeweight=".47998pt" strokecolor="#000000"/>
            <v:line style="position:absolute" from="4410,5" to="4420,5" stroked="true" strokeweight=".47998pt" strokecolor="#000000"/>
            <v:line style="position:absolute" from="4420,5" to="4849,5" stroked="true" strokeweight=".47998pt" strokecolor="#000000"/>
            <v:line style="position:absolute" from="4849,5" to="4859,5" stroked="true" strokeweight=".47998pt" strokecolor="#000000"/>
            <v:line style="position:absolute" from="10,10" to="10,382" stroked="true" strokeweight=".48001pt" strokecolor="#000000"/>
            <v:line style="position:absolute" from="4854,10" to="4854,382" stroked="true" strokeweight=".48004pt" strokecolor="#000000"/>
            <v:line style="position:absolute" from="15,378" to="24,378" stroked="true" strokeweight=".48004pt" strokecolor="#000000"/>
            <v:line style="position:absolute" from="24,378" to="4849,378" stroked="true" strokeweight=".48004pt" strokecolor="#000000"/>
            <v:line style="position:absolute" from="15,447" to="24,447" stroked="true" strokeweight=".47998pt" strokecolor="#000000"/>
            <v:line style="position:absolute" from="24,447" to="4849,447" stroked="true" strokeweight=".47998pt" strokecolor="#000000"/>
            <v:line style="position:absolute" from="10,442" to="10,824" stroked="true" strokeweight=".48001pt" strokecolor="#000000"/>
            <v:line style="position:absolute" from="4854,442" to="4854,814" stroked="true" strokeweight=".48004pt" strokecolor="#000000"/>
            <v:line style="position:absolute" from="15,819" to="24,819" stroked="true" strokeweight=".47998pt" strokecolor="#000000"/>
            <v:line style="position:absolute" from="24,819" to="4849,819" stroked="true" strokeweight=".47998pt" strokecolor="#000000"/>
            <v:line style="position:absolute" from="4849,819" to="4859,819" stroked="true" strokeweight=".47998pt" strokecolor="#000000"/>
            <v:line style="position:absolute" from="15,898" to="24,898" stroked="true" strokeweight=".47998pt" strokecolor="#000000"/>
            <v:line style="position:absolute" from="24,898" to="4849,898" stroked="true" strokeweight=".47998pt" strokecolor="#000000"/>
            <v:line style="position:absolute" from="10,894" to="10,1278" stroked="true" strokeweight=".48001pt" strokecolor="#000000"/>
            <v:line style="position:absolute" from="15,1273" to="4849,1273" stroked="true" strokeweight=".48004pt" strokecolor="#000000"/>
            <v:line style="position:absolute" from="4854,894" to="4854,1278" stroked="true" strokeweight=".48004pt" strokecolor="#000000"/>
          </v:group>
        </w:pict>
      </w:r>
      <w:r>
        <w:rPr>
          <w:sz w:val="20"/>
        </w:rPr>
      </w:r>
    </w:p>
    <w:p>
      <w:pPr>
        <w:spacing w:after="0"/>
        <w:rPr>
          <w:sz w:val="20"/>
        </w:rPr>
        <w:sectPr>
          <w:footerReference w:type="default" r:id="rId161"/>
          <w:pgSz w:w="12240" w:h="15840"/>
          <w:pgMar w:footer="1011" w:header="0" w:top="1700" w:bottom="1200" w:left="1600" w:right="1580"/>
          <w:pgNumType w:start="278"/>
        </w:sectPr>
      </w:pPr>
    </w:p>
    <w:p>
      <w:pPr>
        <w:pStyle w:val="BodyText"/>
        <w:spacing w:before="7"/>
        <w:rPr>
          <w:b/>
          <w:sz w:val="17"/>
        </w:rPr>
      </w:pPr>
    </w:p>
    <w:p>
      <w:pPr>
        <w:pStyle w:val="ListParagraph"/>
        <w:numPr>
          <w:ilvl w:val="0"/>
          <w:numId w:val="164"/>
        </w:numPr>
        <w:tabs>
          <w:tab w:pos="571" w:val="left" w:leader="none"/>
        </w:tabs>
        <w:spacing w:line="240" w:lineRule="auto" w:before="69" w:after="0"/>
        <w:ind w:left="570" w:right="0" w:hanging="268"/>
        <w:jc w:val="both"/>
        <w:rPr>
          <w:b/>
          <w:sz w:val="24"/>
        </w:rPr>
      </w:pPr>
      <w:r>
        <w:rPr/>
        <w:pict>
          <v:group style="position:absolute;margin-left:79.454002pt;margin-top:23.215876pt;width:443.4pt;height:354.95pt;mso-position-horizontal-relative:page;mso-position-vertical-relative:paragraph;z-index:-603040" coordorigin="1589,464" coordsize="8868,7099">
            <v:line style="position:absolute" from="1599,474" to="10447,474" stroked="true" strokeweight=".48pt" strokecolor="#000000"/>
            <v:line style="position:absolute" from="1594,469" to="1594,7558" stroked="true" strokeweight=".48pt" strokecolor="#000000"/>
            <v:line style="position:absolute" from="1599,7553" to="10447,7553" stroked="true" strokeweight=".48001pt" strokecolor="#000000"/>
            <v:line style="position:absolute" from="10452,469" to="10452,7558" stroked="true" strokeweight=".47998pt" strokecolor="#000000"/>
            <w10:wrap type="none"/>
          </v:group>
        </w:pict>
      </w:r>
      <w:r>
        <w:rPr>
          <w:b/>
          <w:sz w:val="24"/>
        </w:rPr>
        <w:t>Presentación del programa de</w:t>
      </w:r>
      <w:r>
        <w:rPr>
          <w:b/>
          <w:spacing w:val="-13"/>
          <w:sz w:val="24"/>
        </w:rPr>
        <w:t> </w:t>
      </w:r>
      <w:r>
        <w:rPr>
          <w:b/>
          <w:sz w:val="24"/>
        </w:rPr>
        <w:t>estudios</w:t>
      </w:r>
    </w:p>
    <w:p>
      <w:pPr>
        <w:pStyle w:val="BodyText"/>
        <w:spacing w:before="8"/>
        <w:rPr>
          <w:b/>
          <w:sz w:val="21"/>
        </w:rPr>
      </w:pPr>
    </w:p>
    <w:p>
      <w:pPr>
        <w:spacing w:before="0"/>
        <w:ind w:left="302" w:right="293" w:firstLine="0"/>
        <w:jc w:val="both"/>
        <w:rPr>
          <w:sz w:val="24"/>
        </w:rPr>
      </w:pPr>
      <w:r>
        <w:rPr>
          <w:sz w:val="24"/>
        </w:rPr>
        <w:t>El Proceso de Enfermería como método científico del profesional de enfermería; garantiza el cuidado que otorga a la persona, usuario o enfermo, por consiguiente es el indicador más significativo de la calidad del cuidado, su aplicación es un indicador de calidad, incrementa la acreditación profesional de enfermería por el reconocimiento social apreciado por los usuarios y permite describir las acciones de enfermería estandarizadas en el desempeño profesional.</w:t>
      </w:r>
    </w:p>
    <w:p>
      <w:pPr>
        <w:spacing w:before="120"/>
        <w:ind w:left="302" w:right="299" w:firstLine="0"/>
        <w:jc w:val="both"/>
        <w:rPr>
          <w:sz w:val="24"/>
        </w:rPr>
      </w:pPr>
      <w:r>
        <w:rPr>
          <w:sz w:val="24"/>
        </w:rPr>
        <w:t>El Proceso de Enfermería es el método para brindar cuidados eficaces y eficientes centrados en el usuario, con el fin de que el profesional de Enfermería adquiera la capacidad de predecir, prevenir y cuidar o resolver los problemas de las respuestas humanas que aquejan al individuo, familia y comunidad. (Alfaro:2009)</w:t>
      </w:r>
    </w:p>
    <w:p>
      <w:pPr>
        <w:spacing w:before="120"/>
        <w:ind w:left="302" w:right="294" w:firstLine="0"/>
        <w:jc w:val="both"/>
        <w:rPr>
          <w:sz w:val="24"/>
        </w:rPr>
      </w:pPr>
      <w:r>
        <w:rPr>
          <w:sz w:val="24"/>
        </w:rPr>
        <w:t>El Proceso de Enfermería es un sustento metodológico de la disciplina profesional de Enfermería, basado en el método científico, que permite organizar la práctica del cuidado de una forma sistemática y científica, de manera que se logre satisfacer las necesidades de cuidado del individuo, familia y comunidad  en cualquier ámbito del ejercicio profesional de la disciplina, de forma oportuna, dinámica y</w:t>
      </w:r>
      <w:r>
        <w:rPr>
          <w:spacing w:val="-5"/>
          <w:sz w:val="24"/>
        </w:rPr>
        <w:t> </w:t>
      </w:r>
      <w:r>
        <w:rPr>
          <w:sz w:val="24"/>
        </w:rPr>
        <w:t>medible.</w:t>
      </w:r>
    </w:p>
    <w:p>
      <w:pPr>
        <w:spacing w:before="120"/>
        <w:ind w:left="302" w:right="293" w:firstLine="0"/>
        <w:jc w:val="both"/>
        <w:rPr>
          <w:sz w:val="24"/>
        </w:rPr>
      </w:pPr>
      <w:r>
        <w:rPr>
          <w:sz w:val="24"/>
        </w:rPr>
        <w:t>La presente Unidad de Aprendizaje, tiene carácter obligatorio y pertenece al núcleo sustantivo del Plan de estudios, se ubica en el segundo periodo escolar.</w:t>
      </w:r>
    </w:p>
    <w:p>
      <w:pPr>
        <w:spacing w:before="120"/>
        <w:ind w:left="302" w:right="294" w:firstLine="0"/>
        <w:jc w:val="both"/>
        <w:rPr>
          <w:sz w:val="24"/>
        </w:rPr>
      </w:pPr>
      <w:r>
        <w:rPr>
          <w:sz w:val="24"/>
        </w:rPr>
        <w:t>Este programa de estudios se compone de seis unidades temáticas, la primera es de encuadre y las cinco restantes abordan las diferentes etapas del proceso de enfermería.</w:t>
      </w:r>
    </w:p>
    <w:p>
      <w:pPr>
        <w:pStyle w:val="BodyText"/>
        <w:rPr>
          <w:sz w:val="20"/>
        </w:rPr>
      </w:pPr>
    </w:p>
    <w:p>
      <w:pPr>
        <w:pStyle w:val="BodyText"/>
        <w:spacing w:before="7"/>
        <w:rPr>
          <w:sz w:val="19"/>
        </w:rPr>
      </w:pPr>
    </w:p>
    <w:p>
      <w:pPr>
        <w:pStyle w:val="ListParagraph"/>
        <w:numPr>
          <w:ilvl w:val="0"/>
          <w:numId w:val="164"/>
        </w:numPr>
        <w:tabs>
          <w:tab w:pos="638" w:val="left" w:leader="none"/>
        </w:tabs>
        <w:spacing w:line="240" w:lineRule="auto" w:before="70" w:after="0"/>
        <w:ind w:left="637" w:right="0" w:hanging="335"/>
        <w:jc w:val="left"/>
        <w:rPr>
          <w:b/>
          <w:sz w:val="24"/>
        </w:rPr>
      </w:pPr>
      <w:r>
        <w:rPr>
          <w:b/>
          <w:sz w:val="24"/>
        </w:rPr>
        <w:t>Ubicación de la unidad de aprendizaje en el mapa</w:t>
      </w:r>
      <w:r>
        <w:rPr>
          <w:b/>
          <w:spacing w:val="-21"/>
          <w:sz w:val="24"/>
        </w:rPr>
        <w:t> </w:t>
      </w:r>
      <w:r>
        <w:rPr>
          <w:b/>
          <w:sz w:val="24"/>
        </w:rPr>
        <w:t>curricular</w:t>
      </w:r>
    </w:p>
    <w:p>
      <w:pPr>
        <w:pStyle w:val="BodyText"/>
        <w:spacing w:before="9"/>
        <w:rPr>
          <w:b/>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95"/>
        <w:gridCol w:w="6155"/>
      </w:tblGrid>
      <w:tr>
        <w:trPr>
          <w:trHeight w:val="440" w:hRule="exact"/>
        </w:trPr>
        <w:tc>
          <w:tcPr>
            <w:tcW w:w="2795" w:type="dxa"/>
            <w:tcBorders>
              <w:right w:val="single" w:sz="4" w:space="0" w:color="000000"/>
            </w:tcBorders>
          </w:tcPr>
          <w:p>
            <w:pPr>
              <w:pStyle w:val="TableParagraph"/>
              <w:spacing w:before="60"/>
              <w:ind w:left="200"/>
              <w:rPr>
                <w:b/>
                <w:sz w:val="24"/>
              </w:rPr>
            </w:pPr>
            <w:r>
              <w:rPr>
                <w:b/>
                <w:sz w:val="24"/>
              </w:rPr>
              <w:t>Núcleo de formación:</w:t>
            </w:r>
          </w:p>
        </w:tc>
        <w:tc>
          <w:tcPr>
            <w:tcW w:w="6155" w:type="dxa"/>
            <w:tcBorders>
              <w:top w:val="single" w:sz="4"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Sustantivo</w:t>
            </w:r>
          </w:p>
        </w:tc>
      </w:tr>
      <w:tr>
        <w:trPr>
          <w:trHeight w:val="476" w:hRule="exact"/>
        </w:trPr>
        <w:tc>
          <w:tcPr>
            <w:tcW w:w="2795" w:type="dxa"/>
            <w:tcBorders>
              <w:right w:val="single" w:sz="4" w:space="0" w:color="000000"/>
            </w:tcBorders>
          </w:tcPr>
          <w:p>
            <w:pPr>
              <w:pStyle w:val="TableParagraph"/>
              <w:spacing w:before="95"/>
              <w:ind w:left="200"/>
              <w:rPr>
                <w:b/>
                <w:sz w:val="24"/>
              </w:rPr>
            </w:pPr>
            <w:r>
              <w:rPr>
                <w:b/>
                <w:sz w:val="24"/>
              </w:rPr>
              <w:t>Área Curricular:</w:t>
            </w:r>
          </w:p>
        </w:tc>
        <w:tc>
          <w:tcPr>
            <w:tcW w:w="6155" w:type="dxa"/>
            <w:tcBorders>
              <w:top w:val="double" w:sz="11" w:space="0" w:color="000000"/>
              <w:left w:val="single" w:sz="4" w:space="0" w:color="000000"/>
              <w:bottom w:val="double" w:sz="11" w:space="0" w:color="000000"/>
              <w:right w:val="single" w:sz="4" w:space="0" w:color="000000"/>
            </w:tcBorders>
          </w:tcPr>
          <w:p>
            <w:pPr>
              <w:pStyle w:val="TableParagraph"/>
              <w:spacing w:before="55"/>
              <w:ind w:left="103"/>
              <w:rPr>
                <w:sz w:val="24"/>
              </w:rPr>
            </w:pPr>
            <w:r>
              <w:rPr>
                <w:sz w:val="24"/>
              </w:rPr>
              <w:t>Enfermería</w:t>
            </w:r>
          </w:p>
        </w:tc>
      </w:tr>
      <w:tr>
        <w:trPr>
          <w:trHeight w:val="444" w:hRule="exact"/>
        </w:trPr>
        <w:tc>
          <w:tcPr>
            <w:tcW w:w="2795" w:type="dxa"/>
            <w:tcBorders>
              <w:right w:val="single" w:sz="4" w:space="0" w:color="000000"/>
            </w:tcBorders>
          </w:tcPr>
          <w:p>
            <w:pPr>
              <w:pStyle w:val="TableParagraph"/>
              <w:spacing w:before="96"/>
              <w:ind w:left="200"/>
              <w:rPr>
                <w:b/>
                <w:sz w:val="24"/>
              </w:rPr>
            </w:pPr>
            <w:r>
              <w:rPr>
                <w:b/>
                <w:sz w:val="24"/>
              </w:rPr>
              <w:t>Carácter de la UA:</w:t>
            </w:r>
          </w:p>
        </w:tc>
        <w:tc>
          <w:tcPr>
            <w:tcW w:w="6155" w:type="dxa"/>
            <w:tcBorders>
              <w:top w:val="double" w:sz="11" w:space="0" w:color="000000"/>
              <w:left w:val="single" w:sz="4" w:space="0" w:color="000000"/>
              <w:bottom w:val="single" w:sz="4" w:space="0" w:color="000000"/>
              <w:right w:val="single" w:sz="4" w:space="0" w:color="000000"/>
            </w:tcBorders>
          </w:tcPr>
          <w:p>
            <w:pPr>
              <w:pStyle w:val="TableParagraph"/>
              <w:spacing w:before="55"/>
              <w:ind w:left="103"/>
              <w:rPr>
                <w:sz w:val="24"/>
              </w:rPr>
            </w:pPr>
            <w:r>
              <w:rPr>
                <w:sz w:val="24"/>
              </w:rPr>
              <w:t>Obligatoria</w:t>
            </w:r>
          </w:p>
        </w:tc>
      </w:tr>
    </w:tbl>
    <w:p>
      <w:pPr>
        <w:pStyle w:val="BodyText"/>
        <w:spacing w:before="10"/>
        <w:rPr>
          <w:b/>
          <w:sz w:val="27"/>
        </w:rPr>
      </w:pPr>
    </w:p>
    <w:p>
      <w:pPr>
        <w:pStyle w:val="ListParagraph"/>
        <w:numPr>
          <w:ilvl w:val="0"/>
          <w:numId w:val="164"/>
        </w:numPr>
        <w:tabs>
          <w:tab w:pos="664" w:val="left" w:leader="none"/>
        </w:tabs>
        <w:spacing w:line="343" w:lineRule="auto" w:before="69" w:after="0"/>
        <w:ind w:left="302" w:right="4210" w:firstLine="0"/>
        <w:jc w:val="left"/>
        <w:rPr>
          <w:i/>
          <w:sz w:val="24"/>
        </w:rPr>
      </w:pPr>
      <w:r>
        <w:rPr>
          <w:b/>
          <w:sz w:val="24"/>
        </w:rPr>
        <w:t>Objetivos de la formación profesional. Objetivos del programa educativo: </w:t>
      </w:r>
      <w:r>
        <w:rPr>
          <w:i/>
          <w:sz w:val="24"/>
        </w:rPr>
        <w:t>Objetivos</w:t>
      </w:r>
      <w:r>
        <w:rPr>
          <w:i/>
          <w:spacing w:val="-4"/>
          <w:sz w:val="24"/>
        </w:rPr>
        <w:t> </w:t>
      </w:r>
      <w:r>
        <w:rPr>
          <w:i/>
          <w:sz w:val="24"/>
        </w:rPr>
        <w:t>generales</w:t>
      </w:r>
    </w:p>
    <w:p>
      <w:pPr>
        <w:spacing w:before="7"/>
        <w:ind w:left="302" w:right="86" w:firstLine="0"/>
        <w:jc w:val="left"/>
        <w:rPr>
          <w:sz w:val="24"/>
        </w:rPr>
      </w:pPr>
      <w:r>
        <w:rPr>
          <w:sz w:val="24"/>
        </w:rPr>
        <w:t>Formar Licenciados en enfermería con alto sentido humanístico, ético, vocación de servicio y compromiso social para:</w:t>
      </w:r>
    </w:p>
    <w:p>
      <w:pPr>
        <w:spacing w:after="0"/>
        <w:jc w:val="left"/>
        <w:rPr>
          <w:sz w:val="24"/>
        </w:rPr>
        <w:sectPr>
          <w:pgSz w:w="12240" w:h="15840"/>
          <w:pgMar w:header="0" w:footer="1011" w:top="1700" w:bottom="1200" w:left="1400" w:right="1600"/>
        </w:sectPr>
      </w:pPr>
    </w:p>
    <w:p>
      <w:pPr>
        <w:pStyle w:val="BodyText"/>
        <w:spacing w:before="7"/>
        <w:rPr>
          <w:sz w:val="17"/>
        </w:rPr>
      </w:pPr>
    </w:p>
    <w:p>
      <w:pPr>
        <w:spacing w:before="69"/>
        <w:ind w:left="102" w:right="117" w:firstLine="0"/>
        <w:jc w:val="both"/>
        <w:rPr>
          <w:sz w:val="24"/>
        </w:rPr>
      </w:pPr>
      <w:r>
        <w:rPr>
          <w:sz w:val="24"/>
        </w:rPr>
        <w:t>Examinar la evolución histórica y prospectiva de la atención a la salud en México y conocer los factores que determinan la práctica y la formación del profesional de enfermería, a fin de coadyuvar a transformar su actuación en el campo de la salud y fortalecer su identidad profesional.</w:t>
      </w:r>
    </w:p>
    <w:p>
      <w:pPr>
        <w:spacing w:before="120"/>
        <w:ind w:left="102" w:right="115" w:firstLine="0"/>
        <w:jc w:val="both"/>
        <w:rPr>
          <w:sz w:val="24"/>
        </w:rPr>
      </w:pPr>
      <w:r>
        <w:rPr>
          <w:sz w:val="24"/>
        </w:rPr>
        <w:t>Analizar los problemas prioritarios de salud y sus determinantes sociales, económicos, culturales y ecológicos en el ámbito internacional, nacional, estatal y local, así como las políticas públicas, programas e infraestructura del sistema de salud, para comprender y participar en el cuidado de la salud mediante la promoción de la cultura de autocuidado y fomento de estilos de vida saludables en la persona, familia y comunidad con respeto a los códigos éticos, normativos y legales.</w:t>
      </w:r>
    </w:p>
    <w:p>
      <w:pPr>
        <w:spacing w:before="120"/>
        <w:ind w:left="102" w:right="114" w:firstLine="0"/>
        <w:jc w:val="both"/>
        <w:rPr>
          <w:sz w:val="24"/>
        </w:rPr>
      </w:pPr>
      <w:r>
        <w:rPr>
          <w:sz w:val="24"/>
        </w:rPr>
        <w:t>Diseñar, ejecutar y evaluar programas de formación permanente del factor  humano que promuevan el desarrollo de su práctica profesional, mediante estrategias de aprendizaje y uso de las Tecnologías para otorgar cuidado a la salud, modificar hábitos y estilos de vida, conservar la salud y prevenir enfermedades.</w:t>
      </w:r>
    </w:p>
    <w:p>
      <w:pPr>
        <w:spacing w:before="117"/>
        <w:ind w:left="102" w:right="0" w:firstLine="0"/>
        <w:jc w:val="both"/>
        <w:rPr>
          <w:i/>
          <w:sz w:val="24"/>
        </w:rPr>
      </w:pPr>
      <w:r>
        <w:rPr>
          <w:i/>
          <w:sz w:val="24"/>
        </w:rPr>
        <w:t>Objetivos específicos</w:t>
      </w:r>
    </w:p>
    <w:p>
      <w:pPr>
        <w:pStyle w:val="ListParagraph"/>
        <w:numPr>
          <w:ilvl w:val="1"/>
          <w:numId w:val="164"/>
        </w:numPr>
        <w:tabs>
          <w:tab w:pos="815" w:val="left" w:leader="none"/>
        </w:tabs>
        <w:spacing w:line="240" w:lineRule="auto" w:before="123" w:after="0"/>
        <w:ind w:left="814" w:right="122" w:hanging="355"/>
        <w:jc w:val="both"/>
        <w:rPr>
          <w:sz w:val="24"/>
        </w:rPr>
      </w:pPr>
      <w:r>
        <w:rPr>
          <w:sz w:val="24"/>
        </w:rPr>
        <w:t>Aplicar con eficiencia y eficacia el proceso de enfermería en el cuidado de  la salud en la persona, familia y comunidad, empleando los procedimientos e instrumentos propios de la disciplina, a fin de prevenir las enfermedades y promover la salud en las diferentes etapas de la vida y ámbitos de desempeño profesional de enfermería, dentro del contexto de los códigos éticos, normativos y legales de la</w:t>
      </w:r>
      <w:r>
        <w:rPr>
          <w:spacing w:val="-15"/>
          <w:sz w:val="24"/>
        </w:rPr>
        <w:t> </w:t>
      </w:r>
      <w:r>
        <w:rPr>
          <w:sz w:val="24"/>
        </w:rPr>
        <w:t>profesión.</w:t>
      </w:r>
    </w:p>
    <w:p>
      <w:pPr>
        <w:pStyle w:val="ListParagraph"/>
        <w:numPr>
          <w:ilvl w:val="1"/>
          <w:numId w:val="164"/>
        </w:numPr>
        <w:tabs>
          <w:tab w:pos="815" w:val="left" w:leader="none"/>
        </w:tabs>
        <w:spacing w:line="240" w:lineRule="auto" w:before="120" w:after="0"/>
        <w:ind w:left="814" w:right="115" w:hanging="355"/>
        <w:jc w:val="both"/>
        <w:rPr>
          <w:sz w:val="24"/>
        </w:rPr>
      </w:pPr>
      <w:r>
        <w:rPr>
          <w:sz w:val="24"/>
        </w:rPr>
        <w:t>Participar en investigaciones sobre el objeto de estudio, el trabajo de enfermería y problemas de salud que afectan a la persona, familia y comunidad; utilizando los resultados para la toma de decisiones que contribuyan al desarrollo de la profesión y el empoderamiento del cuidado de la salud humana, para transformar positivamente el entorno y aportar evidencias científicas que fortalezcan el cuerpo de conocimientos de la disciplina, con  códigos éticos, normativos y</w:t>
      </w:r>
      <w:r>
        <w:rPr>
          <w:spacing w:val="-20"/>
          <w:sz w:val="24"/>
        </w:rPr>
        <w:t> </w:t>
      </w:r>
      <w:r>
        <w:rPr>
          <w:sz w:val="24"/>
        </w:rPr>
        <w:t>legales.</w:t>
      </w:r>
    </w:p>
    <w:p>
      <w:pPr>
        <w:pStyle w:val="ListParagraph"/>
        <w:numPr>
          <w:ilvl w:val="1"/>
          <w:numId w:val="164"/>
        </w:numPr>
        <w:tabs>
          <w:tab w:pos="815" w:val="left" w:leader="none"/>
        </w:tabs>
        <w:spacing w:line="240" w:lineRule="auto" w:before="120" w:after="0"/>
        <w:ind w:left="814" w:right="119" w:hanging="355"/>
        <w:jc w:val="both"/>
        <w:rPr>
          <w:sz w:val="24"/>
        </w:rPr>
      </w:pPr>
      <w:r>
        <w:rPr>
          <w:sz w:val="24"/>
        </w:rPr>
        <w:t>Administrar los servicios de salud en sus diversos escenarios, mediante la aplicación de principios y métodos administrativos para integrar un diagnóstico situacional, con un liderazgo efectivo para la toma de  decisiones y el empoderamiento del cuidado de la salud, en coordinación con los grupos de trabajo inter, multi y transdisciplinarios; así como evaluar los servicios otorgados y el cuidado de enfermería, centrado en el humanismo y la diversidad cultural, tomando en cuenta los códigos éticos, normativos y</w:t>
      </w:r>
      <w:r>
        <w:rPr>
          <w:spacing w:val="-10"/>
          <w:sz w:val="24"/>
        </w:rPr>
        <w:t> </w:t>
      </w:r>
      <w:r>
        <w:rPr>
          <w:sz w:val="24"/>
        </w:rPr>
        <w:t>legales.</w:t>
      </w:r>
    </w:p>
    <w:p>
      <w:pPr>
        <w:spacing w:before="120"/>
        <w:ind w:left="102" w:right="0" w:firstLine="0"/>
        <w:jc w:val="both"/>
        <w:rPr>
          <w:sz w:val="24"/>
        </w:rPr>
      </w:pPr>
      <w:r>
        <w:rPr>
          <w:b/>
          <w:sz w:val="24"/>
        </w:rPr>
        <w:t>Objetivos del núcleo de formación: </w:t>
      </w:r>
      <w:r>
        <w:rPr>
          <w:sz w:val="24"/>
        </w:rPr>
        <w:t>Sustantivo.</w:t>
      </w:r>
    </w:p>
    <w:p>
      <w:pPr>
        <w:pStyle w:val="Heading3"/>
        <w:ind w:right="117"/>
      </w:pPr>
      <w:r>
        <w:rPr/>
        <w:t>Desarrollará en el alumno en el alumno el dominio teórico, metodológico y axiológico del campo de conocimiento donde se inserta la profesión.</w:t>
      </w:r>
    </w:p>
    <w:p>
      <w:pPr>
        <w:spacing w:after="0"/>
        <w:sectPr>
          <w:pgSz w:w="12240" w:h="15840"/>
          <w:pgMar w:header="0" w:footer="1011" w:top="1700" w:bottom="1200" w:left="1600" w:right="1580"/>
        </w:sectPr>
      </w:pPr>
    </w:p>
    <w:p>
      <w:pPr>
        <w:pStyle w:val="BodyText"/>
        <w:spacing w:before="7"/>
        <w:rPr>
          <w:sz w:val="17"/>
        </w:rPr>
      </w:pPr>
    </w:p>
    <w:p>
      <w:pPr>
        <w:spacing w:before="69"/>
        <w:ind w:left="122" w:right="123" w:firstLine="0"/>
        <w:jc w:val="both"/>
        <w:rPr>
          <w:sz w:val="24"/>
        </w:rPr>
      </w:pPr>
      <w:r>
        <w:rPr>
          <w:sz w:val="24"/>
        </w:rPr>
        <w:t>Comprenderá unidades de aprendizaje sobre los conocimientos, habilidades y actitudes necesarias para dominar los procesos, métodos y técnicas de trabajo;  los principios disciplinares y metodológicos subyacentes; y la elaboración o preparación del trabajo que permita la presentación de la evaluación</w:t>
      </w:r>
      <w:r>
        <w:rPr>
          <w:spacing w:val="-29"/>
          <w:sz w:val="24"/>
        </w:rPr>
        <w:t> </w:t>
      </w:r>
      <w:r>
        <w:rPr>
          <w:sz w:val="24"/>
        </w:rPr>
        <w:t>profesional.</w:t>
      </w:r>
    </w:p>
    <w:p>
      <w:pPr>
        <w:spacing w:before="120"/>
        <w:ind w:left="122" w:right="0" w:firstLine="0"/>
        <w:jc w:val="both"/>
        <w:rPr>
          <w:sz w:val="24"/>
        </w:rPr>
      </w:pPr>
      <w:r>
        <w:rPr>
          <w:b/>
          <w:sz w:val="24"/>
        </w:rPr>
        <w:t>Objetivos del área curricular o disciplinaria: </w:t>
      </w:r>
      <w:r>
        <w:rPr>
          <w:sz w:val="24"/>
        </w:rPr>
        <w:t>Enfermería.</w:t>
      </w:r>
    </w:p>
    <w:p>
      <w:pPr>
        <w:spacing w:before="120"/>
        <w:ind w:left="122" w:right="117" w:firstLine="0"/>
        <w:jc w:val="both"/>
        <w:rPr>
          <w:sz w:val="24"/>
        </w:rPr>
      </w:pPr>
      <w:r>
        <w:rPr>
          <w:sz w:val="24"/>
        </w:rPr>
        <w:t>Proporcionar a los alumnos conocimientos teórico prácticos que le permitan el desarrollo de habilidades, aptitudes, capacidad de análisis y solución de  problemas para llevar a cabo una práctica reflexiva de enfermería en el cuidado de la persona, familia y comunidad en estado de salud o enfermedad mediante la aplicación de principios científicos y humanísticos con base en el proceso de enfermería.</w:t>
      </w:r>
    </w:p>
    <w:p>
      <w:pPr>
        <w:pStyle w:val="ListParagraph"/>
        <w:numPr>
          <w:ilvl w:val="0"/>
          <w:numId w:val="164"/>
        </w:numPr>
        <w:tabs>
          <w:tab w:pos="417" w:val="left" w:leader="none"/>
        </w:tabs>
        <w:spacing w:line="240" w:lineRule="auto" w:before="120" w:after="0"/>
        <w:ind w:left="416" w:right="0" w:hanging="294"/>
        <w:jc w:val="both"/>
        <w:rPr>
          <w:b/>
          <w:sz w:val="24"/>
        </w:rPr>
      </w:pPr>
      <w:r>
        <w:rPr>
          <w:b/>
          <w:sz w:val="24"/>
        </w:rPr>
        <w:t>Objetivos de la unidad de</w:t>
      </w:r>
      <w:r>
        <w:rPr>
          <w:b/>
          <w:spacing w:val="-13"/>
          <w:sz w:val="24"/>
        </w:rPr>
        <w:t> </w:t>
      </w:r>
      <w:r>
        <w:rPr>
          <w:b/>
          <w:sz w:val="24"/>
        </w:rPr>
        <w:t>aprendizaje.</w:t>
      </w:r>
    </w:p>
    <w:p>
      <w:pPr>
        <w:spacing w:before="120"/>
        <w:ind w:left="122" w:right="120" w:firstLine="0"/>
        <w:jc w:val="both"/>
        <w:rPr>
          <w:sz w:val="24"/>
        </w:rPr>
      </w:pPr>
      <w:r>
        <w:rPr>
          <w:sz w:val="24"/>
        </w:rPr>
        <w:t>Analizar el proceso de enfermería, sus etapas y lo identificará como el método  para brindar cuidados con un enfoque holístico al individuo, familia y comunidad  en los diferentes niveles de</w:t>
      </w:r>
      <w:r>
        <w:rPr>
          <w:spacing w:val="-13"/>
          <w:sz w:val="24"/>
        </w:rPr>
        <w:t> </w:t>
      </w:r>
      <w:r>
        <w:rPr>
          <w:sz w:val="24"/>
        </w:rPr>
        <w:t>atención.</w:t>
      </w:r>
    </w:p>
    <w:p>
      <w:pPr>
        <w:pStyle w:val="ListParagraph"/>
        <w:numPr>
          <w:ilvl w:val="0"/>
          <w:numId w:val="164"/>
        </w:numPr>
        <w:tabs>
          <w:tab w:pos="484" w:val="left" w:leader="none"/>
        </w:tabs>
        <w:spacing w:line="240" w:lineRule="auto" w:before="120" w:after="0"/>
        <w:ind w:left="483" w:right="0" w:hanging="361"/>
        <w:jc w:val="both"/>
        <w:rPr>
          <w:b/>
          <w:sz w:val="24"/>
        </w:rPr>
      </w:pPr>
      <w:r>
        <w:rPr>
          <w:b/>
          <w:sz w:val="24"/>
        </w:rPr>
        <w:t>Contenidos de la unidad de aprendizaje, y su</w:t>
      </w:r>
      <w:r>
        <w:rPr>
          <w:b/>
          <w:spacing w:val="-9"/>
          <w:sz w:val="24"/>
        </w:rPr>
        <w:t> </w:t>
      </w:r>
      <w:r>
        <w:rPr>
          <w:b/>
          <w:sz w:val="24"/>
        </w:rPr>
        <w:t>organización.</w:t>
      </w:r>
    </w:p>
    <w:p>
      <w:pPr>
        <w:pStyle w:val="BodyText"/>
        <w:spacing w:before="9"/>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1. Fundamentación del proceso de enfermería.</w:t>
            </w:r>
          </w:p>
        </w:tc>
      </w:tr>
      <w:tr>
        <w:trPr>
          <w:trHeight w:val="838" w:hRule="exact"/>
        </w:trPr>
        <w:tc>
          <w:tcPr>
            <w:tcW w:w="8855" w:type="dxa"/>
          </w:tcPr>
          <w:p>
            <w:pPr>
              <w:pStyle w:val="TableParagraph"/>
              <w:ind w:left="100" w:right="102"/>
              <w:jc w:val="both"/>
              <w:rPr>
                <w:sz w:val="24"/>
              </w:rPr>
            </w:pPr>
            <w:r>
              <w:rPr>
                <w:b/>
                <w:sz w:val="24"/>
              </w:rPr>
              <w:t>Objetivo: </w:t>
            </w:r>
            <w:r>
              <w:rPr>
                <w:sz w:val="24"/>
              </w:rPr>
              <w:t>Investigar los antecedentes históricos, concepto del proceso de enfermería, identificando su objeto de estudio con base en el código de ética de la profesión y su marco filosófico.</w:t>
            </w:r>
          </w:p>
        </w:tc>
      </w:tr>
      <w:tr>
        <w:trPr>
          <w:trHeight w:val="3740" w:hRule="exact"/>
        </w:trPr>
        <w:tc>
          <w:tcPr>
            <w:tcW w:w="8855" w:type="dxa"/>
          </w:tcPr>
          <w:p>
            <w:pPr>
              <w:pStyle w:val="TableParagraph"/>
              <w:spacing w:before="56"/>
              <w:ind w:left="100" w:right="178"/>
              <w:rPr>
                <w:b/>
                <w:sz w:val="24"/>
              </w:rPr>
            </w:pPr>
            <w:r>
              <w:rPr>
                <w:b/>
                <w:sz w:val="24"/>
              </w:rPr>
              <w:t>Contenidos:</w:t>
            </w:r>
          </w:p>
          <w:p>
            <w:pPr>
              <w:pStyle w:val="TableParagraph"/>
              <w:numPr>
                <w:ilvl w:val="0"/>
                <w:numId w:val="165"/>
              </w:numPr>
              <w:tabs>
                <w:tab w:pos="820" w:val="left" w:leader="none"/>
                <w:tab w:pos="821" w:val="left" w:leader="none"/>
              </w:tabs>
              <w:spacing w:line="293" w:lineRule="exact" w:before="60" w:after="0"/>
              <w:ind w:left="820" w:right="0" w:hanging="360"/>
              <w:jc w:val="left"/>
              <w:rPr>
                <w:sz w:val="24"/>
              </w:rPr>
            </w:pPr>
            <w:r>
              <w:rPr>
                <w:sz w:val="24"/>
              </w:rPr>
              <w:t>Enfermería como</w:t>
            </w:r>
            <w:r>
              <w:rPr>
                <w:spacing w:val="-11"/>
                <w:sz w:val="24"/>
              </w:rPr>
              <w:t> </w:t>
            </w:r>
            <w:r>
              <w:rPr>
                <w:sz w:val="24"/>
              </w:rPr>
              <w:t>disciplina</w:t>
            </w:r>
          </w:p>
          <w:p>
            <w:pPr>
              <w:pStyle w:val="TableParagraph"/>
              <w:numPr>
                <w:ilvl w:val="0"/>
                <w:numId w:val="165"/>
              </w:numPr>
              <w:tabs>
                <w:tab w:pos="820" w:val="left" w:leader="none"/>
                <w:tab w:pos="821" w:val="left" w:leader="none"/>
              </w:tabs>
              <w:spacing w:line="293" w:lineRule="exact" w:before="0" w:after="0"/>
              <w:ind w:left="820" w:right="0" w:hanging="360"/>
              <w:jc w:val="left"/>
              <w:rPr>
                <w:sz w:val="24"/>
              </w:rPr>
            </w:pPr>
            <w:r>
              <w:rPr>
                <w:sz w:val="24"/>
              </w:rPr>
              <w:t>Práctica de</w:t>
            </w:r>
            <w:r>
              <w:rPr>
                <w:spacing w:val="-10"/>
                <w:sz w:val="24"/>
              </w:rPr>
              <w:t> </w:t>
            </w:r>
            <w:r>
              <w:rPr>
                <w:sz w:val="24"/>
              </w:rPr>
              <w:t>enfermería.</w:t>
            </w:r>
          </w:p>
          <w:p>
            <w:pPr>
              <w:pStyle w:val="TableParagraph"/>
              <w:numPr>
                <w:ilvl w:val="0"/>
                <w:numId w:val="165"/>
              </w:numPr>
              <w:tabs>
                <w:tab w:pos="820" w:val="left" w:leader="none"/>
                <w:tab w:pos="821" w:val="left" w:leader="none"/>
              </w:tabs>
              <w:spacing w:line="292" w:lineRule="exact" w:before="0" w:after="0"/>
              <w:ind w:left="820" w:right="0" w:hanging="360"/>
              <w:jc w:val="left"/>
              <w:rPr>
                <w:sz w:val="24"/>
              </w:rPr>
            </w:pPr>
            <w:r>
              <w:rPr>
                <w:sz w:val="24"/>
              </w:rPr>
              <w:t>Paradigma y</w:t>
            </w:r>
            <w:r>
              <w:rPr>
                <w:spacing w:val="-6"/>
                <w:sz w:val="24"/>
              </w:rPr>
              <w:t> </w:t>
            </w:r>
            <w:r>
              <w:rPr>
                <w:sz w:val="24"/>
              </w:rPr>
              <w:t>método.</w:t>
            </w:r>
          </w:p>
          <w:p>
            <w:pPr>
              <w:pStyle w:val="TableParagraph"/>
              <w:numPr>
                <w:ilvl w:val="0"/>
                <w:numId w:val="165"/>
              </w:numPr>
              <w:tabs>
                <w:tab w:pos="820" w:val="left" w:leader="none"/>
                <w:tab w:pos="821" w:val="left" w:leader="none"/>
              </w:tabs>
              <w:spacing w:line="292" w:lineRule="exact" w:before="0" w:after="0"/>
              <w:ind w:left="820" w:right="0" w:hanging="360"/>
              <w:jc w:val="left"/>
              <w:rPr>
                <w:sz w:val="24"/>
              </w:rPr>
            </w:pPr>
            <w:r>
              <w:rPr>
                <w:sz w:val="24"/>
              </w:rPr>
              <w:t>Objeto de</w:t>
            </w:r>
            <w:r>
              <w:rPr>
                <w:spacing w:val="-4"/>
                <w:sz w:val="24"/>
              </w:rPr>
              <w:t> </w:t>
            </w:r>
            <w:r>
              <w:rPr>
                <w:sz w:val="24"/>
              </w:rPr>
              <w:t>estudio.</w:t>
            </w:r>
          </w:p>
          <w:p>
            <w:pPr>
              <w:pStyle w:val="TableParagraph"/>
              <w:numPr>
                <w:ilvl w:val="0"/>
                <w:numId w:val="165"/>
              </w:numPr>
              <w:tabs>
                <w:tab w:pos="820" w:val="left" w:leader="none"/>
                <w:tab w:pos="821" w:val="left" w:leader="none"/>
              </w:tabs>
              <w:spacing w:line="293" w:lineRule="exact" w:before="0" w:after="0"/>
              <w:ind w:left="820" w:right="0" w:hanging="360"/>
              <w:jc w:val="left"/>
              <w:rPr>
                <w:sz w:val="24"/>
              </w:rPr>
            </w:pPr>
            <w:r>
              <w:rPr>
                <w:sz w:val="24"/>
              </w:rPr>
              <w:t>Antecedentes y</w:t>
            </w:r>
            <w:r>
              <w:rPr>
                <w:spacing w:val="-11"/>
                <w:sz w:val="24"/>
              </w:rPr>
              <w:t> </w:t>
            </w:r>
            <w:r>
              <w:rPr>
                <w:sz w:val="24"/>
              </w:rPr>
              <w:t>fundamentación</w:t>
            </w:r>
          </w:p>
          <w:p>
            <w:pPr>
              <w:pStyle w:val="TableParagraph"/>
              <w:numPr>
                <w:ilvl w:val="0"/>
                <w:numId w:val="165"/>
              </w:numPr>
              <w:tabs>
                <w:tab w:pos="820" w:val="left" w:leader="none"/>
                <w:tab w:pos="821" w:val="left" w:leader="none"/>
              </w:tabs>
              <w:spacing w:line="292" w:lineRule="exact" w:before="0" w:after="0"/>
              <w:ind w:left="820" w:right="0" w:hanging="360"/>
              <w:jc w:val="left"/>
              <w:rPr>
                <w:sz w:val="24"/>
              </w:rPr>
            </w:pPr>
            <w:r>
              <w:rPr>
                <w:sz w:val="24"/>
              </w:rPr>
              <w:t>Conceptos y</w:t>
            </w:r>
            <w:r>
              <w:rPr>
                <w:spacing w:val="-6"/>
                <w:sz w:val="24"/>
              </w:rPr>
              <w:t> </w:t>
            </w:r>
            <w:r>
              <w:rPr>
                <w:sz w:val="24"/>
              </w:rPr>
              <w:t>definiciones</w:t>
            </w:r>
          </w:p>
          <w:p>
            <w:pPr>
              <w:pStyle w:val="TableParagraph"/>
              <w:numPr>
                <w:ilvl w:val="0"/>
                <w:numId w:val="165"/>
              </w:numPr>
              <w:tabs>
                <w:tab w:pos="820" w:val="left" w:leader="none"/>
                <w:tab w:pos="821" w:val="left" w:leader="none"/>
              </w:tabs>
              <w:spacing w:line="292" w:lineRule="exact" w:before="0" w:after="0"/>
              <w:ind w:left="820" w:right="0" w:hanging="360"/>
              <w:jc w:val="left"/>
              <w:rPr>
                <w:sz w:val="24"/>
              </w:rPr>
            </w:pPr>
            <w:r>
              <w:rPr>
                <w:sz w:val="24"/>
              </w:rPr>
              <w:t>Etapas del proceso de</w:t>
            </w:r>
            <w:r>
              <w:rPr>
                <w:spacing w:val="-15"/>
                <w:sz w:val="24"/>
              </w:rPr>
              <w:t> </w:t>
            </w:r>
            <w:r>
              <w:rPr>
                <w:sz w:val="24"/>
              </w:rPr>
              <w:t>enfermería</w:t>
            </w:r>
          </w:p>
          <w:p>
            <w:pPr>
              <w:pStyle w:val="TableParagraph"/>
              <w:numPr>
                <w:ilvl w:val="0"/>
                <w:numId w:val="165"/>
              </w:numPr>
              <w:tabs>
                <w:tab w:pos="820" w:val="left" w:leader="none"/>
                <w:tab w:pos="821" w:val="left" w:leader="none"/>
              </w:tabs>
              <w:spacing w:line="293" w:lineRule="exact" w:before="0" w:after="0"/>
              <w:ind w:left="820" w:right="0" w:hanging="360"/>
              <w:jc w:val="left"/>
              <w:rPr>
                <w:sz w:val="24"/>
              </w:rPr>
            </w:pPr>
            <w:r>
              <w:rPr>
                <w:sz w:val="24"/>
              </w:rPr>
              <w:t>Ventajas de su</w:t>
            </w:r>
            <w:r>
              <w:rPr>
                <w:spacing w:val="-5"/>
                <w:sz w:val="24"/>
              </w:rPr>
              <w:t> </w:t>
            </w:r>
            <w:r>
              <w:rPr>
                <w:sz w:val="24"/>
              </w:rPr>
              <w:t>uso</w:t>
            </w:r>
          </w:p>
          <w:p>
            <w:pPr>
              <w:pStyle w:val="TableParagraph"/>
              <w:numPr>
                <w:ilvl w:val="0"/>
                <w:numId w:val="165"/>
              </w:numPr>
              <w:tabs>
                <w:tab w:pos="820" w:val="left" w:leader="none"/>
                <w:tab w:pos="821" w:val="left" w:leader="none"/>
              </w:tabs>
              <w:spacing w:line="293" w:lineRule="exact" w:before="0" w:after="0"/>
              <w:ind w:left="820" w:right="0" w:hanging="360"/>
              <w:jc w:val="left"/>
              <w:rPr>
                <w:sz w:val="24"/>
              </w:rPr>
            </w:pPr>
            <w:r>
              <w:rPr>
                <w:sz w:val="24"/>
              </w:rPr>
              <w:t>Investigación / administración del</w:t>
            </w:r>
            <w:r>
              <w:rPr>
                <w:spacing w:val="-12"/>
                <w:sz w:val="24"/>
              </w:rPr>
              <w:t> </w:t>
            </w:r>
            <w:r>
              <w:rPr>
                <w:sz w:val="24"/>
              </w:rPr>
              <w:t>cuidado.</w:t>
            </w:r>
          </w:p>
          <w:p>
            <w:pPr>
              <w:pStyle w:val="TableParagraph"/>
              <w:numPr>
                <w:ilvl w:val="0"/>
                <w:numId w:val="165"/>
              </w:numPr>
              <w:tabs>
                <w:tab w:pos="820" w:val="left" w:leader="none"/>
                <w:tab w:pos="821" w:val="left" w:leader="none"/>
              </w:tabs>
              <w:spacing w:line="293" w:lineRule="exact" w:before="0" w:after="0"/>
              <w:ind w:left="820" w:right="0" w:hanging="360"/>
              <w:jc w:val="left"/>
              <w:rPr>
                <w:sz w:val="24"/>
              </w:rPr>
            </w:pPr>
            <w:r>
              <w:rPr>
                <w:sz w:val="24"/>
              </w:rPr>
              <w:t>Procesos de acreditación y calidad del cuidado</w:t>
            </w:r>
            <w:r>
              <w:rPr>
                <w:spacing w:val="-23"/>
                <w:sz w:val="24"/>
              </w:rPr>
              <w:t> </w:t>
            </w:r>
            <w:r>
              <w:rPr>
                <w:sz w:val="24"/>
              </w:rPr>
              <w:t>proporcionado.</w:t>
            </w:r>
          </w:p>
          <w:p>
            <w:pPr>
              <w:pStyle w:val="TableParagraph"/>
              <w:numPr>
                <w:ilvl w:val="0"/>
                <w:numId w:val="165"/>
              </w:numPr>
              <w:tabs>
                <w:tab w:pos="820" w:val="left" w:leader="none"/>
                <w:tab w:pos="821" w:val="left" w:leader="none"/>
              </w:tabs>
              <w:spacing w:line="240" w:lineRule="auto" w:before="56" w:after="0"/>
              <w:ind w:left="820" w:right="0" w:hanging="360"/>
              <w:jc w:val="left"/>
              <w:rPr>
                <w:sz w:val="24"/>
              </w:rPr>
            </w:pPr>
            <w:r>
              <w:rPr>
                <w:sz w:val="24"/>
              </w:rPr>
              <w:t>Código de ética de la profesión y el marco</w:t>
            </w:r>
            <w:r>
              <w:rPr>
                <w:spacing w:val="-15"/>
                <w:sz w:val="24"/>
              </w:rPr>
              <w:t> </w:t>
            </w:r>
            <w:r>
              <w:rPr>
                <w:sz w:val="24"/>
              </w:rPr>
              <w:t>filosófico.</w:t>
            </w:r>
          </w:p>
        </w:tc>
      </w:tr>
    </w:tbl>
    <w:p>
      <w:pPr>
        <w:pStyle w:val="BodyText"/>
        <w:spacing w:before="6"/>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3"/>
              <w:ind w:left="100" w:right="178"/>
              <w:rPr>
                <w:b/>
                <w:sz w:val="24"/>
              </w:rPr>
            </w:pPr>
            <w:r>
              <w:rPr>
                <w:b/>
                <w:sz w:val="24"/>
              </w:rPr>
              <w:t>Unidad 2. </w:t>
            </w:r>
            <w:r>
              <w:rPr>
                <w:rFonts w:ascii="Tahoma" w:hAnsi="Tahoma"/>
                <w:b/>
                <w:sz w:val="24"/>
              </w:rPr>
              <w:t>Etapa de </w:t>
            </w:r>
            <w:r>
              <w:rPr>
                <w:b/>
                <w:sz w:val="24"/>
              </w:rPr>
              <w:t>Valoración de enfermería</w:t>
            </w:r>
          </w:p>
        </w:tc>
      </w:tr>
      <w:tr>
        <w:trPr>
          <w:trHeight w:val="840" w:hRule="exact"/>
        </w:trPr>
        <w:tc>
          <w:tcPr>
            <w:tcW w:w="8855" w:type="dxa"/>
          </w:tcPr>
          <w:p>
            <w:pPr>
              <w:pStyle w:val="TableParagraph"/>
              <w:ind w:left="100" w:right="112"/>
              <w:jc w:val="both"/>
              <w:rPr>
                <w:sz w:val="24"/>
              </w:rPr>
            </w:pPr>
            <w:r>
              <w:rPr>
                <w:b/>
                <w:sz w:val="24"/>
              </w:rPr>
              <w:t>Objetivo: </w:t>
            </w:r>
            <w:r>
              <w:rPr>
                <w:sz w:val="24"/>
              </w:rPr>
              <w:t>Analizar la etapa de valoración y recolección de datos (exploración física). Conocer los diferentes instrumentos y métodos que se emplean en la etapa de valoración</w:t>
            </w:r>
          </w:p>
        </w:tc>
      </w:tr>
      <w:tr>
        <w:trPr>
          <w:trHeight w:val="698" w:hRule="exact"/>
        </w:trPr>
        <w:tc>
          <w:tcPr>
            <w:tcW w:w="8855" w:type="dxa"/>
          </w:tcPr>
          <w:p>
            <w:pPr>
              <w:pStyle w:val="TableParagraph"/>
              <w:spacing w:before="55"/>
              <w:ind w:left="100" w:right="178"/>
              <w:rPr>
                <w:b/>
                <w:sz w:val="24"/>
              </w:rPr>
            </w:pPr>
            <w:r>
              <w:rPr>
                <w:b/>
                <w:sz w:val="24"/>
              </w:rPr>
              <w:t>Contenidos:</w:t>
            </w:r>
          </w:p>
          <w:p>
            <w:pPr>
              <w:pStyle w:val="TableParagraph"/>
              <w:numPr>
                <w:ilvl w:val="0"/>
                <w:numId w:val="166"/>
              </w:numPr>
              <w:tabs>
                <w:tab w:pos="820" w:val="left" w:leader="none"/>
                <w:tab w:pos="821" w:val="left" w:leader="none"/>
              </w:tabs>
              <w:spacing w:line="240" w:lineRule="auto" w:before="60" w:after="0"/>
              <w:ind w:left="820" w:right="0" w:hanging="360"/>
              <w:jc w:val="left"/>
              <w:rPr>
                <w:sz w:val="24"/>
              </w:rPr>
            </w:pPr>
            <w:r>
              <w:rPr>
                <w:sz w:val="24"/>
              </w:rPr>
              <w:t>Concepto, fases y tipos de</w:t>
            </w:r>
            <w:r>
              <w:rPr>
                <w:spacing w:val="-5"/>
                <w:sz w:val="24"/>
              </w:rPr>
              <w:t> </w:t>
            </w:r>
            <w:r>
              <w:rPr>
                <w:sz w:val="24"/>
              </w:rPr>
              <w:t>valoración.</w:t>
            </w:r>
          </w:p>
        </w:tc>
      </w:tr>
    </w:tbl>
    <w:p>
      <w:pPr>
        <w:spacing w:after="0" w:line="240" w:lineRule="auto"/>
        <w:jc w:val="left"/>
        <w:rPr>
          <w:sz w:val="24"/>
        </w:rPr>
        <w:sectPr>
          <w:pgSz w:w="12240" w:h="15840"/>
          <w:pgMar w:header="0" w:footer="101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88.2pt;mso-position-horizontal-relative:char;mso-position-vertical-relative:line" type="#_x0000_t202" filled="false" stroked="true" strokeweight=".48004pt" strokecolor="#000000">
            <w10:anchorlock/>
            <v:textbox inset="0,0,0,0">
              <w:txbxContent>
                <w:p>
                  <w:pPr>
                    <w:pStyle w:val="ListParagraph"/>
                    <w:numPr>
                      <w:ilvl w:val="0"/>
                      <w:numId w:val="167"/>
                    </w:numPr>
                    <w:tabs>
                      <w:tab w:pos="820" w:val="left" w:leader="none"/>
                      <w:tab w:pos="821" w:val="left" w:leader="none"/>
                    </w:tabs>
                    <w:spacing w:line="290" w:lineRule="exact" w:before="0" w:after="0"/>
                    <w:ind w:left="820" w:right="0" w:hanging="360"/>
                    <w:jc w:val="left"/>
                    <w:rPr>
                      <w:sz w:val="24"/>
                    </w:rPr>
                  </w:pPr>
                  <w:r>
                    <w:rPr>
                      <w:sz w:val="24"/>
                    </w:rPr>
                    <w:t>Marcos de referencia para la</w:t>
                  </w:r>
                  <w:r>
                    <w:rPr>
                      <w:spacing w:val="-7"/>
                      <w:sz w:val="24"/>
                    </w:rPr>
                    <w:t> </w:t>
                  </w:r>
                  <w:r>
                    <w:rPr>
                      <w:sz w:val="24"/>
                    </w:rPr>
                    <w:t>valoración.</w:t>
                  </w:r>
                </w:p>
                <w:p>
                  <w:pPr>
                    <w:pStyle w:val="ListParagraph"/>
                    <w:numPr>
                      <w:ilvl w:val="0"/>
                      <w:numId w:val="167"/>
                    </w:numPr>
                    <w:tabs>
                      <w:tab w:pos="820" w:val="left" w:leader="none"/>
                      <w:tab w:pos="821" w:val="left" w:leader="none"/>
                    </w:tabs>
                    <w:spacing w:line="293" w:lineRule="exact" w:before="0" w:after="0"/>
                    <w:ind w:left="820" w:right="0" w:hanging="360"/>
                    <w:jc w:val="left"/>
                    <w:rPr>
                      <w:sz w:val="24"/>
                    </w:rPr>
                  </w:pPr>
                  <w:r>
                    <w:rPr>
                      <w:sz w:val="24"/>
                    </w:rPr>
                    <w:t>Recolección de datos: Métodos, técnicas y</w:t>
                  </w:r>
                  <w:r>
                    <w:rPr>
                      <w:spacing w:val="-18"/>
                      <w:sz w:val="24"/>
                    </w:rPr>
                    <w:t> </w:t>
                  </w:r>
                  <w:r>
                    <w:rPr>
                      <w:sz w:val="24"/>
                    </w:rPr>
                    <w:t>procedimientos.</w:t>
                  </w:r>
                </w:p>
                <w:p>
                  <w:pPr>
                    <w:pStyle w:val="ListParagraph"/>
                    <w:numPr>
                      <w:ilvl w:val="0"/>
                      <w:numId w:val="167"/>
                    </w:numPr>
                    <w:tabs>
                      <w:tab w:pos="820" w:val="left" w:leader="none"/>
                      <w:tab w:pos="821" w:val="left" w:leader="none"/>
                    </w:tabs>
                    <w:spacing w:line="292" w:lineRule="exact" w:before="0" w:after="0"/>
                    <w:ind w:left="820" w:right="0" w:hanging="360"/>
                    <w:jc w:val="left"/>
                    <w:rPr>
                      <w:sz w:val="24"/>
                    </w:rPr>
                  </w:pPr>
                  <w:r>
                    <w:rPr>
                      <w:sz w:val="24"/>
                    </w:rPr>
                    <w:t>Exploración  física; inspección, auscultación, palpación y</w:t>
                  </w:r>
                  <w:r>
                    <w:rPr>
                      <w:spacing w:val="-21"/>
                      <w:sz w:val="24"/>
                    </w:rPr>
                    <w:t> </w:t>
                  </w:r>
                  <w:r>
                    <w:rPr>
                      <w:sz w:val="24"/>
                    </w:rPr>
                    <w:t>percusión.</w:t>
                  </w:r>
                </w:p>
                <w:p>
                  <w:pPr>
                    <w:pStyle w:val="ListParagraph"/>
                    <w:numPr>
                      <w:ilvl w:val="0"/>
                      <w:numId w:val="167"/>
                    </w:numPr>
                    <w:tabs>
                      <w:tab w:pos="820" w:val="left" w:leader="none"/>
                      <w:tab w:pos="821" w:val="left" w:leader="none"/>
                    </w:tabs>
                    <w:spacing w:line="292" w:lineRule="exact" w:before="0" w:after="0"/>
                    <w:ind w:left="820" w:right="0" w:hanging="360"/>
                    <w:jc w:val="left"/>
                    <w:rPr>
                      <w:sz w:val="24"/>
                    </w:rPr>
                  </w:pPr>
                  <w:r>
                    <w:rPr>
                      <w:sz w:val="24"/>
                    </w:rPr>
                    <w:t>Identificación de datos objetivos y subjetivos,  claves e</w:t>
                  </w:r>
                  <w:r>
                    <w:rPr>
                      <w:spacing w:val="-23"/>
                      <w:sz w:val="24"/>
                    </w:rPr>
                    <w:t> </w:t>
                  </w:r>
                  <w:r>
                    <w:rPr>
                      <w:sz w:val="24"/>
                    </w:rPr>
                    <w:t>inferencias.</w:t>
                  </w:r>
                </w:p>
                <w:p>
                  <w:pPr>
                    <w:pStyle w:val="ListParagraph"/>
                    <w:numPr>
                      <w:ilvl w:val="0"/>
                      <w:numId w:val="167"/>
                    </w:numPr>
                    <w:tabs>
                      <w:tab w:pos="820" w:val="left" w:leader="none"/>
                      <w:tab w:pos="821" w:val="left" w:leader="none"/>
                    </w:tabs>
                    <w:spacing w:line="293" w:lineRule="exact" w:before="0" w:after="0"/>
                    <w:ind w:left="820" w:right="0" w:hanging="360"/>
                    <w:jc w:val="left"/>
                    <w:rPr>
                      <w:sz w:val="24"/>
                    </w:rPr>
                  </w:pPr>
                  <w:r>
                    <w:rPr>
                      <w:sz w:val="24"/>
                    </w:rPr>
                    <w:t>Validación y organización de datos  e identificación de</w:t>
                  </w:r>
                  <w:r>
                    <w:rPr>
                      <w:spacing w:val="-23"/>
                      <w:sz w:val="24"/>
                    </w:rPr>
                    <w:t> </w:t>
                  </w:r>
                  <w:r>
                    <w:rPr>
                      <w:sz w:val="24"/>
                    </w:rPr>
                    <w:t>patrones.</w:t>
                  </w:r>
                </w:p>
                <w:p>
                  <w:pPr>
                    <w:pStyle w:val="ListParagraph"/>
                    <w:numPr>
                      <w:ilvl w:val="0"/>
                      <w:numId w:val="167"/>
                    </w:numPr>
                    <w:tabs>
                      <w:tab w:pos="820" w:val="left" w:leader="none"/>
                      <w:tab w:pos="821" w:val="left" w:leader="none"/>
                    </w:tabs>
                    <w:spacing w:line="293" w:lineRule="exact" w:before="0" w:after="0"/>
                    <w:ind w:left="820" w:right="0" w:hanging="360"/>
                    <w:jc w:val="left"/>
                    <w:rPr>
                      <w:sz w:val="24"/>
                    </w:rPr>
                  </w:pPr>
                  <w:r>
                    <w:rPr>
                      <w:sz w:val="24"/>
                    </w:rPr>
                    <w:t>Informes y</w:t>
                  </w:r>
                  <w:r>
                    <w:rPr>
                      <w:spacing w:val="-9"/>
                      <w:sz w:val="24"/>
                    </w:rPr>
                    <w:t> </w:t>
                  </w:r>
                  <w:r>
                    <w:rPr>
                      <w:sz w:val="24"/>
                    </w:rPr>
                    <w:t>anotaciones.</w:t>
                  </w:r>
                </w:p>
              </w:txbxContent>
            </v:textbox>
          </v:shape>
        </w:pict>
      </w:r>
      <w:r>
        <w:rPr>
          <w:rFonts w:ascii="Times New Roman"/>
          <w:spacing w:val="-49"/>
          <w:sz w:val="20"/>
        </w:rPr>
      </w:r>
    </w:p>
    <w:p>
      <w:pPr>
        <w:pStyle w:val="BodyText"/>
        <w:rPr>
          <w:rFonts w:ascii="Times New Roman"/>
          <w:sz w:val="20"/>
        </w:rPr>
      </w:pPr>
    </w:p>
    <w:p>
      <w:pPr>
        <w:pStyle w:val="BodyText"/>
        <w:spacing w:before="2" w:after="1"/>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b/>
                <w:sz w:val="24"/>
              </w:rPr>
            </w:pPr>
            <w:r>
              <w:rPr>
                <w:b/>
                <w:sz w:val="24"/>
              </w:rPr>
              <w:t>Unidad 3. Etapa de Diagnóstico de enfermería.</w:t>
            </w:r>
          </w:p>
        </w:tc>
      </w:tr>
      <w:tr>
        <w:trPr>
          <w:trHeight w:val="838" w:hRule="exact"/>
        </w:trPr>
        <w:tc>
          <w:tcPr>
            <w:tcW w:w="8855" w:type="dxa"/>
          </w:tcPr>
          <w:p>
            <w:pPr>
              <w:pStyle w:val="TableParagraph"/>
              <w:ind w:left="100" w:right="106"/>
              <w:jc w:val="both"/>
              <w:rPr>
                <w:sz w:val="24"/>
              </w:rPr>
            </w:pPr>
            <w:r>
              <w:rPr>
                <w:b/>
                <w:sz w:val="24"/>
              </w:rPr>
              <w:t>Objetivo: I</w:t>
            </w:r>
            <w:r>
              <w:rPr>
                <w:sz w:val="24"/>
              </w:rPr>
              <w:t>nterpretar la situación de enfermería para predecir las respuestas humanas, fisiológicas y fisiopatológicas que determinan el plan de intervención de enfermería en la persona, familia y comunidad.</w:t>
            </w:r>
          </w:p>
        </w:tc>
      </w:tr>
      <w:tr>
        <w:trPr>
          <w:trHeight w:val="1747" w:hRule="exact"/>
        </w:trPr>
        <w:tc>
          <w:tcPr>
            <w:tcW w:w="8855" w:type="dxa"/>
          </w:tcPr>
          <w:p>
            <w:pPr>
              <w:pStyle w:val="TableParagraph"/>
              <w:spacing w:line="272" w:lineRule="exact"/>
              <w:ind w:left="100" w:right="178"/>
              <w:rPr>
                <w:b/>
                <w:sz w:val="24"/>
              </w:rPr>
            </w:pPr>
            <w:r>
              <w:rPr>
                <w:b/>
                <w:sz w:val="24"/>
              </w:rPr>
              <w:t>Contenidos:</w:t>
            </w:r>
          </w:p>
          <w:p>
            <w:pPr>
              <w:pStyle w:val="TableParagraph"/>
              <w:numPr>
                <w:ilvl w:val="0"/>
                <w:numId w:val="168"/>
              </w:numPr>
              <w:tabs>
                <w:tab w:pos="820" w:val="left" w:leader="none"/>
                <w:tab w:pos="821" w:val="left" w:leader="none"/>
              </w:tabs>
              <w:spacing w:line="293" w:lineRule="exact" w:before="0" w:after="0"/>
              <w:ind w:left="820" w:right="0" w:hanging="360"/>
              <w:jc w:val="left"/>
              <w:rPr>
                <w:sz w:val="24"/>
              </w:rPr>
            </w:pPr>
            <w:r>
              <w:rPr>
                <w:sz w:val="24"/>
              </w:rPr>
              <w:t>Pensamiento intuitivo, lógico y/o pensamiento</w:t>
            </w:r>
            <w:r>
              <w:rPr>
                <w:spacing w:val="-18"/>
                <w:sz w:val="24"/>
              </w:rPr>
              <w:t> </w:t>
            </w:r>
            <w:r>
              <w:rPr>
                <w:sz w:val="24"/>
              </w:rPr>
              <w:t>crítico.</w:t>
            </w:r>
          </w:p>
          <w:p>
            <w:pPr>
              <w:pStyle w:val="TableParagraph"/>
              <w:numPr>
                <w:ilvl w:val="0"/>
                <w:numId w:val="168"/>
              </w:numPr>
              <w:tabs>
                <w:tab w:pos="820" w:val="left" w:leader="none"/>
                <w:tab w:pos="821" w:val="left" w:leader="none"/>
              </w:tabs>
              <w:spacing w:line="292" w:lineRule="exact" w:before="0" w:after="0"/>
              <w:ind w:left="820" w:right="0" w:hanging="360"/>
              <w:jc w:val="left"/>
              <w:rPr>
                <w:sz w:val="24"/>
              </w:rPr>
            </w:pPr>
            <w:r>
              <w:rPr>
                <w:sz w:val="24"/>
              </w:rPr>
              <w:t>Concepto y proceso</w:t>
            </w:r>
            <w:r>
              <w:rPr>
                <w:spacing w:val="-9"/>
                <w:sz w:val="24"/>
              </w:rPr>
              <w:t> </w:t>
            </w:r>
            <w:r>
              <w:rPr>
                <w:sz w:val="24"/>
              </w:rPr>
              <w:t>diagnóstico.</w:t>
            </w:r>
          </w:p>
          <w:p>
            <w:pPr>
              <w:pStyle w:val="TableParagraph"/>
              <w:numPr>
                <w:ilvl w:val="0"/>
                <w:numId w:val="168"/>
              </w:numPr>
              <w:tabs>
                <w:tab w:pos="820" w:val="left" w:leader="none"/>
                <w:tab w:pos="821" w:val="left" w:leader="none"/>
              </w:tabs>
              <w:spacing w:line="292" w:lineRule="exact" w:before="0" w:after="0"/>
              <w:ind w:left="820" w:right="0" w:hanging="360"/>
              <w:jc w:val="left"/>
              <w:rPr>
                <w:sz w:val="24"/>
              </w:rPr>
            </w:pPr>
            <w:r>
              <w:rPr>
                <w:sz w:val="24"/>
              </w:rPr>
              <w:t>Taxonomía   II de la NANDA y los diagnósticos</w:t>
            </w:r>
            <w:r>
              <w:rPr>
                <w:spacing w:val="-24"/>
                <w:sz w:val="24"/>
              </w:rPr>
              <w:t> </w:t>
            </w:r>
            <w:r>
              <w:rPr>
                <w:sz w:val="24"/>
              </w:rPr>
              <w:t>correspondientes.</w:t>
            </w:r>
          </w:p>
          <w:p>
            <w:pPr>
              <w:pStyle w:val="TableParagraph"/>
              <w:numPr>
                <w:ilvl w:val="0"/>
                <w:numId w:val="168"/>
              </w:numPr>
              <w:tabs>
                <w:tab w:pos="820" w:val="left" w:leader="none"/>
                <w:tab w:pos="821" w:val="left" w:leader="none"/>
              </w:tabs>
              <w:spacing w:line="293" w:lineRule="exact" w:before="0" w:after="0"/>
              <w:ind w:left="820" w:right="0" w:hanging="360"/>
              <w:jc w:val="left"/>
              <w:rPr>
                <w:sz w:val="24"/>
              </w:rPr>
            </w:pPr>
            <w:r>
              <w:rPr>
                <w:sz w:val="24"/>
              </w:rPr>
              <w:t>Enfoques del diagnóstico de</w:t>
            </w:r>
            <w:r>
              <w:rPr>
                <w:spacing w:val="-16"/>
                <w:sz w:val="24"/>
              </w:rPr>
              <w:t> </w:t>
            </w:r>
            <w:r>
              <w:rPr>
                <w:sz w:val="24"/>
              </w:rPr>
              <w:t>enfermería.</w:t>
            </w:r>
          </w:p>
          <w:p>
            <w:pPr>
              <w:pStyle w:val="TableParagraph"/>
              <w:numPr>
                <w:ilvl w:val="0"/>
                <w:numId w:val="168"/>
              </w:numPr>
              <w:tabs>
                <w:tab w:pos="820" w:val="left" w:leader="none"/>
                <w:tab w:pos="821" w:val="left" w:leader="none"/>
              </w:tabs>
              <w:spacing w:line="293" w:lineRule="exact" w:before="0" w:after="0"/>
              <w:ind w:left="820" w:right="0" w:hanging="360"/>
              <w:jc w:val="left"/>
              <w:rPr>
                <w:sz w:val="24"/>
              </w:rPr>
            </w:pPr>
            <w:r>
              <w:rPr>
                <w:sz w:val="24"/>
              </w:rPr>
              <w:t>Construcción del diagnóstico de enfermería; real, riesgo y</w:t>
            </w:r>
            <w:r>
              <w:rPr>
                <w:spacing w:val="-20"/>
                <w:sz w:val="24"/>
              </w:rPr>
              <w:t> </w:t>
            </w:r>
            <w:r>
              <w:rPr>
                <w:sz w:val="24"/>
              </w:rPr>
              <w:t>bienestar.</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sz w:val="24"/>
              </w:rPr>
            </w:pPr>
            <w:r>
              <w:rPr>
                <w:b/>
                <w:sz w:val="24"/>
              </w:rPr>
              <w:t>Unidad 4. Etapa de Planificación</w:t>
            </w:r>
            <w:r>
              <w:rPr>
                <w:sz w:val="24"/>
              </w:rPr>
              <w:t>.</w:t>
            </w:r>
          </w:p>
        </w:tc>
      </w:tr>
      <w:tr>
        <w:trPr>
          <w:trHeight w:val="562" w:hRule="exact"/>
        </w:trPr>
        <w:tc>
          <w:tcPr>
            <w:tcW w:w="8855" w:type="dxa"/>
          </w:tcPr>
          <w:p>
            <w:pPr>
              <w:pStyle w:val="TableParagraph"/>
              <w:ind w:left="100" w:right="178"/>
              <w:rPr>
                <w:sz w:val="24"/>
              </w:rPr>
            </w:pPr>
            <w:r>
              <w:rPr>
                <w:b/>
                <w:sz w:val="24"/>
              </w:rPr>
              <w:t>Objetivo: </w:t>
            </w:r>
            <w:r>
              <w:rPr>
                <w:sz w:val="24"/>
              </w:rPr>
              <w:t>Aplicar el pensamiento crítico y reflexivo para la elección del plan de intervención para atender las respuestas humanas reales y potenciales.</w:t>
            </w:r>
          </w:p>
        </w:tc>
      </w:tr>
      <w:tr>
        <w:trPr>
          <w:trHeight w:val="2144" w:hRule="exact"/>
        </w:trPr>
        <w:tc>
          <w:tcPr>
            <w:tcW w:w="8855" w:type="dxa"/>
          </w:tcPr>
          <w:p>
            <w:pPr>
              <w:pStyle w:val="TableParagraph"/>
              <w:spacing w:before="56"/>
              <w:ind w:left="100" w:right="178"/>
              <w:rPr>
                <w:b/>
                <w:sz w:val="24"/>
              </w:rPr>
            </w:pPr>
            <w:r>
              <w:rPr>
                <w:b/>
                <w:sz w:val="24"/>
              </w:rPr>
              <w:t>Contenidos:</w:t>
            </w:r>
          </w:p>
          <w:p>
            <w:pPr>
              <w:pStyle w:val="TableParagraph"/>
              <w:numPr>
                <w:ilvl w:val="0"/>
                <w:numId w:val="169"/>
              </w:numPr>
              <w:tabs>
                <w:tab w:pos="820" w:val="left" w:leader="none"/>
                <w:tab w:pos="821" w:val="left" w:leader="none"/>
              </w:tabs>
              <w:spacing w:line="293" w:lineRule="exact" w:before="60" w:after="0"/>
              <w:ind w:left="820" w:right="0" w:hanging="360"/>
              <w:jc w:val="left"/>
              <w:rPr>
                <w:sz w:val="24"/>
              </w:rPr>
            </w:pPr>
            <w:r>
              <w:rPr>
                <w:sz w:val="24"/>
              </w:rPr>
              <w:t>Establecimiento de</w:t>
            </w:r>
            <w:r>
              <w:rPr>
                <w:spacing w:val="-13"/>
                <w:sz w:val="24"/>
              </w:rPr>
              <w:t> </w:t>
            </w:r>
            <w:r>
              <w:rPr>
                <w:sz w:val="24"/>
              </w:rPr>
              <w:t>prioridades.</w:t>
            </w:r>
          </w:p>
          <w:p>
            <w:pPr>
              <w:pStyle w:val="TableParagraph"/>
              <w:numPr>
                <w:ilvl w:val="0"/>
                <w:numId w:val="169"/>
              </w:numPr>
              <w:tabs>
                <w:tab w:pos="820" w:val="left" w:leader="none"/>
                <w:tab w:pos="821" w:val="left" w:leader="none"/>
              </w:tabs>
              <w:spacing w:line="293" w:lineRule="exact" w:before="0" w:after="0"/>
              <w:ind w:left="820" w:right="0" w:hanging="360"/>
              <w:jc w:val="left"/>
              <w:rPr>
                <w:sz w:val="24"/>
              </w:rPr>
            </w:pPr>
            <w:r>
              <w:rPr>
                <w:sz w:val="24"/>
              </w:rPr>
              <w:t>Formulación de</w:t>
            </w:r>
            <w:r>
              <w:rPr>
                <w:spacing w:val="-10"/>
                <w:sz w:val="24"/>
              </w:rPr>
              <w:t> </w:t>
            </w:r>
            <w:r>
              <w:rPr>
                <w:sz w:val="24"/>
              </w:rPr>
              <w:t>objetivos/resultados.</w:t>
            </w:r>
          </w:p>
          <w:p>
            <w:pPr>
              <w:pStyle w:val="TableParagraph"/>
              <w:numPr>
                <w:ilvl w:val="0"/>
                <w:numId w:val="169"/>
              </w:numPr>
              <w:tabs>
                <w:tab w:pos="820" w:val="left" w:leader="none"/>
                <w:tab w:pos="821" w:val="left" w:leader="none"/>
              </w:tabs>
              <w:spacing w:line="274" w:lineRule="exact" w:before="21" w:after="0"/>
              <w:ind w:left="820" w:right="112" w:hanging="360"/>
              <w:jc w:val="left"/>
              <w:rPr>
                <w:sz w:val="24"/>
              </w:rPr>
            </w:pPr>
            <w:r>
              <w:rPr>
                <w:sz w:val="24"/>
              </w:rPr>
              <w:t>Selección de intervenciones para el logro de objetivos, basando éstas en la Clasificación</w:t>
            </w:r>
            <w:r>
              <w:rPr>
                <w:spacing w:val="-3"/>
                <w:sz w:val="24"/>
              </w:rPr>
              <w:t> </w:t>
            </w:r>
            <w:r>
              <w:rPr>
                <w:sz w:val="24"/>
              </w:rPr>
              <w:t>NIC,</w:t>
            </w:r>
          </w:p>
          <w:p>
            <w:pPr>
              <w:pStyle w:val="TableParagraph"/>
              <w:numPr>
                <w:ilvl w:val="0"/>
                <w:numId w:val="169"/>
              </w:numPr>
              <w:tabs>
                <w:tab w:pos="820" w:val="left" w:leader="none"/>
                <w:tab w:pos="821" w:val="left" w:leader="none"/>
              </w:tabs>
              <w:spacing w:line="290" w:lineRule="exact" w:before="0" w:after="0"/>
              <w:ind w:left="820" w:right="0" w:hanging="360"/>
              <w:jc w:val="left"/>
              <w:rPr>
                <w:sz w:val="24"/>
              </w:rPr>
            </w:pPr>
            <w:r>
              <w:rPr>
                <w:sz w:val="24"/>
              </w:rPr>
              <w:t>Planes de cuidados de</w:t>
            </w:r>
            <w:r>
              <w:rPr>
                <w:spacing w:val="-12"/>
                <w:sz w:val="24"/>
              </w:rPr>
              <w:t> </w:t>
            </w:r>
            <w:r>
              <w:rPr>
                <w:sz w:val="24"/>
              </w:rPr>
              <w:t>enfermería.</w:t>
            </w:r>
          </w:p>
          <w:p>
            <w:pPr>
              <w:pStyle w:val="TableParagraph"/>
              <w:numPr>
                <w:ilvl w:val="0"/>
                <w:numId w:val="169"/>
              </w:numPr>
              <w:tabs>
                <w:tab w:pos="820" w:val="left" w:leader="none"/>
                <w:tab w:pos="821" w:val="left" w:leader="none"/>
              </w:tabs>
              <w:spacing w:line="293" w:lineRule="exact" w:before="0" w:after="0"/>
              <w:ind w:left="820" w:right="0" w:hanging="360"/>
              <w:jc w:val="left"/>
              <w:rPr>
                <w:sz w:val="24"/>
              </w:rPr>
            </w:pPr>
            <w:r>
              <w:rPr>
                <w:sz w:val="24"/>
              </w:rPr>
              <w:t>Documentación y</w:t>
            </w:r>
            <w:r>
              <w:rPr>
                <w:spacing w:val="-6"/>
                <w:sz w:val="24"/>
              </w:rPr>
              <w:t> </w:t>
            </w:r>
            <w:r>
              <w:rPr>
                <w:sz w:val="24"/>
              </w:rPr>
              <w:t>registro</w:t>
            </w:r>
          </w:p>
        </w:tc>
      </w:tr>
    </w:tbl>
    <w:p>
      <w:pPr>
        <w:pStyle w:val="BodyText"/>
        <w:rPr>
          <w:rFonts w:ascii="Times New Roman"/>
          <w:sz w:val="20"/>
        </w:rPr>
      </w:pPr>
    </w:p>
    <w:p>
      <w:pPr>
        <w:pStyle w:val="BodyText"/>
        <w:spacing w:before="5"/>
        <w:rPr>
          <w:rFonts w:ascii="Times New Roman"/>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406" w:hRule="exact"/>
        </w:trPr>
        <w:tc>
          <w:tcPr>
            <w:tcW w:w="8855" w:type="dxa"/>
          </w:tcPr>
          <w:p>
            <w:pPr>
              <w:pStyle w:val="TableParagraph"/>
              <w:spacing w:before="55"/>
              <w:ind w:left="100" w:right="178"/>
              <w:rPr>
                <w:b/>
                <w:sz w:val="24"/>
              </w:rPr>
            </w:pPr>
            <w:r>
              <w:rPr>
                <w:b/>
                <w:sz w:val="24"/>
              </w:rPr>
              <w:t>Unidad 5. Etapa de Ejecución.</w:t>
            </w:r>
          </w:p>
        </w:tc>
      </w:tr>
      <w:tr>
        <w:trPr>
          <w:trHeight w:val="562" w:hRule="exact"/>
        </w:trPr>
        <w:tc>
          <w:tcPr>
            <w:tcW w:w="8855" w:type="dxa"/>
            <w:tcBorders>
              <w:bottom w:val="single" w:sz="4" w:space="0" w:color="000000"/>
            </w:tcBorders>
          </w:tcPr>
          <w:p>
            <w:pPr>
              <w:pStyle w:val="TableParagraph"/>
              <w:ind w:left="100" w:right="178"/>
              <w:rPr>
                <w:sz w:val="24"/>
              </w:rPr>
            </w:pPr>
            <w:r>
              <w:rPr>
                <w:b/>
                <w:sz w:val="24"/>
              </w:rPr>
              <w:t>Objetivo: </w:t>
            </w:r>
            <w:r>
              <w:rPr>
                <w:sz w:val="24"/>
              </w:rPr>
              <w:t>Implementar intervenciones de enfermería para el manejo de la situación de salud en la persona, familia y comunidad.</w:t>
            </w:r>
          </w:p>
        </w:tc>
      </w:tr>
      <w:tr>
        <w:trPr>
          <w:trHeight w:val="2160" w:hRule="exact"/>
        </w:trPr>
        <w:tc>
          <w:tcPr>
            <w:tcW w:w="8855" w:type="dxa"/>
            <w:tcBorders>
              <w:top w:val="single" w:sz="4" w:space="0" w:color="000000"/>
            </w:tcBorders>
          </w:tcPr>
          <w:p>
            <w:pPr>
              <w:pStyle w:val="TableParagraph"/>
              <w:spacing w:before="55"/>
              <w:ind w:left="100" w:right="178"/>
              <w:rPr>
                <w:b/>
                <w:sz w:val="24"/>
              </w:rPr>
            </w:pPr>
            <w:r>
              <w:rPr>
                <w:b/>
                <w:sz w:val="24"/>
              </w:rPr>
              <w:t>Contenidos:</w:t>
            </w:r>
          </w:p>
          <w:p>
            <w:pPr>
              <w:pStyle w:val="TableParagraph"/>
              <w:numPr>
                <w:ilvl w:val="0"/>
                <w:numId w:val="170"/>
              </w:numPr>
              <w:tabs>
                <w:tab w:pos="748" w:val="left" w:leader="none"/>
                <w:tab w:pos="749" w:val="left" w:leader="none"/>
              </w:tabs>
              <w:spacing w:line="293" w:lineRule="exact" w:before="60" w:after="0"/>
              <w:ind w:left="748" w:right="0" w:hanging="360"/>
              <w:jc w:val="left"/>
              <w:rPr>
                <w:sz w:val="24"/>
              </w:rPr>
            </w:pPr>
            <w:r>
              <w:rPr>
                <w:sz w:val="24"/>
              </w:rPr>
              <w:t>Concepto de ejecución del plan de</w:t>
            </w:r>
            <w:r>
              <w:rPr>
                <w:spacing w:val="-16"/>
                <w:sz w:val="24"/>
              </w:rPr>
              <w:t> </w:t>
            </w:r>
            <w:r>
              <w:rPr>
                <w:sz w:val="24"/>
              </w:rPr>
              <w:t>cuidados</w:t>
            </w:r>
          </w:p>
          <w:p>
            <w:pPr>
              <w:pStyle w:val="TableParagraph"/>
              <w:numPr>
                <w:ilvl w:val="0"/>
                <w:numId w:val="170"/>
              </w:numPr>
              <w:tabs>
                <w:tab w:pos="748" w:val="left" w:leader="none"/>
                <w:tab w:pos="749" w:val="left" w:leader="none"/>
              </w:tabs>
              <w:spacing w:line="293" w:lineRule="exact" w:before="0" w:after="0"/>
              <w:ind w:left="748" w:right="0" w:hanging="360"/>
              <w:jc w:val="left"/>
              <w:rPr>
                <w:sz w:val="24"/>
              </w:rPr>
            </w:pPr>
            <w:r>
              <w:rPr>
                <w:sz w:val="24"/>
              </w:rPr>
              <w:t>Tipos de habilidades</w:t>
            </w:r>
            <w:r>
              <w:rPr>
                <w:spacing w:val="-10"/>
                <w:sz w:val="24"/>
              </w:rPr>
              <w:t> </w:t>
            </w:r>
            <w:r>
              <w:rPr>
                <w:sz w:val="24"/>
              </w:rPr>
              <w:t>requeridas</w:t>
            </w:r>
          </w:p>
          <w:p>
            <w:pPr>
              <w:pStyle w:val="TableParagraph"/>
              <w:numPr>
                <w:ilvl w:val="0"/>
                <w:numId w:val="170"/>
              </w:numPr>
              <w:tabs>
                <w:tab w:pos="748" w:val="left" w:leader="none"/>
                <w:tab w:pos="749" w:val="left" w:leader="none"/>
              </w:tabs>
              <w:spacing w:line="293" w:lineRule="exact" w:before="0" w:after="0"/>
              <w:ind w:left="748" w:right="0" w:hanging="360"/>
              <w:jc w:val="left"/>
              <w:rPr>
                <w:sz w:val="24"/>
              </w:rPr>
            </w:pPr>
            <w:r>
              <w:rPr>
                <w:sz w:val="24"/>
              </w:rPr>
              <w:t>Preparación para la aplicación de</w:t>
            </w:r>
            <w:r>
              <w:rPr>
                <w:spacing w:val="-14"/>
                <w:sz w:val="24"/>
              </w:rPr>
              <w:t> </w:t>
            </w:r>
            <w:r>
              <w:rPr>
                <w:sz w:val="24"/>
              </w:rPr>
              <w:t>intervenciones</w:t>
            </w:r>
          </w:p>
          <w:p>
            <w:pPr>
              <w:pStyle w:val="TableParagraph"/>
              <w:numPr>
                <w:ilvl w:val="0"/>
                <w:numId w:val="170"/>
              </w:numPr>
              <w:tabs>
                <w:tab w:pos="748" w:val="left" w:leader="none"/>
                <w:tab w:pos="749" w:val="left" w:leader="none"/>
              </w:tabs>
              <w:spacing w:line="292" w:lineRule="exact" w:before="0" w:after="0"/>
              <w:ind w:left="748" w:right="0" w:hanging="360"/>
              <w:jc w:val="left"/>
              <w:rPr>
                <w:sz w:val="24"/>
              </w:rPr>
            </w:pPr>
            <w:r>
              <w:rPr>
                <w:sz w:val="24"/>
              </w:rPr>
              <w:t>Intervención de</w:t>
            </w:r>
            <w:r>
              <w:rPr>
                <w:spacing w:val="-12"/>
                <w:sz w:val="24"/>
              </w:rPr>
              <w:t> </w:t>
            </w:r>
            <w:r>
              <w:rPr>
                <w:sz w:val="24"/>
              </w:rPr>
              <w:t>enfermería</w:t>
            </w:r>
          </w:p>
          <w:p>
            <w:pPr>
              <w:pStyle w:val="TableParagraph"/>
              <w:numPr>
                <w:ilvl w:val="0"/>
                <w:numId w:val="170"/>
              </w:numPr>
              <w:tabs>
                <w:tab w:pos="748" w:val="left" w:leader="none"/>
                <w:tab w:pos="749" w:val="left" w:leader="none"/>
              </w:tabs>
              <w:spacing w:line="292" w:lineRule="exact" w:before="0" w:after="0"/>
              <w:ind w:left="748" w:right="0" w:hanging="360"/>
              <w:jc w:val="left"/>
              <w:rPr>
                <w:sz w:val="24"/>
              </w:rPr>
            </w:pPr>
            <w:r>
              <w:rPr>
                <w:sz w:val="24"/>
              </w:rPr>
              <w:t>Actividades de preparación para aplicar el plan de</w:t>
            </w:r>
            <w:r>
              <w:rPr>
                <w:spacing w:val="-15"/>
                <w:sz w:val="24"/>
              </w:rPr>
              <w:t> </w:t>
            </w:r>
            <w:r>
              <w:rPr>
                <w:sz w:val="24"/>
              </w:rPr>
              <w:t>cuidados</w:t>
            </w:r>
          </w:p>
          <w:p>
            <w:pPr>
              <w:pStyle w:val="TableParagraph"/>
              <w:numPr>
                <w:ilvl w:val="0"/>
                <w:numId w:val="170"/>
              </w:numPr>
              <w:tabs>
                <w:tab w:pos="748" w:val="left" w:leader="none"/>
                <w:tab w:pos="749" w:val="left" w:leader="none"/>
              </w:tabs>
              <w:spacing w:line="293" w:lineRule="exact" w:before="0" w:after="0"/>
              <w:ind w:left="748" w:right="0" w:hanging="360"/>
              <w:jc w:val="left"/>
              <w:rPr>
                <w:sz w:val="24"/>
              </w:rPr>
            </w:pPr>
            <w:r>
              <w:rPr>
                <w:sz w:val="24"/>
              </w:rPr>
              <w:t>Documentación y /o registro  de</w:t>
            </w:r>
            <w:r>
              <w:rPr>
                <w:spacing w:val="-10"/>
                <w:sz w:val="24"/>
              </w:rPr>
              <w:t> </w:t>
            </w:r>
            <w:r>
              <w:rPr>
                <w:sz w:val="24"/>
              </w:rPr>
              <w:t>actividades</w:t>
            </w:r>
          </w:p>
        </w:tc>
      </w:tr>
    </w:tbl>
    <w:p>
      <w:pPr>
        <w:spacing w:after="0" w:line="293" w:lineRule="exact"/>
        <w:jc w:val="left"/>
        <w:rPr>
          <w:sz w:val="24"/>
        </w:rPr>
        <w:sectPr>
          <w:pgSz w:w="12240" w:h="15840"/>
          <w:pgMar w:header="0" w:footer="1011" w:top="1700" w:bottom="1200" w:left="1580" w:right="1580"/>
        </w:sectPr>
      </w:pPr>
    </w:p>
    <w:p>
      <w:pPr>
        <w:pStyle w:val="BodyText"/>
        <w:rPr>
          <w:rFonts w:ascii="Times New Roman"/>
          <w:sz w:val="24"/>
        </w:rPr>
      </w:pPr>
    </w:p>
    <w:p>
      <w:pPr>
        <w:spacing w:line="240" w:lineRule="auto"/>
        <w:ind w:left="109" w:right="0" w:firstLine="0"/>
        <w:rPr>
          <w:rFonts w:ascii="Times New Roman"/>
          <w:sz w:val="20"/>
        </w:rPr>
      </w:pPr>
      <w:r>
        <w:rPr>
          <w:rFonts w:ascii="Times New Roman"/>
          <w:spacing w:val="-49"/>
          <w:sz w:val="20"/>
        </w:rPr>
        <w:t> </w:t>
      </w:r>
      <w:r>
        <w:rPr>
          <w:rFonts w:ascii="Times New Roman"/>
          <w:spacing w:val="-49"/>
          <w:sz w:val="20"/>
        </w:rPr>
        <w:pict>
          <v:shape style="width:442.8pt;height:15.15pt;mso-position-horizontal-relative:char;mso-position-vertical-relative:line" type="#_x0000_t202" filled="false" stroked="true" strokeweight=".48004pt" strokecolor="#000000">
            <w10:anchorlock/>
            <v:textbox inset="0,0,0,0">
              <w:txbxContent>
                <w:p>
                  <w:pPr>
                    <w:pStyle w:val="Heading3"/>
                    <w:numPr>
                      <w:ilvl w:val="0"/>
                      <w:numId w:val="171"/>
                    </w:numPr>
                    <w:tabs>
                      <w:tab w:pos="748" w:val="left" w:leader="none"/>
                      <w:tab w:pos="749" w:val="left" w:leader="none"/>
                    </w:tabs>
                    <w:spacing w:line="290" w:lineRule="exact" w:before="0" w:after="0"/>
                    <w:ind w:left="748" w:right="0" w:hanging="360"/>
                    <w:jc w:val="left"/>
                  </w:pPr>
                  <w:r>
                    <w:rPr/>
                    <w:t>Aspectos éticos y  aspectos</w:t>
                  </w:r>
                  <w:r>
                    <w:rPr>
                      <w:spacing w:val="-10"/>
                    </w:rPr>
                    <w:t> </w:t>
                  </w:r>
                  <w:r>
                    <w:rPr/>
                    <w:t>legales.</w:t>
                  </w:r>
                </w:p>
              </w:txbxContent>
            </v:textbox>
          </v:shape>
        </w:pict>
      </w:r>
      <w:r>
        <w:rPr>
          <w:rFonts w:ascii="Times New Roman"/>
          <w:spacing w:val="-49"/>
          <w:sz w:val="20"/>
        </w:rPr>
      </w:r>
    </w:p>
    <w:p>
      <w:pPr>
        <w:pStyle w:val="BodyText"/>
        <w:rPr>
          <w:rFonts w:ascii="Times New Roman"/>
          <w:sz w:val="20"/>
        </w:rPr>
      </w:pPr>
    </w:p>
    <w:p>
      <w:pPr>
        <w:pStyle w:val="BodyText"/>
        <w:spacing w:before="11"/>
        <w:rPr>
          <w:rFonts w:ascii="Times New Roman"/>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5"/>
      </w:tblGrid>
      <w:tr>
        <w:trPr>
          <w:trHeight w:val="372" w:hRule="exact"/>
        </w:trPr>
        <w:tc>
          <w:tcPr>
            <w:tcW w:w="8855" w:type="dxa"/>
          </w:tcPr>
          <w:p>
            <w:pPr>
              <w:pStyle w:val="TableParagraph"/>
              <w:spacing w:before="39"/>
              <w:ind w:left="100" w:right="178"/>
              <w:rPr>
                <w:sz w:val="24"/>
              </w:rPr>
            </w:pPr>
            <w:r>
              <w:rPr>
                <w:b/>
                <w:sz w:val="24"/>
              </w:rPr>
              <w:t>Unidad 6.  Etapa de Evaluación</w:t>
            </w:r>
            <w:r>
              <w:rPr>
                <w:sz w:val="24"/>
              </w:rPr>
              <w:t>.</w:t>
            </w:r>
          </w:p>
        </w:tc>
      </w:tr>
      <w:tr>
        <w:trPr>
          <w:trHeight w:val="562" w:hRule="exact"/>
        </w:trPr>
        <w:tc>
          <w:tcPr>
            <w:tcW w:w="8855" w:type="dxa"/>
          </w:tcPr>
          <w:p>
            <w:pPr>
              <w:pStyle w:val="TableParagraph"/>
              <w:ind w:left="100" w:right="695"/>
              <w:rPr>
                <w:sz w:val="24"/>
              </w:rPr>
            </w:pPr>
            <w:r>
              <w:rPr>
                <w:b/>
                <w:sz w:val="24"/>
              </w:rPr>
              <w:t>Objetivo: </w:t>
            </w:r>
            <w:r>
              <w:rPr>
                <w:sz w:val="24"/>
              </w:rPr>
              <w:t>Escoger las mejores evidencias para relatar los resultados de las intervenciones realizadas.</w:t>
            </w:r>
          </w:p>
        </w:tc>
      </w:tr>
      <w:tr>
        <w:trPr>
          <w:trHeight w:val="1284" w:hRule="exact"/>
        </w:trPr>
        <w:tc>
          <w:tcPr>
            <w:tcW w:w="8855" w:type="dxa"/>
          </w:tcPr>
          <w:p>
            <w:pPr>
              <w:pStyle w:val="TableParagraph"/>
              <w:spacing w:before="55"/>
              <w:ind w:left="100" w:right="178"/>
              <w:rPr>
                <w:b/>
                <w:sz w:val="24"/>
              </w:rPr>
            </w:pPr>
            <w:r>
              <w:rPr>
                <w:b/>
                <w:sz w:val="24"/>
              </w:rPr>
              <w:t>Contenidos:</w:t>
            </w:r>
          </w:p>
          <w:p>
            <w:pPr>
              <w:pStyle w:val="TableParagraph"/>
              <w:numPr>
                <w:ilvl w:val="0"/>
                <w:numId w:val="172"/>
              </w:numPr>
              <w:tabs>
                <w:tab w:pos="820" w:val="left" w:leader="none"/>
                <w:tab w:pos="821" w:val="left" w:leader="none"/>
              </w:tabs>
              <w:spacing w:line="293" w:lineRule="exact" w:before="60" w:after="0"/>
              <w:ind w:left="820" w:right="0" w:hanging="360"/>
              <w:jc w:val="left"/>
              <w:rPr>
                <w:sz w:val="24"/>
              </w:rPr>
            </w:pPr>
            <w:r>
              <w:rPr>
                <w:sz w:val="24"/>
              </w:rPr>
              <w:t>Concepto y enfoque de la evaluación en</w:t>
            </w:r>
            <w:r>
              <w:rPr>
                <w:spacing w:val="-15"/>
                <w:sz w:val="24"/>
              </w:rPr>
              <w:t> </w:t>
            </w:r>
            <w:r>
              <w:rPr>
                <w:sz w:val="24"/>
              </w:rPr>
              <w:t>enfermería.</w:t>
            </w:r>
          </w:p>
          <w:p>
            <w:pPr>
              <w:pStyle w:val="TableParagraph"/>
              <w:numPr>
                <w:ilvl w:val="0"/>
                <w:numId w:val="172"/>
              </w:numPr>
              <w:tabs>
                <w:tab w:pos="820" w:val="left" w:leader="none"/>
                <w:tab w:pos="821" w:val="left" w:leader="none"/>
              </w:tabs>
              <w:spacing w:line="293" w:lineRule="exact" w:before="0" w:after="0"/>
              <w:ind w:left="820" w:right="0" w:hanging="360"/>
              <w:jc w:val="left"/>
              <w:rPr>
                <w:sz w:val="24"/>
              </w:rPr>
            </w:pPr>
            <w:r>
              <w:rPr>
                <w:sz w:val="24"/>
              </w:rPr>
              <w:t>Evaluación del proceso de</w:t>
            </w:r>
            <w:r>
              <w:rPr>
                <w:spacing w:val="-15"/>
                <w:sz w:val="24"/>
              </w:rPr>
              <w:t> </w:t>
            </w:r>
            <w:r>
              <w:rPr>
                <w:sz w:val="24"/>
              </w:rPr>
              <w:t>enfermería.</w:t>
            </w:r>
          </w:p>
          <w:p>
            <w:pPr>
              <w:pStyle w:val="TableParagraph"/>
              <w:numPr>
                <w:ilvl w:val="0"/>
                <w:numId w:val="172"/>
              </w:numPr>
              <w:tabs>
                <w:tab w:pos="820" w:val="left" w:leader="none"/>
                <w:tab w:pos="821" w:val="left" w:leader="none"/>
              </w:tabs>
              <w:spacing w:line="293" w:lineRule="exact" w:before="0" w:after="0"/>
              <w:ind w:left="820" w:right="0" w:hanging="360"/>
              <w:jc w:val="left"/>
              <w:rPr>
                <w:sz w:val="24"/>
              </w:rPr>
            </w:pPr>
            <w:r>
              <w:rPr>
                <w:sz w:val="24"/>
              </w:rPr>
              <w:t>Evaluación del</w:t>
            </w:r>
            <w:r>
              <w:rPr>
                <w:spacing w:val="-7"/>
                <w:sz w:val="24"/>
              </w:rPr>
              <w:t> </w:t>
            </w:r>
            <w:r>
              <w:rPr>
                <w:sz w:val="24"/>
              </w:rPr>
              <w:t>cuidado.</w:t>
            </w:r>
          </w:p>
        </w:tc>
      </w:tr>
    </w:tbl>
    <w:p>
      <w:pPr>
        <w:pStyle w:val="BodyText"/>
        <w:rPr>
          <w:rFonts w:ascii="Times New Roman"/>
          <w:sz w:val="28"/>
        </w:rPr>
      </w:pPr>
    </w:p>
    <w:p>
      <w:pPr>
        <w:pStyle w:val="Heading2"/>
        <w:numPr>
          <w:ilvl w:val="0"/>
          <w:numId w:val="164"/>
        </w:numPr>
        <w:tabs>
          <w:tab w:pos="554" w:val="left" w:leader="none"/>
        </w:tabs>
        <w:spacing w:line="343" w:lineRule="auto" w:before="70" w:after="0"/>
        <w:ind w:left="122" w:right="6207" w:firstLine="0"/>
        <w:jc w:val="left"/>
      </w:pPr>
      <w:r>
        <w:rPr/>
        <w:t>Acervo</w:t>
      </w:r>
      <w:r>
        <w:rPr>
          <w:spacing w:val="-7"/>
        </w:rPr>
        <w:t> </w:t>
      </w:r>
      <w:r>
        <w:rPr/>
        <w:t>bibliográfico Básico:</w:t>
      </w:r>
    </w:p>
    <w:p>
      <w:pPr>
        <w:pStyle w:val="Heading3"/>
        <w:spacing w:before="4"/>
        <w:ind w:left="122" w:right="124"/>
      </w:pPr>
      <w:r>
        <w:rPr/>
        <w:t>Alfaro, Lefevre Rosalinda (2009). Aplicación del Proceso Enfermero, fomentar el cuidado en colaboración, 5ta. Ed. Masson, Barcelona España.</w:t>
      </w:r>
    </w:p>
    <w:p>
      <w:pPr>
        <w:spacing w:before="120"/>
        <w:ind w:left="122" w:right="126" w:firstLine="0"/>
        <w:jc w:val="both"/>
        <w:rPr>
          <w:sz w:val="24"/>
        </w:rPr>
      </w:pPr>
      <w:r>
        <w:rPr>
          <w:sz w:val="24"/>
        </w:rPr>
        <w:t>Alfaro, Lefevre Rosalinda (1997). El pensamiento crítico en enfermería, Ed. Masson, Barcelona.</w:t>
      </w:r>
    </w:p>
    <w:p>
      <w:pPr>
        <w:spacing w:before="120"/>
        <w:ind w:left="122" w:right="125" w:firstLine="0"/>
        <w:jc w:val="both"/>
        <w:rPr>
          <w:sz w:val="24"/>
        </w:rPr>
      </w:pPr>
      <w:r>
        <w:rPr>
          <w:sz w:val="24"/>
        </w:rPr>
        <w:t>Andrade Cepeda Rasa M.G. y María del Rosario Chávez Alonso (2004) Manual  del proceso de cuidado de enfermería, Ed Facultad de Enfermería de la Universidad Autónoma de San Luis Potosí.</w:t>
      </w:r>
      <w:r>
        <w:rPr>
          <w:spacing w:val="-24"/>
          <w:sz w:val="24"/>
        </w:rPr>
        <w:t> </w:t>
      </w:r>
      <w:r>
        <w:rPr>
          <w:sz w:val="24"/>
        </w:rPr>
        <w:t>México.</w:t>
      </w:r>
    </w:p>
    <w:p>
      <w:pPr>
        <w:spacing w:before="120"/>
        <w:ind w:left="122" w:right="119" w:firstLine="0"/>
        <w:jc w:val="both"/>
        <w:rPr>
          <w:sz w:val="24"/>
        </w:rPr>
      </w:pPr>
      <w:r>
        <w:rPr>
          <w:sz w:val="24"/>
        </w:rPr>
        <w:t>Beverly Witter DuGas (2000).Tratado de Enfermería Práctica, 4ta. Ed. McGraw-Hill México.</w:t>
      </w:r>
    </w:p>
    <w:p>
      <w:pPr>
        <w:spacing w:before="117"/>
        <w:ind w:left="122" w:right="126" w:firstLine="0"/>
        <w:jc w:val="both"/>
        <w:rPr>
          <w:sz w:val="24"/>
        </w:rPr>
      </w:pPr>
      <w:r>
        <w:rPr>
          <w:sz w:val="24"/>
        </w:rPr>
        <w:t>Doenges ME., Moorhouse MF. y Alice C. Murr (2008) Planes de cuidados de enfermería, 7ª ed. McGraw Hill. México</w:t>
      </w:r>
    </w:p>
    <w:p>
      <w:pPr>
        <w:spacing w:before="120"/>
        <w:ind w:left="122" w:right="124" w:firstLine="0"/>
        <w:jc w:val="both"/>
        <w:rPr>
          <w:sz w:val="24"/>
        </w:rPr>
      </w:pPr>
      <w:r>
        <w:rPr>
          <w:sz w:val="24"/>
        </w:rPr>
        <w:t>Gordon, Marjory (2007). Diagnóstico enfermero, proceso y aplicación. 3ra. Ed. Mosby España.</w:t>
      </w:r>
    </w:p>
    <w:p>
      <w:pPr>
        <w:spacing w:before="120"/>
        <w:ind w:left="122" w:right="123" w:firstLine="0"/>
        <w:jc w:val="both"/>
        <w:rPr>
          <w:sz w:val="24"/>
        </w:rPr>
      </w:pPr>
      <w:r>
        <w:rPr>
          <w:sz w:val="24"/>
        </w:rPr>
        <w:t>Gutiérrez de Reales Edilma y Jiménez de Esquenazi Teresa (1997). El Proceso de Enfermería, una metodología para la práctica.</w:t>
      </w:r>
    </w:p>
    <w:p>
      <w:pPr>
        <w:spacing w:before="120"/>
        <w:ind w:left="122" w:right="125" w:firstLine="0"/>
        <w:jc w:val="both"/>
        <w:rPr>
          <w:sz w:val="24"/>
        </w:rPr>
      </w:pPr>
      <w:r>
        <w:rPr>
          <w:sz w:val="24"/>
        </w:rPr>
        <w:t>Gordon, Marjory (1999). Manual de diagnósticos de enfermería, Ed. Mosby, España.</w:t>
      </w:r>
    </w:p>
    <w:p>
      <w:pPr>
        <w:spacing w:before="120"/>
        <w:ind w:left="122" w:right="129" w:firstLine="0"/>
        <w:jc w:val="both"/>
        <w:rPr>
          <w:sz w:val="24"/>
        </w:rPr>
      </w:pPr>
      <w:r>
        <w:rPr>
          <w:sz w:val="24"/>
        </w:rPr>
        <w:t>Hernández Conesa, J y Esteban Albert M. (1999). Fundamentos de Enfermería , teoría y método, McGraw-Hill, España</w:t>
      </w:r>
    </w:p>
    <w:p>
      <w:pPr>
        <w:spacing w:before="120"/>
        <w:ind w:left="122" w:right="126" w:firstLine="0"/>
        <w:jc w:val="both"/>
        <w:rPr>
          <w:sz w:val="24"/>
        </w:rPr>
      </w:pPr>
      <w:r>
        <w:rPr>
          <w:sz w:val="24"/>
        </w:rPr>
        <w:t>Iyer W. Patricia, Taptich J. B. y Donna Bernocchi (1997) Proceso y diagnóstico de enfermería. McGraw Hil. 3ª. ed. México.</w:t>
      </w:r>
    </w:p>
    <w:p>
      <w:pPr>
        <w:spacing w:before="120"/>
        <w:ind w:left="122" w:right="119" w:firstLine="0"/>
        <w:jc w:val="both"/>
        <w:rPr>
          <w:sz w:val="24"/>
        </w:rPr>
      </w:pPr>
      <w:r>
        <w:rPr>
          <w:sz w:val="24"/>
        </w:rPr>
        <w:t>Johnson M. Marian y Moorhead, Sue (2009). Clasificación de resultados de enfermería, 4ª. ed. Harcourt, S.A., España</w:t>
      </w:r>
    </w:p>
    <w:p>
      <w:pPr>
        <w:spacing w:before="120"/>
        <w:ind w:left="122" w:right="125" w:firstLine="0"/>
        <w:jc w:val="both"/>
        <w:rPr>
          <w:sz w:val="24"/>
        </w:rPr>
      </w:pPr>
      <w:r>
        <w:rPr>
          <w:sz w:val="24"/>
        </w:rPr>
        <w:t>Kosier, Barbara, et al. (2008). Enfermería Fundamental, conceptos proceso y práctica, 8ta.  ed., Ed. McGraw Hill Interamericana, México.</w:t>
      </w:r>
    </w:p>
    <w:p>
      <w:pPr>
        <w:spacing w:after="0"/>
        <w:jc w:val="both"/>
        <w:rPr>
          <w:sz w:val="24"/>
        </w:rPr>
        <w:sectPr>
          <w:pgSz w:w="12240" w:h="15840"/>
          <w:pgMar w:header="0" w:footer="1011" w:top="1700" w:bottom="1200" w:left="1580" w:right="1580"/>
        </w:sectPr>
      </w:pPr>
    </w:p>
    <w:p>
      <w:pPr>
        <w:pStyle w:val="BodyText"/>
        <w:spacing w:before="7"/>
        <w:rPr>
          <w:sz w:val="17"/>
        </w:rPr>
      </w:pPr>
    </w:p>
    <w:p>
      <w:pPr>
        <w:spacing w:before="69"/>
        <w:ind w:left="102" w:right="94" w:firstLine="0"/>
        <w:jc w:val="left"/>
        <w:rPr>
          <w:sz w:val="24"/>
        </w:rPr>
      </w:pPr>
      <w:r>
        <w:rPr>
          <w:sz w:val="24"/>
        </w:rPr>
        <w:t>Marriner, T y Alligood M. (2007) Modelos y teorías en enfermería. 6ª. Ed. Mosby. España.</w:t>
      </w:r>
    </w:p>
    <w:p>
      <w:pPr>
        <w:spacing w:before="120"/>
        <w:ind w:left="102" w:right="118" w:firstLine="0"/>
        <w:jc w:val="both"/>
        <w:rPr>
          <w:sz w:val="24"/>
        </w:rPr>
      </w:pPr>
      <w:r>
        <w:rPr>
          <w:sz w:val="24"/>
        </w:rPr>
        <w:t>McCloskey, Joanne y Bulechek M. Gloria (2009). Clasificación de intervenciones de Enfermería CIE. Nursing Interventions Casiffication, 5ª. ed. Mosby Harcourt. España.</w:t>
      </w:r>
    </w:p>
    <w:p>
      <w:pPr>
        <w:tabs>
          <w:tab w:pos="1418" w:val="left" w:leader="none"/>
        </w:tabs>
        <w:spacing w:before="120"/>
        <w:ind w:left="102" w:right="124" w:firstLine="0"/>
        <w:jc w:val="left"/>
        <w:rPr>
          <w:sz w:val="24"/>
        </w:rPr>
      </w:pPr>
      <w:r>
        <w:rPr>
          <w:sz w:val="24"/>
        </w:rPr>
        <w:t>Rodríguez</w:t>
        <w:tab/>
        <w:t>García Berta Alicia (2000), Proceso enfermero, aplicación   </w:t>
      </w:r>
      <w:r>
        <w:rPr>
          <w:spacing w:val="53"/>
          <w:sz w:val="24"/>
        </w:rPr>
        <w:t> </w:t>
      </w:r>
      <w:r>
        <w:rPr>
          <w:sz w:val="24"/>
        </w:rPr>
        <w:t>actual.</w:t>
      </w:r>
      <w:r>
        <w:rPr>
          <w:spacing w:val="36"/>
          <w:sz w:val="24"/>
        </w:rPr>
        <w:t> </w:t>
      </w:r>
      <w:r>
        <w:rPr>
          <w:sz w:val="24"/>
        </w:rPr>
        <w:t>2°</w:t>
      </w:r>
      <w:r>
        <w:rPr>
          <w:w w:val="100"/>
          <w:sz w:val="24"/>
        </w:rPr>
        <w:t> </w:t>
      </w:r>
      <w:r>
        <w:rPr>
          <w:sz w:val="24"/>
        </w:rPr>
        <w:t>edición. Ediciones Cuellar. México</w:t>
      </w:r>
      <w:r>
        <w:rPr>
          <w:spacing w:val="-14"/>
          <w:sz w:val="24"/>
        </w:rPr>
        <w:t> </w:t>
      </w:r>
      <w:r>
        <w:rPr>
          <w:sz w:val="24"/>
        </w:rPr>
        <w:t>D.F.</w:t>
      </w:r>
    </w:p>
    <w:p>
      <w:pPr>
        <w:spacing w:before="120"/>
        <w:ind w:left="102" w:right="0" w:firstLine="0"/>
        <w:jc w:val="both"/>
        <w:rPr>
          <w:b/>
          <w:sz w:val="24"/>
        </w:rPr>
      </w:pPr>
      <w:r>
        <w:rPr>
          <w:b/>
          <w:sz w:val="24"/>
        </w:rPr>
        <w:t>Complementaria:</w:t>
      </w:r>
    </w:p>
    <w:p>
      <w:pPr>
        <w:spacing w:before="120"/>
        <w:ind w:left="102" w:right="493" w:firstLine="0"/>
        <w:jc w:val="left"/>
        <w:rPr>
          <w:sz w:val="24"/>
        </w:rPr>
      </w:pPr>
      <w:r>
        <w:rPr>
          <w:sz w:val="24"/>
        </w:rPr>
        <w:t>Alfaro, Lefevre Rosalinda (2009). El Proceso Enfermero, guía paso a paso, 4ta. Ed.  Masson, Barcelona España</w:t>
      </w:r>
    </w:p>
    <w:p>
      <w:pPr>
        <w:tabs>
          <w:tab w:pos="1003" w:val="left" w:leader="none"/>
          <w:tab w:pos="2008" w:val="left" w:leader="none"/>
          <w:tab w:pos="3284" w:val="left" w:leader="none"/>
          <w:tab w:pos="4250" w:val="left" w:leader="none"/>
          <w:tab w:pos="5856" w:val="left" w:leader="none"/>
          <w:tab w:pos="6701" w:val="left" w:leader="none"/>
          <w:tab w:pos="7025" w:val="left" w:leader="none"/>
          <w:tab w:pos="7780" w:val="left" w:leader="none"/>
          <w:tab w:pos="8665" w:val="left" w:leader="none"/>
        </w:tabs>
        <w:spacing w:before="120"/>
        <w:ind w:left="102" w:right="124" w:firstLine="0"/>
        <w:jc w:val="left"/>
        <w:rPr>
          <w:sz w:val="24"/>
        </w:rPr>
      </w:pPr>
      <w:r>
        <w:rPr>
          <w:sz w:val="24"/>
        </w:rPr>
        <w:t>Alfaro,</w:t>
        <w:tab/>
        <w:t>Lefevre</w:t>
        <w:tab/>
        <w:t>Rosalinda</w:t>
        <w:tab/>
        <w:t>(2009).</w:t>
        <w:tab/>
        <w:t>Pensamiento</w:t>
        <w:tab/>
        <w:t>crítico</w:t>
        <w:tab/>
        <w:t>y</w:t>
        <w:tab/>
        <w:t>juicio</w:t>
        <w:tab/>
        <w:t>clínico</w:t>
        <w:tab/>
        <w:t>de enfermería, 4ta. Ed.  Masson, Barcelona</w:t>
      </w:r>
      <w:r>
        <w:rPr>
          <w:spacing w:val="-17"/>
          <w:sz w:val="24"/>
        </w:rPr>
        <w:t> </w:t>
      </w:r>
      <w:r>
        <w:rPr>
          <w:sz w:val="24"/>
        </w:rPr>
        <w:t>España</w:t>
      </w:r>
    </w:p>
    <w:p>
      <w:pPr>
        <w:spacing w:before="120"/>
        <w:ind w:left="102" w:right="94" w:firstLine="0"/>
        <w:jc w:val="left"/>
        <w:rPr>
          <w:sz w:val="24"/>
        </w:rPr>
      </w:pPr>
      <w:r>
        <w:rPr>
          <w:sz w:val="24"/>
        </w:rPr>
        <w:t>Caja, López Carmen (2009). Enfermería Comunitaria III. 13 Edición. Ed. Masson, España.</w:t>
      </w:r>
    </w:p>
    <w:p>
      <w:pPr>
        <w:spacing w:before="120"/>
        <w:ind w:left="102" w:right="94" w:firstLine="0"/>
        <w:jc w:val="left"/>
        <w:rPr>
          <w:sz w:val="24"/>
        </w:rPr>
      </w:pPr>
      <w:r>
        <w:rPr>
          <w:sz w:val="24"/>
        </w:rPr>
        <w:t>Carpenito Linda Jual (2009) Diagnóstico de enfermería, aplicaciones a la práctica clínica. 13ª. ed. McGraw Hill</w:t>
      </w:r>
    </w:p>
    <w:p>
      <w:pPr>
        <w:spacing w:before="120"/>
        <w:ind w:left="102" w:right="0" w:firstLine="0"/>
        <w:jc w:val="both"/>
        <w:rPr>
          <w:sz w:val="24"/>
        </w:rPr>
      </w:pPr>
      <w:r>
        <w:rPr>
          <w:sz w:val="24"/>
        </w:rPr>
        <w:t>Frías Ozuna Antonio (2006), Enfermería Comunitaria. Ed. Masson, España.</w:t>
      </w:r>
    </w:p>
    <w:p>
      <w:pPr>
        <w:spacing w:before="120"/>
        <w:ind w:left="102" w:right="106" w:firstLine="0"/>
        <w:jc w:val="left"/>
        <w:rPr>
          <w:sz w:val="24"/>
        </w:rPr>
      </w:pPr>
      <w:r>
        <w:rPr>
          <w:sz w:val="24"/>
        </w:rPr>
        <w:t>Jeanne E. Hall. (1990). Enfermería en Salud Comunitaria: un enfoque de sistemas, Ed. Panamericana, USA.</w:t>
      </w:r>
    </w:p>
    <w:p>
      <w:pPr>
        <w:spacing w:before="120"/>
        <w:ind w:left="102" w:right="94" w:firstLine="0"/>
        <w:jc w:val="left"/>
        <w:rPr>
          <w:sz w:val="24"/>
        </w:rPr>
      </w:pPr>
      <w:r>
        <w:rPr>
          <w:sz w:val="24"/>
        </w:rPr>
        <w:t>Luis Rodrigo, María Teresa (2008). Los Diagnósticos Enfermeros, revisión crítica y guía práctica, 8da. Ed. Masson, Barcelona.</w:t>
      </w:r>
    </w:p>
    <w:p>
      <w:pPr>
        <w:spacing w:before="120"/>
        <w:ind w:left="102" w:right="94" w:firstLine="0"/>
        <w:jc w:val="left"/>
        <w:rPr>
          <w:sz w:val="24"/>
        </w:rPr>
      </w:pPr>
      <w:r>
        <w:rPr>
          <w:sz w:val="24"/>
        </w:rPr>
        <w:t>Luis Rodrigo, María Teresa, Fernández FC, y Navarro GMV (2005). De la teoría a la práctica: pensamiento de Virginia Henderson. 3 Edición, Barcelona. Ed. Masson</w:t>
      </w:r>
    </w:p>
    <w:p>
      <w:pPr>
        <w:spacing w:before="120"/>
        <w:ind w:left="102" w:right="94" w:firstLine="0"/>
        <w:jc w:val="left"/>
        <w:rPr>
          <w:sz w:val="24"/>
        </w:rPr>
      </w:pPr>
      <w:r>
        <w:rPr>
          <w:sz w:val="24"/>
        </w:rPr>
        <w:t>Lunney,M. (2011). Razonamiento crítico para alcanzar resultados positivos. Ed.Elsevier - Masson</w:t>
      </w:r>
    </w:p>
    <w:p>
      <w:pPr>
        <w:spacing w:before="120"/>
        <w:ind w:left="102" w:right="0" w:firstLine="0"/>
        <w:jc w:val="both"/>
        <w:rPr>
          <w:sz w:val="24"/>
        </w:rPr>
      </w:pPr>
      <w:r>
        <w:rPr>
          <w:sz w:val="24"/>
        </w:rPr>
        <w:t>Marriner, Tomey  A. (2007). Modelos y Teorías en Enfermería, 5ta. ed., Ed. Mosby</w:t>
      </w:r>
    </w:p>
    <w:p>
      <w:pPr>
        <w:spacing w:before="0"/>
        <w:ind w:left="102" w:right="0" w:firstLine="0"/>
        <w:jc w:val="both"/>
        <w:rPr>
          <w:sz w:val="24"/>
        </w:rPr>
      </w:pPr>
      <w:r>
        <w:rPr>
          <w:sz w:val="24"/>
        </w:rPr>
        <w:t>/ Doyma Libros. España.</w:t>
      </w:r>
    </w:p>
    <w:p>
      <w:pPr>
        <w:spacing w:before="120"/>
        <w:ind w:left="102" w:right="268" w:firstLine="0"/>
        <w:jc w:val="left"/>
        <w:rPr>
          <w:sz w:val="24"/>
        </w:rPr>
      </w:pPr>
      <w:r>
        <w:rPr>
          <w:sz w:val="24"/>
        </w:rPr>
        <w:t>Medina Moya José Luis (1999) la Pedagogía del cuidado, saberes y prácticas en  la formación universitaria de enfermería. Editorial Leartes.</w:t>
      </w:r>
      <w:r>
        <w:rPr>
          <w:spacing w:val="43"/>
          <w:sz w:val="24"/>
        </w:rPr>
        <w:t> </w:t>
      </w:r>
      <w:r>
        <w:rPr>
          <w:sz w:val="24"/>
        </w:rPr>
        <w:t>España.</w:t>
      </w:r>
    </w:p>
    <w:p>
      <w:pPr>
        <w:spacing w:before="120"/>
        <w:ind w:left="102" w:right="0" w:firstLine="0"/>
        <w:jc w:val="both"/>
        <w:rPr>
          <w:sz w:val="24"/>
        </w:rPr>
      </w:pPr>
      <w:r>
        <w:rPr>
          <w:sz w:val="24"/>
        </w:rPr>
        <w:t>Morán Aguilar Victoria (1993). Modelos de Enfermería, Ed. Trillas. México.</w:t>
      </w:r>
    </w:p>
    <w:sectPr>
      <w:pgSz w:w="12240" w:h="15840"/>
      <w:pgMar w:header="0" w:footer="1011" w:top="1700" w:bottom="12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Tahoma">
    <w:altName w:val="Tahom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929993pt;margin-top:730.31012pt;width:10.15pt;height:13.05pt;mso-position-horizontal-relative:page;mso-position-vertical-relative:page;z-index:-613720" type="#_x0000_t202" filled="false" stroked="false">
          <v:textbox inset="0,0,0,0">
            <w:txbxContent>
              <w:p>
                <w:pPr>
                  <w:spacing w:line="246" w:lineRule="exact" w:before="0"/>
                  <w:ind w:left="40" w:right="0" w:firstLine="0"/>
                  <w:jc w:val="left"/>
                  <w:rPr>
                    <w:b/>
                    <w:sz w:val="22"/>
                  </w:rPr>
                </w:pPr>
                <w:r>
                  <w:rPr/>
                  <w:fldChar w:fldCharType="begin"/>
                </w:r>
                <w:r>
                  <w:rPr>
                    <w:b/>
                    <w:w w:val="100"/>
                    <w:sz w:val="22"/>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809998pt;margin-top:730.430115pt;width:20.4pt;height:13.05pt;mso-position-horizontal-relative:page;mso-position-vertical-relative:page;z-index:-613240" type="#_x0000_t202" filled="false" stroked="false">
          <v:textbox inset="0,0,0,0">
            <w:txbxContent>
              <w:p>
                <w:pPr>
                  <w:pStyle w:val="BodyText"/>
                  <w:spacing w:line="246" w:lineRule="exact"/>
                  <w:ind w:left="20"/>
                </w:pPr>
                <w:r>
                  <w:rPr/>
                  <w:t>100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430115pt;width:22.4pt;height:13.05pt;mso-position-horizontal-relative:page;mso-position-vertical-relative:page;z-index:-613216"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122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13144" from="78.984001pt,719.736023pt" to="528.694001pt,719.736023pt" stroked="true" strokeweight="1.44pt" strokecolor="#000000">
          <w10:wrap type="none"/>
        </v:line>
      </w:pict>
    </w:r>
    <w:r>
      <w:rPr/>
      <w:pict>
        <v:shape style="position:absolute;margin-left:294.809998pt;margin-top:730.430115pt;width:22.4pt;height:13.05pt;mso-position-horizontal-relative:page;mso-position-vertical-relative:page;z-index:-613120"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125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430115pt;width:22.4pt;height:13.05pt;mso-position-horizontal-relative:page;mso-position-vertical-relative:page;z-index:-613096"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128</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809998pt;margin-top:550.430115pt;width:22.4pt;height:13.05pt;mso-position-horizontal-relative:page;mso-position-vertical-relative:page;z-index:-613024"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155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09998pt;margin-top:730.430115pt;width:22.4pt;height:13.05pt;mso-position-horizontal-relative:page;mso-position-vertical-relative:page;z-index:-612976"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157</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809998pt;margin-top:730.55011pt;width:20.4pt;height:13.05pt;mso-position-horizontal-relative:page;mso-position-vertical-relative:page;z-index:-612952" type="#_x0000_t202" filled="false" stroked="false">
          <v:textbox inset="0,0,0,0">
            <w:txbxContent>
              <w:p>
                <w:pPr>
                  <w:pStyle w:val="BodyText"/>
                  <w:spacing w:line="246" w:lineRule="exact"/>
                  <w:ind w:left="20"/>
                </w:pPr>
                <w:r>
                  <w:rPr/>
                  <w:t>200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55011pt;width:22.4pt;height:13.05pt;mso-position-horizontal-relative:page;mso-position-vertical-relative:page;z-index:-612928"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204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55011pt;width:22.4pt;height:13.05pt;mso-position-horizontal-relative:page;mso-position-vertical-relative:page;z-index:-612904"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212</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09998pt;margin-top:730.55011pt;width:22.4pt;height:13.05pt;mso-position-horizontal-relative:page;mso-position-vertical-relative:page;z-index:-612880"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222</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09998pt;margin-top:730.55011pt;width:22.4pt;height:13.05pt;mso-position-horizontal-relative:page;mso-position-vertical-relative:page;z-index:-612856"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230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55011pt;width:22.4pt;height:13.05pt;mso-position-horizontal-relative:page;mso-position-vertical-relative:page;z-index:-612832"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248</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4.809998pt;margin-top:730.430115pt;width:22.4pt;height:13.05pt;mso-position-horizontal-relative:page;mso-position-vertical-relative:page;z-index:-612784"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273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7.929993pt;margin-top:730.31012pt;width:16.25pt;height:13.2pt;mso-position-horizontal-relative:page;mso-position-vertical-relative:page;z-index:-613696" type="#_x0000_t202" filled="false" stroked="false">
          <v:textbox inset="0,0,0,0">
            <w:txbxContent>
              <w:p>
                <w:pPr>
                  <w:pStyle w:val="BodyText"/>
                  <w:spacing w:line="248" w:lineRule="exact"/>
                  <w:ind w:left="40" w:right="-17"/>
                </w:pPr>
                <w:r>
                  <w:rPr/>
                  <w:fldChar w:fldCharType="begin"/>
                </w:r>
                <w:r>
                  <w:rPr/>
                  <w:instrText> PAGE </w:instrText>
                </w:r>
                <w:r>
                  <w:rPr/>
                  <w:fldChar w:fldCharType="separate"/>
                </w:r>
                <w:r>
                  <w:rPr/>
                  <w:t>10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09998pt;margin-top:730.430115pt;width:22.4pt;height:13.05pt;mso-position-horizontal-relative:page;mso-position-vertical-relative:page;z-index:-612736"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278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7.929993pt;margin-top:550.430115pt;width:16.25pt;height:13.05pt;mso-position-horizontal-relative:page;mso-position-vertical-relative:page;z-index:-613648"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19</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29993pt;margin-top:730.55011pt;width:16.25pt;height:13.05pt;mso-position-horizontal-relative:page;mso-position-vertical-relative:page;z-index:-613552"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23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7.929993pt;margin-top:730.55011pt;width:16.25pt;height:13.05pt;mso-position-horizontal-relative:page;mso-position-vertical-relative:page;z-index:-613528"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46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7.809998pt;margin-top:550.55011pt;width:16.25pt;height:13.05pt;mso-position-horizontal-relative:page;mso-position-vertical-relative:page;z-index:-613336"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53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29993pt;margin-top:730.430115pt;width:16.25pt;height:13.05pt;mso-position-horizontal-relative:page;mso-position-vertical-relative:page;z-index:-613288"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56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29993pt;margin-top:730.430115pt;width:16.25pt;height:13.05pt;mso-position-horizontal-relative:page;mso-position-vertical-relative:page;z-index:-613264" type="#_x0000_t202" filled="false" stroked="false">
          <v:textbox inset="0,0,0,0">
            <w:txbxContent>
              <w:p>
                <w:pPr>
                  <w:pStyle w:val="BodyText"/>
                  <w:spacing w:line="246" w:lineRule="exact"/>
                  <w:ind w:left="40" w:right="-17"/>
                </w:pPr>
                <w:r>
                  <w:rPr/>
                  <w:fldChar w:fldCharType="begin"/>
                </w:r>
                <w:r>
                  <w:rPr/>
                  <w:instrText> PAGE </w:instrText>
                </w:r>
                <w:r>
                  <w:rPr/>
                  <w:fldChar w:fldCharType="separate"/>
                </w:r>
                <w:r>
                  <w:rPr/>
                  <w:t>97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711">
          <wp:simplePos x="0" y="0"/>
          <wp:positionH relativeFrom="page">
            <wp:posOffset>1080516</wp:posOffset>
          </wp:positionH>
          <wp:positionV relativeFrom="page">
            <wp:posOffset>449580</wp:posOffset>
          </wp:positionV>
          <wp:extent cx="5608320" cy="637031"/>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095">
          <wp:simplePos x="0" y="0"/>
          <wp:positionH relativeFrom="page">
            <wp:posOffset>2223516</wp:posOffset>
          </wp:positionH>
          <wp:positionV relativeFrom="page">
            <wp:posOffset>449580</wp:posOffset>
          </wp:positionV>
          <wp:extent cx="5608320" cy="635507"/>
          <wp:effectExtent l="0" t="0" r="0" b="0"/>
          <wp:wrapNone/>
          <wp:docPr id="17" name="image3.jpeg" descr=""/>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5608320" cy="635507"/>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143">
          <wp:simplePos x="0" y="0"/>
          <wp:positionH relativeFrom="page">
            <wp:posOffset>1080516</wp:posOffset>
          </wp:positionH>
          <wp:positionV relativeFrom="page">
            <wp:posOffset>449580</wp:posOffset>
          </wp:positionV>
          <wp:extent cx="5608320" cy="637031"/>
          <wp:effectExtent l="0" t="0" r="0" b="0"/>
          <wp:wrapNone/>
          <wp:docPr id="19" name="image3.jpeg" descr=""/>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263">
          <wp:simplePos x="0" y="0"/>
          <wp:positionH relativeFrom="page">
            <wp:posOffset>1080516</wp:posOffset>
          </wp:positionH>
          <wp:positionV relativeFrom="page">
            <wp:posOffset>449580</wp:posOffset>
          </wp:positionV>
          <wp:extent cx="5608320" cy="637031"/>
          <wp:effectExtent l="0" t="0" r="0" b="0"/>
          <wp:wrapNone/>
          <wp:docPr id="25" name="image3.jpeg" descr=""/>
          <wp:cNvGraphicFramePr>
            <a:graphicFrameLocks noChangeAspect="1"/>
          </wp:cNvGraphicFramePr>
          <a:graphic>
            <a:graphicData uri="http://schemas.openxmlformats.org/drawingml/2006/picture">
              <pic:pic>
                <pic:nvPicPr>
                  <pic:cNvPr id="26" name="image3.jpeg"/>
                  <pic:cNvPicPr/>
                </pic:nvPicPr>
                <pic:blipFill>
                  <a:blip r:embed="rId1" cstate="print"/>
                  <a:stretch>
                    <a:fillRect/>
                  </a:stretch>
                </pic:blipFill>
                <pic:spPr>
                  <a:xfrm>
                    <a:off x="0" y="0"/>
                    <a:ext cx="5608320" cy="637031"/>
                  </a:xfrm>
                  <a:prstGeom prst="rect">
                    <a:avLst/>
                  </a:prstGeom>
                </pic:spPr>
              </pic:pic>
            </a:graphicData>
          </a:graphic>
        </wp:anchor>
      </w:drawing>
    </w:r>
    <w:r>
      <w:rPr/>
      <w:pict>
        <v:line style="position:absolute;mso-position-horizontal-relative:page;mso-position-vertical-relative:page;z-index:-613168" from="79.704002pt,97.82pt" to="528.694002pt,97.82pt" stroked="true" strokeweight="1.44pt" strokecolor="#000000">
          <w10:wrap type="none"/>
        </v:lin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383">
          <wp:simplePos x="0" y="0"/>
          <wp:positionH relativeFrom="page">
            <wp:posOffset>1080516</wp:posOffset>
          </wp:positionH>
          <wp:positionV relativeFrom="page">
            <wp:posOffset>449580</wp:posOffset>
          </wp:positionV>
          <wp:extent cx="5608320" cy="637031"/>
          <wp:effectExtent l="0" t="0" r="0" b="0"/>
          <wp:wrapNone/>
          <wp:docPr id="27" name="image3.jpeg" descr=""/>
          <wp:cNvGraphicFramePr>
            <a:graphicFrameLocks noChangeAspect="1"/>
          </wp:cNvGraphicFramePr>
          <a:graphic>
            <a:graphicData uri="http://schemas.openxmlformats.org/drawingml/2006/picture">
              <pic:pic>
                <pic:nvPicPr>
                  <pic:cNvPr id="28"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407">
          <wp:simplePos x="0" y="0"/>
          <wp:positionH relativeFrom="page">
            <wp:posOffset>2223516</wp:posOffset>
          </wp:positionH>
          <wp:positionV relativeFrom="page">
            <wp:posOffset>449580</wp:posOffset>
          </wp:positionV>
          <wp:extent cx="5608320" cy="637031"/>
          <wp:effectExtent l="0" t="0" r="0" b="0"/>
          <wp:wrapNone/>
          <wp:docPr id="29" name="image3.jpeg" descr=""/>
          <wp:cNvGraphicFramePr>
            <a:graphicFrameLocks noChangeAspect="1"/>
          </wp:cNvGraphicFramePr>
          <a:graphic>
            <a:graphicData uri="http://schemas.openxmlformats.org/drawingml/2006/picture">
              <pic:pic>
                <pic:nvPicPr>
                  <pic:cNvPr id="30"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455">
          <wp:simplePos x="0" y="0"/>
          <wp:positionH relativeFrom="page">
            <wp:posOffset>1080516</wp:posOffset>
          </wp:positionH>
          <wp:positionV relativeFrom="page">
            <wp:posOffset>449580</wp:posOffset>
          </wp:positionV>
          <wp:extent cx="5608320" cy="637031"/>
          <wp:effectExtent l="0" t="0" r="0" b="0"/>
          <wp:wrapNone/>
          <wp:docPr id="193" name="image3.jpeg" descr=""/>
          <wp:cNvGraphicFramePr>
            <a:graphicFrameLocks noChangeAspect="1"/>
          </wp:cNvGraphicFramePr>
          <a:graphic>
            <a:graphicData uri="http://schemas.openxmlformats.org/drawingml/2006/picture">
              <pic:pic>
                <pic:nvPicPr>
                  <pic:cNvPr id="194"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647">
          <wp:simplePos x="0" y="0"/>
          <wp:positionH relativeFrom="page">
            <wp:posOffset>1080516</wp:posOffset>
          </wp:positionH>
          <wp:positionV relativeFrom="page">
            <wp:posOffset>449580</wp:posOffset>
          </wp:positionV>
          <wp:extent cx="5611368" cy="637031"/>
          <wp:effectExtent l="0" t="0" r="0" b="0"/>
          <wp:wrapNone/>
          <wp:docPr id="195" name="image3.jpeg" descr=""/>
          <wp:cNvGraphicFramePr>
            <a:graphicFrameLocks noChangeAspect="1"/>
          </wp:cNvGraphicFramePr>
          <a:graphic>
            <a:graphicData uri="http://schemas.openxmlformats.org/drawingml/2006/picture">
              <pic:pic>
                <pic:nvPicPr>
                  <pic:cNvPr id="196" name="image3.jpeg"/>
                  <pic:cNvPicPr/>
                </pic:nvPicPr>
                <pic:blipFill>
                  <a:blip r:embed="rId1" cstate="print"/>
                  <a:stretch>
                    <a:fillRect/>
                  </a:stretch>
                </pic:blipFill>
                <pic:spPr>
                  <a:xfrm>
                    <a:off x="0" y="0"/>
                    <a:ext cx="5611368" cy="637031"/>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695">
          <wp:simplePos x="0" y="0"/>
          <wp:positionH relativeFrom="page">
            <wp:posOffset>1080516</wp:posOffset>
          </wp:positionH>
          <wp:positionV relativeFrom="page">
            <wp:posOffset>449580</wp:posOffset>
          </wp:positionV>
          <wp:extent cx="5611368" cy="637031"/>
          <wp:effectExtent l="0" t="0" r="0" b="0"/>
          <wp:wrapNone/>
          <wp:docPr id="197" name="image3.jpeg" descr=""/>
          <wp:cNvGraphicFramePr>
            <a:graphicFrameLocks noChangeAspect="1"/>
          </wp:cNvGraphicFramePr>
          <a:graphic>
            <a:graphicData uri="http://schemas.openxmlformats.org/drawingml/2006/picture">
              <pic:pic>
                <pic:nvPicPr>
                  <pic:cNvPr id="198" name="image3.jpeg"/>
                  <pic:cNvPicPr/>
                </pic:nvPicPr>
                <pic:blipFill>
                  <a:blip r:embed="rId1" cstate="print"/>
                  <a:stretch>
                    <a:fillRect/>
                  </a:stretch>
                </pic:blipFill>
                <pic:spPr>
                  <a:xfrm>
                    <a:off x="0" y="0"/>
                    <a:ext cx="5611368" cy="637031"/>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783">
          <wp:simplePos x="0" y="0"/>
          <wp:positionH relativeFrom="page">
            <wp:posOffset>2223516</wp:posOffset>
          </wp:positionH>
          <wp:positionV relativeFrom="page">
            <wp:posOffset>449580</wp:posOffset>
          </wp:positionV>
          <wp:extent cx="5608320" cy="637031"/>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5608320" cy="637031"/>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831">
          <wp:simplePos x="0" y="0"/>
          <wp:positionH relativeFrom="page">
            <wp:posOffset>2223516</wp:posOffset>
          </wp:positionH>
          <wp:positionV relativeFrom="page">
            <wp:posOffset>449580</wp:posOffset>
          </wp:positionV>
          <wp:extent cx="5608320" cy="63703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5608320" cy="637031"/>
                  </a:xfrm>
                  <a:prstGeom prst="rect">
                    <a:avLst/>
                  </a:prstGeom>
                </pic:spPr>
              </pic:pic>
            </a:graphicData>
          </a:graphic>
        </wp:anchor>
      </w:drawing>
    </w:r>
    <w:r>
      <w:rPr/>
      <w:pict>
        <v:shape style="position:absolute;margin-left:671.820007pt;margin-top:96.75811pt;width:43.15pt;height:8pt;mso-position-horizontal-relative:page;mso-position-vertical-relative:page;z-index:-613600" type="#_x0000_t202" filled="false" stroked="false">
          <v:textbox inset="0,0,0,0">
            <w:txbxContent>
              <w:p>
                <w:pPr>
                  <w:spacing w:before="4"/>
                  <w:ind w:left="20" w:right="0" w:firstLine="0"/>
                  <w:jc w:val="left"/>
                  <w:rPr>
                    <w:sz w:val="12"/>
                  </w:rPr>
                </w:pPr>
                <w:r>
                  <w:rPr>
                    <w:sz w:val="12"/>
                  </w:rPr>
                  <w:t>Continuación…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879">
          <wp:simplePos x="0" y="0"/>
          <wp:positionH relativeFrom="page">
            <wp:posOffset>1080516</wp:posOffset>
          </wp:positionH>
          <wp:positionV relativeFrom="page">
            <wp:posOffset>449580</wp:posOffset>
          </wp:positionV>
          <wp:extent cx="5608320" cy="635507"/>
          <wp:effectExtent l="0" t="0" r="0" b="0"/>
          <wp:wrapNone/>
          <wp:docPr id="7" name="image3.jpeg" descr=""/>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5608320" cy="635507"/>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951">
          <wp:simplePos x="0" y="0"/>
          <wp:positionH relativeFrom="page">
            <wp:posOffset>1080516</wp:posOffset>
          </wp:positionH>
          <wp:positionV relativeFrom="page">
            <wp:posOffset>449580</wp:posOffset>
          </wp:positionV>
          <wp:extent cx="5608320" cy="635507"/>
          <wp:effectExtent l="0" t="0" r="0" b="0"/>
          <wp:wrapNone/>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5608320" cy="635507"/>
                  </a:xfrm>
                  <a:prstGeom prst="rect">
                    <a:avLst/>
                  </a:prstGeom>
                </pic:spPr>
              </pic:pic>
            </a:graphicData>
          </a:graphic>
        </wp:anchor>
      </w:drawing>
    </w:r>
    <w:r>
      <w:rPr/>
      <w:pict>
        <v:shape style="position:absolute;margin-left:471.299988pt;margin-top:96.785072pt;width:56.85pt;height:10.050pt;mso-position-horizontal-relative:page;mso-position-vertical-relative:page;z-index:-613480" type="#_x0000_t202" filled="false" stroked="false">
          <v:textbox inset="0,0,0,0">
            <w:txbxContent>
              <w:p>
                <w:pPr>
                  <w:spacing w:before="0"/>
                  <w:ind w:left="20" w:right="0" w:firstLine="0"/>
                  <w:jc w:val="left"/>
                  <w:rPr>
                    <w:sz w:val="16"/>
                  </w:rPr>
                </w:pPr>
                <w:r>
                  <w:rPr>
                    <w:sz w:val="16"/>
                  </w:rPr>
                  <w:t>Continuación…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1999">
          <wp:simplePos x="0" y="0"/>
          <wp:positionH relativeFrom="page">
            <wp:posOffset>1080516</wp:posOffset>
          </wp:positionH>
          <wp:positionV relativeFrom="page">
            <wp:posOffset>449580</wp:posOffset>
          </wp:positionV>
          <wp:extent cx="5608320" cy="635507"/>
          <wp:effectExtent l="0" t="0" r="0" b="0"/>
          <wp:wrapNone/>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5608320" cy="635507"/>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023">
          <wp:simplePos x="0" y="0"/>
          <wp:positionH relativeFrom="page">
            <wp:posOffset>1080516</wp:posOffset>
          </wp:positionH>
          <wp:positionV relativeFrom="page">
            <wp:posOffset>449580</wp:posOffset>
          </wp:positionV>
          <wp:extent cx="5608320" cy="635507"/>
          <wp:effectExtent l="0" t="0" r="0" b="0"/>
          <wp:wrapNone/>
          <wp:docPr id="13" name="image3.jpeg" descr=""/>
          <wp:cNvGraphicFramePr>
            <a:graphicFrameLocks noChangeAspect="1"/>
          </wp:cNvGraphicFramePr>
          <a:graphic>
            <a:graphicData uri="http://schemas.openxmlformats.org/drawingml/2006/picture">
              <pic:pic>
                <pic:nvPicPr>
                  <pic:cNvPr id="14" name="image3.jpeg"/>
                  <pic:cNvPicPr/>
                </pic:nvPicPr>
                <pic:blipFill>
                  <a:blip r:embed="rId1" cstate="print"/>
                  <a:stretch>
                    <a:fillRect/>
                  </a:stretch>
                </pic:blipFill>
                <pic:spPr>
                  <a:xfrm>
                    <a:off x="0" y="0"/>
                    <a:ext cx="5608320" cy="635507"/>
                  </a:xfrm>
                  <a:prstGeom prst="rect">
                    <a:avLst/>
                  </a:prstGeom>
                </pic:spPr>
              </pic:pic>
            </a:graphicData>
          </a:graphic>
        </wp:anchor>
      </w:drawing>
    </w:r>
    <w:r>
      <w:rPr/>
      <w:pict>
        <v:shape style="position:absolute;margin-left:471.299988pt;margin-top:96.785072pt;width:56.85pt;height:10.050pt;mso-position-horizontal-relative:page;mso-position-vertical-relative:page;z-index:-613408" type="#_x0000_t202" filled="false" stroked="false">
          <v:textbox inset="0,0,0,0">
            <w:txbxContent>
              <w:p>
                <w:pPr>
                  <w:spacing w:before="0"/>
                  <w:ind w:left="20" w:right="0" w:firstLine="0"/>
                  <w:jc w:val="left"/>
                  <w:rPr>
                    <w:sz w:val="16"/>
                  </w:rPr>
                </w:pPr>
                <w:r>
                  <w:rPr>
                    <w:sz w:val="16"/>
                  </w:rPr>
                  <w:t>Continuación…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22071">
          <wp:simplePos x="0" y="0"/>
          <wp:positionH relativeFrom="page">
            <wp:posOffset>1080516</wp:posOffset>
          </wp:positionH>
          <wp:positionV relativeFrom="page">
            <wp:posOffset>449580</wp:posOffset>
          </wp:positionV>
          <wp:extent cx="5608320" cy="635507"/>
          <wp:effectExtent l="0" t="0" r="0" b="0"/>
          <wp:wrapNone/>
          <wp:docPr id="15" name="image3.jpeg" descr=""/>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5608320" cy="63550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bullet"/>
      <w:lvlText w:val=""/>
      <w:lvlJc w:val="left"/>
      <w:pPr>
        <w:ind w:left="822" w:hanging="360"/>
      </w:pPr>
      <w:rPr>
        <w:rFonts w:hint="default" w:ascii="Symbol" w:hAnsi="Symbol" w:eastAsia="Symbol" w:cs="Symbol"/>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7">
    <w:multiLevelType w:val="hybridMultilevel"/>
    <w:lvl w:ilvl="0">
      <w:start w:val="1"/>
      <w:numFmt w:val="bullet"/>
      <w:lvlText w:val=""/>
      <w:lvlJc w:val="left"/>
      <w:pPr>
        <w:ind w:left="814" w:hanging="356"/>
      </w:pPr>
      <w:rPr>
        <w:rFonts w:hint="default" w:ascii="Symbol" w:hAnsi="Symbol" w:eastAsia="Symbol" w:cs="Symbol"/>
        <w:w w:val="100"/>
        <w:sz w:val="22"/>
        <w:szCs w:val="22"/>
      </w:rPr>
    </w:lvl>
    <w:lvl w:ilvl="1">
      <w:start w:val="1"/>
      <w:numFmt w:val="bullet"/>
      <w:lvlText w:val="•"/>
      <w:lvlJc w:val="left"/>
      <w:pPr>
        <w:ind w:left="1644" w:hanging="356"/>
      </w:pPr>
      <w:rPr>
        <w:rFonts w:hint="default"/>
      </w:rPr>
    </w:lvl>
    <w:lvl w:ilvl="2">
      <w:start w:val="1"/>
      <w:numFmt w:val="bullet"/>
      <w:lvlText w:val="•"/>
      <w:lvlJc w:val="left"/>
      <w:pPr>
        <w:ind w:left="2468" w:hanging="356"/>
      </w:pPr>
      <w:rPr>
        <w:rFonts w:hint="default"/>
      </w:rPr>
    </w:lvl>
    <w:lvl w:ilvl="3">
      <w:start w:val="1"/>
      <w:numFmt w:val="bullet"/>
      <w:lvlText w:val="•"/>
      <w:lvlJc w:val="left"/>
      <w:pPr>
        <w:ind w:left="3292" w:hanging="356"/>
      </w:pPr>
      <w:rPr>
        <w:rFonts w:hint="default"/>
      </w:rPr>
    </w:lvl>
    <w:lvl w:ilvl="4">
      <w:start w:val="1"/>
      <w:numFmt w:val="bullet"/>
      <w:lvlText w:val="•"/>
      <w:lvlJc w:val="left"/>
      <w:pPr>
        <w:ind w:left="4116" w:hanging="356"/>
      </w:pPr>
      <w:rPr>
        <w:rFonts w:hint="default"/>
      </w:rPr>
    </w:lvl>
    <w:lvl w:ilvl="5">
      <w:start w:val="1"/>
      <w:numFmt w:val="bullet"/>
      <w:lvlText w:val="•"/>
      <w:lvlJc w:val="left"/>
      <w:pPr>
        <w:ind w:left="4940" w:hanging="356"/>
      </w:pPr>
      <w:rPr>
        <w:rFonts w:hint="default"/>
      </w:rPr>
    </w:lvl>
    <w:lvl w:ilvl="6">
      <w:start w:val="1"/>
      <w:numFmt w:val="bullet"/>
      <w:lvlText w:val="•"/>
      <w:lvlJc w:val="left"/>
      <w:pPr>
        <w:ind w:left="5764" w:hanging="356"/>
      </w:pPr>
      <w:rPr>
        <w:rFonts w:hint="default"/>
      </w:rPr>
    </w:lvl>
    <w:lvl w:ilvl="7">
      <w:start w:val="1"/>
      <w:numFmt w:val="bullet"/>
      <w:lvlText w:val="•"/>
      <w:lvlJc w:val="left"/>
      <w:pPr>
        <w:ind w:left="6588" w:hanging="356"/>
      </w:pPr>
      <w:rPr>
        <w:rFonts w:hint="default"/>
      </w:rPr>
    </w:lvl>
    <w:lvl w:ilvl="8">
      <w:start w:val="1"/>
      <w:numFmt w:val="bullet"/>
      <w:lvlText w:val="•"/>
      <w:lvlJc w:val="left"/>
      <w:pPr>
        <w:ind w:left="7412" w:hanging="356"/>
      </w:pPr>
      <w:rPr>
        <w:rFonts w:hint="default"/>
      </w:rPr>
    </w:lvl>
  </w:abstractNum>
  <w:abstractNum w:abstractNumId="28">
    <w:multiLevelType w:val="hybridMultilevel"/>
    <w:lvl w:ilvl="0">
      <w:start w:val="1"/>
      <w:numFmt w:val="bullet"/>
      <w:lvlText w:val=""/>
      <w:lvlJc w:val="left"/>
      <w:pPr>
        <w:ind w:left="582" w:hanging="360"/>
      </w:pPr>
      <w:rPr>
        <w:rFonts w:hint="default" w:ascii="Symbol" w:hAnsi="Symbol" w:eastAsia="Symbol" w:cs="Symbol"/>
        <w:w w:val="100"/>
        <w:sz w:val="22"/>
        <w:szCs w:val="22"/>
      </w:rPr>
    </w:lvl>
    <w:lvl w:ilvl="1">
      <w:start w:val="1"/>
      <w:numFmt w:val="bullet"/>
      <w:lvlText w:val=""/>
      <w:lvlJc w:val="left"/>
      <w:pPr>
        <w:ind w:left="814" w:hanging="356"/>
      </w:pPr>
      <w:rPr>
        <w:rFonts w:hint="default" w:ascii="Symbol" w:hAnsi="Symbol" w:eastAsia="Symbol" w:cs="Symbol"/>
        <w:w w:val="100"/>
        <w:sz w:val="22"/>
        <w:szCs w:val="22"/>
      </w:rPr>
    </w:lvl>
    <w:lvl w:ilvl="2">
      <w:start w:val="1"/>
      <w:numFmt w:val="bullet"/>
      <w:lvlText w:val=""/>
      <w:lvlJc w:val="left"/>
      <w:pPr>
        <w:ind w:left="934" w:hanging="356"/>
      </w:pPr>
      <w:rPr>
        <w:rFonts w:hint="default" w:ascii="Symbol" w:hAnsi="Symbol" w:eastAsia="Symbol" w:cs="Symbol"/>
        <w:w w:val="100"/>
        <w:sz w:val="22"/>
        <w:szCs w:val="22"/>
      </w:rPr>
    </w:lvl>
    <w:lvl w:ilvl="3">
      <w:start w:val="1"/>
      <w:numFmt w:val="bullet"/>
      <w:lvlText w:val="•"/>
      <w:lvlJc w:val="left"/>
      <w:pPr>
        <w:ind w:left="1955" w:hanging="356"/>
      </w:pPr>
      <w:rPr>
        <w:rFonts w:hint="default"/>
      </w:rPr>
    </w:lvl>
    <w:lvl w:ilvl="4">
      <w:start w:val="1"/>
      <w:numFmt w:val="bullet"/>
      <w:lvlText w:val="•"/>
      <w:lvlJc w:val="left"/>
      <w:pPr>
        <w:ind w:left="2970" w:hanging="356"/>
      </w:pPr>
      <w:rPr>
        <w:rFonts w:hint="default"/>
      </w:rPr>
    </w:lvl>
    <w:lvl w:ilvl="5">
      <w:start w:val="1"/>
      <w:numFmt w:val="bullet"/>
      <w:lvlText w:val="•"/>
      <w:lvlJc w:val="left"/>
      <w:pPr>
        <w:ind w:left="3985" w:hanging="356"/>
      </w:pPr>
      <w:rPr>
        <w:rFonts w:hint="default"/>
      </w:rPr>
    </w:lvl>
    <w:lvl w:ilvl="6">
      <w:start w:val="1"/>
      <w:numFmt w:val="bullet"/>
      <w:lvlText w:val="•"/>
      <w:lvlJc w:val="left"/>
      <w:pPr>
        <w:ind w:left="5000" w:hanging="356"/>
      </w:pPr>
      <w:rPr>
        <w:rFonts w:hint="default"/>
      </w:rPr>
    </w:lvl>
    <w:lvl w:ilvl="7">
      <w:start w:val="1"/>
      <w:numFmt w:val="bullet"/>
      <w:lvlText w:val="•"/>
      <w:lvlJc w:val="left"/>
      <w:pPr>
        <w:ind w:left="6015" w:hanging="356"/>
      </w:pPr>
      <w:rPr>
        <w:rFonts w:hint="default"/>
      </w:rPr>
    </w:lvl>
    <w:lvl w:ilvl="8">
      <w:start w:val="1"/>
      <w:numFmt w:val="bullet"/>
      <w:lvlText w:val="•"/>
      <w:lvlJc w:val="left"/>
      <w:pPr>
        <w:ind w:left="7030" w:hanging="356"/>
      </w:pPr>
      <w:rPr>
        <w:rFonts w:hint="default"/>
      </w:rPr>
    </w:lvl>
  </w:abstractNum>
  <w:abstractNum w:abstractNumId="25">
    <w:multiLevelType w:val="hybridMultilevel"/>
    <w:lvl w:ilvl="0">
      <w:start w:val="1"/>
      <w:numFmt w:val="bullet"/>
      <w:lvlText w:val=""/>
      <w:lvlJc w:val="left"/>
      <w:pPr>
        <w:ind w:left="822" w:hanging="360"/>
      </w:pPr>
      <w:rPr>
        <w:rFonts w:hint="default" w:ascii="Symbol" w:hAnsi="Symbol" w:eastAsia="Symbol" w:cs="Symbol"/>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171">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70">
    <w:multiLevelType w:val="hybridMultilevel"/>
    <w:lvl w:ilvl="0">
      <w:start w:val="1"/>
      <w:numFmt w:val="bullet"/>
      <w:lvlText w:val=""/>
      <w:lvlJc w:val="left"/>
      <w:pPr>
        <w:ind w:left="748" w:hanging="360"/>
      </w:pPr>
      <w:rPr>
        <w:rFonts w:hint="default" w:ascii="Symbol" w:hAnsi="Symbol" w:eastAsia="Symbol" w:cs="Symbol"/>
        <w:w w:val="100"/>
        <w:sz w:val="24"/>
        <w:szCs w:val="24"/>
      </w:rPr>
    </w:lvl>
    <w:lvl w:ilvl="1">
      <w:start w:val="1"/>
      <w:numFmt w:val="bullet"/>
      <w:lvlText w:val="•"/>
      <w:lvlJc w:val="left"/>
      <w:pPr>
        <w:ind w:left="1550" w:hanging="360"/>
      </w:pPr>
      <w:rPr>
        <w:rFonts w:hint="default"/>
      </w:rPr>
    </w:lvl>
    <w:lvl w:ilvl="2">
      <w:start w:val="1"/>
      <w:numFmt w:val="bullet"/>
      <w:lvlText w:val="•"/>
      <w:lvlJc w:val="left"/>
      <w:pPr>
        <w:ind w:left="2361" w:hanging="360"/>
      </w:pPr>
      <w:rPr>
        <w:rFonts w:hint="default"/>
      </w:rPr>
    </w:lvl>
    <w:lvl w:ilvl="3">
      <w:start w:val="1"/>
      <w:numFmt w:val="bullet"/>
      <w:lvlText w:val="•"/>
      <w:lvlJc w:val="left"/>
      <w:pPr>
        <w:ind w:left="3171" w:hanging="360"/>
      </w:pPr>
      <w:rPr>
        <w:rFonts w:hint="default"/>
      </w:rPr>
    </w:lvl>
    <w:lvl w:ilvl="4">
      <w:start w:val="1"/>
      <w:numFmt w:val="bullet"/>
      <w:lvlText w:val="•"/>
      <w:lvlJc w:val="left"/>
      <w:pPr>
        <w:ind w:left="3982" w:hanging="360"/>
      </w:pPr>
      <w:rPr>
        <w:rFonts w:hint="default"/>
      </w:rPr>
    </w:lvl>
    <w:lvl w:ilvl="5">
      <w:start w:val="1"/>
      <w:numFmt w:val="bullet"/>
      <w:lvlText w:val="•"/>
      <w:lvlJc w:val="left"/>
      <w:pPr>
        <w:ind w:left="4792" w:hanging="360"/>
      </w:pPr>
      <w:rPr>
        <w:rFonts w:hint="default"/>
      </w:rPr>
    </w:lvl>
    <w:lvl w:ilvl="6">
      <w:start w:val="1"/>
      <w:numFmt w:val="bullet"/>
      <w:lvlText w:val="•"/>
      <w:lvlJc w:val="left"/>
      <w:pPr>
        <w:ind w:left="5603" w:hanging="360"/>
      </w:pPr>
      <w:rPr>
        <w:rFonts w:hint="default"/>
      </w:rPr>
    </w:lvl>
    <w:lvl w:ilvl="7">
      <w:start w:val="1"/>
      <w:numFmt w:val="bullet"/>
      <w:lvlText w:val="•"/>
      <w:lvlJc w:val="left"/>
      <w:pPr>
        <w:ind w:left="6413" w:hanging="360"/>
      </w:pPr>
      <w:rPr>
        <w:rFonts w:hint="default"/>
      </w:rPr>
    </w:lvl>
    <w:lvl w:ilvl="8">
      <w:start w:val="1"/>
      <w:numFmt w:val="bullet"/>
      <w:lvlText w:val="•"/>
      <w:lvlJc w:val="left"/>
      <w:pPr>
        <w:ind w:left="7224" w:hanging="360"/>
      </w:pPr>
      <w:rPr>
        <w:rFonts w:hint="default"/>
      </w:rPr>
    </w:lvl>
  </w:abstractNum>
  <w:abstractNum w:abstractNumId="169">
    <w:multiLevelType w:val="hybridMultilevel"/>
    <w:lvl w:ilvl="0">
      <w:start w:val="1"/>
      <w:numFmt w:val="bullet"/>
      <w:lvlText w:val=""/>
      <w:lvlJc w:val="left"/>
      <w:pPr>
        <w:ind w:left="748" w:hanging="360"/>
      </w:pPr>
      <w:rPr>
        <w:rFonts w:hint="default" w:ascii="Symbol" w:hAnsi="Symbol" w:eastAsia="Symbol" w:cs="Symbol"/>
        <w:w w:val="100"/>
        <w:sz w:val="24"/>
        <w:szCs w:val="24"/>
      </w:rPr>
    </w:lvl>
    <w:lvl w:ilvl="1">
      <w:start w:val="1"/>
      <w:numFmt w:val="bullet"/>
      <w:lvlText w:val="•"/>
      <w:lvlJc w:val="left"/>
      <w:pPr>
        <w:ind w:left="1550" w:hanging="360"/>
      </w:pPr>
      <w:rPr>
        <w:rFonts w:hint="default"/>
      </w:rPr>
    </w:lvl>
    <w:lvl w:ilvl="2">
      <w:start w:val="1"/>
      <w:numFmt w:val="bullet"/>
      <w:lvlText w:val="•"/>
      <w:lvlJc w:val="left"/>
      <w:pPr>
        <w:ind w:left="2361" w:hanging="360"/>
      </w:pPr>
      <w:rPr>
        <w:rFonts w:hint="default"/>
      </w:rPr>
    </w:lvl>
    <w:lvl w:ilvl="3">
      <w:start w:val="1"/>
      <w:numFmt w:val="bullet"/>
      <w:lvlText w:val="•"/>
      <w:lvlJc w:val="left"/>
      <w:pPr>
        <w:ind w:left="3171" w:hanging="360"/>
      </w:pPr>
      <w:rPr>
        <w:rFonts w:hint="default"/>
      </w:rPr>
    </w:lvl>
    <w:lvl w:ilvl="4">
      <w:start w:val="1"/>
      <w:numFmt w:val="bullet"/>
      <w:lvlText w:val="•"/>
      <w:lvlJc w:val="left"/>
      <w:pPr>
        <w:ind w:left="3982" w:hanging="360"/>
      </w:pPr>
      <w:rPr>
        <w:rFonts w:hint="default"/>
      </w:rPr>
    </w:lvl>
    <w:lvl w:ilvl="5">
      <w:start w:val="1"/>
      <w:numFmt w:val="bullet"/>
      <w:lvlText w:val="•"/>
      <w:lvlJc w:val="left"/>
      <w:pPr>
        <w:ind w:left="4792" w:hanging="360"/>
      </w:pPr>
      <w:rPr>
        <w:rFonts w:hint="default"/>
      </w:rPr>
    </w:lvl>
    <w:lvl w:ilvl="6">
      <w:start w:val="1"/>
      <w:numFmt w:val="bullet"/>
      <w:lvlText w:val="•"/>
      <w:lvlJc w:val="left"/>
      <w:pPr>
        <w:ind w:left="5603" w:hanging="360"/>
      </w:pPr>
      <w:rPr>
        <w:rFonts w:hint="default"/>
      </w:rPr>
    </w:lvl>
    <w:lvl w:ilvl="7">
      <w:start w:val="1"/>
      <w:numFmt w:val="bullet"/>
      <w:lvlText w:val="•"/>
      <w:lvlJc w:val="left"/>
      <w:pPr>
        <w:ind w:left="6413" w:hanging="360"/>
      </w:pPr>
      <w:rPr>
        <w:rFonts w:hint="default"/>
      </w:rPr>
    </w:lvl>
    <w:lvl w:ilvl="8">
      <w:start w:val="1"/>
      <w:numFmt w:val="bullet"/>
      <w:lvlText w:val="•"/>
      <w:lvlJc w:val="left"/>
      <w:pPr>
        <w:ind w:left="7224" w:hanging="360"/>
      </w:pPr>
      <w:rPr>
        <w:rFonts w:hint="default"/>
      </w:rPr>
    </w:lvl>
  </w:abstractNum>
  <w:abstractNum w:abstractNumId="16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67">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66">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65">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64">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63">
    <w:multiLevelType w:val="hybridMultilevel"/>
    <w:lvl w:ilvl="0">
      <w:start w:val="1"/>
      <w:numFmt w:val="upperRoman"/>
      <w:lvlText w:val="%1."/>
      <w:lvlJc w:val="left"/>
      <w:pPr>
        <w:ind w:left="302" w:hanging="202"/>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62">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61">
    <w:multiLevelType w:val="hybridMultilevel"/>
    <w:lvl w:ilvl="0">
      <w:start w:val="1"/>
      <w:numFmt w:val="bullet"/>
      <w:lvlText w:val=""/>
      <w:lvlJc w:val="left"/>
      <w:pPr>
        <w:ind w:left="100" w:hanging="360"/>
      </w:pPr>
      <w:rPr>
        <w:rFonts w:hint="default" w:ascii="Symbol" w:hAnsi="Symbol" w:eastAsia="Symbol" w:cs="Symbol"/>
        <w:w w:val="100"/>
        <w:sz w:val="24"/>
        <w:szCs w:val="24"/>
      </w:rPr>
    </w:lvl>
    <w:lvl w:ilvl="1">
      <w:start w:val="1"/>
      <w:numFmt w:val="bullet"/>
      <w:lvlText w:val="•"/>
      <w:lvlJc w:val="left"/>
      <w:pPr>
        <w:ind w:left="974" w:hanging="360"/>
      </w:pPr>
      <w:rPr>
        <w:rFonts w:hint="default"/>
      </w:rPr>
    </w:lvl>
    <w:lvl w:ilvl="2">
      <w:start w:val="1"/>
      <w:numFmt w:val="bullet"/>
      <w:lvlText w:val="•"/>
      <w:lvlJc w:val="left"/>
      <w:pPr>
        <w:ind w:left="1849" w:hanging="360"/>
      </w:pPr>
      <w:rPr>
        <w:rFonts w:hint="default"/>
      </w:rPr>
    </w:lvl>
    <w:lvl w:ilvl="3">
      <w:start w:val="1"/>
      <w:numFmt w:val="bullet"/>
      <w:lvlText w:val="•"/>
      <w:lvlJc w:val="left"/>
      <w:pPr>
        <w:ind w:left="2723" w:hanging="360"/>
      </w:pPr>
      <w:rPr>
        <w:rFonts w:hint="default"/>
      </w:rPr>
    </w:lvl>
    <w:lvl w:ilvl="4">
      <w:start w:val="1"/>
      <w:numFmt w:val="bullet"/>
      <w:lvlText w:val="•"/>
      <w:lvlJc w:val="left"/>
      <w:pPr>
        <w:ind w:left="35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347" w:hanging="360"/>
      </w:pPr>
      <w:rPr>
        <w:rFonts w:hint="default"/>
      </w:rPr>
    </w:lvl>
    <w:lvl w:ilvl="7">
      <w:start w:val="1"/>
      <w:numFmt w:val="bullet"/>
      <w:lvlText w:val="•"/>
      <w:lvlJc w:val="left"/>
      <w:pPr>
        <w:ind w:left="6221" w:hanging="360"/>
      </w:pPr>
      <w:rPr>
        <w:rFonts w:hint="default"/>
      </w:rPr>
    </w:lvl>
    <w:lvl w:ilvl="8">
      <w:start w:val="1"/>
      <w:numFmt w:val="bullet"/>
      <w:lvlText w:val="•"/>
      <w:lvlJc w:val="left"/>
      <w:pPr>
        <w:ind w:left="7096" w:hanging="360"/>
      </w:pPr>
      <w:rPr>
        <w:rFonts w:hint="default"/>
      </w:rPr>
    </w:lvl>
  </w:abstractNum>
  <w:abstractNum w:abstractNumId="160">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bullet"/>
      <w:lvlText w:val=""/>
      <w:lvlJc w:val="left"/>
      <w:pPr>
        <w:ind w:left="820" w:hanging="360"/>
      </w:pPr>
      <w:rPr>
        <w:rFonts w:hint="default" w:ascii="Symbol" w:hAnsi="Symbol" w:eastAsia="Symbol" w:cs="Symbol"/>
        <w:w w:val="100"/>
        <w:sz w:val="24"/>
        <w:szCs w:val="24"/>
      </w:rPr>
    </w:lvl>
    <w:lvl w:ilvl="2">
      <w:start w:val="1"/>
      <w:numFmt w:val="bullet"/>
      <w:lvlText w:val="•"/>
      <w:lvlJc w:val="left"/>
      <w:pPr>
        <w:ind w:left="1711" w:hanging="360"/>
      </w:pPr>
      <w:rPr>
        <w:rFonts w:hint="default"/>
      </w:rPr>
    </w:lvl>
    <w:lvl w:ilvl="3">
      <w:start w:val="1"/>
      <w:numFmt w:val="bullet"/>
      <w:lvlText w:val="•"/>
      <w:lvlJc w:val="left"/>
      <w:pPr>
        <w:ind w:left="260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386" w:hanging="360"/>
      </w:pPr>
      <w:rPr>
        <w:rFonts w:hint="default"/>
      </w:rPr>
    </w:lvl>
    <w:lvl w:ilvl="6">
      <w:start w:val="1"/>
      <w:numFmt w:val="bullet"/>
      <w:lvlText w:val="•"/>
      <w:lvlJc w:val="left"/>
      <w:pPr>
        <w:ind w:left="5278" w:hanging="360"/>
      </w:pPr>
      <w:rPr>
        <w:rFonts w:hint="default"/>
      </w:rPr>
    </w:lvl>
    <w:lvl w:ilvl="7">
      <w:start w:val="1"/>
      <w:numFmt w:val="bullet"/>
      <w:lvlText w:val="•"/>
      <w:lvlJc w:val="left"/>
      <w:pPr>
        <w:ind w:left="6170" w:hanging="360"/>
      </w:pPr>
      <w:rPr>
        <w:rFonts w:hint="default"/>
      </w:rPr>
    </w:lvl>
    <w:lvl w:ilvl="8">
      <w:start w:val="1"/>
      <w:numFmt w:val="bullet"/>
      <w:lvlText w:val="•"/>
      <w:lvlJc w:val="left"/>
      <w:pPr>
        <w:ind w:left="7062" w:hanging="360"/>
      </w:pPr>
      <w:rPr>
        <w:rFonts w:hint="default"/>
      </w:rPr>
    </w:lvl>
  </w:abstractNum>
  <w:abstractNum w:abstractNumId="159">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58">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57">
    <w:multiLevelType w:val="hybridMultilevel"/>
    <w:lvl w:ilvl="0">
      <w:start w:val="1"/>
      <w:numFmt w:val="bullet"/>
      <w:lvlText w:val=""/>
      <w:lvlJc w:val="left"/>
      <w:pPr>
        <w:ind w:left="100" w:hanging="360"/>
      </w:pPr>
      <w:rPr>
        <w:rFonts w:hint="default" w:ascii="Symbol" w:hAnsi="Symbol" w:eastAsia="Symbol" w:cs="Symbol"/>
        <w:w w:val="100"/>
        <w:sz w:val="24"/>
        <w:szCs w:val="24"/>
      </w:rPr>
    </w:lvl>
    <w:lvl w:ilvl="1">
      <w:start w:val="1"/>
      <w:numFmt w:val="bullet"/>
      <w:lvlText w:val="•"/>
      <w:lvlJc w:val="left"/>
      <w:pPr>
        <w:ind w:left="974" w:hanging="360"/>
      </w:pPr>
      <w:rPr>
        <w:rFonts w:hint="default"/>
      </w:rPr>
    </w:lvl>
    <w:lvl w:ilvl="2">
      <w:start w:val="1"/>
      <w:numFmt w:val="bullet"/>
      <w:lvlText w:val="•"/>
      <w:lvlJc w:val="left"/>
      <w:pPr>
        <w:ind w:left="1849" w:hanging="360"/>
      </w:pPr>
      <w:rPr>
        <w:rFonts w:hint="default"/>
      </w:rPr>
    </w:lvl>
    <w:lvl w:ilvl="3">
      <w:start w:val="1"/>
      <w:numFmt w:val="bullet"/>
      <w:lvlText w:val="•"/>
      <w:lvlJc w:val="left"/>
      <w:pPr>
        <w:ind w:left="2723" w:hanging="360"/>
      </w:pPr>
      <w:rPr>
        <w:rFonts w:hint="default"/>
      </w:rPr>
    </w:lvl>
    <w:lvl w:ilvl="4">
      <w:start w:val="1"/>
      <w:numFmt w:val="bullet"/>
      <w:lvlText w:val="•"/>
      <w:lvlJc w:val="left"/>
      <w:pPr>
        <w:ind w:left="35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347" w:hanging="360"/>
      </w:pPr>
      <w:rPr>
        <w:rFonts w:hint="default"/>
      </w:rPr>
    </w:lvl>
    <w:lvl w:ilvl="7">
      <w:start w:val="1"/>
      <w:numFmt w:val="bullet"/>
      <w:lvlText w:val="•"/>
      <w:lvlJc w:val="left"/>
      <w:pPr>
        <w:ind w:left="6221" w:hanging="360"/>
      </w:pPr>
      <w:rPr>
        <w:rFonts w:hint="default"/>
      </w:rPr>
    </w:lvl>
    <w:lvl w:ilvl="8">
      <w:start w:val="1"/>
      <w:numFmt w:val="bullet"/>
      <w:lvlText w:val="•"/>
      <w:lvlJc w:val="left"/>
      <w:pPr>
        <w:ind w:left="7096" w:hanging="360"/>
      </w:pPr>
      <w:rPr>
        <w:rFonts w:hint="default"/>
      </w:rPr>
    </w:lvl>
  </w:abstractNum>
  <w:abstractNum w:abstractNumId="156">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55">
    <w:multiLevelType w:val="hybridMultilevel"/>
    <w:lvl w:ilvl="0">
      <w:start w:val="1"/>
      <w:numFmt w:val="bullet"/>
      <w:lvlText w:val=""/>
      <w:lvlJc w:val="left"/>
      <w:pPr>
        <w:ind w:left="993" w:hanging="360"/>
      </w:pPr>
      <w:rPr>
        <w:rFonts w:hint="default" w:ascii="Symbol" w:hAnsi="Symbol" w:eastAsia="Symbol" w:cs="Symbol"/>
        <w:w w:val="100"/>
        <w:sz w:val="24"/>
        <w:szCs w:val="24"/>
      </w:rPr>
    </w:lvl>
    <w:lvl w:ilvl="1">
      <w:start w:val="1"/>
      <w:numFmt w:val="bullet"/>
      <w:lvlText w:val="•"/>
      <w:lvlJc w:val="left"/>
      <w:pPr>
        <w:ind w:left="1784" w:hanging="360"/>
      </w:pPr>
      <w:rPr>
        <w:rFonts w:hint="default"/>
      </w:rPr>
    </w:lvl>
    <w:lvl w:ilvl="2">
      <w:start w:val="1"/>
      <w:numFmt w:val="bullet"/>
      <w:lvlText w:val="•"/>
      <w:lvlJc w:val="left"/>
      <w:pPr>
        <w:ind w:left="2569" w:hanging="360"/>
      </w:pPr>
      <w:rPr>
        <w:rFonts w:hint="default"/>
      </w:rPr>
    </w:lvl>
    <w:lvl w:ilvl="3">
      <w:start w:val="1"/>
      <w:numFmt w:val="bullet"/>
      <w:lvlText w:val="•"/>
      <w:lvlJc w:val="left"/>
      <w:pPr>
        <w:ind w:left="3353" w:hanging="360"/>
      </w:pPr>
      <w:rPr>
        <w:rFonts w:hint="default"/>
      </w:rPr>
    </w:lvl>
    <w:lvl w:ilvl="4">
      <w:start w:val="1"/>
      <w:numFmt w:val="bullet"/>
      <w:lvlText w:val="•"/>
      <w:lvlJc w:val="left"/>
      <w:pPr>
        <w:ind w:left="4138" w:hanging="360"/>
      </w:pPr>
      <w:rPr>
        <w:rFonts w:hint="default"/>
      </w:rPr>
    </w:lvl>
    <w:lvl w:ilvl="5">
      <w:start w:val="1"/>
      <w:numFmt w:val="bullet"/>
      <w:lvlText w:val="•"/>
      <w:lvlJc w:val="left"/>
      <w:pPr>
        <w:ind w:left="4922" w:hanging="360"/>
      </w:pPr>
      <w:rPr>
        <w:rFonts w:hint="default"/>
      </w:rPr>
    </w:lvl>
    <w:lvl w:ilvl="6">
      <w:start w:val="1"/>
      <w:numFmt w:val="bullet"/>
      <w:lvlText w:val="•"/>
      <w:lvlJc w:val="left"/>
      <w:pPr>
        <w:ind w:left="5707" w:hanging="360"/>
      </w:pPr>
      <w:rPr>
        <w:rFonts w:hint="default"/>
      </w:rPr>
    </w:lvl>
    <w:lvl w:ilvl="7">
      <w:start w:val="1"/>
      <w:numFmt w:val="bullet"/>
      <w:lvlText w:val="•"/>
      <w:lvlJc w:val="left"/>
      <w:pPr>
        <w:ind w:left="6491" w:hanging="360"/>
      </w:pPr>
      <w:rPr>
        <w:rFonts w:hint="default"/>
      </w:rPr>
    </w:lvl>
    <w:lvl w:ilvl="8">
      <w:start w:val="1"/>
      <w:numFmt w:val="bullet"/>
      <w:lvlText w:val="•"/>
      <w:lvlJc w:val="left"/>
      <w:pPr>
        <w:ind w:left="7276" w:hanging="360"/>
      </w:pPr>
      <w:rPr>
        <w:rFonts w:hint="default"/>
      </w:rPr>
    </w:lvl>
  </w:abstractNum>
  <w:abstractNum w:abstractNumId="154">
    <w:multiLevelType w:val="hybridMultilevel"/>
    <w:lvl w:ilvl="0">
      <w:start w:val="1"/>
      <w:numFmt w:val="bullet"/>
      <w:lvlText w:val=""/>
      <w:lvlJc w:val="left"/>
      <w:pPr>
        <w:ind w:left="1067" w:hanging="360"/>
      </w:pPr>
      <w:rPr>
        <w:rFonts w:hint="default" w:ascii="Symbol" w:hAnsi="Symbol" w:eastAsia="Symbol" w:cs="Symbol"/>
        <w:w w:val="100"/>
        <w:sz w:val="24"/>
        <w:szCs w:val="24"/>
      </w:rPr>
    </w:lvl>
    <w:lvl w:ilvl="1">
      <w:start w:val="1"/>
      <w:numFmt w:val="bullet"/>
      <w:lvlText w:val="•"/>
      <w:lvlJc w:val="left"/>
      <w:pPr>
        <w:ind w:left="1817" w:hanging="360"/>
      </w:pPr>
      <w:rPr>
        <w:rFonts w:hint="default"/>
      </w:rPr>
    </w:lvl>
    <w:lvl w:ilvl="2">
      <w:start w:val="1"/>
      <w:numFmt w:val="bullet"/>
      <w:lvlText w:val="•"/>
      <w:lvlJc w:val="left"/>
      <w:pPr>
        <w:ind w:left="2574" w:hanging="360"/>
      </w:pPr>
      <w:rPr>
        <w:rFonts w:hint="default"/>
      </w:rPr>
    </w:lvl>
    <w:lvl w:ilvl="3">
      <w:start w:val="1"/>
      <w:numFmt w:val="bullet"/>
      <w:lvlText w:val="•"/>
      <w:lvlJc w:val="left"/>
      <w:pPr>
        <w:ind w:left="3332" w:hanging="360"/>
      </w:pPr>
      <w:rPr>
        <w:rFonts w:hint="default"/>
      </w:rPr>
    </w:lvl>
    <w:lvl w:ilvl="4">
      <w:start w:val="1"/>
      <w:numFmt w:val="bullet"/>
      <w:lvlText w:val="•"/>
      <w:lvlJc w:val="left"/>
      <w:pPr>
        <w:ind w:left="4089" w:hanging="360"/>
      </w:pPr>
      <w:rPr>
        <w:rFonts w:hint="default"/>
      </w:rPr>
    </w:lvl>
    <w:lvl w:ilvl="5">
      <w:start w:val="1"/>
      <w:numFmt w:val="bullet"/>
      <w:lvlText w:val="•"/>
      <w:lvlJc w:val="left"/>
      <w:pPr>
        <w:ind w:left="4847" w:hanging="360"/>
      </w:pPr>
      <w:rPr>
        <w:rFonts w:hint="default"/>
      </w:rPr>
    </w:lvl>
    <w:lvl w:ilvl="6">
      <w:start w:val="1"/>
      <w:numFmt w:val="bullet"/>
      <w:lvlText w:val="•"/>
      <w:lvlJc w:val="left"/>
      <w:pPr>
        <w:ind w:left="5604" w:hanging="360"/>
      </w:pPr>
      <w:rPr>
        <w:rFonts w:hint="default"/>
      </w:rPr>
    </w:lvl>
    <w:lvl w:ilvl="7">
      <w:start w:val="1"/>
      <w:numFmt w:val="bullet"/>
      <w:lvlText w:val="•"/>
      <w:lvlJc w:val="left"/>
      <w:pPr>
        <w:ind w:left="6362" w:hanging="360"/>
      </w:pPr>
      <w:rPr>
        <w:rFonts w:hint="default"/>
      </w:rPr>
    </w:lvl>
    <w:lvl w:ilvl="8">
      <w:start w:val="1"/>
      <w:numFmt w:val="bullet"/>
      <w:lvlText w:val="•"/>
      <w:lvlJc w:val="left"/>
      <w:pPr>
        <w:ind w:left="7119" w:hanging="360"/>
      </w:pPr>
      <w:rPr>
        <w:rFonts w:hint="default"/>
      </w:rPr>
    </w:lvl>
  </w:abstractNum>
  <w:abstractNum w:abstractNumId="153">
    <w:multiLevelType w:val="hybridMultilevel"/>
    <w:lvl w:ilvl="0">
      <w:start w:val="1"/>
      <w:numFmt w:val="bullet"/>
      <w:lvlText w:val=""/>
      <w:lvlJc w:val="left"/>
      <w:pPr>
        <w:ind w:left="1168" w:hanging="360"/>
      </w:pPr>
      <w:rPr>
        <w:rFonts w:hint="default" w:ascii="Symbol" w:hAnsi="Symbol" w:eastAsia="Symbol" w:cs="Symbol"/>
        <w:w w:val="100"/>
        <w:sz w:val="24"/>
        <w:szCs w:val="24"/>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152">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51">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50">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9">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7">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6">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5">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4">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3">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2">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1">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40">
    <w:multiLevelType w:val="hybridMultilevel"/>
    <w:lvl w:ilvl="0">
      <w:start w:val="1"/>
      <w:numFmt w:val="bullet"/>
      <w:lvlText w:val=""/>
      <w:lvlJc w:val="left"/>
      <w:pPr>
        <w:ind w:left="1168" w:hanging="360"/>
      </w:pPr>
      <w:rPr>
        <w:rFonts w:hint="default" w:ascii="Symbol" w:hAnsi="Symbol" w:eastAsia="Symbol" w:cs="Symbol"/>
        <w:w w:val="100"/>
        <w:sz w:val="24"/>
        <w:szCs w:val="24"/>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139">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3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37">
    <w:multiLevelType w:val="hybridMultilevel"/>
    <w:lvl w:ilvl="0">
      <w:start w:val="1"/>
      <w:numFmt w:val="upperRoman"/>
      <w:lvlText w:val="%1."/>
      <w:lvlJc w:val="left"/>
      <w:pPr>
        <w:ind w:left="1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36">
    <w:multiLevelType w:val="hybridMultilevel"/>
    <w:lvl w:ilvl="0">
      <w:start w:val="1"/>
      <w:numFmt w:val="decimal"/>
      <w:lvlText w:val="%1."/>
      <w:lvlJc w:val="left"/>
      <w:pPr>
        <w:ind w:left="820" w:hanging="360"/>
        <w:jc w:val="left"/>
      </w:pPr>
      <w:rPr>
        <w:rFonts w:hint="default" w:ascii="Arial" w:hAnsi="Arial" w:eastAsia="Arial" w:cs="Arial"/>
        <w:spacing w:val="-2"/>
        <w:w w:val="99"/>
        <w:sz w:val="24"/>
        <w:szCs w:val="24"/>
      </w:rPr>
    </w:lvl>
    <w:lvl w:ilvl="1">
      <w:start w:val="1"/>
      <w:numFmt w:val="lowerLetter"/>
      <w:lvlText w:val="%2."/>
      <w:lvlJc w:val="left"/>
      <w:pPr>
        <w:ind w:left="1540" w:hanging="360"/>
        <w:jc w:val="left"/>
      </w:pPr>
      <w:rPr>
        <w:rFonts w:hint="default" w:ascii="Arial" w:hAnsi="Arial" w:eastAsia="Arial" w:cs="Arial"/>
        <w:spacing w:val="-3"/>
        <w:w w:val="99"/>
        <w:sz w:val="24"/>
        <w:szCs w:val="24"/>
      </w:rPr>
    </w:lvl>
    <w:lvl w:ilvl="2">
      <w:start w:val="1"/>
      <w:numFmt w:val="bullet"/>
      <w:lvlText w:val="•"/>
      <w:lvlJc w:val="left"/>
      <w:pPr>
        <w:ind w:left="2351" w:hanging="360"/>
      </w:pPr>
      <w:rPr>
        <w:rFonts w:hint="default"/>
      </w:rPr>
    </w:lvl>
    <w:lvl w:ilvl="3">
      <w:start w:val="1"/>
      <w:numFmt w:val="bullet"/>
      <w:lvlText w:val="•"/>
      <w:lvlJc w:val="left"/>
      <w:pPr>
        <w:ind w:left="3163" w:hanging="360"/>
      </w:pPr>
      <w:rPr>
        <w:rFonts w:hint="default"/>
      </w:rPr>
    </w:lvl>
    <w:lvl w:ilvl="4">
      <w:start w:val="1"/>
      <w:numFmt w:val="bullet"/>
      <w:lvlText w:val="•"/>
      <w:lvlJc w:val="left"/>
      <w:pPr>
        <w:ind w:left="3975" w:hanging="360"/>
      </w:pPr>
      <w:rPr>
        <w:rFonts w:hint="default"/>
      </w:rPr>
    </w:lvl>
    <w:lvl w:ilvl="5">
      <w:start w:val="1"/>
      <w:numFmt w:val="bullet"/>
      <w:lvlText w:val="•"/>
      <w:lvlJc w:val="left"/>
      <w:pPr>
        <w:ind w:left="4786" w:hanging="360"/>
      </w:pPr>
      <w:rPr>
        <w:rFonts w:hint="default"/>
      </w:rPr>
    </w:lvl>
    <w:lvl w:ilvl="6">
      <w:start w:val="1"/>
      <w:numFmt w:val="bullet"/>
      <w:lvlText w:val="•"/>
      <w:lvlJc w:val="left"/>
      <w:pPr>
        <w:ind w:left="5598" w:hanging="360"/>
      </w:pPr>
      <w:rPr>
        <w:rFonts w:hint="default"/>
      </w:rPr>
    </w:lvl>
    <w:lvl w:ilvl="7">
      <w:start w:val="1"/>
      <w:numFmt w:val="bullet"/>
      <w:lvlText w:val="•"/>
      <w:lvlJc w:val="left"/>
      <w:pPr>
        <w:ind w:left="6410" w:hanging="360"/>
      </w:pPr>
      <w:rPr>
        <w:rFonts w:hint="default"/>
      </w:rPr>
    </w:lvl>
    <w:lvl w:ilvl="8">
      <w:start w:val="1"/>
      <w:numFmt w:val="bullet"/>
      <w:lvlText w:val="•"/>
      <w:lvlJc w:val="left"/>
      <w:pPr>
        <w:ind w:left="7222" w:hanging="360"/>
      </w:pPr>
      <w:rPr>
        <w:rFonts w:hint="default"/>
      </w:rPr>
    </w:lvl>
  </w:abstractNum>
  <w:abstractNum w:abstractNumId="135">
    <w:multiLevelType w:val="hybridMultilevel"/>
    <w:lvl w:ilvl="0">
      <w:start w:val="4"/>
      <w:numFmt w:val="decimal"/>
      <w:lvlText w:val="%1."/>
      <w:lvlJc w:val="left"/>
      <w:pPr>
        <w:ind w:left="820" w:hanging="360"/>
        <w:jc w:val="left"/>
      </w:pPr>
      <w:rPr>
        <w:rFonts w:hint="default" w:ascii="Arial" w:hAnsi="Arial" w:eastAsia="Arial" w:cs="Arial"/>
        <w:spacing w:val="-2"/>
        <w:w w:val="99"/>
        <w:sz w:val="24"/>
        <w:szCs w:val="24"/>
      </w:rPr>
    </w:lvl>
    <w:lvl w:ilvl="1">
      <w:start w:val="1"/>
      <w:numFmt w:val="lowerLetter"/>
      <w:lvlText w:val="%2)"/>
      <w:lvlJc w:val="left"/>
      <w:pPr>
        <w:ind w:left="1540" w:hanging="360"/>
        <w:jc w:val="left"/>
      </w:pPr>
      <w:rPr>
        <w:rFonts w:hint="default" w:ascii="Arial" w:hAnsi="Arial" w:eastAsia="Arial" w:cs="Arial"/>
        <w:w w:val="99"/>
        <w:sz w:val="24"/>
        <w:szCs w:val="24"/>
      </w:rPr>
    </w:lvl>
    <w:lvl w:ilvl="2">
      <w:start w:val="1"/>
      <w:numFmt w:val="bullet"/>
      <w:lvlText w:val="•"/>
      <w:lvlJc w:val="left"/>
      <w:pPr>
        <w:ind w:left="2351" w:hanging="360"/>
      </w:pPr>
      <w:rPr>
        <w:rFonts w:hint="default"/>
      </w:rPr>
    </w:lvl>
    <w:lvl w:ilvl="3">
      <w:start w:val="1"/>
      <w:numFmt w:val="bullet"/>
      <w:lvlText w:val="•"/>
      <w:lvlJc w:val="left"/>
      <w:pPr>
        <w:ind w:left="3163" w:hanging="360"/>
      </w:pPr>
      <w:rPr>
        <w:rFonts w:hint="default"/>
      </w:rPr>
    </w:lvl>
    <w:lvl w:ilvl="4">
      <w:start w:val="1"/>
      <w:numFmt w:val="bullet"/>
      <w:lvlText w:val="•"/>
      <w:lvlJc w:val="left"/>
      <w:pPr>
        <w:ind w:left="3975" w:hanging="360"/>
      </w:pPr>
      <w:rPr>
        <w:rFonts w:hint="default"/>
      </w:rPr>
    </w:lvl>
    <w:lvl w:ilvl="5">
      <w:start w:val="1"/>
      <w:numFmt w:val="bullet"/>
      <w:lvlText w:val="•"/>
      <w:lvlJc w:val="left"/>
      <w:pPr>
        <w:ind w:left="4786" w:hanging="360"/>
      </w:pPr>
      <w:rPr>
        <w:rFonts w:hint="default"/>
      </w:rPr>
    </w:lvl>
    <w:lvl w:ilvl="6">
      <w:start w:val="1"/>
      <w:numFmt w:val="bullet"/>
      <w:lvlText w:val="•"/>
      <w:lvlJc w:val="left"/>
      <w:pPr>
        <w:ind w:left="5598" w:hanging="360"/>
      </w:pPr>
      <w:rPr>
        <w:rFonts w:hint="default"/>
      </w:rPr>
    </w:lvl>
    <w:lvl w:ilvl="7">
      <w:start w:val="1"/>
      <w:numFmt w:val="bullet"/>
      <w:lvlText w:val="•"/>
      <w:lvlJc w:val="left"/>
      <w:pPr>
        <w:ind w:left="6410" w:hanging="360"/>
      </w:pPr>
      <w:rPr>
        <w:rFonts w:hint="default"/>
      </w:rPr>
    </w:lvl>
    <w:lvl w:ilvl="8">
      <w:start w:val="1"/>
      <w:numFmt w:val="bullet"/>
      <w:lvlText w:val="•"/>
      <w:lvlJc w:val="left"/>
      <w:pPr>
        <w:ind w:left="7222" w:hanging="360"/>
      </w:pPr>
      <w:rPr>
        <w:rFonts w:hint="default"/>
      </w:rPr>
    </w:lvl>
  </w:abstractNum>
  <w:abstractNum w:abstractNumId="134">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33">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32">
    <w:multiLevelType w:val="hybridMultilevel"/>
    <w:lvl w:ilvl="0">
      <w:start w:val="1"/>
      <w:numFmt w:val="decimal"/>
      <w:lvlText w:val="%1."/>
      <w:lvlJc w:val="left"/>
      <w:pPr>
        <w:ind w:left="688" w:hanging="360"/>
        <w:jc w:val="left"/>
      </w:pPr>
      <w:rPr>
        <w:rFonts w:hint="default" w:ascii="Arial" w:hAnsi="Arial" w:eastAsia="Arial" w:cs="Arial"/>
        <w:spacing w:val="-2"/>
        <w:w w:val="99"/>
        <w:sz w:val="24"/>
        <w:szCs w:val="24"/>
      </w:rPr>
    </w:lvl>
    <w:lvl w:ilvl="1">
      <w:start w:val="1"/>
      <w:numFmt w:val="bullet"/>
      <w:lvlText w:val="•"/>
      <w:lvlJc w:val="left"/>
      <w:pPr>
        <w:ind w:left="1496" w:hanging="360"/>
      </w:pPr>
      <w:rPr>
        <w:rFonts w:hint="default"/>
      </w:rPr>
    </w:lvl>
    <w:lvl w:ilvl="2">
      <w:start w:val="1"/>
      <w:numFmt w:val="bullet"/>
      <w:lvlText w:val="•"/>
      <w:lvlJc w:val="left"/>
      <w:pPr>
        <w:ind w:left="2313" w:hanging="360"/>
      </w:pPr>
      <w:rPr>
        <w:rFonts w:hint="default"/>
      </w:rPr>
    </w:lvl>
    <w:lvl w:ilvl="3">
      <w:start w:val="1"/>
      <w:numFmt w:val="bullet"/>
      <w:lvlText w:val="•"/>
      <w:lvlJc w:val="left"/>
      <w:pPr>
        <w:ind w:left="3129" w:hanging="360"/>
      </w:pPr>
      <w:rPr>
        <w:rFonts w:hint="default"/>
      </w:rPr>
    </w:lvl>
    <w:lvl w:ilvl="4">
      <w:start w:val="1"/>
      <w:numFmt w:val="bullet"/>
      <w:lvlText w:val="•"/>
      <w:lvlJc w:val="left"/>
      <w:pPr>
        <w:ind w:left="394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579" w:hanging="360"/>
      </w:pPr>
      <w:rPr>
        <w:rFonts w:hint="default"/>
      </w:rPr>
    </w:lvl>
    <w:lvl w:ilvl="7">
      <w:start w:val="1"/>
      <w:numFmt w:val="bullet"/>
      <w:lvlText w:val="•"/>
      <w:lvlJc w:val="left"/>
      <w:pPr>
        <w:ind w:left="6395" w:hanging="360"/>
      </w:pPr>
      <w:rPr>
        <w:rFonts w:hint="default"/>
      </w:rPr>
    </w:lvl>
    <w:lvl w:ilvl="8">
      <w:start w:val="1"/>
      <w:numFmt w:val="bullet"/>
      <w:lvlText w:val="•"/>
      <w:lvlJc w:val="left"/>
      <w:pPr>
        <w:ind w:left="7212" w:hanging="360"/>
      </w:pPr>
      <w:rPr>
        <w:rFonts w:hint="default"/>
      </w:rPr>
    </w:lvl>
  </w:abstractNum>
  <w:abstractNum w:abstractNumId="131">
    <w:multiLevelType w:val="hybridMultilevel"/>
    <w:lvl w:ilvl="0">
      <w:start w:val="1"/>
      <w:numFmt w:val="decimal"/>
      <w:lvlText w:val="%1."/>
      <w:lvlJc w:val="left"/>
      <w:pPr>
        <w:ind w:left="1168" w:hanging="360"/>
        <w:jc w:val="left"/>
      </w:pPr>
      <w:rPr>
        <w:rFonts w:hint="default" w:ascii="Arial" w:hAnsi="Arial" w:eastAsia="Arial" w:cs="Arial"/>
        <w:spacing w:val="-3"/>
        <w:w w:val="99"/>
        <w:sz w:val="24"/>
        <w:szCs w:val="24"/>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130">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29">
    <w:multiLevelType w:val="hybridMultilevel"/>
    <w:lvl w:ilvl="0">
      <w:start w:val="1"/>
      <w:numFmt w:val="decimal"/>
      <w:lvlText w:val="%1"/>
      <w:lvlJc w:val="left"/>
      <w:pPr>
        <w:ind w:left="304" w:hanging="201"/>
        <w:jc w:val="left"/>
      </w:pPr>
      <w:rPr>
        <w:rFonts w:hint="default" w:ascii="Arial" w:hAnsi="Arial" w:eastAsia="Arial" w:cs="Arial"/>
        <w:b/>
        <w:bCs/>
        <w:w w:val="99"/>
        <w:sz w:val="24"/>
        <w:szCs w:val="24"/>
      </w:rPr>
    </w:lvl>
    <w:lvl w:ilvl="1">
      <w:start w:val="1"/>
      <w:numFmt w:val="decimal"/>
      <w:lvlText w:val="%1.%2"/>
      <w:lvlJc w:val="left"/>
      <w:pPr>
        <w:ind w:left="1071" w:hanging="403"/>
        <w:jc w:val="left"/>
      </w:pPr>
      <w:rPr>
        <w:rFonts w:hint="default" w:ascii="Arial" w:hAnsi="Arial" w:eastAsia="Arial" w:cs="Arial"/>
        <w:w w:val="99"/>
        <w:sz w:val="24"/>
        <w:szCs w:val="24"/>
      </w:rPr>
    </w:lvl>
    <w:lvl w:ilvl="2">
      <w:start w:val="1"/>
      <w:numFmt w:val="bullet"/>
      <w:lvlText w:val="•"/>
      <w:lvlJc w:val="left"/>
      <w:pPr>
        <w:ind w:left="2031" w:hanging="403"/>
      </w:pPr>
      <w:rPr>
        <w:rFonts w:hint="default"/>
      </w:rPr>
    </w:lvl>
    <w:lvl w:ilvl="3">
      <w:start w:val="1"/>
      <w:numFmt w:val="bullet"/>
      <w:lvlText w:val="•"/>
      <w:lvlJc w:val="left"/>
      <w:pPr>
        <w:ind w:left="2982" w:hanging="403"/>
      </w:pPr>
      <w:rPr>
        <w:rFonts w:hint="default"/>
      </w:rPr>
    </w:lvl>
    <w:lvl w:ilvl="4">
      <w:start w:val="1"/>
      <w:numFmt w:val="bullet"/>
      <w:lvlText w:val="•"/>
      <w:lvlJc w:val="left"/>
      <w:pPr>
        <w:ind w:left="3933" w:hanging="403"/>
      </w:pPr>
      <w:rPr>
        <w:rFonts w:hint="default"/>
      </w:rPr>
    </w:lvl>
    <w:lvl w:ilvl="5">
      <w:start w:val="1"/>
      <w:numFmt w:val="bullet"/>
      <w:lvlText w:val="•"/>
      <w:lvlJc w:val="left"/>
      <w:pPr>
        <w:ind w:left="4884" w:hanging="403"/>
      </w:pPr>
      <w:rPr>
        <w:rFonts w:hint="default"/>
      </w:rPr>
    </w:lvl>
    <w:lvl w:ilvl="6">
      <w:start w:val="1"/>
      <w:numFmt w:val="bullet"/>
      <w:lvlText w:val="•"/>
      <w:lvlJc w:val="left"/>
      <w:pPr>
        <w:ind w:left="5835" w:hanging="403"/>
      </w:pPr>
      <w:rPr>
        <w:rFonts w:hint="default"/>
      </w:rPr>
    </w:lvl>
    <w:lvl w:ilvl="7">
      <w:start w:val="1"/>
      <w:numFmt w:val="bullet"/>
      <w:lvlText w:val="•"/>
      <w:lvlJc w:val="left"/>
      <w:pPr>
        <w:ind w:left="6786" w:hanging="403"/>
      </w:pPr>
      <w:rPr>
        <w:rFonts w:hint="default"/>
      </w:rPr>
    </w:lvl>
    <w:lvl w:ilvl="8">
      <w:start w:val="1"/>
      <w:numFmt w:val="bullet"/>
      <w:lvlText w:val="•"/>
      <w:lvlJc w:val="left"/>
      <w:pPr>
        <w:ind w:left="7737" w:hanging="403"/>
      </w:pPr>
      <w:rPr>
        <w:rFonts w:hint="default"/>
      </w:rPr>
    </w:lvl>
  </w:abstractNum>
  <w:abstractNum w:abstractNumId="128">
    <w:multiLevelType w:val="hybridMultilevel"/>
    <w:lvl w:ilvl="0">
      <w:start w:val="1"/>
      <w:numFmt w:val="decimal"/>
      <w:lvlText w:val="%1"/>
      <w:lvlJc w:val="left"/>
      <w:pPr>
        <w:ind w:left="371" w:hanging="201"/>
        <w:jc w:val="right"/>
      </w:pPr>
      <w:rPr>
        <w:rFonts w:hint="default" w:ascii="Arial" w:hAnsi="Arial" w:eastAsia="Arial" w:cs="Arial"/>
        <w:b/>
        <w:bCs/>
        <w:w w:val="99"/>
        <w:sz w:val="24"/>
        <w:szCs w:val="24"/>
      </w:rPr>
    </w:lvl>
    <w:lvl w:ilvl="1">
      <w:start w:val="1"/>
      <w:numFmt w:val="decimal"/>
      <w:lvlText w:val="%1.%2"/>
      <w:lvlJc w:val="left"/>
      <w:pPr>
        <w:ind w:left="1071" w:hanging="403"/>
        <w:jc w:val="left"/>
      </w:pPr>
      <w:rPr>
        <w:rFonts w:hint="default" w:ascii="Arial" w:hAnsi="Arial" w:eastAsia="Arial" w:cs="Arial"/>
        <w:w w:val="99"/>
        <w:sz w:val="24"/>
        <w:szCs w:val="24"/>
      </w:rPr>
    </w:lvl>
    <w:lvl w:ilvl="2">
      <w:start w:val="1"/>
      <w:numFmt w:val="bullet"/>
      <w:lvlText w:val="•"/>
      <w:lvlJc w:val="left"/>
      <w:pPr>
        <w:ind w:left="2031" w:hanging="403"/>
      </w:pPr>
      <w:rPr>
        <w:rFonts w:hint="default"/>
      </w:rPr>
    </w:lvl>
    <w:lvl w:ilvl="3">
      <w:start w:val="1"/>
      <w:numFmt w:val="bullet"/>
      <w:lvlText w:val="•"/>
      <w:lvlJc w:val="left"/>
      <w:pPr>
        <w:ind w:left="2982" w:hanging="403"/>
      </w:pPr>
      <w:rPr>
        <w:rFonts w:hint="default"/>
      </w:rPr>
    </w:lvl>
    <w:lvl w:ilvl="4">
      <w:start w:val="1"/>
      <w:numFmt w:val="bullet"/>
      <w:lvlText w:val="•"/>
      <w:lvlJc w:val="left"/>
      <w:pPr>
        <w:ind w:left="3933" w:hanging="403"/>
      </w:pPr>
      <w:rPr>
        <w:rFonts w:hint="default"/>
      </w:rPr>
    </w:lvl>
    <w:lvl w:ilvl="5">
      <w:start w:val="1"/>
      <w:numFmt w:val="bullet"/>
      <w:lvlText w:val="•"/>
      <w:lvlJc w:val="left"/>
      <w:pPr>
        <w:ind w:left="4884" w:hanging="403"/>
      </w:pPr>
      <w:rPr>
        <w:rFonts w:hint="default"/>
      </w:rPr>
    </w:lvl>
    <w:lvl w:ilvl="6">
      <w:start w:val="1"/>
      <w:numFmt w:val="bullet"/>
      <w:lvlText w:val="•"/>
      <w:lvlJc w:val="left"/>
      <w:pPr>
        <w:ind w:left="5835" w:hanging="403"/>
      </w:pPr>
      <w:rPr>
        <w:rFonts w:hint="default"/>
      </w:rPr>
    </w:lvl>
    <w:lvl w:ilvl="7">
      <w:start w:val="1"/>
      <w:numFmt w:val="bullet"/>
      <w:lvlText w:val="•"/>
      <w:lvlJc w:val="left"/>
      <w:pPr>
        <w:ind w:left="6786" w:hanging="403"/>
      </w:pPr>
      <w:rPr>
        <w:rFonts w:hint="default"/>
      </w:rPr>
    </w:lvl>
    <w:lvl w:ilvl="8">
      <w:start w:val="1"/>
      <w:numFmt w:val="bullet"/>
      <w:lvlText w:val="•"/>
      <w:lvlJc w:val="left"/>
      <w:pPr>
        <w:ind w:left="7737" w:hanging="403"/>
      </w:pPr>
      <w:rPr>
        <w:rFonts w:hint="default"/>
      </w:rPr>
    </w:lvl>
  </w:abstractNum>
  <w:abstractNum w:abstractNumId="127">
    <w:multiLevelType w:val="hybridMultilevel"/>
    <w:lvl w:ilvl="0">
      <w:start w:val="1"/>
      <w:numFmt w:val="decimal"/>
      <w:lvlText w:val="%1"/>
      <w:lvlJc w:val="left"/>
      <w:pPr>
        <w:ind w:left="371" w:hanging="201"/>
        <w:jc w:val="right"/>
      </w:pPr>
      <w:rPr>
        <w:rFonts w:hint="default" w:ascii="Arial" w:hAnsi="Arial" w:eastAsia="Arial" w:cs="Arial"/>
        <w:b/>
        <w:bCs/>
        <w:w w:val="99"/>
        <w:sz w:val="24"/>
        <w:szCs w:val="24"/>
      </w:rPr>
    </w:lvl>
    <w:lvl w:ilvl="1">
      <w:start w:val="1"/>
      <w:numFmt w:val="decimal"/>
      <w:lvlText w:val="%1.%2"/>
      <w:lvlJc w:val="left"/>
      <w:pPr>
        <w:ind w:left="669" w:hanging="403"/>
        <w:jc w:val="left"/>
      </w:pPr>
      <w:rPr>
        <w:rFonts w:hint="default" w:ascii="Arial" w:hAnsi="Arial" w:eastAsia="Arial" w:cs="Arial"/>
        <w:w w:val="99"/>
        <w:sz w:val="24"/>
        <w:szCs w:val="24"/>
      </w:rPr>
    </w:lvl>
    <w:lvl w:ilvl="2">
      <w:start w:val="1"/>
      <w:numFmt w:val="bullet"/>
      <w:lvlText w:val="•"/>
      <w:lvlJc w:val="left"/>
      <w:pPr>
        <w:ind w:left="1080" w:hanging="403"/>
      </w:pPr>
      <w:rPr>
        <w:rFonts w:hint="default"/>
      </w:rPr>
    </w:lvl>
    <w:lvl w:ilvl="3">
      <w:start w:val="1"/>
      <w:numFmt w:val="bullet"/>
      <w:lvlText w:val="•"/>
      <w:lvlJc w:val="left"/>
      <w:pPr>
        <w:ind w:left="2150" w:hanging="403"/>
      </w:pPr>
      <w:rPr>
        <w:rFonts w:hint="default"/>
      </w:rPr>
    </w:lvl>
    <w:lvl w:ilvl="4">
      <w:start w:val="1"/>
      <w:numFmt w:val="bullet"/>
      <w:lvlText w:val="•"/>
      <w:lvlJc w:val="left"/>
      <w:pPr>
        <w:ind w:left="3220" w:hanging="403"/>
      </w:pPr>
      <w:rPr>
        <w:rFonts w:hint="default"/>
      </w:rPr>
    </w:lvl>
    <w:lvl w:ilvl="5">
      <w:start w:val="1"/>
      <w:numFmt w:val="bullet"/>
      <w:lvlText w:val="•"/>
      <w:lvlJc w:val="left"/>
      <w:pPr>
        <w:ind w:left="4289" w:hanging="403"/>
      </w:pPr>
      <w:rPr>
        <w:rFonts w:hint="default"/>
      </w:rPr>
    </w:lvl>
    <w:lvl w:ilvl="6">
      <w:start w:val="1"/>
      <w:numFmt w:val="bullet"/>
      <w:lvlText w:val="•"/>
      <w:lvlJc w:val="left"/>
      <w:pPr>
        <w:ind w:left="5359" w:hanging="403"/>
      </w:pPr>
      <w:rPr>
        <w:rFonts w:hint="default"/>
      </w:rPr>
    </w:lvl>
    <w:lvl w:ilvl="7">
      <w:start w:val="1"/>
      <w:numFmt w:val="bullet"/>
      <w:lvlText w:val="•"/>
      <w:lvlJc w:val="left"/>
      <w:pPr>
        <w:ind w:left="6429" w:hanging="403"/>
      </w:pPr>
      <w:rPr>
        <w:rFonts w:hint="default"/>
      </w:rPr>
    </w:lvl>
    <w:lvl w:ilvl="8">
      <w:start w:val="1"/>
      <w:numFmt w:val="bullet"/>
      <w:lvlText w:val="•"/>
      <w:lvlJc w:val="left"/>
      <w:pPr>
        <w:ind w:left="7499" w:hanging="403"/>
      </w:pPr>
      <w:rPr>
        <w:rFonts w:hint="default"/>
      </w:rPr>
    </w:lvl>
  </w:abstractNum>
  <w:abstractNum w:abstractNumId="126">
    <w:multiLevelType w:val="hybridMultilevel"/>
    <w:lvl w:ilvl="0">
      <w:start w:val="1"/>
      <w:numFmt w:val="decimal"/>
      <w:lvlText w:val="%1"/>
      <w:lvlJc w:val="left"/>
      <w:pPr>
        <w:ind w:left="1071" w:hanging="403"/>
        <w:jc w:val="left"/>
      </w:pPr>
      <w:rPr>
        <w:rFonts w:hint="default"/>
      </w:rPr>
    </w:lvl>
    <w:lvl w:ilvl="1">
      <w:start w:val="1"/>
      <w:numFmt w:val="decimal"/>
      <w:lvlText w:val="%1.%2"/>
      <w:lvlJc w:val="left"/>
      <w:pPr>
        <w:ind w:left="1071" w:hanging="403"/>
        <w:jc w:val="left"/>
      </w:pPr>
      <w:rPr>
        <w:rFonts w:hint="default" w:ascii="Arial" w:hAnsi="Arial" w:eastAsia="Arial" w:cs="Arial"/>
        <w:w w:val="99"/>
        <w:sz w:val="24"/>
        <w:szCs w:val="24"/>
      </w:rPr>
    </w:lvl>
    <w:lvl w:ilvl="2">
      <w:start w:val="1"/>
      <w:numFmt w:val="bullet"/>
      <w:lvlText w:val="•"/>
      <w:lvlJc w:val="left"/>
      <w:pPr>
        <w:ind w:left="2792" w:hanging="403"/>
      </w:pPr>
      <w:rPr>
        <w:rFonts w:hint="default"/>
      </w:rPr>
    </w:lvl>
    <w:lvl w:ilvl="3">
      <w:start w:val="1"/>
      <w:numFmt w:val="bullet"/>
      <w:lvlText w:val="•"/>
      <w:lvlJc w:val="left"/>
      <w:pPr>
        <w:ind w:left="3647" w:hanging="403"/>
      </w:pPr>
      <w:rPr>
        <w:rFonts w:hint="default"/>
      </w:rPr>
    </w:lvl>
    <w:lvl w:ilvl="4">
      <w:start w:val="1"/>
      <w:numFmt w:val="bullet"/>
      <w:lvlText w:val="•"/>
      <w:lvlJc w:val="left"/>
      <w:pPr>
        <w:ind w:left="4503" w:hanging="403"/>
      </w:pPr>
      <w:rPr>
        <w:rFonts w:hint="default"/>
      </w:rPr>
    </w:lvl>
    <w:lvl w:ilvl="5">
      <w:start w:val="1"/>
      <w:numFmt w:val="bullet"/>
      <w:lvlText w:val="•"/>
      <w:lvlJc w:val="left"/>
      <w:pPr>
        <w:ind w:left="5359" w:hanging="403"/>
      </w:pPr>
      <w:rPr>
        <w:rFonts w:hint="default"/>
      </w:rPr>
    </w:lvl>
    <w:lvl w:ilvl="6">
      <w:start w:val="1"/>
      <w:numFmt w:val="bullet"/>
      <w:lvlText w:val="•"/>
      <w:lvlJc w:val="left"/>
      <w:pPr>
        <w:ind w:left="6215" w:hanging="403"/>
      </w:pPr>
      <w:rPr>
        <w:rFonts w:hint="default"/>
      </w:rPr>
    </w:lvl>
    <w:lvl w:ilvl="7">
      <w:start w:val="1"/>
      <w:numFmt w:val="bullet"/>
      <w:lvlText w:val="•"/>
      <w:lvlJc w:val="left"/>
      <w:pPr>
        <w:ind w:left="7071" w:hanging="403"/>
      </w:pPr>
      <w:rPr>
        <w:rFonts w:hint="default"/>
      </w:rPr>
    </w:lvl>
    <w:lvl w:ilvl="8">
      <w:start w:val="1"/>
      <w:numFmt w:val="bullet"/>
      <w:lvlText w:val="•"/>
      <w:lvlJc w:val="left"/>
      <w:pPr>
        <w:ind w:left="7927" w:hanging="403"/>
      </w:pPr>
      <w:rPr>
        <w:rFonts w:hint="default"/>
      </w:rPr>
    </w:lvl>
  </w:abstractNum>
  <w:abstractNum w:abstractNumId="125">
    <w:multiLevelType w:val="hybridMultilevel"/>
    <w:lvl w:ilvl="0">
      <w:start w:val="1"/>
      <w:numFmt w:val="decimal"/>
      <w:lvlText w:val="%1"/>
      <w:lvlJc w:val="left"/>
      <w:pPr>
        <w:ind w:left="371" w:hanging="201"/>
        <w:jc w:val="right"/>
      </w:pPr>
      <w:rPr>
        <w:rFonts w:hint="default" w:ascii="Arial" w:hAnsi="Arial" w:eastAsia="Arial" w:cs="Arial"/>
        <w:b/>
        <w:bCs/>
        <w:w w:val="99"/>
        <w:sz w:val="24"/>
        <w:szCs w:val="24"/>
      </w:rPr>
    </w:lvl>
    <w:lvl w:ilvl="1">
      <w:start w:val="1"/>
      <w:numFmt w:val="decimal"/>
      <w:lvlText w:val="%1.%2"/>
      <w:lvlJc w:val="left"/>
      <w:pPr>
        <w:ind w:left="1071" w:hanging="403"/>
        <w:jc w:val="left"/>
      </w:pPr>
      <w:rPr>
        <w:rFonts w:hint="default" w:ascii="Arial" w:hAnsi="Arial" w:eastAsia="Arial" w:cs="Arial"/>
        <w:w w:val="99"/>
        <w:sz w:val="24"/>
        <w:szCs w:val="24"/>
      </w:rPr>
    </w:lvl>
    <w:lvl w:ilvl="2">
      <w:start w:val="1"/>
      <w:numFmt w:val="bullet"/>
      <w:lvlText w:val="•"/>
      <w:lvlJc w:val="left"/>
      <w:pPr>
        <w:ind w:left="2031" w:hanging="403"/>
      </w:pPr>
      <w:rPr>
        <w:rFonts w:hint="default"/>
      </w:rPr>
    </w:lvl>
    <w:lvl w:ilvl="3">
      <w:start w:val="1"/>
      <w:numFmt w:val="bullet"/>
      <w:lvlText w:val="•"/>
      <w:lvlJc w:val="left"/>
      <w:pPr>
        <w:ind w:left="2982" w:hanging="403"/>
      </w:pPr>
      <w:rPr>
        <w:rFonts w:hint="default"/>
      </w:rPr>
    </w:lvl>
    <w:lvl w:ilvl="4">
      <w:start w:val="1"/>
      <w:numFmt w:val="bullet"/>
      <w:lvlText w:val="•"/>
      <w:lvlJc w:val="left"/>
      <w:pPr>
        <w:ind w:left="3933" w:hanging="403"/>
      </w:pPr>
      <w:rPr>
        <w:rFonts w:hint="default"/>
      </w:rPr>
    </w:lvl>
    <w:lvl w:ilvl="5">
      <w:start w:val="1"/>
      <w:numFmt w:val="bullet"/>
      <w:lvlText w:val="•"/>
      <w:lvlJc w:val="left"/>
      <w:pPr>
        <w:ind w:left="4884" w:hanging="403"/>
      </w:pPr>
      <w:rPr>
        <w:rFonts w:hint="default"/>
      </w:rPr>
    </w:lvl>
    <w:lvl w:ilvl="6">
      <w:start w:val="1"/>
      <w:numFmt w:val="bullet"/>
      <w:lvlText w:val="•"/>
      <w:lvlJc w:val="left"/>
      <w:pPr>
        <w:ind w:left="5835" w:hanging="403"/>
      </w:pPr>
      <w:rPr>
        <w:rFonts w:hint="default"/>
      </w:rPr>
    </w:lvl>
    <w:lvl w:ilvl="7">
      <w:start w:val="1"/>
      <w:numFmt w:val="bullet"/>
      <w:lvlText w:val="•"/>
      <w:lvlJc w:val="left"/>
      <w:pPr>
        <w:ind w:left="6786" w:hanging="403"/>
      </w:pPr>
      <w:rPr>
        <w:rFonts w:hint="default"/>
      </w:rPr>
    </w:lvl>
    <w:lvl w:ilvl="8">
      <w:start w:val="1"/>
      <w:numFmt w:val="bullet"/>
      <w:lvlText w:val="•"/>
      <w:lvlJc w:val="left"/>
      <w:pPr>
        <w:ind w:left="7737" w:hanging="403"/>
      </w:pPr>
      <w:rPr>
        <w:rFonts w:hint="default"/>
      </w:rPr>
    </w:lvl>
  </w:abstractNum>
  <w:abstractNum w:abstractNumId="124">
    <w:multiLevelType w:val="hybridMultilevel"/>
    <w:lvl w:ilvl="0">
      <w:start w:val="1"/>
      <w:numFmt w:val="upperRoman"/>
      <w:lvlText w:val="%1."/>
      <w:lvlJc w:val="left"/>
      <w:pPr>
        <w:ind w:left="302" w:hanging="202"/>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23">
    <w:multiLevelType w:val="hybridMultilevel"/>
    <w:lvl w:ilvl="0">
      <w:start w:val="1"/>
      <w:numFmt w:val="bullet"/>
      <w:lvlText w:val=""/>
      <w:lvlJc w:val="left"/>
      <w:pPr>
        <w:ind w:left="813" w:hanging="356"/>
      </w:pPr>
      <w:rPr>
        <w:rFonts w:hint="default" w:ascii="Symbol" w:hAnsi="Symbol" w:eastAsia="Symbol" w:cs="Symbol"/>
        <w:w w:val="100"/>
        <w:sz w:val="22"/>
        <w:szCs w:val="22"/>
      </w:rPr>
    </w:lvl>
    <w:lvl w:ilvl="1">
      <w:start w:val="1"/>
      <w:numFmt w:val="bullet"/>
      <w:lvlText w:val="•"/>
      <w:lvlJc w:val="left"/>
      <w:pPr>
        <w:ind w:left="1622" w:hanging="356"/>
      </w:pPr>
      <w:rPr>
        <w:rFonts w:hint="default"/>
      </w:rPr>
    </w:lvl>
    <w:lvl w:ilvl="2">
      <w:start w:val="1"/>
      <w:numFmt w:val="bullet"/>
      <w:lvlText w:val="•"/>
      <w:lvlJc w:val="left"/>
      <w:pPr>
        <w:ind w:left="2425" w:hanging="356"/>
      </w:pPr>
      <w:rPr>
        <w:rFonts w:hint="default"/>
      </w:rPr>
    </w:lvl>
    <w:lvl w:ilvl="3">
      <w:start w:val="1"/>
      <w:numFmt w:val="bullet"/>
      <w:lvlText w:val="•"/>
      <w:lvlJc w:val="left"/>
      <w:pPr>
        <w:ind w:left="3227" w:hanging="356"/>
      </w:pPr>
      <w:rPr>
        <w:rFonts w:hint="default"/>
      </w:rPr>
    </w:lvl>
    <w:lvl w:ilvl="4">
      <w:start w:val="1"/>
      <w:numFmt w:val="bullet"/>
      <w:lvlText w:val="•"/>
      <w:lvlJc w:val="left"/>
      <w:pPr>
        <w:ind w:left="4030" w:hanging="356"/>
      </w:pPr>
      <w:rPr>
        <w:rFonts w:hint="default"/>
      </w:rPr>
    </w:lvl>
    <w:lvl w:ilvl="5">
      <w:start w:val="1"/>
      <w:numFmt w:val="bullet"/>
      <w:lvlText w:val="•"/>
      <w:lvlJc w:val="left"/>
      <w:pPr>
        <w:ind w:left="4832" w:hanging="356"/>
      </w:pPr>
      <w:rPr>
        <w:rFonts w:hint="default"/>
      </w:rPr>
    </w:lvl>
    <w:lvl w:ilvl="6">
      <w:start w:val="1"/>
      <w:numFmt w:val="bullet"/>
      <w:lvlText w:val="•"/>
      <w:lvlJc w:val="left"/>
      <w:pPr>
        <w:ind w:left="5635" w:hanging="356"/>
      </w:pPr>
      <w:rPr>
        <w:rFonts w:hint="default"/>
      </w:rPr>
    </w:lvl>
    <w:lvl w:ilvl="7">
      <w:start w:val="1"/>
      <w:numFmt w:val="bullet"/>
      <w:lvlText w:val="•"/>
      <w:lvlJc w:val="left"/>
      <w:pPr>
        <w:ind w:left="6437" w:hanging="356"/>
      </w:pPr>
      <w:rPr>
        <w:rFonts w:hint="default"/>
      </w:rPr>
    </w:lvl>
    <w:lvl w:ilvl="8">
      <w:start w:val="1"/>
      <w:numFmt w:val="bullet"/>
      <w:lvlText w:val="•"/>
      <w:lvlJc w:val="left"/>
      <w:pPr>
        <w:ind w:left="7240" w:hanging="356"/>
      </w:pPr>
      <w:rPr>
        <w:rFonts w:hint="default"/>
      </w:rPr>
    </w:lvl>
  </w:abstractNum>
  <w:abstractNum w:abstractNumId="122">
    <w:multiLevelType w:val="hybridMultilevel"/>
    <w:lvl w:ilvl="0">
      <w:start w:val="1"/>
      <w:numFmt w:val="bullet"/>
      <w:lvlText w:val=""/>
      <w:lvlJc w:val="left"/>
      <w:pPr>
        <w:ind w:left="813" w:hanging="356"/>
      </w:pPr>
      <w:rPr>
        <w:rFonts w:hint="default" w:ascii="Symbol" w:hAnsi="Symbol" w:eastAsia="Symbol" w:cs="Symbol"/>
        <w:w w:val="100"/>
        <w:sz w:val="22"/>
        <w:szCs w:val="22"/>
      </w:rPr>
    </w:lvl>
    <w:lvl w:ilvl="1">
      <w:start w:val="1"/>
      <w:numFmt w:val="bullet"/>
      <w:lvlText w:val="•"/>
      <w:lvlJc w:val="left"/>
      <w:pPr>
        <w:ind w:left="1622" w:hanging="356"/>
      </w:pPr>
      <w:rPr>
        <w:rFonts w:hint="default"/>
      </w:rPr>
    </w:lvl>
    <w:lvl w:ilvl="2">
      <w:start w:val="1"/>
      <w:numFmt w:val="bullet"/>
      <w:lvlText w:val="•"/>
      <w:lvlJc w:val="left"/>
      <w:pPr>
        <w:ind w:left="2425" w:hanging="356"/>
      </w:pPr>
      <w:rPr>
        <w:rFonts w:hint="default"/>
      </w:rPr>
    </w:lvl>
    <w:lvl w:ilvl="3">
      <w:start w:val="1"/>
      <w:numFmt w:val="bullet"/>
      <w:lvlText w:val="•"/>
      <w:lvlJc w:val="left"/>
      <w:pPr>
        <w:ind w:left="3227" w:hanging="356"/>
      </w:pPr>
      <w:rPr>
        <w:rFonts w:hint="default"/>
      </w:rPr>
    </w:lvl>
    <w:lvl w:ilvl="4">
      <w:start w:val="1"/>
      <w:numFmt w:val="bullet"/>
      <w:lvlText w:val="•"/>
      <w:lvlJc w:val="left"/>
      <w:pPr>
        <w:ind w:left="4030" w:hanging="356"/>
      </w:pPr>
      <w:rPr>
        <w:rFonts w:hint="default"/>
      </w:rPr>
    </w:lvl>
    <w:lvl w:ilvl="5">
      <w:start w:val="1"/>
      <w:numFmt w:val="bullet"/>
      <w:lvlText w:val="•"/>
      <w:lvlJc w:val="left"/>
      <w:pPr>
        <w:ind w:left="4832" w:hanging="356"/>
      </w:pPr>
      <w:rPr>
        <w:rFonts w:hint="default"/>
      </w:rPr>
    </w:lvl>
    <w:lvl w:ilvl="6">
      <w:start w:val="1"/>
      <w:numFmt w:val="bullet"/>
      <w:lvlText w:val="•"/>
      <w:lvlJc w:val="left"/>
      <w:pPr>
        <w:ind w:left="5635" w:hanging="356"/>
      </w:pPr>
      <w:rPr>
        <w:rFonts w:hint="default"/>
      </w:rPr>
    </w:lvl>
    <w:lvl w:ilvl="7">
      <w:start w:val="1"/>
      <w:numFmt w:val="bullet"/>
      <w:lvlText w:val="•"/>
      <w:lvlJc w:val="left"/>
      <w:pPr>
        <w:ind w:left="6437" w:hanging="356"/>
      </w:pPr>
      <w:rPr>
        <w:rFonts w:hint="default"/>
      </w:rPr>
    </w:lvl>
    <w:lvl w:ilvl="8">
      <w:start w:val="1"/>
      <w:numFmt w:val="bullet"/>
      <w:lvlText w:val="•"/>
      <w:lvlJc w:val="left"/>
      <w:pPr>
        <w:ind w:left="7240" w:hanging="356"/>
      </w:pPr>
      <w:rPr>
        <w:rFonts w:hint="default"/>
      </w:rPr>
    </w:lvl>
  </w:abstractNum>
  <w:abstractNum w:abstractNumId="121">
    <w:multiLevelType w:val="hybridMultilevel"/>
    <w:lvl w:ilvl="0">
      <w:start w:val="1"/>
      <w:numFmt w:val="bullet"/>
      <w:lvlText w:val=""/>
      <w:lvlJc w:val="left"/>
      <w:pPr>
        <w:ind w:left="813" w:hanging="356"/>
      </w:pPr>
      <w:rPr>
        <w:rFonts w:hint="default" w:ascii="Symbol" w:hAnsi="Symbol" w:eastAsia="Symbol" w:cs="Symbol"/>
        <w:w w:val="100"/>
        <w:sz w:val="22"/>
        <w:szCs w:val="22"/>
      </w:rPr>
    </w:lvl>
    <w:lvl w:ilvl="1">
      <w:start w:val="1"/>
      <w:numFmt w:val="bullet"/>
      <w:lvlText w:val="•"/>
      <w:lvlJc w:val="left"/>
      <w:pPr>
        <w:ind w:left="1622" w:hanging="356"/>
      </w:pPr>
      <w:rPr>
        <w:rFonts w:hint="default"/>
      </w:rPr>
    </w:lvl>
    <w:lvl w:ilvl="2">
      <w:start w:val="1"/>
      <w:numFmt w:val="bullet"/>
      <w:lvlText w:val="•"/>
      <w:lvlJc w:val="left"/>
      <w:pPr>
        <w:ind w:left="2425" w:hanging="356"/>
      </w:pPr>
      <w:rPr>
        <w:rFonts w:hint="default"/>
      </w:rPr>
    </w:lvl>
    <w:lvl w:ilvl="3">
      <w:start w:val="1"/>
      <w:numFmt w:val="bullet"/>
      <w:lvlText w:val="•"/>
      <w:lvlJc w:val="left"/>
      <w:pPr>
        <w:ind w:left="3227" w:hanging="356"/>
      </w:pPr>
      <w:rPr>
        <w:rFonts w:hint="default"/>
      </w:rPr>
    </w:lvl>
    <w:lvl w:ilvl="4">
      <w:start w:val="1"/>
      <w:numFmt w:val="bullet"/>
      <w:lvlText w:val="•"/>
      <w:lvlJc w:val="left"/>
      <w:pPr>
        <w:ind w:left="4030" w:hanging="356"/>
      </w:pPr>
      <w:rPr>
        <w:rFonts w:hint="default"/>
      </w:rPr>
    </w:lvl>
    <w:lvl w:ilvl="5">
      <w:start w:val="1"/>
      <w:numFmt w:val="bullet"/>
      <w:lvlText w:val="•"/>
      <w:lvlJc w:val="left"/>
      <w:pPr>
        <w:ind w:left="4832" w:hanging="356"/>
      </w:pPr>
      <w:rPr>
        <w:rFonts w:hint="default"/>
      </w:rPr>
    </w:lvl>
    <w:lvl w:ilvl="6">
      <w:start w:val="1"/>
      <w:numFmt w:val="bullet"/>
      <w:lvlText w:val="•"/>
      <w:lvlJc w:val="left"/>
      <w:pPr>
        <w:ind w:left="5635" w:hanging="356"/>
      </w:pPr>
      <w:rPr>
        <w:rFonts w:hint="default"/>
      </w:rPr>
    </w:lvl>
    <w:lvl w:ilvl="7">
      <w:start w:val="1"/>
      <w:numFmt w:val="bullet"/>
      <w:lvlText w:val="•"/>
      <w:lvlJc w:val="left"/>
      <w:pPr>
        <w:ind w:left="6437" w:hanging="356"/>
      </w:pPr>
      <w:rPr>
        <w:rFonts w:hint="default"/>
      </w:rPr>
    </w:lvl>
    <w:lvl w:ilvl="8">
      <w:start w:val="1"/>
      <w:numFmt w:val="bullet"/>
      <w:lvlText w:val="•"/>
      <w:lvlJc w:val="left"/>
      <w:pPr>
        <w:ind w:left="7240" w:hanging="356"/>
      </w:pPr>
      <w:rPr>
        <w:rFonts w:hint="default"/>
      </w:rPr>
    </w:lvl>
  </w:abstractNum>
  <w:abstractNum w:abstractNumId="120">
    <w:multiLevelType w:val="hybridMultilevel"/>
    <w:lvl w:ilvl="0">
      <w:start w:val="1"/>
      <w:numFmt w:val="bullet"/>
      <w:lvlText w:val=""/>
      <w:lvlJc w:val="left"/>
      <w:pPr>
        <w:ind w:left="813" w:hanging="356"/>
      </w:pPr>
      <w:rPr>
        <w:rFonts w:hint="default" w:ascii="Symbol" w:hAnsi="Symbol" w:eastAsia="Symbol" w:cs="Symbol"/>
        <w:w w:val="100"/>
        <w:sz w:val="22"/>
        <w:szCs w:val="22"/>
      </w:rPr>
    </w:lvl>
    <w:lvl w:ilvl="1">
      <w:start w:val="1"/>
      <w:numFmt w:val="bullet"/>
      <w:lvlText w:val="•"/>
      <w:lvlJc w:val="left"/>
      <w:pPr>
        <w:ind w:left="1622" w:hanging="356"/>
      </w:pPr>
      <w:rPr>
        <w:rFonts w:hint="default"/>
      </w:rPr>
    </w:lvl>
    <w:lvl w:ilvl="2">
      <w:start w:val="1"/>
      <w:numFmt w:val="bullet"/>
      <w:lvlText w:val="•"/>
      <w:lvlJc w:val="left"/>
      <w:pPr>
        <w:ind w:left="2425" w:hanging="356"/>
      </w:pPr>
      <w:rPr>
        <w:rFonts w:hint="default"/>
      </w:rPr>
    </w:lvl>
    <w:lvl w:ilvl="3">
      <w:start w:val="1"/>
      <w:numFmt w:val="bullet"/>
      <w:lvlText w:val="•"/>
      <w:lvlJc w:val="left"/>
      <w:pPr>
        <w:ind w:left="3227" w:hanging="356"/>
      </w:pPr>
      <w:rPr>
        <w:rFonts w:hint="default"/>
      </w:rPr>
    </w:lvl>
    <w:lvl w:ilvl="4">
      <w:start w:val="1"/>
      <w:numFmt w:val="bullet"/>
      <w:lvlText w:val="•"/>
      <w:lvlJc w:val="left"/>
      <w:pPr>
        <w:ind w:left="4030" w:hanging="356"/>
      </w:pPr>
      <w:rPr>
        <w:rFonts w:hint="default"/>
      </w:rPr>
    </w:lvl>
    <w:lvl w:ilvl="5">
      <w:start w:val="1"/>
      <w:numFmt w:val="bullet"/>
      <w:lvlText w:val="•"/>
      <w:lvlJc w:val="left"/>
      <w:pPr>
        <w:ind w:left="4832" w:hanging="356"/>
      </w:pPr>
      <w:rPr>
        <w:rFonts w:hint="default"/>
      </w:rPr>
    </w:lvl>
    <w:lvl w:ilvl="6">
      <w:start w:val="1"/>
      <w:numFmt w:val="bullet"/>
      <w:lvlText w:val="•"/>
      <w:lvlJc w:val="left"/>
      <w:pPr>
        <w:ind w:left="5635" w:hanging="356"/>
      </w:pPr>
      <w:rPr>
        <w:rFonts w:hint="default"/>
      </w:rPr>
    </w:lvl>
    <w:lvl w:ilvl="7">
      <w:start w:val="1"/>
      <w:numFmt w:val="bullet"/>
      <w:lvlText w:val="•"/>
      <w:lvlJc w:val="left"/>
      <w:pPr>
        <w:ind w:left="6437" w:hanging="356"/>
      </w:pPr>
      <w:rPr>
        <w:rFonts w:hint="default"/>
      </w:rPr>
    </w:lvl>
    <w:lvl w:ilvl="8">
      <w:start w:val="1"/>
      <w:numFmt w:val="bullet"/>
      <w:lvlText w:val="•"/>
      <w:lvlJc w:val="left"/>
      <w:pPr>
        <w:ind w:left="7240" w:hanging="356"/>
      </w:pPr>
      <w:rPr>
        <w:rFonts w:hint="default"/>
      </w:rPr>
    </w:lvl>
  </w:abstractNum>
  <w:abstractNum w:abstractNumId="119">
    <w:multiLevelType w:val="hybridMultilevel"/>
    <w:lvl w:ilvl="0">
      <w:start w:val="1"/>
      <w:numFmt w:val="upperRoman"/>
      <w:lvlText w:val="%1."/>
      <w:lvlJc w:val="left"/>
      <w:pPr>
        <w:ind w:left="302" w:hanging="202"/>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1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17">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16">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15">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14">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13">
    <w:multiLevelType w:val="hybridMultilevel"/>
    <w:lvl w:ilvl="0">
      <w:start w:val="1"/>
      <w:numFmt w:val="bullet"/>
      <w:lvlText w:val=""/>
      <w:lvlJc w:val="left"/>
      <w:pPr>
        <w:ind w:left="878" w:hanging="360"/>
      </w:pPr>
      <w:rPr>
        <w:rFonts w:hint="default" w:ascii="Symbol" w:hAnsi="Symbol" w:eastAsia="Symbol" w:cs="Symbol"/>
        <w:w w:val="100"/>
        <w:sz w:val="24"/>
        <w:szCs w:val="24"/>
      </w:rPr>
    </w:lvl>
    <w:lvl w:ilvl="1">
      <w:start w:val="1"/>
      <w:numFmt w:val="bullet"/>
      <w:lvlText w:val="•"/>
      <w:lvlJc w:val="left"/>
      <w:pPr>
        <w:ind w:left="1676" w:hanging="360"/>
      </w:pPr>
      <w:rPr>
        <w:rFonts w:hint="default"/>
      </w:rPr>
    </w:lvl>
    <w:lvl w:ilvl="2">
      <w:start w:val="1"/>
      <w:numFmt w:val="bullet"/>
      <w:lvlText w:val="•"/>
      <w:lvlJc w:val="left"/>
      <w:pPr>
        <w:ind w:left="2473" w:hanging="360"/>
      </w:pPr>
      <w:rPr>
        <w:rFonts w:hint="default"/>
      </w:rPr>
    </w:lvl>
    <w:lvl w:ilvl="3">
      <w:start w:val="1"/>
      <w:numFmt w:val="bullet"/>
      <w:lvlText w:val="•"/>
      <w:lvlJc w:val="left"/>
      <w:pPr>
        <w:ind w:left="3269" w:hanging="360"/>
      </w:pPr>
      <w:rPr>
        <w:rFonts w:hint="default"/>
      </w:rPr>
    </w:lvl>
    <w:lvl w:ilvl="4">
      <w:start w:val="1"/>
      <w:numFmt w:val="bullet"/>
      <w:lvlText w:val="•"/>
      <w:lvlJc w:val="left"/>
      <w:pPr>
        <w:ind w:left="406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659" w:hanging="360"/>
      </w:pPr>
      <w:rPr>
        <w:rFonts w:hint="default"/>
      </w:rPr>
    </w:lvl>
    <w:lvl w:ilvl="7">
      <w:start w:val="1"/>
      <w:numFmt w:val="bullet"/>
      <w:lvlText w:val="•"/>
      <w:lvlJc w:val="left"/>
      <w:pPr>
        <w:ind w:left="6455" w:hanging="360"/>
      </w:pPr>
      <w:rPr>
        <w:rFonts w:hint="default"/>
      </w:rPr>
    </w:lvl>
    <w:lvl w:ilvl="8">
      <w:start w:val="1"/>
      <w:numFmt w:val="bullet"/>
      <w:lvlText w:val="•"/>
      <w:lvlJc w:val="left"/>
      <w:pPr>
        <w:ind w:left="7252" w:hanging="360"/>
      </w:pPr>
      <w:rPr>
        <w:rFonts w:hint="default"/>
      </w:rPr>
    </w:lvl>
  </w:abstractNum>
  <w:abstractNum w:abstractNumId="112">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11">
    <w:multiLevelType w:val="hybridMultilevel"/>
    <w:lvl w:ilvl="0">
      <w:start w:val="1"/>
      <w:numFmt w:val="bullet"/>
      <w:lvlText w:val=""/>
      <w:lvlJc w:val="left"/>
      <w:pPr>
        <w:ind w:left="1180" w:hanging="360"/>
      </w:pPr>
      <w:rPr>
        <w:rFonts w:hint="default" w:ascii="Symbol" w:hAnsi="Symbol" w:eastAsia="Symbol" w:cs="Symbol"/>
        <w:w w:val="100"/>
        <w:sz w:val="24"/>
        <w:szCs w:val="24"/>
      </w:rPr>
    </w:lvl>
    <w:lvl w:ilvl="1">
      <w:start w:val="1"/>
      <w:numFmt w:val="bullet"/>
      <w:lvlText w:val="•"/>
      <w:lvlJc w:val="left"/>
      <w:pPr>
        <w:ind w:left="1946" w:hanging="360"/>
      </w:pPr>
      <w:rPr>
        <w:rFonts w:hint="default"/>
      </w:rPr>
    </w:lvl>
    <w:lvl w:ilvl="2">
      <w:start w:val="1"/>
      <w:numFmt w:val="bullet"/>
      <w:lvlText w:val="•"/>
      <w:lvlJc w:val="left"/>
      <w:pPr>
        <w:ind w:left="2713" w:hanging="360"/>
      </w:pPr>
      <w:rPr>
        <w:rFonts w:hint="default"/>
      </w:rPr>
    </w:lvl>
    <w:lvl w:ilvl="3">
      <w:start w:val="1"/>
      <w:numFmt w:val="bullet"/>
      <w:lvlText w:val="•"/>
      <w:lvlJc w:val="left"/>
      <w:pPr>
        <w:ind w:left="3479" w:hanging="360"/>
      </w:pPr>
      <w:rPr>
        <w:rFonts w:hint="default"/>
      </w:rPr>
    </w:lvl>
    <w:lvl w:ilvl="4">
      <w:start w:val="1"/>
      <w:numFmt w:val="bullet"/>
      <w:lvlText w:val="•"/>
      <w:lvlJc w:val="left"/>
      <w:pPr>
        <w:ind w:left="4246"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545" w:hanging="360"/>
      </w:pPr>
      <w:rPr>
        <w:rFonts w:hint="default"/>
      </w:rPr>
    </w:lvl>
    <w:lvl w:ilvl="8">
      <w:start w:val="1"/>
      <w:numFmt w:val="bullet"/>
      <w:lvlText w:val="•"/>
      <w:lvlJc w:val="left"/>
      <w:pPr>
        <w:ind w:left="7312" w:hanging="360"/>
      </w:pPr>
      <w:rPr>
        <w:rFonts w:hint="default"/>
      </w:rPr>
    </w:lvl>
  </w:abstractNum>
  <w:abstractNum w:abstractNumId="110">
    <w:multiLevelType w:val="hybridMultilevel"/>
    <w:lvl w:ilvl="0">
      <w:start w:val="1"/>
      <w:numFmt w:val="bullet"/>
      <w:lvlText w:val=""/>
      <w:lvlJc w:val="left"/>
      <w:pPr>
        <w:ind w:left="772" w:hanging="255"/>
      </w:pPr>
      <w:rPr>
        <w:rFonts w:hint="default" w:ascii="Symbol" w:hAnsi="Symbol" w:eastAsia="Symbol" w:cs="Symbol"/>
        <w:w w:val="100"/>
        <w:sz w:val="24"/>
        <w:szCs w:val="24"/>
      </w:rPr>
    </w:lvl>
    <w:lvl w:ilvl="1">
      <w:start w:val="1"/>
      <w:numFmt w:val="bullet"/>
      <w:lvlText w:val="•"/>
      <w:lvlJc w:val="left"/>
      <w:pPr>
        <w:ind w:left="1586" w:hanging="255"/>
      </w:pPr>
      <w:rPr>
        <w:rFonts w:hint="default"/>
      </w:rPr>
    </w:lvl>
    <w:lvl w:ilvl="2">
      <w:start w:val="1"/>
      <w:numFmt w:val="bullet"/>
      <w:lvlText w:val="•"/>
      <w:lvlJc w:val="left"/>
      <w:pPr>
        <w:ind w:left="2393" w:hanging="255"/>
      </w:pPr>
      <w:rPr>
        <w:rFonts w:hint="default"/>
      </w:rPr>
    </w:lvl>
    <w:lvl w:ilvl="3">
      <w:start w:val="1"/>
      <w:numFmt w:val="bullet"/>
      <w:lvlText w:val="•"/>
      <w:lvlJc w:val="left"/>
      <w:pPr>
        <w:ind w:left="3199" w:hanging="255"/>
      </w:pPr>
      <w:rPr>
        <w:rFonts w:hint="default"/>
      </w:rPr>
    </w:lvl>
    <w:lvl w:ilvl="4">
      <w:start w:val="1"/>
      <w:numFmt w:val="bullet"/>
      <w:lvlText w:val="•"/>
      <w:lvlJc w:val="left"/>
      <w:pPr>
        <w:ind w:left="4006" w:hanging="255"/>
      </w:pPr>
      <w:rPr>
        <w:rFonts w:hint="default"/>
      </w:rPr>
    </w:lvl>
    <w:lvl w:ilvl="5">
      <w:start w:val="1"/>
      <w:numFmt w:val="bullet"/>
      <w:lvlText w:val="•"/>
      <w:lvlJc w:val="left"/>
      <w:pPr>
        <w:ind w:left="4812" w:hanging="255"/>
      </w:pPr>
      <w:rPr>
        <w:rFonts w:hint="default"/>
      </w:rPr>
    </w:lvl>
    <w:lvl w:ilvl="6">
      <w:start w:val="1"/>
      <w:numFmt w:val="bullet"/>
      <w:lvlText w:val="•"/>
      <w:lvlJc w:val="left"/>
      <w:pPr>
        <w:ind w:left="5619" w:hanging="255"/>
      </w:pPr>
      <w:rPr>
        <w:rFonts w:hint="default"/>
      </w:rPr>
    </w:lvl>
    <w:lvl w:ilvl="7">
      <w:start w:val="1"/>
      <w:numFmt w:val="bullet"/>
      <w:lvlText w:val="•"/>
      <w:lvlJc w:val="left"/>
      <w:pPr>
        <w:ind w:left="6425" w:hanging="255"/>
      </w:pPr>
      <w:rPr>
        <w:rFonts w:hint="default"/>
      </w:rPr>
    </w:lvl>
    <w:lvl w:ilvl="8">
      <w:start w:val="1"/>
      <w:numFmt w:val="bullet"/>
      <w:lvlText w:val="•"/>
      <w:lvlJc w:val="left"/>
      <w:pPr>
        <w:ind w:left="7232" w:hanging="255"/>
      </w:pPr>
      <w:rPr>
        <w:rFonts w:hint="default"/>
      </w:rPr>
    </w:lvl>
  </w:abstractNum>
  <w:abstractNum w:abstractNumId="109">
    <w:multiLevelType w:val="hybridMultilevel"/>
    <w:lvl w:ilvl="0">
      <w:start w:val="1"/>
      <w:numFmt w:val="bullet"/>
      <w:lvlText w:val=""/>
      <w:lvlJc w:val="left"/>
      <w:pPr>
        <w:ind w:left="878" w:hanging="255"/>
      </w:pPr>
      <w:rPr>
        <w:rFonts w:hint="default" w:ascii="Symbol" w:hAnsi="Symbol" w:eastAsia="Symbol" w:cs="Symbol"/>
        <w:w w:val="100"/>
        <w:sz w:val="24"/>
        <w:szCs w:val="24"/>
      </w:rPr>
    </w:lvl>
    <w:lvl w:ilvl="1">
      <w:start w:val="1"/>
      <w:numFmt w:val="bullet"/>
      <w:lvlText w:val="•"/>
      <w:lvlJc w:val="left"/>
      <w:pPr>
        <w:ind w:left="1676" w:hanging="255"/>
      </w:pPr>
      <w:rPr>
        <w:rFonts w:hint="default"/>
      </w:rPr>
    </w:lvl>
    <w:lvl w:ilvl="2">
      <w:start w:val="1"/>
      <w:numFmt w:val="bullet"/>
      <w:lvlText w:val="•"/>
      <w:lvlJc w:val="left"/>
      <w:pPr>
        <w:ind w:left="2473" w:hanging="255"/>
      </w:pPr>
      <w:rPr>
        <w:rFonts w:hint="default"/>
      </w:rPr>
    </w:lvl>
    <w:lvl w:ilvl="3">
      <w:start w:val="1"/>
      <w:numFmt w:val="bullet"/>
      <w:lvlText w:val="•"/>
      <w:lvlJc w:val="left"/>
      <w:pPr>
        <w:ind w:left="3269" w:hanging="255"/>
      </w:pPr>
      <w:rPr>
        <w:rFonts w:hint="default"/>
      </w:rPr>
    </w:lvl>
    <w:lvl w:ilvl="4">
      <w:start w:val="1"/>
      <w:numFmt w:val="bullet"/>
      <w:lvlText w:val="•"/>
      <w:lvlJc w:val="left"/>
      <w:pPr>
        <w:ind w:left="4066" w:hanging="255"/>
      </w:pPr>
      <w:rPr>
        <w:rFonts w:hint="default"/>
      </w:rPr>
    </w:lvl>
    <w:lvl w:ilvl="5">
      <w:start w:val="1"/>
      <w:numFmt w:val="bullet"/>
      <w:lvlText w:val="•"/>
      <w:lvlJc w:val="left"/>
      <w:pPr>
        <w:ind w:left="4862" w:hanging="255"/>
      </w:pPr>
      <w:rPr>
        <w:rFonts w:hint="default"/>
      </w:rPr>
    </w:lvl>
    <w:lvl w:ilvl="6">
      <w:start w:val="1"/>
      <w:numFmt w:val="bullet"/>
      <w:lvlText w:val="•"/>
      <w:lvlJc w:val="left"/>
      <w:pPr>
        <w:ind w:left="5659" w:hanging="255"/>
      </w:pPr>
      <w:rPr>
        <w:rFonts w:hint="default"/>
      </w:rPr>
    </w:lvl>
    <w:lvl w:ilvl="7">
      <w:start w:val="1"/>
      <w:numFmt w:val="bullet"/>
      <w:lvlText w:val="•"/>
      <w:lvlJc w:val="left"/>
      <w:pPr>
        <w:ind w:left="6455" w:hanging="255"/>
      </w:pPr>
      <w:rPr>
        <w:rFonts w:hint="default"/>
      </w:rPr>
    </w:lvl>
    <w:lvl w:ilvl="8">
      <w:start w:val="1"/>
      <w:numFmt w:val="bullet"/>
      <w:lvlText w:val="•"/>
      <w:lvlJc w:val="left"/>
      <w:pPr>
        <w:ind w:left="7252" w:hanging="255"/>
      </w:pPr>
      <w:rPr>
        <w:rFonts w:hint="default"/>
      </w:rPr>
    </w:lvl>
  </w:abstractNum>
  <w:abstractNum w:abstractNumId="108">
    <w:multiLevelType w:val="hybridMultilevel"/>
    <w:lvl w:ilvl="0">
      <w:start w:val="1"/>
      <w:numFmt w:val="upperRoman"/>
      <w:lvlText w:val="%1."/>
      <w:lvlJc w:val="left"/>
      <w:pPr>
        <w:ind w:left="102" w:hanging="202"/>
        <w:jc w:val="right"/>
      </w:pPr>
      <w:rPr>
        <w:rFonts w:hint="default" w:ascii="Arial" w:hAnsi="Arial" w:eastAsia="Arial" w:cs="Arial"/>
        <w:b/>
        <w:bCs/>
        <w:w w:val="100"/>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107">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06">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05">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104">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o"/>
      <w:lvlJc w:val="left"/>
      <w:pPr>
        <w:ind w:left="1540" w:hanging="360"/>
      </w:pPr>
      <w:rPr>
        <w:rFonts w:hint="default" w:ascii="Courier New" w:hAnsi="Courier New" w:eastAsia="Courier New" w:cs="Courier New"/>
        <w:w w:val="100"/>
        <w:sz w:val="24"/>
        <w:szCs w:val="24"/>
      </w:rPr>
    </w:lvl>
    <w:lvl w:ilvl="2">
      <w:start w:val="1"/>
      <w:numFmt w:val="bullet"/>
      <w:lvlText w:val="•"/>
      <w:lvlJc w:val="left"/>
      <w:pPr>
        <w:ind w:left="2351" w:hanging="360"/>
      </w:pPr>
      <w:rPr>
        <w:rFonts w:hint="default"/>
      </w:rPr>
    </w:lvl>
    <w:lvl w:ilvl="3">
      <w:start w:val="1"/>
      <w:numFmt w:val="bullet"/>
      <w:lvlText w:val="•"/>
      <w:lvlJc w:val="left"/>
      <w:pPr>
        <w:ind w:left="3163" w:hanging="360"/>
      </w:pPr>
      <w:rPr>
        <w:rFonts w:hint="default"/>
      </w:rPr>
    </w:lvl>
    <w:lvl w:ilvl="4">
      <w:start w:val="1"/>
      <w:numFmt w:val="bullet"/>
      <w:lvlText w:val="•"/>
      <w:lvlJc w:val="left"/>
      <w:pPr>
        <w:ind w:left="3975" w:hanging="360"/>
      </w:pPr>
      <w:rPr>
        <w:rFonts w:hint="default"/>
      </w:rPr>
    </w:lvl>
    <w:lvl w:ilvl="5">
      <w:start w:val="1"/>
      <w:numFmt w:val="bullet"/>
      <w:lvlText w:val="•"/>
      <w:lvlJc w:val="left"/>
      <w:pPr>
        <w:ind w:left="4786" w:hanging="360"/>
      </w:pPr>
      <w:rPr>
        <w:rFonts w:hint="default"/>
      </w:rPr>
    </w:lvl>
    <w:lvl w:ilvl="6">
      <w:start w:val="1"/>
      <w:numFmt w:val="bullet"/>
      <w:lvlText w:val="•"/>
      <w:lvlJc w:val="left"/>
      <w:pPr>
        <w:ind w:left="5598" w:hanging="360"/>
      </w:pPr>
      <w:rPr>
        <w:rFonts w:hint="default"/>
      </w:rPr>
    </w:lvl>
    <w:lvl w:ilvl="7">
      <w:start w:val="1"/>
      <w:numFmt w:val="bullet"/>
      <w:lvlText w:val="•"/>
      <w:lvlJc w:val="left"/>
      <w:pPr>
        <w:ind w:left="6410" w:hanging="360"/>
      </w:pPr>
      <w:rPr>
        <w:rFonts w:hint="default"/>
      </w:rPr>
    </w:lvl>
    <w:lvl w:ilvl="8">
      <w:start w:val="1"/>
      <w:numFmt w:val="bullet"/>
      <w:lvlText w:val="•"/>
      <w:lvlJc w:val="left"/>
      <w:pPr>
        <w:ind w:left="7222" w:hanging="360"/>
      </w:pPr>
      <w:rPr>
        <w:rFonts w:hint="default"/>
      </w:rPr>
    </w:lvl>
  </w:abstractNum>
  <w:abstractNum w:abstractNumId="103">
    <w:multiLevelType w:val="hybridMultilevel"/>
    <w:lvl w:ilvl="0">
      <w:start w:val="1"/>
      <w:numFmt w:val="bullet"/>
      <w:lvlText w:val=""/>
      <w:lvlJc w:val="left"/>
      <w:pPr>
        <w:ind w:left="460" w:hanging="360"/>
      </w:pPr>
      <w:rPr>
        <w:rFonts w:hint="default" w:ascii="Symbol" w:hAnsi="Symbol" w:eastAsia="Symbol" w:cs="Symbol"/>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02">
    <w:multiLevelType w:val="hybridMultilevel"/>
    <w:lvl w:ilvl="0">
      <w:start w:val="1"/>
      <w:numFmt w:val="bullet"/>
      <w:lvlText w:val=""/>
      <w:lvlJc w:val="left"/>
      <w:pPr>
        <w:ind w:left="460" w:hanging="360"/>
      </w:pPr>
      <w:rPr>
        <w:rFonts w:hint="default" w:ascii="Wingdings" w:hAnsi="Wingdings" w:eastAsia="Wingdings" w:cs="Wingdings"/>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01">
    <w:multiLevelType w:val="hybridMultilevel"/>
    <w:lvl w:ilvl="0">
      <w:start w:val="1"/>
      <w:numFmt w:val="bullet"/>
      <w:lvlText w:val=""/>
      <w:lvlJc w:val="left"/>
      <w:pPr>
        <w:ind w:left="460" w:hanging="360"/>
      </w:pPr>
      <w:rPr>
        <w:rFonts w:hint="default" w:ascii="Wingdings" w:hAnsi="Wingdings" w:eastAsia="Wingdings" w:cs="Wingdings"/>
        <w:w w:val="100"/>
        <w:sz w:val="24"/>
        <w:szCs w:val="24"/>
      </w:rPr>
    </w:lvl>
    <w:lvl w:ilvl="1">
      <w:start w:val="1"/>
      <w:numFmt w:val="bullet"/>
      <w:lvlText w:val="•"/>
      <w:lvlJc w:val="left"/>
      <w:pPr>
        <w:ind w:left="1298" w:hanging="360"/>
      </w:pPr>
      <w:rPr>
        <w:rFonts w:hint="default"/>
      </w:rPr>
    </w:lvl>
    <w:lvl w:ilvl="2">
      <w:start w:val="1"/>
      <w:numFmt w:val="bullet"/>
      <w:lvlText w:val="•"/>
      <w:lvlJc w:val="left"/>
      <w:pPr>
        <w:ind w:left="2137" w:hanging="360"/>
      </w:pPr>
      <w:rPr>
        <w:rFonts w:hint="default"/>
      </w:rPr>
    </w:lvl>
    <w:lvl w:ilvl="3">
      <w:start w:val="1"/>
      <w:numFmt w:val="bullet"/>
      <w:lvlText w:val="•"/>
      <w:lvlJc w:val="left"/>
      <w:pPr>
        <w:ind w:left="2975" w:hanging="360"/>
      </w:pPr>
      <w:rPr>
        <w:rFonts w:hint="default"/>
      </w:rPr>
    </w:lvl>
    <w:lvl w:ilvl="4">
      <w:start w:val="1"/>
      <w:numFmt w:val="bullet"/>
      <w:lvlText w:val="•"/>
      <w:lvlJc w:val="left"/>
      <w:pPr>
        <w:ind w:left="3814"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491" w:hanging="360"/>
      </w:pPr>
      <w:rPr>
        <w:rFonts w:hint="default"/>
      </w:rPr>
    </w:lvl>
    <w:lvl w:ilvl="7">
      <w:start w:val="1"/>
      <w:numFmt w:val="bullet"/>
      <w:lvlText w:val="•"/>
      <w:lvlJc w:val="left"/>
      <w:pPr>
        <w:ind w:left="6329" w:hanging="360"/>
      </w:pPr>
      <w:rPr>
        <w:rFonts w:hint="default"/>
      </w:rPr>
    </w:lvl>
    <w:lvl w:ilvl="8">
      <w:start w:val="1"/>
      <w:numFmt w:val="bullet"/>
      <w:lvlText w:val="•"/>
      <w:lvlJc w:val="left"/>
      <w:pPr>
        <w:ind w:left="7168" w:hanging="360"/>
      </w:pPr>
      <w:rPr>
        <w:rFonts w:hint="default"/>
      </w:rPr>
    </w:lvl>
  </w:abstractNum>
  <w:abstractNum w:abstractNumId="100">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99">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7">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6">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5">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4">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3">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2">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1">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90">
    <w:multiLevelType w:val="hybridMultilevel"/>
    <w:lvl w:ilvl="0">
      <w:start w:val="1"/>
      <w:numFmt w:val="upperRoman"/>
      <w:lvlText w:val="%1."/>
      <w:lvlJc w:val="left"/>
      <w:pPr>
        <w:ind w:left="200"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89">
    <w:multiLevelType w:val="hybridMultilevel"/>
    <w:lvl w:ilvl="0">
      <w:start w:val="1"/>
      <w:numFmt w:val="bullet"/>
      <w:lvlText w:val=""/>
      <w:lvlJc w:val="left"/>
      <w:pPr>
        <w:ind w:left="633" w:hanging="425"/>
      </w:pPr>
      <w:rPr>
        <w:rFonts w:hint="default" w:ascii="Symbol" w:hAnsi="Symbol" w:eastAsia="Symbol" w:cs="Symbol"/>
        <w:w w:val="100"/>
        <w:sz w:val="22"/>
        <w:szCs w:val="22"/>
      </w:rPr>
    </w:lvl>
    <w:lvl w:ilvl="1">
      <w:start w:val="1"/>
      <w:numFmt w:val="bullet"/>
      <w:lvlText w:val="•"/>
      <w:lvlJc w:val="left"/>
      <w:pPr>
        <w:ind w:left="1460" w:hanging="425"/>
      </w:pPr>
      <w:rPr>
        <w:rFonts w:hint="default"/>
      </w:rPr>
    </w:lvl>
    <w:lvl w:ilvl="2">
      <w:start w:val="1"/>
      <w:numFmt w:val="bullet"/>
      <w:lvlText w:val="•"/>
      <w:lvlJc w:val="left"/>
      <w:pPr>
        <w:ind w:left="2281" w:hanging="425"/>
      </w:pPr>
      <w:rPr>
        <w:rFonts w:hint="default"/>
      </w:rPr>
    </w:lvl>
    <w:lvl w:ilvl="3">
      <w:start w:val="1"/>
      <w:numFmt w:val="bullet"/>
      <w:lvlText w:val="•"/>
      <w:lvlJc w:val="left"/>
      <w:pPr>
        <w:ind w:left="3101" w:hanging="425"/>
      </w:pPr>
      <w:rPr>
        <w:rFonts w:hint="default"/>
      </w:rPr>
    </w:lvl>
    <w:lvl w:ilvl="4">
      <w:start w:val="1"/>
      <w:numFmt w:val="bullet"/>
      <w:lvlText w:val="•"/>
      <w:lvlJc w:val="left"/>
      <w:pPr>
        <w:ind w:left="3922" w:hanging="425"/>
      </w:pPr>
      <w:rPr>
        <w:rFonts w:hint="default"/>
      </w:rPr>
    </w:lvl>
    <w:lvl w:ilvl="5">
      <w:start w:val="1"/>
      <w:numFmt w:val="bullet"/>
      <w:lvlText w:val="•"/>
      <w:lvlJc w:val="left"/>
      <w:pPr>
        <w:ind w:left="4742" w:hanging="425"/>
      </w:pPr>
      <w:rPr>
        <w:rFonts w:hint="default"/>
      </w:rPr>
    </w:lvl>
    <w:lvl w:ilvl="6">
      <w:start w:val="1"/>
      <w:numFmt w:val="bullet"/>
      <w:lvlText w:val="•"/>
      <w:lvlJc w:val="left"/>
      <w:pPr>
        <w:ind w:left="5563" w:hanging="425"/>
      </w:pPr>
      <w:rPr>
        <w:rFonts w:hint="default"/>
      </w:rPr>
    </w:lvl>
    <w:lvl w:ilvl="7">
      <w:start w:val="1"/>
      <w:numFmt w:val="bullet"/>
      <w:lvlText w:val="•"/>
      <w:lvlJc w:val="left"/>
      <w:pPr>
        <w:ind w:left="6383" w:hanging="425"/>
      </w:pPr>
      <w:rPr>
        <w:rFonts w:hint="default"/>
      </w:rPr>
    </w:lvl>
    <w:lvl w:ilvl="8">
      <w:start w:val="1"/>
      <w:numFmt w:val="bullet"/>
      <w:lvlText w:val="•"/>
      <w:lvlJc w:val="left"/>
      <w:pPr>
        <w:ind w:left="7204" w:hanging="425"/>
      </w:pPr>
      <w:rPr>
        <w:rFonts w:hint="default"/>
      </w:rPr>
    </w:lvl>
  </w:abstractNum>
  <w:abstractNum w:abstractNumId="88">
    <w:multiLevelType w:val="hybridMultilevel"/>
    <w:lvl w:ilvl="0">
      <w:start w:val="1"/>
      <w:numFmt w:val="bullet"/>
      <w:lvlText w:val=""/>
      <w:lvlJc w:val="left"/>
      <w:pPr>
        <w:ind w:left="518" w:hanging="288"/>
      </w:pPr>
      <w:rPr>
        <w:rFonts w:hint="default" w:ascii="Symbol" w:hAnsi="Symbol" w:eastAsia="Symbol" w:cs="Symbol"/>
        <w:w w:val="100"/>
        <w:sz w:val="22"/>
        <w:szCs w:val="22"/>
      </w:rPr>
    </w:lvl>
    <w:lvl w:ilvl="1">
      <w:start w:val="1"/>
      <w:numFmt w:val="bullet"/>
      <w:lvlText w:val="•"/>
      <w:lvlJc w:val="left"/>
      <w:pPr>
        <w:ind w:left="1352" w:hanging="288"/>
      </w:pPr>
      <w:rPr>
        <w:rFonts w:hint="default"/>
      </w:rPr>
    </w:lvl>
    <w:lvl w:ilvl="2">
      <w:start w:val="1"/>
      <w:numFmt w:val="bullet"/>
      <w:lvlText w:val="•"/>
      <w:lvlJc w:val="left"/>
      <w:pPr>
        <w:ind w:left="2185" w:hanging="288"/>
      </w:pPr>
      <w:rPr>
        <w:rFonts w:hint="default"/>
      </w:rPr>
    </w:lvl>
    <w:lvl w:ilvl="3">
      <w:start w:val="1"/>
      <w:numFmt w:val="bullet"/>
      <w:lvlText w:val="•"/>
      <w:lvlJc w:val="left"/>
      <w:pPr>
        <w:ind w:left="3017" w:hanging="288"/>
      </w:pPr>
      <w:rPr>
        <w:rFonts w:hint="default"/>
      </w:rPr>
    </w:lvl>
    <w:lvl w:ilvl="4">
      <w:start w:val="1"/>
      <w:numFmt w:val="bullet"/>
      <w:lvlText w:val="•"/>
      <w:lvlJc w:val="left"/>
      <w:pPr>
        <w:ind w:left="3850" w:hanging="288"/>
      </w:pPr>
      <w:rPr>
        <w:rFonts w:hint="default"/>
      </w:rPr>
    </w:lvl>
    <w:lvl w:ilvl="5">
      <w:start w:val="1"/>
      <w:numFmt w:val="bullet"/>
      <w:lvlText w:val="•"/>
      <w:lvlJc w:val="left"/>
      <w:pPr>
        <w:ind w:left="4682" w:hanging="288"/>
      </w:pPr>
      <w:rPr>
        <w:rFonts w:hint="default"/>
      </w:rPr>
    </w:lvl>
    <w:lvl w:ilvl="6">
      <w:start w:val="1"/>
      <w:numFmt w:val="bullet"/>
      <w:lvlText w:val="•"/>
      <w:lvlJc w:val="left"/>
      <w:pPr>
        <w:ind w:left="5515" w:hanging="288"/>
      </w:pPr>
      <w:rPr>
        <w:rFonts w:hint="default"/>
      </w:rPr>
    </w:lvl>
    <w:lvl w:ilvl="7">
      <w:start w:val="1"/>
      <w:numFmt w:val="bullet"/>
      <w:lvlText w:val="•"/>
      <w:lvlJc w:val="left"/>
      <w:pPr>
        <w:ind w:left="6347" w:hanging="288"/>
      </w:pPr>
      <w:rPr>
        <w:rFonts w:hint="default"/>
      </w:rPr>
    </w:lvl>
    <w:lvl w:ilvl="8">
      <w:start w:val="1"/>
      <w:numFmt w:val="bullet"/>
      <w:lvlText w:val="•"/>
      <w:lvlJc w:val="left"/>
      <w:pPr>
        <w:ind w:left="7180" w:hanging="288"/>
      </w:pPr>
      <w:rPr>
        <w:rFonts w:hint="default"/>
      </w:rPr>
    </w:lvl>
  </w:abstractNum>
  <w:abstractNum w:abstractNumId="87">
    <w:multiLevelType w:val="hybridMultilevel"/>
    <w:lvl w:ilvl="0">
      <w:start w:val="1"/>
      <w:numFmt w:val="bullet"/>
      <w:lvlText w:val=""/>
      <w:lvlJc w:val="left"/>
      <w:pPr>
        <w:ind w:left="820" w:hanging="360"/>
      </w:pPr>
      <w:rPr>
        <w:rFonts w:hint="default" w:ascii="Symbol" w:hAnsi="Symbol" w:eastAsia="Symbol" w:cs="Symbol"/>
        <w:w w:val="100"/>
        <w:sz w:val="22"/>
        <w:szCs w:val="22"/>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86">
    <w:multiLevelType w:val="hybridMultilevel"/>
    <w:lvl w:ilvl="0">
      <w:start w:val="1"/>
      <w:numFmt w:val="bullet"/>
      <w:lvlText w:val=""/>
      <w:lvlJc w:val="left"/>
      <w:pPr>
        <w:ind w:left="1540" w:hanging="360"/>
      </w:pPr>
      <w:rPr>
        <w:rFonts w:hint="default" w:ascii="Symbol" w:hAnsi="Symbol" w:eastAsia="Symbol" w:cs="Symbol"/>
        <w:w w:val="100"/>
        <w:sz w:val="22"/>
        <w:szCs w:val="22"/>
      </w:rPr>
    </w:lvl>
    <w:lvl w:ilvl="1">
      <w:start w:val="1"/>
      <w:numFmt w:val="bullet"/>
      <w:lvlText w:val="•"/>
      <w:lvlJc w:val="left"/>
      <w:pPr>
        <w:ind w:left="2270" w:hanging="360"/>
      </w:pPr>
      <w:rPr>
        <w:rFonts w:hint="default"/>
      </w:rPr>
    </w:lvl>
    <w:lvl w:ilvl="2">
      <w:start w:val="1"/>
      <w:numFmt w:val="bullet"/>
      <w:lvlText w:val="•"/>
      <w:lvlJc w:val="left"/>
      <w:pPr>
        <w:ind w:left="3001" w:hanging="360"/>
      </w:pPr>
      <w:rPr>
        <w:rFonts w:hint="default"/>
      </w:rPr>
    </w:lvl>
    <w:lvl w:ilvl="3">
      <w:start w:val="1"/>
      <w:numFmt w:val="bullet"/>
      <w:lvlText w:val="•"/>
      <w:lvlJc w:val="left"/>
      <w:pPr>
        <w:ind w:left="3731" w:hanging="360"/>
      </w:pPr>
      <w:rPr>
        <w:rFonts w:hint="default"/>
      </w:rPr>
    </w:lvl>
    <w:lvl w:ilvl="4">
      <w:start w:val="1"/>
      <w:numFmt w:val="bullet"/>
      <w:lvlText w:val="•"/>
      <w:lvlJc w:val="left"/>
      <w:pPr>
        <w:ind w:left="4462" w:hanging="360"/>
      </w:pPr>
      <w:rPr>
        <w:rFonts w:hint="default"/>
      </w:rPr>
    </w:lvl>
    <w:lvl w:ilvl="5">
      <w:start w:val="1"/>
      <w:numFmt w:val="bullet"/>
      <w:lvlText w:val="•"/>
      <w:lvlJc w:val="left"/>
      <w:pPr>
        <w:ind w:left="5192" w:hanging="360"/>
      </w:pPr>
      <w:rPr>
        <w:rFonts w:hint="default"/>
      </w:rPr>
    </w:lvl>
    <w:lvl w:ilvl="6">
      <w:start w:val="1"/>
      <w:numFmt w:val="bullet"/>
      <w:lvlText w:val="•"/>
      <w:lvlJc w:val="left"/>
      <w:pPr>
        <w:ind w:left="5923"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384" w:hanging="360"/>
      </w:pPr>
      <w:rPr>
        <w:rFonts w:hint="default"/>
      </w:rPr>
    </w:lvl>
  </w:abstractNum>
  <w:abstractNum w:abstractNumId="85">
    <w:multiLevelType w:val="hybridMultilevel"/>
    <w:lvl w:ilvl="0">
      <w:start w:val="1"/>
      <w:numFmt w:val="bullet"/>
      <w:lvlText w:val=""/>
      <w:lvlJc w:val="left"/>
      <w:pPr>
        <w:ind w:left="820" w:hanging="360"/>
      </w:pPr>
      <w:rPr>
        <w:rFonts w:hint="default" w:ascii="Symbol" w:hAnsi="Symbol" w:eastAsia="Symbol" w:cs="Symbol"/>
        <w:w w:val="100"/>
        <w:sz w:val="22"/>
        <w:szCs w:val="22"/>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84">
    <w:multiLevelType w:val="hybridMultilevel"/>
    <w:lvl w:ilvl="0">
      <w:start w:val="1"/>
      <w:numFmt w:val="bullet"/>
      <w:lvlText w:val=""/>
      <w:lvlJc w:val="left"/>
      <w:pPr>
        <w:ind w:left="1166" w:hanging="360"/>
      </w:pPr>
      <w:rPr>
        <w:rFonts w:hint="default" w:ascii="Symbol" w:hAnsi="Symbol" w:eastAsia="Symbol" w:cs="Symbol"/>
        <w:w w:val="100"/>
        <w:sz w:val="22"/>
        <w:szCs w:val="22"/>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83">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82">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81">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80">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79">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78">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77">
    <w:multiLevelType w:val="hybridMultilevel"/>
    <w:lvl w:ilvl="0">
      <w:start w:val="1"/>
      <w:numFmt w:val="bullet"/>
      <w:lvlText w:val="o"/>
      <w:lvlJc w:val="left"/>
      <w:pPr>
        <w:ind w:left="460" w:hanging="360"/>
      </w:pPr>
      <w:rPr>
        <w:rFonts w:hint="default" w:ascii="Courier New" w:hAnsi="Courier New" w:eastAsia="Courier New" w:cs="Courier New"/>
        <w:w w:val="100"/>
        <w:sz w:val="24"/>
        <w:szCs w:val="24"/>
      </w:rPr>
    </w:lvl>
    <w:lvl w:ilvl="1">
      <w:start w:val="1"/>
      <w:numFmt w:val="bullet"/>
      <w:lvlText w:val=""/>
      <w:lvlJc w:val="left"/>
      <w:pPr>
        <w:ind w:left="1168" w:hanging="360"/>
      </w:pPr>
      <w:rPr>
        <w:rFonts w:hint="default" w:ascii="Symbol" w:hAnsi="Symbol" w:eastAsia="Symbol" w:cs="Symbol"/>
        <w:w w:val="100"/>
        <w:sz w:val="24"/>
        <w:szCs w:val="24"/>
      </w:rPr>
    </w:lvl>
    <w:lvl w:ilvl="2">
      <w:start w:val="1"/>
      <w:numFmt w:val="bullet"/>
      <w:lvlText w:val="•"/>
      <w:lvlJc w:val="left"/>
      <w:pPr>
        <w:ind w:left="2013" w:hanging="360"/>
      </w:pPr>
      <w:rPr>
        <w:rFonts w:hint="default"/>
      </w:rPr>
    </w:lvl>
    <w:lvl w:ilvl="3">
      <w:start w:val="1"/>
      <w:numFmt w:val="bullet"/>
      <w:lvlText w:val="•"/>
      <w:lvlJc w:val="left"/>
      <w:pPr>
        <w:ind w:left="2867" w:hanging="360"/>
      </w:pPr>
      <w:rPr>
        <w:rFonts w:hint="default"/>
      </w:rPr>
    </w:lvl>
    <w:lvl w:ilvl="4">
      <w:start w:val="1"/>
      <w:numFmt w:val="bullet"/>
      <w:lvlText w:val="•"/>
      <w:lvlJc w:val="left"/>
      <w:pPr>
        <w:ind w:left="3721"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429" w:hanging="360"/>
      </w:pPr>
      <w:rPr>
        <w:rFonts w:hint="default"/>
      </w:rPr>
    </w:lvl>
    <w:lvl w:ilvl="7">
      <w:start w:val="1"/>
      <w:numFmt w:val="bullet"/>
      <w:lvlText w:val="•"/>
      <w:lvlJc w:val="left"/>
      <w:pPr>
        <w:ind w:left="6283" w:hanging="360"/>
      </w:pPr>
      <w:rPr>
        <w:rFonts w:hint="default"/>
      </w:rPr>
    </w:lvl>
    <w:lvl w:ilvl="8">
      <w:start w:val="1"/>
      <w:numFmt w:val="bullet"/>
      <w:lvlText w:val="•"/>
      <w:lvlJc w:val="left"/>
      <w:pPr>
        <w:ind w:left="7137" w:hanging="360"/>
      </w:pPr>
      <w:rPr>
        <w:rFonts w:hint="default"/>
      </w:rPr>
    </w:lvl>
  </w:abstractNum>
  <w:abstractNum w:abstractNumId="76">
    <w:multiLevelType w:val="hybridMultilevel"/>
    <w:lvl w:ilvl="0">
      <w:start w:val="1"/>
      <w:numFmt w:val="bullet"/>
      <w:lvlText w:val=""/>
      <w:lvlJc w:val="left"/>
      <w:pPr>
        <w:ind w:left="1168" w:hanging="360"/>
      </w:pPr>
      <w:rPr>
        <w:rFonts w:hint="default" w:ascii="Symbol" w:hAnsi="Symbol" w:eastAsia="Symbol" w:cs="Symbol"/>
        <w:w w:val="100"/>
        <w:sz w:val="24"/>
        <w:szCs w:val="24"/>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75">
    <w:multiLevelType w:val="hybridMultilevel"/>
    <w:lvl w:ilvl="0">
      <w:start w:val="1"/>
      <w:numFmt w:val="bullet"/>
      <w:lvlText w:val="o"/>
      <w:lvlJc w:val="left"/>
      <w:pPr>
        <w:ind w:left="460" w:hanging="360"/>
      </w:pPr>
      <w:rPr>
        <w:rFonts w:hint="default" w:ascii="Courier New" w:hAnsi="Courier New" w:eastAsia="Courier New" w:cs="Courier New"/>
        <w:w w:val="100"/>
        <w:sz w:val="24"/>
        <w:szCs w:val="24"/>
      </w:rPr>
    </w:lvl>
    <w:lvl w:ilvl="1">
      <w:start w:val="1"/>
      <w:numFmt w:val="bullet"/>
      <w:lvlText w:val=""/>
      <w:lvlJc w:val="left"/>
      <w:pPr>
        <w:ind w:left="1168" w:hanging="360"/>
      </w:pPr>
      <w:rPr>
        <w:rFonts w:hint="default" w:ascii="Symbol" w:hAnsi="Symbol" w:eastAsia="Symbol" w:cs="Symbol"/>
        <w:w w:val="100"/>
        <w:sz w:val="24"/>
        <w:szCs w:val="24"/>
      </w:rPr>
    </w:lvl>
    <w:lvl w:ilvl="2">
      <w:start w:val="1"/>
      <w:numFmt w:val="bullet"/>
      <w:lvlText w:val="•"/>
      <w:lvlJc w:val="left"/>
      <w:pPr>
        <w:ind w:left="2013" w:hanging="360"/>
      </w:pPr>
      <w:rPr>
        <w:rFonts w:hint="default"/>
      </w:rPr>
    </w:lvl>
    <w:lvl w:ilvl="3">
      <w:start w:val="1"/>
      <w:numFmt w:val="bullet"/>
      <w:lvlText w:val="•"/>
      <w:lvlJc w:val="left"/>
      <w:pPr>
        <w:ind w:left="2867" w:hanging="360"/>
      </w:pPr>
      <w:rPr>
        <w:rFonts w:hint="default"/>
      </w:rPr>
    </w:lvl>
    <w:lvl w:ilvl="4">
      <w:start w:val="1"/>
      <w:numFmt w:val="bullet"/>
      <w:lvlText w:val="•"/>
      <w:lvlJc w:val="left"/>
      <w:pPr>
        <w:ind w:left="3721"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429" w:hanging="360"/>
      </w:pPr>
      <w:rPr>
        <w:rFonts w:hint="default"/>
      </w:rPr>
    </w:lvl>
    <w:lvl w:ilvl="7">
      <w:start w:val="1"/>
      <w:numFmt w:val="bullet"/>
      <w:lvlText w:val="•"/>
      <w:lvlJc w:val="left"/>
      <w:pPr>
        <w:ind w:left="6283" w:hanging="360"/>
      </w:pPr>
      <w:rPr>
        <w:rFonts w:hint="default"/>
      </w:rPr>
    </w:lvl>
    <w:lvl w:ilvl="8">
      <w:start w:val="1"/>
      <w:numFmt w:val="bullet"/>
      <w:lvlText w:val="•"/>
      <w:lvlJc w:val="left"/>
      <w:pPr>
        <w:ind w:left="7137" w:hanging="360"/>
      </w:pPr>
      <w:rPr>
        <w:rFonts w:hint="default"/>
      </w:rPr>
    </w:lvl>
  </w:abstractNum>
  <w:abstractNum w:abstractNumId="74">
    <w:multiLevelType w:val="hybridMultilevel"/>
    <w:lvl w:ilvl="0">
      <w:start w:val="1"/>
      <w:numFmt w:val="bullet"/>
      <w:lvlText w:val=""/>
      <w:lvlJc w:val="left"/>
      <w:pPr>
        <w:ind w:left="1168" w:hanging="360"/>
      </w:pPr>
      <w:rPr>
        <w:rFonts w:hint="default" w:ascii="Symbol" w:hAnsi="Symbol" w:eastAsia="Symbol" w:cs="Symbol"/>
        <w:w w:val="100"/>
        <w:sz w:val="24"/>
        <w:szCs w:val="24"/>
      </w:rPr>
    </w:lvl>
    <w:lvl w:ilvl="1">
      <w:start w:val="1"/>
      <w:numFmt w:val="bullet"/>
      <w:lvlText w:val="•"/>
      <w:lvlJc w:val="left"/>
      <w:pPr>
        <w:ind w:left="1928" w:hanging="360"/>
      </w:pPr>
      <w:rPr>
        <w:rFonts w:hint="default"/>
      </w:rPr>
    </w:lvl>
    <w:lvl w:ilvl="2">
      <w:start w:val="1"/>
      <w:numFmt w:val="bullet"/>
      <w:lvlText w:val="•"/>
      <w:lvlJc w:val="left"/>
      <w:pPr>
        <w:ind w:left="2697"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3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771"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308" w:hanging="360"/>
      </w:pPr>
      <w:rPr>
        <w:rFonts w:hint="default"/>
      </w:rPr>
    </w:lvl>
  </w:abstractNum>
  <w:abstractNum w:abstractNumId="73">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622" w:hanging="360"/>
      </w:pPr>
      <w:rPr>
        <w:rFonts w:hint="default"/>
      </w:rPr>
    </w:lvl>
    <w:lvl w:ilvl="2">
      <w:start w:val="1"/>
      <w:numFmt w:val="bullet"/>
      <w:lvlText w:val="•"/>
      <w:lvlJc w:val="left"/>
      <w:pPr>
        <w:ind w:left="2425"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4030" w:hanging="360"/>
      </w:pPr>
      <w:rPr>
        <w:rFonts w:hint="default"/>
      </w:rPr>
    </w:lvl>
    <w:lvl w:ilvl="5">
      <w:start w:val="1"/>
      <w:numFmt w:val="bullet"/>
      <w:lvlText w:val="•"/>
      <w:lvlJc w:val="left"/>
      <w:pPr>
        <w:ind w:left="4832" w:hanging="360"/>
      </w:pPr>
      <w:rPr>
        <w:rFonts w:hint="default"/>
      </w:rPr>
    </w:lvl>
    <w:lvl w:ilvl="6">
      <w:start w:val="1"/>
      <w:numFmt w:val="bullet"/>
      <w:lvlText w:val="•"/>
      <w:lvlJc w:val="left"/>
      <w:pPr>
        <w:ind w:left="5635"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240" w:hanging="360"/>
      </w:pPr>
      <w:rPr>
        <w:rFonts w:hint="default"/>
      </w:rPr>
    </w:lvl>
  </w:abstractNum>
  <w:abstractNum w:abstractNumId="72">
    <w:multiLevelType w:val="hybridMultilevel"/>
    <w:lvl w:ilvl="0">
      <w:start w:val="1"/>
      <w:numFmt w:val="upperRoman"/>
      <w:lvlText w:val="%1."/>
      <w:lvlJc w:val="left"/>
      <w:pPr>
        <w:ind w:left="1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71">
    <w:multiLevelType w:val="hybridMultilevel"/>
    <w:lvl w:ilvl="0">
      <w:start w:val="5"/>
      <w:numFmt w:val="decimal"/>
      <w:lvlText w:val="%1"/>
      <w:lvlJc w:val="left"/>
      <w:pPr>
        <w:ind w:left="505" w:hanging="403"/>
        <w:jc w:val="left"/>
      </w:pPr>
      <w:rPr>
        <w:rFonts w:hint="default"/>
      </w:rPr>
    </w:lvl>
    <w:lvl w:ilvl="1">
      <w:start w:val="2"/>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70">
    <w:multiLevelType w:val="hybridMultilevel"/>
    <w:lvl w:ilvl="0">
      <w:start w:val="5"/>
      <w:numFmt w:val="decimal"/>
      <w:lvlText w:val="%1"/>
      <w:lvlJc w:val="left"/>
      <w:pPr>
        <w:ind w:left="505" w:hanging="403"/>
        <w:jc w:val="left"/>
      </w:pPr>
      <w:rPr>
        <w:rFonts w:hint="default"/>
      </w:rPr>
    </w:lvl>
    <w:lvl w:ilvl="1">
      <w:start w:val="1"/>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69">
    <w:multiLevelType w:val="hybridMultilevel"/>
    <w:lvl w:ilvl="0">
      <w:start w:val="4"/>
      <w:numFmt w:val="decimal"/>
      <w:lvlText w:val="%1"/>
      <w:lvlJc w:val="left"/>
      <w:pPr>
        <w:ind w:left="505" w:hanging="403"/>
        <w:jc w:val="left"/>
      </w:pPr>
      <w:rPr>
        <w:rFonts w:hint="default"/>
      </w:rPr>
    </w:lvl>
    <w:lvl w:ilvl="1">
      <w:start w:val="1"/>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68">
    <w:multiLevelType w:val="hybridMultilevel"/>
    <w:lvl w:ilvl="0">
      <w:start w:val="3"/>
      <w:numFmt w:val="decimal"/>
      <w:lvlText w:val="%1"/>
      <w:lvlJc w:val="left"/>
      <w:pPr>
        <w:ind w:left="505" w:hanging="403"/>
        <w:jc w:val="left"/>
      </w:pPr>
      <w:rPr>
        <w:rFonts w:hint="default"/>
      </w:rPr>
    </w:lvl>
    <w:lvl w:ilvl="1">
      <w:start w:val="1"/>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67">
    <w:multiLevelType w:val="hybridMultilevel"/>
    <w:lvl w:ilvl="0">
      <w:start w:val="2"/>
      <w:numFmt w:val="decimal"/>
      <w:lvlText w:val="%1"/>
      <w:lvlJc w:val="left"/>
      <w:pPr>
        <w:ind w:left="1105" w:hanging="602"/>
        <w:jc w:val="left"/>
      </w:pPr>
      <w:rPr>
        <w:rFonts w:hint="default"/>
      </w:rPr>
    </w:lvl>
    <w:lvl w:ilvl="1">
      <w:start w:val="2"/>
      <w:numFmt w:val="decimal"/>
      <w:lvlText w:val="%1.%2"/>
      <w:lvlJc w:val="left"/>
      <w:pPr>
        <w:ind w:left="1105" w:hanging="602"/>
        <w:jc w:val="right"/>
      </w:pPr>
      <w:rPr>
        <w:rFonts w:hint="default"/>
      </w:rPr>
    </w:lvl>
    <w:lvl w:ilvl="2">
      <w:start w:val="3"/>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3661" w:hanging="602"/>
      </w:pPr>
      <w:rPr>
        <w:rFonts w:hint="default"/>
      </w:rPr>
    </w:lvl>
    <w:lvl w:ilvl="4">
      <w:start w:val="1"/>
      <w:numFmt w:val="bullet"/>
      <w:lvlText w:val="•"/>
      <w:lvlJc w:val="left"/>
      <w:pPr>
        <w:ind w:left="4515" w:hanging="602"/>
      </w:pPr>
      <w:rPr>
        <w:rFonts w:hint="default"/>
      </w:rPr>
    </w:lvl>
    <w:lvl w:ilvl="5">
      <w:start w:val="1"/>
      <w:numFmt w:val="bullet"/>
      <w:lvlText w:val="•"/>
      <w:lvlJc w:val="left"/>
      <w:pPr>
        <w:ind w:left="5369" w:hanging="602"/>
      </w:pPr>
      <w:rPr>
        <w:rFonts w:hint="default"/>
      </w:rPr>
    </w:lvl>
    <w:lvl w:ilvl="6">
      <w:start w:val="1"/>
      <w:numFmt w:val="bullet"/>
      <w:lvlText w:val="•"/>
      <w:lvlJc w:val="left"/>
      <w:pPr>
        <w:ind w:left="6223" w:hanging="602"/>
      </w:pPr>
      <w:rPr>
        <w:rFonts w:hint="default"/>
      </w:rPr>
    </w:lvl>
    <w:lvl w:ilvl="7">
      <w:start w:val="1"/>
      <w:numFmt w:val="bullet"/>
      <w:lvlText w:val="•"/>
      <w:lvlJc w:val="left"/>
      <w:pPr>
        <w:ind w:left="7077" w:hanging="602"/>
      </w:pPr>
      <w:rPr>
        <w:rFonts w:hint="default"/>
      </w:rPr>
    </w:lvl>
    <w:lvl w:ilvl="8">
      <w:start w:val="1"/>
      <w:numFmt w:val="bullet"/>
      <w:lvlText w:val="•"/>
      <w:lvlJc w:val="left"/>
      <w:pPr>
        <w:ind w:left="7931" w:hanging="602"/>
      </w:pPr>
      <w:rPr>
        <w:rFonts w:hint="default"/>
      </w:rPr>
    </w:lvl>
  </w:abstractNum>
  <w:abstractNum w:abstractNumId="66">
    <w:multiLevelType w:val="hybridMultilevel"/>
    <w:lvl w:ilvl="0">
      <w:start w:val="2"/>
      <w:numFmt w:val="decimal"/>
      <w:lvlText w:val="%1"/>
      <w:lvlJc w:val="left"/>
      <w:pPr>
        <w:ind w:left="505" w:hanging="403"/>
        <w:jc w:val="left"/>
      </w:pPr>
      <w:rPr>
        <w:rFonts w:hint="default"/>
      </w:rPr>
    </w:lvl>
    <w:lvl w:ilvl="1">
      <w:start w:val="1"/>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65">
    <w:multiLevelType w:val="hybridMultilevel"/>
    <w:lvl w:ilvl="0">
      <w:start w:val="1"/>
      <w:numFmt w:val="decimal"/>
      <w:lvlText w:val="%1"/>
      <w:lvlJc w:val="left"/>
      <w:pPr>
        <w:ind w:left="505" w:hanging="403"/>
        <w:jc w:val="left"/>
      </w:pPr>
      <w:rPr>
        <w:rFonts w:hint="default"/>
      </w:rPr>
    </w:lvl>
    <w:lvl w:ilvl="1">
      <w:start w:val="1"/>
      <w:numFmt w:val="decimal"/>
      <w:lvlText w:val="%1.%2"/>
      <w:lvlJc w:val="left"/>
      <w:pPr>
        <w:ind w:left="505" w:hanging="403"/>
        <w:jc w:val="left"/>
      </w:pPr>
      <w:rPr>
        <w:rFonts w:hint="default" w:ascii="Arial" w:hAnsi="Arial" w:eastAsia="Arial" w:cs="Arial"/>
        <w:b/>
        <w:bCs/>
        <w:w w:val="99"/>
        <w:sz w:val="24"/>
        <w:szCs w:val="24"/>
      </w:rPr>
    </w:lvl>
    <w:lvl w:ilvl="2">
      <w:start w:val="1"/>
      <w:numFmt w:val="decimal"/>
      <w:lvlText w:val="%1.%2.%3"/>
      <w:lvlJc w:val="left"/>
      <w:pPr>
        <w:ind w:left="1105" w:hanging="602"/>
        <w:jc w:val="left"/>
      </w:pPr>
      <w:rPr>
        <w:rFonts w:hint="default" w:ascii="Arial" w:hAnsi="Arial" w:eastAsia="Arial" w:cs="Arial"/>
        <w:spacing w:val="-2"/>
        <w:w w:val="99"/>
        <w:sz w:val="24"/>
        <w:szCs w:val="24"/>
      </w:rPr>
    </w:lvl>
    <w:lvl w:ilvl="3">
      <w:start w:val="1"/>
      <w:numFmt w:val="bullet"/>
      <w:lvlText w:val="•"/>
      <w:lvlJc w:val="left"/>
      <w:pPr>
        <w:ind w:left="2997" w:hanging="602"/>
      </w:pPr>
      <w:rPr>
        <w:rFonts w:hint="default"/>
      </w:rPr>
    </w:lvl>
    <w:lvl w:ilvl="4">
      <w:start w:val="1"/>
      <w:numFmt w:val="bullet"/>
      <w:lvlText w:val="•"/>
      <w:lvlJc w:val="left"/>
      <w:pPr>
        <w:ind w:left="3946" w:hanging="602"/>
      </w:pPr>
      <w:rPr>
        <w:rFonts w:hint="default"/>
      </w:rPr>
    </w:lvl>
    <w:lvl w:ilvl="5">
      <w:start w:val="1"/>
      <w:numFmt w:val="bullet"/>
      <w:lvlText w:val="•"/>
      <w:lvlJc w:val="left"/>
      <w:pPr>
        <w:ind w:left="4895" w:hanging="602"/>
      </w:pPr>
      <w:rPr>
        <w:rFonts w:hint="default"/>
      </w:rPr>
    </w:lvl>
    <w:lvl w:ilvl="6">
      <w:start w:val="1"/>
      <w:numFmt w:val="bullet"/>
      <w:lvlText w:val="•"/>
      <w:lvlJc w:val="left"/>
      <w:pPr>
        <w:ind w:left="5844" w:hanging="602"/>
      </w:pPr>
      <w:rPr>
        <w:rFonts w:hint="default"/>
      </w:rPr>
    </w:lvl>
    <w:lvl w:ilvl="7">
      <w:start w:val="1"/>
      <w:numFmt w:val="bullet"/>
      <w:lvlText w:val="•"/>
      <w:lvlJc w:val="left"/>
      <w:pPr>
        <w:ind w:left="6793" w:hanging="602"/>
      </w:pPr>
      <w:rPr>
        <w:rFonts w:hint="default"/>
      </w:rPr>
    </w:lvl>
    <w:lvl w:ilvl="8">
      <w:start w:val="1"/>
      <w:numFmt w:val="bullet"/>
      <w:lvlText w:val="•"/>
      <w:lvlJc w:val="left"/>
      <w:pPr>
        <w:ind w:left="7742" w:hanging="602"/>
      </w:pPr>
      <w:rPr>
        <w:rFonts w:hint="default"/>
      </w:rPr>
    </w:lvl>
  </w:abstractNum>
  <w:abstractNum w:abstractNumId="64">
    <w:multiLevelType w:val="hybridMultilevel"/>
    <w:lvl w:ilvl="0">
      <w:start w:val="1"/>
      <w:numFmt w:val="upperRoman"/>
      <w:lvlText w:val="%1."/>
      <w:lvlJc w:val="left"/>
      <w:pPr>
        <w:ind w:left="302" w:hanging="201"/>
        <w:jc w:val="right"/>
      </w:pPr>
      <w:rPr>
        <w:rFonts w:hint="default" w:ascii="Arial" w:hAnsi="Arial" w:eastAsia="Arial" w:cs="Arial"/>
        <w:b/>
        <w:bCs/>
        <w:spacing w:val="-2"/>
        <w:w w:val="99"/>
        <w:sz w:val="24"/>
        <w:szCs w:val="24"/>
      </w:rPr>
    </w:lvl>
    <w:lvl w:ilvl="1">
      <w:start w:val="1"/>
      <w:numFmt w:val="bullet"/>
      <w:lvlText w:val=""/>
      <w:lvlJc w:val="left"/>
      <w:pPr>
        <w:ind w:left="814" w:hanging="356"/>
      </w:pPr>
      <w:rPr>
        <w:rFonts w:hint="default" w:ascii="Symbol" w:hAnsi="Symbol" w:eastAsia="Symbol" w:cs="Symbol"/>
        <w:w w:val="100"/>
        <w:sz w:val="24"/>
        <w:szCs w:val="24"/>
      </w:rPr>
    </w:lvl>
    <w:lvl w:ilvl="2">
      <w:start w:val="1"/>
      <w:numFmt w:val="bullet"/>
      <w:lvlText w:val="•"/>
      <w:lvlJc w:val="left"/>
      <w:pPr>
        <w:ind w:left="1735" w:hanging="356"/>
      </w:pPr>
      <w:rPr>
        <w:rFonts w:hint="default"/>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63">
    <w:multiLevelType w:val="hybridMultilevel"/>
    <w:lvl w:ilvl="0">
      <w:start w:val="6"/>
      <w:numFmt w:val="decimal"/>
      <w:lvlText w:val="%1"/>
      <w:lvlJc w:val="left"/>
      <w:pPr>
        <w:ind w:left="570" w:hanging="468"/>
        <w:jc w:val="left"/>
      </w:pPr>
      <w:rPr>
        <w:rFonts w:hint="default"/>
      </w:rPr>
    </w:lvl>
    <w:lvl w:ilvl="1">
      <w:start w:val="2"/>
      <w:numFmt w:val="decimal"/>
      <w:lvlText w:val="%1.%2"/>
      <w:lvlJc w:val="left"/>
      <w:pPr>
        <w:ind w:left="122" w:hanging="468"/>
        <w:jc w:val="left"/>
      </w:pPr>
      <w:rPr>
        <w:rFonts w:hint="default" w:ascii="Arial" w:hAnsi="Arial" w:eastAsia="Arial" w:cs="Arial"/>
        <w:b/>
        <w:bCs/>
        <w:spacing w:val="-1"/>
        <w:w w:val="100"/>
        <w:sz w:val="28"/>
        <w:szCs w:val="28"/>
      </w:rPr>
    </w:lvl>
    <w:lvl w:ilvl="2">
      <w:start w:val="1"/>
      <w:numFmt w:val="bullet"/>
      <w:lvlText w:val=""/>
      <w:lvlJc w:val="left"/>
      <w:pPr>
        <w:ind w:left="822" w:hanging="360"/>
      </w:pPr>
      <w:rPr>
        <w:rFonts w:hint="default"/>
        <w:w w:val="100"/>
      </w:rPr>
    </w:lvl>
    <w:lvl w:ilvl="3">
      <w:start w:val="1"/>
      <w:numFmt w:val="bullet"/>
      <w:lvlText w:val="•"/>
      <w:lvlJc w:val="left"/>
      <w:pPr>
        <w:ind w:left="1850" w:hanging="360"/>
      </w:pPr>
      <w:rPr>
        <w:rFonts w:hint="default"/>
      </w:rPr>
    </w:lvl>
    <w:lvl w:ilvl="4">
      <w:start w:val="1"/>
      <w:numFmt w:val="bullet"/>
      <w:lvlText w:val="•"/>
      <w:lvlJc w:val="left"/>
      <w:pPr>
        <w:ind w:left="2880" w:hanging="360"/>
      </w:pPr>
      <w:rPr>
        <w:rFonts w:hint="default"/>
      </w:rPr>
    </w:lvl>
    <w:lvl w:ilvl="5">
      <w:start w:val="1"/>
      <w:numFmt w:val="bullet"/>
      <w:lvlText w:val="•"/>
      <w:lvlJc w:val="left"/>
      <w:pPr>
        <w:ind w:left="3910" w:hanging="360"/>
      </w:pPr>
      <w:rPr>
        <w:rFonts w:hint="default"/>
      </w:rPr>
    </w:lvl>
    <w:lvl w:ilvl="6">
      <w:start w:val="1"/>
      <w:numFmt w:val="bullet"/>
      <w:lvlText w:val="•"/>
      <w:lvlJc w:val="left"/>
      <w:pPr>
        <w:ind w:left="4940" w:hanging="360"/>
      </w:pPr>
      <w:rPr>
        <w:rFonts w:hint="default"/>
      </w:rPr>
    </w:lvl>
    <w:lvl w:ilvl="7">
      <w:start w:val="1"/>
      <w:numFmt w:val="bullet"/>
      <w:lvlText w:val="•"/>
      <w:lvlJc w:val="left"/>
      <w:pPr>
        <w:ind w:left="5970" w:hanging="360"/>
      </w:pPr>
      <w:rPr>
        <w:rFonts w:hint="default"/>
      </w:rPr>
    </w:lvl>
    <w:lvl w:ilvl="8">
      <w:start w:val="1"/>
      <w:numFmt w:val="bullet"/>
      <w:lvlText w:val="•"/>
      <w:lvlJc w:val="left"/>
      <w:pPr>
        <w:ind w:left="7000" w:hanging="360"/>
      </w:pPr>
      <w:rPr>
        <w:rFonts w:hint="default"/>
      </w:rPr>
    </w:lvl>
  </w:abstractNum>
  <w:abstractNum w:abstractNumId="62">
    <w:multiLevelType w:val="hybridMultilevel"/>
    <w:lvl w:ilvl="0">
      <w:start w:val="6"/>
      <w:numFmt w:val="decimal"/>
      <w:lvlText w:val="%1"/>
      <w:lvlJc w:val="left"/>
      <w:pPr>
        <w:ind w:left="572" w:hanging="471"/>
        <w:jc w:val="left"/>
      </w:pPr>
      <w:rPr>
        <w:rFonts w:hint="default"/>
      </w:rPr>
    </w:lvl>
    <w:lvl w:ilvl="1">
      <w:start w:val="1"/>
      <w:numFmt w:val="decimal"/>
      <w:lvlText w:val="%1.%2"/>
      <w:lvlJc w:val="left"/>
      <w:pPr>
        <w:ind w:left="572" w:hanging="471"/>
        <w:jc w:val="left"/>
      </w:pPr>
      <w:rPr>
        <w:rFonts w:hint="default" w:ascii="Arial" w:hAnsi="Arial" w:eastAsia="Arial" w:cs="Arial"/>
        <w:b/>
        <w:bCs/>
        <w:w w:val="100"/>
        <w:sz w:val="28"/>
        <w:szCs w:val="28"/>
      </w:rPr>
    </w:lvl>
    <w:lvl w:ilvl="2">
      <w:start w:val="1"/>
      <w:numFmt w:val="decimal"/>
      <w:lvlText w:val="%1.%2.%3"/>
      <w:lvlJc w:val="left"/>
      <w:pPr>
        <w:ind w:left="704" w:hanging="603"/>
        <w:jc w:val="left"/>
      </w:pPr>
      <w:rPr>
        <w:rFonts w:hint="default" w:ascii="Arial" w:hAnsi="Arial" w:eastAsia="Arial" w:cs="Arial"/>
        <w:b/>
        <w:bCs/>
        <w:spacing w:val="-2"/>
        <w:w w:val="99"/>
        <w:sz w:val="24"/>
        <w:szCs w:val="24"/>
      </w:rPr>
    </w:lvl>
    <w:lvl w:ilvl="3">
      <w:start w:val="1"/>
      <w:numFmt w:val="bullet"/>
      <w:lvlText w:val="•"/>
      <w:lvlJc w:val="left"/>
      <w:pPr>
        <w:ind w:left="2557" w:hanging="603"/>
      </w:pPr>
      <w:rPr>
        <w:rFonts w:hint="default"/>
      </w:rPr>
    </w:lvl>
    <w:lvl w:ilvl="4">
      <w:start w:val="1"/>
      <w:numFmt w:val="bullet"/>
      <w:lvlText w:val="•"/>
      <w:lvlJc w:val="left"/>
      <w:pPr>
        <w:ind w:left="3486" w:hanging="603"/>
      </w:pPr>
      <w:rPr>
        <w:rFonts w:hint="default"/>
      </w:rPr>
    </w:lvl>
    <w:lvl w:ilvl="5">
      <w:start w:val="1"/>
      <w:numFmt w:val="bullet"/>
      <w:lvlText w:val="•"/>
      <w:lvlJc w:val="left"/>
      <w:pPr>
        <w:ind w:left="4415" w:hanging="603"/>
      </w:pPr>
      <w:rPr>
        <w:rFonts w:hint="default"/>
      </w:rPr>
    </w:lvl>
    <w:lvl w:ilvl="6">
      <w:start w:val="1"/>
      <w:numFmt w:val="bullet"/>
      <w:lvlText w:val="•"/>
      <w:lvlJc w:val="left"/>
      <w:pPr>
        <w:ind w:left="5344" w:hanging="603"/>
      </w:pPr>
      <w:rPr>
        <w:rFonts w:hint="default"/>
      </w:rPr>
    </w:lvl>
    <w:lvl w:ilvl="7">
      <w:start w:val="1"/>
      <w:numFmt w:val="bullet"/>
      <w:lvlText w:val="•"/>
      <w:lvlJc w:val="left"/>
      <w:pPr>
        <w:ind w:left="6273" w:hanging="603"/>
      </w:pPr>
      <w:rPr>
        <w:rFonts w:hint="default"/>
      </w:rPr>
    </w:lvl>
    <w:lvl w:ilvl="8">
      <w:start w:val="1"/>
      <w:numFmt w:val="bullet"/>
      <w:lvlText w:val="•"/>
      <w:lvlJc w:val="left"/>
      <w:pPr>
        <w:ind w:left="7202" w:hanging="603"/>
      </w:pPr>
      <w:rPr>
        <w:rFonts w:hint="default"/>
      </w:rPr>
    </w:lvl>
  </w:abstractNum>
  <w:abstractNum w:abstractNumId="61">
    <w:multiLevelType w:val="hybridMultilevel"/>
    <w:lvl w:ilvl="0">
      <w:start w:val="4"/>
      <w:numFmt w:val="decimal"/>
      <w:lvlText w:val="%1"/>
      <w:lvlJc w:val="left"/>
      <w:pPr>
        <w:ind w:left="102" w:hanging="458"/>
        <w:jc w:val="left"/>
      </w:pPr>
      <w:rPr>
        <w:rFonts w:hint="default"/>
      </w:rPr>
    </w:lvl>
    <w:lvl w:ilvl="1">
      <w:start w:val="5"/>
      <w:numFmt w:val="decimal"/>
      <w:lvlText w:val="%1.%2"/>
      <w:lvlJc w:val="left"/>
      <w:pPr>
        <w:ind w:left="102" w:hanging="458"/>
        <w:jc w:val="left"/>
      </w:pPr>
      <w:rPr>
        <w:rFonts w:hint="default" w:ascii="Arial" w:hAnsi="Arial" w:eastAsia="Arial" w:cs="Arial"/>
        <w:b/>
        <w:bCs/>
        <w:w w:val="99"/>
        <w:sz w:val="24"/>
        <w:szCs w:val="24"/>
      </w:rPr>
    </w:lvl>
    <w:lvl w:ilvl="2">
      <w:start w:val="1"/>
      <w:numFmt w:val="bullet"/>
      <w:lvlText w:val=""/>
      <w:lvlJc w:val="left"/>
      <w:pPr>
        <w:ind w:left="855" w:hanging="358"/>
      </w:pPr>
      <w:rPr>
        <w:rFonts w:hint="default"/>
        <w:w w:val="100"/>
      </w:rPr>
    </w:lvl>
    <w:lvl w:ilvl="3">
      <w:start w:val="1"/>
      <w:numFmt w:val="bullet"/>
      <w:lvlText w:val="•"/>
      <w:lvlJc w:val="left"/>
      <w:pPr>
        <w:ind w:left="2682" w:hanging="358"/>
      </w:pPr>
      <w:rPr>
        <w:rFonts w:hint="default"/>
      </w:rPr>
    </w:lvl>
    <w:lvl w:ilvl="4">
      <w:start w:val="1"/>
      <w:numFmt w:val="bullet"/>
      <w:lvlText w:val="•"/>
      <w:lvlJc w:val="left"/>
      <w:pPr>
        <w:ind w:left="3593" w:hanging="358"/>
      </w:pPr>
      <w:rPr>
        <w:rFonts w:hint="default"/>
      </w:rPr>
    </w:lvl>
    <w:lvl w:ilvl="5">
      <w:start w:val="1"/>
      <w:numFmt w:val="bullet"/>
      <w:lvlText w:val="•"/>
      <w:lvlJc w:val="left"/>
      <w:pPr>
        <w:ind w:left="4504" w:hanging="358"/>
      </w:pPr>
      <w:rPr>
        <w:rFonts w:hint="default"/>
      </w:rPr>
    </w:lvl>
    <w:lvl w:ilvl="6">
      <w:start w:val="1"/>
      <w:numFmt w:val="bullet"/>
      <w:lvlText w:val="•"/>
      <w:lvlJc w:val="left"/>
      <w:pPr>
        <w:ind w:left="5415" w:hanging="358"/>
      </w:pPr>
      <w:rPr>
        <w:rFonts w:hint="default"/>
      </w:rPr>
    </w:lvl>
    <w:lvl w:ilvl="7">
      <w:start w:val="1"/>
      <w:numFmt w:val="bullet"/>
      <w:lvlText w:val="•"/>
      <w:lvlJc w:val="left"/>
      <w:pPr>
        <w:ind w:left="6326" w:hanging="358"/>
      </w:pPr>
      <w:rPr>
        <w:rFonts w:hint="default"/>
      </w:rPr>
    </w:lvl>
    <w:lvl w:ilvl="8">
      <w:start w:val="1"/>
      <w:numFmt w:val="bullet"/>
      <w:lvlText w:val="•"/>
      <w:lvlJc w:val="left"/>
      <w:pPr>
        <w:ind w:left="7237" w:hanging="358"/>
      </w:pPr>
      <w:rPr>
        <w:rFonts w:hint="default"/>
      </w:rPr>
    </w:lvl>
  </w:abstractNum>
  <w:abstractNum w:abstractNumId="60">
    <w:multiLevelType w:val="hybridMultilevel"/>
    <w:lvl w:ilvl="0">
      <w:start w:val="1"/>
      <w:numFmt w:val="bullet"/>
      <w:lvlText w:val=""/>
      <w:lvlJc w:val="left"/>
      <w:pPr>
        <w:ind w:left="496" w:hanging="396"/>
      </w:pPr>
      <w:rPr>
        <w:rFonts w:hint="default" w:ascii="Symbol" w:hAnsi="Symbol" w:eastAsia="Symbol" w:cs="Symbol"/>
        <w:w w:val="100"/>
        <w:sz w:val="16"/>
        <w:szCs w:val="16"/>
      </w:rPr>
    </w:lvl>
    <w:lvl w:ilvl="1">
      <w:start w:val="1"/>
      <w:numFmt w:val="bullet"/>
      <w:lvlText w:val="•"/>
      <w:lvlJc w:val="left"/>
      <w:pPr>
        <w:ind w:left="1228" w:hanging="396"/>
      </w:pPr>
      <w:rPr>
        <w:rFonts w:hint="default"/>
      </w:rPr>
    </w:lvl>
    <w:lvl w:ilvl="2">
      <w:start w:val="1"/>
      <w:numFmt w:val="bullet"/>
      <w:lvlText w:val="•"/>
      <w:lvlJc w:val="left"/>
      <w:pPr>
        <w:ind w:left="1956" w:hanging="396"/>
      </w:pPr>
      <w:rPr>
        <w:rFonts w:hint="default"/>
      </w:rPr>
    </w:lvl>
    <w:lvl w:ilvl="3">
      <w:start w:val="1"/>
      <w:numFmt w:val="bullet"/>
      <w:lvlText w:val="•"/>
      <w:lvlJc w:val="left"/>
      <w:pPr>
        <w:ind w:left="2684" w:hanging="396"/>
      </w:pPr>
      <w:rPr>
        <w:rFonts w:hint="default"/>
      </w:rPr>
    </w:lvl>
    <w:lvl w:ilvl="4">
      <w:start w:val="1"/>
      <w:numFmt w:val="bullet"/>
      <w:lvlText w:val="•"/>
      <w:lvlJc w:val="left"/>
      <w:pPr>
        <w:ind w:left="3412" w:hanging="396"/>
      </w:pPr>
      <w:rPr>
        <w:rFonts w:hint="default"/>
      </w:rPr>
    </w:lvl>
    <w:lvl w:ilvl="5">
      <w:start w:val="1"/>
      <w:numFmt w:val="bullet"/>
      <w:lvlText w:val="•"/>
      <w:lvlJc w:val="left"/>
      <w:pPr>
        <w:ind w:left="4140" w:hanging="396"/>
      </w:pPr>
      <w:rPr>
        <w:rFonts w:hint="default"/>
      </w:rPr>
    </w:lvl>
    <w:lvl w:ilvl="6">
      <w:start w:val="1"/>
      <w:numFmt w:val="bullet"/>
      <w:lvlText w:val="•"/>
      <w:lvlJc w:val="left"/>
      <w:pPr>
        <w:ind w:left="4868" w:hanging="396"/>
      </w:pPr>
      <w:rPr>
        <w:rFonts w:hint="default"/>
      </w:rPr>
    </w:lvl>
    <w:lvl w:ilvl="7">
      <w:start w:val="1"/>
      <w:numFmt w:val="bullet"/>
      <w:lvlText w:val="•"/>
      <w:lvlJc w:val="left"/>
      <w:pPr>
        <w:ind w:left="5596" w:hanging="396"/>
      </w:pPr>
      <w:rPr>
        <w:rFonts w:hint="default"/>
      </w:rPr>
    </w:lvl>
    <w:lvl w:ilvl="8">
      <w:start w:val="1"/>
      <w:numFmt w:val="bullet"/>
      <w:lvlText w:val="•"/>
      <w:lvlJc w:val="left"/>
      <w:pPr>
        <w:ind w:left="6324" w:hanging="396"/>
      </w:pPr>
      <w:rPr>
        <w:rFonts w:hint="default"/>
      </w:rPr>
    </w:lvl>
  </w:abstractNum>
  <w:abstractNum w:abstractNumId="59">
    <w:multiLevelType w:val="hybridMultilevel"/>
    <w:lvl w:ilvl="0">
      <w:start w:val="4"/>
      <w:numFmt w:val="decimal"/>
      <w:lvlText w:val="%1"/>
      <w:lvlJc w:val="left"/>
      <w:pPr>
        <w:ind w:left="504" w:hanging="403"/>
        <w:jc w:val="left"/>
      </w:pPr>
      <w:rPr>
        <w:rFonts w:hint="default"/>
      </w:rPr>
    </w:lvl>
    <w:lvl w:ilvl="1">
      <w:start w:val="1"/>
      <w:numFmt w:val="decimal"/>
      <w:lvlText w:val="%1.%2"/>
      <w:lvlJc w:val="left"/>
      <w:pPr>
        <w:ind w:left="102" w:hanging="403"/>
        <w:jc w:val="left"/>
      </w:pPr>
      <w:rPr>
        <w:rFonts w:hint="default" w:ascii="Arial" w:hAnsi="Arial" w:eastAsia="Arial" w:cs="Arial"/>
        <w:b/>
        <w:bCs/>
        <w:w w:val="99"/>
        <w:sz w:val="24"/>
        <w:szCs w:val="24"/>
      </w:rPr>
    </w:lvl>
    <w:lvl w:ilvl="2">
      <w:start w:val="1"/>
      <w:numFmt w:val="upperRoman"/>
      <w:lvlText w:val="%3."/>
      <w:lvlJc w:val="left"/>
      <w:pPr>
        <w:ind w:left="385" w:hanging="218"/>
        <w:jc w:val="left"/>
      </w:pPr>
      <w:rPr>
        <w:rFonts w:hint="default" w:ascii="Arial" w:hAnsi="Arial" w:eastAsia="Arial" w:cs="Arial"/>
        <w:w w:val="100"/>
        <w:sz w:val="22"/>
        <w:szCs w:val="22"/>
      </w:rPr>
    </w:lvl>
    <w:lvl w:ilvl="3">
      <w:start w:val="1"/>
      <w:numFmt w:val="bullet"/>
      <w:lvlText w:val="•"/>
      <w:lvlJc w:val="left"/>
      <w:pPr>
        <w:ind w:left="1570" w:hanging="218"/>
      </w:pPr>
      <w:rPr>
        <w:rFonts w:hint="default"/>
      </w:rPr>
    </w:lvl>
    <w:lvl w:ilvl="4">
      <w:start w:val="1"/>
      <w:numFmt w:val="bullet"/>
      <w:lvlText w:val="•"/>
      <w:lvlJc w:val="left"/>
      <w:pPr>
        <w:ind w:left="2640" w:hanging="218"/>
      </w:pPr>
      <w:rPr>
        <w:rFonts w:hint="default"/>
      </w:rPr>
    </w:lvl>
    <w:lvl w:ilvl="5">
      <w:start w:val="1"/>
      <w:numFmt w:val="bullet"/>
      <w:lvlText w:val="•"/>
      <w:lvlJc w:val="left"/>
      <w:pPr>
        <w:ind w:left="3710" w:hanging="218"/>
      </w:pPr>
      <w:rPr>
        <w:rFonts w:hint="default"/>
      </w:rPr>
    </w:lvl>
    <w:lvl w:ilvl="6">
      <w:start w:val="1"/>
      <w:numFmt w:val="bullet"/>
      <w:lvlText w:val="•"/>
      <w:lvlJc w:val="left"/>
      <w:pPr>
        <w:ind w:left="4780" w:hanging="218"/>
      </w:pPr>
      <w:rPr>
        <w:rFonts w:hint="default"/>
      </w:rPr>
    </w:lvl>
    <w:lvl w:ilvl="7">
      <w:start w:val="1"/>
      <w:numFmt w:val="bullet"/>
      <w:lvlText w:val="•"/>
      <w:lvlJc w:val="left"/>
      <w:pPr>
        <w:ind w:left="5850" w:hanging="218"/>
      </w:pPr>
      <w:rPr>
        <w:rFonts w:hint="default"/>
      </w:rPr>
    </w:lvl>
    <w:lvl w:ilvl="8">
      <w:start w:val="1"/>
      <w:numFmt w:val="bullet"/>
      <w:lvlText w:val="•"/>
      <w:lvlJc w:val="left"/>
      <w:pPr>
        <w:ind w:left="6920" w:hanging="218"/>
      </w:pPr>
      <w:rPr>
        <w:rFonts w:hint="default"/>
      </w:rPr>
    </w:lvl>
  </w:abstractNum>
  <w:abstractNum w:abstractNumId="58">
    <w:multiLevelType w:val="hybridMultilevel"/>
    <w:lvl w:ilvl="0">
      <w:start w:val="1"/>
      <w:numFmt w:val="bullet"/>
      <w:lvlText w:val=""/>
      <w:lvlJc w:val="left"/>
      <w:pPr>
        <w:ind w:left="820" w:hanging="356"/>
      </w:pPr>
      <w:rPr>
        <w:rFonts w:hint="default" w:ascii="Symbol" w:hAnsi="Symbol" w:eastAsia="Symbol" w:cs="Symbol"/>
        <w:w w:val="100"/>
        <w:sz w:val="24"/>
        <w:szCs w:val="24"/>
      </w:rPr>
    </w:lvl>
    <w:lvl w:ilvl="1">
      <w:start w:val="1"/>
      <w:numFmt w:val="bullet"/>
      <w:lvlText w:val="•"/>
      <w:lvlJc w:val="left"/>
      <w:pPr>
        <w:ind w:left="1636" w:hanging="356"/>
      </w:pPr>
      <w:rPr>
        <w:rFonts w:hint="default"/>
      </w:rPr>
    </w:lvl>
    <w:lvl w:ilvl="2">
      <w:start w:val="1"/>
      <w:numFmt w:val="bullet"/>
      <w:lvlText w:val="•"/>
      <w:lvlJc w:val="left"/>
      <w:pPr>
        <w:ind w:left="2451" w:hanging="356"/>
      </w:pPr>
      <w:rPr>
        <w:rFonts w:hint="default"/>
      </w:rPr>
    </w:lvl>
    <w:lvl w:ilvl="3">
      <w:start w:val="1"/>
      <w:numFmt w:val="bullet"/>
      <w:lvlText w:val="•"/>
      <w:lvlJc w:val="left"/>
      <w:pPr>
        <w:ind w:left="3267" w:hanging="356"/>
      </w:pPr>
      <w:rPr>
        <w:rFonts w:hint="default"/>
      </w:rPr>
    </w:lvl>
    <w:lvl w:ilvl="4">
      <w:start w:val="1"/>
      <w:numFmt w:val="bullet"/>
      <w:lvlText w:val="•"/>
      <w:lvlJc w:val="left"/>
      <w:pPr>
        <w:ind w:left="4083" w:hanging="356"/>
      </w:pPr>
      <w:rPr>
        <w:rFonts w:hint="default"/>
      </w:rPr>
    </w:lvl>
    <w:lvl w:ilvl="5">
      <w:start w:val="1"/>
      <w:numFmt w:val="bullet"/>
      <w:lvlText w:val="•"/>
      <w:lvlJc w:val="left"/>
      <w:pPr>
        <w:ind w:left="4899" w:hanging="356"/>
      </w:pPr>
      <w:rPr>
        <w:rFonts w:hint="default"/>
      </w:rPr>
    </w:lvl>
    <w:lvl w:ilvl="6">
      <w:start w:val="1"/>
      <w:numFmt w:val="bullet"/>
      <w:lvlText w:val="•"/>
      <w:lvlJc w:val="left"/>
      <w:pPr>
        <w:ind w:left="5715" w:hanging="356"/>
      </w:pPr>
      <w:rPr>
        <w:rFonts w:hint="default"/>
      </w:rPr>
    </w:lvl>
    <w:lvl w:ilvl="7">
      <w:start w:val="1"/>
      <w:numFmt w:val="bullet"/>
      <w:lvlText w:val="•"/>
      <w:lvlJc w:val="left"/>
      <w:pPr>
        <w:ind w:left="6531" w:hanging="356"/>
      </w:pPr>
      <w:rPr>
        <w:rFonts w:hint="default"/>
      </w:rPr>
    </w:lvl>
    <w:lvl w:ilvl="8">
      <w:start w:val="1"/>
      <w:numFmt w:val="bullet"/>
      <w:lvlText w:val="•"/>
      <w:lvlJc w:val="left"/>
      <w:pPr>
        <w:ind w:left="7347" w:hanging="356"/>
      </w:pPr>
      <w:rPr>
        <w:rFonts w:hint="default"/>
      </w:rPr>
    </w:lvl>
  </w:abstractNum>
  <w:abstractNum w:abstractNumId="57">
    <w:multiLevelType w:val="hybridMultilevel"/>
    <w:lvl w:ilvl="0">
      <w:start w:val="3"/>
      <w:numFmt w:val="decimal"/>
      <w:lvlText w:val="%1"/>
      <w:lvlJc w:val="left"/>
      <w:pPr>
        <w:ind w:left="689" w:hanging="468"/>
        <w:jc w:val="left"/>
      </w:pPr>
      <w:rPr>
        <w:rFonts w:hint="default"/>
      </w:rPr>
    </w:lvl>
    <w:lvl w:ilvl="1">
      <w:start w:val="1"/>
      <w:numFmt w:val="decimal"/>
      <w:lvlText w:val="%1.%2"/>
      <w:lvlJc w:val="left"/>
      <w:pPr>
        <w:ind w:left="689" w:hanging="468"/>
        <w:jc w:val="right"/>
      </w:pPr>
      <w:rPr>
        <w:rFonts w:hint="default"/>
        <w:b/>
        <w:bCs/>
        <w:w w:val="100"/>
      </w:rPr>
    </w:lvl>
    <w:lvl w:ilvl="2">
      <w:start w:val="1"/>
      <w:numFmt w:val="bullet"/>
      <w:lvlText w:val=""/>
      <w:lvlJc w:val="left"/>
      <w:pPr>
        <w:ind w:left="814" w:hanging="356"/>
      </w:pPr>
      <w:rPr>
        <w:rFonts w:hint="default" w:ascii="Symbol" w:hAnsi="Symbol" w:eastAsia="Symbol" w:cs="Symbol"/>
        <w:w w:val="100"/>
        <w:sz w:val="24"/>
        <w:szCs w:val="24"/>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56">
    <w:multiLevelType w:val="hybridMultilevel"/>
    <w:lvl w:ilvl="0">
      <w:start w:val="2"/>
      <w:numFmt w:val="decimal"/>
      <w:lvlText w:val="%1"/>
      <w:lvlJc w:val="left"/>
      <w:pPr>
        <w:ind w:left="504" w:hanging="403"/>
        <w:jc w:val="left"/>
      </w:pPr>
      <w:rPr>
        <w:rFonts w:hint="default"/>
      </w:rPr>
    </w:lvl>
    <w:lvl w:ilvl="1">
      <w:start w:val="5"/>
      <w:numFmt w:val="decimal"/>
      <w:lvlText w:val="%1.%2"/>
      <w:lvlJc w:val="left"/>
      <w:pPr>
        <w:ind w:left="504" w:hanging="403"/>
        <w:jc w:val="left"/>
      </w:pPr>
      <w:rPr>
        <w:rFonts w:hint="default" w:ascii="Arial" w:hAnsi="Arial" w:eastAsia="Arial" w:cs="Arial"/>
        <w:b/>
        <w:bCs/>
        <w:w w:val="99"/>
        <w:sz w:val="24"/>
        <w:szCs w:val="24"/>
      </w:rPr>
    </w:lvl>
    <w:lvl w:ilvl="2">
      <w:start w:val="1"/>
      <w:numFmt w:val="bullet"/>
      <w:lvlText w:val=""/>
      <w:lvlJc w:val="left"/>
      <w:pPr>
        <w:ind w:left="814" w:hanging="356"/>
      </w:pPr>
      <w:rPr>
        <w:rFonts w:hint="default" w:ascii="Symbol" w:hAnsi="Symbol" w:eastAsia="Symbol" w:cs="Symbol"/>
        <w:w w:val="100"/>
        <w:sz w:val="24"/>
        <w:szCs w:val="24"/>
      </w:rPr>
    </w:lvl>
    <w:lvl w:ilvl="3">
      <w:start w:val="1"/>
      <w:numFmt w:val="bullet"/>
      <w:lvlText w:val="•"/>
      <w:lvlJc w:val="left"/>
      <w:pPr>
        <w:ind w:left="2651" w:hanging="356"/>
      </w:pPr>
      <w:rPr>
        <w:rFonts w:hint="default"/>
      </w:rPr>
    </w:lvl>
    <w:lvl w:ilvl="4">
      <w:start w:val="1"/>
      <w:numFmt w:val="bullet"/>
      <w:lvlText w:val="•"/>
      <w:lvlJc w:val="left"/>
      <w:pPr>
        <w:ind w:left="3566" w:hanging="356"/>
      </w:pPr>
      <w:rPr>
        <w:rFonts w:hint="default"/>
      </w:rPr>
    </w:lvl>
    <w:lvl w:ilvl="5">
      <w:start w:val="1"/>
      <w:numFmt w:val="bullet"/>
      <w:lvlText w:val="•"/>
      <w:lvlJc w:val="left"/>
      <w:pPr>
        <w:ind w:left="4482" w:hanging="356"/>
      </w:pPr>
      <w:rPr>
        <w:rFonts w:hint="default"/>
      </w:rPr>
    </w:lvl>
    <w:lvl w:ilvl="6">
      <w:start w:val="1"/>
      <w:numFmt w:val="bullet"/>
      <w:lvlText w:val="•"/>
      <w:lvlJc w:val="left"/>
      <w:pPr>
        <w:ind w:left="5397" w:hanging="356"/>
      </w:pPr>
      <w:rPr>
        <w:rFonts w:hint="default"/>
      </w:rPr>
    </w:lvl>
    <w:lvl w:ilvl="7">
      <w:start w:val="1"/>
      <w:numFmt w:val="bullet"/>
      <w:lvlText w:val="•"/>
      <w:lvlJc w:val="left"/>
      <w:pPr>
        <w:ind w:left="6313" w:hanging="356"/>
      </w:pPr>
      <w:rPr>
        <w:rFonts w:hint="default"/>
      </w:rPr>
    </w:lvl>
    <w:lvl w:ilvl="8">
      <w:start w:val="1"/>
      <w:numFmt w:val="bullet"/>
      <w:lvlText w:val="•"/>
      <w:lvlJc w:val="left"/>
      <w:pPr>
        <w:ind w:left="7228" w:hanging="356"/>
      </w:pPr>
      <w:rPr>
        <w:rFonts w:hint="default"/>
      </w:rPr>
    </w:lvl>
  </w:abstractNum>
  <w:abstractNum w:abstractNumId="55">
    <w:multiLevelType w:val="hybridMultilevel"/>
    <w:lvl w:ilvl="0">
      <w:start w:val="2"/>
      <w:numFmt w:val="decimal"/>
      <w:lvlText w:val="%1"/>
      <w:lvlJc w:val="left"/>
      <w:pPr>
        <w:ind w:left="624" w:hanging="403"/>
        <w:jc w:val="left"/>
      </w:pPr>
      <w:rPr>
        <w:rFonts w:hint="default"/>
      </w:rPr>
    </w:lvl>
    <w:lvl w:ilvl="1">
      <w:start w:val="1"/>
      <w:numFmt w:val="decimal"/>
      <w:lvlText w:val="%1.%2"/>
      <w:lvlJc w:val="left"/>
      <w:pPr>
        <w:ind w:left="624" w:hanging="403"/>
        <w:jc w:val="right"/>
      </w:pPr>
      <w:rPr>
        <w:rFonts w:hint="default"/>
        <w:b/>
        <w:bCs/>
        <w:w w:val="99"/>
      </w:rPr>
    </w:lvl>
    <w:lvl w:ilvl="2">
      <w:start w:val="1"/>
      <w:numFmt w:val="decimal"/>
      <w:lvlText w:val="%1.%2.%3"/>
      <w:lvlJc w:val="left"/>
      <w:pPr>
        <w:ind w:left="102" w:hanging="602"/>
        <w:jc w:val="left"/>
      </w:pPr>
      <w:rPr>
        <w:rFonts w:hint="default" w:ascii="Arial" w:hAnsi="Arial" w:eastAsia="Arial" w:cs="Arial"/>
        <w:b/>
        <w:bCs/>
        <w:spacing w:val="-2"/>
        <w:w w:val="99"/>
        <w:sz w:val="24"/>
        <w:szCs w:val="24"/>
      </w:rPr>
    </w:lvl>
    <w:lvl w:ilvl="3">
      <w:start w:val="1"/>
      <w:numFmt w:val="bullet"/>
      <w:lvlText w:val=""/>
      <w:lvlJc w:val="left"/>
      <w:pPr>
        <w:ind w:left="822" w:hanging="360"/>
      </w:pPr>
      <w:rPr>
        <w:rFonts w:hint="default" w:ascii="Symbol" w:hAnsi="Symbol" w:eastAsia="Symbol" w:cs="Symbol"/>
        <w:w w:val="100"/>
        <w:sz w:val="24"/>
        <w:szCs w:val="24"/>
      </w:rPr>
    </w:lvl>
    <w:lvl w:ilvl="4">
      <w:start w:val="1"/>
      <w:numFmt w:val="bullet"/>
      <w:lvlText w:val="•"/>
      <w:lvlJc w:val="left"/>
      <w:pPr>
        <w:ind w:left="2875" w:hanging="360"/>
      </w:pPr>
      <w:rPr>
        <w:rFonts w:hint="default"/>
      </w:rPr>
    </w:lvl>
    <w:lvl w:ilvl="5">
      <w:start w:val="1"/>
      <w:numFmt w:val="bullet"/>
      <w:lvlText w:val="•"/>
      <w:lvlJc w:val="left"/>
      <w:pPr>
        <w:ind w:left="3902" w:hanging="360"/>
      </w:pPr>
      <w:rPr>
        <w:rFonts w:hint="default"/>
      </w:rPr>
    </w:lvl>
    <w:lvl w:ilvl="6">
      <w:start w:val="1"/>
      <w:numFmt w:val="bullet"/>
      <w:lvlText w:val="•"/>
      <w:lvlJc w:val="left"/>
      <w:pPr>
        <w:ind w:left="4930" w:hanging="360"/>
      </w:pPr>
      <w:rPr>
        <w:rFonts w:hint="default"/>
      </w:rPr>
    </w:lvl>
    <w:lvl w:ilvl="7">
      <w:start w:val="1"/>
      <w:numFmt w:val="bullet"/>
      <w:lvlText w:val="•"/>
      <w:lvlJc w:val="left"/>
      <w:pPr>
        <w:ind w:left="5957" w:hanging="360"/>
      </w:pPr>
      <w:rPr>
        <w:rFonts w:hint="default"/>
      </w:rPr>
    </w:lvl>
    <w:lvl w:ilvl="8">
      <w:start w:val="1"/>
      <w:numFmt w:val="bullet"/>
      <w:lvlText w:val="•"/>
      <w:lvlJc w:val="left"/>
      <w:pPr>
        <w:ind w:left="6985" w:hanging="360"/>
      </w:pPr>
      <w:rPr>
        <w:rFonts w:hint="default"/>
      </w:rPr>
    </w:lvl>
  </w:abstractNum>
  <w:abstractNum w:abstractNumId="54">
    <w:multiLevelType w:val="hybridMultilevel"/>
    <w:lvl w:ilvl="0">
      <w:start w:val="1"/>
      <w:numFmt w:val="decimal"/>
      <w:lvlText w:val="%1."/>
      <w:lvlJc w:val="left"/>
      <w:pPr>
        <w:ind w:left="1530" w:hanging="360"/>
        <w:jc w:val="left"/>
      </w:pPr>
      <w:rPr>
        <w:rFonts w:hint="default" w:ascii="Arial" w:hAnsi="Arial" w:eastAsia="Arial" w:cs="Arial"/>
        <w:spacing w:val="-1"/>
        <w:w w:val="100"/>
        <w:sz w:val="22"/>
        <w:szCs w:val="22"/>
      </w:rPr>
    </w:lvl>
    <w:lvl w:ilvl="1">
      <w:start w:val="1"/>
      <w:numFmt w:val="bullet"/>
      <w:lvlText w:val="•"/>
      <w:lvlJc w:val="left"/>
      <w:pPr>
        <w:ind w:left="2292" w:hanging="360"/>
      </w:pPr>
      <w:rPr>
        <w:rFonts w:hint="default"/>
      </w:rPr>
    </w:lvl>
    <w:lvl w:ilvl="2">
      <w:start w:val="1"/>
      <w:numFmt w:val="bullet"/>
      <w:lvlText w:val="•"/>
      <w:lvlJc w:val="left"/>
      <w:pPr>
        <w:ind w:left="3044" w:hanging="360"/>
      </w:pPr>
      <w:rPr>
        <w:rFonts w:hint="default"/>
      </w:rPr>
    </w:lvl>
    <w:lvl w:ilvl="3">
      <w:start w:val="1"/>
      <w:numFmt w:val="bullet"/>
      <w:lvlText w:val="•"/>
      <w:lvlJc w:val="left"/>
      <w:pPr>
        <w:ind w:left="3796" w:hanging="360"/>
      </w:pPr>
      <w:rPr>
        <w:rFonts w:hint="default"/>
      </w:rPr>
    </w:lvl>
    <w:lvl w:ilvl="4">
      <w:start w:val="1"/>
      <w:numFmt w:val="bullet"/>
      <w:lvlText w:val="•"/>
      <w:lvlJc w:val="left"/>
      <w:pPr>
        <w:ind w:left="454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052" w:hanging="360"/>
      </w:pPr>
      <w:rPr>
        <w:rFonts w:hint="default"/>
      </w:rPr>
    </w:lvl>
    <w:lvl w:ilvl="7">
      <w:start w:val="1"/>
      <w:numFmt w:val="bullet"/>
      <w:lvlText w:val="•"/>
      <w:lvlJc w:val="left"/>
      <w:pPr>
        <w:ind w:left="6804" w:hanging="360"/>
      </w:pPr>
      <w:rPr>
        <w:rFonts w:hint="default"/>
      </w:rPr>
    </w:lvl>
    <w:lvl w:ilvl="8">
      <w:start w:val="1"/>
      <w:numFmt w:val="bullet"/>
      <w:lvlText w:val="•"/>
      <w:lvlJc w:val="left"/>
      <w:pPr>
        <w:ind w:left="7556" w:hanging="360"/>
      </w:pPr>
      <w:rPr>
        <w:rFonts w:hint="default"/>
      </w:rPr>
    </w:lvl>
  </w:abstractNum>
  <w:abstractNum w:abstractNumId="53">
    <w:multiLevelType w:val="hybridMultilevel"/>
    <w:lvl w:ilvl="0">
      <w:start w:val="1"/>
      <w:numFmt w:val="bullet"/>
      <w:lvlText w:val=""/>
      <w:lvlJc w:val="left"/>
      <w:pPr>
        <w:ind w:left="822" w:hanging="360"/>
      </w:pPr>
      <w:rPr>
        <w:rFonts w:hint="default" w:ascii="Symbol" w:hAnsi="Symbol" w:eastAsia="Symbol" w:cs="Symbol"/>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52">
    <w:multiLevelType w:val="hybridMultilevel"/>
    <w:lvl w:ilvl="0">
      <w:start w:val="5"/>
      <w:numFmt w:val="decimal"/>
      <w:lvlText w:val="%1"/>
      <w:lvlJc w:val="left"/>
      <w:pPr>
        <w:ind w:left="242" w:hanging="488"/>
        <w:jc w:val="left"/>
      </w:pPr>
      <w:rPr>
        <w:rFonts w:hint="default"/>
      </w:rPr>
    </w:lvl>
    <w:lvl w:ilvl="1">
      <w:start w:val="4"/>
      <w:numFmt w:val="decimal"/>
      <w:lvlText w:val="%1.%2"/>
      <w:lvlJc w:val="left"/>
      <w:pPr>
        <w:ind w:left="242" w:hanging="488"/>
        <w:jc w:val="left"/>
      </w:pPr>
      <w:rPr>
        <w:rFonts w:hint="default" w:ascii="Arial" w:hAnsi="Arial" w:eastAsia="Arial" w:cs="Arial"/>
        <w:b/>
        <w:bCs/>
        <w:w w:val="100"/>
        <w:sz w:val="22"/>
        <w:szCs w:val="22"/>
      </w:rPr>
    </w:lvl>
    <w:lvl w:ilvl="2">
      <w:start w:val="1"/>
      <w:numFmt w:val="bullet"/>
      <w:lvlText w:val=""/>
      <w:lvlJc w:val="left"/>
      <w:pPr>
        <w:ind w:left="962" w:hanging="360"/>
      </w:pPr>
      <w:rPr>
        <w:rFonts w:hint="default" w:ascii="Symbol" w:hAnsi="Symbol" w:eastAsia="Symbol" w:cs="Symbol"/>
        <w:w w:val="100"/>
        <w:sz w:val="22"/>
        <w:szCs w:val="22"/>
      </w:rPr>
    </w:lvl>
    <w:lvl w:ilvl="3">
      <w:start w:val="1"/>
      <w:numFmt w:val="bullet"/>
      <w:lvlText w:val="•"/>
      <w:lvlJc w:val="left"/>
      <w:pPr>
        <w:ind w:left="2791" w:hanging="360"/>
      </w:pPr>
      <w:rPr>
        <w:rFonts w:hint="default"/>
      </w:rPr>
    </w:lvl>
    <w:lvl w:ilvl="4">
      <w:start w:val="1"/>
      <w:numFmt w:val="bullet"/>
      <w:lvlText w:val="•"/>
      <w:lvlJc w:val="left"/>
      <w:pPr>
        <w:ind w:left="3706" w:hanging="360"/>
      </w:pPr>
      <w:rPr>
        <w:rFonts w:hint="default"/>
      </w:rPr>
    </w:lvl>
    <w:lvl w:ilvl="5">
      <w:start w:val="1"/>
      <w:numFmt w:val="bullet"/>
      <w:lvlText w:val="•"/>
      <w:lvlJc w:val="left"/>
      <w:pPr>
        <w:ind w:left="4622" w:hanging="360"/>
      </w:pPr>
      <w:rPr>
        <w:rFonts w:hint="default"/>
      </w:rPr>
    </w:lvl>
    <w:lvl w:ilvl="6">
      <w:start w:val="1"/>
      <w:numFmt w:val="bullet"/>
      <w:lvlText w:val="•"/>
      <w:lvlJc w:val="left"/>
      <w:pPr>
        <w:ind w:left="5537"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368" w:hanging="360"/>
      </w:pPr>
      <w:rPr>
        <w:rFonts w:hint="default"/>
      </w:rPr>
    </w:lvl>
  </w:abstractNum>
  <w:abstractNum w:abstractNumId="51">
    <w:multiLevelType w:val="hybridMultilevel"/>
    <w:lvl w:ilvl="0">
      <w:start w:val="1"/>
      <w:numFmt w:val="lowerLetter"/>
      <w:lvlText w:val="%1)"/>
      <w:lvlJc w:val="left"/>
      <w:pPr>
        <w:ind w:left="842" w:hanging="360"/>
        <w:jc w:val="left"/>
      </w:pPr>
      <w:rPr>
        <w:rFonts w:hint="default" w:ascii="Arial" w:hAnsi="Arial" w:eastAsia="Arial" w:cs="Arial"/>
        <w:spacing w:val="-1"/>
        <w:w w:val="100"/>
        <w:sz w:val="22"/>
        <w:szCs w:val="22"/>
      </w:rPr>
    </w:lvl>
    <w:lvl w:ilvl="1">
      <w:start w:val="1"/>
      <w:numFmt w:val="bullet"/>
      <w:lvlText w:val="•"/>
      <w:lvlJc w:val="left"/>
      <w:pPr>
        <w:ind w:left="1664" w:hanging="360"/>
      </w:pPr>
      <w:rPr>
        <w:rFonts w:hint="default"/>
      </w:rPr>
    </w:lvl>
    <w:lvl w:ilvl="2">
      <w:start w:val="1"/>
      <w:numFmt w:val="bullet"/>
      <w:lvlText w:val="•"/>
      <w:lvlJc w:val="left"/>
      <w:pPr>
        <w:ind w:left="2488" w:hanging="360"/>
      </w:pPr>
      <w:rPr>
        <w:rFonts w:hint="default"/>
      </w:rPr>
    </w:lvl>
    <w:lvl w:ilvl="3">
      <w:start w:val="1"/>
      <w:numFmt w:val="bullet"/>
      <w:lvlText w:val="•"/>
      <w:lvlJc w:val="left"/>
      <w:pPr>
        <w:ind w:left="3312"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608" w:hanging="360"/>
      </w:pPr>
      <w:rPr>
        <w:rFonts w:hint="default"/>
      </w:rPr>
    </w:lvl>
    <w:lvl w:ilvl="8">
      <w:start w:val="1"/>
      <w:numFmt w:val="bullet"/>
      <w:lvlText w:val="•"/>
      <w:lvlJc w:val="left"/>
      <w:pPr>
        <w:ind w:left="7432" w:hanging="360"/>
      </w:pPr>
      <w:rPr>
        <w:rFonts w:hint="default"/>
      </w:rPr>
    </w:lvl>
  </w:abstractNum>
  <w:abstractNum w:abstractNumId="50">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9">
    <w:multiLevelType w:val="hybridMultilevel"/>
    <w:lvl w:ilvl="0">
      <w:start w:val="1"/>
      <w:numFmt w:val="lowerLetter"/>
      <w:lvlText w:val="%1)"/>
      <w:lvlJc w:val="left"/>
      <w:pPr>
        <w:ind w:left="822" w:hanging="360"/>
        <w:jc w:val="left"/>
      </w:pPr>
      <w:rPr>
        <w:rFonts w:hint="default" w:ascii="Arial" w:hAnsi="Arial" w:eastAsia="Arial" w:cs="Arial"/>
        <w:spacing w:val="-1"/>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46">
    <w:multiLevelType w:val="hybridMultilevel"/>
    <w:lvl w:ilvl="0">
      <w:start w:val="1"/>
      <w:numFmt w:val="bullet"/>
      <w:lvlText w:val=""/>
      <w:lvlJc w:val="left"/>
      <w:pPr>
        <w:ind w:left="498" w:hanging="396"/>
      </w:pPr>
      <w:rPr>
        <w:rFonts w:hint="default" w:ascii="Symbol" w:hAnsi="Symbol" w:eastAsia="Symbol" w:cs="Symbol"/>
        <w:w w:val="100"/>
        <w:sz w:val="22"/>
        <w:szCs w:val="22"/>
      </w:rPr>
    </w:lvl>
    <w:lvl w:ilvl="1">
      <w:start w:val="1"/>
      <w:numFmt w:val="bullet"/>
      <w:lvlText w:val="•"/>
      <w:lvlJc w:val="left"/>
      <w:pPr>
        <w:ind w:left="1356" w:hanging="396"/>
      </w:pPr>
      <w:rPr>
        <w:rFonts w:hint="default"/>
      </w:rPr>
    </w:lvl>
    <w:lvl w:ilvl="2">
      <w:start w:val="1"/>
      <w:numFmt w:val="bullet"/>
      <w:lvlText w:val="•"/>
      <w:lvlJc w:val="left"/>
      <w:pPr>
        <w:ind w:left="2212" w:hanging="396"/>
      </w:pPr>
      <w:rPr>
        <w:rFonts w:hint="default"/>
      </w:rPr>
    </w:lvl>
    <w:lvl w:ilvl="3">
      <w:start w:val="1"/>
      <w:numFmt w:val="bullet"/>
      <w:lvlText w:val="•"/>
      <w:lvlJc w:val="left"/>
      <w:pPr>
        <w:ind w:left="3068" w:hanging="396"/>
      </w:pPr>
      <w:rPr>
        <w:rFonts w:hint="default"/>
      </w:rPr>
    </w:lvl>
    <w:lvl w:ilvl="4">
      <w:start w:val="1"/>
      <w:numFmt w:val="bullet"/>
      <w:lvlText w:val="•"/>
      <w:lvlJc w:val="left"/>
      <w:pPr>
        <w:ind w:left="3924" w:hanging="396"/>
      </w:pPr>
      <w:rPr>
        <w:rFonts w:hint="default"/>
      </w:rPr>
    </w:lvl>
    <w:lvl w:ilvl="5">
      <w:start w:val="1"/>
      <w:numFmt w:val="bullet"/>
      <w:lvlText w:val="•"/>
      <w:lvlJc w:val="left"/>
      <w:pPr>
        <w:ind w:left="4780" w:hanging="396"/>
      </w:pPr>
      <w:rPr>
        <w:rFonts w:hint="default"/>
      </w:rPr>
    </w:lvl>
    <w:lvl w:ilvl="6">
      <w:start w:val="1"/>
      <w:numFmt w:val="bullet"/>
      <w:lvlText w:val="•"/>
      <w:lvlJc w:val="left"/>
      <w:pPr>
        <w:ind w:left="5636" w:hanging="396"/>
      </w:pPr>
      <w:rPr>
        <w:rFonts w:hint="default"/>
      </w:rPr>
    </w:lvl>
    <w:lvl w:ilvl="7">
      <w:start w:val="1"/>
      <w:numFmt w:val="bullet"/>
      <w:lvlText w:val="•"/>
      <w:lvlJc w:val="left"/>
      <w:pPr>
        <w:ind w:left="6492" w:hanging="396"/>
      </w:pPr>
      <w:rPr>
        <w:rFonts w:hint="default"/>
      </w:rPr>
    </w:lvl>
    <w:lvl w:ilvl="8">
      <w:start w:val="1"/>
      <w:numFmt w:val="bullet"/>
      <w:lvlText w:val="•"/>
      <w:lvlJc w:val="left"/>
      <w:pPr>
        <w:ind w:left="7348" w:hanging="396"/>
      </w:pPr>
      <w:rPr>
        <w:rFonts w:hint="default"/>
      </w:rPr>
    </w:lvl>
  </w:abstractNum>
  <w:abstractNum w:abstractNumId="45">
    <w:multiLevelType w:val="hybridMultilevel"/>
    <w:lvl w:ilvl="0">
      <w:start w:val="1"/>
      <w:numFmt w:val="bullet"/>
      <w:lvlText w:val=""/>
      <w:lvlJc w:val="left"/>
      <w:pPr>
        <w:ind w:left="842" w:hanging="360"/>
      </w:pPr>
      <w:rPr>
        <w:rFonts w:hint="default" w:ascii="Symbol" w:hAnsi="Symbol" w:eastAsia="Symbol" w:cs="Symbol"/>
        <w:w w:val="99"/>
        <w:sz w:val="20"/>
        <w:szCs w:val="20"/>
      </w:rPr>
    </w:lvl>
    <w:lvl w:ilvl="1">
      <w:start w:val="1"/>
      <w:numFmt w:val="bullet"/>
      <w:lvlText w:val="•"/>
      <w:lvlJc w:val="left"/>
      <w:pPr>
        <w:ind w:left="1664" w:hanging="360"/>
      </w:pPr>
      <w:rPr>
        <w:rFonts w:hint="default"/>
      </w:rPr>
    </w:lvl>
    <w:lvl w:ilvl="2">
      <w:start w:val="1"/>
      <w:numFmt w:val="bullet"/>
      <w:lvlText w:val="•"/>
      <w:lvlJc w:val="left"/>
      <w:pPr>
        <w:ind w:left="2488" w:hanging="360"/>
      </w:pPr>
      <w:rPr>
        <w:rFonts w:hint="default"/>
      </w:rPr>
    </w:lvl>
    <w:lvl w:ilvl="3">
      <w:start w:val="1"/>
      <w:numFmt w:val="bullet"/>
      <w:lvlText w:val="•"/>
      <w:lvlJc w:val="left"/>
      <w:pPr>
        <w:ind w:left="3312"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608" w:hanging="360"/>
      </w:pPr>
      <w:rPr>
        <w:rFonts w:hint="default"/>
      </w:rPr>
    </w:lvl>
    <w:lvl w:ilvl="8">
      <w:start w:val="1"/>
      <w:numFmt w:val="bullet"/>
      <w:lvlText w:val="•"/>
      <w:lvlJc w:val="left"/>
      <w:pPr>
        <w:ind w:left="7432" w:hanging="360"/>
      </w:pPr>
      <w:rPr>
        <w:rFonts w:hint="default"/>
      </w:rPr>
    </w:lvl>
  </w:abstractNum>
  <w:abstractNum w:abstractNumId="44">
    <w:multiLevelType w:val="hybridMultilevel"/>
    <w:lvl w:ilvl="0">
      <w:start w:val="1"/>
      <w:numFmt w:val="lowerLetter"/>
      <w:lvlText w:val="%1)"/>
      <w:lvlJc w:val="left"/>
      <w:pPr>
        <w:ind w:left="1562" w:hanging="360"/>
        <w:jc w:val="left"/>
      </w:pPr>
      <w:rPr>
        <w:rFonts w:hint="default" w:ascii="Arial" w:hAnsi="Arial" w:eastAsia="Arial" w:cs="Arial"/>
        <w:spacing w:val="-1"/>
        <w:w w:val="100"/>
        <w:sz w:val="22"/>
        <w:szCs w:val="22"/>
      </w:rPr>
    </w:lvl>
    <w:lvl w:ilvl="1">
      <w:start w:val="1"/>
      <w:numFmt w:val="bullet"/>
      <w:lvlText w:val="•"/>
      <w:lvlJc w:val="left"/>
      <w:pPr>
        <w:ind w:left="2312" w:hanging="360"/>
      </w:pPr>
      <w:rPr>
        <w:rFonts w:hint="default"/>
      </w:rPr>
    </w:lvl>
    <w:lvl w:ilvl="2">
      <w:start w:val="1"/>
      <w:numFmt w:val="bullet"/>
      <w:lvlText w:val="•"/>
      <w:lvlJc w:val="left"/>
      <w:pPr>
        <w:ind w:left="3064" w:hanging="360"/>
      </w:pPr>
      <w:rPr>
        <w:rFonts w:hint="default"/>
      </w:rPr>
    </w:lvl>
    <w:lvl w:ilvl="3">
      <w:start w:val="1"/>
      <w:numFmt w:val="bullet"/>
      <w:lvlText w:val="•"/>
      <w:lvlJc w:val="left"/>
      <w:pPr>
        <w:ind w:left="3816" w:hanging="360"/>
      </w:pPr>
      <w:rPr>
        <w:rFonts w:hint="default"/>
      </w:rPr>
    </w:lvl>
    <w:lvl w:ilvl="4">
      <w:start w:val="1"/>
      <w:numFmt w:val="bullet"/>
      <w:lvlText w:val="•"/>
      <w:lvlJc w:val="left"/>
      <w:pPr>
        <w:ind w:left="4568" w:hanging="360"/>
      </w:pPr>
      <w:rPr>
        <w:rFonts w:hint="default"/>
      </w:rPr>
    </w:lvl>
    <w:lvl w:ilvl="5">
      <w:start w:val="1"/>
      <w:numFmt w:val="bullet"/>
      <w:lvlText w:val="•"/>
      <w:lvlJc w:val="left"/>
      <w:pPr>
        <w:ind w:left="532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824" w:hanging="360"/>
      </w:pPr>
      <w:rPr>
        <w:rFonts w:hint="default"/>
      </w:rPr>
    </w:lvl>
    <w:lvl w:ilvl="8">
      <w:start w:val="1"/>
      <w:numFmt w:val="bullet"/>
      <w:lvlText w:val="•"/>
      <w:lvlJc w:val="left"/>
      <w:pPr>
        <w:ind w:left="7576" w:hanging="360"/>
      </w:pPr>
      <w:rPr>
        <w:rFonts w:hint="default"/>
      </w:rPr>
    </w:lvl>
  </w:abstractNum>
  <w:abstractNum w:abstractNumId="43">
    <w:multiLevelType w:val="hybridMultilevel"/>
    <w:lvl w:ilvl="0">
      <w:start w:val="1"/>
      <w:numFmt w:val="lowerLetter"/>
      <w:lvlText w:val="%1)"/>
      <w:lvlJc w:val="left"/>
      <w:pPr>
        <w:ind w:left="1182" w:hanging="360"/>
        <w:jc w:val="left"/>
      </w:pPr>
      <w:rPr>
        <w:rFonts w:hint="default" w:ascii="Arial" w:hAnsi="Arial" w:eastAsia="Arial" w:cs="Arial"/>
        <w:w w:val="99"/>
        <w:sz w:val="24"/>
        <w:szCs w:val="24"/>
      </w:rPr>
    </w:lvl>
    <w:lvl w:ilvl="1">
      <w:start w:val="1"/>
      <w:numFmt w:val="bullet"/>
      <w:lvlText w:val="•"/>
      <w:lvlJc w:val="left"/>
      <w:pPr>
        <w:ind w:left="1968" w:hanging="360"/>
      </w:pPr>
      <w:rPr>
        <w:rFonts w:hint="default"/>
      </w:rPr>
    </w:lvl>
    <w:lvl w:ilvl="2">
      <w:start w:val="1"/>
      <w:numFmt w:val="bullet"/>
      <w:lvlText w:val="•"/>
      <w:lvlJc w:val="left"/>
      <w:pPr>
        <w:ind w:left="2756" w:hanging="360"/>
      </w:pPr>
      <w:rPr>
        <w:rFonts w:hint="default"/>
      </w:rPr>
    </w:lvl>
    <w:lvl w:ilvl="3">
      <w:start w:val="1"/>
      <w:numFmt w:val="bullet"/>
      <w:lvlText w:val="•"/>
      <w:lvlJc w:val="left"/>
      <w:pPr>
        <w:ind w:left="3544" w:hanging="360"/>
      </w:pPr>
      <w:rPr>
        <w:rFonts w:hint="default"/>
      </w:rPr>
    </w:lvl>
    <w:lvl w:ilvl="4">
      <w:start w:val="1"/>
      <w:numFmt w:val="bullet"/>
      <w:lvlText w:val="•"/>
      <w:lvlJc w:val="left"/>
      <w:pPr>
        <w:ind w:left="433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696" w:hanging="360"/>
      </w:pPr>
      <w:rPr>
        <w:rFonts w:hint="default"/>
      </w:rPr>
    </w:lvl>
    <w:lvl w:ilvl="8">
      <w:start w:val="1"/>
      <w:numFmt w:val="bullet"/>
      <w:lvlText w:val="•"/>
      <w:lvlJc w:val="left"/>
      <w:pPr>
        <w:ind w:left="7484" w:hanging="360"/>
      </w:pPr>
      <w:rPr>
        <w:rFonts w:hint="default"/>
      </w:rPr>
    </w:lvl>
  </w:abstractNum>
  <w:abstractNum w:abstractNumId="42">
    <w:multiLevelType w:val="hybridMultilevel"/>
    <w:lvl w:ilvl="0">
      <w:start w:val="1"/>
      <w:numFmt w:val="decimal"/>
      <w:lvlText w:val="%1)"/>
      <w:lvlJc w:val="left"/>
      <w:pPr>
        <w:ind w:left="102" w:hanging="341"/>
        <w:jc w:val="left"/>
      </w:pPr>
      <w:rPr>
        <w:rFonts w:hint="default" w:ascii="Arial" w:hAnsi="Arial" w:eastAsia="Arial" w:cs="Arial"/>
        <w:w w:val="100"/>
        <w:sz w:val="22"/>
        <w:szCs w:val="22"/>
      </w:rPr>
    </w:lvl>
    <w:lvl w:ilvl="1">
      <w:start w:val="1"/>
      <w:numFmt w:val="bullet"/>
      <w:lvlText w:val=""/>
      <w:lvlJc w:val="left"/>
      <w:pPr>
        <w:ind w:left="822" w:hanging="360"/>
      </w:pPr>
      <w:rPr>
        <w:rFonts w:hint="default" w:ascii="Symbol" w:hAnsi="Symbol" w:eastAsia="Symbol" w:cs="Symbol"/>
        <w:w w:val="100"/>
        <w:sz w:val="22"/>
        <w:szCs w:val="22"/>
      </w:rPr>
    </w:lvl>
    <w:lvl w:ilvl="2">
      <w:start w:val="1"/>
      <w:numFmt w:val="bullet"/>
      <w:lvlText w:val="•"/>
      <w:lvlJc w:val="left"/>
      <w:pPr>
        <w:ind w:left="1560" w:hanging="360"/>
      </w:pPr>
      <w:rPr>
        <w:rFonts w:hint="default"/>
      </w:rPr>
    </w:lvl>
    <w:lvl w:ilvl="3">
      <w:start w:val="1"/>
      <w:numFmt w:val="bullet"/>
      <w:lvlText w:val="•"/>
      <w:lvlJc w:val="left"/>
      <w:pPr>
        <w:ind w:left="2497" w:hanging="360"/>
      </w:pPr>
      <w:rPr>
        <w:rFonts w:hint="default"/>
      </w:rPr>
    </w:lvl>
    <w:lvl w:ilvl="4">
      <w:start w:val="1"/>
      <w:numFmt w:val="bullet"/>
      <w:lvlText w:val="•"/>
      <w:lvlJc w:val="left"/>
      <w:pPr>
        <w:ind w:left="3435" w:hanging="360"/>
      </w:pPr>
      <w:rPr>
        <w:rFonts w:hint="default"/>
      </w:rPr>
    </w:lvl>
    <w:lvl w:ilvl="5">
      <w:start w:val="1"/>
      <w:numFmt w:val="bullet"/>
      <w:lvlText w:val="•"/>
      <w:lvlJc w:val="left"/>
      <w:pPr>
        <w:ind w:left="4372" w:hanging="360"/>
      </w:pPr>
      <w:rPr>
        <w:rFonts w:hint="default"/>
      </w:rPr>
    </w:lvl>
    <w:lvl w:ilvl="6">
      <w:start w:val="1"/>
      <w:numFmt w:val="bullet"/>
      <w:lvlText w:val="•"/>
      <w:lvlJc w:val="left"/>
      <w:pPr>
        <w:ind w:left="5310" w:hanging="360"/>
      </w:pPr>
      <w:rPr>
        <w:rFonts w:hint="default"/>
      </w:rPr>
    </w:lvl>
    <w:lvl w:ilvl="7">
      <w:start w:val="1"/>
      <w:numFmt w:val="bullet"/>
      <w:lvlText w:val="•"/>
      <w:lvlJc w:val="left"/>
      <w:pPr>
        <w:ind w:left="6247" w:hanging="360"/>
      </w:pPr>
      <w:rPr>
        <w:rFonts w:hint="default"/>
      </w:rPr>
    </w:lvl>
    <w:lvl w:ilvl="8">
      <w:start w:val="1"/>
      <w:numFmt w:val="bullet"/>
      <w:lvlText w:val="•"/>
      <w:lvlJc w:val="left"/>
      <w:pPr>
        <w:ind w:left="7185" w:hanging="360"/>
      </w:pPr>
      <w:rPr>
        <w:rFonts w:hint="default"/>
      </w:rPr>
    </w:lvl>
  </w:abstractNum>
  <w:abstractNum w:abstractNumId="41">
    <w:multiLevelType w:val="hybridMultilevel"/>
    <w:lvl w:ilvl="0">
      <w:start w:val="1"/>
      <w:numFmt w:val="lowerLetter"/>
      <w:lvlText w:val="%1)"/>
      <w:lvlJc w:val="left"/>
      <w:pPr>
        <w:ind w:left="827" w:hanging="360"/>
        <w:jc w:val="left"/>
      </w:pPr>
      <w:rPr>
        <w:rFonts w:hint="default" w:ascii="Arial" w:hAnsi="Arial" w:eastAsia="Arial" w:cs="Arial"/>
        <w:spacing w:val="-1"/>
        <w:w w:val="99"/>
        <w:sz w:val="20"/>
        <w:szCs w:val="20"/>
      </w:rPr>
    </w:lvl>
    <w:lvl w:ilvl="1">
      <w:start w:val="1"/>
      <w:numFmt w:val="bullet"/>
      <w:lvlText w:val="•"/>
      <w:lvlJc w:val="left"/>
      <w:pPr>
        <w:ind w:left="1190" w:hanging="360"/>
      </w:pPr>
      <w:rPr>
        <w:rFonts w:hint="default"/>
      </w:rPr>
    </w:lvl>
    <w:lvl w:ilvl="2">
      <w:start w:val="1"/>
      <w:numFmt w:val="bullet"/>
      <w:lvlText w:val="•"/>
      <w:lvlJc w:val="left"/>
      <w:pPr>
        <w:ind w:left="1561" w:hanging="360"/>
      </w:pPr>
      <w:rPr>
        <w:rFonts w:hint="default"/>
      </w:rPr>
    </w:lvl>
    <w:lvl w:ilvl="3">
      <w:start w:val="1"/>
      <w:numFmt w:val="bullet"/>
      <w:lvlText w:val="•"/>
      <w:lvlJc w:val="left"/>
      <w:pPr>
        <w:ind w:left="1931" w:hanging="360"/>
      </w:pPr>
      <w:rPr>
        <w:rFonts w:hint="default"/>
      </w:rPr>
    </w:lvl>
    <w:lvl w:ilvl="4">
      <w:start w:val="1"/>
      <w:numFmt w:val="bullet"/>
      <w:lvlText w:val="•"/>
      <w:lvlJc w:val="left"/>
      <w:pPr>
        <w:ind w:left="2302" w:hanging="360"/>
      </w:pPr>
      <w:rPr>
        <w:rFonts w:hint="default"/>
      </w:rPr>
    </w:lvl>
    <w:lvl w:ilvl="5">
      <w:start w:val="1"/>
      <w:numFmt w:val="bullet"/>
      <w:lvlText w:val="•"/>
      <w:lvlJc w:val="left"/>
      <w:pPr>
        <w:ind w:left="2673" w:hanging="360"/>
      </w:pPr>
      <w:rPr>
        <w:rFonts w:hint="default"/>
      </w:rPr>
    </w:lvl>
    <w:lvl w:ilvl="6">
      <w:start w:val="1"/>
      <w:numFmt w:val="bullet"/>
      <w:lvlText w:val="•"/>
      <w:lvlJc w:val="left"/>
      <w:pPr>
        <w:ind w:left="3043" w:hanging="360"/>
      </w:pPr>
      <w:rPr>
        <w:rFonts w:hint="default"/>
      </w:rPr>
    </w:lvl>
    <w:lvl w:ilvl="7">
      <w:start w:val="1"/>
      <w:numFmt w:val="bullet"/>
      <w:lvlText w:val="•"/>
      <w:lvlJc w:val="left"/>
      <w:pPr>
        <w:ind w:left="3414" w:hanging="360"/>
      </w:pPr>
      <w:rPr>
        <w:rFonts w:hint="default"/>
      </w:rPr>
    </w:lvl>
    <w:lvl w:ilvl="8">
      <w:start w:val="1"/>
      <w:numFmt w:val="bullet"/>
      <w:lvlText w:val="•"/>
      <w:lvlJc w:val="left"/>
      <w:pPr>
        <w:ind w:left="3784" w:hanging="360"/>
      </w:pPr>
      <w:rPr>
        <w:rFonts w:hint="default"/>
      </w:rPr>
    </w:lvl>
  </w:abstractNum>
  <w:abstractNum w:abstractNumId="40">
    <w:multiLevelType w:val="hybridMultilevel"/>
    <w:lvl w:ilvl="0">
      <w:start w:val="1"/>
      <w:numFmt w:val="bullet"/>
      <w:lvlText w:val=""/>
      <w:lvlJc w:val="left"/>
      <w:pPr>
        <w:ind w:left="352" w:hanging="142"/>
      </w:pPr>
      <w:rPr>
        <w:rFonts w:hint="default" w:ascii="Symbol" w:hAnsi="Symbol" w:eastAsia="Symbol" w:cs="Symbol"/>
        <w:w w:val="100"/>
        <w:sz w:val="16"/>
        <w:szCs w:val="16"/>
      </w:rPr>
    </w:lvl>
    <w:lvl w:ilvl="1">
      <w:start w:val="1"/>
      <w:numFmt w:val="bullet"/>
      <w:lvlText w:val="•"/>
      <w:lvlJc w:val="left"/>
      <w:pPr>
        <w:ind w:left="478" w:hanging="142"/>
      </w:pPr>
      <w:rPr>
        <w:rFonts w:hint="default"/>
      </w:rPr>
    </w:lvl>
    <w:lvl w:ilvl="2">
      <w:start w:val="1"/>
      <w:numFmt w:val="bullet"/>
      <w:lvlText w:val="•"/>
      <w:lvlJc w:val="left"/>
      <w:pPr>
        <w:ind w:left="597" w:hanging="142"/>
      </w:pPr>
      <w:rPr>
        <w:rFonts w:hint="default"/>
      </w:rPr>
    </w:lvl>
    <w:lvl w:ilvl="3">
      <w:start w:val="1"/>
      <w:numFmt w:val="bullet"/>
      <w:lvlText w:val="•"/>
      <w:lvlJc w:val="left"/>
      <w:pPr>
        <w:ind w:left="716" w:hanging="142"/>
      </w:pPr>
      <w:rPr>
        <w:rFonts w:hint="default"/>
      </w:rPr>
    </w:lvl>
    <w:lvl w:ilvl="4">
      <w:start w:val="1"/>
      <w:numFmt w:val="bullet"/>
      <w:lvlText w:val="•"/>
      <w:lvlJc w:val="left"/>
      <w:pPr>
        <w:ind w:left="834" w:hanging="142"/>
      </w:pPr>
      <w:rPr>
        <w:rFonts w:hint="default"/>
      </w:rPr>
    </w:lvl>
    <w:lvl w:ilvl="5">
      <w:start w:val="1"/>
      <w:numFmt w:val="bullet"/>
      <w:lvlText w:val="•"/>
      <w:lvlJc w:val="left"/>
      <w:pPr>
        <w:ind w:left="953" w:hanging="142"/>
      </w:pPr>
      <w:rPr>
        <w:rFonts w:hint="default"/>
      </w:rPr>
    </w:lvl>
    <w:lvl w:ilvl="6">
      <w:start w:val="1"/>
      <w:numFmt w:val="bullet"/>
      <w:lvlText w:val="•"/>
      <w:lvlJc w:val="left"/>
      <w:pPr>
        <w:ind w:left="1072" w:hanging="142"/>
      </w:pPr>
      <w:rPr>
        <w:rFonts w:hint="default"/>
      </w:rPr>
    </w:lvl>
    <w:lvl w:ilvl="7">
      <w:start w:val="1"/>
      <w:numFmt w:val="bullet"/>
      <w:lvlText w:val="•"/>
      <w:lvlJc w:val="left"/>
      <w:pPr>
        <w:ind w:left="1190" w:hanging="142"/>
      </w:pPr>
      <w:rPr>
        <w:rFonts w:hint="default"/>
      </w:rPr>
    </w:lvl>
    <w:lvl w:ilvl="8">
      <w:start w:val="1"/>
      <w:numFmt w:val="bullet"/>
      <w:lvlText w:val="•"/>
      <w:lvlJc w:val="left"/>
      <w:pPr>
        <w:ind w:left="1309" w:hanging="142"/>
      </w:pPr>
      <w:rPr>
        <w:rFonts w:hint="default"/>
      </w:rPr>
    </w:lvl>
  </w:abstractNum>
  <w:abstractNum w:abstractNumId="39">
    <w:multiLevelType w:val="hybridMultilevel"/>
    <w:lvl w:ilvl="0">
      <w:start w:val="1"/>
      <w:numFmt w:val="bullet"/>
      <w:lvlText w:val=""/>
      <w:lvlJc w:val="left"/>
      <w:pPr>
        <w:ind w:left="253" w:hanging="144"/>
      </w:pPr>
      <w:rPr>
        <w:rFonts w:hint="default" w:ascii="Symbol" w:hAnsi="Symbol" w:eastAsia="Symbol" w:cs="Symbol"/>
        <w:w w:val="100"/>
        <w:sz w:val="16"/>
        <w:szCs w:val="16"/>
      </w:rPr>
    </w:lvl>
    <w:lvl w:ilvl="1">
      <w:start w:val="1"/>
      <w:numFmt w:val="bullet"/>
      <w:lvlText w:val=""/>
      <w:lvlJc w:val="left"/>
      <w:pPr>
        <w:ind w:left="390" w:hanging="142"/>
      </w:pPr>
      <w:rPr>
        <w:rFonts w:hint="default" w:ascii="Symbol" w:hAnsi="Symbol" w:eastAsia="Symbol" w:cs="Symbol"/>
        <w:w w:val="100"/>
        <w:sz w:val="16"/>
        <w:szCs w:val="16"/>
      </w:rPr>
    </w:lvl>
    <w:lvl w:ilvl="2">
      <w:start w:val="1"/>
      <w:numFmt w:val="bullet"/>
      <w:lvlText w:val="•"/>
      <w:lvlJc w:val="left"/>
      <w:pPr>
        <w:ind w:left="565" w:hanging="142"/>
      </w:pPr>
      <w:rPr>
        <w:rFonts w:hint="default"/>
      </w:rPr>
    </w:lvl>
    <w:lvl w:ilvl="3">
      <w:start w:val="1"/>
      <w:numFmt w:val="bullet"/>
      <w:lvlText w:val="•"/>
      <w:lvlJc w:val="left"/>
      <w:pPr>
        <w:ind w:left="730" w:hanging="142"/>
      </w:pPr>
      <w:rPr>
        <w:rFonts w:hint="default"/>
      </w:rPr>
    </w:lvl>
    <w:lvl w:ilvl="4">
      <w:start w:val="1"/>
      <w:numFmt w:val="bullet"/>
      <w:lvlText w:val="•"/>
      <w:lvlJc w:val="left"/>
      <w:pPr>
        <w:ind w:left="895" w:hanging="142"/>
      </w:pPr>
      <w:rPr>
        <w:rFonts w:hint="default"/>
      </w:rPr>
    </w:lvl>
    <w:lvl w:ilvl="5">
      <w:start w:val="1"/>
      <w:numFmt w:val="bullet"/>
      <w:lvlText w:val="•"/>
      <w:lvlJc w:val="left"/>
      <w:pPr>
        <w:ind w:left="1060" w:hanging="142"/>
      </w:pPr>
      <w:rPr>
        <w:rFonts w:hint="default"/>
      </w:rPr>
    </w:lvl>
    <w:lvl w:ilvl="6">
      <w:start w:val="1"/>
      <w:numFmt w:val="bullet"/>
      <w:lvlText w:val="•"/>
      <w:lvlJc w:val="left"/>
      <w:pPr>
        <w:ind w:left="1225" w:hanging="142"/>
      </w:pPr>
      <w:rPr>
        <w:rFonts w:hint="default"/>
      </w:rPr>
    </w:lvl>
    <w:lvl w:ilvl="7">
      <w:start w:val="1"/>
      <w:numFmt w:val="bullet"/>
      <w:lvlText w:val="•"/>
      <w:lvlJc w:val="left"/>
      <w:pPr>
        <w:ind w:left="1390" w:hanging="142"/>
      </w:pPr>
      <w:rPr>
        <w:rFonts w:hint="default"/>
      </w:rPr>
    </w:lvl>
    <w:lvl w:ilvl="8">
      <w:start w:val="1"/>
      <w:numFmt w:val="bullet"/>
      <w:lvlText w:val="•"/>
      <w:lvlJc w:val="left"/>
      <w:pPr>
        <w:ind w:left="1555" w:hanging="142"/>
      </w:pPr>
      <w:rPr>
        <w:rFonts w:hint="default"/>
      </w:rPr>
    </w:lvl>
  </w:abstractNum>
  <w:abstractNum w:abstractNumId="38">
    <w:multiLevelType w:val="hybridMultilevel"/>
    <w:lvl w:ilvl="0">
      <w:start w:val="1"/>
      <w:numFmt w:val="bullet"/>
      <w:lvlText w:val=""/>
      <w:lvlJc w:val="left"/>
      <w:pPr>
        <w:ind w:left="394" w:hanging="142"/>
      </w:pPr>
      <w:rPr>
        <w:rFonts w:hint="default" w:ascii="Symbol" w:hAnsi="Symbol" w:eastAsia="Symbol" w:cs="Symbol"/>
        <w:w w:val="100"/>
        <w:sz w:val="16"/>
        <w:szCs w:val="16"/>
      </w:rPr>
    </w:lvl>
    <w:lvl w:ilvl="1">
      <w:start w:val="1"/>
      <w:numFmt w:val="bullet"/>
      <w:lvlText w:val="•"/>
      <w:lvlJc w:val="left"/>
      <w:pPr>
        <w:ind w:left="548" w:hanging="142"/>
      </w:pPr>
      <w:rPr>
        <w:rFonts w:hint="default"/>
      </w:rPr>
    </w:lvl>
    <w:lvl w:ilvl="2">
      <w:start w:val="1"/>
      <w:numFmt w:val="bullet"/>
      <w:lvlText w:val="•"/>
      <w:lvlJc w:val="left"/>
      <w:pPr>
        <w:ind w:left="697" w:hanging="142"/>
      </w:pPr>
      <w:rPr>
        <w:rFonts w:hint="default"/>
      </w:rPr>
    </w:lvl>
    <w:lvl w:ilvl="3">
      <w:start w:val="1"/>
      <w:numFmt w:val="bullet"/>
      <w:lvlText w:val="•"/>
      <w:lvlJc w:val="left"/>
      <w:pPr>
        <w:ind w:left="845" w:hanging="142"/>
      </w:pPr>
      <w:rPr>
        <w:rFonts w:hint="default"/>
      </w:rPr>
    </w:lvl>
    <w:lvl w:ilvl="4">
      <w:start w:val="1"/>
      <w:numFmt w:val="bullet"/>
      <w:lvlText w:val="•"/>
      <w:lvlJc w:val="left"/>
      <w:pPr>
        <w:ind w:left="994" w:hanging="142"/>
      </w:pPr>
      <w:rPr>
        <w:rFonts w:hint="default"/>
      </w:rPr>
    </w:lvl>
    <w:lvl w:ilvl="5">
      <w:start w:val="1"/>
      <w:numFmt w:val="bullet"/>
      <w:lvlText w:val="•"/>
      <w:lvlJc w:val="left"/>
      <w:pPr>
        <w:ind w:left="1142" w:hanging="142"/>
      </w:pPr>
      <w:rPr>
        <w:rFonts w:hint="default"/>
      </w:rPr>
    </w:lvl>
    <w:lvl w:ilvl="6">
      <w:start w:val="1"/>
      <w:numFmt w:val="bullet"/>
      <w:lvlText w:val="•"/>
      <w:lvlJc w:val="left"/>
      <w:pPr>
        <w:ind w:left="1291" w:hanging="142"/>
      </w:pPr>
      <w:rPr>
        <w:rFonts w:hint="default"/>
      </w:rPr>
    </w:lvl>
    <w:lvl w:ilvl="7">
      <w:start w:val="1"/>
      <w:numFmt w:val="bullet"/>
      <w:lvlText w:val="•"/>
      <w:lvlJc w:val="left"/>
      <w:pPr>
        <w:ind w:left="1439" w:hanging="142"/>
      </w:pPr>
      <w:rPr>
        <w:rFonts w:hint="default"/>
      </w:rPr>
    </w:lvl>
    <w:lvl w:ilvl="8">
      <w:start w:val="1"/>
      <w:numFmt w:val="bullet"/>
      <w:lvlText w:val="•"/>
      <w:lvlJc w:val="left"/>
      <w:pPr>
        <w:ind w:left="1588" w:hanging="142"/>
      </w:pPr>
      <w:rPr>
        <w:rFonts w:hint="default"/>
      </w:rPr>
    </w:lvl>
  </w:abstractNum>
  <w:abstractNum w:abstractNumId="37">
    <w:multiLevelType w:val="hybridMultilevel"/>
    <w:lvl w:ilvl="0">
      <w:start w:val="1"/>
      <w:numFmt w:val="lowerLetter"/>
      <w:lvlText w:val="%1)"/>
      <w:lvlJc w:val="left"/>
      <w:pPr>
        <w:ind w:left="853" w:hanging="360"/>
        <w:jc w:val="left"/>
      </w:pPr>
      <w:rPr>
        <w:rFonts w:hint="default" w:ascii="Arial" w:hAnsi="Arial" w:eastAsia="Arial" w:cs="Arial"/>
        <w:spacing w:val="-1"/>
        <w:w w:val="100"/>
        <w:sz w:val="16"/>
        <w:szCs w:val="16"/>
      </w:rPr>
    </w:lvl>
    <w:lvl w:ilvl="1">
      <w:start w:val="1"/>
      <w:numFmt w:val="bullet"/>
      <w:lvlText w:val="•"/>
      <w:lvlJc w:val="left"/>
      <w:pPr>
        <w:ind w:left="953" w:hanging="360"/>
      </w:pPr>
      <w:rPr>
        <w:rFonts w:hint="default"/>
      </w:rPr>
    </w:lvl>
    <w:lvl w:ilvl="2">
      <w:start w:val="1"/>
      <w:numFmt w:val="bullet"/>
      <w:lvlText w:val="•"/>
      <w:lvlJc w:val="left"/>
      <w:pPr>
        <w:ind w:left="1046" w:hanging="360"/>
      </w:pPr>
      <w:rPr>
        <w:rFonts w:hint="default"/>
      </w:rPr>
    </w:lvl>
    <w:lvl w:ilvl="3">
      <w:start w:val="1"/>
      <w:numFmt w:val="bullet"/>
      <w:lvlText w:val="•"/>
      <w:lvlJc w:val="left"/>
      <w:pPr>
        <w:ind w:left="1139" w:hanging="360"/>
      </w:pPr>
      <w:rPr>
        <w:rFonts w:hint="default"/>
      </w:rPr>
    </w:lvl>
    <w:lvl w:ilvl="4">
      <w:start w:val="1"/>
      <w:numFmt w:val="bullet"/>
      <w:lvlText w:val="•"/>
      <w:lvlJc w:val="left"/>
      <w:pPr>
        <w:ind w:left="1232" w:hanging="360"/>
      </w:pPr>
      <w:rPr>
        <w:rFonts w:hint="default"/>
      </w:rPr>
    </w:lvl>
    <w:lvl w:ilvl="5">
      <w:start w:val="1"/>
      <w:numFmt w:val="bullet"/>
      <w:lvlText w:val="•"/>
      <w:lvlJc w:val="left"/>
      <w:pPr>
        <w:ind w:left="1325" w:hanging="360"/>
      </w:pPr>
      <w:rPr>
        <w:rFonts w:hint="default"/>
      </w:rPr>
    </w:lvl>
    <w:lvl w:ilvl="6">
      <w:start w:val="1"/>
      <w:numFmt w:val="bullet"/>
      <w:lvlText w:val="•"/>
      <w:lvlJc w:val="left"/>
      <w:pPr>
        <w:ind w:left="1419" w:hanging="360"/>
      </w:pPr>
      <w:rPr>
        <w:rFonts w:hint="default"/>
      </w:rPr>
    </w:lvl>
    <w:lvl w:ilvl="7">
      <w:start w:val="1"/>
      <w:numFmt w:val="bullet"/>
      <w:lvlText w:val="•"/>
      <w:lvlJc w:val="left"/>
      <w:pPr>
        <w:ind w:left="1512" w:hanging="360"/>
      </w:pPr>
      <w:rPr>
        <w:rFonts w:hint="default"/>
      </w:rPr>
    </w:lvl>
    <w:lvl w:ilvl="8">
      <w:start w:val="1"/>
      <w:numFmt w:val="bullet"/>
      <w:lvlText w:val="•"/>
      <w:lvlJc w:val="left"/>
      <w:pPr>
        <w:ind w:left="1605" w:hanging="360"/>
      </w:pPr>
      <w:rPr>
        <w:rFonts w:hint="default"/>
      </w:rPr>
    </w:lvl>
  </w:abstractNum>
  <w:abstractNum w:abstractNumId="36">
    <w:multiLevelType w:val="hybridMultilevel"/>
    <w:lvl w:ilvl="0">
      <w:start w:val="1"/>
      <w:numFmt w:val="decimal"/>
      <w:lvlText w:val="%1."/>
      <w:lvlJc w:val="left"/>
      <w:pPr>
        <w:ind w:left="830" w:hanging="360"/>
        <w:jc w:val="left"/>
      </w:pPr>
      <w:rPr>
        <w:rFonts w:hint="default" w:ascii="Arial" w:hAnsi="Arial" w:eastAsia="Arial" w:cs="Arial"/>
        <w:spacing w:val="-1"/>
        <w:w w:val="100"/>
        <w:sz w:val="16"/>
        <w:szCs w:val="16"/>
      </w:rPr>
    </w:lvl>
    <w:lvl w:ilvl="1">
      <w:start w:val="1"/>
      <w:numFmt w:val="bullet"/>
      <w:lvlText w:val="•"/>
      <w:lvlJc w:val="left"/>
      <w:pPr>
        <w:ind w:left="938" w:hanging="360"/>
      </w:pPr>
      <w:rPr>
        <w:rFonts w:hint="default"/>
      </w:rPr>
    </w:lvl>
    <w:lvl w:ilvl="2">
      <w:start w:val="1"/>
      <w:numFmt w:val="bullet"/>
      <w:lvlText w:val="•"/>
      <w:lvlJc w:val="left"/>
      <w:pPr>
        <w:ind w:left="1036" w:hanging="360"/>
      </w:pPr>
      <w:rPr>
        <w:rFonts w:hint="default"/>
      </w:rPr>
    </w:lvl>
    <w:lvl w:ilvl="3">
      <w:start w:val="1"/>
      <w:numFmt w:val="bullet"/>
      <w:lvlText w:val="•"/>
      <w:lvlJc w:val="left"/>
      <w:pPr>
        <w:ind w:left="1134" w:hanging="360"/>
      </w:pPr>
      <w:rPr>
        <w:rFonts w:hint="default"/>
      </w:rPr>
    </w:lvl>
    <w:lvl w:ilvl="4">
      <w:start w:val="1"/>
      <w:numFmt w:val="bullet"/>
      <w:lvlText w:val="•"/>
      <w:lvlJc w:val="left"/>
      <w:pPr>
        <w:ind w:left="1232" w:hanging="360"/>
      </w:pPr>
      <w:rPr>
        <w:rFonts w:hint="default"/>
      </w:rPr>
    </w:lvl>
    <w:lvl w:ilvl="5">
      <w:start w:val="1"/>
      <w:numFmt w:val="bullet"/>
      <w:lvlText w:val="•"/>
      <w:lvlJc w:val="left"/>
      <w:pPr>
        <w:ind w:left="1330" w:hanging="360"/>
      </w:pPr>
      <w:rPr>
        <w:rFonts w:hint="default"/>
      </w:rPr>
    </w:lvl>
    <w:lvl w:ilvl="6">
      <w:start w:val="1"/>
      <w:numFmt w:val="bullet"/>
      <w:lvlText w:val="•"/>
      <w:lvlJc w:val="left"/>
      <w:pPr>
        <w:ind w:left="1428" w:hanging="360"/>
      </w:pPr>
      <w:rPr>
        <w:rFonts w:hint="default"/>
      </w:rPr>
    </w:lvl>
    <w:lvl w:ilvl="7">
      <w:start w:val="1"/>
      <w:numFmt w:val="bullet"/>
      <w:lvlText w:val="•"/>
      <w:lvlJc w:val="left"/>
      <w:pPr>
        <w:ind w:left="1526" w:hanging="360"/>
      </w:pPr>
      <w:rPr>
        <w:rFonts w:hint="default"/>
      </w:rPr>
    </w:lvl>
    <w:lvl w:ilvl="8">
      <w:start w:val="1"/>
      <w:numFmt w:val="bullet"/>
      <w:lvlText w:val="•"/>
      <w:lvlJc w:val="left"/>
      <w:pPr>
        <w:ind w:left="1624" w:hanging="360"/>
      </w:pPr>
      <w:rPr>
        <w:rFonts w:hint="default"/>
      </w:rPr>
    </w:lvl>
  </w:abstractNum>
  <w:abstractNum w:abstractNumId="35">
    <w:multiLevelType w:val="hybridMultilevel"/>
    <w:lvl w:ilvl="0">
      <w:start w:val="1"/>
      <w:numFmt w:val="bullet"/>
      <w:lvlText w:val=""/>
      <w:lvlJc w:val="left"/>
      <w:pPr>
        <w:ind w:left="355" w:hanging="142"/>
      </w:pPr>
      <w:rPr>
        <w:rFonts w:hint="default" w:ascii="Symbol" w:hAnsi="Symbol" w:eastAsia="Symbol" w:cs="Symbol"/>
        <w:w w:val="100"/>
        <w:sz w:val="16"/>
        <w:szCs w:val="16"/>
      </w:rPr>
    </w:lvl>
    <w:lvl w:ilvl="1">
      <w:start w:val="1"/>
      <w:numFmt w:val="bullet"/>
      <w:lvlText w:val="•"/>
      <w:lvlJc w:val="left"/>
      <w:pPr>
        <w:ind w:left="480" w:hanging="142"/>
      </w:pPr>
      <w:rPr>
        <w:rFonts w:hint="default"/>
      </w:rPr>
    </w:lvl>
    <w:lvl w:ilvl="2">
      <w:start w:val="1"/>
      <w:numFmt w:val="bullet"/>
      <w:lvlText w:val="•"/>
      <w:lvlJc w:val="left"/>
      <w:pPr>
        <w:ind w:left="601" w:hanging="142"/>
      </w:pPr>
      <w:rPr>
        <w:rFonts w:hint="default"/>
      </w:rPr>
    </w:lvl>
    <w:lvl w:ilvl="3">
      <w:start w:val="1"/>
      <w:numFmt w:val="bullet"/>
      <w:lvlText w:val="•"/>
      <w:lvlJc w:val="left"/>
      <w:pPr>
        <w:ind w:left="722" w:hanging="142"/>
      </w:pPr>
      <w:rPr>
        <w:rFonts w:hint="default"/>
      </w:rPr>
    </w:lvl>
    <w:lvl w:ilvl="4">
      <w:start w:val="1"/>
      <w:numFmt w:val="bullet"/>
      <w:lvlText w:val="•"/>
      <w:lvlJc w:val="left"/>
      <w:pPr>
        <w:ind w:left="843" w:hanging="142"/>
      </w:pPr>
      <w:rPr>
        <w:rFonts w:hint="default"/>
      </w:rPr>
    </w:lvl>
    <w:lvl w:ilvl="5">
      <w:start w:val="1"/>
      <w:numFmt w:val="bullet"/>
      <w:lvlText w:val="•"/>
      <w:lvlJc w:val="left"/>
      <w:pPr>
        <w:ind w:left="963" w:hanging="142"/>
      </w:pPr>
      <w:rPr>
        <w:rFonts w:hint="default"/>
      </w:rPr>
    </w:lvl>
    <w:lvl w:ilvl="6">
      <w:start w:val="1"/>
      <w:numFmt w:val="bullet"/>
      <w:lvlText w:val="•"/>
      <w:lvlJc w:val="left"/>
      <w:pPr>
        <w:ind w:left="1084" w:hanging="142"/>
      </w:pPr>
      <w:rPr>
        <w:rFonts w:hint="default"/>
      </w:rPr>
    </w:lvl>
    <w:lvl w:ilvl="7">
      <w:start w:val="1"/>
      <w:numFmt w:val="bullet"/>
      <w:lvlText w:val="•"/>
      <w:lvlJc w:val="left"/>
      <w:pPr>
        <w:ind w:left="1205" w:hanging="142"/>
      </w:pPr>
      <w:rPr>
        <w:rFonts w:hint="default"/>
      </w:rPr>
    </w:lvl>
    <w:lvl w:ilvl="8">
      <w:start w:val="1"/>
      <w:numFmt w:val="bullet"/>
      <w:lvlText w:val="•"/>
      <w:lvlJc w:val="left"/>
      <w:pPr>
        <w:ind w:left="1326" w:hanging="142"/>
      </w:pPr>
      <w:rPr>
        <w:rFonts w:hint="default"/>
      </w:rPr>
    </w:lvl>
  </w:abstractNum>
  <w:abstractNum w:abstractNumId="34">
    <w:multiLevelType w:val="hybridMultilevel"/>
    <w:lvl w:ilvl="0">
      <w:start w:val="1"/>
      <w:numFmt w:val="lowerLetter"/>
      <w:lvlText w:val="%1)"/>
      <w:lvlJc w:val="left"/>
      <w:pPr>
        <w:ind w:left="833" w:hanging="360"/>
        <w:jc w:val="left"/>
      </w:pPr>
      <w:rPr>
        <w:rFonts w:hint="default" w:ascii="Arial" w:hAnsi="Arial" w:eastAsia="Arial" w:cs="Arial"/>
        <w:spacing w:val="-1"/>
        <w:w w:val="100"/>
        <w:sz w:val="16"/>
        <w:szCs w:val="16"/>
      </w:rPr>
    </w:lvl>
    <w:lvl w:ilvl="1">
      <w:start w:val="1"/>
      <w:numFmt w:val="bullet"/>
      <w:lvlText w:val="•"/>
      <w:lvlJc w:val="left"/>
      <w:pPr>
        <w:ind w:left="912" w:hanging="360"/>
      </w:pPr>
      <w:rPr>
        <w:rFonts w:hint="default"/>
      </w:rPr>
    </w:lvl>
    <w:lvl w:ilvl="2">
      <w:start w:val="1"/>
      <w:numFmt w:val="bullet"/>
      <w:lvlText w:val="•"/>
      <w:lvlJc w:val="left"/>
      <w:pPr>
        <w:ind w:left="985" w:hanging="360"/>
      </w:pPr>
      <w:rPr>
        <w:rFonts w:hint="default"/>
      </w:rPr>
    </w:lvl>
    <w:lvl w:ilvl="3">
      <w:start w:val="1"/>
      <w:numFmt w:val="bullet"/>
      <w:lvlText w:val="•"/>
      <w:lvlJc w:val="left"/>
      <w:pPr>
        <w:ind w:left="1058" w:hanging="360"/>
      </w:pPr>
      <w:rPr>
        <w:rFonts w:hint="default"/>
      </w:rPr>
    </w:lvl>
    <w:lvl w:ilvl="4">
      <w:start w:val="1"/>
      <w:numFmt w:val="bullet"/>
      <w:lvlText w:val="•"/>
      <w:lvlJc w:val="left"/>
      <w:pPr>
        <w:ind w:left="1131" w:hanging="360"/>
      </w:pPr>
      <w:rPr>
        <w:rFonts w:hint="default"/>
      </w:rPr>
    </w:lvl>
    <w:lvl w:ilvl="5">
      <w:start w:val="1"/>
      <w:numFmt w:val="bullet"/>
      <w:lvlText w:val="•"/>
      <w:lvlJc w:val="left"/>
      <w:pPr>
        <w:ind w:left="1203" w:hanging="360"/>
      </w:pPr>
      <w:rPr>
        <w:rFonts w:hint="default"/>
      </w:rPr>
    </w:lvl>
    <w:lvl w:ilvl="6">
      <w:start w:val="1"/>
      <w:numFmt w:val="bullet"/>
      <w:lvlText w:val="•"/>
      <w:lvlJc w:val="left"/>
      <w:pPr>
        <w:ind w:left="1276" w:hanging="360"/>
      </w:pPr>
      <w:rPr>
        <w:rFonts w:hint="default"/>
      </w:rPr>
    </w:lvl>
    <w:lvl w:ilvl="7">
      <w:start w:val="1"/>
      <w:numFmt w:val="bullet"/>
      <w:lvlText w:val="•"/>
      <w:lvlJc w:val="left"/>
      <w:pPr>
        <w:ind w:left="1349" w:hanging="360"/>
      </w:pPr>
      <w:rPr>
        <w:rFonts w:hint="default"/>
      </w:rPr>
    </w:lvl>
    <w:lvl w:ilvl="8">
      <w:start w:val="1"/>
      <w:numFmt w:val="bullet"/>
      <w:lvlText w:val="•"/>
      <w:lvlJc w:val="left"/>
      <w:pPr>
        <w:ind w:left="1422" w:hanging="360"/>
      </w:pPr>
      <w:rPr>
        <w:rFonts w:hint="default"/>
      </w:rPr>
    </w:lvl>
  </w:abstractNum>
  <w:abstractNum w:abstractNumId="33">
    <w:multiLevelType w:val="hybridMultilevel"/>
    <w:lvl w:ilvl="0">
      <w:start w:val="1"/>
      <w:numFmt w:val="bullet"/>
      <w:lvlText w:val=""/>
      <w:lvlJc w:val="left"/>
      <w:pPr>
        <w:ind w:left="359" w:hanging="142"/>
      </w:pPr>
      <w:rPr>
        <w:rFonts w:hint="default" w:ascii="Symbol" w:hAnsi="Symbol" w:eastAsia="Symbol" w:cs="Symbol"/>
        <w:w w:val="100"/>
        <w:sz w:val="16"/>
        <w:szCs w:val="16"/>
      </w:rPr>
    </w:lvl>
    <w:lvl w:ilvl="1">
      <w:start w:val="1"/>
      <w:numFmt w:val="bullet"/>
      <w:lvlText w:val="•"/>
      <w:lvlJc w:val="left"/>
      <w:pPr>
        <w:ind w:left="508" w:hanging="142"/>
      </w:pPr>
      <w:rPr>
        <w:rFonts w:hint="default"/>
      </w:rPr>
    </w:lvl>
    <w:lvl w:ilvl="2">
      <w:start w:val="1"/>
      <w:numFmt w:val="bullet"/>
      <w:lvlText w:val="•"/>
      <w:lvlJc w:val="left"/>
      <w:pPr>
        <w:ind w:left="657" w:hanging="142"/>
      </w:pPr>
      <w:rPr>
        <w:rFonts w:hint="default"/>
      </w:rPr>
    </w:lvl>
    <w:lvl w:ilvl="3">
      <w:start w:val="1"/>
      <w:numFmt w:val="bullet"/>
      <w:lvlText w:val="•"/>
      <w:lvlJc w:val="left"/>
      <w:pPr>
        <w:ind w:left="806" w:hanging="142"/>
      </w:pPr>
      <w:rPr>
        <w:rFonts w:hint="default"/>
      </w:rPr>
    </w:lvl>
    <w:lvl w:ilvl="4">
      <w:start w:val="1"/>
      <w:numFmt w:val="bullet"/>
      <w:lvlText w:val="•"/>
      <w:lvlJc w:val="left"/>
      <w:pPr>
        <w:ind w:left="954" w:hanging="142"/>
      </w:pPr>
      <w:rPr>
        <w:rFonts w:hint="default"/>
      </w:rPr>
    </w:lvl>
    <w:lvl w:ilvl="5">
      <w:start w:val="1"/>
      <w:numFmt w:val="bullet"/>
      <w:lvlText w:val="•"/>
      <w:lvlJc w:val="left"/>
      <w:pPr>
        <w:ind w:left="1103" w:hanging="142"/>
      </w:pPr>
      <w:rPr>
        <w:rFonts w:hint="default"/>
      </w:rPr>
    </w:lvl>
    <w:lvl w:ilvl="6">
      <w:start w:val="1"/>
      <w:numFmt w:val="bullet"/>
      <w:lvlText w:val="•"/>
      <w:lvlJc w:val="left"/>
      <w:pPr>
        <w:ind w:left="1252" w:hanging="142"/>
      </w:pPr>
      <w:rPr>
        <w:rFonts w:hint="default"/>
      </w:rPr>
    </w:lvl>
    <w:lvl w:ilvl="7">
      <w:start w:val="1"/>
      <w:numFmt w:val="bullet"/>
      <w:lvlText w:val="•"/>
      <w:lvlJc w:val="left"/>
      <w:pPr>
        <w:ind w:left="1400" w:hanging="142"/>
      </w:pPr>
      <w:rPr>
        <w:rFonts w:hint="default"/>
      </w:rPr>
    </w:lvl>
    <w:lvl w:ilvl="8">
      <w:start w:val="1"/>
      <w:numFmt w:val="bullet"/>
      <w:lvlText w:val="•"/>
      <w:lvlJc w:val="left"/>
      <w:pPr>
        <w:ind w:left="1549" w:hanging="142"/>
      </w:pPr>
      <w:rPr>
        <w:rFonts w:hint="default"/>
      </w:rPr>
    </w:lvl>
  </w:abstractNum>
  <w:abstractNum w:abstractNumId="32">
    <w:multiLevelType w:val="hybridMultilevel"/>
    <w:lvl w:ilvl="0">
      <w:start w:val="2"/>
      <w:numFmt w:val="decimal"/>
      <w:lvlText w:val="%1."/>
      <w:lvlJc w:val="left"/>
      <w:pPr>
        <w:ind w:left="416" w:hanging="314"/>
        <w:jc w:val="right"/>
      </w:pPr>
      <w:rPr>
        <w:rFonts w:hint="default" w:ascii="Arial" w:hAnsi="Arial" w:eastAsia="Arial" w:cs="Arial"/>
        <w:b/>
        <w:bCs/>
        <w:w w:val="100"/>
        <w:sz w:val="28"/>
        <w:szCs w:val="28"/>
      </w:rPr>
    </w:lvl>
    <w:lvl w:ilvl="1">
      <w:start w:val="1"/>
      <w:numFmt w:val="bullet"/>
      <w:lvlText w:val=""/>
      <w:lvlJc w:val="left"/>
      <w:pPr>
        <w:ind w:left="531" w:hanging="360"/>
      </w:pPr>
      <w:rPr>
        <w:rFonts w:hint="default" w:ascii="Wingdings" w:hAnsi="Wingdings" w:eastAsia="Wingdings" w:cs="Wingdings"/>
        <w:w w:val="100"/>
        <w:sz w:val="22"/>
        <w:szCs w:val="22"/>
      </w:rPr>
    </w:lvl>
    <w:lvl w:ilvl="2">
      <w:start w:val="1"/>
      <w:numFmt w:val="bullet"/>
      <w:lvlText w:val="•"/>
      <w:lvlJc w:val="left"/>
      <w:pPr>
        <w:ind w:left="1486" w:hanging="360"/>
      </w:pPr>
      <w:rPr>
        <w:rFonts w:hint="default"/>
      </w:rPr>
    </w:lvl>
    <w:lvl w:ilvl="3">
      <w:start w:val="1"/>
      <w:numFmt w:val="bullet"/>
      <w:lvlText w:val="•"/>
      <w:lvlJc w:val="left"/>
      <w:pPr>
        <w:ind w:left="2433" w:hanging="360"/>
      </w:pPr>
      <w:rPr>
        <w:rFonts w:hint="default"/>
      </w:rPr>
    </w:lvl>
    <w:lvl w:ilvl="4">
      <w:start w:val="1"/>
      <w:numFmt w:val="bullet"/>
      <w:lvlText w:val="•"/>
      <w:lvlJc w:val="left"/>
      <w:pPr>
        <w:ind w:left="3380" w:hanging="360"/>
      </w:pPr>
      <w:rPr>
        <w:rFonts w:hint="default"/>
      </w:rPr>
    </w:lvl>
    <w:lvl w:ilvl="5">
      <w:start w:val="1"/>
      <w:numFmt w:val="bullet"/>
      <w:lvlText w:val="•"/>
      <w:lvlJc w:val="left"/>
      <w:pPr>
        <w:ind w:left="4326" w:hanging="360"/>
      </w:pPr>
      <w:rPr>
        <w:rFonts w:hint="default"/>
      </w:rPr>
    </w:lvl>
    <w:lvl w:ilvl="6">
      <w:start w:val="1"/>
      <w:numFmt w:val="bullet"/>
      <w:lvlText w:val="•"/>
      <w:lvlJc w:val="left"/>
      <w:pPr>
        <w:ind w:left="5273" w:hanging="360"/>
      </w:pPr>
      <w:rPr>
        <w:rFonts w:hint="default"/>
      </w:rPr>
    </w:lvl>
    <w:lvl w:ilvl="7">
      <w:start w:val="1"/>
      <w:numFmt w:val="bullet"/>
      <w:lvlText w:val="•"/>
      <w:lvlJc w:val="left"/>
      <w:pPr>
        <w:ind w:left="6220" w:hanging="360"/>
      </w:pPr>
      <w:rPr>
        <w:rFonts w:hint="default"/>
      </w:rPr>
    </w:lvl>
    <w:lvl w:ilvl="8">
      <w:start w:val="1"/>
      <w:numFmt w:val="bullet"/>
      <w:lvlText w:val="•"/>
      <w:lvlJc w:val="left"/>
      <w:pPr>
        <w:ind w:left="7166" w:hanging="360"/>
      </w:pPr>
      <w:rPr>
        <w:rFonts w:hint="default"/>
      </w:rPr>
    </w:lvl>
  </w:abstractNum>
  <w:abstractNum w:abstractNumId="31">
    <w:multiLevelType w:val="hybridMultilevel"/>
    <w:lvl w:ilvl="0">
      <w:start w:val="1"/>
      <w:numFmt w:val="bullet"/>
      <w:lvlText w:val=""/>
      <w:lvlJc w:val="left"/>
      <w:pPr>
        <w:ind w:left="822" w:hanging="360"/>
      </w:pPr>
      <w:rPr>
        <w:rFonts w:hint="default" w:ascii="Wingdings" w:hAnsi="Wingdings" w:eastAsia="Wingdings" w:cs="Wingdings"/>
        <w:w w:val="100"/>
        <w:sz w:val="22"/>
        <w:szCs w:val="22"/>
      </w:rPr>
    </w:lvl>
    <w:lvl w:ilvl="1">
      <w:start w:val="1"/>
      <w:numFmt w:val="bullet"/>
      <w:lvlText w:val="•"/>
      <w:lvlJc w:val="left"/>
      <w:pPr>
        <w:ind w:left="1644" w:hanging="360"/>
      </w:pPr>
      <w:rPr>
        <w:rFonts w:hint="default"/>
      </w:rPr>
    </w:lvl>
    <w:lvl w:ilvl="2">
      <w:start w:val="1"/>
      <w:numFmt w:val="bullet"/>
      <w:lvlText w:val="•"/>
      <w:lvlJc w:val="left"/>
      <w:pPr>
        <w:ind w:left="246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40"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588" w:hanging="360"/>
      </w:pPr>
      <w:rPr>
        <w:rFonts w:hint="default"/>
      </w:rPr>
    </w:lvl>
    <w:lvl w:ilvl="8">
      <w:start w:val="1"/>
      <w:numFmt w:val="bullet"/>
      <w:lvlText w:val="•"/>
      <w:lvlJc w:val="left"/>
      <w:pPr>
        <w:ind w:left="7412" w:hanging="360"/>
      </w:pPr>
      <w:rPr>
        <w:rFonts w:hint="default"/>
      </w:rPr>
    </w:lvl>
  </w:abstractNum>
  <w:abstractNum w:abstractNumId="30">
    <w:multiLevelType w:val="hybridMultilevel"/>
    <w:lvl w:ilvl="0">
      <w:start w:val="1"/>
      <w:numFmt w:val="decimal"/>
      <w:lvlText w:val="%1."/>
      <w:lvlJc w:val="left"/>
      <w:pPr>
        <w:ind w:left="814" w:hanging="356"/>
        <w:jc w:val="left"/>
      </w:pPr>
      <w:rPr>
        <w:rFonts w:hint="default" w:ascii="Arial" w:hAnsi="Arial" w:eastAsia="Arial" w:cs="Arial"/>
        <w:spacing w:val="-1"/>
        <w:w w:val="100"/>
        <w:sz w:val="22"/>
        <w:szCs w:val="22"/>
      </w:rPr>
    </w:lvl>
    <w:lvl w:ilvl="1">
      <w:start w:val="1"/>
      <w:numFmt w:val="decimal"/>
      <w:lvlText w:val="%2."/>
      <w:lvlJc w:val="left"/>
      <w:pPr>
        <w:ind w:left="1057" w:hanging="248"/>
        <w:jc w:val="left"/>
      </w:pPr>
      <w:rPr>
        <w:rFonts w:hint="default" w:ascii="Arial" w:hAnsi="Arial" w:eastAsia="Arial" w:cs="Arial"/>
        <w:w w:val="100"/>
        <w:sz w:val="22"/>
        <w:szCs w:val="22"/>
      </w:rPr>
    </w:lvl>
    <w:lvl w:ilvl="2">
      <w:start w:val="1"/>
      <w:numFmt w:val="bullet"/>
      <w:lvlText w:val="•"/>
      <w:lvlJc w:val="left"/>
      <w:pPr>
        <w:ind w:left="1948" w:hanging="248"/>
      </w:pPr>
      <w:rPr>
        <w:rFonts w:hint="default"/>
      </w:rPr>
    </w:lvl>
    <w:lvl w:ilvl="3">
      <w:start w:val="1"/>
      <w:numFmt w:val="bullet"/>
      <w:lvlText w:val="•"/>
      <w:lvlJc w:val="left"/>
      <w:pPr>
        <w:ind w:left="2837" w:hanging="248"/>
      </w:pPr>
      <w:rPr>
        <w:rFonts w:hint="default"/>
      </w:rPr>
    </w:lvl>
    <w:lvl w:ilvl="4">
      <w:start w:val="1"/>
      <w:numFmt w:val="bullet"/>
      <w:lvlText w:val="•"/>
      <w:lvlJc w:val="left"/>
      <w:pPr>
        <w:ind w:left="3726" w:hanging="248"/>
      </w:pPr>
      <w:rPr>
        <w:rFonts w:hint="default"/>
      </w:rPr>
    </w:lvl>
    <w:lvl w:ilvl="5">
      <w:start w:val="1"/>
      <w:numFmt w:val="bullet"/>
      <w:lvlText w:val="•"/>
      <w:lvlJc w:val="left"/>
      <w:pPr>
        <w:ind w:left="4615" w:hanging="248"/>
      </w:pPr>
      <w:rPr>
        <w:rFonts w:hint="default"/>
      </w:rPr>
    </w:lvl>
    <w:lvl w:ilvl="6">
      <w:start w:val="1"/>
      <w:numFmt w:val="bullet"/>
      <w:lvlText w:val="•"/>
      <w:lvlJc w:val="left"/>
      <w:pPr>
        <w:ind w:left="5504" w:hanging="248"/>
      </w:pPr>
      <w:rPr>
        <w:rFonts w:hint="default"/>
      </w:rPr>
    </w:lvl>
    <w:lvl w:ilvl="7">
      <w:start w:val="1"/>
      <w:numFmt w:val="bullet"/>
      <w:lvlText w:val="•"/>
      <w:lvlJc w:val="left"/>
      <w:pPr>
        <w:ind w:left="6393" w:hanging="248"/>
      </w:pPr>
      <w:rPr>
        <w:rFonts w:hint="default"/>
      </w:rPr>
    </w:lvl>
    <w:lvl w:ilvl="8">
      <w:start w:val="1"/>
      <w:numFmt w:val="bullet"/>
      <w:lvlText w:val="•"/>
      <w:lvlJc w:val="left"/>
      <w:pPr>
        <w:ind w:left="7282" w:hanging="248"/>
      </w:pPr>
      <w:rPr>
        <w:rFonts w:hint="default"/>
      </w:rPr>
    </w:lvl>
  </w:abstractNum>
  <w:abstractNum w:abstractNumId="29">
    <w:multiLevelType w:val="hybridMultilevel"/>
    <w:lvl w:ilvl="0">
      <w:start w:val="1"/>
      <w:numFmt w:val="bullet"/>
      <w:lvlText w:val=""/>
      <w:lvlJc w:val="left"/>
      <w:pPr>
        <w:ind w:left="631" w:hanging="360"/>
      </w:pPr>
      <w:rPr>
        <w:rFonts w:hint="default" w:ascii="Symbol" w:hAnsi="Symbol" w:eastAsia="Symbol" w:cs="Symbol"/>
        <w:w w:val="100"/>
        <w:sz w:val="18"/>
        <w:szCs w:val="18"/>
      </w:rPr>
    </w:lvl>
    <w:lvl w:ilvl="1">
      <w:start w:val="1"/>
      <w:numFmt w:val="bullet"/>
      <w:lvlText w:val="•"/>
      <w:lvlJc w:val="left"/>
      <w:pPr>
        <w:ind w:left="800" w:hanging="360"/>
      </w:pPr>
      <w:rPr>
        <w:rFonts w:hint="default"/>
      </w:rPr>
    </w:lvl>
    <w:lvl w:ilvl="2">
      <w:start w:val="1"/>
      <w:numFmt w:val="bullet"/>
      <w:lvlText w:val="•"/>
      <w:lvlJc w:val="left"/>
      <w:pPr>
        <w:ind w:left="961" w:hanging="360"/>
      </w:pPr>
      <w:rPr>
        <w:rFonts w:hint="default"/>
      </w:rPr>
    </w:lvl>
    <w:lvl w:ilvl="3">
      <w:start w:val="1"/>
      <w:numFmt w:val="bullet"/>
      <w:lvlText w:val="•"/>
      <w:lvlJc w:val="left"/>
      <w:pPr>
        <w:ind w:left="1122" w:hanging="360"/>
      </w:pPr>
      <w:rPr>
        <w:rFonts w:hint="default"/>
      </w:rPr>
    </w:lvl>
    <w:lvl w:ilvl="4">
      <w:start w:val="1"/>
      <w:numFmt w:val="bullet"/>
      <w:lvlText w:val="•"/>
      <w:lvlJc w:val="left"/>
      <w:pPr>
        <w:ind w:left="1283" w:hanging="360"/>
      </w:pPr>
      <w:rPr>
        <w:rFonts w:hint="default"/>
      </w:rPr>
    </w:lvl>
    <w:lvl w:ilvl="5">
      <w:start w:val="1"/>
      <w:numFmt w:val="bullet"/>
      <w:lvlText w:val="•"/>
      <w:lvlJc w:val="left"/>
      <w:pPr>
        <w:ind w:left="1444" w:hanging="360"/>
      </w:pPr>
      <w:rPr>
        <w:rFonts w:hint="default"/>
      </w:rPr>
    </w:lvl>
    <w:lvl w:ilvl="6">
      <w:start w:val="1"/>
      <w:numFmt w:val="bullet"/>
      <w:lvlText w:val="•"/>
      <w:lvlJc w:val="left"/>
      <w:pPr>
        <w:ind w:left="1605" w:hanging="360"/>
      </w:pPr>
      <w:rPr>
        <w:rFonts w:hint="default"/>
      </w:rPr>
    </w:lvl>
    <w:lvl w:ilvl="7">
      <w:start w:val="1"/>
      <w:numFmt w:val="bullet"/>
      <w:lvlText w:val="•"/>
      <w:lvlJc w:val="left"/>
      <w:pPr>
        <w:ind w:left="1766" w:hanging="360"/>
      </w:pPr>
      <w:rPr>
        <w:rFonts w:hint="default"/>
      </w:rPr>
    </w:lvl>
    <w:lvl w:ilvl="8">
      <w:start w:val="1"/>
      <w:numFmt w:val="bullet"/>
      <w:lvlText w:val="•"/>
      <w:lvlJc w:val="left"/>
      <w:pPr>
        <w:ind w:left="1927" w:hanging="360"/>
      </w:pPr>
      <w:rPr>
        <w:rFonts w:hint="default"/>
      </w:rPr>
    </w:lvl>
  </w:abstractNum>
  <w:abstractNum w:abstractNumId="27">
    <w:multiLevelType w:val="hybridMultilevel"/>
    <w:lvl w:ilvl="0">
      <w:start w:val="1"/>
      <w:numFmt w:val="decimal"/>
      <w:lvlText w:val="%1."/>
      <w:lvlJc w:val="left"/>
      <w:pPr>
        <w:ind w:left="102" w:hanging="255"/>
        <w:jc w:val="left"/>
      </w:pPr>
      <w:rPr>
        <w:rFonts w:hint="default" w:ascii="Arial" w:hAnsi="Arial" w:eastAsia="Arial" w:cs="Arial"/>
        <w:w w:val="100"/>
        <w:sz w:val="22"/>
        <w:szCs w:val="22"/>
      </w:rPr>
    </w:lvl>
    <w:lvl w:ilvl="1">
      <w:start w:val="1"/>
      <w:numFmt w:val="bullet"/>
      <w:lvlText w:val="•"/>
      <w:lvlJc w:val="left"/>
      <w:pPr>
        <w:ind w:left="996" w:hanging="255"/>
      </w:pPr>
      <w:rPr>
        <w:rFonts w:hint="default"/>
      </w:rPr>
    </w:lvl>
    <w:lvl w:ilvl="2">
      <w:start w:val="1"/>
      <w:numFmt w:val="bullet"/>
      <w:lvlText w:val="•"/>
      <w:lvlJc w:val="left"/>
      <w:pPr>
        <w:ind w:left="1892" w:hanging="255"/>
      </w:pPr>
      <w:rPr>
        <w:rFonts w:hint="default"/>
      </w:rPr>
    </w:lvl>
    <w:lvl w:ilvl="3">
      <w:start w:val="1"/>
      <w:numFmt w:val="bullet"/>
      <w:lvlText w:val="•"/>
      <w:lvlJc w:val="left"/>
      <w:pPr>
        <w:ind w:left="2788" w:hanging="255"/>
      </w:pPr>
      <w:rPr>
        <w:rFonts w:hint="default"/>
      </w:rPr>
    </w:lvl>
    <w:lvl w:ilvl="4">
      <w:start w:val="1"/>
      <w:numFmt w:val="bullet"/>
      <w:lvlText w:val="•"/>
      <w:lvlJc w:val="left"/>
      <w:pPr>
        <w:ind w:left="3684" w:hanging="255"/>
      </w:pPr>
      <w:rPr>
        <w:rFonts w:hint="default"/>
      </w:rPr>
    </w:lvl>
    <w:lvl w:ilvl="5">
      <w:start w:val="1"/>
      <w:numFmt w:val="bullet"/>
      <w:lvlText w:val="•"/>
      <w:lvlJc w:val="left"/>
      <w:pPr>
        <w:ind w:left="4580" w:hanging="255"/>
      </w:pPr>
      <w:rPr>
        <w:rFonts w:hint="default"/>
      </w:rPr>
    </w:lvl>
    <w:lvl w:ilvl="6">
      <w:start w:val="1"/>
      <w:numFmt w:val="bullet"/>
      <w:lvlText w:val="•"/>
      <w:lvlJc w:val="left"/>
      <w:pPr>
        <w:ind w:left="5476" w:hanging="255"/>
      </w:pPr>
      <w:rPr>
        <w:rFonts w:hint="default"/>
      </w:rPr>
    </w:lvl>
    <w:lvl w:ilvl="7">
      <w:start w:val="1"/>
      <w:numFmt w:val="bullet"/>
      <w:lvlText w:val="•"/>
      <w:lvlJc w:val="left"/>
      <w:pPr>
        <w:ind w:left="6372" w:hanging="255"/>
      </w:pPr>
      <w:rPr>
        <w:rFonts w:hint="default"/>
      </w:rPr>
    </w:lvl>
    <w:lvl w:ilvl="8">
      <w:start w:val="1"/>
      <w:numFmt w:val="bullet"/>
      <w:lvlText w:val="•"/>
      <w:lvlJc w:val="left"/>
      <w:pPr>
        <w:ind w:left="7268" w:hanging="255"/>
      </w:pPr>
      <w:rPr>
        <w:rFonts w:hint="default"/>
      </w:rPr>
    </w:lvl>
  </w:abstractNum>
  <w:abstractNum w:abstractNumId="26">
    <w:multiLevelType w:val="hybridMultilevel"/>
    <w:lvl w:ilvl="0">
      <w:start w:val="1"/>
      <w:numFmt w:val="bullet"/>
      <w:lvlText w:val=""/>
      <w:lvlJc w:val="left"/>
      <w:pPr>
        <w:ind w:left="827" w:hanging="360"/>
      </w:pPr>
      <w:rPr>
        <w:rFonts w:hint="default" w:ascii="Symbol" w:hAnsi="Symbol" w:eastAsia="Symbol" w:cs="Symbol"/>
        <w:w w:val="99"/>
        <w:sz w:val="20"/>
        <w:szCs w:val="20"/>
      </w:rPr>
    </w:lvl>
    <w:lvl w:ilvl="1">
      <w:start w:val="1"/>
      <w:numFmt w:val="bullet"/>
      <w:lvlText w:val="•"/>
      <w:lvlJc w:val="left"/>
      <w:pPr>
        <w:ind w:left="1642" w:hanging="360"/>
      </w:pPr>
      <w:rPr>
        <w:rFonts w:hint="default"/>
      </w:rPr>
    </w:lvl>
    <w:lvl w:ilvl="2">
      <w:start w:val="1"/>
      <w:numFmt w:val="bullet"/>
      <w:lvlText w:val="•"/>
      <w:lvlJc w:val="left"/>
      <w:pPr>
        <w:ind w:left="2463" w:hanging="360"/>
      </w:pPr>
      <w:rPr>
        <w:rFonts w:hint="default"/>
      </w:rPr>
    </w:lvl>
    <w:lvl w:ilvl="3">
      <w:start w:val="1"/>
      <w:numFmt w:val="bullet"/>
      <w:lvlText w:val="•"/>
      <w:lvlJc w:val="left"/>
      <w:pPr>
        <w:ind w:left="3285" w:hanging="360"/>
      </w:pPr>
      <w:rPr>
        <w:rFonts w:hint="default"/>
      </w:rPr>
    </w:lvl>
    <w:lvl w:ilvl="4">
      <w:start w:val="1"/>
      <w:numFmt w:val="bullet"/>
      <w:lvlText w:val="•"/>
      <w:lvlJc w:val="left"/>
      <w:pPr>
        <w:ind w:left="4107" w:hanging="360"/>
      </w:pPr>
      <w:rPr>
        <w:rFonts w:hint="default"/>
      </w:rPr>
    </w:lvl>
    <w:lvl w:ilvl="5">
      <w:start w:val="1"/>
      <w:numFmt w:val="bullet"/>
      <w:lvlText w:val="•"/>
      <w:lvlJc w:val="left"/>
      <w:pPr>
        <w:ind w:left="4929" w:hanging="360"/>
      </w:pPr>
      <w:rPr>
        <w:rFonts w:hint="default"/>
      </w:rPr>
    </w:lvl>
    <w:lvl w:ilvl="6">
      <w:start w:val="1"/>
      <w:numFmt w:val="bullet"/>
      <w:lvlText w:val="•"/>
      <w:lvlJc w:val="left"/>
      <w:pPr>
        <w:ind w:left="5751" w:hanging="360"/>
      </w:pPr>
      <w:rPr>
        <w:rFonts w:hint="default"/>
      </w:rPr>
    </w:lvl>
    <w:lvl w:ilvl="7">
      <w:start w:val="1"/>
      <w:numFmt w:val="bullet"/>
      <w:lvlText w:val="•"/>
      <w:lvlJc w:val="left"/>
      <w:pPr>
        <w:ind w:left="6573" w:hanging="360"/>
      </w:pPr>
      <w:rPr>
        <w:rFonts w:hint="default"/>
      </w:rPr>
    </w:lvl>
    <w:lvl w:ilvl="8">
      <w:start w:val="1"/>
      <w:numFmt w:val="bullet"/>
      <w:lvlText w:val="•"/>
      <w:lvlJc w:val="left"/>
      <w:pPr>
        <w:ind w:left="7395" w:hanging="360"/>
      </w:pPr>
      <w:rPr>
        <w:rFonts w:hint="default"/>
      </w:rPr>
    </w:lvl>
  </w:abstractNum>
  <w:abstractNum w:abstractNumId="24">
    <w:multiLevelType w:val="hybridMultilevel"/>
    <w:lvl w:ilvl="0">
      <w:start w:val="1"/>
      <w:numFmt w:val="bullet"/>
      <w:lvlText w:val=""/>
      <w:lvlJc w:val="left"/>
      <w:pPr>
        <w:ind w:left="495" w:hanging="361"/>
      </w:pPr>
      <w:rPr>
        <w:rFonts w:hint="default" w:ascii="Symbol" w:hAnsi="Symbol" w:eastAsia="Symbol" w:cs="Symbol"/>
        <w:w w:val="100"/>
        <w:sz w:val="18"/>
        <w:szCs w:val="18"/>
      </w:rPr>
    </w:lvl>
    <w:lvl w:ilvl="1">
      <w:start w:val="1"/>
      <w:numFmt w:val="bullet"/>
      <w:lvlText w:val="•"/>
      <w:lvlJc w:val="left"/>
      <w:pPr>
        <w:ind w:left="1147" w:hanging="361"/>
      </w:pPr>
      <w:rPr>
        <w:rFonts w:hint="default"/>
      </w:rPr>
    </w:lvl>
    <w:lvl w:ilvl="2">
      <w:start w:val="1"/>
      <w:numFmt w:val="bullet"/>
      <w:lvlText w:val="•"/>
      <w:lvlJc w:val="left"/>
      <w:pPr>
        <w:ind w:left="1794" w:hanging="361"/>
      </w:pPr>
      <w:rPr>
        <w:rFonts w:hint="default"/>
      </w:rPr>
    </w:lvl>
    <w:lvl w:ilvl="3">
      <w:start w:val="1"/>
      <w:numFmt w:val="bullet"/>
      <w:lvlText w:val="•"/>
      <w:lvlJc w:val="left"/>
      <w:pPr>
        <w:ind w:left="2442" w:hanging="361"/>
      </w:pPr>
      <w:rPr>
        <w:rFonts w:hint="default"/>
      </w:rPr>
    </w:lvl>
    <w:lvl w:ilvl="4">
      <w:start w:val="1"/>
      <w:numFmt w:val="bullet"/>
      <w:lvlText w:val="•"/>
      <w:lvlJc w:val="left"/>
      <w:pPr>
        <w:ind w:left="3089" w:hanging="361"/>
      </w:pPr>
      <w:rPr>
        <w:rFonts w:hint="default"/>
      </w:rPr>
    </w:lvl>
    <w:lvl w:ilvl="5">
      <w:start w:val="1"/>
      <w:numFmt w:val="bullet"/>
      <w:lvlText w:val="•"/>
      <w:lvlJc w:val="left"/>
      <w:pPr>
        <w:ind w:left="3736" w:hanging="361"/>
      </w:pPr>
      <w:rPr>
        <w:rFonts w:hint="default"/>
      </w:rPr>
    </w:lvl>
    <w:lvl w:ilvl="6">
      <w:start w:val="1"/>
      <w:numFmt w:val="bullet"/>
      <w:lvlText w:val="•"/>
      <w:lvlJc w:val="left"/>
      <w:pPr>
        <w:ind w:left="4384" w:hanging="361"/>
      </w:pPr>
      <w:rPr>
        <w:rFonts w:hint="default"/>
      </w:rPr>
    </w:lvl>
    <w:lvl w:ilvl="7">
      <w:start w:val="1"/>
      <w:numFmt w:val="bullet"/>
      <w:lvlText w:val="•"/>
      <w:lvlJc w:val="left"/>
      <w:pPr>
        <w:ind w:left="5031" w:hanging="361"/>
      </w:pPr>
      <w:rPr>
        <w:rFonts w:hint="default"/>
      </w:rPr>
    </w:lvl>
    <w:lvl w:ilvl="8">
      <w:start w:val="1"/>
      <w:numFmt w:val="bullet"/>
      <w:lvlText w:val="•"/>
      <w:lvlJc w:val="left"/>
      <w:pPr>
        <w:ind w:left="5678" w:hanging="361"/>
      </w:pPr>
      <w:rPr>
        <w:rFonts w:hint="default"/>
      </w:rPr>
    </w:lvl>
  </w:abstractNum>
  <w:abstractNum w:abstractNumId="23">
    <w:multiLevelType w:val="hybridMultilevel"/>
    <w:lvl w:ilvl="0">
      <w:start w:val="1"/>
      <w:numFmt w:val="bullet"/>
      <w:lvlText w:val=""/>
      <w:lvlJc w:val="left"/>
      <w:pPr>
        <w:ind w:left="495" w:hanging="361"/>
      </w:pPr>
      <w:rPr>
        <w:rFonts w:hint="default" w:ascii="Symbol" w:hAnsi="Symbol" w:eastAsia="Symbol" w:cs="Symbol"/>
        <w:w w:val="100"/>
        <w:sz w:val="18"/>
        <w:szCs w:val="18"/>
      </w:rPr>
    </w:lvl>
    <w:lvl w:ilvl="1">
      <w:start w:val="1"/>
      <w:numFmt w:val="bullet"/>
      <w:lvlText w:val="•"/>
      <w:lvlJc w:val="left"/>
      <w:pPr>
        <w:ind w:left="1147" w:hanging="361"/>
      </w:pPr>
      <w:rPr>
        <w:rFonts w:hint="default"/>
      </w:rPr>
    </w:lvl>
    <w:lvl w:ilvl="2">
      <w:start w:val="1"/>
      <w:numFmt w:val="bullet"/>
      <w:lvlText w:val="•"/>
      <w:lvlJc w:val="left"/>
      <w:pPr>
        <w:ind w:left="1794" w:hanging="361"/>
      </w:pPr>
      <w:rPr>
        <w:rFonts w:hint="default"/>
      </w:rPr>
    </w:lvl>
    <w:lvl w:ilvl="3">
      <w:start w:val="1"/>
      <w:numFmt w:val="bullet"/>
      <w:lvlText w:val="•"/>
      <w:lvlJc w:val="left"/>
      <w:pPr>
        <w:ind w:left="2442" w:hanging="361"/>
      </w:pPr>
      <w:rPr>
        <w:rFonts w:hint="default"/>
      </w:rPr>
    </w:lvl>
    <w:lvl w:ilvl="4">
      <w:start w:val="1"/>
      <w:numFmt w:val="bullet"/>
      <w:lvlText w:val="•"/>
      <w:lvlJc w:val="left"/>
      <w:pPr>
        <w:ind w:left="3089" w:hanging="361"/>
      </w:pPr>
      <w:rPr>
        <w:rFonts w:hint="default"/>
      </w:rPr>
    </w:lvl>
    <w:lvl w:ilvl="5">
      <w:start w:val="1"/>
      <w:numFmt w:val="bullet"/>
      <w:lvlText w:val="•"/>
      <w:lvlJc w:val="left"/>
      <w:pPr>
        <w:ind w:left="3736" w:hanging="361"/>
      </w:pPr>
      <w:rPr>
        <w:rFonts w:hint="default"/>
      </w:rPr>
    </w:lvl>
    <w:lvl w:ilvl="6">
      <w:start w:val="1"/>
      <w:numFmt w:val="bullet"/>
      <w:lvlText w:val="•"/>
      <w:lvlJc w:val="left"/>
      <w:pPr>
        <w:ind w:left="4384" w:hanging="361"/>
      </w:pPr>
      <w:rPr>
        <w:rFonts w:hint="default"/>
      </w:rPr>
    </w:lvl>
    <w:lvl w:ilvl="7">
      <w:start w:val="1"/>
      <w:numFmt w:val="bullet"/>
      <w:lvlText w:val="•"/>
      <w:lvlJc w:val="left"/>
      <w:pPr>
        <w:ind w:left="5031" w:hanging="361"/>
      </w:pPr>
      <w:rPr>
        <w:rFonts w:hint="default"/>
      </w:rPr>
    </w:lvl>
    <w:lvl w:ilvl="8">
      <w:start w:val="1"/>
      <w:numFmt w:val="bullet"/>
      <w:lvlText w:val="•"/>
      <w:lvlJc w:val="left"/>
      <w:pPr>
        <w:ind w:left="5678" w:hanging="361"/>
      </w:pPr>
      <w:rPr>
        <w:rFonts w:hint="default"/>
      </w:rPr>
    </w:lvl>
  </w:abstractNum>
  <w:abstractNum w:abstractNumId="22">
    <w:multiLevelType w:val="hybridMultilevel"/>
    <w:lvl w:ilvl="0">
      <w:start w:val="1"/>
      <w:numFmt w:val="bullet"/>
      <w:lvlText w:val=""/>
      <w:lvlJc w:val="left"/>
      <w:pPr>
        <w:ind w:left="495" w:hanging="361"/>
      </w:pPr>
      <w:rPr>
        <w:rFonts w:hint="default" w:ascii="Symbol" w:hAnsi="Symbol" w:eastAsia="Symbol" w:cs="Symbol"/>
        <w:w w:val="100"/>
        <w:sz w:val="18"/>
        <w:szCs w:val="18"/>
      </w:rPr>
    </w:lvl>
    <w:lvl w:ilvl="1">
      <w:start w:val="1"/>
      <w:numFmt w:val="bullet"/>
      <w:lvlText w:val="•"/>
      <w:lvlJc w:val="left"/>
      <w:pPr>
        <w:ind w:left="1147" w:hanging="361"/>
      </w:pPr>
      <w:rPr>
        <w:rFonts w:hint="default"/>
      </w:rPr>
    </w:lvl>
    <w:lvl w:ilvl="2">
      <w:start w:val="1"/>
      <w:numFmt w:val="bullet"/>
      <w:lvlText w:val="•"/>
      <w:lvlJc w:val="left"/>
      <w:pPr>
        <w:ind w:left="1794" w:hanging="361"/>
      </w:pPr>
      <w:rPr>
        <w:rFonts w:hint="default"/>
      </w:rPr>
    </w:lvl>
    <w:lvl w:ilvl="3">
      <w:start w:val="1"/>
      <w:numFmt w:val="bullet"/>
      <w:lvlText w:val="•"/>
      <w:lvlJc w:val="left"/>
      <w:pPr>
        <w:ind w:left="2442" w:hanging="361"/>
      </w:pPr>
      <w:rPr>
        <w:rFonts w:hint="default"/>
      </w:rPr>
    </w:lvl>
    <w:lvl w:ilvl="4">
      <w:start w:val="1"/>
      <w:numFmt w:val="bullet"/>
      <w:lvlText w:val="•"/>
      <w:lvlJc w:val="left"/>
      <w:pPr>
        <w:ind w:left="3089" w:hanging="361"/>
      </w:pPr>
      <w:rPr>
        <w:rFonts w:hint="default"/>
      </w:rPr>
    </w:lvl>
    <w:lvl w:ilvl="5">
      <w:start w:val="1"/>
      <w:numFmt w:val="bullet"/>
      <w:lvlText w:val="•"/>
      <w:lvlJc w:val="left"/>
      <w:pPr>
        <w:ind w:left="3736" w:hanging="361"/>
      </w:pPr>
      <w:rPr>
        <w:rFonts w:hint="default"/>
      </w:rPr>
    </w:lvl>
    <w:lvl w:ilvl="6">
      <w:start w:val="1"/>
      <w:numFmt w:val="bullet"/>
      <w:lvlText w:val="•"/>
      <w:lvlJc w:val="left"/>
      <w:pPr>
        <w:ind w:left="4384" w:hanging="361"/>
      </w:pPr>
      <w:rPr>
        <w:rFonts w:hint="default"/>
      </w:rPr>
    </w:lvl>
    <w:lvl w:ilvl="7">
      <w:start w:val="1"/>
      <w:numFmt w:val="bullet"/>
      <w:lvlText w:val="•"/>
      <w:lvlJc w:val="left"/>
      <w:pPr>
        <w:ind w:left="5031" w:hanging="361"/>
      </w:pPr>
      <w:rPr>
        <w:rFonts w:hint="default"/>
      </w:rPr>
    </w:lvl>
    <w:lvl w:ilvl="8">
      <w:start w:val="1"/>
      <w:numFmt w:val="bullet"/>
      <w:lvlText w:val="•"/>
      <w:lvlJc w:val="left"/>
      <w:pPr>
        <w:ind w:left="5678" w:hanging="361"/>
      </w:pPr>
      <w:rPr>
        <w:rFonts w:hint="default"/>
      </w:rPr>
    </w:lvl>
  </w:abstractNum>
  <w:abstractNum w:abstractNumId="21">
    <w:multiLevelType w:val="hybridMultilevel"/>
    <w:lvl w:ilvl="0">
      <w:start w:val="1"/>
      <w:numFmt w:val="bullet"/>
      <w:lvlText w:val=""/>
      <w:lvlJc w:val="left"/>
      <w:pPr>
        <w:ind w:left="495" w:hanging="361"/>
      </w:pPr>
      <w:rPr>
        <w:rFonts w:hint="default" w:ascii="Symbol" w:hAnsi="Symbol" w:eastAsia="Symbol" w:cs="Symbol"/>
        <w:w w:val="100"/>
        <w:sz w:val="18"/>
        <w:szCs w:val="18"/>
      </w:rPr>
    </w:lvl>
    <w:lvl w:ilvl="1">
      <w:start w:val="1"/>
      <w:numFmt w:val="bullet"/>
      <w:lvlText w:val="•"/>
      <w:lvlJc w:val="left"/>
      <w:pPr>
        <w:ind w:left="1147" w:hanging="361"/>
      </w:pPr>
      <w:rPr>
        <w:rFonts w:hint="default"/>
      </w:rPr>
    </w:lvl>
    <w:lvl w:ilvl="2">
      <w:start w:val="1"/>
      <w:numFmt w:val="bullet"/>
      <w:lvlText w:val="•"/>
      <w:lvlJc w:val="left"/>
      <w:pPr>
        <w:ind w:left="1794" w:hanging="361"/>
      </w:pPr>
      <w:rPr>
        <w:rFonts w:hint="default"/>
      </w:rPr>
    </w:lvl>
    <w:lvl w:ilvl="3">
      <w:start w:val="1"/>
      <w:numFmt w:val="bullet"/>
      <w:lvlText w:val="•"/>
      <w:lvlJc w:val="left"/>
      <w:pPr>
        <w:ind w:left="2442" w:hanging="361"/>
      </w:pPr>
      <w:rPr>
        <w:rFonts w:hint="default"/>
      </w:rPr>
    </w:lvl>
    <w:lvl w:ilvl="4">
      <w:start w:val="1"/>
      <w:numFmt w:val="bullet"/>
      <w:lvlText w:val="•"/>
      <w:lvlJc w:val="left"/>
      <w:pPr>
        <w:ind w:left="3089" w:hanging="361"/>
      </w:pPr>
      <w:rPr>
        <w:rFonts w:hint="default"/>
      </w:rPr>
    </w:lvl>
    <w:lvl w:ilvl="5">
      <w:start w:val="1"/>
      <w:numFmt w:val="bullet"/>
      <w:lvlText w:val="•"/>
      <w:lvlJc w:val="left"/>
      <w:pPr>
        <w:ind w:left="3736" w:hanging="361"/>
      </w:pPr>
      <w:rPr>
        <w:rFonts w:hint="default"/>
      </w:rPr>
    </w:lvl>
    <w:lvl w:ilvl="6">
      <w:start w:val="1"/>
      <w:numFmt w:val="bullet"/>
      <w:lvlText w:val="•"/>
      <w:lvlJc w:val="left"/>
      <w:pPr>
        <w:ind w:left="4384" w:hanging="361"/>
      </w:pPr>
      <w:rPr>
        <w:rFonts w:hint="default"/>
      </w:rPr>
    </w:lvl>
    <w:lvl w:ilvl="7">
      <w:start w:val="1"/>
      <w:numFmt w:val="bullet"/>
      <w:lvlText w:val="•"/>
      <w:lvlJc w:val="left"/>
      <w:pPr>
        <w:ind w:left="5031" w:hanging="361"/>
      </w:pPr>
      <w:rPr>
        <w:rFonts w:hint="default"/>
      </w:rPr>
    </w:lvl>
    <w:lvl w:ilvl="8">
      <w:start w:val="1"/>
      <w:numFmt w:val="bullet"/>
      <w:lvlText w:val="•"/>
      <w:lvlJc w:val="left"/>
      <w:pPr>
        <w:ind w:left="5678" w:hanging="361"/>
      </w:pPr>
      <w:rPr>
        <w:rFonts w:hint="default"/>
      </w:rPr>
    </w:lvl>
  </w:abstractNum>
  <w:abstractNum w:abstractNumId="20">
    <w:multiLevelType w:val="hybridMultilevel"/>
    <w:lvl w:ilvl="0">
      <w:start w:val="1"/>
      <w:numFmt w:val="bullet"/>
      <w:lvlText w:val=""/>
      <w:lvlJc w:val="left"/>
      <w:pPr>
        <w:ind w:left="492" w:hanging="359"/>
      </w:pPr>
      <w:rPr>
        <w:rFonts w:hint="default" w:ascii="Symbol" w:hAnsi="Symbol" w:eastAsia="Symbol" w:cs="Symbol"/>
        <w:w w:val="100"/>
        <w:sz w:val="18"/>
        <w:szCs w:val="18"/>
      </w:rPr>
    </w:lvl>
    <w:lvl w:ilvl="1">
      <w:start w:val="1"/>
      <w:numFmt w:val="bullet"/>
      <w:lvlText w:val="•"/>
      <w:lvlJc w:val="left"/>
      <w:pPr>
        <w:ind w:left="1147" w:hanging="359"/>
      </w:pPr>
      <w:rPr>
        <w:rFonts w:hint="default"/>
      </w:rPr>
    </w:lvl>
    <w:lvl w:ilvl="2">
      <w:start w:val="1"/>
      <w:numFmt w:val="bullet"/>
      <w:lvlText w:val="•"/>
      <w:lvlJc w:val="left"/>
      <w:pPr>
        <w:ind w:left="1794" w:hanging="359"/>
      </w:pPr>
      <w:rPr>
        <w:rFonts w:hint="default"/>
      </w:rPr>
    </w:lvl>
    <w:lvl w:ilvl="3">
      <w:start w:val="1"/>
      <w:numFmt w:val="bullet"/>
      <w:lvlText w:val="•"/>
      <w:lvlJc w:val="left"/>
      <w:pPr>
        <w:ind w:left="2442" w:hanging="359"/>
      </w:pPr>
      <w:rPr>
        <w:rFonts w:hint="default"/>
      </w:rPr>
    </w:lvl>
    <w:lvl w:ilvl="4">
      <w:start w:val="1"/>
      <w:numFmt w:val="bullet"/>
      <w:lvlText w:val="•"/>
      <w:lvlJc w:val="left"/>
      <w:pPr>
        <w:ind w:left="3089" w:hanging="359"/>
      </w:pPr>
      <w:rPr>
        <w:rFonts w:hint="default"/>
      </w:rPr>
    </w:lvl>
    <w:lvl w:ilvl="5">
      <w:start w:val="1"/>
      <w:numFmt w:val="bullet"/>
      <w:lvlText w:val="•"/>
      <w:lvlJc w:val="left"/>
      <w:pPr>
        <w:ind w:left="3736" w:hanging="359"/>
      </w:pPr>
      <w:rPr>
        <w:rFonts w:hint="default"/>
      </w:rPr>
    </w:lvl>
    <w:lvl w:ilvl="6">
      <w:start w:val="1"/>
      <w:numFmt w:val="bullet"/>
      <w:lvlText w:val="•"/>
      <w:lvlJc w:val="left"/>
      <w:pPr>
        <w:ind w:left="4384" w:hanging="359"/>
      </w:pPr>
      <w:rPr>
        <w:rFonts w:hint="default"/>
      </w:rPr>
    </w:lvl>
    <w:lvl w:ilvl="7">
      <w:start w:val="1"/>
      <w:numFmt w:val="bullet"/>
      <w:lvlText w:val="•"/>
      <w:lvlJc w:val="left"/>
      <w:pPr>
        <w:ind w:left="5031" w:hanging="359"/>
      </w:pPr>
      <w:rPr>
        <w:rFonts w:hint="default"/>
      </w:rPr>
    </w:lvl>
    <w:lvl w:ilvl="8">
      <w:start w:val="1"/>
      <w:numFmt w:val="bullet"/>
      <w:lvlText w:val="•"/>
      <w:lvlJc w:val="left"/>
      <w:pPr>
        <w:ind w:left="5678" w:hanging="359"/>
      </w:pPr>
      <w:rPr>
        <w:rFonts w:hint="default"/>
      </w:rPr>
    </w:lvl>
  </w:abstractNum>
  <w:abstractNum w:abstractNumId="19">
    <w:multiLevelType w:val="hybridMultilevel"/>
    <w:lvl w:ilvl="0">
      <w:start w:val="1"/>
      <w:numFmt w:val="decimal"/>
      <w:lvlText w:val="%1."/>
      <w:lvlJc w:val="left"/>
      <w:pPr>
        <w:ind w:left="548" w:hanging="360"/>
        <w:jc w:val="left"/>
      </w:pPr>
      <w:rPr>
        <w:rFonts w:hint="default" w:ascii="Arial" w:hAnsi="Arial" w:eastAsia="Arial" w:cs="Arial"/>
        <w:spacing w:val="-1"/>
        <w:w w:val="99"/>
        <w:sz w:val="14"/>
        <w:szCs w:val="14"/>
      </w:rPr>
    </w:lvl>
    <w:lvl w:ilvl="1">
      <w:start w:val="1"/>
      <w:numFmt w:val="bullet"/>
      <w:lvlText w:val="•"/>
      <w:lvlJc w:val="left"/>
      <w:pPr>
        <w:ind w:left="971" w:hanging="360"/>
      </w:pPr>
      <w:rPr>
        <w:rFonts w:hint="default"/>
      </w:rPr>
    </w:lvl>
    <w:lvl w:ilvl="2">
      <w:start w:val="1"/>
      <w:numFmt w:val="bullet"/>
      <w:lvlText w:val="•"/>
      <w:lvlJc w:val="left"/>
      <w:pPr>
        <w:ind w:left="1403" w:hanging="360"/>
      </w:pPr>
      <w:rPr>
        <w:rFonts w:hint="default"/>
      </w:rPr>
    </w:lvl>
    <w:lvl w:ilvl="3">
      <w:start w:val="1"/>
      <w:numFmt w:val="bullet"/>
      <w:lvlText w:val="•"/>
      <w:lvlJc w:val="left"/>
      <w:pPr>
        <w:ind w:left="1835" w:hanging="360"/>
      </w:pPr>
      <w:rPr>
        <w:rFonts w:hint="default"/>
      </w:rPr>
    </w:lvl>
    <w:lvl w:ilvl="4">
      <w:start w:val="1"/>
      <w:numFmt w:val="bullet"/>
      <w:lvlText w:val="•"/>
      <w:lvlJc w:val="left"/>
      <w:pPr>
        <w:ind w:left="2267" w:hanging="360"/>
      </w:pPr>
      <w:rPr>
        <w:rFonts w:hint="default"/>
      </w:rPr>
    </w:lvl>
    <w:lvl w:ilvl="5">
      <w:start w:val="1"/>
      <w:numFmt w:val="bullet"/>
      <w:lvlText w:val="•"/>
      <w:lvlJc w:val="left"/>
      <w:pPr>
        <w:ind w:left="2699" w:hanging="360"/>
      </w:pPr>
      <w:rPr>
        <w:rFonts w:hint="default"/>
      </w:rPr>
    </w:lvl>
    <w:lvl w:ilvl="6">
      <w:start w:val="1"/>
      <w:numFmt w:val="bullet"/>
      <w:lvlText w:val="•"/>
      <w:lvlJc w:val="left"/>
      <w:pPr>
        <w:ind w:left="3131" w:hanging="360"/>
      </w:pPr>
      <w:rPr>
        <w:rFonts w:hint="default"/>
      </w:rPr>
    </w:lvl>
    <w:lvl w:ilvl="7">
      <w:start w:val="1"/>
      <w:numFmt w:val="bullet"/>
      <w:lvlText w:val="•"/>
      <w:lvlJc w:val="left"/>
      <w:pPr>
        <w:ind w:left="3563" w:hanging="360"/>
      </w:pPr>
      <w:rPr>
        <w:rFonts w:hint="default"/>
      </w:rPr>
    </w:lvl>
    <w:lvl w:ilvl="8">
      <w:start w:val="1"/>
      <w:numFmt w:val="bullet"/>
      <w:lvlText w:val="•"/>
      <w:lvlJc w:val="left"/>
      <w:pPr>
        <w:ind w:left="3995" w:hanging="360"/>
      </w:pPr>
      <w:rPr>
        <w:rFonts w:hint="default"/>
      </w:rPr>
    </w:lvl>
  </w:abstractNum>
  <w:abstractNum w:abstractNumId="18">
    <w:multiLevelType w:val="hybridMultilevel"/>
    <w:lvl w:ilvl="0">
      <w:start w:val="1"/>
      <w:numFmt w:val="decimal"/>
      <w:lvlText w:val="%1."/>
      <w:lvlJc w:val="left"/>
      <w:pPr>
        <w:ind w:left="464" w:hanging="360"/>
        <w:jc w:val="left"/>
      </w:pPr>
      <w:rPr>
        <w:rFonts w:hint="default" w:ascii="Arial" w:hAnsi="Arial" w:eastAsia="Arial" w:cs="Arial"/>
        <w:spacing w:val="-1"/>
        <w:w w:val="99"/>
        <w:sz w:val="14"/>
        <w:szCs w:val="14"/>
      </w:rPr>
    </w:lvl>
    <w:lvl w:ilvl="1">
      <w:start w:val="1"/>
      <w:numFmt w:val="bullet"/>
      <w:lvlText w:val="•"/>
      <w:lvlJc w:val="left"/>
      <w:pPr>
        <w:ind w:left="899" w:hanging="360"/>
      </w:pPr>
      <w:rPr>
        <w:rFonts w:hint="default"/>
      </w:rPr>
    </w:lvl>
    <w:lvl w:ilvl="2">
      <w:start w:val="1"/>
      <w:numFmt w:val="bullet"/>
      <w:lvlText w:val="•"/>
      <w:lvlJc w:val="left"/>
      <w:pPr>
        <w:ind w:left="1339" w:hanging="360"/>
      </w:pPr>
      <w:rPr>
        <w:rFonts w:hint="default"/>
      </w:rPr>
    </w:lvl>
    <w:lvl w:ilvl="3">
      <w:start w:val="1"/>
      <w:numFmt w:val="bullet"/>
      <w:lvlText w:val="•"/>
      <w:lvlJc w:val="left"/>
      <w:pPr>
        <w:ind w:left="1779" w:hanging="360"/>
      </w:pPr>
      <w:rPr>
        <w:rFonts w:hint="default"/>
      </w:rPr>
    </w:lvl>
    <w:lvl w:ilvl="4">
      <w:start w:val="1"/>
      <w:numFmt w:val="bullet"/>
      <w:lvlText w:val="•"/>
      <w:lvlJc w:val="left"/>
      <w:pPr>
        <w:ind w:left="2219" w:hanging="360"/>
      </w:pPr>
      <w:rPr>
        <w:rFonts w:hint="default"/>
      </w:rPr>
    </w:lvl>
    <w:lvl w:ilvl="5">
      <w:start w:val="1"/>
      <w:numFmt w:val="bullet"/>
      <w:lvlText w:val="•"/>
      <w:lvlJc w:val="left"/>
      <w:pPr>
        <w:ind w:left="2659" w:hanging="360"/>
      </w:pPr>
      <w:rPr>
        <w:rFonts w:hint="default"/>
      </w:rPr>
    </w:lvl>
    <w:lvl w:ilvl="6">
      <w:start w:val="1"/>
      <w:numFmt w:val="bullet"/>
      <w:lvlText w:val="•"/>
      <w:lvlJc w:val="left"/>
      <w:pPr>
        <w:ind w:left="3099" w:hanging="360"/>
      </w:pPr>
      <w:rPr>
        <w:rFonts w:hint="default"/>
      </w:rPr>
    </w:lvl>
    <w:lvl w:ilvl="7">
      <w:start w:val="1"/>
      <w:numFmt w:val="bullet"/>
      <w:lvlText w:val="•"/>
      <w:lvlJc w:val="left"/>
      <w:pPr>
        <w:ind w:left="3539" w:hanging="360"/>
      </w:pPr>
      <w:rPr>
        <w:rFonts w:hint="default"/>
      </w:rPr>
    </w:lvl>
    <w:lvl w:ilvl="8">
      <w:start w:val="1"/>
      <w:numFmt w:val="bullet"/>
      <w:lvlText w:val="•"/>
      <w:lvlJc w:val="left"/>
      <w:pPr>
        <w:ind w:left="3979" w:hanging="360"/>
      </w:pPr>
      <w:rPr>
        <w:rFonts w:hint="default"/>
      </w:rPr>
    </w:lvl>
  </w:abstractNum>
  <w:abstractNum w:abstractNumId="17">
    <w:multiLevelType w:val="hybridMultilevel"/>
    <w:lvl w:ilvl="0">
      <w:start w:val="1"/>
      <w:numFmt w:val="decimal"/>
      <w:lvlText w:val="%1."/>
      <w:lvlJc w:val="left"/>
      <w:pPr>
        <w:ind w:left="744" w:hanging="361"/>
        <w:jc w:val="left"/>
      </w:pPr>
      <w:rPr>
        <w:rFonts w:hint="default" w:ascii="Arial" w:hAnsi="Arial" w:eastAsia="Arial" w:cs="Arial"/>
        <w:spacing w:val="-1"/>
        <w:w w:val="99"/>
        <w:sz w:val="14"/>
        <w:szCs w:val="14"/>
      </w:rPr>
    </w:lvl>
    <w:lvl w:ilvl="1">
      <w:start w:val="1"/>
      <w:numFmt w:val="bullet"/>
      <w:lvlText w:val="•"/>
      <w:lvlJc w:val="left"/>
      <w:pPr>
        <w:ind w:left="963" w:hanging="361"/>
      </w:pPr>
      <w:rPr>
        <w:rFonts w:hint="default"/>
      </w:rPr>
    </w:lvl>
    <w:lvl w:ilvl="2">
      <w:start w:val="1"/>
      <w:numFmt w:val="bullet"/>
      <w:lvlText w:val="•"/>
      <w:lvlJc w:val="left"/>
      <w:pPr>
        <w:ind w:left="1186" w:hanging="361"/>
      </w:pPr>
      <w:rPr>
        <w:rFonts w:hint="default"/>
      </w:rPr>
    </w:lvl>
    <w:lvl w:ilvl="3">
      <w:start w:val="1"/>
      <w:numFmt w:val="bullet"/>
      <w:lvlText w:val="•"/>
      <w:lvlJc w:val="left"/>
      <w:pPr>
        <w:ind w:left="1409" w:hanging="361"/>
      </w:pPr>
      <w:rPr>
        <w:rFonts w:hint="default"/>
      </w:rPr>
    </w:lvl>
    <w:lvl w:ilvl="4">
      <w:start w:val="1"/>
      <w:numFmt w:val="bullet"/>
      <w:lvlText w:val="•"/>
      <w:lvlJc w:val="left"/>
      <w:pPr>
        <w:ind w:left="1632" w:hanging="361"/>
      </w:pPr>
      <w:rPr>
        <w:rFonts w:hint="default"/>
      </w:rPr>
    </w:lvl>
    <w:lvl w:ilvl="5">
      <w:start w:val="1"/>
      <w:numFmt w:val="bullet"/>
      <w:lvlText w:val="•"/>
      <w:lvlJc w:val="left"/>
      <w:pPr>
        <w:ind w:left="1855" w:hanging="361"/>
      </w:pPr>
      <w:rPr>
        <w:rFonts w:hint="default"/>
      </w:rPr>
    </w:lvl>
    <w:lvl w:ilvl="6">
      <w:start w:val="1"/>
      <w:numFmt w:val="bullet"/>
      <w:lvlText w:val="•"/>
      <w:lvlJc w:val="left"/>
      <w:pPr>
        <w:ind w:left="2078" w:hanging="361"/>
      </w:pPr>
      <w:rPr>
        <w:rFonts w:hint="default"/>
      </w:rPr>
    </w:lvl>
    <w:lvl w:ilvl="7">
      <w:start w:val="1"/>
      <w:numFmt w:val="bullet"/>
      <w:lvlText w:val="•"/>
      <w:lvlJc w:val="left"/>
      <w:pPr>
        <w:ind w:left="2302" w:hanging="361"/>
      </w:pPr>
      <w:rPr>
        <w:rFonts w:hint="default"/>
      </w:rPr>
    </w:lvl>
    <w:lvl w:ilvl="8">
      <w:start w:val="1"/>
      <w:numFmt w:val="bullet"/>
      <w:lvlText w:val="•"/>
      <w:lvlJc w:val="left"/>
      <w:pPr>
        <w:ind w:left="2525" w:hanging="361"/>
      </w:pPr>
      <w:rPr>
        <w:rFonts w:hint="default"/>
      </w:rPr>
    </w:lvl>
  </w:abstractNum>
  <w:abstractNum w:abstractNumId="16">
    <w:multiLevelType w:val="hybridMultilevel"/>
    <w:lvl w:ilvl="0">
      <w:start w:val="1"/>
      <w:numFmt w:val="decimal"/>
      <w:lvlText w:val="%1."/>
      <w:lvlJc w:val="left"/>
      <w:pPr>
        <w:ind w:left="758" w:hanging="360"/>
        <w:jc w:val="left"/>
      </w:pPr>
      <w:rPr>
        <w:rFonts w:hint="default" w:ascii="Arial" w:hAnsi="Arial" w:eastAsia="Arial" w:cs="Arial"/>
        <w:spacing w:val="-1"/>
        <w:w w:val="99"/>
        <w:sz w:val="14"/>
        <w:szCs w:val="14"/>
      </w:rPr>
    </w:lvl>
    <w:lvl w:ilvl="1">
      <w:start w:val="1"/>
      <w:numFmt w:val="bullet"/>
      <w:lvlText w:val="•"/>
      <w:lvlJc w:val="left"/>
      <w:pPr>
        <w:ind w:left="964" w:hanging="360"/>
      </w:pPr>
      <w:rPr>
        <w:rFonts w:hint="default"/>
      </w:rPr>
    </w:lvl>
    <w:lvl w:ilvl="2">
      <w:start w:val="1"/>
      <w:numFmt w:val="bullet"/>
      <w:lvlText w:val="•"/>
      <w:lvlJc w:val="left"/>
      <w:pPr>
        <w:ind w:left="1168" w:hanging="360"/>
      </w:pPr>
      <w:rPr>
        <w:rFonts w:hint="default"/>
      </w:rPr>
    </w:lvl>
    <w:lvl w:ilvl="3">
      <w:start w:val="1"/>
      <w:numFmt w:val="bullet"/>
      <w:lvlText w:val="•"/>
      <w:lvlJc w:val="left"/>
      <w:pPr>
        <w:ind w:left="1372" w:hanging="360"/>
      </w:pPr>
      <w:rPr>
        <w:rFonts w:hint="default"/>
      </w:rPr>
    </w:lvl>
    <w:lvl w:ilvl="4">
      <w:start w:val="1"/>
      <w:numFmt w:val="bullet"/>
      <w:lvlText w:val="•"/>
      <w:lvlJc w:val="left"/>
      <w:pPr>
        <w:ind w:left="1576" w:hanging="360"/>
      </w:pPr>
      <w:rPr>
        <w:rFonts w:hint="default"/>
      </w:rPr>
    </w:lvl>
    <w:lvl w:ilvl="5">
      <w:start w:val="1"/>
      <w:numFmt w:val="bullet"/>
      <w:lvlText w:val="•"/>
      <w:lvlJc w:val="left"/>
      <w:pPr>
        <w:ind w:left="1780" w:hanging="360"/>
      </w:pPr>
      <w:rPr>
        <w:rFonts w:hint="default"/>
      </w:rPr>
    </w:lvl>
    <w:lvl w:ilvl="6">
      <w:start w:val="1"/>
      <w:numFmt w:val="bullet"/>
      <w:lvlText w:val="•"/>
      <w:lvlJc w:val="left"/>
      <w:pPr>
        <w:ind w:left="1984" w:hanging="360"/>
      </w:pPr>
      <w:rPr>
        <w:rFonts w:hint="default"/>
      </w:rPr>
    </w:lvl>
    <w:lvl w:ilvl="7">
      <w:start w:val="1"/>
      <w:numFmt w:val="bullet"/>
      <w:lvlText w:val="•"/>
      <w:lvlJc w:val="left"/>
      <w:pPr>
        <w:ind w:left="2188" w:hanging="360"/>
      </w:pPr>
      <w:rPr>
        <w:rFonts w:hint="default"/>
      </w:rPr>
    </w:lvl>
    <w:lvl w:ilvl="8">
      <w:start w:val="1"/>
      <w:numFmt w:val="bullet"/>
      <w:lvlText w:val="•"/>
      <w:lvlJc w:val="left"/>
      <w:pPr>
        <w:ind w:left="2392" w:hanging="360"/>
      </w:pPr>
      <w:rPr>
        <w:rFonts w:hint="default"/>
      </w:rPr>
    </w:lvl>
  </w:abstractNum>
  <w:abstractNum w:abstractNumId="15">
    <w:multiLevelType w:val="hybridMultilevel"/>
    <w:lvl w:ilvl="0">
      <w:start w:val="1"/>
      <w:numFmt w:val="decimal"/>
      <w:lvlText w:val="%1."/>
      <w:lvlJc w:val="left"/>
      <w:pPr>
        <w:ind w:left="577" w:hanging="360"/>
        <w:jc w:val="left"/>
      </w:pPr>
      <w:rPr>
        <w:rFonts w:hint="default" w:ascii="Arial" w:hAnsi="Arial" w:eastAsia="Arial" w:cs="Arial"/>
        <w:spacing w:val="-1"/>
        <w:w w:val="99"/>
        <w:sz w:val="14"/>
        <w:szCs w:val="14"/>
      </w:rPr>
    </w:lvl>
    <w:lvl w:ilvl="1">
      <w:start w:val="1"/>
      <w:numFmt w:val="bullet"/>
      <w:lvlText w:val="•"/>
      <w:lvlJc w:val="left"/>
      <w:pPr>
        <w:ind w:left="772" w:hanging="360"/>
      </w:pPr>
      <w:rPr>
        <w:rFonts w:hint="default"/>
      </w:rPr>
    </w:lvl>
    <w:lvl w:ilvl="2">
      <w:start w:val="1"/>
      <w:numFmt w:val="bullet"/>
      <w:lvlText w:val="•"/>
      <w:lvlJc w:val="left"/>
      <w:pPr>
        <w:ind w:left="964" w:hanging="360"/>
      </w:pPr>
      <w:rPr>
        <w:rFonts w:hint="default"/>
      </w:rPr>
    </w:lvl>
    <w:lvl w:ilvl="3">
      <w:start w:val="1"/>
      <w:numFmt w:val="bullet"/>
      <w:lvlText w:val="•"/>
      <w:lvlJc w:val="left"/>
      <w:pPr>
        <w:ind w:left="1156" w:hanging="360"/>
      </w:pPr>
      <w:rPr>
        <w:rFonts w:hint="default"/>
      </w:rPr>
    </w:lvl>
    <w:lvl w:ilvl="4">
      <w:start w:val="1"/>
      <w:numFmt w:val="bullet"/>
      <w:lvlText w:val="•"/>
      <w:lvlJc w:val="left"/>
      <w:pPr>
        <w:ind w:left="1348"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24" w:hanging="360"/>
      </w:pPr>
      <w:rPr>
        <w:rFonts w:hint="default"/>
      </w:rPr>
    </w:lvl>
    <w:lvl w:ilvl="8">
      <w:start w:val="1"/>
      <w:numFmt w:val="bullet"/>
      <w:lvlText w:val="•"/>
      <w:lvlJc w:val="left"/>
      <w:pPr>
        <w:ind w:left="2116" w:hanging="360"/>
      </w:pPr>
      <w:rPr>
        <w:rFonts w:hint="default"/>
      </w:rPr>
    </w:lvl>
  </w:abstractNum>
  <w:abstractNum w:abstractNumId="14">
    <w:multiLevelType w:val="hybridMultilevel"/>
    <w:lvl w:ilvl="0">
      <w:start w:val="1"/>
      <w:numFmt w:val="decimal"/>
      <w:lvlText w:val="%1."/>
      <w:lvlJc w:val="left"/>
      <w:pPr>
        <w:ind w:left="357" w:hanging="360"/>
        <w:jc w:val="left"/>
      </w:pPr>
      <w:rPr>
        <w:rFonts w:hint="default" w:ascii="Arial" w:hAnsi="Arial" w:eastAsia="Arial" w:cs="Arial"/>
        <w:spacing w:val="-1"/>
        <w:w w:val="99"/>
        <w:sz w:val="14"/>
        <w:szCs w:val="14"/>
      </w:rPr>
    </w:lvl>
    <w:lvl w:ilvl="1">
      <w:start w:val="1"/>
      <w:numFmt w:val="bullet"/>
      <w:lvlText w:val="•"/>
      <w:lvlJc w:val="left"/>
      <w:pPr>
        <w:ind w:left="621" w:hanging="360"/>
      </w:pPr>
      <w:rPr>
        <w:rFonts w:hint="default"/>
      </w:rPr>
    </w:lvl>
    <w:lvl w:ilvl="2">
      <w:start w:val="1"/>
      <w:numFmt w:val="bullet"/>
      <w:lvlText w:val="•"/>
      <w:lvlJc w:val="left"/>
      <w:pPr>
        <w:ind w:left="882" w:hanging="360"/>
      </w:pPr>
      <w:rPr>
        <w:rFonts w:hint="default"/>
      </w:rPr>
    </w:lvl>
    <w:lvl w:ilvl="3">
      <w:start w:val="1"/>
      <w:numFmt w:val="bullet"/>
      <w:lvlText w:val="•"/>
      <w:lvlJc w:val="left"/>
      <w:pPr>
        <w:ind w:left="1143" w:hanging="360"/>
      </w:pPr>
      <w:rPr>
        <w:rFonts w:hint="default"/>
      </w:rPr>
    </w:lvl>
    <w:lvl w:ilvl="4">
      <w:start w:val="1"/>
      <w:numFmt w:val="bullet"/>
      <w:lvlText w:val="•"/>
      <w:lvlJc w:val="left"/>
      <w:pPr>
        <w:ind w:left="1404" w:hanging="360"/>
      </w:pPr>
      <w:rPr>
        <w:rFonts w:hint="default"/>
      </w:rPr>
    </w:lvl>
    <w:lvl w:ilvl="5">
      <w:start w:val="1"/>
      <w:numFmt w:val="bullet"/>
      <w:lvlText w:val="•"/>
      <w:lvlJc w:val="left"/>
      <w:pPr>
        <w:ind w:left="1665" w:hanging="360"/>
      </w:pPr>
      <w:rPr>
        <w:rFonts w:hint="default"/>
      </w:rPr>
    </w:lvl>
    <w:lvl w:ilvl="6">
      <w:start w:val="1"/>
      <w:numFmt w:val="bullet"/>
      <w:lvlText w:val="•"/>
      <w:lvlJc w:val="left"/>
      <w:pPr>
        <w:ind w:left="1926" w:hanging="360"/>
      </w:pPr>
      <w:rPr>
        <w:rFonts w:hint="default"/>
      </w:rPr>
    </w:lvl>
    <w:lvl w:ilvl="7">
      <w:start w:val="1"/>
      <w:numFmt w:val="bullet"/>
      <w:lvlText w:val="•"/>
      <w:lvlJc w:val="left"/>
      <w:pPr>
        <w:ind w:left="2188" w:hanging="360"/>
      </w:pPr>
      <w:rPr>
        <w:rFonts w:hint="default"/>
      </w:rPr>
    </w:lvl>
    <w:lvl w:ilvl="8">
      <w:start w:val="1"/>
      <w:numFmt w:val="bullet"/>
      <w:lvlText w:val="•"/>
      <w:lvlJc w:val="left"/>
      <w:pPr>
        <w:ind w:left="2449" w:hanging="360"/>
      </w:pPr>
      <w:rPr>
        <w:rFonts w:hint="default"/>
      </w:rPr>
    </w:lvl>
  </w:abstractNum>
  <w:abstractNum w:abstractNumId="13">
    <w:multiLevelType w:val="hybridMultilevel"/>
    <w:lvl w:ilvl="0">
      <w:start w:val="1"/>
      <w:numFmt w:val="decimal"/>
      <w:lvlText w:val="%1."/>
      <w:lvlJc w:val="left"/>
      <w:pPr>
        <w:ind w:left="370" w:hanging="361"/>
        <w:jc w:val="left"/>
      </w:pPr>
      <w:rPr>
        <w:rFonts w:hint="default" w:ascii="Arial" w:hAnsi="Arial" w:eastAsia="Arial" w:cs="Arial"/>
        <w:spacing w:val="-1"/>
        <w:w w:val="99"/>
        <w:sz w:val="14"/>
        <w:szCs w:val="14"/>
      </w:rPr>
    </w:lvl>
    <w:lvl w:ilvl="1">
      <w:start w:val="1"/>
      <w:numFmt w:val="bullet"/>
      <w:lvlText w:val="•"/>
      <w:lvlJc w:val="left"/>
      <w:pPr>
        <w:ind w:left="604" w:hanging="361"/>
      </w:pPr>
      <w:rPr>
        <w:rFonts w:hint="default"/>
      </w:rPr>
    </w:lvl>
    <w:lvl w:ilvl="2">
      <w:start w:val="1"/>
      <w:numFmt w:val="bullet"/>
      <w:lvlText w:val="•"/>
      <w:lvlJc w:val="left"/>
      <w:pPr>
        <w:ind w:left="848" w:hanging="361"/>
      </w:pPr>
      <w:rPr>
        <w:rFonts w:hint="default"/>
      </w:rPr>
    </w:lvl>
    <w:lvl w:ilvl="3">
      <w:start w:val="1"/>
      <w:numFmt w:val="bullet"/>
      <w:lvlText w:val="•"/>
      <w:lvlJc w:val="left"/>
      <w:pPr>
        <w:ind w:left="1092" w:hanging="361"/>
      </w:pPr>
      <w:rPr>
        <w:rFonts w:hint="default"/>
      </w:rPr>
    </w:lvl>
    <w:lvl w:ilvl="4">
      <w:start w:val="1"/>
      <w:numFmt w:val="bullet"/>
      <w:lvlText w:val="•"/>
      <w:lvlJc w:val="left"/>
      <w:pPr>
        <w:ind w:left="1336" w:hanging="361"/>
      </w:pPr>
      <w:rPr>
        <w:rFonts w:hint="default"/>
      </w:rPr>
    </w:lvl>
    <w:lvl w:ilvl="5">
      <w:start w:val="1"/>
      <w:numFmt w:val="bullet"/>
      <w:lvlText w:val="•"/>
      <w:lvlJc w:val="left"/>
      <w:pPr>
        <w:ind w:left="1580" w:hanging="361"/>
      </w:pPr>
      <w:rPr>
        <w:rFonts w:hint="default"/>
      </w:rPr>
    </w:lvl>
    <w:lvl w:ilvl="6">
      <w:start w:val="1"/>
      <w:numFmt w:val="bullet"/>
      <w:lvlText w:val="•"/>
      <w:lvlJc w:val="left"/>
      <w:pPr>
        <w:ind w:left="1824" w:hanging="361"/>
      </w:pPr>
      <w:rPr>
        <w:rFonts w:hint="default"/>
      </w:rPr>
    </w:lvl>
    <w:lvl w:ilvl="7">
      <w:start w:val="1"/>
      <w:numFmt w:val="bullet"/>
      <w:lvlText w:val="•"/>
      <w:lvlJc w:val="left"/>
      <w:pPr>
        <w:ind w:left="2068" w:hanging="361"/>
      </w:pPr>
      <w:rPr>
        <w:rFonts w:hint="default"/>
      </w:rPr>
    </w:lvl>
    <w:lvl w:ilvl="8">
      <w:start w:val="1"/>
      <w:numFmt w:val="bullet"/>
      <w:lvlText w:val="•"/>
      <w:lvlJc w:val="left"/>
      <w:pPr>
        <w:ind w:left="2312" w:hanging="361"/>
      </w:pPr>
      <w:rPr>
        <w:rFonts w:hint="default"/>
      </w:rPr>
    </w:lvl>
  </w:abstractNum>
  <w:abstractNum w:abstractNumId="12">
    <w:multiLevelType w:val="hybridMultilevel"/>
    <w:lvl w:ilvl="0">
      <w:start w:val="1"/>
      <w:numFmt w:val="decimal"/>
      <w:lvlText w:val="%1."/>
      <w:lvlJc w:val="left"/>
      <w:pPr>
        <w:ind w:left="577" w:hanging="360"/>
        <w:jc w:val="left"/>
      </w:pPr>
      <w:rPr>
        <w:rFonts w:hint="default" w:ascii="Arial" w:hAnsi="Arial" w:eastAsia="Arial" w:cs="Arial"/>
        <w:spacing w:val="-1"/>
        <w:w w:val="99"/>
        <w:sz w:val="14"/>
        <w:szCs w:val="14"/>
      </w:rPr>
    </w:lvl>
    <w:lvl w:ilvl="1">
      <w:start w:val="1"/>
      <w:numFmt w:val="bullet"/>
      <w:lvlText w:val="•"/>
      <w:lvlJc w:val="left"/>
      <w:pPr>
        <w:ind w:left="772" w:hanging="360"/>
      </w:pPr>
      <w:rPr>
        <w:rFonts w:hint="default"/>
      </w:rPr>
    </w:lvl>
    <w:lvl w:ilvl="2">
      <w:start w:val="1"/>
      <w:numFmt w:val="bullet"/>
      <w:lvlText w:val="•"/>
      <w:lvlJc w:val="left"/>
      <w:pPr>
        <w:ind w:left="964" w:hanging="360"/>
      </w:pPr>
      <w:rPr>
        <w:rFonts w:hint="default"/>
      </w:rPr>
    </w:lvl>
    <w:lvl w:ilvl="3">
      <w:start w:val="1"/>
      <w:numFmt w:val="bullet"/>
      <w:lvlText w:val="•"/>
      <w:lvlJc w:val="left"/>
      <w:pPr>
        <w:ind w:left="1156" w:hanging="360"/>
      </w:pPr>
      <w:rPr>
        <w:rFonts w:hint="default"/>
      </w:rPr>
    </w:lvl>
    <w:lvl w:ilvl="4">
      <w:start w:val="1"/>
      <w:numFmt w:val="bullet"/>
      <w:lvlText w:val="•"/>
      <w:lvlJc w:val="left"/>
      <w:pPr>
        <w:ind w:left="1348"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1732" w:hanging="360"/>
      </w:pPr>
      <w:rPr>
        <w:rFonts w:hint="default"/>
      </w:rPr>
    </w:lvl>
    <w:lvl w:ilvl="7">
      <w:start w:val="1"/>
      <w:numFmt w:val="bullet"/>
      <w:lvlText w:val="•"/>
      <w:lvlJc w:val="left"/>
      <w:pPr>
        <w:ind w:left="1924" w:hanging="360"/>
      </w:pPr>
      <w:rPr>
        <w:rFonts w:hint="default"/>
      </w:rPr>
    </w:lvl>
    <w:lvl w:ilvl="8">
      <w:start w:val="1"/>
      <w:numFmt w:val="bullet"/>
      <w:lvlText w:val="•"/>
      <w:lvlJc w:val="left"/>
      <w:pPr>
        <w:ind w:left="2116" w:hanging="360"/>
      </w:pPr>
      <w:rPr>
        <w:rFonts w:hint="default"/>
      </w:rPr>
    </w:lvl>
  </w:abstractNum>
  <w:abstractNum w:abstractNumId="11">
    <w:multiLevelType w:val="hybridMultilevel"/>
    <w:lvl w:ilvl="0">
      <w:start w:val="1"/>
      <w:numFmt w:val="decimal"/>
      <w:lvlText w:val="%1."/>
      <w:lvlJc w:val="left"/>
      <w:pPr>
        <w:ind w:left="687" w:hanging="360"/>
        <w:jc w:val="left"/>
      </w:pPr>
      <w:rPr>
        <w:rFonts w:hint="default" w:ascii="Arial" w:hAnsi="Arial" w:eastAsia="Arial" w:cs="Arial"/>
        <w:spacing w:val="-1"/>
        <w:w w:val="99"/>
        <w:sz w:val="14"/>
        <w:szCs w:val="14"/>
      </w:rPr>
    </w:lvl>
    <w:lvl w:ilvl="1">
      <w:start w:val="1"/>
      <w:numFmt w:val="bullet"/>
      <w:lvlText w:val="•"/>
      <w:lvlJc w:val="left"/>
      <w:pPr>
        <w:ind w:left="885" w:hanging="360"/>
      </w:pPr>
      <w:rPr>
        <w:rFonts w:hint="default"/>
      </w:rPr>
    </w:lvl>
    <w:lvl w:ilvl="2">
      <w:start w:val="1"/>
      <w:numFmt w:val="bullet"/>
      <w:lvlText w:val="•"/>
      <w:lvlJc w:val="left"/>
      <w:pPr>
        <w:ind w:left="1090" w:hanging="360"/>
      </w:pPr>
      <w:rPr>
        <w:rFonts w:hint="default"/>
      </w:rPr>
    </w:lvl>
    <w:lvl w:ilvl="3">
      <w:start w:val="1"/>
      <w:numFmt w:val="bullet"/>
      <w:lvlText w:val="•"/>
      <w:lvlJc w:val="left"/>
      <w:pPr>
        <w:ind w:left="1295" w:hanging="360"/>
      </w:pPr>
      <w:rPr>
        <w:rFonts w:hint="default"/>
      </w:rPr>
    </w:lvl>
    <w:lvl w:ilvl="4">
      <w:start w:val="1"/>
      <w:numFmt w:val="bullet"/>
      <w:lvlText w:val="•"/>
      <w:lvlJc w:val="left"/>
      <w:pPr>
        <w:ind w:left="1500" w:hanging="360"/>
      </w:pPr>
      <w:rPr>
        <w:rFonts w:hint="default"/>
      </w:rPr>
    </w:lvl>
    <w:lvl w:ilvl="5">
      <w:start w:val="1"/>
      <w:numFmt w:val="bullet"/>
      <w:lvlText w:val="•"/>
      <w:lvlJc w:val="left"/>
      <w:pPr>
        <w:ind w:left="1705" w:hanging="360"/>
      </w:pPr>
      <w:rPr>
        <w:rFonts w:hint="default"/>
      </w:rPr>
    </w:lvl>
    <w:lvl w:ilvl="6">
      <w:start w:val="1"/>
      <w:numFmt w:val="bullet"/>
      <w:lvlText w:val="•"/>
      <w:lvlJc w:val="left"/>
      <w:pPr>
        <w:ind w:left="1910" w:hanging="360"/>
      </w:pPr>
      <w:rPr>
        <w:rFonts w:hint="default"/>
      </w:rPr>
    </w:lvl>
    <w:lvl w:ilvl="7">
      <w:start w:val="1"/>
      <w:numFmt w:val="bullet"/>
      <w:lvlText w:val="•"/>
      <w:lvlJc w:val="left"/>
      <w:pPr>
        <w:ind w:left="2115" w:hanging="360"/>
      </w:pPr>
      <w:rPr>
        <w:rFonts w:hint="default"/>
      </w:rPr>
    </w:lvl>
    <w:lvl w:ilvl="8">
      <w:start w:val="1"/>
      <w:numFmt w:val="bullet"/>
      <w:lvlText w:val="•"/>
      <w:lvlJc w:val="left"/>
      <w:pPr>
        <w:ind w:left="2320" w:hanging="360"/>
      </w:pPr>
      <w:rPr>
        <w:rFonts w:hint="default"/>
      </w:rPr>
    </w:lvl>
  </w:abstractNum>
  <w:abstractNum w:abstractNumId="10">
    <w:multiLevelType w:val="hybridMultilevel"/>
    <w:lvl w:ilvl="0">
      <w:start w:val="1"/>
      <w:numFmt w:val="decimal"/>
      <w:lvlText w:val="%1."/>
      <w:lvlJc w:val="left"/>
      <w:pPr>
        <w:ind w:left="535" w:hanging="360"/>
        <w:jc w:val="left"/>
      </w:pPr>
      <w:rPr>
        <w:rFonts w:hint="default" w:ascii="Arial" w:hAnsi="Arial" w:eastAsia="Arial" w:cs="Arial"/>
        <w:spacing w:val="-1"/>
        <w:w w:val="99"/>
        <w:sz w:val="14"/>
        <w:szCs w:val="14"/>
      </w:rPr>
    </w:lvl>
    <w:lvl w:ilvl="1">
      <w:start w:val="1"/>
      <w:numFmt w:val="bullet"/>
      <w:lvlText w:val="•"/>
      <w:lvlJc w:val="left"/>
      <w:pPr>
        <w:ind w:left="818" w:hanging="360"/>
      </w:pPr>
      <w:rPr>
        <w:rFonts w:hint="default"/>
      </w:rPr>
    </w:lvl>
    <w:lvl w:ilvl="2">
      <w:start w:val="1"/>
      <w:numFmt w:val="bullet"/>
      <w:lvlText w:val="•"/>
      <w:lvlJc w:val="left"/>
      <w:pPr>
        <w:ind w:left="1097" w:hanging="360"/>
      </w:pPr>
      <w:rPr>
        <w:rFonts w:hint="default"/>
      </w:rPr>
    </w:lvl>
    <w:lvl w:ilvl="3">
      <w:start w:val="1"/>
      <w:numFmt w:val="bullet"/>
      <w:lvlText w:val="•"/>
      <w:lvlJc w:val="left"/>
      <w:pPr>
        <w:ind w:left="1376" w:hanging="360"/>
      </w:pPr>
      <w:rPr>
        <w:rFonts w:hint="default"/>
      </w:rPr>
    </w:lvl>
    <w:lvl w:ilvl="4">
      <w:start w:val="1"/>
      <w:numFmt w:val="bullet"/>
      <w:lvlText w:val="•"/>
      <w:lvlJc w:val="left"/>
      <w:pPr>
        <w:ind w:left="1655" w:hanging="360"/>
      </w:pPr>
      <w:rPr>
        <w:rFonts w:hint="default"/>
      </w:rPr>
    </w:lvl>
    <w:lvl w:ilvl="5">
      <w:start w:val="1"/>
      <w:numFmt w:val="bullet"/>
      <w:lvlText w:val="•"/>
      <w:lvlJc w:val="left"/>
      <w:pPr>
        <w:ind w:left="1934" w:hanging="360"/>
      </w:pPr>
      <w:rPr>
        <w:rFonts w:hint="default"/>
      </w:rPr>
    </w:lvl>
    <w:lvl w:ilvl="6">
      <w:start w:val="1"/>
      <w:numFmt w:val="bullet"/>
      <w:lvlText w:val="•"/>
      <w:lvlJc w:val="left"/>
      <w:pPr>
        <w:ind w:left="2213" w:hanging="360"/>
      </w:pPr>
      <w:rPr>
        <w:rFonts w:hint="default"/>
      </w:rPr>
    </w:lvl>
    <w:lvl w:ilvl="7">
      <w:start w:val="1"/>
      <w:numFmt w:val="bullet"/>
      <w:lvlText w:val="•"/>
      <w:lvlJc w:val="left"/>
      <w:pPr>
        <w:ind w:left="2492" w:hanging="360"/>
      </w:pPr>
      <w:rPr>
        <w:rFonts w:hint="default"/>
      </w:rPr>
    </w:lvl>
    <w:lvl w:ilvl="8">
      <w:start w:val="1"/>
      <w:numFmt w:val="bullet"/>
      <w:lvlText w:val="•"/>
      <w:lvlJc w:val="left"/>
      <w:pPr>
        <w:ind w:left="2771" w:hanging="360"/>
      </w:pPr>
      <w:rPr>
        <w:rFonts w:hint="default"/>
      </w:rPr>
    </w:lvl>
  </w:abstractNum>
  <w:abstractNum w:abstractNumId="9">
    <w:multiLevelType w:val="hybridMultilevel"/>
    <w:lvl w:ilvl="0">
      <w:start w:val="1"/>
      <w:numFmt w:val="decimal"/>
      <w:lvlText w:val="%1."/>
      <w:lvlJc w:val="left"/>
      <w:pPr>
        <w:ind w:left="464" w:hanging="360"/>
        <w:jc w:val="left"/>
      </w:pPr>
      <w:rPr>
        <w:rFonts w:hint="default" w:ascii="Arial" w:hAnsi="Arial" w:eastAsia="Arial" w:cs="Arial"/>
        <w:spacing w:val="-1"/>
        <w:w w:val="99"/>
        <w:sz w:val="14"/>
        <w:szCs w:val="14"/>
      </w:rPr>
    </w:lvl>
    <w:lvl w:ilvl="1">
      <w:start w:val="1"/>
      <w:numFmt w:val="bullet"/>
      <w:lvlText w:val="•"/>
      <w:lvlJc w:val="left"/>
      <w:pPr>
        <w:ind w:left="693" w:hanging="360"/>
      </w:pPr>
      <w:rPr>
        <w:rFonts w:hint="default"/>
      </w:rPr>
    </w:lvl>
    <w:lvl w:ilvl="2">
      <w:start w:val="1"/>
      <w:numFmt w:val="bullet"/>
      <w:lvlText w:val="•"/>
      <w:lvlJc w:val="left"/>
      <w:pPr>
        <w:ind w:left="927" w:hanging="360"/>
      </w:pPr>
      <w:rPr>
        <w:rFonts w:hint="default"/>
      </w:rPr>
    </w:lvl>
    <w:lvl w:ilvl="3">
      <w:start w:val="1"/>
      <w:numFmt w:val="bullet"/>
      <w:lvlText w:val="•"/>
      <w:lvlJc w:val="left"/>
      <w:pPr>
        <w:ind w:left="1161" w:hanging="360"/>
      </w:pPr>
      <w:rPr>
        <w:rFonts w:hint="default"/>
      </w:rPr>
    </w:lvl>
    <w:lvl w:ilvl="4">
      <w:start w:val="1"/>
      <w:numFmt w:val="bullet"/>
      <w:lvlText w:val="•"/>
      <w:lvlJc w:val="left"/>
      <w:pPr>
        <w:ind w:left="1395" w:hanging="360"/>
      </w:pPr>
      <w:rPr>
        <w:rFonts w:hint="default"/>
      </w:rPr>
    </w:lvl>
    <w:lvl w:ilvl="5">
      <w:start w:val="1"/>
      <w:numFmt w:val="bullet"/>
      <w:lvlText w:val="•"/>
      <w:lvlJc w:val="left"/>
      <w:pPr>
        <w:ind w:left="1629" w:hanging="360"/>
      </w:pPr>
      <w:rPr>
        <w:rFonts w:hint="default"/>
      </w:rPr>
    </w:lvl>
    <w:lvl w:ilvl="6">
      <w:start w:val="1"/>
      <w:numFmt w:val="bullet"/>
      <w:lvlText w:val="•"/>
      <w:lvlJc w:val="left"/>
      <w:pPr>
        <w:ind w:left="1863" w:hanging="360"/>
      </w:pPr>
      <w:rPr>
        <w:rFonts w:hint="default"/>
      </w:rPr>
    </w:lvl>
    <w:lvl w:ilvl="7">
      <w:start w:val="1"/>
      <w:numFmt w:val="bullet"/>
      <w:lvlText w:val="•"/>
      <w:lvlJc w:val="left"/>
      <w:pPr>
        <w:ind w:left="2096" w:hanging="360"/>
      </w:pPr>
      <w:rPr>
        <w:rFonts w:hint="default"/>
      </w:rPr>
    </w:lvl>
    <w:lvl w:ilvl="8">
      <w:start w:val="1"/>
      <w:numFmt w:val="bullet"/>
      <w:lvlText w:val="•"/>
      <w:lvlJc w:val="left"/>
      <w:pPr>
        <w:ind w:left="2330" w:hanging="360"/>
      </w:pPr>
      <w:rPr>
        <w:rFonts w:hint="default"/>
      </w:rPr>
    </w:lvl>
  </w:abstractNum>
  <w:abstractNum w:abstractNumId="8">
    <w:multiLevelType w:val="hybridMultilevel"/>
    <w:lvl w:ilvl="0">
      <w:start w:val="1"/>
      <w:numFmt w:val="decimal"/>
      <w:lvlText w:val="%1."/>
      <w:lvlJc w:val="left"/>
      <w:pPr>
        <w:ind w:left="465" w:hanging="361"/>
        <w:jc w:val="left"/>
      </w:pPr>
      <w:rPr>
        <w:rFonts w:hint="default" w:ascii="Calibri" w:hAnsi="Calibri" w:eastAsia="Calibri" w:cs="Calibri"/>
        <w:spacing w:val="-1"/>
        <w:w w:val="99"/>
        <w:sz w:val="14"/>
        <w:szCs w:val="14"/>
      </w:rPr>
    </w:lvl>
    <w:lvl w:ilvl="1">
      <w:start w:val="1"/>
      <w:numFmt w:val="bullet"/>
      <w:lvlText w:val="•"/>
      <w:lvlJc w:val="left"/>
      <w:pPr>
        <w:ind w:left="669" w:hanging="361"/>
      </w:pPr>
      <w:rPr>
        <w:rFonts w:hint="default"/>
      </w:rPr>
    </w:lvl>
    <w:lvl w:ilvl="2">
      <w:start w:val="1"/>
      <w:numFmt w:val="bullet"/>
      <w:lvlText w:val="•"/>
      <w:lvlJc w:val="left"/>
      <w:pPr>
        <w:ind w:left="878" w:hanging="361"/>
      </w:pPr>
      <w:rPr>
        <w:rFonts w:hint="default"/>
      </w:rPr>
    </w:lvl>
    <w:lvl w:ilvl="3">
      <w:start w:val="1"/>
      <w:numFmt w:val="bullet"/>
      <w:lvlText w:val="•"/>
      <w:lvlJc w:val="left"/>
      <w:pPr>
        <w:ind w:left="1087" w:hanging="361"/>
      </w:pPr>
      <w:rPr>
        <w:rFonts w:hint="default"/>
      </w:rPr>
    </w:lvl>
    <w:lvl w:ilvl="4">
      <w:start w:val="1"/>
      <w:numFmt w:val="bullet"/>
      <w:lvlText w:val="•"/>
      <w:lvlJc w:val="left"/>
      <w:pPr>
        <w:ind w:left="1296" w:hanging="361"/>
      </w:pPr>
      <w:rPr>
        <w:rFonts w:hint="default"/>
      </w:rPr>
    </w:lvl>
    <w:lvl w:ilvl="5">
      <w:start w:val="1"/>
      <w:numFmt w:val="bullet"/>
      <w:lvlText w:val="•"/>
      <w:lvlJc w:val="left"/>
      <w:pPr>
        <w:ind w:left="1505" w:hanging="361"/>
      </w:pPr>
      <w:rPr>
        <w:rFonts w:hint="default"/>
      </w:rPr>
    </w:lvl>
    <w:lvl w:ilvl="6">
      <w:start w:val="1"/>
      <w:numFmt w:val="bullet"/>
      <w:lvlText w:val="•"/>
      <w:lvlJc w:val="left"/>
      <w:pPr>
        <w:ind w:left="1714" w:hanging="361"/>
      </w:pPr>
      <w:rPr>
        <w:rFonts w:hint="default"/>
      </w:rPr>
    </w:lvl>
    <w:lvl w:ilvl="7">
      <w:start w:val="1"/>
      <w:numFmt w:val="bullet"/>
      <w:lvlText w:val="•"/>
      <w:lvlJc w:val="left"/>
      <w:pPr>
        <w:ind w:left="1924" w:hanging="361"/>
      </w:pPr>
      <w:rPr>
        <w:rFonts w:hint="default"/>
      </w:rPr>
    </w:lvl>
    <w:lvl w:ilvl="8">
      <w:start w:val="1"/>
      <w:numFmt w:val="bullet"/>
      <w:lvlText w:val="•"/>
      <w:lvlJc w:val="left"/>
      <w:pPr>
        <w:ind w:left="2133" w:hanging="361"/>
      </w:pPr>
      <w:rPr>
        <w:rFonts w:hint="default"/>
      </w:rPr>
    </w:lvl>
  </w:abstractNum>
  <w:abstractNum w:abstractNumId="7">
    <w:multiLevelType w:val="hybridMultilevel"/>
    <w:lvl w:ilvl="0">
      <w:start w:val="1"/>
      <w:numFmt w:val="decimal"/>
      <w:lvlText w:val="%1."/>
      <w:lvlJc w:val="left"/>
      <w:pPr>
        <w:ind w:left="567" w:hanging="360"/>
        <w:jc w:val="left"/>
      </w:pPr>
      <w:rPr>
        <w:rFonts w:hint="default" w:ascii="Arial" w:hAnsi="Arial" w:eastAsia="Arial" w:cs="Arial"/>
        <w:spacing w:val="-1"/>
        <w:w w:val="99"/>
        <w:sz w:val="14"/>
        <w:szCs w:val="14"/>
      </w:rPr>
    </w:lvl>
    <w:lvl w:ilvl="1">
      <w:start w:val="1"/>
      <w:numFmt w:val="bullet"/>
      <w:lvlText w:val="•"/>
      <w:lvlJc w:val="left"/>
      <w:pPr>
        <w:ind w:left="753" w:hanging="360"/>
      </w:pPr>
      <w:rPr>
        <w:rFonts w:hint="default"/>
      </w:rPr>
    </w:lvl>
    <w:lvl w:ilvl="2">
      <w:start w:val="1"/>
      <w:numFmt w:val="bullet"/>
      <w:lvlText w:val="•"/>
      <w:lvlJc w:val="left"/>
      <w:pPr>
        <w:ind w:left="947" w:hanging="360"/>
      </w:pPr>
      <w:rPr>
        <w:rFonts w:hint="default"/>
      </w:rPr>
    </w:lvl>
    <w:lvl w:ilvl="3">
      <w:start w:val="1"/>
      <w:numFmt w:val="bullet"/>
      <w:lvlText w:val="•"/>
      <w:lvlJc w:val="left"/>
      <w:pPr>
        <w:ind w:left="1141" w:hanging="360"/>
      </w:pPr>
      <w:rPr>
        <w:rFonts w:hint="default"/>
      </w:rPr>
    </w:lvl>
    <w:lvl w:ilvl="4">
      <w:start w:val="1"/>
      <w:numFmt w:val="bullet"/>
      <w:lvlText w:val="•"/>
      <w:lvlJc w:val="left"/>
      <w:pPr>
        <w:ind w:left="1335" w:hanging="360"/>
      </w:pPr>
      <w:rPr>
        <w:rFonts w:hint="default"/>
      </w:rPr>
    </w:lvl>
    <w:lvl w:ilvl="5">
      <w:start w:val="1"/>
      <w:numFmt w:val="bullet"/>
      <w:lvlText w:val="•"/>
      <w:lvlJc w:val="left"/>
      <w:pPr>
        <w:ind w:left="1529" w:hanging="360"/>
      </w:pPr>
      <w:rPr>
        <w:rFonts w:hint="default"/>
      </w:rPr>
    </w:lvl>
    <w:lvl w:ilvl="6">
      <w:start w:val="1"/>
      <w:numFmt w:val="bullet"/>
      <w:lvlText w:val="•"/>
      <w:lvlJc w:val="left"/>
      <w:pPr>
        <w:ind w:left="172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11" w:hanging="360"/>
      </w:pPr>
      <w:rPr>
        <w:rFonts w:hint="default"/>
      </w:rPr>
    </w:lvl>
  </w:abstractNum>
  <w:abstractNum w:abstractNumId="6">
    <w:multiLevelType w:val="hybridMultilevel"/>
    <w:lvl w:ilvl="0">
      <w:start w:val="1"/>
      <w:numFmt w:val="decimal"/>
      <w:lvlText w:val="%1."/>
      <w:lvlJc w:val="left"/>
      <w:pPr>
        <w:ind w:left="535" w:hanging="361"/>
        <w:jc w:val="left"/>
      </w:pPr>
      <w:rPr>
        <w:rFonts w:hint="default" w:ascii="Arial" w:hAnsi="Arial" w:eastAsia="Arial" w:cs="Arial"/>
        <w:spacing w:val="-1"/>
        <w:w w:val="99"/>
        <w:sz w:val="14"/>
        <w:szCs w:val="14"/>
      </w:rPr>
    </w:lvl>
    <w:lvl w:ilvl="1">
      <w:start w:val="1"/>
      <w:numFmt w:val="bullet"/>
      <w:lvlText w:val="•"/>
      <w:lvlJc w:val="left"/>
      <w:pPr>
        <w:ind w:left="776" w:hanging="361"/>
      </w:pPr>
      <w:rPr>
        <w:rFonts w:hint="default"/>
      </w:rPr>
    </w:lvl>
    <w:lvl w:ilvl="2">
      <w:start w:val="1"/>
      <w:numFmt w:val="bullet"/>
      <w:lvlText w:val="•"/>
      <w:lvlJc w:val="left"/>
      <w:pPr>
        <w:ind w:left="1012" w:hanging="361"/>
      </w:pPr>
      <w:rPr>
        <w:rFonts w:hint="default"/>
      </w:rPr>
    </w:lvl>
    <w:lvl w:ilvl="3">
      <w:start w:val="1"/>
      <w:numFmt w:val="bullet"/>
      <w:lvlText w:val="•"/>
      <w:lvlJc w:val="left"/>
      <w:pPr>
        <w:ind w:left="1249" w:hanging="361"/>
      </w:pPr>
      <w:rPr>
        <w:rFonts w:hint="default"/>
      </w:rPr>
    </w:lvl>
    <w:lvl w:ilvl="4">
      <w:start w:val="1"/>
      <w:numFmt w:val="bullet"/>
      <w:lvlText w:val="•"/>
      <w:lvlJc w:val="left"/>
      <w:pPr>
        <w:ind w:left="1485" w:hanging="361"/>
      </w:pPr>
      <w:rPr>
        <w:rFonts w:hint="default"/>
      </w:rPr>
    </w:lvl>
    <w:lvl w:ilvl="5">
      <w:start w:val="1"/>
      <w:numFmt w:val="bullet"/>
      <w:lvlText w:val="•"/>
      <w:lvlJc w:val="left"/>
      <w:pPr>
        <w:ind w:left="1722" w:hanging="361"/>
      </w:pPr>
      <w:rPr>
        <w:rFonts w:hint="default"/>
      </w:rPr>
    </w:lvl>
    <w:lvl w:ilvl="6">
      <w:start w:val="1"/>
      <w:numFmt w:val="bullet"/>
      <w:lvlText w:val="•"/>
      <w:lvlJc w:val="left"/>
      <w:pPr>
        <w:ind w:left="1958" w:hanging="361"/>
      </w:pPr>
      <w:rPr>
        <w:rFonts w:hint="default"/>
      </w:rPr>
    </w:lvl>
    <w:lvl w:ilvl="7">
      <w:start w:val="1"/>
      <w:numFmt w:val="bullet"/>
      <w:lvlText w:val="•"/>
      <w:lvlJc w:val="left"/>
      <w:pPr>
        <w:ind w:left="2195" w:hanging="361"/>
      </w:pPr>
      <w:rPr>
        <w:rFonts w:hint="default"/>
      </w:rPr>
    </w:lvl>
    <w:lvl w:ilvl="8">
      <w:start w:val="1"/>
      <w:numFmt w:val="bullet"/>
      <w:lvlText w:val="•"/>
      <w:lvlJc w:val="left"/>
      <w:pPr>
        <w:ind w:left="2431" w:hanging="361"/>
      </w:pPr>
      <w:rPr>
        <w:rFonts w:hint="default"/>
      </w:rPr>
    </w:lvl>
  </w:abstractNum>
  <w:abstractNum w:abstractNumId="5">
    <w:multiLevelType w:val="hybridMultilevel"/>
    <w:lvl w:ilvl="0">
      <w:start w:val="1"/>
      <w:numFmt w:val="decimal"/>
      <w:lvlText w:val="%1."/>
      <w:lvlJc w:val="left"/>
      <w:pPr>
        <w:ind w:left="535" w:hanging="361"/>
        <w:jc w:val="left"/>
      </w:pPr>
      <w:rPr>
        <w:rFonts w:hint="default" w:ascii="Arial" w:hAnsi="Arial" w:eastAsia="Arial" w:cs="Arial"/>
        <w:spacing w:val="-1"/>
        <w:w w:val="99"/>
        <w:sz w:val="14"/>
        <w:szCs w:val="14"/>
      </w:rPr>
    </w:lvl>
    <w:lvl w:ilvl="1">
      <w:start w:val="1"/>
      <w:numFmt w:val="bullet"/>
      <w:lvlText w:val="•"/>
      <w:lvlJc w:val="left"/>
      <w:pPr>
        <w:ind w:left="757" w:hanging="361"/>
      </w:pPr>
      <w:rPr>
        <w:rFonts w:hint="default"/>
      </w:rPr>
    </w:lvl>
    <w:lvl w:ilvl="2">
      <w:start w:val="1"/>
      <w:numFmt w:val="bullet"/>
      <w:lvlText w:val="•"/>
      <w:lvlJc w:val="left"/>
      <w:pPr>
        <w:ind w:left="975" w:hanging="361"/>
      </w:pPr>
      <w:rPr>
        <w:rFonts w:hint="default"/>
      </w:rPr>
    </w:lvl>
    <w:lvl w:ilvl="3">
      <w:start w:val="1"/>
      <w:numFmt w:val="bullet"/>
      <w:lvlText w:val="•"/>
      <w:lvlJc w:val="left"/>
      <w:pPr>
        <w:ind w:left="1193" w:hanging="361"/>
      </w:pPr>
      <w:rPr>
        <w:rFonts w:hint="default"/>
      </w:rPr>
    </w:lvl>
    <w:lvl w:ilvl="4">
      <w:start w:val="1"/>
      <w:numFmt w:val="bullet"/>
      <w:lvlText w:val="•"/>
      <w:lvlJc w:val="left"/>
      <w:pPr>
        <w:ind w:left="1411" w:hanging="361"/>
      </w:pPr>
      <w:rPr>
        <w:rFonts w:hint="default"/>
      </w:rPr>
    </w:lvl>
    <w:lvl w:ilvl="5">
      <w:start w:val="1"/>
      <w:numFmt w:val="bullet"/>
      <w:lvlText w:val="•"/>
      <w:lvlJc w:val="left"/>
      <w:pPr>
        <w:ind w:left="1629" w:hanging="361"/>
      </w:pPr>
      <w:rPr>
        <w:rFonts w:hint="default"/>
      </w:rPr>
    </w:lvl>
    <w:lvl w:ilvl="6">
      <w:start w:val="1"/>
      <w:numFmt w:val="bullet"/>
      <w:lvlText w:val="•"/>
      <w:lvlJc w:val="left"/>
      <w:pPr>
        <w:ind w:left="1847" w:hanging="361"/>
      </w:pPr>
      <w:rPr>
        <w:rFonts w:hint="default"/>
      </w:rPr>
    </w:lvl>
    <w:lvl w:ilvl="7">
      <w:start w:val="1"/>
      <w:numFmt w:val="bullet"/>
      <w:lvlText w:val="•"/>
      <w:lvlJc w:val="left"/>
      <w:pPr>
        <w:ind w:left="2065" w:hanging="361"/>
      </w:pPr>
      <w:rPr>
        <w:rFonts w:hint="default"/>
      </w:rPr>
    </w:lvl>
    <w:lvl w:ilvl="8">
      <w:start w:val="1"/>
      <w:numFmt w:val="bullet"/>
      <w:lvlText w:val="•"/>
      <w:lvlJc w:val="left"/>
      <w:pPr>
        <w:ind w:left="2283" w:hanging="361"/>
      </w:pPr>
      <w:rPr>
        <w:rFonts w:hint="default"/>
      </w:rPr>
    </w:lvl>
  </w:abstractNum>
  <w:abstractNum w:abstractNumId="4">
    <w:multiLevelType w:val="hybridMultilevel"/>
    <w:lvl w:ilvl="0">
      <w:start w:val="1"/>
      <w:numFmt w:val="decimal"/>
      <w:lvlText w:val="%1."/>
      <w:lvlJc w:val="left"/>
      <w:pPr>
        <w:ind w:left="536" w:hanging="360"/>
        <w:jc w:val="left"/>
      </w:pPr>
      <w:rPr>
        <w:rFonts w:hint="default" w:ascii="Arial" w:hAnsi="Arial" w:eastAsia="Arial" w:cs="Arial"/>
        <w:spacing w:val="-1"/>
        <w:w w:val="99"/>
        <w:sz w:val="14"/>
        <w:szCs w:val="14"/>
      </w:rPr>
    </w:lvl>
    <w:lvl w:ilvl="1">
      <w:start w:val="1"/>
      <w:numFmt w:val="bullet"/>
      <w:lvlText w:val="•"/>
      <w:lvlJc w:val="left"/>
      <w:pPr>
        <w:ind w:left="749" w:hanging="360"/>
      </w:pPr>
      <w:rPr>
        <w:rFonts w:hint="default"/>
      </w:rPr>
    </w:lvl>
    <w:lvl w:ilvl="2">
      <w:start w:val="1"/>
      <w:numFmt w:val="bullet"/>
      <w:lvlText w:val="•"/>
      <w:lvlJc w:val="left"/>
      <w:pPr>
        <w:ind w:left="958" w:hanging="360"/>
      </w:pPr>
      <w:rPr>
        <w:rFonts w:hint="default"/>
      </w:rPr>
    </w:lvl>
    <w:lvl w:ilvl="3">
      <w:start w:val="1"/>
      <w:numFmt w:val="bullet"/>
      <w:lvlText w:val="•"/>
      <w:lvlJc w:val="left"/>
      <w:pPr>
        <w:ind w:left="1167" w:hanging="360"/>
      </w:pPr>
      <w:rPr>
        <w:rFonts w:hint="default"/>
      </w:rPr>
    </w:lvl>
    <w:lvl w:ilvl="4">
      <w:start w:val="1"/>
      <w:numFmt w:val="bullet"/>
      <w:lvlText w:val="•"/>
      <w:lvlJc w:val="left"/>
      <w:pPr>
        <w:ind w:left="1376" w:hanging="360"/>
      </w:pPr>
      <w:rPr>
        <w:rFonts w:hint="default"/>
      </w:rPr>
    </w:lvl>
    <w:lvl w:ilvl="5">
      <w:start w:val="1"/>
      <w:numFmt w:val="bullet"/>
      <w:lvlText w:val="•"/>
      <w:lvlJc w:val="left"/>
      <w:pPr>
        <w:ind w:left="1585"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04" w:hanging="360"/>
      </w:pPr>
      <w:rPr>
        <w:rFonts w:hint="default"/>
      </w:rPr>
    </w:lvl>
    <w:lvl w:ilvl="8">
      <w:start w:val="1"/>
      <w:numFmt w:val="bullet"/>
      <w:lvlText w:val="•"/>
      <w:lvlJc w:val="left"/>
      <w:pPr>
        <w:ind w:left="2213" w:hanging="360"/>
      </w:pPr>
      <w:rPr>
        <w:rFonts w:hint="default"/>
      </w:rPr>
    </w:lvl>
  </w:abstractNum>
  <w:abstractNum w:abstractNumId="3">
    <w:multiLevelType w:val="hybridMultilevel"/>
    <w:lvl w:ilvl="0">
      <w:start w:val="1"/>
      <w:numFmt w:val="decimal"/>
      <w:lvlText w:val="%1."/>
      <w:lvlJc w:val="left"/>
      <w:pPr>
        <w:ind w:left="690" w:hanging="360"/>
        <w:jc w:val="left"/>
      </w:pPr>
      <w:rPr>
        <w:rFonts w:hint="default" w:ascii="Arial" w:hAnsi="Arial" w:eastAsia="Arial" w:cs="Arial"/>
        <w:spacing w:val="-1"/>
        <w:w w:val="99"/>
        <w:sz w:val="14"/>
        <w:szCs w:val="14"/>
      </w:rPr>
    </w:lvl>
    <w:lvl w:ilvl="1">
      <w:start w:val="1"/>
      <w:numFmt w:val="bullet"/>
      <w:lvlText w:val="•"/>
      <w:lvlJc w:val="left"/>
      <w:pPr>
        <w:ind w:left="897" w:hanging="360"/>
      </w:pPr>
      <w:rPr>
        <w:rFonts w:hint="default"/>
      </w:rPr>
    </w:lvl>
    <w:lvl w:ilvl="2">
      <w:start w:val="1"/>
      <w:numFmt w:val="bullet"/>
      <w:lvlText w:val="•"/>
      <w:lvlJc w:val="left"/>
      <w:pPr>
        <w:ind w:left="1094" w:hanging="360"/>
      </w:pPr>
      <w:rPr>
        <w:rFonts w:hint="default"/>
      </w:rPr>
    </w:lvl>
    <w:lvl w:ilvl="3">
      <w:start w:val="1"/>
      <w:numFmt w:val="bullet"/>
      <w:lvlText w:val="•"/>
      <w:lvlJc w:val="left"/>
      <w:pPr>
        <w:ind w:left="1291" w:hanging="360"/>
      </w:pPr>
      <w:rPr>
        <w:rFonts w:hint="default"/>
      </w:rPr>
    </w:lvl>
    <w:lvl w:ilvl="4">
      <w:start w:val="1"/>
      <w:numFmt w:val="bullet"/>
      <w:lvlText w:val="•"/>
      <w:lvlJc w:val="left"/>
      <w:pPr>
        <w:ind w:left="1488" w:hanging="360"/>
      </w:pPr>
      <w:rPr>
        <w:rFonts w:hint="default"/>
      </w:rPr>
    </w:lvl>
    <w:lvl w:ilvl="5">
      <w:start w:val="1"/>
      <w:numFmt w:val="bullet"/>
      <w:lvlText w:val="•"/>
      <w:lvlJc w:val="left"/>
      <w:pPr>
        <w:ind w:left="1685" w:hanging="360"/>
      </w:pPr>
      <w:rPr>
        <w:rFonts w:hint="default"/>
      </w:rPr>
    </w:lvl>
    <w:lvl w:ilvl="6">
      <w:start w:val="1"/>
      <w:numFmt w:val="bullet"/>
      <w:lvlText w:val="•"/>
      <w:lvlJc w:val="left"/>
      <w:pPr>
        <w:ind w:left="1882" w:hanging="360"/>
      </w:pPr>
      <w:rPr>
        <w:rFonts w:hint="default"/>
      </w:rPr>
    </w:lvl>
    <w:lvl w:ilvl="7">
      <w:start w:val="1"/>
      <w:numFmt w:val="bullet"/>
      <w:lvlText w:val="•"/>
      <w:lvlJc w:val="left"/>
      <w:pPr>
        <w:ind w:left="2080" w:hanging="360"/>
      </w:pPr>
      <w:rPr>
        <w:rFonts w:hint="default"/>
      </w:rPr>
    </w:lvl>
    <w:lvl w:ilvl="8">
      <w:start w:val="1"/>
      <w:numFmt w:val="bullet"/>
      <w:lvlText w:val="•"/>
      <w:lvlJc w:val="left"/>
      <w:pPr>
        <w:ind w:left="2277" w:hanging="360"/>
      </w:pPr>
      <w:rPr>
        <w:rFonts w:hint="default"/>
      </w:rPr>
    </w:lvl>
  </w:abstractNum>
  <w:abstractNum w:abstractNumId="2">
    <w:multiLevelType w:val="hybridMultilevel"/>
    <w:lvl w:ilvl="0">
      <w:start w:val="1"/>
      <w:numFmt w:val="decimal"/>
      <w:lvlText w:val="%1."/>
      <w:lvlJc w:val="left"/>
      <w:pPr>
        <w:ind w:left="416" w:hanging="314"/>
        <w:jc w:val="left"/>
      </w:pPr>
      <w:rPr>
        <w:rFonts w:hint="default" w:ascii="Arial" w:hAnsi="Arial" w:eastAsia="Arial" w:cs="Arial"/>
        <w:b/>
        <w:bCs/>
        <w:w w:val="100"/>
        <w:sz w:val="28"/>
        <w:szCs w:val="28"/>
      </w:rPr>
    </w:lvl>
    <w:lvl w:ilvl="1">
      <w:start w:val="1"/>
      <w:numFmt w:val="bullet"/>
      <w:lvlText w:val=""/>
      <w:lvlJc w:val="left"/>
      <w:pPr>
        <w:ind w:left="814" w:hanging="356"/>
      </w:pPr>
      <w:rPr>
        <w:rFonts w:hint="default" w:ascii="Wingdings" w:hAnsi="Wingdings" w:eastAsia="Wingdings" w:cs="Wingdings"/>
        <w:w w:val="100"/>
        <w:sz w:val="22"/>
        <w:szCs w:val="22"/>
      </w:rPr>
    </w:lvl>
    <w:lvl w:ilvl="2">
      <w:start w:val="1"/>
      <w:numFmt w:val="bullet"/>
      <w:lvlText w:val="•"/>
      <w:lvlJc w:val="left"/>
      <w:pPr>
        <w:ind w:left="820" w:hanging="356"/>
      </w:pPr>
      <w:rPr>
        <w:rFonts w:hint="default"/>
      </w:rPr>
    </w:lvl>
    <w:lvl w:ilvl="3">
      <w:start w:val="1"/>
      <w:numFmt w:val="bullet"/>
      <w:lvlText w:val="•"/>
      <w:lvlJc w:val="left"/>
      <w:pPr>
        <w:ind w:left="1850" w:hanging="356"/>
      </w:pPr>
      <w:rPr>
        <w:rFonts w:hint="default"/>
      </w:rPr>
    </w:lvl>
    <w:lvl w:ilvl="4">
      <w:start w:val="1"/>
      <w:numFmt w:val="bullet"/>
      <w:lvlText w:val="•"/>
      <w:lvlJc w:val="left"/>
      <w:pPr>
        <w:ind w:left="2880" w:hanging="356"/>
      </w:pPr>
      <w:rPr>
        <w:rFonts w:hint="default"/>
      </w:rPr>
    </w:lvl>
    <w:lvl w:ilvl="5">
      <w:start w:val="1"/>
      <w:numFmt w:val="bullet"/>
      <w:lvlText w:val="•"/>
      <w:lvlJc w:val="left"/>
      <w:pPr>
        <w:ind w:left="3910" w:hanging="356"/>
      </w:pPr>
      <w:rPr>
        <w:rFonts w:hint="default"/>
      </w:rPr>
    </w:lvl>
    <w:lvl w:ilvl="6">
      <w:start w:val="1"/>
      <w:numFmt w:val="bullet"/>
      <w:lvlText w:val="•"/>
      <w:lvlJc w:val="left"/>
      <w:pPr>
        <w:ind w:left="4940" w:hanging="356"/>
      </w:pPr>
      <w:rPr>
        <w:rFonts w:hint="default"/>
      </w:rPr>
    </w:lvl>
    <w:lvl w:ilvl="7">
      <w:start w:val="1"/>
      <w:numFmt w:val="bullet"/>
      <w:lvlText w:val="•"/>
      <w:lvlJc w:val="left"/>
      <w:pPr>
        <w:ind w:left="5970" w:hanging="356"/>
      </w:pPr>
      <w:rPr>
        <w:rFonts w:hint="default"/>
      </w:rPr>
    </w:lvl>
    <w:lvl w:ilvl="8">
      <w:start w:val="1"/>
      <w:numFmt w:val="bullet"/>
      <w:lvlText w:val="•"/>
      <w:lvlJc w:val="left"/>
      <w:pPr>
        <w:ind w:left="7000" w:hanging="356"/>
      </w:pPr>
      <w:rPr>
        <w:rFonts w:hint="default"/>
      </w:rPr>
    </w:lvl>
  </w:abstractNum>
  <w:abstractNum w:abstractNumId="1">
    <w:multiLevelType w:val="hybridMultilevel"/>
    <w:lvl w:ilvl="0">
      <w:start w:val="1"/>
      <w:numFmt w:val="upperRoman"/>
      <w:lvlText w:val="%1."/>
      <w:lvlJc w:val="left"/>
      <w:pPr>
        <w:ind w:left="102" w:hanging="422"/>
        <w:jc w:val="right"/>
      </w:pPr>
      <w:rPr>
        <w:rFonts w:hint="default" w:ascii="Arial" w:hAnsi="Arial" w:eastAsia="Arial" w:cs="Arial"/>
        <w:b/>
        <w:bCs/>
        <w:w w:val="100"/>
        <w:sz w:val="28"/>
        <w:szCs w:val="28"/>
      </w:rPr>
    </w:lvl>
    <w:lvl w:ilvl="1">
      <w:start w:val="1"/>
      <w:numFmt w:val="bullet"/>
      <w:lvlText w:val=""/>
      <w:lvlJc w:val="left"/>
      <w:pPr>
        <w:ind w:left="862" w:hanging="324"/>
      </w:pPr>
      <w:rPr>
        <w:rFonts w:hint="default" w:ascii="Symbol" w:hAnsi="Symbol" w:eastAsia="Symbol" w:cs="Symbol"/>
        <w:w w:val="100"/>
        <w:sz w:val="22"/>
        <w:szCs w:val="22"/>
      </w:rPr>
    </w:lvl>
    <w:lvl w:ilvl="2">
      <w:start w:val="1"/>
      <w:numFmt w:val="bullet"/>
      <w:lvlText w:val="•"/>
      <w:lvlJc w:val="left"/>
      <w:pPr>
        <w:ind w:left="1771" w:hanging="324"/>
      </w:pPr>
      <w:rPr>
        <w:rFonts w:hint="default"/>
      </w:rPr>
    </w:lvl>
    <w:lvl w:ilvl="3">
      <w:start w:val="1"/>
      <w:numFmt w:val="bullet"/>
      <w:lvlText w:val="•"/>
      <w:lvlJc w:val="left"/>
      <w:pPr>
        <w:ind w:left="2682" w:hanging="324"/>
      </w:pPr>
      <w:rPr>
        <w:rFonts w:hint="default"/>
      </w:rPr>
    </w:lvl>
    <w:lvl w:ilvl="4">
      <w:start w:val="1"/>
      <w:numFmt w:val="bullet"/>
      <w:lvlText w:val="•"/>
      <w:lvlJc w:val="left"/>
      <w:pPr>
        <w:ind w:left="3593" w:hanging="324"/>
      </w:pPr>
      <w:rPr>
        <w:rFonts w:hint="default"/>
      </w:rPr>
    </w:lvl>
    <w:lvl w:ilvl="5">
      <w:start w:val="1"/>
      <w:numFmt w:val="bullet"/>
      <w:lvlText w:val="•"/>
      <w:lvlJc w:val="left"/>
      <w:pPr>
        <w:ind w:left="4504" w:hanging="324"/>
      </w:pPr>
      <w:rPr>
        <w:rFonts w:hint="default"/>
      </w:rPr>
    </w:lvl>
    <w:lvl w:ilvl="6">
      <w:start w:val="1"/>
      <w:numFmt w:val="bullet"/>
      <w:lvlText w:val="•"/>
      <w:lvlJc w:val="left"/>
      <w:pPr>
        <w:ind w:left="5415" w:hanging="324"/>
      </w:pPr>
      <w:rPr>
        <w:rFonts w:hint="default"/>
      </w:rPr>
    </w:lvl>
    <w:lvl w:ilvl="7">
      <w:start w:val="1"/>
      <w:numFmt w:val="bullet"/>
      <w:lvlText w:val="•"/>
      <w:lvlJc w:val="left"/>
      <w:pPr>
        <w:ind w:left="6326" w:hanging="324"/>
      </w:pPr>
      <w:rPr>
        <w:rFonts w:hint="default"/>
      </w:rPr>
    </w:lvl>
    <w:lvl w:ilvl="8">
      <w:start w:val="1"/>
      <w:numFmt w:val="bullet"/>
      <w:lvlText w:val="•"/>
      <w:lvlJc w:val="left"/>
      <w:pPr>
        <w:ind w:left="7237" w:hanging="324"/>
      </w:pPr>
      <w:rPr>
        <w:rFonts w:hint="default"/>
      </w:rPr>
    </w:lvl>
  </w:abstractNum>
  <w:abstractNum w:abstractNumId="0">
    <w:multiLevelType w:val="hybridMultilevel"/>
    <w:lvl w:ilvl="0">
      <w:start w:val="12"/>
      <w:numFmt w:val="upperLetter"/>
      <w:lvlText w:val="%1."/>
      <w:lvlJc w:val="left"/>
      <w:pPr>
        <w:ind w:left="2893" w:hanging="269"/>
        <w:jc w:val="right"/>
      </w:pPr>
      <w:rPr>
        <w:rFonts w:hint="default" w:ascii="Arial" w:hAnsi="Arial" w:eastAsia="Arial" w:cs="Arial"/>
        <w:w w:val="99"/>
        <w:sz w:val="24"/>
        <w:szCs w:val="24"/>
      </w:rPr>
    </w:lvl>
    <w:lvl w:ilvl="1">
      <w:start w:val="1"/>
      <w:numFmt w:val="bullet"/>
      <w:lvlText w:val="•"/>
      <w:lvlJc w:val="left"/>
      <w:pPr>
        <w:ind w:left="3514" w:hanging="269"/>
      </w:pPr>
      <w:rPr>
        <w:rFonts w:hint="default"/>
      </w:rPr>
    </w:lvl>
    <w:lvl w:ilvl="2">
      <w:start w:val="1"/>
      <w:numFmt w:val="bullet"/>
      <w:lvlText w:val="•"/>
      <w:lvlJc w:val="left"/>
      <w:pPr>
        <w:ind w:left="4128" w:hanging="269"/>
      </w:pPr>
      <w:rPr>
        <w:rFonts w:hint="default"/>
      </w:rPr>
    </w:lvl>
    <w:lvl w:ilvl="3">
      <w:start w:val="1"/>
      <w:numFmt w:val="bullet"/>
      <w:lvlText w:val="•"/>
      <w:lvlJc w:val="left"/>
      <w:pPr>
        <w:ind w:left="4742" w:hanging="269"/>
      </w:pPr>
      <w:rPr>
        <w:rFonts w:hint="default"/>
      </w:rPr>
    </w:lvl>
    <w:lvl w:ilvl="4">
      <w:start w:val="1"/>
      <w:numFmt w:val="bullet"/>
      <w:lvlText w:val="•"/>
      <w:lvlJc w:val="left"/>
      <w:pPr>
        <w:ind w:left="5356" w:hanging="269"/>
      </w:pPr>
      <w:rPr>
        <w:rFonts w:hint="default"/>
      </w:rPr>
    </w:lvl>
    <w:lvl w:ilvl="5">
      <w:start w:val="1"/>
      <w:numFmt w:val="bullet"/>
      <w:lvlText w:val="•"/>
      <w:lvlJc w:val="left"/>
      <w:pPr>
        <w:ind w:left="5970" w:hanging="269"/>
      </w:pPr>
      <w:rPr>
        <w:rFonts w:hint="default"/>
      </w:rPr>
    </w:lvl>
    <w:lvl w:ilvl="6">
      <w:start w:val="1"/>
      <w:numFmt w:val="bullet"/>
      <w:lvlText w:val="•"/>
      <w:lvlJc w:val="left"/>
      <w:pPr>
        <w:ind w:left="6584" w:hanging="269"/>
      </w:pPr>
      <w:rPr>
        <w:rFonts w:hint="default"/>
      </w:rPr>
    </w:lvl>
    <w:lvl w:ilvl="7">
      <w:start w:val="1"/>
      <w:numFmt w:val="bullet"/>
      <w:lvlText w:val="•"/>
      <w:lvlJc w:val="left"/>
      <w:pPr>
        <w:ind w:left="7198" w:hanging="269"/>
      </w:pPr>
      <w:rPr>
        <w:rFonts w:hint="default"/>
      </w:rPr>
    </w:lvl>
    <w:lvl w:ilvl="8">
      <w:start w:val="1"/>
      <w:numFmt w:val="bullet"/>
      <w:lvlText w:val="•"/>
      <w:lvlJc w:val="left"/>
      <w:pPr>
        <w:ind w:left="7812" w:hanging="269"/>
      </w:pPr>
      <w:rPr>
        <w:rFonts w:hint="default"/>
      </w:rPr>
    </w:lvl>
  </w:abstractNum>
  <w:num w:numId="49">
    <w:abstractNumId w:val="48"/>
  </w:num>
  <w:num w:numId="48">
    <w:abstractNumId w:val="47"/>
  </w:num>
  <w:num w:numId="29">
    <w:abstractNumId w:val="28"/>
  </w:num>
  <w:num w:numId="26">
    <w:abstractNumId w:val="25"/>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65"/>
      <w:ind w:left="816"/>
      <w:outlineLvl w:val="1"/>
    </w:pPr>
    <w:rPr>
      <w:rFonts w:ascii="Arial" w:hAnsi="Arial" w:eastAsia="Arial" w:cs="Arial"/>
      <w:b/>
      <w:bCs/>
      <w:sz w:val="28"/>
      <w:szCs w:val="28"/>
    </w:rPr>
  </w:style>
  <w:style w:styleId="Heading2" w:type="paragraph">
    <w:name w:val="Heading 2"/>
    <w:basedOn w:val="Normal"/>
    <w:uiPriority w:val="1"/>
    <w:qFormat/>
    <w:pPr>
      <w:spacing w:before="120"/>
      <w:ind w:left="242"/>
      <w:outlineLvl w:val="2"/>
    </w:pPr>
    <w:rPr>
      <w:rFonts w:ascii="Arial" w:hAnsi="Arial" w:eastAsia="Arial" w:cs="Arial"/>
      <w:b/>
      <w:bCs/>
      <w:sz w:val="24"/>
      <w:szCs w:val="24"/>
    </w:rPr>
  </w:style>
  <w:style w:styleId="Heading3" w:type="paragraph">
    <w:name w:val="Heading 3"/>
    <w:basedOn w:val="Normal"/>
    <w:uiPriority w:val="1"/>
    <w:qFormat/>
    <w:pPr>
      <w:spacing w:before="120"/>
      <w:ind w:left="102"/>
      <w:jc w:val="both"/>
      <w:outlineLvl w:val="3"/>
    </w:pPr>
    <w:rPr>
      <w:rFonts w:ascii="Arial" w:hAnsi="Arial" w:eastAsia="Arial" w:cs="Arial"/>
      <w:sz w:val="24"/>
      <w:szCs w:val="24"/>
    </w:rPr>
  </w:style>
  <w:style w:styleId="Heading4" w:type="paragraph">
    <w:name w:val="Heading 4"/>
    <w:basedOn w:val="Normal"/>
    <w:uiPriority w:val="1"/>
    <w:qFormat/>
    <w:pPr>
      <w:spacing w:before="119"/>
      <w:ind w:left="102"/>
      <w:jc w:val="both"/>
      <w:outlineLvl w:val="4"/>
    </w:pPr>
    <w:rPr>
      <w:rFonts w:ascii="Arial" w:hAnsi="Arial" w:eastAsia="Arial" w:cs="Arial"/>
      <w:b/>
      <w:bCs/>
      <w:i/>
      <w:sz w:val="22"/>
      <w:szCs w:val="22"/>
    </w:rPr>
  </w:style>
  <w:style w:styleId="ListParagraph" w:type="paragraph">
    <w:name w:val="List Paragraph"/>
    <w:basedOn w:val="Normal"/>
    <w:uiPriority w:val="1"/>
    <w:qFormat/>
    <w:pPr>
      <w:spacing w:before="120"/>
      <w:ind w:left="82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7.xml"/><Relationship Id="rId24" Type="http://schemas.openxmlformats.org/officeDocument/2006/relationships/header" Target="header11.xml"/><Relationship Id="rId25" Type="http://schemas.openxmlformats.org/officeDocument/2006/relationships/footer" Target="footer8.xml"/><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jpeg"/><Relationship Id="rId30" Type="http://schemas.openxmlformats.org/officeDocument/2006/relationships/image" Target="media/image8.jpeg"/><Relationship Id="rId31" Type="http://schemas.openxmlformats.org/officeDocument/2006/relationships/footer" Target="footer9.xml"/><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header" Target="header12.xml"/><Relationship Id="rId35" Type="http://schemas.openxmlformats.org/officeDocument/2006/relationships/footer" Target="footer12.xml"/><Relationship Id="rId36" Type="http://schemas.openxmlformats.org/officeDocument/2006/relationships/footer" Target="footer13.xml"/><Relationship Id="rId37" Type="http://schemas.openxmlformats.org/officeDocument/2006/relationships/header" Target="header13.xml"/><Relationship Id="rId38" Type="http://schemas.openxmlformats.org/officeDocument/2006/relationships/header" Target="header14.xml"/><Relationship Id="rId39" Type="http://schemas.openxmlformats.org/officeDocument/2006/relationships/footer" Target="footer14.xml"/><Relationship Id="rId40" Type="http://schemas.openxmlformats.org/officeDocument/2006/relationships/image" Target="media/image9.png"/><Relationship Id="rId41" Type="http://schemas.openxmlformats.org/officeDocument/2006/relationships/image" Target="media/image10.png"/><Relationship Id="rId42" Type="http://schemas.openxmlformats.org/officeDocument/2006/relationships/image" Target="media/image11.png"/><Relationship Id="rId43" Type="http://schemas.openxmlformats.org/officeDocument/2006/relationships/image" Target="media/image12.png"/><Relationship Id="rId44" Type="http://schemas.openxmlformats.org/officeDocument/2006/relationships/image" Target="media/image13.png"/><Relationship Id="rId45" Type="http://schemas.openxmlformats.org/officeDocument/2006/relationships/image" Target="media/image14.png"/><Relationship Id="rId46" Type="http://schemas.openxmlformats.org/officeDocument/2006/relationships/image" Target="media/image15.png"/><Relationship Id="rId47" Type="http://schemas.openxmlformats.org/officeDocument/2006/relationships/image" Target="media/image16.png"/><Relationship Id="rId48" Type="http://schemas.openxmlformats.org/officeDocument/2006/relationships/image" Target="media/image17.png"/><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image" Target="media/image21.png"/><Relationship Id="rId53" Type="http://schemas.openxmlformats.org/officeDocument/2006/relationships/image" Target="media/image22.png"/><Relationship Id="rId54" Type="http://schemas.openxmlformats.org/officeDocument/2006/relationships/image" Target="media/image23.png"/><Relationship Id="rId55" Type="http://schemas.openxmlformats.org/officeDocument/2006/relationships/image" Target="media/image24.png"/><Relationship Id="rId56" Type="http://schemas.openxmlformats.org/officeDocument/2006/relationships/image" Target="media/image25.png"/><Relationship Id="rId57" Type="http://schemas.openxmlformats.org/officeDocument/2006/relationships/image" Target="media/image26.png"/><Relationship Id="rId58" Type="http://schemas.openxmlformats.org/officeDocument/2006/relationships/image" Target="media/image27.png"/><Relationship Id="rId59" Type="http://schemas.openxmlformats.org/officeDocument/2006/relationships/image" Target="media/image28.png"/><Relationship Id="rId60" Type="http://schemas.openxmlformats.org/officeDocument/2006/relationships/image" Target="media/image29.png"/><Relationship Id="rId61" Type="http://schemas.openxmlformats.org/officeDocument/2006/relationships/image" Target="media/image30.png"/><Relationship Id="rId62" Type="http://schemas.openxmlformats.org/officeDocument/2006/relationships/image" Target="media/image31.png"/><Relationship Id="rId63" Type="http://schemas.openxmlformats.org/officeDocument/2006/relationships/image" Target="media/image32.png"/><Relationship Id="rId64" Type="http://schemas.openxmlformats.org/officeDocument/2006/relationships/image" Target="media/image33.png"/><Relationship Id="rId65" Type="http://schemas.openxmlformats.org/officeDocument/2006/relationships/image" Target="media/image34.png"/><Relationship Id="rId66" Type="http://schemas.openxmlformats.org/officeDocument/2006/relationships/image" Target="media/image35.png"/><Relationship Id="rId67" Type="http://schemas.openxmlformats.org/officeDocument/2006/relationships/image" Target="media/image36.png"/><Relationship Id="rId68" Type="http://schemas.openxmlformats.org/officeDocument/2006/relationships/image" Target="media/image37.png"/><Relationship Id="rId69" Type="http://schemas.openxmlformats.org/officeDocument/2006/relationships/image" Target="media/image38.png"/><Relationship Id="rId70" Type="http://schemas.openxmlformats.org/officeDocument/2006/relationships/image" Target="media/image39.png"/><Relationship Id="rId71" Type="http://schemas.openxmlformats.org/officeDocument/2006/relationships/image" Target="media/image40.png"/><Relationship Id="rId72" Type="http://schemas.openxmlformats.org/officeDocument/2006/relationships/image" Target="media/image41.png"/><Relationship Id="rId73" Type="http://schemas.openxmlformats.org/officeDocument/2006/relationships/image" Target="media/image42.png"/><Relationship Id="rId74" Type="http://schemas.openxmlformats.org/officeDocument/2006/relationships/image" Target="media/image43.png"/><Relationship Id="rId75" Type="http://schemas.openxmlformats.org/officeDocument/2006/relationships/image" Target="media/image44.png"/><Relationship Id="rId76" Type="http://schemas.openxmlformats.org/officeDocument/2006/relationships/image" Target="media/image45.png"/><Relationship Id="rId77" Type="http://schemas.openxmlformats.org/officeDocument/2006/relationships/image" Target="media/image46.png"/><Relationship Id="rId78" Type="http://schemas.openxmlformats.org/officeDocument/2006/relationships/image" Target="media/image47.png"/><Relationship Id="rId79" Type="http://schemas.openxmlformats.org/officeDocument/2006/relationships/image" Target="media/image48.png"/><Relationship Id="rId80" Type="http://schemas.openxmlformats.org/officeDocument/2006/relationships/image" Target="media/image49.png"/><Relationship Id="rId81" Type="http://schemas.openxmlformats.org/officeDocument/2006/relationships/image" Target="media/image50.png"/><Relationship Id="rId82" Type="http://schemas.openxmlformats.org/officeDocument/2006/relationships/image" Target="media/image51.png"/><Relationship Id="rId83" Type="http://schemas.openxmlformats.org/officeDocument/2006/relationships/image" Target="media/image52.png"/><Relationship Id="rId84" Type="http://schemas.openxmlformats.org/officeDocument/2006/relationships/image" Target="media/image53.png"/><Relationship Id="rId85" Type="http://schemas.openxmlformats.org/officeDocument/2006/relationships/image" Target="media/image54.png"/><Relationship Id="rId86" Type="http://schemas.openxmlformats.org/officeDocument/2006/relationships/image" Target="media/image55.png"/><Relationship Id="rId87" Type="http://schemas.openxmlformats.org/officeDocument/2006/relationships/image" Target="media/image56.png"/><Relationship Id="rId88" Type="http://schemas.openxmlformats.org/officeDocument/2006/relationships/image" Target="media/image57.png"/><Relationship Id="rId89" Type="http://schemas.openxmlformats.org/officeDocument/2006/relationships/image" Target="media/image58.png"/><Relationship Id="rId90" Type="http://schemas.openxmlformats.org/officeDocument/2006/relationships/image" Target="media/image59.png"/><Relationship Id="rId91" Type="http://schemas.openxmlformats.org/officeDocument/2006/relationships/image" Target="media/image60.png"/><Relationship Id="rId92" Type="http://schemas.openxmlformats.org/officeDocument/2006/relationships/image" Target="media/image61.png"/><Relationship Id="rId93" Type="http://schemas.openxmlformats.org/officeDocument/2006/relationships/image" Target="media/image62.png"/><Relationship Id="rId94" Type="http://schemas.openxmlformats.org/officeDocument/2006/relationships/image" Target="media/image63.png"/><Relationship Id="rId95" Type="http://schemas.openxmlformats.org/officeDocument/2006/relationships/image" Target="media/image64.png"/><Relationship Id="rId96" Type="http://schemas.openxmlformats.org/officeDocument/2006/relationships/image" Target="media/image65.png"/><Relationship Id="rId97" Type="http://schemas.openxmlformats.org/officeDocument/2006/relationships/image" Target="media/image66.png"/><Relationship Id="rId98" Type="http://schemas.openxmlformats.org/officeDocument/2006/relationships/image" Target="media/image67.png"/><Relationship Id="rId99" Type="http://schemas.openxmlformats.org/officeDocument/2006/relationships/image" Target="media/image68.png"/><Relationship Id="rId100" Type="http://schemas.openxmlformats.org/officeDocument/2006/relationships/image" Target="media/image69.png"/><Relationship Id="rId101" Type="http://schemas.openxmlformats.org/officeDocument/2006/relationships/image" Target="media/image70.png"/><Relationship Id="rId102" Type="http://schemas.openxmlformats.org/officeDocument/2006/relationships/image" Target="media/image71.png"/><Relationship Id="rId103" Type="http://schemas.openxmlformats.org/officeDocument/2006/relationships/image" Target="media/image72.png"/><Relationship Id="rId104" Type="http://schemas.openxmlformats.org/officeDocument/2006/relationships/image" Target="media/image73.png"/><Relationship Id="rId105" Type="http://schemas.openxmlformats.org/officeDocument/2006/relationships/image" Target="media/image74.png"/><Relationship Id="rId106" Type="http://schemas.openxmlformats.org/officeDocument/2006/relationships/image" Target="media/image75.png"/><Relationship Id="rId107" Type="http://schemas.openxmlformats.org/officeDocument/2006/relationships/image" Target="media/image76.png"/><Relationship Id="rId108" Type="http://schemas.openxmlformats.org/officeDocument/2006/relationships/image" Target="media/image77.png"/><Relationship Id="rId109" Type="http://schemas.openxmlformats.org/officeDocument/2006/relationships/image" Target="media/image78.png"/><Relationship Id="rId110" Type="http://schemas.openxmlformats.org/officeDocument/2006/relationships/image" Target="media/image79.png"/><Relationship Id="rId111" Type="http://schemas.openxmlformats.org/officeDocument/2006/relationships/image" Target="media/image80.png"/><Relationship Id="rId112" Type="http://schemas.openxmlformats.org/officeDocument/2006/relationships/image" Target="media/image81.png"/><Relationship Id="rId113" Type="http://schemas.openxmlformats.org/officeDocument/2006/relationships/image" Target="media/image82.png"/><Relationship Id="rId114" Type="http://schemas.openxmlformats.org/officeDocument/2006/relationships/image" Target="media/image83.png"/><Relationship Id="rId115" Type="http://schemas.openxmlformats.org/officeDocument/2006/relationships/image" Target="media/image84.png"/><Relationship Id="rId116" Type="http://schemas.openxmlformats.org/officeDocument/2006/relationships/image" Target="media/image85.png"/><Relationship Id="rId117" Type="http://schemas.openxmlformats.org/officeDocument/2006/relationships/header" Target="header15.xml"/><Relationship Id="rId118" Type="http://schemas.openxmlformats.org/officeDocument/2006/relationships/footer" Target="footer15.xml"/><Relationship Id="rId119" Type="http://schemas.openxmlformats.org/officeDocument/2006/relationships/hyperlink" Target="http://normatecinterna.sep.gob.mx/work/model/normateca/Resourcd/253/1/ima" TargetMode="External"/><Relationship Id="rId120" Type="http://schemas.openxmlformats.org/officeDocument/2006/relationships/hyperlink" Target="http://www.tuningal.org/es/areas-tematicas/enfermeria/competencias" TargetMode="External"/><Relationship Id="rId121" Type="http://schemas.openxmlformats.org/officeDocument/2006/relationships/hyperlink" Target="http://www.anuies.mx/servicios/d_estrategicos/documentos_estrategicos/21/index.html" TargetMode="External"/><Relationship Id="rId122" Type="http://schemas.openxmlformats.org/officeDocument/2006/relationships/hyperlink" Target="http://pnd.gob.mx/ep-content/uploads/2013/05/" TargetMode="External"/><Relationship Id="rId123" Type="http://schemas.openxmlformats.org/officeDocument/2006/relationships/hyperlink" Target="http://pnd.gob.mx/wp-content/uploads/2013/05/PND.pdf" TargetMode="External"/><Relationship Id="rId124" Type="http://schemas.openxmlformats.org/officeDocument/2006/relationships/hyperlink" Target="http://www.udec.cl/graduados/" TargetMode="External"/><Relationship Id="rId125" Type="http://schemas.openxmlformats.org/officeDocument/2006/relationships/hyperlink" Target="http://www.conamed.gob.mx/prof_salud/pdf/codigo_enfermeras.pdf" TargetMode="External"/><Relationship Id="rId126" Type="http://schemas.openxmlformats.org/officeDocument/2006/relationships/hyperlink" Target="http://www.salud.gob.mx/unidades/cdi/legis/lgs/index-t4.htm" TargetMode="External"/><Relationship Id="rId127" Type="http://schemas.openxmlformats.org/officeDocument/2006/relationships/hyperlink" Target="http://www.inprf.gob.mx/psicosociales/archivos/encuestaepidemiologia.pdf" TargetMode="External"/><Relationship Id="rId128" Type="http://schemas.openxmlformats.org/officeDocument/2006/relationships/hyperlink" Target="http://www.unescomexico.org/" TargetMode="External"/><Relationship Id="rId129" Type="http://schemas.openxmlformats.org/officeDocument/2006/relationships/hyperlink" Target="http://www.ses4.sep.gob.mx/aye/f1.htm/" TargetMode="External"/><Relationship Id="rId130" Type="http://schemas.openxmlformats.org/officeDocument/2006/relationships/hyperlink" Target="http://web.anuies.mx/" TargetMode="External"/><Relationship Id="rId131" Type="http://schemas.openxmlformats.org/officeDocument/2006/relationships/header" Target="header16.xml"/><Relationship Id="rId132" Type="http://schemas.openxmlformats.org/officeDocument/2006/relationships/footer" Target="footer16.xml"/><Relationship Id="rId133" Type="http://schemas.openxmlformats.org/officeDocument/2006/relationships/footer" Target="footer17.xml"/><Relationship Id="rId134" Type="http://schemas.openxmlformats.org/officeDocument/2006/relationships/footer" Target="footer18.xml"/><Relationship Id="rId135" Type="http://schemas.openxmlformats.org/officeDocument/2006/relationships/header" Target="header17.xml"/><Relationship Id="rId136" Type="http://schemas.openxmlformats.org/officeDocument/2006/relationships/footer" Target="footer19.xml"/><Relationship Id="rId137" Type="http://schemas.openxmlformats.org/officeDocument/2006/relationships/footer" Target="footer20.xml"/><Relationship Id="rId138" Type="http://schemas.openxmlformats.org/officeDocument/2006/relationships/header" Target="header18.xml"/><Relationship Id="rId139" Type="http://schemas.openxmlformats.org/officeDocument/2006/relationships/footer" Target="footer21.xml"/><Relationship Id="rId140" Type="http://schemas.openxmlformats.org/officeDocument/2006/relationships/footer" Target="footer22.xml"/><Relationship Id="rId141" Type="http://schemas.openxmlformats.org/officeDocument/2006/relationships/header" Target="header19.xml"/><Relationship Id="rId142" Type="http://schemas.openxmlformats.org/officeDocument/2006/relationships/footer" Target="footer23.xml"/><Relationship Id="rId143" Type="http://schemas.openxmlformats.org/officeDocument/2006/relationships/footer" Target="footer24.xml"/><Relationship Id="rId144" Type="http://schemas.openxmlformats.org/officeDocument/2006/relationships/hyperlink" Target="http://www.redalyc.org/articulo.oa?id=15802926" TargetMode="External"/><Relationship Id="rId145" Type="http://schemas.openxmlformats.org/officeDocument/2006/relationships/hyperlink" Target="http://www.redalyc.org/articulo.oa?id=35614569023" TargetMode="External"/><Relationship Id="rId146" Type="http://schemas.openxmlformats.org/officeDocument/2006/relationships/header" Target="header20.xml"/><Relationship Id="rId147" Type="http://schemas.openxmlformats.org/officeDocument/2006/relationships/footer" Target="footer25.xml"/><Relationship Id="rId148" Type="http://schemas.openxmlformats.org/officeDocument/2006/relationships/footer" Target="footer26.xml"/><Relationship Id="rId149" Type="http://schemas.openxmlformats.org/officeDocument/2006/relationships/header" Target="header21.xml"/><Relationship Id="rId150" Type="http://schemas.openxmlformats.org/officeDocument/2006/relationships/footer" Target="footer27.xml"/><Relationship Id="rId151" Type="http://schemas.openxmlformats.org/officeDocument/2006/relationships/header" Target="header22.xml"/><Relationship Id="rId152" Type="http://schemas.openxmlformats.org/officeDocument/2006/relationships/footer" Target="footer28.xml"/><Relationship Id="rId153" Type="http://schemas.openxmlformats.org/officeDocument/2006/relationships/header" Target="header23.xml"/><Relationship Id="rId154" Type="http://schemas.openxmlformats.org/officeDocument/2006/relationships/footer" Target="footer29.xml"/><Relationship Id="rId155" Type="http://schemas.openxmlformats.org/officeDocument/2006/relationships/header" Target="header24.xml"/><Relationship Id="rId156" Type="http://schemas.openxmlformats.org/officeDocument/2006/relationships/hyperlink" Target="http://www.ulceras.net/monograficos/escala_bradem.pdf" TargetMode="External"/><Relationship Id="rId157" Type="http://schemas.openxmlformats.org/officeDocument/2006/relationships/hyperlink" Target="http://www.gneaupp.es/app/adm/documentos-guias/archivos/19_pdf.pdf" TargetMode="External"/><Relationship Id="rId158" Type="http://schemas.openxmlformats.org/officeDocument/2006/relationships/hyperlink" Target="http://www.salud.gob.mx/unidades/cofepris/pyp/farmaco/Guia_estudios_clinicos_1_1_.pdf" TargetMode="External"/><Relationship Id="rId159" Type="http://schemas.openxmlformats.org/officeDocument/2006/relationships/header" Target="header25.xml"/><Relationship Id="rId160" Type="http://schemas.openxmlformats.org/officeDocument/2006/relationships/footer" Target="footer30.xml"/><Relationship Id="rId161" Type="http://schemas.openxmlformats.org/officeDocument/2006/relationships/footer" Target="footer31.xml"/><Relationship Id="rId1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dcterms:created xsi:type="dcterms:W3CDTF">2017-06-05T20:55:16Z</dcterms:created>
  <dcterms:modified xsi:type="dcterms:W3CDTF">2017-06-05T20:55:16Z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Microsoft® Word 2013</vt:lpwstr>
  </property>
  <property fmtid="{D5CDD505-2E9C-101B-9397-08002B2CF9AE}" pid="4" name="LastSaved">
    <vt:filetime>2017-06-05T00:00:00Z</vt:filetime>
  </property>
</Properties>
</file>