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Heading1"/>
        <w:spacing w:before="70"/>
        <w:ind w:left="459"/>
        <w:jc w:val="left"/>
      </w:pPr>
      <w:r>
        <w:rPr/>
        <w:t>CONSIDERACIONES GENERALES DE ORDENACION DEL TERRITORIO</w:t>
      </w:r>
    </w:p>
    <w:p>
      <w:pPr>
        <w:pStyle w:val="BodyText"/>
        <w:rPr>
          <w:b/>
        </w:rPr>
      </w:pPr>
    </w:p>
    <w:p>
      <w:pPr>
        <w:pStyle w:val="BodyText"/>
        <w:ind w:left="102" w:right="116"/>
        <w:jc w:val="both"/>
      </w:pPr>
      <w:r>
        <w:rPr>
          <w:b/>
        </w:rPr>
        <w:t>La</w:t>
      </w:r>
      <w:r>
        <w:rPr>
          <w:b/>
          <w:spacing w:val="-7"/>
        </w:rPr>
        <w:t> </w:t>
      </w:r>
      <w:r>
        <w:rPr>
          <w:b/>
        </w:rPr>
        <w:t>ordenación</w:t>
      </w:r>
      <w:r>
        <w:rPr>
          <w:b/>
          <w:spacing w:val="-8"/>
        </w:rPr>
        <w:t> </w:t>
      </w:r>
      <w:r>
        <w:rPr>
          <w:b/>
        </w:rPr>
        <w:t>del</w:t>
      </w:r>
      <w:r>
        <w:rPr>
          <w:b/>
          <w:spacing w:val="-7"/>
        </w:rPr>
        <w:t> </w:t>
      </w:r>
      <w:r>
        <w:rPr>
          <w:b/>
        </w:rPr>
        <w:t>Territorio</w:t>
      </w:r>
      <w:r>
        <w:rPr/>
        <w:t>,</w:t>
      </w:r>
      <w:r>
        <w:rPr>
          <w:spacing w:val="-7"/>
        </w:rPr>
        <w:t> </w:t>
      </w:r>
      <w:r>
        <w:rPr/>
        <w:t>u</w:t>
      </w:r>
      <w:r>
        <w:rPr>
          <w:spacing w:val="-9"/>
        </w:rPr>
        <w:t> </w:t>
      </w:r>
      <w:r>
        <w:rPr>
          <w:b/>
        </w:rPr>
        <w:t>Ordenación</w:t>
      </w:r>
      <w:r>
        <w:rPr>
          <w:b/>
          <w:spacing w:val="-10"/>
        </w:rPr>
        <w:t> </w:t>
      </w:r>
      <w:r>
        <w:rPr>
          <w:b/>
        </w:rPr>
        <w:t>territorial</w:t>
      </w:r>
      <w:r>
        <w:rPr>
          <w:b/>
          <w:spacing w:val="-6"/>
        </w:rPr>
        <w:t> </w:t>
      </w:r>
      <w:r>
        <w:rPr/>
        <w:t>es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disciplina</w:t>
      </w:r>
      <w:r>
        <w:rPr>
          <w:spacing w:val="-7"/>
        </w:rPr>
        <w:t> </w:t>
      </w:r>
      <w:r>
        <w:rPr/>
        <w:t>científica, y técnica administrativa </w:t>
      </w:r>
      <w:hyperlink r:id="rId5">
        <w:r>
          <w:rPr>
            <w:color w:val="0000FF"/>
          </w:rPr>
          <w:t>política</w:t>
        </w:r>
      </w:hyperlink>
      <w:r>
        <w:rPr>
          <w:color w:val="0000FF"/>
        </w:rPr>
        <w:t> </w:t>
      </w:r>
      <w:r>
        <w:rPr/>
        <w:t>concebida como un enfoque interdisciplinario y global, cuyo objetivo es un desarrollo equilibrado de las </w:t>
      </w:r>
      <w:hyperlink r:id="rId6">
        <w:r>
          <w:rPr>
            <w:color w:val="0000FF"/>
          </w:rPr>
          <w:t>regiones</w:t>
        </w:r>
      </w:hyperlink>
      <w:r>
        <w:rPr>
          <w:color w:val="0000FF"/>
        </w:rPr>
        <w:t> </w:t>
      </w:r>
      <w:r>
        <w:rPr/>
        <w:t>y la organización física del espacio según un concepto rector; influída por multitud de disciplinas; especialmente por la </w:t>
      </w:r>
      <w:hyperlink r:id="rId7">
        <w:r>
          <w:rPr>
            <w:color w:val="0000FF"/>
          </w:rPr>
          <w:t>Geografía física</w:t>
        </w:r>
      </w:hyperlink>
      <w:r>
        <w:rPr/>
        <w:t>, la </w:t>
      </w:r>
      <w:hyperlink r:id="rId8">
        <w:r>
          <w:rPr>
            <w:color w:val="0000FF"/>
          </w:rPr>
          <w:t>Geografía humana</w:t>
        </w:r>
      </w:hyperlink>
      <w:r>
        <w:rPr>
          <w:color w:val="0000FF"/>
        </w:rPr>
        <w:t> </w:t>
      </w:r>
      <w:r>
        <w:rPr/>
        <w:t>y las </w:t>
      </w:r>
      <w:hyperlink r:id="rId9">
        <w:r>
          <w:rPr>
            <w:color w:val="0000FF"/>
          </w:rPr>
          <w:t>Ciencias</w:t>
        </w:r>
      </w:hyperlink>
      <w:r>
        <w:rPr>
          <w:color w:val="0000FF"/>
        </w:rPr>
        <w:t> </w:t>
      </w:r>
      <w:hyperlink r:id="rId9">
        <w:r>
          <w:rPr>
            <w:color w:val="0000FF"/>
          </w:rPr>
          <w:t>Ambientales</w:t>
        </w:r>
      </w:hyperlink>
      <w:r>
        <w:rPr>
          <w:color w:val="0000FF"/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objetivo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ocupación</w:t>
      </w:r>
      <w:r>
        <w:rPr>
          <w:spacing w:val="-11"/>
        </w:rPr>
        <w:t> </w:t>
      </w:r>
      <w:r>
        <w:rPr/>
        <w:t>racional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territorio,</w:t>
      </w:r>
      <w:r>
        <w:rPr>
          <w:spacing w:val="-10"/>
        </w:rPr>
        <w:t> </w:t>
      </w:r>
      <w:r>
        <w:rPr/>
        <w:t>mediante la aplicación de normativa que permita o prohibía unos determinados </w:t>
      </w:r>
      <w:hyperlink r:id="rId10">
        <w:r>
          <w:rPr>
            <w:color w:val="0000FF"/>
          </w:rPr>
          <w:t>usos de la</w:t>
        </w:r>
      </w:hyperlink>
      <w:r>
        <w:rPr>
          <w:color w:val="0000FF"/>
        </w:rPr>
        <w:t> </w:t>
      </w:r>
      <w:hyperlink r:id="rId10">
        <w:r>
          <w:rPr>
            <w:color w:val="0000FF"/>
          </w:rPr>
          <w:t>tierra</w:t>
        </w:r>
      </w:hyperlink>
      <w:r>
        <w:rPr/>
        <w:t>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before="1"/>
        <w:ind w:right="121"/>
      </w:pPr>
      <w:r>
        <w:rPr/>
        <w:t>Existen</w:t>
      </w:r>
      <w:r>
        <w:rPr>
          <w:spacing w:val="-16"/>
        </w:rPr>
        <w:t> </w:t>
      </w:r>
      <w:r>
        <w:rPr/>
        <w:t>múltiples</w:t>
      </w:r>
      <w:r>
        <w:rPr>
          <w:spacing w:val="-13"/>
        </w:rPr>
        <w:t> </w:t>
      </w:r>
      <w:r>
        <w:rPr/>
        <w:t>definiciones</w:t>
      </w:r>
      <w:r>
        <w:rPr>
          <w:spacing w:val="-15"/>
        </w:rPr>
        <w:t> </w:t>
      </w:r>
      <w:r>
        <w:rPr/>
        <w:t>sobre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ordenación</w:t>
      </w:r>
      <w:r>
        <w:rPr>
          <w:spacing w:val="-14"/>
        </w:rPr>
        <w:t> </w:t>
      </w:r>
      <w:r>
        <w:rPr/>
        <w:t>territorial,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Carta</w:t>
      </w:r>
      <w:r>
        <w:rPr>
          <w:spacing w:val="-13"/>
        </w:rPr>
        <w:t> </w:t>
      </w:r>
      <w:r>
        <w:rPr/>
        <w:t>Europea de Ordenación del Territorio de 1983 la definió</w:t>
      </w:r>
      <w:r>
        <w:rPr>
          <w:spacing w:val="-14"/>
        </w:rPr>
        <w:t> </w:t>
      </w:r>
      <w:r>
        <w:rPr/>
        <w:t>como:</w:t>
      </w:r>
    </w:p>
    <w:p>
      <w:pPr>
        <w:pStyle w:val="BodyText"/>
        <w:rPr>
          <w:b/>
        </w:rPr>
      </w:pPr>
    </w:p>
    <w:p>
      <w:pPr>
        <w:pStyle w:val="BodyText"/>
        <w:ind w:left="102" w:right="117"/>
        <w:jc w:val="both"/>
      </w:pPr>
      <w:r>
        <w:rPr/>
        <w:t>La expresión espacial de la política económica, social, cultural y ecológica de toda sociedad, con multitud de objetivos, entre ellos el desarrollo socioeconómico y equilibrado de las regiones, la mejora de la calidad de vida, la gestión responsable de los </w:t>
      </w:r>
      <w:hyperlink r:id="rId11">
        <w:r>
          <w:rPr>
            <w:color w:val="0000FF"/>
          </w:rPr>
          <w:t>recursos naturales</w:t>
        </w:r>
      </w:hyperlink>
      <w:r>
        <w:rPr/>
        <w:t>, la protección del </w:t>
      </w:r>
      <w:hyperlink r:id="rId12">
        <w:r>
          <w:rPr>
            <w:color w:val="0000FF"/>
          </w:rPr>
          <w:t>medio ambiente</w:t>
        </w:r>
      </w:hyperlink>
      <w:r>
        <w:rPr/>
        <w:t>, y por ultimo, la utilización racional del </w:t>
      </w:r>
      <w:hyperlink r:id="rId13">
        <w:r>
          <w:rPr>
            <w:color w:val="0000FF"/>
          </w:rPr>
          <w:t>territorio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02" w:right="126"/>
        <w:jc w:val="both"/>
      </w:pPr>
      <w:r>
        <w:rPr/>
        <w:t>El conjunto de normativas sobre ordenación del territorio recibe el nombre de </w:t>
      </w:r>
      <w:hyperlink r:id="rId14">
        <w:r>
          <w:rPr>
            <w:color w:val="0000FF"/>
          </w:rPr>
          <w:t>Ordenamiento Territorial</w:t>
        </w:r>
      </w:hyperlink>
      <w:r>
        <w:rPr/>
        <w:t>.</w:t>
      </w:r>
    </w:p>
    <w:p>
      <w:pPr>
        <w:pStyle w:val="BodyText"/>
      </w:pPr>
    </w:p>
    <w:p>
      <w:pPr>
        <w:pStyle w:val="Heading1"/>
      </w:pPr>
      <w:r>
        <w:rPr/>
        <w:t>Carta Europea de 1983</w:t>
      </w:r>
    </w:p>
    <w:p>
      <w:pPr>
        <w:pStyle w:val="BodyText"/>
        <w:rPr>
          <w:b/>
        </w:rPr>
      </w:pPr>
    </w:p>
    <w:p>
      <w:pPr>
        <w:spacing w:before="0"/>
        <w:ind w:left="102" w:right="118" w:firstLine="0"/>
        <w:jc w:val="both"/>
        <w:rPr>
          <w:sz w:val="24"/>
        </w:rPr>
      </w:pPr>
      <w:r>
        <w:rPr>
          <w:sz w:val="24"/>
        </w:rPr>
        <w:t>Definida en la Carta Europea de 1983 como «</w:t>
      </w:r>
      <w:r>
        <w:rPr>
          <w:b/>
          <w:sz w:val="24"/>
        </w:rPr>
        <w:t>la expresión espacial de la política económica, social, cultural y ecológica de toda sociedad</w:t>
      </w:r>
      <w:r>
        <w:rPr>
          <w:sz w:val="24"/>
        </w:rPr>
        <w:t>», teniendo como objetivos: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El desarrollo socioeconómico equilibrado y</w:t>
      </w:r>
      <w:r>
        <w:rPr>
          <w:spacing w:val="-16"/>
          <w:sz w:val="24"/>
        </w:rPr>
        <w:t> </w:t>
      </w:r>
      <w:r>
        <w:rPr>
          <w:sz w:val="24"/>
        </w:rPr>
        <w:t>sostenible.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23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mejora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calidad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vida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población,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través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acceso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uso 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servicios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infraestructuras</w:t>
      </w:r>
      <w:r>
        <w:rPr>
          <w:spacing w:val="-8"/>
          <w:sz w:val="24"/>
        </w:rPr>
        <w:t> </w:t>
      </w:r>
      <w:r>
        <w:rPr>
          <w:sz w:val="24"/>
        </w:rPr>
        <w:t>públicas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patrimonio</w:t>
      </w:r>
      <w:r>
        <w:rPr>
          <w:spacing w:val="-8"/>
          <w:sz w:val="24"/>
        </w:rPr>
        <w:t> </w:t>
      </w:r>
      <w:r>
        <w:rPr>
          <w:sz w:val="24"/>
        </w:rPr>
        <w:t>natural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16" w:hanging="360"/>
        <w:jc w:val="both"/>
        <w:rPr>
          <w:sz w:val="24"/>
        </w:rPr>
      </w:pPr>
      <w:r>
        <w:rPr>
          <w:sz w:val="24"/>
        </w:rPr>
        <w:t>La gestión responsable de los recursos naturales y la protección del medio ambiente, de forma compatible con la satisfacción de las necesidades crecientes de recursos, así como con el respeto a las peculiaridades</w:t>
      </w:r>
      <w:r>
        <w:rPr>
          <w:spacing w:val="-26"/>
          <w:sz w:val="24"/>
        </w:rPr>
        <w:t> </w:t>
      </w:r>
      <w:r>
        <w:rPr>
          <w:sz w:val="24"/>
        </w:rPr>
        <w:t>locales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22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utilización</w:t>
      </w:r>
      <w:r>
        <w:rPr>
          <w:spacing w:val="-10"/>
          <w:sz w:val="24"/>
        </w:rPr>
        <w:t> </w:t>
      </w:r>
      <w:r>
        <w:rPr>
          <w:sz w:val="24"/>
        </w:rPr>
        <w:t>racional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equilibrada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territorio,</w:t>
      </w:r>
      <w:r>
        <w:rPr>
          <w:spacing w:val="-11"/>
          <w:sz w:val="24"/>
        </w:rPr>
        <w:t> </w:t>
      </w:r>
      <w:r>
        <w:rPr>
          <w:sz w:val="24"/>
        </w:rPr>
        <w:t>mediante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definición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 usos aceptables o a fomentar para cada tipo de suelo, la creación de las adecuadas</w:t>
      </w:r>
      <w:r>
        <w:rPr>
          <w:spacing w:val="-5"/>
          <w:sz w:val="24"/>
        </w:rPr>
        <w:t> </w:t>
      </w:r>
      <w:r>
        <w:rPr>
          <w:sz w:val="24"/>
        </w:rPr>
        <w:t>redes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infraestructuras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incluso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fomento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actuaciones que mejor persigan el fortalecimiento del espíritu</w:t>
      </w:r>
      <w:r>
        <w:rPr>
          <w:spacing w:val="-25"/>
          <w:sz w:val="24"/>
        </w:rPr>
        <w:t> </w:t>
      </w:r>
      <w:r>
        <w:rPr>
          <w:sz w:val="24"/>
        </w:rPr>
        <w:t>comunitario.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/>
        <w:t>Historia de la Ordenación del territorio </w:t>
      </w:r>
      <w:r>
        <w:rPr>
          <w:b w:val="0"/>
        </w:rPr>
        <w:t>[</w:t>
      </w:r>
    </w:p>
    <w:p>
      <w:pPr>
        <w:pStyle w:val="BodyText"/>
        <w:ind w:left="102" w:right="125"/>
        <w:jc w:val="both"/>
      </w:pPr>
      <w:r>
        <w:rPr/>
        <w:t>La Ordenación del Territorio es una disciplina novedosa y en fuerte auge en gran parte del mundo, aunque la disciplina surgió en los años 20 en Inglaterra; para intentar compensar la pérdida de suelo producida por el exceso de urbanismo.</w:t>
      </w:r>
    </w:p>
    <w:p>
      <w:pPr>
        <w:spacing w:after="0"/>
        <w:jc w:val="both"/>
        <w:sectPr>
          <w:type w:val="continuous"/>
          <w:pgSz w:w="12250" w:h="15850"/>
          <w:pgMar w:top="1500" w:bottom="280" w:left="1600" w:right="1580"/>
        </w:sectPr>
      </w:pPr>
    </w:p>
    <w:p>
      <w:pPr>
        <w:pStyle w:val="BodyText"/>
        <w:spacing w:before="49"/>
        <w:ind w:left="102" w:right="121"/>
        <w:jc w:val="both"/>
      </w:pPr>
      <w:r>
        <w:rPr/>
        <w:t>En ese país, como en la mayor parte del mundo desarrollado, el planeamiento del suelo corría a cargo de los arquitectos, lo que hizo que durante décadas, la visión urbanizadora dominara sobre el conjunto del territorio.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Esta óptica cambió cuando el exceso territorio urbanizado comenzó a generar en esos países un exceso de suelo urbano que generaba problemas territoriales y ambientales. Por tanto, surgió una nueva técnica, independiente del Urbanismo, dedicada a la ocupación racional del territorio, y que ha sustituido al urbanismo en la gestión de aquellos suelos categorizados como "no urbanizables".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La</w:t>
      </w:r>
      <w:r>
        <w:rPr>
          <w:spacing w:val="-12"/>
        </w:rPr>
        <w:t> </w:t>
      </w:r>
      <w:r>
        <w:rPr/>
        <w:t>ordenación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territorio</w:t>
      </w:r>
      <w:r>
        <w:rPr>
          <w:spacing w:val="-12"/>
        </w:rPr>
        <w:t> </w:t>
      </w:r>
      <w:r>
        <w:rPr/>
        <w:t>ha</w:t>
      </w:r>
      <w:r>
        <w:rPr>
          <w:spacing w:val="-14"/>
        </w:rPr>
        <w:t> </w:t>
      </w:r>
      <w:r>
        <w:rPr/>
        <w:t>experimentado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auge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toda</w:t>
      </w:r>
      <w:r>
        <w:rPr>
          <w:spacing w:val="-14"/>
        </w:rPr>
        <w:t> </w:t>
      </w:r>
      <w:r>
        <w:rPr/>
        <w:t>Europa</w:t>
      </w:r>
      <w:r>
        <w:rPr>
          <w:spacing w:val="-12"/>
        </w:rPr>
        <w:t> </w:t>
      </w:r>
      <w:r>
        <w:rPr/>
        <w:t>desde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final de la </w:t>
      </w:r>
      <w:hyperlink r:id="rId15">
        <w:r>
          <w:rPr>
            <w:color w:val="0000FF"/>
          </w:rPr>
          <w:t>II Guerra Mundial</w:t>
        </w:r>
      </w:hyperlink>
      <w:r>
        <w:rPr/>
        <w:t>, y ha adquirido en algunos países gran relevancia; creando Ministerios o consejerías específicos para este tema; y considerando delito (</w:t>
      </w:r>
      <w:hyperlink r:id="rId16">
        <w:r>
          <w:rPr>
            <w:color w:val="0000FF"/>
          </w:rPr>
          <w:t>Delito</w:t>
        </w:r>
      </w:hyperlink>
      <w:r>
        <w:rPr>
          <w:color w:val="0000FF"/>
        </w:rPr>
        <w:t> </w:t>
      </w:r>
      <w:hyperlink r:id="rId16">
        <w:r>
          <w:rPr>
            <w:color w:val="0000FF"/>
          </w:rPr>
          <w:t>contra la Ordenación del Territorio</w:t>
        </w:r>
      </w:hyperlink>
      <w:r>
        <w:rPr/>
        <w:t>) el incumplimiento del </w:t>
      </w:r>
      <w:hyperlink r:id="rId14">
        <w:r>
          <w:rPr>
            <w:color w:val="0000FF"/>
          </w:rPr>
          <w:t>ordenamiento</w:t>
        </w:r>
        <w:r>
          <w:rPr>
            <w:color w:val="0000FF"/>
            <w:spacing w:val="-21"/>
          </w:rPr>
          <w:t> </w:t>
        </w:r>
        <w:r>
          <w:rPr>
            <w:color w:val="0000FF"/>
          </w:rPr>
          <w:t>territorial</w:t>
        </w:r>
      </w:hyperlink>
      <w:r>
        <w:rPr/>
        <w:t>.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/>
        <w:t>Objetivos de la Ordenación del Territorio </w:t>
      </w:r>
      <w:r>
        <w:rPr>
          <w:b w:val="0"/>
        </w:rPr>
        <w:t>[</w:t>
      </w:r>
    </w:p>
    <w:p>
      <w:pPr>
        <w:pStyle w:val="BodyText"/>
        <w:ind w:left="102" w:right="121"/>
        <w:jc w:val="both"/>
        <w:rPr>
          <w:b/>
        </w:rPr>
      </w:pPr>
      <w:r>
        <w:rPr/>
        <w:t>La Ordenación del Territorio (u Ordenamiento Territorial), en una forma cualitativa busca el desarrollo socioeconómico de las regiones y una mejora en la calidad de vida. Por otro lado, de forma más cuantitativa busca la gestión responsable de los recursos</w:t>
      </w:r>
      <w:r>
        <w:rPr>
          <w:spacing w:val="-15"/>
        </w:rPr>
        <w:t> </w:t>
      </w:r>
      <w:r>
        <w:rPr/>
        <w:t>naturales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del</w:t>
      </w:r>
      <w:r>
        <w:rPr>
          <w:spacing w:val="-18"/>
        </w:rPr>
        <w:t> </w:t>
      </w:r>
      <w:r>
        <w:rPr/>
        <w:t>medio</w:t>
      </w:r>
      <w:r>
        <w:rPr>
          <w:spacing w:val="-14"/>
        </w:rPr>
        <w:t> </w:t>
      </w:r>
      <w:r>
        <w:rPr/>
        <w:t>ambiente,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una</w:t>
      </w:r>
      <w:r>
        <w:rPr>
          <w:spacing w:val="-17"/>
        </w:rPr>
        <w:t> </w:t>
      </w:r>
      <w:r>
        <w:rPr/>
        <w:t>utilización racional del</w:t>
      </w:r>
      <w:r>
        <w:rPr>
          <w:spacing w:val="-4"/>
        </w:rPr>
        <w:t> </w:t>
      </w:r>
      <w:r>
        <w:rPr/>
        <w:t>territorio</w:t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pStyle w:val="BodyText"/>
        <w:ind w:left="102" w:right="127"/>
        <w:jc w:val="both"/>
      </w:pPr>
      <w:r>
        <w:rPr/>
        <w:t>La Ley 8/2007, de 28 de mayo, de suelo posibilita la actuación de nueva </w:t>
      </w:r>
      <w:hyperlink r:id="rId17">
        <w:r>
          <w:rPr>
            <w:color w:val="0000FF"/>
          </w:rPr>
          <w:t>urbanización</w:t>
        </w:r>
      </w:hyperlink>
      <w:r>
        <w:rPr>
          <w:color w:val="0000FF"/>
        </w:rPr>
        <w:t> </w:t>
      </w:r>
      <w:r>
        <w:rPr/>
        <w:t>con el soporte jurídico de un instrumento de ordenación del territorio.</w:t>
      </w:r>
    </w:p>
    <w:p>
      <w:pPr>
        <w:pStyle w:val="BodyText"/>
      </w:pPr>
    </w:p>
    <w:p>
      <w:pPr>
        <w:pStyle w:val="Heading1"/>
      </w:pPr>
      <w:r>
        <w:rPr/>
        <w:t>Leyes de ordenación del territorio por comunidades</w:t>
      </w:r>
    </w:p>
    <w:p>
      <w:pPr>
        <w:pStyle w:val="BodyText"/>
        <w:ind w:left="102" w:right="123"/>
        <w:jc w:val="both"/>
      </w:pPr>
      <w:r>
        <w:rPr/>
        <w:t>Ley de Cantabria 2/2001, de 25 de junio, de Ordenación Territorial y Régimen Urbanístico del Suelo de Cantabria</w:t>
      </w:r>
    </w:p>
    <w:p>
      <w:pPr>
        <w:pStyle w:val="BodyText"/>
        <w:spacing w:before="4"/>
      </w:pPr>
    </w:p>
    <w:p>
      <w:pPr>
        <w:pStyle w:val="BodyText"/>
        <w:spacing w:line="276" w:lineRule="exact"/>
        <w:ind w:left="102" w:right="116"/>
        <w:jc w:val="both"/>
        <w:rPr>
          <w:sz w:val="16"/>
        </w:rPr>
      </w:pPr>
      <w:r>
        <w:rPr/>
        <w:t>Afronta en un único texto la regulación del urbanismo y la ordenación del territorio, al concebirlas como políticas y regímenes del suelo íntimamente conectados entre sí.</w:t>
      </w:r>
      <w:r>
        <w:rPr>
          <w:spacing w:val="-11"/>
        </w:rPr>
        <w:t> </w:t>
      </w:r>
      <w:r>
        <w:rPr/>
        <w:t>Esa</w:t>
      </w:r>
      <w:r>
        <w:rPr>
          <w:spacing w:val="-11"/>
        </w:rPr>
        <w:t> </w:t>
      </w:r>
      <w:r>
        <w:rPr/>
        <w:t>opción</w:t>
      </w:r>
      <w:r>
        <w:rPr>
          <w:spacing w:val="-10"/>
        </w:rPr>
        <w:t> </w:t>
      </w:r>
      <w:r>
        <w:rPr/>
        <w:t>supone</w:t>
      </w:r>
      <w:r>
        <w:rPr>
          <w:spacing w:val="-13"/>
        </w:rPr>
        <w:t> </w:t>
      </w:r>
      <w:r>
        <w:rPr/>
        <w:t>derogar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autonómica</w:t>
      </w:r>
      <w:r>
        <w:rPr>
          <w:spacing w:val="-11"/>
        </w:rPr>
        <w:t> </w:t>
      </w:r>
      <w:r>
        <w:rPr/>
        <w:t>preexistente,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7/1990,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30 de marzo, de ordenación</w:t>
      </w:r>
      <w:r>
        <w:rPr>
          <w:spacing w:val="-14"/>
        </w:rPr>
        <w:t> </w:t>
      </w:r>
      <w:r>
        <w:rPr/>
        <w:t>territorial.</w:t>
      </w:r>
      <w:hyperlink r:id="rId18">
        <w:r>
          <w:rPr>
            <w:color w:val="0000FF"/>
            <w:position w:val="8"/>
            <w:sz w:val="16"/>
          </w:rPr>
          <w:t>1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02" w:right="117"/>
        <w:jc w:val="both"/>
      </w:pPr>
      <w:r>
        <w:rPr/>
        <w:t>Considera que tanto la </w:t>
      </w:r>
      <w:r>
        <w:rPr>
          <w:b/>
        </w:rPr>
        <w:t>ordenación del territorio </w:t>
      </w:r>
      <w:r>
        <w:rPr/>
        <w:t>como el </w:t>
      </w:r>
      <w:hyperlink r:id="rId19">
        <w:r>
          <w:rPr>
            <w:color w:val="0000FF"/>
          </w:rPr>
          <w:t>urbanismo</w:t>
        </w:r>
      </w:hyperlink>
      <w:r>
        <w:rPr>
          <w:color w:val="0000FF"/>
        </w:rPr>
        <w:t> </w:t>
      </w:r>
      <w:r>
        <w:rPr/>
        <w:t>constituyen </w:t>
      </w:r>
      <w:r>
        <w:rPr>
          <w:i/>
        </w:rPr>
        <w:t>un continuum sin deslinde neto y claro</w:t>
      </w:r>
      <w:r>
        <w:rPr/>
        <w:t>, de modo que la visión municipal ha de integrarse en otra más amplia, que a su vez debe plasmarse en la más específica ordenación del suelo, de competencia municipal. Tampoco cree en el plan, entendido como panacea global y potencialmente omnicomprensiva de todos los usos en ámbitos territoriales amplios, renunciando al principio de coordinación.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Si entendemos la ordenación del territorio como la plasmación geográfica de la política económica, a la que habría que añadir hoy también la política medioambiental, y coincidiendo en el diseño de esas políticas varias Administraciones por razones estrictamente competenciales, el dinamismo y la variabilidad de la coyuntura económica, invalidan todo intento globalizador. Por tanto su opción es clara, opta por evitar instrumentos rígidos que sean inviables,</w:t>
      </w:r>
    </w:p>
    <w:p>
      <w:pPr>
        <w:spacing w:after="0"/>
        <w:jc w:val="both"/>
        <w:sectPr>
          <w:pgSz w:w="12250" w:h="15850"/>
          <w:pgMar w:top="1360" w:bottom="280" w:left="1600" w:right="1580"/>
        </w:sectPr>
      </w:pPr>
    </w:p>
    <w:p>
      <w:pPr>
        <w:pStyle w:val="BodyText"/>
        <w:spacing w:before="49" w:after="4"/>
        <w:ind w:left="142"/>
      </w:pPr>
      <w:r>
        <w:rPr/>
        <w:t>tanto por la complejidad de sus exigencias como por lo ambicioso de sus determinaciones.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4.95pt;height:96.6pt;mso-position-horizontal-relative:char;mso-position-vertical-relative:line" type="#_x0000_t202" filled="true" fillcolor="#f8f8f8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spacing w:line="276" w:lineRule="exact" w:before="0"/>
                    <w:ind w:left="28" w:right="27" w:firstLine="0"/>
                    <w:jc w:val="both"/>
                    <w:rPr>
                      <w:sz w:val="16"/>
                    </w:rPr>
                  </w:pPr>
                  <w:r>
                    <w:rPr>
                      <w:sz w:val="24"/>
                    </w:rPr>
                    <w:t>"</w:t>
                  </w:r>
                  <w:r>
                    <w:rPr>
                      <w:i/>
                      <w:sz w:val="24"/>
                    </w:rPr>
                    <w:t>No se trata tampoco de hacer instrumentos inútiles que haya que reformar en </w:t>
                  </w:r>
                  <w:r>
                    <w:rPr>
                      <w:i/>
                      <w:sz w:val="24"/>
                    </w:rPr>
                    <w:t>cuanto cambie una sola de sus variables o previsiones. Se trata de posibilitar diseños, previsiones, instrumentos flexibles, sin apenas exigencias materiales previas, que dependerán de cada momento, pero respecto de los que se detalla, sobre todo, lo importante: un procedimiento que garantice la participación y, con ella, la asunción del contenido y la garantía de su viabilidad y continuidad</w:t>
                  </w:r>
                  <w:r>
                    <w:rPr>
                      <w:sz w:val="24"/>
                    </w:rPr>
                    <w:t>"</w:t>
                  </w:r>
                  <w:hyperlink r:id="rId20">
                    <w:r>
                      <w:rPr>
                        <w:color w:val="0000FF"/>
                        <w:position w:val="8"/>
                        <w:sz w:val="16"/>
                      </w:rPr>
                      <w:t>2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9"/>
        <w:ind w:left="142" w:right="135"/>
        <w:jc w:val="both"/>
      </w:pPr>
      <w:r>
        <w:rPr/>
        <w:t>La necesidad de simplificar los instrumentos planificadores y prever mecanismos útiles, interrelacionados y apegados a la realidad lleva al legislador cántabro a la contemplación conjunta de las materias «urbanismo» y «ordenación territorial», centrando su política en la disciplina de los asentamientos humanos: el planeamiento territorial se contempla con un carácter muy flexible en cuanto al ámbito considerado, ya sea autonómico o comarcal.</w:t>
      </w:r>
    </w:p>
    <w:p>
      <w:pPr>
        <w:pStyle w:val="BodyText"/>
      </w:pPr>
    </w:p>
    <w:p>
      <w:pPr>
        <w:pStyle w:val="Heading1"/>
        <w:ind w:left="142" w:right="140"/>
        <w:rPr>
          <w:b w:val="0"/>
        </w:rPr>
      </w:pPr>
      <w:r>
        <w:rPr/>
        <w:t>LEY</w:t>
      </w:r>
      <w:r>
        <w:rPr>
          <w:spacing w:val="-10"/>
        </w:rPr>
        <w:t> </w:t>
      </w:r>
      <w:r>
        <w:rPr/>
        <w:t>10/1998,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diciembre,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Ordenación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Territorio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Comunidad de Castilla y León</w:t>
      </w:r>
      <w:r>
        <w:rPr>
          <w:spacing w:val="-8"/>
        </w:rPr>
        <w:t> </w:t>
      </w:r>
      <w:r>
        <w:rPr>
          <w:b w:val="0"/>
        </w:rPr>
        <w:t>[</w:t>
      </w:r>
      <w:hyperlink r:id="rId21">
        <w:r>
          <w:rPr>
            <w:b w:val="0"/>
            <w:color w:val="0000FF"/>
          </w:rPr>
          <w:t>editar</w:t>
        </w:r>
      </w:hyperlink>
      <w:r>
        <w:rPr>
          <w:b w:val="0"/>
        </w:rPr>
        <w:t>]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2" w:right="136"/>
        <w:jc w:val="both"/>
      </w:pPr>
      <w:r>
        <w:rPr/>
        <w:t>La </w:t>
      </w:r>
      <w:hyperlink r:id="rId22">
        <w:r>
          <w:rPr>
            <w:color w:val="0000FF"/>
          </w:rPr>
          <w:t>Constitución Española</w:t>
        </w:r>
      </w:hyperlink>
      <w:hyperlink r:id="rId22">
        <w:r>
          <w:rPr>
            <w:color w:val="0000FF"/>
            <w:position w:val="8"/>
            <w:sz w:val="16"/>
          </w:rPr>
          <w:t>3</w:t>
        </w:r>
      </w:hyperlink>
      <w:r>
        <w:rPr>
          <w:color w:val="0000FF"/>
          <w:position w:val="8"/>
          <w:sz w:val="16"/>
        </w:rPr>
        <w:t> </w:t>
      </w:r>
      <w:r>
        <w:rPr/>
        <w:t>permite a las Comunidades Autónomas asumir competencias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Ordenación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Territorio.</w:t>
      </w:r>
      <w:r>
        <w:rPr>
          <w:spacing w:val="-12"/>
        </w:rPr>
        <w:t> </w:t>
      </w:r>
      <w:r>
        <w:rPr/>
        <w:t>El</w:t>
      </w:r>
      <w:r>
        <w:rPr>
          <w:spacing w:val="-5"/>
        </w:rPr>
        <w:t> </w:t>
      </w:r>
      <w:hyperlink r:id="rId23">
        <w:r>
          <w:rPr>
            <w:color w:val="0000FF"/>
          </w:rPr>
          <w:t>Estatuto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de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Autonomía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de</w:t>
        </w:r>
      </w:hyperlink>
      <w:r>
        <w:rPr>
          <w:color w:val="0000FF"/>
        </w:rPr>
        <w:t> </w:t>
      </w:r>
      <w:hyperlink r:id="rId23">
        <w:r>
          <w:rPr>
            <w:color w:val="0000FF"/>
          </w:rPr>
          <w:t>Castilla y León</w:t>
        </w:r>
      </w:hyperlink>
      <w:r>
        <w:rPr>
          <w:color w:val="0000FF"/>
        </w:rPr>
        <w:t> </w:t>
      </w:r>
      <w:r>
        <w:rPr/>
        <w:t>desarrolla esta previsión al afirmar la </w:t>
      </w:r>
      <w:r>
        <w:rPr>
          <w:b/>
        </w:rPr>
        <w:t>exclusiva competencia </w:t>
      </w:r>
      <w:r>
        <w:rPr/>
        <w:t>de la Comunidad en la materia, sin perjuicio de lo establecido en el artículo 149 de la Constitución.</w:t>
      </w:r>
    </w:p>
    <w:p>
      <w:pPr>
        <w:pStyle w:val="BodyText"/>
      </w:pPr>
    </w:p>
    <w:p>
      <w:pPr>
        <w:pStyle w:val="BodyText"/>
        <w:ind w:left="142" w:right="143"/>
        <w:jc w:val="both"/>
      </w:pPr>
      <w:r>
        <w:rPr/>
        <w:t>El objetivo de esta Ley es establecer los principios y objetivos de la Ordenación</w:t>
      </w:r>
      <w:r>
        <w:rPr>
          <w:spacing w:val="-35"/>
        </w:rPr>
        <w:t> </w:t>
      </w:r>
      <w:r>
        <w:rPr/>
        <w:t>del Territorio en la Comunidad, así como de regular los instrumentos necesarios para el ejercicio de su competencia en la</w:t>
      </w:r>
      <w:r>
        <w:rPr>
          <w:spacing w:val="-14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42" w:right="136"/>
        <w:jc w:val="both"/>
      </w:pPr>
      <w:r>
        <w:rPr/>
        <w:t>Asumiendo estos </w:t>
      </w:r>
      <w:hyperlink r:id="rId24">
        <w:r>
          <w:rPr>
            <w:color w:val="0000FF"/>
          </w:rPr>
          <w:t>objetivos</w:t>
        </w:r>
      </w:hyperlink>
      <w:r>
        <w:rPr>
          <w:color w:val="0000FF"/>
        </w:rPr>
        <w:t> </w:t>
      </w:r>
      <w:r>
        <w:rPr/>
        <w:t>es necesario articular una </w:t>
      </w:r>
      <w:hyperlink r:id="rId25">
        <w:r>
          <w:rPr>
            <w:color w:val="0000FF"/>
          </w:rPr>
          <w:t>política pública</w:t>
        </w:r>
      </w:hyperlink>
      <w:r>
        <w:rPr>
          <w:color w:val="0000FF"/>
        </w:rPr>
        <w:t> </w:t>
      </w:r>
      <w:r>
        <w:rPr/>
        <w:t>capaz de satisfacerlos, desde una triple finalidad: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136" w:hanging="374"/>
        <w:jc w:val="both"/>
        <w:rPr>
          <w:sz w:val="24"/>
        </w:rPr>
      </w:pPr>
      <w:r>
        <w:rPr>
          <w:sz w:val="24"/>
        </w:rPr>
        <w:t>La definición de un </w:t>
      </w:r>
      <w:hyperlink r:id="rId26">
        <w:r>
          <w:rPr>
            <w:color w:val="0000FF"/>
            <w:sz w:val="24"/>
          </w:rPr>
          <w:t>modelo territorial</w:t>
        </w:r>
      </w:hyperlink>
      <w:r>
        <w:rPr>
          <w:color w:val="0000FF"/>
          <w:sz w:val="24"/>
        </w:rPr>
        <w:t> </w:t>
      </w:r>
      <w:r>
        <w:rPr>
          <w:sz w:val="24"/>
        </w:rPr>
        <w:t>capaz de favorecer el </w:t>
      </w:r>
      <w:hyperlink r:id="rId27">
        <w:r>
          <w:rPr>
            <w:color w:val="0000FF"/>
            <w:sz w:val="24"/>
          </w:rPr>
          <w:t>desarrollo</w:t>
        </w:r>
      </w:hyperlink>
      <w:r>
        <w:rPr>
          <w:color w:val="0000FF"/>
          <w:sz w:val="24"/>
        </w:rPr>
        <w:t> </w:t>
      </w:r>
      <w:hyperlink r:id="rId27">
        <w:r>
          <w:rPr>
            <w:color w:val="0000FF"/>
            <w:sz w:val="24"/>
          </w:rPr>
          <w:t>equilibrado y sostenible</w:t>
        </w:r>
      </w:hyperlink>
      <w:r>
        <w:rPr>
          <w:color w:val="0000FF"/>
          <w:sz w:val="24"/>
        </w:rPr>
        <w:t> </w:t>
      </w:r>
      <w:r>
        <w:rPr>
          <w:sz w:val="24"/>
        </w:rPr>
        <w:t>de la Comunidad, así como la articulación e integración de su territorio y su conexión con el</w:t>
      </w:r>
      <w:r>
        <w:rPr>
          <w:spacing w:val="-22"/>
          <w:sz w:val="24"/>
        </w:rPr>
        <w:t> </w:t>
      </w:r>
      <w:r>
        <w:rPr>
          <w:sz w:val="24"/>
        </w:rPr>
        <w:t>exterior.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136" w:hanging="374"/>
        <w:jc w:val="both"/>
        <w:rPr>
          <w:sz w:val="24"/>
        </w:rPr>
      </w:pPr>
      <w:r>
        <w:rPr>
          <w:sz w:val="24"/>
        </w:rPr>
        <w:t>La compatibilización entre los procesos de </w:t>
      </w:r>
      <w:hyperlink r:id="rId28">
        <w:r>
          <w:rPr>
            <w:color w:val="0000FF"/>
            <w:sz w:val="24"/>
          </w:rPr>
          <w:t>desarrollo</w:t>
        </w:r>
      </w:hyperlink>
      <w:r>
        <w:rPr>
          <w:color w:val="0000FF"/>
          <w:sz w:val="24"/>
        </w:rPr>
        <w:t> </w:t>
      </w:r>
      <w:r>
        <w:rPr>
          <w:sz w:val="24"/>
        </w:rPr>
        <w:t>del sistema productivo y de la urbanización con la </w:t>
      </w:r>
      <w:hyperlink r:id="rId29">
        <w:r>
          <w:rPr>
            <w:color w:val="0000FF"/>
            <w:sz w:val="24"/>
          </w:rPr>
          <w:t>protección</w:t>
        </w:r>
      </w:hyperlink>
      <w:r>
        <w:rPr>
          <w:color w:val="0000FF"/>
          <w:sz w:val="24"/>
        </w:rPr>
        <w:t> </w:t>
      </w:r>
      <w:r>
        <w:rPr>
          <w:sz w:val="24"/>
        </w:rPr>
        <w:t>del medio ambiente]] y del </w:t>
      </w:r>
      <w:hyperlink r:id="rId30">
        <w:r>
          <w:rPr>
            <w:color w:val="0000FF"/>
            <w:sz w:val="24"/>
          </w:rPr>
          <w:t>patrimonio</w:t>
        </w:r>
      </w:hyperlink>
      <w:r>
        <w:rPr>
          <w:color w:val="0000FF"/>
          <w:sz w:val="24"/>
        </w:rPr>
        <w:t> </w:t>
      </w:r>
      <w:hyperlink r:id="rId30">
        <w:r>
          <w:rPr>
            <w:color w:val="0000FF"/>
            <w:sz w:val="24"/>
          </w:rPr>
          <w:t>cultural</w:t>
        </w:r>
      </w:hyperlink>
      <w:r>
        <w:rPr>
          <w:color w:val="0000FF"/>
          <w:sz w:val="24"/>
        </w:rPr>
        <w:t> </w:t>
      </w:r>
      <w:r>
        <w:rPr>
          <w:sz w:val="24"/>
        </w:rPr>
        <w:t>de la</w:t>
      </w:r>
      <w:r>
        <w:rPr>
          <w:spacing w:val="-8"/>
          <w:sz w:val="24"/>
        </w:rPr>
        <w:t> </w:t>
      </w:r>
      <w:r>
        <w:rPr>
          <w:sz w:val="24"/>
        </w:rPr>
        <w:t>Comunidad.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139" w:hanging="374"/>
        <w:jc w:val="both"/>
        <w:rPr>
          <w:sz w:val="24"/>
        </w:rPr>
      </w:pPr>
      <w:r>
        <w:rPr>
          <w:sz w:val="24"/>
        </w:rPr>
        <w:t>El</w:t>
      </w:r>
      <w:r>
        <w:rPr>
          <w:spacing w:val="-18"/>
          <w:sz w:val="24"/>
        </w:rPr>
        <w:t> </w:t>
      </w:r>
      <w:r>
        <w:rPr>
          <w:sz w:val="24"/>
        </w:rPr>
        <w:t>establecimiento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hyperlink r:id="rId31">
        <w:r>
          <w:rPr>
            <w:color w:val="0000FF"/>
            <w:sz w:val="24"/>
          </w:rPr>
          <w:t>criterios</w:t>
        </w:r>
      </w:hyperlink>
      <w:r>
        <w:rPr>
          <w:color w:val="0000FF"/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20"/>
          <w:sz w:val="24"/>
        </w:rPr>
        <w:t> </w:t>
      </w:r>
      <w:hyperlink r:id="rId32">
        <w:r>
          <w:rPr>
            <w:color w:val="0000FF"/>
            <w:sz w:val="24"/>
          </w:rPr>
          <w:t>procedimientos</w:t>
        </w:r>
      </w:hyperlink>
      <w:r>
        <w:rPr>
          <w:color w:val="0000FF"/>
          <w:spacing w:val="-18"/>
          <w:sz w:val="24"/>
        </w:rPr>
        <w:t> </w:t>
      </w:r>
      <w:r>
        <w:rPr>
          <w:sz w:val="24"/>
        </w:rPr>
        <w:t>necesarios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20"/>
          <w:sz w:val="24"/>
        </w:rPr>
        <w:t> </w:t>
      </w:r>
      <w:r>
        <w:rPr>
          <w:sz w:val="24"/>
        </w:rPr>
        <w:t>asegurar la </w:t>
      </w:r>
      <w:hyperlink r:id="rId33">
        <w:r>
          <w:rPr>
            <w:color w:val="0000FF"/>
            <w:sz w:val="24"/>
          </w:rPr>
          <w:t>coordinación</w:t>
        </w:r>
      </w:hyperlink>
      <w:r>
        <w:rPr>
          <w:color w:val="0000FF"/>
          <w:sz w:val="24"/>
        </w:rPr>
        <w:t> </w:t>
      </w:r>
      <w:r>
        <w:rPr>
          <w:sz w:val="24"/>
        </w:rPr>
        <w:t>de las actuaciones con incidencia sobre el </w:t>
      </w:r>
      <w:hyperlink r:id="rId13">
        <w:r>
          <w:rPr>
            <w:color w:val="0000FF"/>
            <w:sz w:val="24"/>
          </w:rPr>
          <w:t>territorio</w:t>
        </w:r>
      </w:hyperlink>
      <w:r>
        <w:rPr>
          <w:color w:val="0000FF"/>
          <w:spacing w:val="-17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144" w:hanging="374"/>
        <w:jc w:val="both"/>
        <w:rPr>
          <w:b/>
          <w:sz w:val="24"/>
        </w:rPr>
      </w:pPr>
      <w:r>
        <w:rPr>
          <w:sz w:val="24"/>
        </w:rPr>
        <w:t>Tales fines justifican la elaboración de una normativa que configure instrumentos para su consecución.</w:t>
      </w:r>
      <w:r>
        <w:rPr>
          <w:spacing w:val="-4"/>
          <w:sz w:val="24"/>
        </w:rPr>
        <w:t> </w:t>
      </w:r>
      <w:r>
        <w:rPr>
          <w:b/>
          <w:sz w:val="24"/>
        </w:rPr>
        <w:t>[</w:t>
      </w:r>
    </w:p>
    <w:p>
      <w:pPr>
        <w:pStyle w:val="BodyText"/>
        <w:rPr>
          <w:b/>
        </w:rPr>
      </w:pPr>
    </w:p>
    <w:p>
      <w:pPr>
        <w:pStyle w:val="Heading1"/>
        <w:ind w:left="142"/>
      </w:pPr>
      <w:r>
        <w:rPr/>
        <w:t>Contenido fundamental de la Ley</w:t>
      </w:r>
    </w:p>
    <w:p>
      <w:pPr>
        <w:spacing w:before="0"/>
        <w:ind w:left="142" w:right="138" w:firstLine="0"/>
        <w:jc w:val="both"/>
        <w:rPr>
          <w:sz w:val="24"/>
        </w:rPr>
      </w:pPr>
      <w:r>
        <w:rPr>
          <w:sz w:val="24"/>
        </w:rPr>
        <w:t>La definición de un sistema de </w:t>
      </w:r>
      <w:hyperlink r:id="rId34">
        <w:r>
          <w:rPr>
            <w:color w:val="0000FF"/>
            <w:sz w:val="24"/>
          </w:rPr>
          <w:t>instrumentos de planeamiento territorial</w:t>
        </w:r>
      </w:hyperlink>
      <w:r>
        <w:rPr>
          <w:color w:val="0000FF"/>
          <w:sz w:val="24"/>
        </w:rPr>
        <w:t> </w:t>
      </w:r>
      <w:r>
        <w:rPr>
          <w:b/>
          <w:sz w:val="24"/>
        </w:rPr>
        <w:t>que solucione las insuficiencias de los planes de ordenación urbanística y de la planificación sectorial</w:t>
      </w:r>
      <w:r>
        <w:rPr>
          <w:sz w:val="24"/>
        </w:rPr>
        <w:t>, en especial en cuanto al tratamiento de los problemas  de</w:t>
      </w:r>
    </w:p>
    <w:p>
      <w:pPr>
        <w:spacing w:after="0"/>
        <w:jc w:val="both"/>
        <w:rPr>
          <w:sz w:val="24"/>
        </w:rPr>
        <w:sectPr>
          <w:pgSz w:w="12250" w:h="15850"/>
          <w:pgMar w:top="1360" w:bottom="280" w:left="1560" w:right="1560"/>
        </w:sectPr>
      </w:pPr>
    </w:p>
    <w:p>
      <w:pPr>
        <w:pStyle w:val="BodyText"/>
        <w:spacing w:before="49"/>
        <w:ind w:left="102" w:right="118"/>
        <w:jc w:val="both"/>
      </w:pPr>
      <w:r>
        <w:rPr/>
        <w:t>ámbito </w:t>
      </w:r>
      <w:hyperlink r:id="rId35">
        <w:r>
          <w:rPr>
            <w:color w:val="0000FF"/>
          </w:rPr>
          <w:t>supramunicipal</w:t>
        </w:r>
      </w:hyperlink>
      <w:r>
        <w:rPr>
          <w:color w:val="0000FF"/>
        </w:rPr>
        <w:t> </w:t>
      </w:r>
      <w:r>
        <w:rPr/>
        <w:t>y a las dificultades para </w:t>
      </w:r>
      <w:hyperlink r:id="rId36">
        <w:r>
          <w:rPr>
            <w:color w:val="0000FF"/>
          </w:rPr>
          <w:t>coordinar</w:t>
        </w:r>
      </w:hyperlink>
      <w:r>
        <w:rPr>
          <w:color w:val="0000FF"/>
        </w:rPr>
        <w:t> </w:t>
      </w:r>
      <w:r>
        <w:rPr/>
        <w:t>adecuadamente las actuaciones con incidencia territorial.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La Ley se concibe desde una perspectiva </w:t>
      </w:r>
      <w:hyperlink r:id="rId37">
        <w:r>
          <w:rPr>
            <w:color w:val="0000FF"/>
          </w:rPr>
          <w:t>territorial</w:t>
        </w:r>
      </w:hyperlink>
      <w:r>
        <w:rPr/>
        <w:t>, teniendo presente, pero no interfiriendo,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políticas</w:t>
      </w:r>
      <w:r>
        <w:rPr>
          <w:spacing w:val="-11"/>
        </w:rPr>
        <w:t> </w:t>
      </w:r>
      <w:hyperlink r:id="rId38">
        <w:r>
          <w:rPr>
            <w:color w:val="0000FF"/>
          </w:rPr>
          <w:t>económica</w:t>
        </w:r>
      </w:hyperlink>
      <w:r>
        <w:rPr>
          <w:color w:val="0000FF"/>
          <w:spacing w:val="-12"/>
        </w:rPr>
        <w:t> </w:t>
      </w:r>
      <w:r>
        <w:rPr/>
        <w:t>(sin</w:t>
      </w:r>
      <w:r>
        <w:rPr>
          <w:spacing w:val="-13"/>
        </w:rPr>
        <w:t> </w:t>
      </w:r>
      <w:r>
        <w:rPr/>
        <w:t>prejuzgar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vinculación</w:t>
      </w:r>
      <w:r>
        <w:rPr>
          <w:spacing w:val="-13"/>
        </w:rPr>
        <w:t> </w:t>
      </w:r>
      <w:r>
        <w:rPr/>
        <w:t>presupuestaria), </w:t>
      </w:r>
      <w:hyperlink r:id="rId39">
        <w:r>
          <w:rPr>
            <w:color w:val="0000FF"/>
          </w:rPr>
          <w:t>administrativa</w:t>
        </w:r>
      </w:hyperlink>
      <w:r>
        <w:rPr>
          <w:color w:val="0000FF"/>
        </w:rPr>
        <w:t> </w:t>
      </w:r>
      <w:r>
        <w:rPr/>
        <w:t>(sin condicionar la formalización de comarcas u otros entes supramunicipales), y </w:t>
      </w:r>
      <w:hyperlink r:id="rId40">
        <w:r>
          <w:rPr>
            <w:color w:val="0000FF"/>
          </w:rPr>
          <w:t>ambiental</w:t>
        </w:r>
      </w:hyperlink>
      <w:r>
        <w:rPr>
          <w:color w:val="0000FF"/>
        </w:rPr>
        <w:t> </w:t>
      </w:r>
      <w:r>
        <w:rPr/>
        <w:t>(reconociendo la sustantividad de dicho</w:t>
      </w:r>
      <w:r>
        <w:rPr>
          <w:spacing w:val="-24"/>
        </w:rPr>
        <w:t> </w:t>
      </w:r>
      <w:r>
        <w:rPr/>
        <w:t>ámbito).</w:t>
      </w:r>
    </w:p>
    <w:p>
      <w:pPr>
        <w:pStyle w:val="BodyText"/>
      </w:pPr>
    </w:p>
    <w:p>
      <w:pPr>
        <w:pStyle w:val="Heading1"/>
      </w:pPr>
      <w:r>
        <w:rPr/>
        <w:t>Coordinación con el planeamiento urbanístico</w:t>
      </w:r>
    </w:p>
    <w:p>
      <w:pPr>
        <w:pStyle w:val="BodyText"/>
        <w:ind w:left="102" w:right="115"/>
        <w:jc w:val="both"/>
      </w:pPr>
      <w:r>
        <w:rPr/>
        <w:t>Una característica imprescindible para el funcionamiento del sistema es la vinculación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hyperlink r:id="rId41">
        <w:r>
          <w:rPr>
            <w:color w:val="0000FF"/>
          </w:rPr>
          <w:t>instrumentos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de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ordenación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del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territorio</w:t>
        </w:r>
      </w:hyperlink>
      <w:r>
        <w:rPr>
          <w:color w:val="0000FF"/>
          <w:spacing w:val="-3"/>
        </w:rPr>
        <w:t> </w:t>
      </w:r>
      <w:r>
        <w:rPr/>
        <w:t>establecerán</w:t>
      </w:r>
      <w:r>
        <w:rPr>
          <w:spacing w:val="-4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 planes y programas con incidencia territorial, y en especial sobre los </w:t>
      </w:r>
      <w:hyperlink r:id="rId42">
        <w:r>
          <w:rPr>
            <w:color w:val="0000FF"/>
          </w:rPr>
          <w:t>urbanísticos</w:t>
        </w:r>
      </w:hyperlink>
      <w:r>
        <w:rPr/>
        <w:t>. No obstante, esta vinculación presenta dos</w:t>
      </w:r>
      <w:r>
        <w:rPr>
          <w:spacing w:val="-16"/>
        </w:rPr>
        <w:t> </w:t>
      </w:r>
      <w:r>
        <w:rPr/>
        <w:t>cautelas: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2" w:right="116" w:hanging="360"/>
        <w:jc w:val="both"/>
        <w:rPr>
          <w:sz w:val="24"/>
        </w:rPr>
      </w:pPr>
      <w:r>
        <w:rPr>
          <w:sz w:val="24"/>
        </w:rPr>
        <w:t>Los instrumentos territoriales deberán precisar en cada caso </w:t>
      </w:r>
      <w:r>
        <w:rPr>
          <w:spacing w:val="2"/>
          <w:sz w:val="24"/>
        </w:rPr>
        <w:t>qué </w:t>
      </w:r>
      <w:r>
        <w:rPr>
          <w:sz w:val="24"/>
        </w:rPr>
        <w:t>aspectos de los planes o programas vigentes han de</w:t>
      </w:r>
      <w:r>
        <w:rPr>
          <w:spacing w:val="-17"/>
          <w:sz w:val="24"/>
        </w:rPr>
        <w:t> </w:t>
      </w:r>
      <w:r>
        <w:rPr>
          <w:sz w:val="24"/>
        </w:rPr>
        <w:t>modificarse.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2" w:right="115" w:hanging="360"/>
        <w:jc w:val="both"/>
        <w:rPr>
          <w:sz w:val="24"/>
        </w:rPr>
      </w:pPr>
      <w:r>
        <w:rPr>
          <w:sz w:val="24"/>
        </w:rPr>
        <w:t>Sus</w:t>
      </w:r>
      <w:r>
        <w:rPr>
          <w:spacing w:val="-7"/>
          <w:sz w:val="24"/>
        </w:rPr>
        <w:t> </w:t>
      </w:r>
      <w:r>
        <w:rPr>
          <w:sz w:val="24"/>
        </w:rPr>
        <w:t>propias</w:t>
      </w:r>
      <w:r>
        <w:rPr>
          <w:spacing w:val="-9"/>
          <w:sz w:val="24"/>
        </w:rPr>
        <w:t> </w:t>
      </w:r>
      <w:r>
        <w:rPr>
          <w:sz w:val="24"/>
        </w:rPr>
        <w:t>determinaciones</w:t>
      </w:r>
      <w:r>
        <w:rPr>
          <w:spacing w:val="-9"/>
          <w:sz w:val="24"/>
        </w:rPr>
        <w:t> </w:t>
      </w:r>
      <w:r>
        <w:rPr>
          <w:sz w:val="24"/>
        </w:rPr>
        <w:t>deberán</w:t>
      </w:r>
      <w:r>
        <w:rPr>
          <w:spacing w:val="-6"/>
          <w:sz w:val="24"/>
        </w:rPr>
        <w:t> </w:t>
      </w:r>
      <w:r>
        <w:rPr>
          <w:sz w:val="24"/>
        </w:rPr>
        <w:t>calificarse</w:t>
      </w:r>
      <w:r>
        <w:rPr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función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alcance</w:t>
      </w:r>
      <w:r>
        <w:rPr>
          <w:sz w:val="24"/>
        </w:rPr>
        <w:t>, como de </w:t>
      </w:r>
      <w:r>
        <w:rPr>
          <w:b/>
          <w:sz w:val="24"/>
        </w:rPr>
        <w:t>aplicación plena </w:t>
      </w:r>
      <w:r>
        <w:rPr>
          <w:sz w:val="24"/>
        </w:rPr>
        <w:t>(determinaciones vinculantes, que modifican directamente los planes y programas vigentes a los que resulten contrarias), de </w:t>
      </w:r>
      <w:r>
        <w:rPr>
          <w:b/>
          <w:sz w:val="24"/>
        </w:rPr>
        <w:t>aplicación básica </w:t>
      </w:r>
      <w:r>
        <w:rPr>
          <w:sz w:val="24"/>
        </w:rPr>
        <w:t>(también vinculantes, pero sólo en cuanto a sus fines) o bien de </w:t>
      </w:r>
      <w:r>
        <w:rPr>
          <w:b/>
          <w:sz w:val="24"/>
        </w:rPr>
        <w:t>aplicación orientativa </w:t>
      </w:r>
      <w:r>
        <w:rPr>
          <w:sz w:val="24"/>
        </w:rPr>
        <w:t>(con carácter de</w:t>
      </w:r>
      <w:r>
        <w:rPr>
          <w:spacing w:val="-19"/>
          <w:sz w:val="24"/>
        </w:rPr>
        <w:t> </w:t>
      </w:r>
      <w:r>
        <w:rPr>
          <w:sz w:val="24"/>
        </w:rPr>
        <w:t>recomendaciones).</w:t>
      </w:r>
    </w:p>
    <w:p>
      <w:pPr>
        <w:pStyle w:val="BodyText"/>
      </w:pPr>
    </w:p>
    <w:p>
      <w:pPr>
        <w:pStyle w:val="Heading1"/>
        <w:spacing w:line="274" w:lineRule="exact"/>
        <w:rPr>
          <w:b w:val="0"/>
        </w:rPr>
      </w:pPr>
      <w:r>
        <w:rPr/>
        <w:t>Figuras del sistema</w:t>
      </w:r>
      <w:r>
        <w:rPr>
          <w:b w:val="0"/>
        </w:rPr>
        <w:t>]</w:t>
      </w:r>
    </w:p>
    <w:p>
      <w:pPr>
        <w:pStyle w:val="BodyText"/>
        <w:ind w:left="102" w:right="116"/>
        <w:jc w:val="both"/>
      </w:pPr>
      <w:r>
        <w:rPr>
          <w:b/>
        </w:rPr>
        <w:t>Directrices regionales</w:t>
      </w:r>
      <w:r>
        <w:rPr/>
        <w:t>,</w:t>
      </w:r>
      <w:hyperlink r:id="rId43">
        <w:r>
          <w:rPr>
            <w:color w:val="0000FF"/>
            <w:position w:val="8"/>
            <w:sz w:val="16"/>
          </w:rPr>
          <w:t>4</w:t>
        </w:r>
      </w:hyperlink>
      <w:r>
        <w:rPr>
          <w:color w:val="0000FF"/>
          <w:position w:val="8"/>
          <w:sz w:val="16"/>
        </w:rPr>
        <w:t> </w:t>
      </w:r>
      <w:r>
        <w:rPr/>
        <w:t>se conciben como el instrumento para sintetizar y</w:t>
      </w:r>
      <w:r>
        <w:rPr>
          <w:spacing w:val="-41"/>
        </w:rPr>
        <w:t> </w:t>
      </w:r>
      <w:r>
        <w:rPr/>
        <w:t>orientar la </w:t>
      </w:r>
      <w:hyperlink r:id="rId44">
        <w:r>
          <w:rPr>
            <w:color w:val="0000FF"/>
          </w:rPr>
          <w:t>política territorial</w:t>
        </w:r>
      </w:hyperlink>
      <w:r>
        <w:rPr>
          <w:color w:val="0000FF"/>
        </w:rPr>
        <w:t> </w:t>
      </w:r>
      <w:r>
        <w:rPr/>
        <w:t>de la Comunidad, de acuerdo con las políticas sociales, económicas y culturales vigentes, con definición de los </w:t>
      </w:r>
      <w:r>
        <w:rPr>
          <w:b/>
        </w:rPr>
        <w:t>objetivos y estrategias </w:t>
      </w:r>
      <w:r>
        <w:rPr/>
        <w:t>e indicación de los criterios para la implantación de </w:t>
      </w:r>
      <w:hyperlink r:id="rId45">
        <w:r>
          <w:rPr>
            <w:color w:val="0000FF"/>
          </w:rPr>
          <w:t>usos</w:t>
        </w:r>
      </w:hyperlink>
      <w:r>
        <w:rPr>
          <w:color w:val="0000FF"/>
        </w:rPr>
        <w:t> </w:t>
      </w:r>
      <w:r>
        <w:rPr/>
        <w:t>y </w:t>
      </w:r>
      <w:hyperlink r:id="rId46">
        <w:r>
          <w:rPr>
            <w:color w:val="0000FF"/>
          </w:rPr>
          <w:t>actividades</w:t>
        </w:r>
      </w:hyperlink>
      <w:r>
        <w:rPr>
          <w:color w:val="0000FF"/>
        </w:rPr>
        <w:t> </w:t>
      </w:r>
      <w:r>
        <w:rPr/>
        <w:t>en el </w:t>
      </w:r>
      <w:hyperlink r:id="rId13">
        <w:r>
          <w:rPr>
            <w:color w:val="0000FF"/>
          </w:rPr>
          <w:t>territorio</w:t>
        </w:r>
      </w:hyperlink>
      <w:r>
        <w:rPr>
          <w:color w:val="0000FF"/>
        </w:rPr>
        <w:t> </w:t>
      </w:r>
      <w:r>
        <w:rPr/>
        <w:t>y de las orientaciones para los planes y programas con incidencia</w:t>
      </w:r>
      <w:r>
        <w:rPr>
          <w:spacing w:val="-28"/>
        </w:rPr>
        <w:t> </w:t>
      </w:r>
      <w:r>
        <w:rPr/>
        <w:t>territorial.</w:t>
      </w:r>
    </w:p>
    <w:p>
      <w:pPr>
        <w:pStyle w:val="BodyText"/>
      </w:pPr>
    </w:p>
    <w:p>
      <w:pPr>
        <w:pStyle w:val="BodyText"/>
        <w:ind w:left="102" w:right="119"/>
        <w:jc w:val="both"/>
      </w:pPr>
      <w:hyperlink r:id="rId47">
        <w:r>
          <w:rPr>
            <w:color w:val="0000FF"/>
          </w:rPr>
          <w:t>Directrices de Ordenación de ámbito subregional</w:t>
        </w:r>
      </w:hyperlink>
      <w:r>
        <w:rPr/>
        <w:t>, cuando el objeto es la planificación de aquellas </w:t>
      </w:r>
      <w:hyperlink r:id="rId48">
        <w:r>
          <w:rPr>
            <w:color w:val="0000FF"/>
          </w:rPr>
          <w:t>áreas</w:t>
        </w:r>
      </w:hyperlink>
      <w:r>
        <w:rPr>
          <w:color w:val="0000FF"/>
        </w:rPr>
        <w:t> </w:t>
      </w:r>
      <w:r>
        <w:rPr/>
        <w:t>que precisen una consideración conjunta y coordinada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8"/>
        </w:rPr>
        <w:t> </w:t>
      </w:r>
      <w:r>
        <w:rPr/>
        <w:t>problemas</w:t>
      </w:r>
      <w:r>
        <w:rPr>
          <w:spacing w:val="-5"/>
        </w:rPr>
        <w:t> </w:t>
      </w:r>
      <w:r>
        <w:rPr/>
        <w:t>territoriales,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recursos, infraestructuras y</w:t>
      </w:r>
      <w:r>
        <w:rPr>
          <w:spacing w:val="-10"/>
        </w:rPr>
        <w:t> </w:t>
      </w:r>
      <w:r>
        <w:rPr/>
        <w:t>equipamientos.</w:t>
      </w:r>
    </w:p>
    <w:p>
      <w:pPr>
        <w:pStyle w:val="BodyText"/>
      </w:pPr>
    </w:p>
    <w:p>
      <w:pPr>
        <w:pStyle w:val="Heading1"/>
      </w:pPr>
      <w:r>
        <w:rPr/>
        <w:t>Gestión Territorial (Ambiental)</w:t>
      </w:r>
    </w:p>
    <w:p>
      <w:pPr>
        <w:pStyle w:val="BodyText"/>
        <w:rPr>
          <w:b/>
        </w:rPr>
      </w:pPr>
    </w:p>
    <w:p>
      <w:pPr>
        <w:pStyle w:val="BodyText"/>
        <w:ind w:left="102" w:right="120" w:firstLine="67"/>
        <w:jc w:val="both"/>
      </w:pPr>
      <w:r>
        <w:rPr/>
        <w:t>Considerada como el “conjunto de actividades, mecanismos, acciones e instrumentos</w:t>
      </w:r>
      <w:r>
        <w:rPr>
          <w:spacing w:val="-20"/>
        </w:rPr>
        <w:t> </w:t>
      </w:r>
      <w:r>
        <w:rPr/>
        <w:t>dirigidos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garantizar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administración</w:t>
      </w:r>
      <w:r>
        <w:rPr>
          <w:spacing w:val="-17"/>
        </w:rPr>
        <w:t> </w:t>
      </w:r>
      <w:r>
        <w:rPr/>
        <w:t>y</w:t>
      </w:r>
      <w:r>
        <w:rPr>
          <w:spacing w:val="-20"/>
        </w:rPr>
        <w:t> </w:t>
      </w:r>
      <w:r>
        <w:rPr/>
        <w:t>el</w:t>
      </w:r>
      <w:r>
        <w:rPr>
          <w:spacing w:val="-18"/>
        </w:rPr>
        <w:t> </w:t>
      </w:r>
      <w:r>
        <w:rPr/>
        <w:t>uso</w:t>
      </w:r>
      <w:r>
        <w:rPr>
          <w:spacing w:val="-17"/>
        </w:rPr>
        <w:t> </w:t>
      </w:r>
      <w:r>
        <w:rPr/>
        <w:t>racional</w:t>
      </w:r>
      <w:r>
        <w:rPr>
          <w:spacing w:val="-21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recursos naturales mediante la conservación, mejoramiento, rehabilitación y monitoreo del medio ambiente, y el control de la actividad del hombre en esta esfera” (Ley del Medio Ambiente de Cuba,</w:t>
      </w:r>
      <w:r>
        <w:rPr>
          <w:spacing w:val="-13"/>
        </w:rPr>
        <w:t> </w:t>
      </w:r>
      <w:r>
        <w:rPr/>
        <w:t>1997).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A pesar de que existe una aceptación generalizada de la necesidad de un correcto ordenamiento de la actividad humana, para lograr la imprescindible armonía entre el desarrollo socioeconómico y la protección y manejo racional de los recursos naturales; resulta evidente una frecuente falta de concordancia entre los diferentes significados y matices que adquieren conceptos tales como.</w:t>
      </w:r>
    </w:p>
    <w:p>
      <w:pPr>
        <w:spacing w:after="0"/>
        <w:jc w:val="both"/>
        <w:sectPr>
          <w:pgSz w:w="12250" w:h="15850"/>
          <w:pgMar w:top="1360" w:bottom="280" w:left="1600" w:right="1580"/>
        </w:sectPr>
      </w:pPr>
    </w:p>
    <w:p>
      <w:pPr>
        <w:pStyle w:val="BodyText"/>
        <w:spacing w:before="49"/>
        <w:ind w:left="102" w:right="118"/>
        <w:jc w:val="both"/>
      </w:pPr>
      <w:r>
        <w:rPr/>
        <w:t>Medio ambiente, planificación, ordenamiento territorial, desarrollo sostenible, territorio y espacio geográfico.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Planificación física, “actividad encargada de realizar el planeamiento y ordenamiento del espacio físico territorial, el urbanismo y el sistema de asentamientos poblacionales, gestionando los procesos que se llevan a cabo entre las instituciones que intervienen en el ordenamiento del territorio y regulando el cumplimiento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determinaciones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planeamiento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estudios</w:t>
      </w:r>
      <w:r>
        <w:rPr>
          <w:spacing w:val="-5"/>
        </w:rPr>
        <w:t> </w:t>
      </w:r>
      <w:r>
        <w:rPr/>
        <w:t>afines al mismo. (Instituto Nacional de Planificación Física,</w:t>
      </w:r>
      <w:r>
        <w:rPr>
          <w:spacing w:val="-18"/>
        </w:rPr>
        <w:t> </w:t>
      </w:r>
      <w:r>
        <w:rPr/>
        <w:t>200).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El ordenamiento, es en esencia “…la proyección en el espacio de la política social, cultural, económica y ambiental de una sociedad”. (Barranco G., 2003). De ahí que por ordenamiento Territorial consideremos a la “actividad estatal que regula y controla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transformación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espacio</w:t>
      </w:r>
      <w:r>
        <w:rPr>
          <w:spacing w:val="-9"/>
        </w:rPr>
        <w:t> </w:t>
      </w:r>
      <w:r>
        <w:rPr/>
        <w:t>físico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territorio,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incluye la formulación de poéticas, elaboración de planes y el desarrollo de la gestión y control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ordenamiento</w:t>
      </w:r>
      <w:r>
        <w:rPr>
          <w:spacing w:val="-9"/>
        </w:rPr>
        <w:t> </w:t>
      </w:r>
      <w:r>
        <w:rPr/>
        <w:t>territorial</w:t>
      </w:r>
      <w:r>
        <w:rPr>
          <w:spacing w:val="-11"/>
        </w:rPr>
        <w:t> </w:t>
      </w:r>
      <w:r>
        <w:rPr/>
        <w:t>(Instituto</w:t>
      </w:r>
      <w:r>
        <w:rPr>
          <w:spacing w:val="-9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Planificación</w:t>
      </w:r>
      <w:r>
        <w:rPr>
          <w:spacing w:val="-9"/>
        </w:rPr>
        <w:t> </w:t>
      </w:r>
      <w:r>
        <w:rPr/>
        <w:t>Física,</w:t>
      </w:r>
      <w:r>
        <w:rPr>
          <w:spacing w:val="-9"/>
        </w:rPr>
        <w:t> </w:t>
      </w:r>
      <w:r>
        <w:rPr/>
        <w:t>2000).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El</w:t>
      </w:r>
      <w:r>
        <w:rPr>
          <w:spacing w:val="-5"/>
        </w:rPr>
        <w:t> </w:t>
      </w:r>
      <w:r>
        <w:rPr/>
        <w:t>ordenamiento</w:t>
      </w:r>
      <w:r>
        <w:rPr>
          <w:spacing w:val="-3"/>
        </w:rPr>
        <w:t> </w:t>
      </w:r>
      <w:r>
        <w:rPr/>
        <w:t>territorial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 ambiental, y dispone que “tendrá como objetivo principal asegurar el desarrollo sostenible del territorio, sobre la base de considerar integralmente, los aspectos ambientales y su vinculo con los factores económicos, demográficos y sociales, a fin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alcanzar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máxima</w:t>
      </w:r>
      <w:r>
        <w:rPr>
          <w:spacing w:val="-8"/>
        </w:rPr>
        <w:t> </w:t>
      </w:r>
      <w:r>
        <w:rPr/>
        <w:t>armonía</w:t>
      </w:r>
      <w:r>
        <w:rPr>
          <w:spacing w:val="-6"/>
        </w:rPr>
        <w:t> </w:t>
      </w:r>
      <w:r>
        <w:rPr/>
        <w:t>posible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interrelaciones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con la naturaleza” (Ley del medio Ambiente de Cuba,</w:t>
      </w:r>
      <w:r>
        <w:rPr>
          <w:spacing w:val="-26"/>
        </w:rPr>
        <w:t> </w:t>
      </w:r>
      <w:r>
        <w:rPr/>
        <w:t>1977)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De igual manera, se especifica que “a fin de lograr el ordenamiento sostenible del territorio, el ordenamiento ambiental interactúa con el ordenamiento territorial, aportándole lineamientos, regulaciones y normas” (Ley del Medio Ambiente de Cuba, 1997); por lo que se infiere una relación de subordinación al ordenamiento territorial.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Desarrollo sostenible “proceso de elevación sostenida y equitativa de la calidad de vida de las personas, mediante el cual se procura el crecimiento económico y el mejoramiento social, en una combinación armónica con la protección del medio ambiente,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modo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satisfacen</w:t>
      </w:r>
      <w:r>
        <w:rPr>
          <w:spacing w:val="-20"/>
        </w:rPr>
        <w:t> </w:t>
      </w:r>
      <w:r>
        <w:rPr/>
        <w:t>las</w:t>
      </w:r>
      <w:r>
        <w:rPr>
          <w:spacing w:val="-20"/>
        </w:rPr>
        <w:t> </w:t>
      </w:r>
      <w:r>
        <w:rPr/>
        <w:t>necesidades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20"/>
        </w:rPr>
        <w:t> </w:t>
      </w:r>
      <w:r>
        <w:rPr/>
        <w:t>actuales</w:t>
      </w:r>
      <w:r>
        <w:rPr>
          <w:spacing w:val="-20"/>
        </w:rPr>
        <w:t> </w:t>
      </w:r>
      <w:r>
        <w:rPr/>
        <w:t>generaciones, sin poner en riesgo la satisfacción de las necesidades de las generaciones futuras (Ley del medio Ambiente de Cuba,</w:t>
      </w:r>
      <w:r>
        <w:rPr>
          <w:spacing w:val="-14"/>
        </w:rPr>
        <w:t> </w:t>
      </w:r>
      <w:r>
        <w:rPr/>
        <w:t>1997).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En México el Ordenamiento Ecológico es considerado un instrumento de la política ambiental (LEGEPA, 1996), cuyo objetivo se orienta a regular el aprovechamiento d los recursos naturales, considerando al suelo como sustrato esencial, donde se llevan a cabo las mayor parte de las transformaciones del paisaje y por ende con una función básica en los ecosistemas.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Por</w:t>
      </w:r>
      <w:r>
        <w:rPr>
          <w:spacing w:val="-12"/>
        </w:rPr>
        <w:t> </w:t>
      </w:r>
      <w:r>
        <w:rPr/>
        <w:t>otra</w:t>
      </w:r>
      <w:r>
        <w:rPr>
          <w:spacing w:val="-11"/>
        </w:rPr>
        <w:t> </w:t>
      </w:r>
      <w:r>
        <w:rPr/>
        <w:t>parte,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actual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perspectivo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medio</w:t>
      </w:r>
      <w:r>
        <w:rPr>
          <w:spacing w:val="-11"/>
        </w:rPr>
        <w:t> </w:t>
      </w:r>
      <w:r>
        <w:rPr/>
        <w:t>ambiente,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“sistema</w:t>
      </w:r>
      <w:r>
        <w:rPr>
          <w:spacing w:val="-11"/>
        </w:rPr>
        <w:t> </w:t>
      </w:r>
      <w:r>
        <w:rPr/>
        <w:t>de elementos</w:t>
      </w:r>
      <w:r>
        <w:rPr>
          <w:spacing w:val="-4"/>
        </w:rPr>
        <w:t> </w:t>
      </w:r>
      <w:r>
        <w:rPr/>
        <w:t>abióticos,</w:t>
      </w:r>
      <w:r>
        <w:rPr>
          <w:spacing w:val="-4"/>
        </w:rPr>
        <w:t> </w:t>
      </w:r>
      <w:r>
        <w:rPr/>
        <w:t>bióticos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socioeconómicos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interactúa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hombre,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 vez que se adapta al mismo, lo transforma y lo utiliza para satisfacer sus necesidades (Ley del Medio Ambiente de Cuba, 1977); desempeña un </w:t>
      </w:r>
      <w:r>
        <w:rPr>
          <w:spacing w:val="24"/>
        </w:rPr>
        <w:t> </w:t>
      </w:r>
      <w:r>
        <w:rPr/>
        <w:t>importante</w:t>
      </w:r>
    </w:p>
    <w:p>
      <w:pPr>
        <w:spacing w:after="0"/>
        <w:jc w:val="both"/>
        <w:sectPr>
          <w:pgSz w:w="12250" w:h="15850"/>
          <w:pgMar w:top="1360" w:bottom="280" w:left="1600" w:right="1580"/>
        </w:sectPr>
      </w:pPr>
    </w:p>
    <w:p>
      <w:pPr>
        <w:spacing w:line="240" w:lineRule="auto" w:before="49"/>
        <w:ind w:left="102" w:right="118" w:firstLine="0"/>
        <w:jc w:val="both"/>
        <w:rPr>
          <w:i/>
          <w:sz w:val="24"/>
        </w:rPr>
      </w:pPr>
      <w:r>
        <w:rPr>
          <w:sz w:val="24"/>
        </w:rPr>
        <w:t>papel en el manejo integral de las cuencas hidrográficas, como expresión espacial de los procesos y fenómenos naturales, económicos y sociales, ya que como planteara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declaración</w:t>
      </w:r>
      <w:r>
        <w:rPr>
          <w:spacing w:val="-3"/>
          <w:sz w:val="24"/>
        </w:rPr>
        <w:t> </w:t>
      </w:r>
      <w:r>
        <w:rPr>
          <w:sz w:val="24"/>
        </w:rPr>
        <w:t>oficial,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FAO</w:t>
      </w:r>
      <w:r>
        <w:rPr>
          <w:spacing w:val="-6"/>
          <w:sz w:val="24"/>
        </w:rPr>
        <w:t> </w:t>
      </w:r>
      <w:r>
        <w:rPr>
          <w:sz w:val="24"/>
        </w:rPr>
        <w:t>(1996), </w:t>
      </w:r>
      <w:r>
        <w:rPr>
          <w:i/>
          <w:sz w:val="24"/>
        </w:rPr>
        <w:t>“no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existe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dentro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Biosfera </w:t>
      </w:r>
      <w:r>
        <w:rPr>
          <w:i/>
          <w:sz w:val="24"/>
        </w:rPr>
        <w:t>terrestre, espacio grande o pequeño, que no forme parte de una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cuenca”.</w:t>
      </w:r>
    </w:p>
    <w:p>
      <w:pPr>
        <w:pStyle w:val="BodyText"/>
        <w:spacing w:before="2"/>
        <w:rPr>
          <w:i/>
        </w:rPr>
      </w:pPr>
    </w:p>
    <w:p>
      <w:pPr>
        <w:pStyle w:val="Heading1"/>
        <w:ind w:right="126"/>
      </w:pPr>
      <w:r>
        <w:rPr/>
        <w:t>EL ORDENAMIENTO TERRITORIAL Y EL MANEJO INTEGRAL DE LAS CUENCAS HIDROGRÁFICAS</w:t>
      </w:r>
    </w:p>
    <w:p>
      <w:pPr>
        <w:pStyle w:val="BodyText"/>
        <w:rPr>
          <w:b/>
        </w:rPr>
      </w:pPr>
    </w:p>
    <w:p>
      <w:pPr>
        <w:pStyle w:val="BodyText"/>
        <w:ind w:left="102" w:right="115"/>
        <w:jc w:val="both"/>
      </w:pP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vez</w:t>
      </w:r>
      <w:r>
        <w:rPr>
          <w:spacing w:val="-7"/>
        </w:rPr>
        <w:t> </w:t>
      </w:r>
      <w:r>
        <w:rPr/>
        <w:t>más</w:t>
      </w:r>
      <w:r>
        <w:rPr>
          <w:spacing w:val="-4"/>
        </w:rPr>
        <w:t> </w:t>
      </w:r>
      <w:r>
        <w:rPr/>
        <w:t>generalizado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manejo</w:t>
      </w:r>
      <w:r>
        <w:rPr>
          <w:spacing w:val="-4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cuencas</w:t>
      </w:r>
      <w:r>
        <w:rPr>
          <w:spacing w:val="-4"/>
        </w:rPr>
        <w:t> </w:t>
      </w:r>
      <w:r>
        <w:rPr/>
        <w:t>hidrográficas como unidades de análisis espacial, se manifiesta en numerosos estudios de la problemática</w:t>
      </w:r>
      <w:r>
        <w:rPr>
          <w:spacing w:val="-16"/>
        </w:rPr>
        <w:t> </w:t>
      </w:r>
      <w:r>
        <w:rPr/>
        <w:t>ambiental.,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buscan</w:t>
      </w:r>
      <w:r>
        <w:rPr>
          <w:spacing w:val="-16"/>
        </w:rPr>
        <w:t> </w:t>
      </w:r>
      <w:r>
        <w:rPr/>
        <w:t>establecer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conjunto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acciones</w:t>
      </w:r>
      <w:r>
        <w:rPr>
          <w:spacing w:val="-14"/>
        </w:rPr>
        <w:t> </w:t>
      </w:r>
      <w:r>
        <w:rPr/>
        <w:t>orientadas hacia la conservación, defensa, protección y mejora del territorio, sin renunciar al desarrollo</w:t>
      </w:r>
      <w:r>
        <w:rPr>
          <w:spacing w:val="-9"/>
        </w:rPr>
        <w:t> </w:t>
      </w:r>
      <w:r>
        <w:rPr/>
        <w:t>socioeconómico.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Podemos decir que las cuencas como unidades de análisis ambiental constituyen unidades espaciales básicas perfectamente reconocibles, donde se producen los complejos mecanismos de interacción del proceso impacto-cambio-consecuencia.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A partir de la delimitación de las cuencas hidrográficas como formas de relieve, en un</w:t>
      </w:r>
      <w:r>
        <w:rPr>
          <w:spacing w:val="-13"/>
        </w:rPr>
        <w:t> </w:t>
      </w:r>
      <w:r>
        <w:rPr/>
        <w:t>leguaje</w:t>
      </w:r>
      <w:r>
        <w:rPr>
          <w:spacing w:val="-13"/>
        </w:rPr>
        <w:t> </w:t>
      </w:r>
      <w:r>
        <w:rPr/>
        <w:t>sencillo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entiende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cuenca: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área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superficie</w:t>
      </w:r>
      <w:r>
        <w:rPr>
          <w:spacing w:val="-13"/>
        </w:rPr>
        <w:t> </w:t>
      </w:r>
      <w:r>
        <w:rPr/>
        <w:t>terrestre</w:t>
      </w:r>
      <w:r>
        <w:rPr>
          <w:spacing w:val="-14"/>
        </w:rPr>
        <w:t> </w:t>
      </w:r>
      <w:r>
        <w:rPr/>
        <w:t>drenada por un sistema fluvial y sus límites están formados por las divisorias de las aguas que las separan de zonas adyacentes pertenecientes a otras cuencas fluviales. El tamaño</w:t>
      </w:r>
      <w:r>
        <w:rPr>
          <w:spacing w:val="-19"/>
        </w:rPr>
        <w:t> </w:t>
      </w:r>
      <w:r>
        <w:rPr/>
        <w:t>y</w:t>
      </w:r>
      <w:r>
        <w:rPr>
          <w:spacing w:val="-22"/>
        </w:rPr>
        <w:t> </w:t>
      </w:r>
      <w:r>
        <w:rPr/>
        <w:t>forma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una</w:t>
      </w:r>
      <w:r>
        <w:rPr>
          <w:spacing w:val="-19"/>
        </w:rPr>
        <w:t> </w:t>
      </w:r>
      <w:r>
        <w:rPr/>
        <w:t>cuenca</w:t>
      </w:r>
      <w:r>
        <w:rPr>
          <w:spacing w:val="-17"/>
        </w:rPr>
        <w:t> </w:t>
      </w:r>
      <w:r>
        <w:rPr/>
        <w:t>viene</w:t>
      </w:r>
      <w:r>
        <w:rPr>
          <w:spacing w:val="-19"/>
        </w:rPr>
        <w:t> </w:t>
      </w:r>
      <w:r>
        <w:rPr/>
        <w:t>determinado</w:t>
      </w:r>
      <w:r>
        <w:rPr>
          <w:spacing w:val="-19"/>
        </w:rPr>
        <w:t> </w:t>
      </w:r>
      <w:r>
        <w:rPr/>
        <w:t>generalmente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condiciones geológicas del terreno, mientras que el patrón y densidad de las corrientes y ríos que</w:t>
      </w:r>
      <w:r>
        <w:rPr>
          <w:spacing w:val="-19"/>
        </w:rPr>
        <w:t> </w:t>
      </w:r>
      <w:r>
        <w:rPr/>
        <w:t>drenan</w:t>
      </w:r>
      <w:r>
        <w:rPr>
          <w:spacing w:val="-19"/>
        </w:rPr>
        <w:t> </w:t>
      </w:r>
      <w:r>
        <w:rPr/>
        <w:t>este</w:t>
      </w:r>
      <w:r>
        <w:rPr>
          <w:spacing w:val="-19"/>
        </w:rPr>
        <w:t> </w:t>
      </w:r>
      <w:r>
        <w:rPr/>
        <w:t>territorio,</w:t>
      </w:r>
      <w:r>
        <w:rPr>
          <w:spacing w:val="-19"/>
        </w:rPr>
        <w:t> </w:t>
      </w:r>
      <w:r>
        <w:rPr/>
        <w:t>no</w:t>
      </w:r>
      <w:r>
        <w:rPr>
          <w:spacing w:val="-19"/>
        </w:rPr>
        <w:t> </w:t>
      </w:r>
      <w:r>
        <w:rPr/>
        <w:t>solo</w:t>
      </w:r>
      <w:r>
        <w:rPr>
          <w:spacing w:val="-21"/>
        </w:rPr>
        <w:t> </w:t>
      </w:r>
      <w:r>
        <w:rPr/>
        <w:t>dependen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estructura</w:t>
      </w:r>
      <w:r>
        <w:rPr>
          <w:spacing w:val="-20"/>
        </w:rPr>
        <w:t> </w:t>
      </w:r>
      <w:r>
        <w:rPr/>
        <w:t>geológica,</w:t>
      </w:r>
      <w:r>
        <w:rPr>
          <w:spacing w:val="-19"/>
        </w:rPr>
        <w:t> </w:t>
      </w:r>
      <w:r>
        <w:rPr/>
        <w:t>sino</w:t>
      </w:r>
      <w:r>
        <w:rPr>
          <w:spacing w:val="-19"/>
        </w:rPr>
        <w:t> </w:t>
      </w:r>
      <w:r>
        <w:rPr/>
        <w:t>también del relieve de la superficie terrestre, el clima, el tipo de suelo, la vegetación y </w:t>
      </w:r>
      <w:r>
        <w:rPr>
          <w:spacing w:val="3"/>
        </w:rPr>
        <w:t>cada </w:t>
      </w:r>
      <w:r>
        <w:rPr/>
        <w:t>vez en mayor medida, de las repercusiones de la acción humana en el medio ambiente de la</w:t>
      </w:r>
      <w:r>
        <w:rPr>
          <w:spacing w:val="-13"/>
        </w:rPr>
        <w:t> </w:t>
      </w:r>
      <w:r>
        <w:rPr/>
        <w:t>cuenca.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“Área de drenaje de un curso de agua que tiene una salida para el escurrimiento superficial y limitada por una parteaguas, que es la línea que separa cuencas adyacentes” (Ley del medio ambiente de Cuba, 1977).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La gestión en cuencas se basará en el manejo integral que asegure que las actividades</w:t>
      </w:r>
      <w:r>
        <w:rPr>
          <w:spacing w:val="-7"/>
        </w:rPr>
        <w:t> </w:t>
      </w:r>
      <w:r>
        <w:rPr/>
        <w:t>económicas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sociales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efectúen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adecuada</w:t>
      </w:r>
      <w:r>
        <w:rPr>
          <w:spacing w:val="-6"/>
        </w:rPr>
        <w:t> </w:t>
      </w:r>
      <w:r>
        <w:rPr/>
        <w:t>protección y uso racional de los recursos naturales y </w:t>
      </w:r>
      <w:r>
        <w:rPr>
          <w:spacing w:val="2"/>
        </w:rPr>
        <w:t>el </w:t>
      </w:r>
      <w:r>
        <w:rPr/>
        <w:t>medio</w:t>
      </w:r>
      <w:r>
        <w:rPr>
          <w:spacing w:val="-21"/>
        </w:rPr>
        <w:t> </w:t>
      </w:r>
      <w:r>
        <w:rPr/>
        <w:t>ambiente.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“Unidad</w:t>
      </w:r>
      <w:r>
        <w:rPr>
          <w:spacing w:val="-8"/>
        </w:rPr>
        <w:t> </w:t>
      </w:r>
      <w:r>
        <w:rPr/>
        <w:t>natural</w:t>
      </w:r>
      <w:r>
        <w:rPr>
          <w:spacing w:val="-9"/>
        </w:rPr>
        <w:t> </w:t>
      </w:r>
      <w:r>
        <w:rPr/>
        <w:t>definida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divisoria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aguas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territorio dado. Las cuencas hidrográficas son unidades mofograficas superficiales. Sus límites</w:t>
      </w:r>
      <w:r>
        <w:rPr>
          <w:spacing w:val="-4"/>
        </w:rPr>
        <w:t> </w:t>
      </w:r>
      <w:r>
        <w:rPr/>
        <w:t>quedan</w:t>
      </w:r>
      <w:r>
        <w:rPr>
          <w:spacing w:val="-4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divisoria</w:t>
      </w:r>
      <w:r>
        <w:rPr>
          <w:spacing w:val="-4"/>
        </w:rPr>
        <w:t> </w:t>
      </w:r>
      <w:r>
        <w:rPr/>
        <w:t>geográfica</w:t>
      </w:r>
      <w:r>
        <w:rPr>
          <w:spacing w:val="-4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2"/>
        </w:rPr>
        <w:t>las</w:t>
      </w:r>
      <w:r>
        <w:rPr>
          <w:spacing w:val="-4"/>
        </w:rPr>
        <w:t> </w:t>
      </w:r>
      <w:r>
        <w:rPr/>
        <w:t>aguas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 precipitaciones; también conocido como parteaguas. El parteaguas, teóricamente, es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línea</w:t>
      </w:r>
      <w:r>
        <w:rPr>
          <w:spacing w:val="-4"/>
        </w:rPr>
        <w:t> </w:t>
      </w:r>
      <w:r>
        <w:rPr/>
        <w:t>imaginaria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puntos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máximo</w:t>
      </w:r>
      <w:r>
        <w:rPr>
          <w:spacing w:val="-4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altura</w:t>
      </w:r>
      <w:r>
        <w:rPr>
          <w:spacing w:val="-4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entre dos laderas adyacentes pero de exposición opuesta; desde la parte más alta de la cuenca hasta su punto de emisión, en la zona hipsométricamente más baja. Al interior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cuencas</w:t>
      </w:r>
      <w:r>
        <w:rPr>
          <w:spacing w:val="-17"/>
        </w:rPr>
        <w:t> </w:t>
      </w:r>
      <w:r>
        <w:rPr/>
        <w:t>se</w:t>
      </w:r>
      <w:r>
        <w:rPr>
          <w:spacing w:val="-12"/>
        </w:rPr>
        <w:t> </w:t>
      </w:r>
      <w:r>
        <w:rPr/>
        <w:t>pueden</w:t>
      </w:r>
      <w:r>
        <w:rPr>
          <w:spacing w:val="-14"/>
        </w:rPr>
        <w:t> </w:t>
      </w:r>
      <w:r>
        <w:rPr/>
        <w:t>delimitar</w:t>
      </w:r>
      <w:r>
        <w:rPr>
          <w:spacing w:val="-13"/>
        </w:rPr>
        <w:t> </w:t>
      </w:r>
      <w:r>
        <w:rPr/>
        <w:t>subcuencas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cuencas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orden</w:t>
      </w:r>
      <w:r>
        <w:rPr>
          <w:spacing w:val="-14"/>
        </w:rPr>
        <w:t> </w:t>
      </w:r>
      <w:r>
        <w:rPr/>
        <w:t>inferior“</w:t>
      </w:r>
    </w:p>
    <w:p>
      <w:pPr>
        <w:spacing w:after="0"/>
        <w:jc w:val="both"/>
        <w:sectPr>
          <w:pgSz w:w="12250" w:h="15850"/>
          <w:pgMar w:top="1360" w:bottom="280" w:left="1600" w:right="1580"/>
        </w:sectPr>
      </w:pPr>
    </w:p>
    <w:p>
      <w:pPr>
        <w:spacing w:before="47"/>
        <w:ind w:left="102" w:right="123" w:firstLine="0"/>
        <w:jc w:val="both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manejo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integral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cuencas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proceso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uso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optimo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recursos </w:t>
      </w:r>
      <w:r>
        <w:rPr>
          <w:i/>
          <w:sz w:val="24"/>
        </w:rPr>
        <w:t>naturales, mediante acciones que garanticen la equidad social, la sustentabilidad ambiental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participación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ciudadana,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promover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bienestar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económico, social y ambiental de las comunidades de la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cuenca.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02" w:right="113"/>
        <w:jc w:val="both"/>
      </w:pPr>
      <w:r>
        <w:rPr/>
        <w:t>La propuesta de manejo debe partir de una caracterización físico-geográfica y socioeconómica del territorio que incluya el estudio de su historia ambiental, posteriormente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evaluación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problemática</w:t>
      </w:r>
      <w:r>
        <w:rPr>
          <w:spacing w:val="-8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ultimo</w:t>
      </w:r>
      <w:r>
        <w:rPr>
          <w:spacing w:val="-8"/>
        </w:rPr>
        <w:t> </w:t>
      </w:r>
      <w:r>
        <w:rPr/>
        <w:t>de las oportunidades y amenazas, fortalezas y debilidades que pueden potenciar o no el proceso de desarrollo sostenible de la</w:t>
      </w:r>
      <w:r>
        <w:rPr>
          <w:spacing w:val="-18"/>
        </w:rPr>
        <w:t> </w:t>
      </w:r>
      <w:r>
        <w:rPr/>
        <w:t>cuenca.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El proceso de determinación del manejo integral de una cuenca debe tener en cuenta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estructura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funcionamiento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ecosistemas,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diferentes</w:t>
      </w:r>
      <w:r>
        <w:rPr>
          <w:spacing w:val="-8"/>
        </w:rPr>
        <w:t> </w:t>
      </w:r>
      <w:r>
        <w:rPr/>
        <w:t>ámbitos</w:t>
      </w:r>
      <w:r>
        <w:rPr>
          <w:spacing w:val="-10"/>
        </w:rPr>
        <w:t> </w:t>
      </w:r>
      <w:r>
        <w:rPr/>
        <w:t>de participación</w:t>
      </w:r>
      <w:r>
        <w:rPr>
          <w:spacing w:val="-13"/>
        </w:rPr>
        <w:t> </w:t>
      </w:r>
      <w:r>
        <w:rPr/>
        <w:t>(parcela,</w:t>
      </w:r>
      <w:r>
        <w:rPr>
          <w:spacing w:val="-14"/>
        </w:rPr>
        <w:t> </w:t>
      </w:r>
      <w:r>
        <w:rPr/>
        <w:t>comunidad,</w:t>
      </w:r>
      <w:r>
        <w:rPr>
          <w:spacing w:val="-13"/>
        </w:rPr>
        <w:t> </w:t>
      </w:r>
      <w:r>
        <w:rPr/>
        <w:t>microcuenca,</w:t>
      </w:r>
      <w:r>
        <w:rPr>
          <w:spacing w:val="-13"/>
        </w:rPr>
        <w:t> </w:t>
      </w:r>
      <w:r>
        <w:rPr/>
        <w:t>cuenca),</w:t>
      </w:r>
      <w:r>
        <w:rPr>
          <w:spacing w:val="-14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considerar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 recursos naturales como un bien común, cuya cantidad y calidad determinan sus posibilidades de</w:t>
      </w:r>
      <w:r>
        <w:rPr>
          <w:spacing w:val="-7"/>
        </w:rPr>
        <w:t> </w:t>
      </w:r>
      <w:r>
        <w:rPr/>
        <w:t>uso.</w:t>
      </w:r>
    </w:p>
    <w:p>
      <w:pPr>
        <w:pStyle w:val="BodyText"/>
      </w:pPr>
    </w:p>
    <w:p>
      <w:pPr>
        <w:pStyle w:val="BodyText"/>
        <w:ind w:left="102" w:right="125"/>
        <w:jc w:val="both"/>
      </w:pPr>
      <w:r>
        <w:rPr/>
        <w:t>A su vez, la propuesta de manejo debe responder a la problemática identificada en el diagnostico, por lo que debe de existir una correspondencia recíproca entre ambas etapas.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El</w:t>
      </w:r>
      <w:r>
        <w:rPr>
          <w:spacing w:val="-10"/>
        </w:rPr>
        <w:t> </w:t>
      </w:r>
      <w:r>
        <w:rPr/>
        <w:t>manejo</w:t>
      </w:r>
      <w:r>
        <w:rPr>
          <w:spacing w:val="-9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debe</w:t>
      </w:r>
      <w:r>
        <w:rPr>
          <w:spacing w:val="-8"/>
        </w:rPr>
        <w:t> </w:t>
      </w:r>
      <w:r>
        <w:rPr/>
        <w:t>responder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pretenden</w:t>
      </w:r>
      <w:r>
        <w:rPr>
          <w:spacing w:val="-8"/>
        </w:rPr>
        <w:t> </w:t>
      </w:r>
      <w:r>
        <w:rPr/>
        <w:t>alcanzar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6"/>
        </w:rPr>
        <w:t> </w:t>
      </w:r>
      <w:r>
        <w:rPr/>
        <w:t>los intereses de los implicados. Desde la perspectiva ciudadana, el manejo debe involucrar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conjunto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actores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tendrán</w:t>
      </w:r>
      <w:r>
        <w:rPr>
          <w:spacing w:val="-9"/>
        </w:rPr>
        <w:t> </w:t>
      </w:r>
      <w:r>
        <w:rPr/>
        <w:t>responsabilidad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 acciones,</w:t>
      </w:r>
      <w:r>
        <w:rPr>
          <w:spacing w:val="-14"/>
        </w:rPr>
        <w:t> </w:t>
      </w:r>
      <w:r>
        <w:rPr/>
        <w:t>proyectos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actividades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necesiten,</w:t>
      </w:r>
      <w:r>
        <w:rPr>
          <w:spacing w:val="-17"/>
        </w:rPr>
        <w:t> </w:t>
      </w:r>
      <w:r>
        <w:rPr/>
        <w:t>como</w:t>
      </w:r>
      <w:r>
        <w:rPr>
          <w:spacing w:val="-19"/>
        </w:rPr>
        <w:t> </w:t>
      </w:r>
      <w:r>
        <w:rPr/>
        <w:t>fórmula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autodesarrollo comunitario.</w:t>
      </w:r>
    </w:p>
    <w:p>
      <w:pPr>
        <w:pStyle w:val="BodyText"/>
      </w:pPr>
    </w:p>
    <w:p>
      <w:pPr>
        <w:pStyle w:val="BodyText"/>
        <w:ind w:left="102" w:right="4531"/>
      </w:pPr>
      <w:r>
        <w:rPr/>
        <w:t>El manejo integral de la cuenca debe ser: Sistémico, abarcador y holístico.</w:t>
      </w:r>
    </w:p>
    <w:p>
      <w:pPr>
        <w:pStyle w:val="BodyText"/>
        <w:ind w:left="102" w:right="6213"/>
      </w:pPr>
      <w:r>
        <w:rPr/>
        <w:t>Flexible, adaptable Participativo e interactivo. Oportuno y viable Especifico para la cuenca</w:t>
      </w:r>
    </w:p>
    <w:p>
      <w:pPr>
        <w:pStyle w:val="BodyText"/>
      </w:pPr>
    </w:p>
    <w:p>
      <w:pPr>
        <w:pStyle w:val="BodyText"/>
        <w:ind w:left="102" w:right="127"/>
        <w:jc w:val="both"/>
      </w:pPr>
      <w:r>
        <w:rPr/>
        <w:t>El manejo integral de las cuencas hidrográficas se entiende como el “conjunto de técnicas que se aplican para el análisis, protección, rehabilitación, conservación y uso de las tierra de las cuencas hidrográficas con fines de controlar y conserva el recurso agua que proviene de las mismas…” (Durojeanni, 1990).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Principales desafíos que debe enfrentar el manejo integral de las cuencas.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Poca coordinación entre las instituciones</w:t>
      </w:r>
      <w:r>
        <w:rPr>
          <w:spacing w:val="-11"/>
          <w:sz w:val="24"/>
        </w:rPr>
        <w:t> </w:t>
      </w:r>
      <w:r>
        <w:rPr>
          <w:sz w:val="24"/>
        </w:rPr>
        <w:t>involucradas.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Insuficiente capacitación de los tomadores de</w:t>
      </w:r>
      <w:r>
        <w:rPr>
          <w:spacing w:val="-19"/>
          <w:sz w:val="24"/>
        </w:rPr>
        <w:t> </w:t>
      </w:r>
      <w:r>
        <w:rPr>
          <w:sz w:val="24"/>
        </w:rPr>
        <w:t>decisión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Tratamiento de los efectos y no de las</w:t>
      </w:r>
      <w:r>
        <w:rPr>
          <w:spacing w:val="-12"/>
          <w:sz w:val="24"/>
        </w:rPr>
        <w:t> </w:t>
      </w:r>
      <w:r>
        <w:rPr>
          <w:sz w:val="24"/>
        </w:rPr>
        <w:t>causas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Inadecuado nivel de prioridad en las soluciones a la problemática</w:t>
      </w:r>
      <w:r>
        <w:rPr>
          <w:spacing w:val="-20"/>
          <w:sz w:val="24"/>
        </w:rPr>
        <w:t> </w:t>
      </w:r>
      <w:r>
        <w:rPr>
          <w:sz w:val="24"/>
        </w:rPr>
        <w:t>ambiental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Legislaciones que no se</w:t>
      </w:r>
      <w:r>
        <w:rPr>
          <w:spacing w:val="-11"/>
          <w:sz w:val="24"/>
        </w:rPr>
        <w:t> </w:t>
      </w:r>
      <w:r>
        <w:rPr>
          <w:sz w:val="24"/>
        </w:rPr>
        <w:t>cumplen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Visión parcializada de la</w:t>
      </w:r>
      <w:r>
        <w:rPr>
          <w:spacing w:val="-10"/>
          <w:sz w:val="24"/>
        </w:rPr>
        <w:t> </w:t>
      </w:r>
      <w:r>
        <w:rPr>
          <w:sz w:val="24"/>
        </w:rPr>
        <w:t>problemática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top="1360" w:bottom="280" w:left="1600" w:right="1580"/>
        </w:sect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49" w:after="0"/>
        <w:ind w:left="822" w:right="0" w:hanging="360"/>
        <w:jc w:val="left"/>
        <w:rPr>
          <w:sz w:val="24"/>
        </w:rPr>
      </w:pPr>
      <w:r>
        <w:rPr>
          <w:sz w:val="24"/>
        </w:rPr>
        <w:t>Limitada o ninguna participación</w:t>
      </w:r>
      <w:r>
        <w:rPr>
          <w:spacing w:val="-13"/>
          <w:sz w:val="24"/>
        </w:rPr>
        <w:t> </w:t>
      </w:r>
      <w:r>
        <w:rPr>
          <w:sz w:val="24"/>
        </w:rPr>
        <w:t>publica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0" w:hanging="427"/>
        <w:jc w:val="left"/>
        <w:rPr>
          <w:sz w:val="24"/>
        </w:rPr>
      </w:pPr>
      <w:r>
        <w:rPr>
          <w:sz w:val="24"/>
        </w:rPr>
        <w:t>Poca claridad de los objetivos que se</w:t>
      </w:r>
      <w:r>
        <w:rPr>
          <w:spacing w:val="-20"/>
          <w:sz w:val="24"/>
        </w:rPr>
        <w:t> </w:t>
      </w:r>
      <w:r>
        <w:rPr>
          <w:sz w:val="24"/>
        </w:rPr>
        <w:t>persiguen.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Manejo de información n y escasez de datos</w:t>
      </w:r>
      <w:r>
        <w:rPr>
          <w:spacing w:val="-16"/>
          <w:sz w:val="24"/>
        </w:rPr>
        <w:t> </w:t>
      </w:r>
      <w:r>
        <w:rPr>
          <w:sz w:val="24"/>
        </w:rPr>
        <w:t>precisos.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Inexistencia o el mal funcionamiento de las autoridades  en sus</w:t>
      </w:r>
      <w:r>
        <w:rPr>
          <w:spacing w:val="-25"/>
          <w:sz w:val="24"/>
        </w:rPr>
        <w:t> </w:t>
      </w:r>
      <w:r>
        <w:rPr>
          <w:sz w:val="24"/>
        </w:rPr>
        <w:t>funciones</w:t>
      </w:r>
    </w:p>
    <w:p>
      <w:pPr>
        <w:pStyle w:val="BodyText"/>
      </w:pPr>
    </w:p>
    <w:p>
      <w:pPr>
        <w:pStyle w:val="BodyText"/>
        <w:ind w:left="102" w:right="102"/>
        <w:jc w:val="both"/>
      </w:pPr>
      <w:r>
        <w:rPr/>
        <w:t>A pesar de que existe consenso en cuanto a la utilidad y necesidad del manejo integral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cuencas;</w:t>
      </w:r>
      <w:r>
        <w:rPr>
          <w:spacing w:val="-10"/>
        </w:rPr>
        <w:t> </w:t>
      </w:r>
      <w:r>
        <w:rPr/>
        <w:t>aun</w:t>
      </w:r>
      <w:r>
        <w:rPr>
          <w:spacing w:val="-9"/>
        </w:rPr>
        <w:t> </w:t>
      </w:r>
      <w:r>
        <w:rPr/>
        <w:t>subsisten</w:t>
      </w:r>
      <w:r>
        <w:rPr>
          <w:spacing w:val="-9"/>
        </w:rPr>
        <w:t> </w:t>
      </w:r>
      <w:r>
        <w:rPr/>
        <w:t>numerosas</w:t>
      </w:r>
      <w:r>
        <w:rPr>
          <w:spacing w:val="-10"/>
        </w:rPr>
        <w:t> </w:t>
      </w:r>
      <w:r>
        <w:rPr/>
        <w:t>rivalidades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conflictos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cuanto a su aplicación, lo que obstaculiza el manejo integral de las</w:t>
      </w:r>
      <w:r>
        <w:rPr>
          <w:spacing w:val="-28"/>
        </w:rPr>
        <w:t> </w:t>
      </w:r>
      <w:r>
        <w:rPr/>
        <w:t>cuencas.</w:t>
      </w:r>
    </w:p>
    <w:sectPr>
      <w:pgSz w:w="12250" w:h="15850"/>
      <w:pgMar w:top="13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22" w:hanging="360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76" w:hanging="375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822" w:hanging="360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s.wikipedia.org/wiki/Pol%C3%ADtica" TargetMode="External"/><Relationship Id="rId6" Type="http://schemas.openxmlformats.org/officeDocument/2006/relationships/hyperlink" Target="http://es.wikipedia.org/w/index.php?title=Regiones&amp;amp;action=edit&amp;amp;redlink=1" TargetMode="External"/><Relationship Id="rId7" Type="http://schemas.openxmlformats.org/officeDocument/2006/relationships/hyperlink" Target="http://es.wikipedia.org/wiki/Geograf%C3%ADa_f%C3%ADsica" TargetMode="External"/><Relationship Id="rId8" Type="http://schemas.openxmlformats.org/officeDocument/2006/relationships/hyperlink" Target="http://es.wikipedia.org/wiki/Geograf%C3%ADa_humana" TargetMode="External"/><Relationship Id="rId9" Type="http://schemas.openxmlformats.org/officeDocument/2006/relationships/hyperlink" Target="http://es.wikipedia.org/wiki/Ciencias_Ambientales" TargetMode="External"/><Relationship Id="rId10" Type="http://schemas.openxmlformats.org/officeDocument/2006/relationships/hyperlink" Target="http://es.wikipedia.org/wiki/Uso_de_la_tierra" TargetMode="External"/><Relationship Id="rId11" Type="http://schemas.openxmlformats.org/officeDocument/2006/relationships/hyperlink" Target="http://es.wikipedia.org/wiki/Recursos_naturales" TargetMode="External"/><Relationship Id="rId12" Type="http://schemas.openxmlformats.org/officeDocument/2006/relationships/hyperlink" Target="http://es.wikipedia.org/wiki/Medio_ambiente" TargetMode="External"/><Relationship Id="rId13" Type="http://schemas.openxmlformats.org/officeDocument/2006/relationships/hyperlink" Target="http://es.wikipedia.org/wiki/Territorio" TargetMode="External"/><Relationship Id="rId14" Type="http://schemas.openxmlformats.org/officeDocument/2006/relationships/hyperlink" Target="http://es.wikipedia.org/wiki/Ordenamiento_territorial" TargetMode="External"/><Relationship Id="rId15" Type="http://schemas.openxmlformats.org/officeDocument/2006/relationships/hyperlink" Target="http://es.wikipedia.org/wiki/II_Guerra_Mundial" TargetMode="External"/><Relationship Id="rId16" Type="http://schemas.openxmlformats.org/officeDocument/2006/relationships/hyperlink" Target="http://es.wikipedia.org/w/index.php?title=Delito_contra_la_Ordenaci%C3%B3n_del_Territorio&amp;amp;action=edit&amp;amp;redlink=1" TargetMode="External"/><Relationship Id="rId17" Type="http://schemas.openxmlformats.org/officeDocument/2006/relationships/hyperlink" Target="http://es.wikipedia.org/wiki/Actuaci%C3%B3n_de_nueva_urbanizaci%C3%B3n" TargetMode="External"/><Relationship Id="rId18" Type="http://schemas.openxmlformats.org/officeDocument/2006/relationships/hyperlink" Target="http://es.wikipedia.org/wiki/Ordenaci%C3%B3n_del_Territorio#cite_note-0%23cite_note-0" TargetMode="External"/><Relationship Id="rId19" Type="http://schemas.openxmlformats.org/officeDocument/2006/relationships/hyperlink" Target="http://es.wikipedia.org/wiki/Urbanismo" TargetMode="External"/><Relationship Id="rId20" Type="http://schemas.openxmlformats.org/officeDocument/2006/relationships/hyperlink" Target="http://es.wikipedia.org/wiki/Ordenaci%C3%B3n_del_Territorio#cite_note-1%23cite_note-1" TargetMode="External"/><Relationship Id="rId21" Type="http://schemas.openxmlformats.org/officeDocument/2006/relationships/hyperlink" Target="http://es.wikipedia.org/w/index.php?title=Ordenaci%C3%B3n_del_territorio&amp;amp;action=edit&amp;amp;section=11" TargetMode="External"/><Relationship Id="rId22" Type="http://schemas.openxmlformats.org/officeDocument/2006/relationships/hyperlink" Target="http://es.wikipedia.org/wiki/Constituci%C3%B3n_Espa%C3%B1ola" TargetMode="External"/><Relationship Id="rId23" Type="http://schemas.openxmlformats.org/officeDocument/2006/relationships/hyperlink" Target="http://es.wikipedia.org/wiki/Estatuto_de_Autonom%C3%ADa_de_Castilla_y_Le%C3%B3n" TargetMode="External"/><Relationship Id="rId24" Type="http://schemas.openxmlformats.org/officeDocument/2006/relationships/hyperlink" Target="http://es.wikipedia.org/w/index.php?title=Objetivos&amp;amp;action=edit&amp;amp;redlink=1" TargetMode="External"/><Relationship Id="rId25" Type="http://schemas.openxmlformats.org/officeDocument/2006/relationships/hyperlink" Target="http://es.wikipedia.org/wiki/Pol%C3%ADtica_p%C3%BAblica" TargetMode="External"/><Relationship Id="rId26" Type="http://schemas.openxmlformats.org/officeDocument/2006/relationships/hyperlink" Target="http://es.wikipedia.org/w/index.php?title=Modelo_territorial&amp;amp;action=edit&amp;amp;redlink=1" TargetMode="External"/><Relationship Id="rId27" Type="http://schemas.openxmlformats.org/officeDocument/2006/relationships/hyperlink" Target="http://es.wikipedia.org/w/index.php?title=Desarrollo_equilibrado_y_sostenible&amp;amp;action=edit&amp;amp;redlink=1" TargetMode="External"/><Relationship Id="rId28" Type="http://schemas.openxmlformats.org/officeDocument/2006/relationships/hyperlink" Target="http://es.wikipedia.org/wiki/Desarrollo" TargetMode="External"/><Relationship Id="rId29" Type="http://schemas.openxmlformats.org/officeDocument/2006/relationships/hyperlink" Target="http://es.wikipedia.org/wiki/Protecci%C3%B3n" TargetMode="External"/><Relationship Id="rId30" Type="http://schemas.openxmlformats.org/officeDocument/2006/relationships/hyperlink" Target="http://es.wikipedia.org/wiki/Patrimonio_cultural" TargetMode="External"/><Relationship Id="rId31" Type="http://schemas.openxmlformats.org/officeDocument/2006/relationships/hyperlink" Target="http://es.wikipedia.org/wiki/Criterios" TargetMode="External"/><Relationship Id="rId32" Type="http://schemas.openxmlformats.org/officeDocument/2006/relationships/hyperlink" Target="http://es.wikipedia.org/w/index.php?title=Procedimientos&amp;amp;action=edit&amp;amp;redlink=1" TargetMode="External"/><Relationship Id="rId33" Type="http://schemas.openxmlformats.org/officeDocument/2006/relationships/hyperlink" Target="http://es.wikipedia.org/wiki/Coordinaci%C3%B3n" TargetMode="External"/><Relationship Id="rId34" Type="http://schemas.openxmlformats.org/officeDocument/2006/relationships/hyperlink" Target="http://es.wikipedia.org/w/index.php?title=Instrumentos_de_planeamiento_territorial&amp;amp;action=edit&amp;amp;redlink=1" TargetMode="External"/><Relationship Id="rId35" Type="http://schemas.openxmlformats.org/officeDocument/2006/relationships/hyperlink" Target="http://es.wikipedia.org/w/index.php?title=Supramunicipal&amp;amp;action=edit&amp;amp;redlink=1" TargetMode="External"/><Relationship Id="rId36" Type="http://schemas.openxmlformats.org/officeDocument/2006/relationships/hyperlink" Target="http://es.wikipedia.org/w/index.php?title=Coordinar&amp;amp;action=edit&amp;amp;redlink=1" TargetMode="External"/><Relationship Id="rId37" Type="http://schemas.openxmlformats.org/officeDocument/2006/relationships/hyperlink" Target="http://es.wikipedia.org/wiki/Territorial" TargetMode="External"/><Relationship Id="rId38" Type="http://schemas.openxmlformats.org/officeDocument/2006/relationships/hyperlink" Target="http://es.wikipedia.org/wiki/Econ%C3%B3mica" TargetMode="External"/><Relationship Id="rId39" Type="http://schemas.openxmlformats.org/officeDocument/2006/relationships/hyperlink" Target="http://es.wikipedia.org/wiki/Administrativa" TargetMode="External"/><Relationship Id="rId40" Type="http://schemas.openxmlformats.org/officeDocument/2006/relationships/hyperlink" Target="http://es.wikipedia.org/wiki/Ambiental" TargetMode="External"/><Relationship Id="rId41" Type="http://schemas.openxmlformats.org/officeDocument/2006/relationships/hyperlink" Target="http://es.wikipedia.org/w/index.php?title=Instrumentos_de_ordenaci%C3%B3n_del_territorio&amp;amp;action=edit&amp;amp;redlink=1" TargetMode="External"/><Relationship Id="rId42" Type="http://schemas.openxmlformats.org/officeDocument/2006/relationships/hyperlink" Target="http://es.wikipedia.org/w/index.php?title=Urban%C3%ADsticos&amp;amp;action=edit&amp;amp;redlink=1" TargetMode="External"/><Relationship Id="rId43" Type="http://schemas.openxmlformats.org/officeDocument/2006/relationships/hyperlink" Target="http://es.wikipedia.org/wiki/Ordenaci%C3%B3n_del_Territorio#cite_note-3%23cite_note-3" TargetMode="External"/><Relationship Id="rId44" Type="http://schemas.openxmlformats.org/officeDocument/2006/relationships/hyperlink" Target="http://es.wikipedia.org/w/index.php?title=Pol%C3%ADtica_territorial&amp;amp;action=edit&amp;amp;redlink=1" TargetMode="External"/><Relationship Id="rId45" Type="http://schemas.openxmlformats.org/officeDocument/2006/relationships/hyperlink" Target="http://es.wikipedia.org/w/index.php?title=Usos&amp;amp;action=edit&amp;amp;redlink=1" TargetMode="External"/><Relationship Id="rId46" Type="http://schemas.openxmlformats.org/officeDocument/2006/relationships/hyperlink" Target="http://es.wikipedia.org/w/index.php?title=Actividades&amp;amp;action=edit&amp;amp;redlink=1" TargetMode="External"/><Relationship Id="rId47" Type="http://schemas.openxmlformats.org/officeDocument/2006/relationships/hyperlink" Target="http://es.wikipedia.org/wiki/Directrices_de_Ordenaci%C3%B3n_de_%C3%A1mbito_subregional" TargetMode="External"/><Relationship Id="rId48" Type="http://schemas.openxmlformats.org/officeDocument/2006/relationships/hyperlink" Target="http://es.wikipedia.org/w/index.php?title=%C3%81reas&amp;amp;action=edit&amp;amp;redlink=1" TargetMode="External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Reyes Torres</dc:creator>
  <dcterms:created xsi:type="dcterms:W3CDTF">2017-06-07T01:37:55Z</dcterms:created>
  <dcterms:modified xsi:type="dcterms:W3CDTF">2017-06-07T01:37:55Z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2017-06-06T00:00:00Z</vt:filetime>
  </property>
</Properties>
</file>