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3"/>
        </w:rPr>
      </w:pPr>
    </w:p>
    <w:p>
      <w:pPr>
        <w:spacing w:line="482" w:lineRule="auto" w:before="42"/>
        <w:ind w:left="1282" w:right="844" w:firstLine="0"/>
        <w:jc w:val="center"/>
        <w:rPr>
          <w:rFonts w:ascii="Calibri" w:hAnsi="Calibri"/>
          <w:sz w:val="28"/>
        </w:rPr>
      </w:pPr>
      <w:r>
        <w:rPr>
          <w:rFonts w:ascii="Calibri" w:hAnsi="Calibri"/>
          <w:sz w:val="28"/>
        </w:rPr>
        <w:t>UNIVERSIDAD AUTÓNOMA DEL ESTADO DE MÉXICO FACULTAD DE LENGUAS</w:t>
      </w:r>
    </w:p>
    <w:p>
      <w:pPr>
        <w:pStyle w:val="BodyText"/>
        <w:spacing w:before="3"/>
        <w:rPr>
          <w:rFonts w:ascii="Calibri"/>
          <w:sz w:val="10"/>
        </w:rPr>
      </w:pPr>
      <w:r>
        <w:rPr/>
        <w:drawing>
          <wp:anchor distT="0" distB="0" distL="0" distR="0" allowOverlap="1" layoutInCell="1" locked="0" behindDoc="0" simplePos="0" relativeHeight="0">
            <wp:simplePos x="0" y="0"/>
            <wp:positionH relativeFrom="page">
              <wp:posOffset>3532885</wp:posOffset>
            </wp:positionH>
            <wp:positionV relativeFrom="paragraph">
              <wp:posOffset>104260</wp:posOffset>
            </wp:positionV>
            <wp:extent cx="1059030" cy="95354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59030" cy="953547"/>
                    </a:xfrm>
                    <a:prstGeom prst="rect">
                      <a:avLst/>
                    </a:prstGeom>
                  </pic:spPr>
                </pic:pic>
              </a:graphicData>
            </a:graphic>
          </wp:anchor>
        </w:drawing>
      </w:r>
    </w:p>
    <w:p>
      <w:pPr>
        <w:spacing w:line="417" w:lineRule="auto" w:before="215"/>
        <w:ind w:left="1288" w:right="844" w:firstLine="0"/>
        <w:jc w:val="center"/>
        <w:rPr>
          <w:rFonts w:ascii="Calibri" w:hAnsi="Calibri"/>
          <w:b/>
          <w:sz w:val="28"/>
        </w:rPr>
      </w:pPr>
      <w:r>
        <w:rPr>
          <w:rFonts w:ascii="Calibri" w:hAnsi="Calibri"/>
          <w:b/>
          <w:sz w:val="28"/>
        </w:rPr>
        <w:t>LA MEZCLA DE CÓDIGOS: LOS PROCESOS EN LAS REVISTAS PARA MUJERES DE MÉXICO</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1"/>
        </w:rPr>
      </w:pPr>
    </w:p>
    <w:tbl>
      <w:tblPr>
        <w:tblW w:w="0" w:type="auto"/>
        <w:jc w:val="left"/>
        <w:tblInd w:w="185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12"/>
        <w:gridCol w:w="692"/>
        <w:gridCol w:w="687"/>
        <w:gridCol w:w="445"/>
        <w:gridCol w:w="904"/>
        <w:gridCol w:w="541"/>
        <w:gridCol w:w="625"/>
        <w:gridCol w:w="751"/>
      </w:tblGrid>
      <w:tr>
        <w:trPr>
          <w:trHeight w:val="413" w:hRule="exact"/>
        </w:trPr>
        <w:tc>
          <w:tcPr>
            <w:tcW w:w="1012" w:type="dxa"/>
          </w:tcPr>
          <w:p>
            <w:pPr>
              <w:pStyle w:val="TableParagraph"/>
              <w:spacing w:line="244" w:lineRule="exact"/>
              <w:ind w:left="200"/>
              <w:rPr>
                <w:sz w:val="24"/>
              </w:rPr>
            </w:pPr>
            <w:r>
              <w:rPr>
                <w:sz w:val="24"/>
              </w:rPr>
              <w:t>T</w:t>
            </w:r>
          </w:p>
        </w:tc>
        <w:tc>
          <w:tcPr>
            <w:tcW w:w="692" w:type="dxa"/>
          </w:tcPr>
          <w:p>
            <w:pPr>
              <w:pStyle w:val="TableParagraph"/>
              <w:spacing w:line="244" w:lineRule="exact"/>
              <w:ind w:right="69"/>
              <w:jc w:val="right"/>
              <w:rPr>
                <w:sz w:val="24"/>
              </w:rPr>
            </w:pPr>
            <w:r>
              <w:rPr>
                <w:sz w:val="24"/>
              </w:rPr>
              <w:t>E</w:t>
            </w:r>
          </w:p>
        </w:tc>
        <w:tc>
          <w:tcPr>
            <w:tcW w:w="687" w:type="dxa"/>
          </w:tcPr>
          <w:p>
            <w:pPr/>
          </w:p>
        </w:tc>
        <w:tc>
          <w:tcPr>
            <w:tcW w:w="445" w:type="dxa"/>
          </w:tcPr>
          <w:p>
            <w:pPr>
              <w:pStyle w:val="TableParagraph"/>
              <w:spacing w:line="244" w:lineRule="exact"/>
              <w:ind w:right="7"/>
              <w:jc w:val="right"/>
              <w:rPr>
                <w:sz w:val="24"/>
              </w:rPr>
            </w:pPr>
            <w:r>
              <w:rPr>
                <w:sz w:val="24"/>
              </w:rPr>
              <w:t>S</w:t>
            </w:r>
          </w:p>
        </w:tc>
        <w:tc>
          <w:tcPr>
            <w:tcW w:w="904" w:type="dxa"/>
          </w:tcPr>
          <w:p>
            <w:pPr/>
          </w:p>
        </w:tc>
        <w:tc>
          <w:tcPr>
            <w:tcW w:w="541" w:type="dxa"/>
          </w:tcPr>
          <w:p>
            <w:pPr>
              <w:pStyle w:val="TableParagraph"/>
              <w:spacing w:line="244" w:lineRule="exact"/>
              <w:ind w:left="7"/>
              <w:jc w:val="center"/>
              <w:rPr>
                <w:sz w:val="24"/>
              </w:rPr>
            </w:pPr>
            <w:r>
              <w:rPr>
                <w:sz w:val="24"/>
              </w:rPr>
              <w:t>I</w:t>
            </w:r>
          </w:p>
        </w:tc>
        <w:tc>
          <w:tcPr>
            <w:tcW w:w="625" w:type="dxa"/>
          </w:tcPr>
          <w:p>
            <w:pPr/>
          </w:p>
        </w:tc>
        <w:tc>
          <w:tcPr>
            <w:tcW w:w="751" w:type="dxa"/>
          </w:tcPr>
          <w:p>
            <w:pPr>
              <w:pStyle w:val="TableParagraph"/>
              <w:spacing w:line="244" w:lineRule="exact"/>
              <w:ind w:right="201"/>
              <w:jc w:val="right"/>
              <w:rPr>
                <w:sz w:val="24"/>
              </w:rPr>
            </w:pPr>
            <w:r>
              <w:rPr>
                <w:sz w:val="24"/>
              </w:rPr>
              <w:t>S</w:t>
            </w:r>
          </w:p>
        </w:tc>
      </w:tr>
      <w:tr>
        <w:trPr>
          <w:trHeight w:val="586" w:hRule="exact"/>
        </w:trPr>
        <w:tc>
          <w:tcPr>
            <w:tcW w:w="1012" w:type="dxa"/>
          </w:tcPr>
          <w:p>
            <w:pPr>
              <w:pStyle w:val="TableParagraph"/>
              <w:spacing w:before="124"/>
              <w:ind w:left="200" w:right="-38"/>
              <w:rPr>
                <w:sz w:val="24"/>
              </w:rPr>
            </w:pPr>
            <w:r>
              <w:rPr>
                <w:sz w:val="24"/>
              </w:rPr>
              <w:t>QUE</w:t>
            </w:r>
          </w:p>
        </w:tc>
        <w:tc>
          <w:tcPr>
            <w:tcW w:w="692" w:type="dxa"/>
          </w:tcPr>
          <w:p>
            <w:pPr>
              <w:pStyle w:val="TableParagraph"/>
              <w:spacing w:before="124"/>
              <w:ind w:left="-20"/>
              <w:rPr>
                <w:sz w:val="24"/>
              </w:rPr>
            </w:pPr>
            <w:r>
              <w:rPr>
                <w:sz w:val="24"/>
              </w:rPr>
              <w:t>PARA</w:t>
            </w:r>
          </w:p>
        </w:tc>
        <w:tc>
          <w:tcPr>
            <w:tcW w:w="1132" w:type="dxa"/>
            <w:gridSpan w:val="2"/>
          </w:tcPr>
          <w:p>
            <w:pPr>
              <w:pStyle w:val="TableParagraph"/>
              <w:spacing w:before="124"/>
              <w:ind w:left="71" w:right="-3"/>
              <w:rPr>
                <w:sz w:val="24"/>
              </w:rPr>
            </w:pPr>
            <w:r>
              <w:rPr>
                <w:sz w:val="24"/>
              </w:rPr>
              <w:t>OBETENER</w:t>
            </w:r>
          </w:p>
        </w:tc>
        <w:tc>
          <w:tcPr>
            <w:tcW w:w="904" w:type="dxa"/>
          </w:tcPr>
          <w:p>
            <w:pPr>
              <w:pStyle w:val="TableParagraph"/>
              <w:spacing w:before="124"/>
              <w:ind w:left="398"/>
              <w:rPr>
                <w:sz w:val="24"/>
              </w:rPr>
            </w:pPr>
            <w:r>
              <w:rPr>
                <w:sz w:val="24"/>
              </w:rPr>
              <w:t>EL</w:t>
            </w:r>
          </w:p>
        </w:tc>
        <w:tc>
          <w:tcPr>
            <w:tcW w:w="1166" w:type="dxa"/>
            <w:gridSpan w:val="2"/>
          </w:tcPr>
          <w:p>
            <w:pPr>
              <w:pStyle w:val="TableParagraph"/>
              <w:spacing w:before="124"/>
              <w:ind w:left="152"/>
              <w:rPr>
                <w:sz w:val="24"/>
              </w:rPr>
            </w:pPr>
            <w:r>
              <w:rPr>
                <w:sz w:val="24"/>
              </w:rPr>
              <w:t>GRADO</w:t>
            </w:r>
          </w:p>
        </w:tc>
        <w:tc>
          <w:tcPr>
            <w:tcW w:w="751" w:type="dxa"/>
          </w:tcPr>
          <w:p>
            <w:pPr>
              <w:pStyle w:val="TableParagraph"/>
              <w:spacing w:before="124"/>
              <w:ind w:left="-24" w:right="198"/>
              <w:jc w:val="right"/>
              <w:rPr>
                <w:sz w:val="24"/>
              </w:rPr>
            </w:pPr>
            <w:r>
              <w:rPr>
                <w:sz w:val="24"/>
              </w:rPr>
              <w:t>DE</w:t>
            </w:r>
          </w:p>
        </w:tc>
      </w:tr>
      <w:tr>
        <w:trPr>
          <w:trHeight w:val="586" w:hRule="exact"/>
        </w:trPr>
        <w:tc>
          <w:tcPr>
            <w:tcW w:w="1704" w:type="dxa"/>
            <w:gridSpan w:val="2"/>
          </w:tcPr>
          <w:p>
            <w:pPr>
              <w:pStyle w:val="TableParagraph"/>
              <w:spacing w:before="124"/>
              <w:ind w:left="200"/>
              <w:rPr>
                <w:sz w:val="24"/>
              </w:rPr>
            </w:pPr>
            <w:r>
              <w:rPr>
                <w:sz w:val="24"/>
              </w:rPr>
              <w:t>MAESTRÍA</w:t>
            </w:r>
          </w:p>
        </w:tc>
        <w:tc>
          <w:tcPr>
            <w:tcW w:w="687" w:type="dxa"/>
          </w:tcPr>
          <w:p>
            <w:pPr>
              <w:pStyle w:val="TableParagraph"/>
              <w:spacing w:before="124"/>
              <w:ind w:left="272"/>
              <w:rPr>
                <w:sz w:val="24"/>
              </w:rPr>
            </w:pPr>
            <w:r>
              <w:rPr>
                <w:sz w:val="24"/>
              </w:rPr>
              <w:t>EN</w:t>
            </w:r>
          </w:p>
        </w:tc>
        <w:tc>
          <w:tcPr>
            <w:tcW w:w="445" w:type="dxa"/>
          </w:tcPr>
          <w:p>
            <w:pPr/>
          </w:p>
        </w:tc>
        <w:tc>
          <w:tcPr>
            <w:tcW w:w="1445" w:type="dxa"/>
            <w:gridSpan w:val="2"/>
          </w:tcPr>
          <w:p>
            <w:pPr>
              <w:pStyle w:val="TableParagraph"/>
              <w:spacing w:before="124"/>
              <w:ind w:left="9"/>
              <w:rPr>
                <w:sz w:val="24"/>
              </w:rPr>
            </w:pPr>
            <w:r>
              <w:rPr>
                <w:sz w:val="24"/>
              </w:rPr>
              <w:t>LINGÜÍSTICA</w:t>
            </w:r>
          </w:p>
        </w:tc>
        <w:tc>
          <w:tcPr>
            <w:tcW w:w="1376" w:type="dxa"/>
            <w:gridSpan w:val="2"/>
          </w:tcPr>
          <w:p>
            <w:pPr>
              <w:pStyle w:val="TableParagraph"/>
              <w:spacing w:before="124"/>
              <w:ind w:left="193"/>
              <w:rPr>
                <w:sz w:val="24"/>
              </w:rPr>
            </w:pPr>
            <w:r>
              <w:rPr>
                <w:sz w:val="24"/>
              </w:rPr>
              <w:t>APLICADA</w:t>
            </w:r>
          </w:p>
        </w:tc>
      </w:tr>
      <w:tr>
        <w:trPr>
          <w:trHeight w:val="588" w:hRule="exact"/>
        </w:trPr>
        <w:tc>
          <w:tcPr>
            <w:tcW w:w="1012" w:type="dxa"/>
          </w:tcPr>
          <w:p>
            <w:pPr>
              <w:pStyle w:val="TableParagraph"/>
              <w:spacing w:before="124"/>
              <w:ind w:left="200"/>
              <w:rPr>
                <w:sz w:val="24"/>
              </w:rPr>
            </w:pPr>
            <w:r>
              <w:rPr>
                <w:sz w:val="24"/>
              </w:rPr>
              <w:t>P</w:t>
            </w:r>
          </w:p>
        </w:tc>
        <w:tc>
          <w:tcPr>
            <w:tcW w:w="692" w:type="dxa"/>
          </w:tcPr>
          <w:p>
            <w:pPr>
              <w:pStyle w:val="TableParagraph"/>
              <w:spacing w:before="124"/>
              <w:ind w:left="71"/>
              <w:rPr>
                <w:sz w:val="24"/>
              </w:rPr>
            </w:pPr>
            <w:r>
              <w:rPr>
                <w:sz w:val="24"/>
              </w:rPr>
              <w:t>R</w:t>
            </w:r>
          </w:p>
        </w:tc>
        <w:tc>
          <w:tcPr>
            <w:tcW w:w="687" w:type="dxa"/>
          </w:tcPr>
          <w:p>
            <w:pPr>
              <w:pStyle w:val="TableParagraph"/>
              <w:spacing w:before="124"/>
              <w:ind w:left="71"/>
              <w:rPr>
                <w:sz w:val="24"/>
              </w:rPr>
            </w:pPr>
            <w:r>
              <w:rPr>
                <w:sz w:val="24"/>
              </w:rPr>
              <w:t>E</w:t>
            </w:r>
          </w:p>
        </w:tc>
        <w:tc>
          <w:tcPr>
            <w:tcW w:w="445" w:type="dxa"/>
          </w:tcPr>
          <w:p>
            <w:pPr>
              <w:pStyle w:val="TableParagraph"/>
              <w:spacing w:before="124"/>
              <w:ind w:left="37"/>
              <w:rPr>
                <w:sz w:val="24"/>
              </w:rPr>
            </w:pPr>
            <w:r>
              <w:rPr>
                <w:sz w:val="24"/>
              </w:rPr>
              <w:t>S</w:t>
            </w:r>
          </w:p>
        </w:tc>
        <w:tc>
          <w:tcPr>
            <w:tcW w:w="904" w:type="dxa"/>
          </w:tcPr>
          <w:p>
            <w:pPr>
              <w:pStyle w:val="TableParagraph"/>
              <w:spacing w:before="124"/>
              <w:ind w:left="269"/>
              <w:rPr>
                <w:sz w:val="24"/>
              </w:rPr>
            </w:pPr>
            <w:r>
              <w:rPr>
                <w:sz w:val="24"/>
              </w:rPr>
              <w:t>E</w:t>
            </w:r>
          </w:p>
        </w:tc>
        <w:tc>
          <w:tcPr>
            <w:tcW w:w="541" w:type="dxa"/>
          </w:tcPr>
          <w:p>
            <w:pPr>
              <w:pStyle w:val="TableParagraph"/>
              <w:spacing w:before="124"/>
              <w:ind w:left="32"/>
              <w:rPr>
                <w:sz w:val="24"/>
              </w:rPr>
            </w:pPr>
            <w:r>
              <w:rPr>
                <w:sz w:val="24"/>
              </w:rPr>
              <w:t>N</w:t>
            </w:r>
          </w:p>
        </w:tc>
        <w:tc>
          <w:tcPr>
            <w:tcW w:w="625" w:type="dxa"/>
          </w:tcPr>
          <w:p>
            <w:pPr>
              <w:pStyle w:val="TableParagraph"/>
              <w:spacing w:before="124"/>
              <w:ind w:left="193"/>
              <w:rPr>
                <w:sz w:val="24"/>
              </w:rPr>
            </w:pPr>
            <w:r>
              <w:rPr>
                <w:sz w:val="24"/>
              </w:rPr>
              <w:t>T</w:t>
            </w:r>
          </w:p>
        </w:tc>
        <w:tc>
          <w:tcPr>
            <w:tcW w:w="751" w:type="dxa"/>
          </w:tcPr>
          <w:p>
            <w:pPr>
              <w:pStyle w:val="TableParagraph"/>
              <w:spacing w:before="124"/>
              <w:ind w:right="206"/>
              <w:jc w:val="right"/>
              <w:rPr>
                <w:sz w:val="24"/>
              </w:rPr>
            </w:pPr>
            <w:r>
              <w:rPr>
                <w:sz w:val="24"/>
              </w:rPr>
              <w:t>A</w:t>
            </w:r>
          </w:p>
        </w:tc>
      </w:tr>
      <w:tr>
        <w:trPr>
          <w:trHeight w:val="415" w:hRule="exact"/>
        </w:trPr>
        <w:tc>
          <w:tcPr>
            <w:tcW w:w="1012" w:type="dxa"/>
          </w:tcPr>
          <w:p>
            <w:pPr>
              <w:pStyle w:val="TableParagraph"/>
              <w:spacing w:before="126"/>
              <w:ind w:left="200" w:right="-38"/>
              <w:rPr>
                <w:sz w:val="24"/>
              </w:rPr>
            </w:pPr>
            <w:r>
              <w:rPr>
                <w:sz w:val="24"/>
              </w:rPr>
              <w:t>H A Z E</w:t>
            </w:r>
            <w:r>
              <w:rPr>
                <w:spacing w:val="-7"/>
                <w:sz w:val="24"/>
              </w:rPr>
              <w:t> </w:t>
            </w:r>
            <w:r>
              <w:rPr>
                <w:sz w:val="24"/>
              </w:rPr>
              <w:t>L</w:t>
            </w:r>
          </w:p>
        </w:tc>
        <w:tc>
          <w:tcPr>
            <w:tcW w:w="692" w:type="dxa"/>
          </w:tcPr>
          <w:p>
            <w:pPr/>
          </w:p>
        </w:tc>
        <w:tc>
          <w:tcPr>
            <w:tcW w:w="687" w:type="dxa"/>
          </w:tcPr>
          <w:p>
            <w:pPr>
              <w:pStyle w:val="TableParagraph"/>
              <w:spacing w:before="126"/>
              <w:ind w:left="292"/>
              <w:rPr>
                <w:sz w:val="24"/>
              </w:rPr>
            </w:pPr>
            <w:r>
              <w:rPr>
                <w:sz w:val="24"/>
              </w:rPr>
              <w:t>N G</w:t>
            </w:r>
          </w:p>
        </w:tc>
        <w:tc>
          <w:tcPr>
            <w:tcW w:w="445" w:type="dxa"/>
          </w:tcPr>
          <w:p>
            <w:pPr/>
          </w:p>
        </w:tc>
        <w:tc>
          <w:tcPr>
            <w:tcW w:w="904" w:type="dxa"/>
          </w:tcPr>
          <w:p>
            <w:pPr>
              <w:pStyle w:val="TableParagraph"/>
              <w:spacing w:before="126"/>
              <w:ind w:left="470"/>
              <w:rPr>
                <w:sz w:val="24"/>
              </w:rPr>
            </w:pPr>
            <w:r>
              <w:rPr>
                <w:sz w:val="24"/>
              </w:rPr>
              <w:t>J I N</w:t>
            </w:r>
          </w:p>
        </w:tc>
        <w:tc>
          <w:tcPr>
            <w:tcW w:w="541" w:type="dxa"/>
          </w:tcPr>
          <w:p>
            <w:pPr/>
          </w:p>
        </w:tc>
        <w:tc>
          <w:tcPr>
            <w:tcW w:w="625" w:type="dxa"/>
          </w:tcPr>
          <w:p>
            <w:pPr/>
          </w:p>
        </w:tc>
        <w:tc>
          <w:tcPr>
            <w:tcW w:w="751" w:type="dxa"/>
          </w:tcPr>
          <w:p>
            <w:pPr>
              <w:pStyle w:val="TableParagraph"/>
              <w:spacing w:before="126"/>
              <w:ind w:left="-24" w:right="204"/>
              <w:jc w:val="right"/>
              <w:rPr>
                <w:sz w:val="24"/>
              </w:rPr>
            </w:pPr>
            <w:r>
              <w:rPr>
                <w:sz w:val="24"/>
              </w:rPr>
              <w:t>M A</w:t>
            </w:r>
            <w:r>
              <w:rPr>
                <w:spacing w:val="-2"/>
                <w:sz w:val="24"/>
              </w:rPr>
              <w:t> </w:t>
            </w:r>
            <w:r>
              <w:rPr>
                <w:sz w:val="24"/>
              </w:rPr>
              <w:t>Y</w:t>
            </w:r>
          </w:p>
        </w:tc>
      </w:tr>
    </w:tbl>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25"/>
        </w:rPr>
      </w:pPr>
    </w:p>
    <w:p>
      <w:pPr>
        <w:spacing w:before="56"/>
        <w:ind w:left="1286" w:right="844" w:firstLine="0"/>
        <w:jc w:val="center"/>
        <w:rPr>
          <w:rFonts w:ascii="Calibri" w:hAnsi="Calibri"/>
          <w:sz w:val="22"/>
        </w:rPr>
      </w:pPr>
      <w:r>
        <w:rPr>
          <w:rFonts w:ascii="Calibri" w:hAnsi="Calibri"/>
          <w:sz w:val="22"/>
        </w:rPr>
        <w:t>DIRECTORA DE TESIS: M.L.A. MARÍA DEL PILAR AMPUDIA GARCIA</w:t>
      </w: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tabs>
          <w:tab w:pos="7644" w:val="left" w:leader="none"/>
        </w:tabs>
        <w:spacing w:before="184"/>
        <w:ind w:left="442" w:right="0" w:firstLine="0"/>
        <w:jc w:val="center"/>
        <w:rPr>
          <w:rFonts w:ascii="Calibri" w:hAnsi="Calibri"/>
          <w:sz w:val="22"/>
        </w:rPr>
      </w:pPr>
      <w:r>
        <w:rPr>
          <w:rFonts w:ascii="Calibri" w:hAnsi="Calibri"/>
          <w:sz w:val="22"/>
        </w:rPr>
        <w:t>TOLUCA,</w:t>
      </w:r>
      <w:r>
        <w:rPr>
          <w:rFonts w:ascii="Calibri" w:hAnsi="Calibri"/>
          <w:spacing w:val="-6"/>
          <w:sz w:val="22"/>
        </w:rPr>
        <w:t> </w:t>
      </w:r>
      <w:r>
        <w:rPr>
          <w:rFonts w:ascii="Calibri" w:hAnsi="Calibri"/>
          <w:sz w:val="22"/>
        </w:rPr>
        <w:t>MÉXICO</w:t>
        <w:tab/>
        <w:t>JUNIO</w:t>
      </w:r>
      <w:r>
        <w:rPr>
          <w:rFonts w:ascii="Calibri" w:hAnsi="Calibri"/>
          <w:spacing w:val="-8"/>
          <w:sz w:val="22"/>
        </w:rPr>
        <w:t> </w:t>
      </w:r>
      <w:r>
        <w:rPr>
          <w:rFonts w:ascii="Calibri" w:hAnsi="Calibri"/>
          <w:sz w:val="22"/>
        </w:rPr>
        <w:t>2012</w:t>
      </w:r>
    </w:p>
    <w:p>
      <w:pPr>
        <w:spacing w:after="0"/>
        <w:jc w:val="center"/>
        <w:rPr>
          <w:rFonts w:ascii="Calibri" w:hAnsi="Calibri"/>
          <w:sz w:val="22"/>
        </w:rPr>
        <w:sectPr>
          <w:type w:val="continuous"/>
          <w:pgSz w:w="12240" w:h="15840"/>
          <w:pgMar w:top="1500" w:bottom="280" w:left="1720" w:right="160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before="196"/>
        <w:ind w:left="2551" w:right="1989" w:firstLine="0"/>
        <w:jc w:val="center"/>
        <w:rPr>
          <w:rFonts w:ascii="Calibri"/>
          <w:b/>
          <w:i/>
          <w:sz w:val="25"/>
        </w:rPr>
      </w:pPr>
      <w:r>
        <w:rPr>
          <w:rFonts w:ascii="Calibri"/>
          <w:b/>
          <w:i/>
          <w:sz w:val="25"/>
        </w:rPr>
        <w:t>Psalm 121</w:t>
      </w:r>
    </w:p>
    <w:p>
      <w:pPr>
        <w:pStyle w:val="BodyText"/>
        <w:spacing w:before="4"/>
        <w:rPr>
          <w:rFonts w:ascii="Calibri"/>
          <w:b/>
          <w:i/>
          <w:sz w:val="23"/>
        </w:rPr>
      </w:pPr>
    </w:p>
    <w:p>
      <w:pPr>
        <w:spacing w:before="0"/>
        <w:ind w:left="2555" w:right="1989" w:firstLine="0"/>
        <w:jc w:val="center"/>
        <w:rPr>
          <w:rFonts w:ascii="Calibri"/>
          <w:b/>
          <w:i/>
          <w:sz w:val="24"/>
        </w:rPr>
      </w:pPr>
      <w:r>
        <w:rPr>
          <w:rFonts w:ascii="Calibri"/>
          <w:b/>
          <w:i/>
          <w:sz w:val="24"/>
        </w:rPr>
        <w:t>A song of ascents.</w:t>
      </w:r>
    </w:p>
    <w:p>
      <w:pPr>
        <w:pStyle w:val="BodyText"/>
        <w:rPr>
          <w:rFonts w:ascii="Calibri"/>
          <w:b/>
          <w:i/>
          <w:sz w:val="23"/>
        </w:rPr>
      </w:pPr>
    </w:p>
    <w:p>
      <w:pPr>
        <w:spacing w:line="237" w:lineRule="auto" w:before="0"/>
        <w:ind w:left="3154" w:right="2388" w:hanging="197"/>
        <w:jc w:val="left"/>
        <w:rPr>
          <w:rFonts w:ascii="Calibri" w:hAnsi="Calibri"/>
          <w:i/>
          <w:sz w:val="24"/>
        </w:rPr>
      </w:pPr>
      <w:r>
        <w:rPr>
          <w:rFonts w:ascii="Calibri" w:hAnsi="Calibri"/>
          <w:i/>
          <w:sz w:val="24"/>
        </w:rPr>
        <w:t>I lift up my eyes to the mountains— </w:t>
      </w:r>
      <w:r>
        <w:rPr>
          <w:rFonts w:ascii="Calibri" w:hAnsi="Calibri"/>
          <w:i/>
          <w:sz w:val="24"/>
        </w:rPr>
        <w:t>where does my help come from? My help comes from the L</w:t>
      </w:r>
      <w:r>
        <w:rPr>
          <w:rFonts w:ascii="Calibri" w:hAnsi="Calibri"/>
          <w:i/>
          <w:sz w:val="19"/>
        </w:rPr>
        <w:t>ORD</w:t>
      </w:r>
      <w:r>
        <w:rPr>
          <w:rFonts w:ascii="Calibri" w:hAnsi="Calibri"/>
          <w:i/>
          <w:sz w:val="24"/>
        </w:rPr>
        <w:t>, the Maker of heaven and</w:t>
      </w:r>
      <w:r>
        <w:rPr>
          <w:rFonts w:ascii="Calibri" w:hAnsi="Calibri"/>
          <w:i/>
          <w:spacing w:val="-12"/>
          <w:sz w:val="24"/>
        </w:rPr>
        <w:t> </w:t>
      </w:r>
      <w:r>
        <w:rPr>
          <w:rFonts w:ascii="Calibri" w:hAnsi="Calibri"/>
          <w:i/>
          <w:sz w:val="24"/>
        </w:rPr>
        <w:t>earth.</w:t>
      </w:r>
    </w:p>
    <w:p>
      <w:pPr>
        <w:spacing w:before="207"/>
        <w:ind w:left="2551" w:right="1989" w:firstLine="0"/>
        <w:jc w:val="center"/>
        <w:rPr>
          <w:rFonts w:ascii="Calibri" w:hAnsi="Calibri"/>
          <w:i/>
          <w:sz w:val="24"/>
        </w:rPr>
      </w:pPr>
      <w:r>
        <w:rPr>
          <w:rFonts w:ascii="Calibri" w:hAnsi="Calibri"/>
          <w:i/>
          <w:sz w:val="24"/>
        </w:rPr>
        <w:t>He will not let your foot slip—</w:t>
      </w:r>
    </w:p>
    <w:p>
      <w:pPr>
        <w:spacing w:before="0"/>
        <w:ind w:left="2641" w:right="1989" w:firstLine="0"/>
        <w:jc w:val="center"/>
        <w:rPr>
          <w:rFonts w:ascii="Calibri"/>
          <w:i/>
          <w:sz w:val="24"/>
        </w:rPr>
      </w:pPr>
      <w:r>
        <w:rPr>
          <w:rFonts w:ascii="Calibri"/>
          <w:i/>
          <w:sz w:val="24"/>
        </w:rPr>
        <w:t>he who watches over you will not slumber; </w:t>
      </w:r>
      <w:r>
        <w:rPr>
          <w:rFonts w:ascii="Calibri"/>
          <w:i/>
          <w:sz w:val="24"/>
        </w:rPr>
        <w:t>indeed, he who watches over Israel</w:t>
      </w:r>
    </w:p>
    <w:p>
      <w:pPr>
        <w:spacing w:line="288" w:lineRule="exact" w:before="0"/>
        <w:ind w:left="2641" w:right="1989" w:firstLine="0"/>
        <w:jc w:val="center"/>
        <w:rPr>
          <w:rFonts w:ascii="Calibri"/>
          <w:i/>
          <w:sz w:val="24"/>
        </w:rPr>
      </w:pPr>
      <w:r>
        <w:rPr>
          <w:rFonts w:ascii="Calibri"/>
          <w:i/>
          <w:sz w:val="24"/>
        </w:rPr>
        <w:t>will neither slumber nor sleep.</w:t>
      </w:r>
    </w:p>
    <w:p>
      <w:pPr>
        <w:spacing w:before="206"/>
        <w:ind w:left="2551" w:right="1989" w:firstLine="0"/>
        <w:jc w:val="center"/>
        <w:rPr>
          <w:rFonts w:ascii="Calibri" w:hAnsi="Calibri"/>
          <w:i/>
          <w:sz w:val="24"/>
        </w:rPr>
      </w:pPr>
      <w:r>
        <w:rPr>
          <w:rFonts w:ascii="Calibri" w:hAnsi="Calibri"/>
          <w:i/>
          <w:sz w:val="24"/>
        </w:rPr>
        <w:t>The L</w:t>
      </w:r>
      <w:r>
        <w:rPr>
          <w:rFonts w:ascii="Calibri" w:hAnsi="Calibri"/>
          <w:i/>
          <w:sz w:val="19"/>
        </w:rPr>
        <w:t>ORD </w:t>
      </w:r>
      <w:r>
        <w:rPr>
          <w:rFonts w:ascii="Calibri" w:hAnsi="Calibri"/>
          <w:i/>
          <w:sz w:val="24"/>
        </w:rPr>
        <w:t>watches over you—</w:t>
      </w:r>
    </w:p>
    <w:p>
      <w:pPr>
        <w:spacing w:before="0"/>
        <w:ind w:left="2641" w:right="1979" w:firstLine="0"/>
        <w:jc w:val="center"/>
        <w:rPr>
          <w:rFonts w:ascii="Calibri"/>
          <w:i/>
          <w:sz w:val="24"/>
        </w:rPr>
      </w:pPr>
      <w:r>
        <w:rPr>
          <w:rFonts w:ascii="Calibri"/>
          <w:i/>
          <w:sz w:val="24"/>
        </w:rPr>
        <w:t>the L</w:t>
      </w:r>
      <w:r>
        <w:rPr>
          <w:rFonts w:ascii="Calibri"/>
          <w:i/>
          <w:sz w:val="19"/>
        </w:rPr>
        <w:t>ORD </w:t>
      </w:r>
      <w:r>
        <w:rPr>
          <w:rFonts w:ascii="Calibri"/>
          <w:i/>
          <w:sz w:val="24"/>
        </w:rPr>
        <w:t>is your shade at your right hand; </w:t>
      </w:r>
      <w:r>
        <w:rPr>
          <w:rFonts w:ascii="Calibri"/>
          <w:i/>
          <w:sz w:val="24"/>
        </w:rPr>
        <w:t>the sun will not harm you by day,</w:t>
      </w:r>
    </w:p>
    <w:p>
      <w:pPr>
        <w:spacing w:line="288" w:lineRule="exact" w:before="0"/>
        <w:ind w:left="2641" w:right="1979" w:firstLine="0"/>
        <w:jc w:val="center"/>
        <w:rPr>
          <w:rFonts w:ascii="Calibri"/>
          <w:i/>
          <w:sz w:val="24"/>
        </w:rPr>
      </w:pPr>
      <w:r>
        <w:rPr>
          <w:rFonts w:ascii="Calibri"/>
          <w:i/>
          <w:sz w:val="24"/>
        </w:rPr>
        <w:t>nor the moon by night.</w:t>
      </w:r>
    </w:p>
    <w:p>
      <w:pPr>
        <w:spacing w:before="206"/>
        <w:ind w:left="2769" w:right="2204" w:firstLine="0"/>
        <w:jc w:val="center"/>
        <w:rPr>
          <w:rFonts w:ascii="Calibri" w:hAnsi="Calibri"/>
          <w:i/>
          <w:sz w:val="24"/>
        </w:rPr>
      </w:pPr>
      <w:r>
        <w:rPr>
          <w:rFonts w:ascii="Calibri" w:hAnsi="Calibri"/>
          <w:i/>
          <w:sz w:val="24"/>
        </w:rPr>
        <w:t>The L</w:t>
      </w:r>
      <w:r>
        <w:rPr>
          <w:rFonts w:ascii="Calibri" w:hAnsi="Calibri"/>
          <w:i/>
          <w:sz w:val="19"/>
        </w:rPr>
        <w:t>ORD </w:t>
      </w:r>
      <w:r>
        <w:rPr>
          <w:rFonts w:ascii="Calibri" w:hAnsi="Calibri"/>
          <w:i/>
          <w:sz w:val="24"/>
        </w:rPr>
        <w:t>will keep you from all harm — </w:t>
      </w:r>
      <w:r>
        <w:rPr>
          <w:rFonts w:ascii="Calibri" w:hAnsi="Calibri"/>
          <w:i/>
          <w:sz w:val="24"/>
        </w:rPr>
        <w:t>he will watch over your life;</w:t>
      </w:r>
    </w:p>
    <w:p>
      <w:pPr>
        <w:spacing w:line="235" w:lineRule="auto" w:before="5"/>
        <w:ind w:left="2366" w:right="1805" w:firstLine="0"/>
        <w:jc w:val="center"/>
        <w:rPr>
          <w:rFonts w:ascii="Calibri"/>
          <w:i/>
          <w:sz w:val="24"/>
        </w:rPr>
      </w:pPr>
      <w:r>
        <w:rPr>
          <w:rFonts w:ascii="Calibri"/>
          <w:i/>
          <w:sz w:val="24"/>
        </w:rPr>
        <w:t>the L</w:t>
      </w:r>
      <w:r>
        <w:rPr>
          <w:rFonts w:ascii="Calibri"/>
          <w:i/>
          <w:sz w:val="19"/>
        </w:rPr>
        <w:t>ORD </w:t>
      </w:r>
      <w:r>
        <w:rPr>
          <w:rFonts w:ascii="Calibri"/>
          <w:i/>
          <w:sz w:val="24"/>
        </w:rPr>
        <w:t>will watch over your coming and going </w:t>
      </w:r>
      <w:r>
        <w:rPr>
          <w:rFonts w:ascii="Calibri"/>
          <w:i/>
          <w:sz w:val="24"/>
        </w:rPr>
        <w:t>both now and forevermore.</w:t>
      </w:r>
    </w:p>
    <w:p>
      <w:pPr>
        <w:spacing w:after="0" w:line="235" w:lineRule="auto"/>
        <w:jc w:val="center"/>
        <w:rPr>
          <w:rFonts w:ascii="Calibri"/>
          <w:sz w:val="24"/>
        </w:rPr>
        <w:sectPr>
          <w:pgSz w:w="12240" w:h="15840"/>
          <w:pgMar w:top="1500" w:bottom="280" w:left="1720" w:right="1720"/>
        </w:sectPr>
      </w:pPr>
    </w:p>
    <w:p>
      <w:pPr>
        <w:pStyle w:val="BodyText"/>
        <w:spacing w:before="3"/>
        <w:rPr>
          <w:rFonts w:ascii="Calibri"/>
          <w:i/>
          <w:sz w:val="23"/>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182"/>
        <w:gridCol w:w="630"/>
      </w:tblGrid>
      <w:tr>
        <w:trPr>
          <w:trHeight w:val="262" w:hRule="exact"/>
        </w:trPr>
        <w:tc>
          <w:tcPr>
            <w:tcW w:w="9182" w:type="dxa"/>
          </w:tcPr>
          <w:p>
            <w:pPr>
              <w:pStyle w:val="TableParagraph"/>
              <w:spacing w:line="245" w:lineRule="exact"/>
              <w:ind w:left="200"/>
              <w:rPr>
                <w:rFonts w:ascii="Arial" w:hAnsi="Arial"/>
                <w:b/>
                <w:sz w:val="24"/>
              </w:rPr>
            </w:pPr>
            <w:r>
              <w:rPr>
                <w:rFonts w:ascii="Arial" w:hAnsi="Arial"/>
                <w:b/>
                <w:sz w:val="24"/>
              </w:rPr>
              <w:t>INTRODUCCIÓN</w:t>
            </w:r>
          </w:p>
        </w:tc>
        <w:tc>
          <w:tcPr>
            <w:tcW w:w="630" w:type="dxa"/>
          </w:tcPr>
          <w:p>
            <w:pPr>
              <w:pStyle w:val="TableParagraph"/>
              <w:spacing w:line="250" w:lineRule="exact"/>
              <w:ind w:right="198"/>
              <w:jc w:val="right"/>
              <w:rPr>
                <w:rFonts w:ascii="Arial"/>
                <w:sz w:val="24"/>
              </w:rPr>
            </w:pPr>
            <w:r>
              <w:rPr>
                <w:rFonts w:ascii="Arial"/>
                <w:w w:val="99"/>
                <w:sz w:val="24"/>
              </w:rPr>
              <w:t>1</w:t>
            </w:r>
          </w:p>
        </w:tc>
      </w:tr>
      <w:tr>
        <w:trPr>
          <w:trHeight w:val="278" w:hRule="exact"/>
        </w:trPr>
        <w:tc>
          <w:tcPr>
            <w:tcW w:w="9182" w:type="dxa"/>
          </w:tcPr>
          <w:p>
            <w:pPr>
              <w:pStyle w:val="TableParagraph"/>
              <w:spacing w:line="262" w:lineRule="exact"/>
              <w:ind w:left="200"/>
              <w:rPr>
                <w:rFonts w:ascii="Arial" w:hAnsi="Arial"/>
                <w:b/>
                <w:sz w:val="24"/>
              </w:rPr>
            </w:pPr>
            <w:r>
              <w:rPr>
                <w:rFonts w:ascii="Arial" w:hAnsi="Arial"/>
                <w:b/>
                <w:sz w:val="24"/>
              </w:rPr>
              <w:t>CAPÍTULO 1 MARCO TEÓRICO</w:t>
            </w:r>
          </w:p>
        </w:tc>
        <w:tc>
          <w:tcPr>
            <w:tcW w:w="630" w:type="dxa"/>
          </w:tcPr>
          <w:p>
            <w:pPr>
              <w:pStyle w:val="TableParagraph"/>
              <w:spacing w:line="267" w:lineRule="exact"/>
              <w:ind w:right="198"/>
              <w:jc w:val="right"/>
              <w:rPr>
                <w:rFonts w:ascii="Arial"/>
                <w:sz w:val="24"/>
              </w:rPr>
            </w:pPr>
            <w:r>
              <w:rPr>
                <w:rFonts w:ascii="Arial"/>
                <w:w w:val="99"/>
                <w:sz w:val="24"/>
              </w:rPr>
              <w:t>3</w:t>
            </w:r>
          </w:p>
        </w:tc>
      </w:tr>
      <w:tr>
        <w:trPr>
          <w:trHeight w:val="276" w:hRule="exact"/>
        </w:trPr>
        <w:tc>
          <w:tcPr>
            <w:tcW w:w="9182" w:type="dxa"/>
          </w:tcPr>
          <w:p>
            <w:pPr>
              <w:pStyle w:val="TableParagraph"/>
              <w:spacing w:line="262" w:lineRule="exact"/>
              <w:ind w:left="200"/>
              <w:rPr>
                <w:rFonts w:ascii="Arial" w:hAnsi="Arial"/>
                <w:sz w:val="24"/>
              </w:rPr>
            </w:pPr>
            <w:r>
              <w:rPr>
                <w:rFonts w:ascii="Arial" w:hAnsi="Arial"/>
                <w:sz w:val="24"/>
              </w:rPr>
              <w:t>1.1 Los fenómenos de lenguas en contacto</w:t>
            </w:r>
          </w:p>
        </w:tc>
        <w:tc>
          <w:tcPr>
            <w:tcW w:w="630" w:type="dxa"/>
          </w:tcPr>
          <w:p>
            <w:pPr>
              <w:pStyle w:val="TableParagraph"/>
              <w:spacing w:line="262" w:lineRule="exact"/>
              <w:ind w:right="198"/>
              <w:jc w:val="right"/>
              <w:rPr>
                <w:rFonts w:ascii="Arial"/>
                <w:sz w:val="24"/>
              </w:rPr>
            </w:pPr>
            <w:r>
              <w:rPr>
                <w:rFonts w:ascii="Arial"/>
                <w:w w:val="99"/>
                <w:sz w:val="24"/>
              </w:rPr>
              <w:t>3</w:t>
            </w:r>
          </w:p>
        </w:tc>
      </w:tr>
      <w:tr>
        <w:trPr>
          <w:trHeight w:val="276" w:hRule="exact"/>
        </w:trPr>
        <w:tc>
          <w:tcPr>
            <w:tcW w:w="9182" w:type="dxa"/>
          </w:tcPr>
          <w:p>
            <w:pPr>
              <w:pStyle w:val="TableParagraph"/>
              <w:spacing w:line="265" w:lineRule="exact"/>
              <w:ind w:left="200"/>
              <w:rPr>
                <w:rFonts w:ascii="Arial" w:hAnsi="Arial"/>
                <w:sz w:val="24"/>
              </w:rPr>
            </w:pPr>
            <w:r>
              <w:rPr>
                <w:rFonts w:ascii="Arial" w:hAnsi="Arial"/>
                <w:sz w:val="24"/>
              </w:rPr>
              <w:t>1.2 Acercamientos al estudio de la alternancia de códigos</w:t>
            </w:r>
          </w:p>
        </w:tc>
        <w:tc>
          <w:tcPr>
            <w:tcW w:w="630" w:type="dxa"/>
          </w:tcPr>
          <w:p>
            <w:pPr>
              <w:pStyle w:val="TableParagraph"/>
              <w:spacing w:line="265" w:lineRule="exact"/>
              <w:ind w:right="198"/>
              <w:jc w:val="right"/>
              <w:rPr>
                <w:rFonts w:ascii="Arial"/>
                <w:sz w:val="24"/>
              </w:rPr>
            </w:pPr>
            <w:r>
              <w:rPr>
                <w:rFonts w:ascii="Arial"/>
                <w:w w:val="99"/>
                <w:sz w:val="24"/>
              </w:rPr>
              <w:t>6</w:t>
            </w:r>
          </w:p>
        </w:tc>
      </w:tr>
      <w:tr>
        <w:trPr>
          <w:trHeight w:val="276" w:hRule="exact"/>
        </w:trPr>
        <w:tc>
          <w:tcPr>
            <w:tcW w:w="9182" w:type="dxa"/>
          </w:tcPr>
          <w:p>
            <w:pPr>
              <w:pStyle w:val="TableParagraph"/>
              <w:spacing w:line="262" w:lineRule="exact"/>
              <w:ind w:left="200"/>
              <w:rPr>
                <w:rFonts w:ascii="Arial" w:hAnsi="Arial"/>
                <w:sz w:val="24"/>
              </w:rPr>
            </w:pPr>
            <w:r>
              <w:rPr>
                <w:rFonts w:ascii="Arial" w:hAnsi="Arial"/>
                <w:sz w:val="24"/>
              </w:rPr>
              <w:t>1.3 El cambio y la mezcla de códigos</w:t>
            </w:r>
          </w:p>
        </w:tc>
        <w:tc>
          <w:tcPr>
            <w:tcW w:w="630" w:type="dxa"/>
          </w:tcPr>
          <w:p>
            <w:pPr>
              <w:pStyle w:val="TableParagraph"/>
              <w:spacing w:line="262" w:lineRule="exact"/>
              <w:ind w:right="198"/>
              <w:jc w:val="right"/>
              <w:rPr>
                <w:rFonts w:ascii="Arial"/>
                <w:sz w:val="24"/>
              </w:rPr>
            </w:pPr>
            <w:r>
              <w:rPr>
                <w:rFonts w:ascii="Arial"/>
                <w:w w:val="99"/>
                <w:sz w:val="24"/>
              </w:rPr>
              <w:t>9</w:t>
            </w:r>
          </w:p>
        </w:tc>
      </w:tr>
      <w:tr>
        <w:trPr>
          <w:trHeight w:val="276" w:hRule="exact"/>
        </w:trPr>
        <w:tc>
          <w:tcPr>
            <w:tcW w:w="9182" w:type="dxa"/>
          </w:tcPr>
          <w:p>
            <w:pPr>
              <w:pStyle w:val="TableParagraph"/>
              <w:spacing w:line="265" w:lineRule="exact"/>
              <w:ind w:left="200"/>
              <w:rPr>
                <w:rFonts w:ascii="Arial" w:hAnsi="Arial"/>
                <w:sz w:val="24"/>
              </w:rPr>
            </w:pPr>
            <w:r>
              <w:rPr>
                <w:rFonts w:ascii="Arial" w:hAnsi="Arial"/>
                <w:sz w:val="24"/>
              </w:rPr>
              <w:t>1.4 Los procesos de la mezcla de códigos y los criterios para determinarlos</w:t>
            </w:r>
          </w:p>
        </w:tc>
        <w:tc>
          <w:tcPr>
            <w:tcW w:w="630" w:type="dxa"/>
          </w:tcPr>
          <w:p>
            <w:pPr>
              <w:pStyle w:val="TableParagraph"/>
              <w:spacing w:line="265" w:lineRule="exact"/>
              <w:ind w:right="198"/>
              <w:jc w:val="right"/>
              <w:rPr>
                <w:rFonts w:ascii="Arial"/>
                <w:sz w:val="24"/>
              </w:rPr>
            </w:pPr>
            <w:r>
              <w:rPr>
                <w:rFonts w:ascii="Arial"/>
                <w:sz w:val="24"/>
              </w:rPr>
              <w:t>14</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1.4.1 Inserción</w:t>
            </w:r>
          </w:p>
        </w:tc>
        <w:tc>
          <w:tcPr>
            <w:tcW w:w="630" w:type="dxa"/>
          </w:tcPr>
          <w:p>
            <w:pPr>
              <w:pStyle w:val="TableParagraph"/>
              <w:spacing w:line="262" w:lineRule="exact"/>
              <w:ind w:right="198"/>
              <w:jc w:val="right"/>
              <w:rPr>
                <w:rFonts w:ascii="Arial"/>
                <w:sz w:val="24"/>
              </w:rPr>
            </w:pPr>
            <w:r>
              <w:rPr>
                <w:rFonts w:ascii="Arial"/>
                <w:sz w:val="24"/>
              </w:rPr>
              <w:t>15</w:t>
            </w:r>
          </w:p>
        </w:tc>
      </w:tr>
      <w:tr>
        <w:trPr>
          <w:trHeight w:val="276" w:hRule="exact"/>
        </w:trPr>
        <w:tc>
          <w:tcPr>
            <w:tcW w:w="9182" w:type="dxa"/>
          </w:tcPr>
          <w:p>
            <w:pPr>
              <w:pStyle w:val="TableParagraph"/>
              <w:spacing w:line="265" w:lineRule="exact"/>
              <w:ind w:left="670"/>
              <w:rPr>
                <w:rFonts w:ascii="Arial"/>
                <w:sz w:val="24"/>
              </w:rPr>
            </w:pPr>
            <w:r>
              <w:rPr>
                <w:rFonts w:ascii="Arial"/>
                <w:sz w:val="24"/>
              </w:rPr>
              <w:t>1.4.2 Alternancia</w:t>
            </w:r>
          </w:p>
        </w:tc>
        <w:tc>
          <w:tcPr>
            <w:tcW w:w="630" w:type="dxa"/>
          </w:tcPr>
          <w:p>
            <w:pPr>
              <w:pStyle w:val="TableParagraph"/>
              <w:spacing w:line="265" w:lineRule="exact"/>
              <w:ind w:right="198"/>
              <w:jc w:val="right"/>
              <w:rPr>
                <w:rFonts w:ascii="Arial"/>
                <w:sz w:val="24"/>
              </w:rPr>
            </w:pPr>
            <w:r>
              <w:rPr>
                <w:rFonts w:ascii="Arial"/>
                <w:sz w:val="24"/>
              </w:rPr>
              <w:t>16</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1.4.3 Lexicalización congruente</w:t>
            </w:r>
          </w:p>
        </w:tc>
        <w:tc>
          <w:tcPr>
            <w:tcW w:w="630" w:type="dxa"/>
          </w:tcPr>
          <w:p>
            <w:pPr>
              <w:pStyle w:val="TableParagraph"/>
              <w:spacing w:line="262" w:lineRule="exact"/>
              <w:ind w:right="198"/>
              <w:jc w:val="right"/>
              <w:rPr>
                <w:rFonts w:ascii="Arial"/>
                <w:sz w:val="24"/>
              </w:rPr>
            </w:pPr>
            <w:r>
              <w:rPr>
                <w:rFonts w:ascii="Arial"/>
                <w:sz w:val="24"/>
              </w:rPr>
              <w:t>18</w:t>
            </w:r>
          </w:p>
        </w:tc>
      </w:tr>
      <w:tr>
        <w:trPr>
          <w:trHeight w:val="276" w:hRule="exact"/>
        </w:trPr>
        <w:tc>
          <w:tcPr>
            <w:tcW w:w="9182" w:type="dxa"/>
          </w:tcPr>
          <w:p>
            <w:pPr>
              <w:pStyle w:val="TableParagraph"/>
              <w:spacing w:line="265" w:lineRule="exact"/>
              <w:ind w:left="200"/>
              <w:rPr>
                <w:rFonts w:ascii="Arial" w:hAnsi="Arial"/>
                <w:sz w:val="24"/>
              </w:rPr>
            </w:pPr>
            <w:r>
              <w:rPr>
                <w:rFonts w:ascii="Arial" w:hAnsi="Arial"/>
                <w:sz w:val="24"/>
              </w:rPr>
              <w:t>1.5 Un estudio antecedente de la mezcla de inglés</w:t>
            </w:r>
          </w:p>
        </w:tc>
        <w:tc>
          <w:tcPr>
            <w:tcW w:w="630" w:type="dxa"/>
          </w:tcPr>
          <w:p>
            <w:pPr>
              <w:pStyle w:val="TableParagraph"/>
              <w:spacing w:line="265" w:lineRule="exact"/>
              <w:ind w:right="198"/>
              <w:jc w:val="right"/>
              <w:rPr>
                <w:rFonts w:ascii="Arial"/>
                <w:sz w:val="24"/>
              </w:rPr>
            </w:pPr>
            <w:r>
              <w:rPr>
                <w:rFonts w:ascii="Arial"/>
                <w:sz w:val="24"/>
              </w:rPr>
              <w:t>20</w:t>
            </w:r>
          </w:p>
        </w:tc>
      </w:tr>
      <w:tr>
        <w:trPr>
          <w:trHeight w:val="411" w:hRule="exact"/>
        </w:trPr>
        <w:tc>
          <w:tcPr>
            <w:tcW w:w="9182" w:type="dxa"/>
          </w:tcPr>
          <w:p>
            <w:pPr>
              <w:pStyle w:val="TableParagraph"/>
              <w:spacing w:line="262" w:lineRule="exact"/>
              <w:ind w:left="200"/>
              <w:rPr>
                <w:rFonts w:ascii="Arial" w:hAnsi="Arial"/>
                <w:sz w:val="24"/>
              </w:rPr>
            </w:pPr>
            <w:r>
              <w:rPr>
                <w:rFonts w:ascii="Arial" w:hAnsi="Arial"/>
                <w:sz w:val="24"/>
              </w:rPr>
              <w:t>1.6 La mezcla de códigos en el discurso escrito</w:t>
            </w:r>
          </w:p>
        </w:tc>
        <w:tc>
          <w:tcPr>
            <w:tcW w:w="630" w:type="dxa"/>
          </w:tcPr>
          <w:p>
            <w:pPr>
              <w:pStyle w:val="TableParagraph"/>
              <w:spacing w:line="262" w:lineRule="exact"/>
              <w:ind w:right="198"/>
              <w:jc w:val="right"/>
              <w:rPr>
                <w:rFonts w:ascii="Arial"/>
                <w:sz w:val="24"/>
              </w:rPr>
            </w:pPr>
            <w:r>
              <w:rPr>
                <w:rFonts w:ascii="Arial"/>
                <w:sz w:val="24"/>
              </w:rPr>
              <w:t>21</w:t>
            </w:r>
          </w:p>
        </w:tc>
      </w:tr>
      <w:tr>
        <w:trPr>
          <w:trHeight w:val="418" w:hRule="exact"/>
        </w:trPr>
        <w:tc>
          <w:tcPr>
            <w:tcW w:w="9182" w:type="dxa"/>
          </w:tcPr>
          <w:p>
            <w:pPr>
              <w:pStyle w:val="TableParagraph"/>
              <w:spacing w:before="123"/>
              <w:ind w:left="200"/>
              <w:rPr>
                <w:rFonts w:ascii="Arial" w:hAnsi="Arial"/>
                <w:b/>
                <w:sz w:val="24"/>
              </w:rPr>
            </w:pPr>
            <w:r>
              <w:rPr>
                <w:rFonts w:ascii="Arial" w:hAnsi="Arial"/>
                <w:b/>
                <w:sz w:val="24"/>
              </w:rPr>
              <w:t>CAPÍTULO 2 METODOLOGÍA</w:t>
            </w:r>
          </w:p>
        </w:tc>
        <w:tc>
          <w:tcPr>
            <w:tcW w:w="630" w:type="dxa"/>
          </w:tcPr>
          <w:p>
            <w:pPr>
              <w:pStyle w:val="TableParagraph"/>
              <w:spacing w:before="128"/>
              <w:ind w:right="198"/>
              <w:jc w:val="right"/>
              <w:rPr>
                <w:rFonts w:ascii="Arial"/>
                <w:sz w:val="24"/>
              </w:rPr>
            </w:pPr>
            <w:r>
              <w:rPr>
                <w:rFonts w:ascii="Arial"/>
                <w:sz w:val="24"/>
              </w:rPr>
              <w:t>23</w:t>
            </w:r>
          </w:p>
        </w:tc>
      </w:tr>
      <w:tr>
        <w:trPr>
          <w:trHeight w:val="276" w:hRule="exact"/>
        </w:trPr>
        <w:tc>
          <w:tcPr>
            <w:tcW w:w="9182" w:type="dxa"/>
          </w:tcPr>
          <w:p>
            <w:pPr>
              <w:pStyle w:val="TableParagraph"/>
              <w:spacing w:line="265" w:lineRule="exact"/>
              <w:ind w:left="200"/>
              <w:rPr>
                <w:rFonts w:ascii="Arial"/>
                <w:sz w:val="24"/>
              </w:rPr>
            </w:pPr>
            <w:r>
              <w:rPr>
                <w:rFonts w:ascii="Arial"/>
                <w:sz w:val="24"/>
              </w:rPr>
              <w:t>2.1 Tipo de estudio</w:t>
            </w:r>
          </w:p>
        </w:tc>
        <w:tc>
          <w:tcPr>
            <w:tcW w:w="630" w:type="dxa"/>
          </w:tcPr>
          <w:p>
            <w:pPr>
              <w:pStyle w:val="TableParagraph"/>
              <w:spacing w:line="265" w:lineRule="exact"/>
              <w:ind w:right="198"/>
              <w:jc w:val="right"/>
              <w:rPr>
                <w:rFonts w:ascii="Arial"/>
                <w:sz w:val="24"/>
              </w:rPr>
            </w:pPr>
            <w:r>
              <w:rPr>
                <w:rFonts w:ascii="Arial"/>
                <w:sz w:val="24"/>
              </w:rPr>
              <w:t>23</w:t>
            </w:r>
          </w:p>
        </w:tc>
      </w:tr>
      <w:tr>
        <w:trPr>
          <w:trHeight w:val="276" w:hRule="exact"/>
        </w:trPr>
        <w:tc>
          <w:tcPr>
            <w:tcW w:w="9182" w:type="dxa"/>
          </w:tcPr>
          <w:p>
            <w:pPr>
              <w:pStyle w:val="TableParagraph"/>
              <w:spacing w:line="262" w:lineRule="exact"/>
              <w:ind w:left="200"/>
              <w:rPr>
                <w:rFonts w:ascii="Arial" w:hAnsi="Arial"/>
                <w:i/>
                <w:sz w:val="24"/>
              </w:rPr>
            </w:pPr>
            <w:r>
              <w:rPr>
                <w:rFonts w:ascii="Arial" w:hAnsi="Arial"/>
                <w:sz w:val="24"/>
              </w:rPr>
              <w:t>2.2 La conformación del </w:t>
            </w:r>
            <w:r>
              <w:rPr>
                <w:rFonts w:ascii="Arial" w:hAnsi="Arial"/>
                <w:i/>
                <w:sz w:val="24"/>
              </w:rPr>
              <w:t>corpus</w:t>
            </w:r>
          </w:p>
        </w:tc>
        <w:tc>
          <w:tcPr>
            <w:tcW w:w="630" w:type="dxa"/>
          </w:tcPr>
          <w:p>
            <w:pPr>
              <w:pStyle w:val="TableParagraph"/>
              <w:spacing w:line="262" w:lineRule="exact"/>
              <w:ind w:right="198"/>
              <w:jc w:val="right"/>
              <w:rPr>
                <w:rFonts w:ascii="Arial"/>
                <w:sz w:val="24"/>
              </w:rPr>
            </w:pPr>
            <w:r>
              <w:rPr>
                <w:rFonts w:ascii="Arial"/>
                <w:sz w:val="24"/>
              </w:rPr>
              <w:t>23</w:t>
            </w:r>
          </w:p>
        </w:tc>
      </w:tr>
      <w:tr>
        <w:trPr>
          <w:trHeight w:val="276" w:hRule="exact"/>
        </w:trPr>
        <w:tc>
          <w:tcPr>
            <w:tcW w:w="9182" w:type="dxa"/>
          </w:tcPr>
          <w:p>
            <w:pPr>
              <w:pStyle w:val="TableParagraph"/>
              <w:spacing w:line="265" w:lineRule="exact"/>
              <w:ind w:left="670"/>
              <w:rPr>
                <w:rFonts w:ascii="Arial" w:hAnsi="Arial"/>
                <w:sz w:val="24"/>
              </w:rPr>
            </w:pPr>
            <w:r>
              <w:rPr>
                <w:rFonts w:ascii="Arial" w:hAnsi="Arial"/>
                <w:sz w:val="24"/>
              </w:rPr>
              <w:t>2.2.1 El primer paso: selección de la muestra</w:t>
            </w:r>
          </w:p>
        </w:tc>
        <w:tc>
          <w:tcPr>
            <w:tcW w:w="630" w:type="dxa"/>
          </w:tcPr>
          <w:p>
            <w:pPr>
              <w:pStyle w:val="TableParagraph"/>
              <w:spacing w:line="265" w:lineRule="exact"/>
              <w:ind w:right="198"/>
              <w:jc w:val="right"/>
              <w:rPr>
                <w:rFonts w:ascii="Arial"/>
                <w:sz w:val="24"/>
              </w:rPr>
            </w:pPr>
            <w:r>
              <w:rPr>
                <w:rFonts w:ascii="Arial"/>
                <w:sz w:val="24"/>
              </w:rPr>
              <w:t>24</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2.2.2 El segundo paso: selección de la población</w:t>
            </w:r>
          </w:p>
        </w:tc>
        <w:tc>
          <w:tcPr>
            <w:tcW w:w="630" w:type="dxa"/>
          </w:tcPr>
          <w:p>
            <w:pPr>
              <w:pStyle w:val="TableParagraph"/>
              <w:spacing w:line="262" w:lineRule="exact"/>
              <w:ind w:right="198"/>
              <w:jc w:val="right"/>
              <w:rPr>
                <w:rFonts w:ascii="Arial"/>
                <w:sz w:val="24"/>
              </w:rPr>
            </w:pPr>
            <w:r>
              <w:rPr>
                <w:rFonts w:ascii="Arial"/>
                <w:sz w:val="24"/>
              </w:rPr>
              <w:t>27</w:t>
            </w:r>
          </w:p>
        </w:tc>
      </w:tr>
      <w:tr>
        <w:trPr>
          <w:trHeight w:val="276" w:hRule="exact"/>
        </w:trPr>
        <w:tc>
          <w:tcPr>
            <w:tcW w:w="9182" w:type="dxa"/>
          </w:tcPr>
          <w:p>
            <w:pPr>
              <w:pStyle w:val="TableParagraph"/>
              <w:spacing w:line="265" w:lineRule="exact"/>
              <w:ind w:left="670"/>
              <w:rPr>
                <w:rFonts w:ascii="Arial" w:hAnsi="Arial"/>
                <w:sz w:val="24"/>
              </w:rPr>
            </w:pPr>
            <w:r>
              <w:rPr>
                <w:rFonts w:ascii="Arial" w:hAnsi="Arial"/>
                <w:sz w:val="24"/>
              </w:rPr>
              <w:t>2.2.3 El tercer paso: selección de tipo de textos</w:t>
            </w:r>
          </w:p>
        </w:tc>
        <w:tc>
          <w:tcPr>
            <w:tcW w:w="630" w:type="dxa"/>
          </w:tcPr>
          <w:p>
            <w:pPr>
              <w:pStyle w:val="TableParagraph"/>
              <w:spacing w:line="265" w:lineRule="exact"/>
              <w:ind w:right="198"/>
              <w:jc w:val="right"/>
              <w:rPr>
                <w:rFonts w:ascii="Arial"/>
                <w:sz w:val="24"/>
              </w:rPr>
            </w:pPr>
            <w:r>
              <w:rPr>
                <w:rFonts w:ascii="Arial"/>
                <w:sz w:val="24"/>
              </w:rPr>
              <w:t>28</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2.2.4 El cuarto paso: selección de textos</w:t>
            </w:r>
          </w:p>
        </w:tc>
        <w:tc>
          <w:tcPr>
            <w:tcW w:w="630" w:type="dxa"/>
          </w:tcPr>
          <w:p>
            <w:pPr>
              <w:pStyle w:val="TableParagraph"/>
              <w:spacing w:line="262" w:lineRule="exact"/>
              <w:ind w:right="198"/>
              <w:jc w:val="right"/>
              <w:rPr>
                <w:rFonts w:ascii="Arial"/>
                <w:sz w:val="24"/>
              </w:rPr>
            </w:pPr>
            <w:r>
              <w:rPr>
                <w:rFonts w:ascii="Arial"/>
                <w:sz w:val="24"/>
              </w:rPr>
              <w:t>29</w:t>
            </w:r>
          </w:p>
        </w:tc>
      </w:tr>
      <w:tr>
        <w:trPr>
          <w:trHeight w:val="413" w:hRule="exact"/>
        </w:trPr>
        <w:tc>
          <w:tcPr>
            <w:tcW w:w="9182" w:type="dxa"/>
          </w:tcPr>
          <w:p>
            <w:pPr>
              <w:pStyle w:val="TableParagraph"/>
              <w:spacing w:line="265" w:lineRule="exact"/>
              <w:ind w:left="200"/>
              <w:rPr>
                <w:rFonts w:ascii="Arial" w:hAnsi="Arial"/>
                <w:i/>
                <w:sz w:val="24"/>
              </w:rPr>
            </w:pPr>
            <w:r>
              <w:rPr>
                <w:rFonts w:ascii="Arial" w:hAnsi="Arial"/>
                <w:sz w:val="24"/>
              </w:rPr>
              <w:t>2.3 Los procedimientos del análisis del </w:t>
            </w:r>
            <w:r>
              <w:rPr>
                <w:rFonts w:ascii="Arial" w:hAnsi="Arial"/>
                <w:i/>
                <w:sz w:val="24"/>
              </w:rPr>
              <w:t>corpus</w:t>
            </w:r>
          </w:p>
        </w:tc>
        <w:tc>
          <w:tcPr>
            <w:tcW w:w="630" w:type="dxa"/>
          </w:tcPr>
          <w:p>
            <w:pPr>
              <w:pStyle w:val="TableParagraph"/>
              <w:spacing w:line="265" w:lineRule="exact"/>
              <w:ind w:right="198"/>
              <w:jc w:val="right"/>
              <w:rPr>
                <w:rFonts w:ascii="Arial"/>
                <w:sz w:val="24"/>
              </w:rPr>
            </w:pPr>
            <w:r>
              <w:rPr>
                <w:rFonts w:ascii="Arial"/>
                <w:sz w:val="24"/>
              </w:rPr>
              <w:t>30</w:t>
            </w:r>
          </w:p>
        </w:tc>
      </w:tr>
      <w:tr>
        <w:trPr>
          <w:trHeight w:val="415" w:hRule="exact"/>
        </w:trPr>
        <w:tc>
          <w:tcPr>
            <w:tcW w:w="9182" w:type="dxa"/>
          </w:tcPr>
          <w:p>
            <w:pPr>
              <w:pStyle w:val="TableParagraph"/>
              <w:spacing w:before="123"/>
              <w:ind w:left="200"/>
              <w:rPr>
                <w:rFonts w:ascii="Arial" w:hAnsi="Arial"/>
                <w:b/>
                <w:sz w:val="24"/>
              </w:rPr>
            </w:pPr>
            <w:r>
              <w:rPr>
                <w:rFonts w:ascii="Arial" w:hAnsi="Arial"/>
                <w:b/>
                <w:sz w:val="24"/>
              </w:rPr>
              <w:t>CAPÍTULO 3 LOS RESULTADOS Y SU ANÁLISIS</w:t>
            </w:r>
          </w:p>
        </w:tc>
        <w:tc>
          <w:tcPr>
            <w:tcW w:w="630" w:type="dxa"/>
          </w:tcPr>
          <w:p>
            <w:pPr>
              <w:pStyle w:val="TableParagraph"/>
              <w:spacing w:before="127"/>
              <w:ind w:right="198"/>
              <w:jc w:val="right"/>
              <w:rPr>
                <w:rFonts w:ascii="Arial"/>
                <w:sz w:val="24"/>
              </w:rPr>
            </w:pPr>
            <w:r>
              <w:rPr>
                <w:rFonts w:ascii="Arial"/>
                <w:sz w:val="24"/>
              </w:rPr>
              <w:t>34</w:t>
            </w:r>
          </w:p>
        </w:tc>
      </w:tr>
      <w:tr>
        <w:trPr>
          <w:trHeight w:val="274" w:hRule="exact"/>
        </w:trPr>
        <w:tc>
          <w:tcPr>
            <w:tcW w:w="9182" w:type="dxa"/>
          </w:tcPr>
          <w:p>
            <w:pPr>
              <w:pStyle w:val="TableParagraph"/>
              <w:spacing w:line="262" w:lineRule="exact"/>
              <w:ind w:left="200"/>
              <w:rPr>
                <w:rFonts w:ascii="Arial" w:hAnsi="Arial"/>
                <w:sz w:val="24"/>
              </w:rPr>
            </w:pPr>
            <w:r>
              <w:rPr>
                <w:rFonts w:ascii="Arial" w:hAnsi="Arial"/>
                <w:sz w:val="24"/>
              </w:rPr>
              <w:t>3.1 El cumplimiento de los requisitos del proceso de inserción</w:t>
            </w:r>
          </w:p>
        </w:tc>
        <w:tc>
          <w:tcPr>
            <w:tcW w:w="630" w:type="dxa"/>
          </w:tcPr>
          <w:p>
            <w:pPr>
              <w:pStyle w:val="TableParagraph"/>
              <w:spacing w:line="262" w:lineRule="exact"/>
              <w:ind w:right="198"/>
              <w:jc w:val="right"/>
              <w:rPr>
                <w:rFonts w:ascii="Arial"/>
                <w:sz w:val="24"/>
              </w:rPr>
            </w:pPr>
            <w:r>
              <w:rPr>
                <w:rFonts w:ascii="Arial"/>
                <w:sz w:val="24"/>
              </w:rPr>
              <w:t>37</w:t>
            </w:r>
          </w:p>
        </w:tc>
      </w:tr>
      <w:tr>
        <w:trPr>
          <w:trHeight w:val="279" w:hRule="exact"/>
        </w:trPr>
        <w:tc>
          <w:tcPr>
            <w:tcW w:w="9182" w:type="dxa"/>
          </w:tcPr>
          <w:p>
            <w:pPr>
              <w:pStyle w:val="TableParagraph"/>
              <w:spacing w:line="262" w:lineRule="exact"/>
              <w:ind w:left="670"/>
              <w:rPr>
                <w:rFonts w:ascii="Arial" w:hAnsi="Arial"/>
                <w:b/>
                <w:sz w:val="24"/>
              </w:rPr>
            </w:pPr>
            <w:r>
              <w:rPr>
                <w:rFonts w:ascii="Arial" w:hAnsi="Arial"/>
                <w:sz w:val="24"/>
              </w:rPr>
              <w:t>3.1.1 Criterio 1– Tener la estructura anidada </w:t>
            </w:r>
            <w:r>
              <w:rPr>
                <w:rFonts w:ascii="Arial" w:hAnsi="Arial"/>
                <w:b/>
                <w:sz w:val="24"/>
              </w:rPr>
              <w:t>a b a</w:t>
            </w:r>
          </w:p>
        </w:tc>
        <w:tc>
          <w:tcPr>
            <w:tcW w:w="630" w:type="dxa"/>
          </w:tcPr>
          <w:p>
            <w:pPr>
              <w:pStyle w:val="TableParagraph"/>
              <w:spacing w:line="267" w:lineRule="exact"/>
              <w:ind w:right="198"/>
              <w:jc w:val="right"/>
              <w:rPr>
                <w:rFonts w:ascii="Arial"/>
                <w:sz w:val="24"/>
              </w:rPr>
            </w:pPr>
            <w:r>
              <w:rPr>
                <w:rFonts w:ascii="Arial"/>
                <w:sz w:val="24"/>
              </w:rPr>
              <w:t>37</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3.1.2 Criterio 2 – Involucrar sólo un componente</w:t>
            </w:r>
          </w:p>
        </w:tc>
        <w:tc>
          <w:tcPr>
            <w:tcW w:w="630" w:type="dxa"/>
          </w:tcPr>
          <w:p>
            <w:pPr>
              <w:pStyle w:val="TableParagraph"/>
              <w:spacing w:line="262" w:lineRule="exact"/>
              <w:ind w:right="198"/>
              <w:jc w:val="right"/>
              <w:rPr>
                <w:rFonts w:ascii="Arial"/>
                <w:sz w:val="24"/>
              </w:rPr>
            </w:pPr>
            <w:r>
              <w:rPr>
                <w:rFonts w:ascii="Arial"/>
                <w:sz w:val="24"/>
              </w:rPr>
              <w:t>40</w:t>
            </w:r>
          </w:p>
        </w:tc>
      </w:tr>
      <w:tr>
        <w:trPr>
          <w:trHeight w:val="276" w:hRule="exact"/>
        </w:trPr>
        <w:tc>
          <w:tcPr>
            <w:tcW w:w="9182" w:type="dxa"/>
          </w:tcPr>
          <w:p>
            <w:pPr>
              <w:pStyle w:val="TableParagraph"/>
              <w:spacing w:line="265" w:lineRule="exact"/>
              <w:ind w:left="670"/>
              <w:rPr>
                <w:rFonts w:ascii="Arial" w:hAnsi="Arial"/>
                <w:sz w:val="24"/>
              </w:rPr>
            </w:pPr>
            <w:r>
              <w:rPr>
                <w:rFonts w:ascii="Arial" w:hAnsi="Arial"/>
                <w:sz w:val="24"/>
              </w:rPr>
              <w:t>3.1.3 Criterio 3 – Elementos mezclados se consisten en palabras de contenido</w:t>
            </w:r>
          </w:p>
        </w:tc>
        <w:tc>
          <w:tcPr>
            <w:tcW w:w="630" w:type="dxa"/>
          </w:tcPr>
          <w:p>
            <w:pPr>
              <w:pStyle w:val="TableParagraph"/>
              <w:spacing w:line="265" w:lineRule="exact"/>
              <w:ind w:right="198"/>
              <w:jc w:val="right"/>
              <w:rPr>
                <w:rFonts w:ascii="Arial"/>
                <w:sz w:val="24"/>
              </w:rPr>
            </w:pPr>
            <w:r>
              <w:rPr>
                <w:rFonts w:ascii="Arial"/>
                <w:sz w:val="24"/>
              </w:rPr>
              <w:t>41</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3.1.4 Criterio 4 – Integración morfológica</w:t>
            </w:r>
          </w:p>
        </w:tc>
        <w:tc>
          <w:tcPr>
            <w:tcW w:w="630" w:type="dxa"/>
          </w:tcPr>
          <w:p>
            <w:pPr>
              <w:pStyle w:val="TableParagraph"/>
              <w:spacing w:line="262" w:lineRule="exact"/>
              <w:ind w:right="198"/>
              <w:jc w:val="right"/>
              <w:rPr>
                <w:rFonts w:ascii="Arial"/>
                <w:sz w:val="24"/>
              </w:rPr>
            </w:pPr>
            <w:r>
              <w:rPr>
                <w:rFonts w:ascii="Arial"/>
                <w:sz w:val="24"/>
              </w:rPr>
              <w:t>44</w:t>
            </w:r>
          </w:p>
        </w:tc>
      </w:tr>
      <w:tr>
        <w:trPr>
          <w:trHeight w:val="276" w:hRule="exact"/>
        </w:trPr>
        <w:tc>
          <w:tcPr>
            <w:tcW w:w="9182" w:type="dxa"/>
          </w:tcPr>
          <w:p>
            <w:pPr>
              <w:pStyle w:val="TableParagraph"/>
              <w:spacing w:line="265" w:lineRule="exact"/>
              <w:ind w:left="670"/>
              <w:rPr>
                <w:rFonts w:ascii="Arial" w:hAnsi="Arial"/>
                <w:sz w:val="24"/>
              </w:rPr>
            </w:pPr>
            <w:r>
              <w:rPr>
                <w:rFonts w:ascii="Arial" w:hAnsi="Arial"/>
                <w:sz w:val="24"/>
              </w:rPr>
              <w:t>3.1.5 Criterio 5 – Función de los elementos mezclados</w:t>
            </w:r>
          </w:p>
        </w:tc>
        <w:tc>
          <w:tcPr>
            <w:tcW w:w="630" w:type="dxa"/>
          </w:tcPr>
          <w:p>
            <w:pPr>
              <w:pStyle w:val="TableParagraph"/>
              <w:spacing w:line="265" w:lineRule="exact"/>
              <w:ind w:right="198"/>
              <w:jc w:val="right"/>
              <w:rPr>
                <w:rFonts w:ascii="Arial"/>
                <w:sz w:val="24"/>
              </w:rPr>
            </w:pPr>
            <w:r>
              <w:rPr>
                <w:rFonts w:ascii="Arial"/>
                <w:sz w:val="24"/>
              </w:rPr>
              <w:t>45</w:t>
            </w:r>
          </w:p>
        </w:tc>
      </w:tr>
      <w:tr>
        <w:trPr>
          <w:trHeight w:val="276" w:hRule="exact"/>
        </w:trPr>
        <w:tc>
          <w:tcPr>
            <w:tcW w:w="9182" w:type="dxa"/>
          </w:tcPr>
          <w:p>
            <w:pPr>
              <w:pStyle w:val="TableParagraph"/>
              <w:spacing w:line="262" w:lineRule="exact"/>
              <w:ind w:left="200"/>
              <w:rPr>
                <w:rFonts w:ascii="Arial"/>
                <w:sz w:val="24"/>
              </w:rPr>
            </w:pPr>
            <w:r>
              <w:rPr>
                <w:rFonts w:ascii="Arial"/>
                <w:sz w:val="24"/>
              </w:rPr>
              <w:t>3.2 Otros casos interesantes</w:t>
            </w:r>
          </w:p>
        </w:tc>
        <w:tc>
          <w:tcPr>
            <w:tcW w:w="630" w:type="dxa"/>
          </w:tcPr>
          <w:p>
            <w:pPr>
              <w:pStyle w:val="TableParagraph"/>
              <w:spacing w:line="262" w:lineRule="exact"/>
              <w:ind w:right="198"/>
              <w:jc w:val="right"/>
              <w:rPr>
                <w:rFonts w:ascii="Arial"/>
                <w:sz w:val="24"/>
              </w:rPr>
            </w:pPr>
            <w:r>
              <w:rPr>
                <w:rFonts w:ascii="Arial"/>
                <w:sz w:val="24"/>
              </w:rPr>
              <w:t>46</w:t>
            </w:r>
          </w:p>
        </w:tc>
      </w:tr>
      <w:tr>
        <w:trPr>
          <w:trHeight w:val="276" w:hRule="exact"/>
        </w:trPr>
        <w:tc>
          <w:tcPr>
            <w:tcW w:w="9182" w:type="dxa"/>
          </w:tcPr>
          <w:p>
            <w:pPr>
              <w:pStyle w:val="TableParagraph"/>
              <w:spacing w:line="265" w:lineRule="exact"/>
              <w:ind w:left="670"/>
              <w:rPr>
                <w:rFonts w:ascii="Arial"/>
                <w:sz w:val="24"/>
              </w:rPr>
            </w:pPr>
            <w:r>
              <w:rPr>
                <w:rFonts w:ascii="Arial"/>
                <w:sz w:val="24"/>
              </w:rPr>
              <w:t>3.2.1 Estructura</w:t>
            </w:r>
          </w:p>
        </w:tc>
        <w:tc>
          <w:tcPr>
            <w:tcW w:w="630" w:type="dxa"/>
          </w:tcPr>
          <w:p>
            <w:pPr>
              <w:pStyle w:val="TableParagraph"/>
              <w:spacing w:line="265" w:lineRule="exact"/>
              <w:ind w:right="198"/>
              <w:jc w:val="right"/>
              <w:rPr>
                <w:rFonts w:ascii="Arial"/>
                <w:sz w:val="24"/>
              </w:rPr>
            </w:pPr>
            <w:r>
              <w:rPr>
                <w:rFonts w:ascii="Arial"/>
                <w:sz w:val="24"/>
              </w:rPr>
              <w:t>47</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3.2.2 Semántica</w:t>
            </w:r>
          </w:p>
        </w:tc>
        <w:tc>
          <w:tcPr>
            <w:tcW w:w="630" w:type="dxa"/>
          </w:tcPr>
          <w:p>
            <w:pPr>
              <w:pStyle w:val="TableParagraph"/>
              <w:spacing w:line="262" w:lineRule="exact"/>
              <w:ind w:right="198"/>
              <w:jc w:val="right"/>
              <w:rPr>
                <w:rFonts w:ascii="Arial"/>
                <w:sz w:val="24"/>
              </w:rPr>
            </w:pPr>
            <w:r>
              <w:rPr>
                <w:rFonts w:ascii="Arial"/>
                <w:sz w:val="24"/>
              </w:rPr>
              <w:t>47</w:t>
            </w:r>
          </w:p>
        </w:tc>
      </w:tr>
      <w:tr>
        <w:trPr>
          <w:trHeight w:val="276" w:hRule="exact"/>
        </w:trPr>
        <w:tc>
          <w:tcPr>
            <w:tcW w:w="9182" w:type="dxa"/>
          </w:tcPr>
          <w:p>
            <w:pPr>
              <w:pStyle w:val="TableParagraph"/>
              <w:spacing w:line="265" w:lineRule="exact"/>
              <w:ind w:left="670"/>
              <w:rPr>
                <w:rFonts w:ascii="Arial" w:hAnsi="Arial"/>
                <w:sz w:val="24"/>
              </w:rPr>
            </w:pPr>
            <w:r>
              <w:rPr>
                <w:rFonts w:ascii="Arial" w:hAnsi="Arial"/>
                <w:sz w:val="24"/>
              </w:rPr>
              <w:t>3.2.3 Ortografía</w:t>
            </w:r>
          </w:p>
        </w:tc>
        <w:tc>
          <w:tcPr>
            <w:tcW w:w="630" w:type="dxa"/>
          </w:tcPr>
          <w:p>
            <w:pPr>
              <w:pStyle w:val="TableParagraph"/>
              <w:spacing w:line="265" w:lineRule="exact"/>
              <w:ind w:right="198"/>
              <w:jc w:val="right"/>
              <w:rPr>
                <w:rFonts w:ascii="Arial"/>
                <w:sz w:val="24"/>
              </w:rPr>
            </w:pPr>
            <w:r>
              <w:rPr>
                <w:rFonts w:ascii="Arial"/>
                <w:sz w:val="24"/>
              </w:rPr>
              <w:t>48</w:t>
            </w:r>
          </w:p>
        </w:tc>
      </w:tr>
      <w:tr>
        <w:trPr>
          <w:trHeight w:val="276" w:hRule="exact"/>
        </w:trPr>
        <w:tc>
          <w:tcPr>
            <w:tcW w:w="9182" w:type="dxa"/>
          </w:tcPr>
          <w:p>
            <w:pPr>
              <w:pStyle w:val="TableParagraph"/>
              <w:spacing w:line="262" w:lineRule="exact"/>
              <w:ind w:left="670"/>
              <w:rPr>
                <w:rFonts w:ascii="Arial" w:hAnsi="Arial"/>
                <w:sz w:val="24"/>
              </w:rPr>
            </w:pPr>
            <w:r>
              <w:rPr>
                <w:rFonts w:ascii="Arial" w:hAnsi="Arial"/>
                <w:sz w:val="24"/>
              </w:rPr>
              <w:t>3.2.4 Reinvención de palabras</w:t>
            </w:r>
          </w:p>
        </w:tc>
        <w:tc>
          <w:tcPr>
            <w:tcW w:w="630" w:type="dxa"/>
          </w:tcPr>
          <w:p>
            <w:pPr>
              <w:pStyle w:val="TableParagraph"/>
              <w:spacing w:line="262" w:lineRule="exact"/>
              <w:ind w:right="198"/>
              <w:jc w:val="right"/>
              <w:rPr>
                <w:rFonts w:ascii="Arial"/>
                <w:sz w:val="24"/>
              </w:rPr>
            </w:pPr>
            <w:r>
              <w:rPr>
                <w:rFonts w:ascii="Arial"/>
                <w:sz w:val="24"/>
              </w:rPr>
              <w:t>49</w:t>
            </w:r>
          </w:p>
        </w:tc>
      </w:tr>
      <w:tr>
        <w:trPr>
          <w:trHeight w:val="552" w:hRule="exact"/>
        </w:trPr>
        <w:tc>
          <w:tcPr>
            <w:tcW w:w="9182" w:type="dxa"/>
          </w:tcPr>
          <w:p>
            <w:pPr>
              <w:pStyle w:val="TableParagraph"/>
              <w:spacing w:line="237" w:lineRule="auto"/>
              <w:ind w:left="1333" w:right="421" w:hanging="663"/>
              <w:rPr>
                <w:rFonts w:ascii="Arial"/>
                <w:sz w:val="24"/>
              </w:rPr>
            </w:pPr>
            <w:r>
              <w:rPr>
                <w:rFonts w:ascii="Arial"/>
                <w:sz w:val="24"/>
              </w:rPr>
              <w:t>3.2.5 Cambio de clase gramatical del elemento insertado de su clase original en la lengua fuente</w:t>
            </w:r>
          </w:p>
        </w:tc>
        <w:tc>
          <w:tcPr>
            <w:tcW w:w="630" w:type="dxa"/>
          </w:tcPr>
          <w:p>
            <w:pPr>
              <w:pStyle w:val="TableParagraph"/>
              <w:spacing w:line="265" w:lineRule="exact"/>
              <w:ind w:right="198"/>
              <w:jc w:val="right"/>
              <w:rPr>
                <w:rFonts w:ascii="Arial"/>
                <w:sz w:val="24"/>
              </w:rPr>
            </w:pPr>
            <w:r>
              <w:rPr>
                <w:rFonts w:ascii="Arial"/>
                <w:sz w:val="24"/>
              </w:rPr>
              <w:t>50</w:t>
            </w:r>
          </w:p>
        </w:tc>
      </w:tr>
      <w:tr>
        <w:trPr>
          <w:trHeight w:val="413" w:hRule="exact"/>
        </w:trPr>
        <w:tc>
          <w:tcPr>
            <w:tcW w:w="9182" w:type="dxa"/>
          </w:tcPr>
          <w:p>
            <w:pPr>
              <w:pStyle w:val="TableParagraph"/>
              <w:spacing w:line="265" w:lineRule="exact"/>
              <w:ind w:left="200"/>
              <w:rPr>
                <w:rFonts w:ascii="Arial" w:hAnsi="Arial"/>
                <w:sz w:val="24"/>
              </w:rPr>
            </w:pPr>
            <w:r>
              <w:rPr>
                <w:rFonts w:ascii="Arial" w:hAnsi="Arial"/>
                <w:sz w:val="24"/>
              </w:rPr>
              <w:t>3.3 Comparación con el estudio de Park (2004)</w:t>
            </w:r>
          </w:p>
        </w:tc>
        <w:tc>
          <w:tcPr>
            <w:tcW w:w="630" w:type="dxa"/>
          </w:tcPr>
          <w:p>
            <w:pPr>
              <w:pStyle w:val="TableParagraph"/>
              <w:spacing w:line="265" w:lineRule="exact"/>
              <w:ind w:right="198"/>
              <w:jc w:val="right"/>
              <w:rPr>
                <w:rFonts w:ascii="Arial"/>
                <w:sz w:val="24"/>
              </w:rPr>
            </w:pPr>
            <w:r>
              <w:rPr>
                <w:rFonts w:ascii="Arial"/>
                <w:sz w:val="24"/>
              </w:rPr>
              <w:t>50</w:t>
            </w:r>
          </w:p>
        </w:tc>
      </w:tr>
      <w:tr>
        <w:trPr>
          <w:trHeight w:val="413" w:hRule="exact"/>
        </w:trPr>
        <w:tc>
          <w:tcPr>
            <w:tcW w:w="9182" w:type="dxa"/>
          </w:tcPr>
          <w:p>
            <w:pPr>
              <w:pStyle w:val="TableParagraph"/>
              <w:spacing w:before="123"/>
              <w:ind w:left="200"/>
              <w:rPr>
                <w:rFonts w:ascii="Arial" w:hAnsi="Arial"/>
                <w:b/>
                <w:sz w:val="24"/>
              </w:rPr>
            </w:pPr>
            <w:r>
              <w:rPr>
                <w:rFonts w:ascii="Arial" w:hAnsi="Arial"/>
                <w:b/>
                <w:sz w:val="24"/>
              </w:rPr>
              <w:t>DISCUSIÓN</w:t>
            </w:r>
          </w:p>
        </w:tc>
        <w:tc>
          <w:tcPr>
            <w:tcW w:w="630" w:type="dxa"/>
          </w:tcPr>
          <w:p>
            <w:pPr>
              <w:pStyle w:val="TableParagraph"/>
              <w:spacing w:before="128"/>
              <w:ind w:right="198"/>
              <w:jc w:val="right"/>
              <w:rPr>
                <w:rFonts w:ascii="Arial"/>
                <w:sz w:val="24"/>
              </w:rPr>
            </w:pPr>
            <w:r>
              <w:rPr>
                <w:rFonts w:ascii="Arial"/>
                <w:sz w:val="24"/>
              </w:rPr>
              <w:t>52</w:t>
            </w:r>
          </w:p>
        </w:tc>
      </w:tr>
      <w:tr>
        <w:trPr>
          <w:trHeight w:val="276" w:hRule="exact"/>
        </w:trPr>
        <w:tc>
          <w:tcPr>
            <w:tcW w:w="9182" w:type="dxa"/>
          </w:tcPr>
          <w:p>
            <w:pPr>
              <w:pStyle w:val="TableParagraph"/>
              <w:spacing w:line="260" w:lineRule="exact"/>
              <w:ind w:left="200"/>
              <w:rPr>
                <w:rFonts w:ascii="Arial"/>
                <w:b/>
                <w:sz w:val="24"/>
              </w:rPr>
            </w:pPr>
            <w:r>
              <w:rPr>
                <w:rFonts w:ascii="Arial"/>
                <w:b/>
                <w:sz w:val="24"/>
              </w:rPr>
              <w:t>CONCLUSIONES</w:t>
            </w:r>
          </w:p>
        </w:tc>
        <w:tc>
          <w:tcPr>
            <w:tcW w:w="630" w:type="dxa"/>
          </w:tcPr>
          <w:p>
            <w:pPr>
              <w:pStyle w:val="TableParagraph"/>
              <w:spacing w:line="265" w:lineRule="exact"/>
              <w:ind w:right="198"/>
              <w:jc w:val="right"/>
              <w:rPr>
                <w:rFonts w:ascii="Arial"/>
                <w:sz w:val="24"/>
              </w:rPr>
            </w:pPr>
            <w:r>
              <w:rPr>
                <w:rFonts w:ascii="Arial"/>
                <w:sz w:val="24"/>
              </w:rPr>
              <w:t>57</w:t>
            </w:r>
          </w:p>
        </w:tc>
      </w:tr>
      <w:tr>
        <w:trPr>
          <w:trHeight w:val="276" w:hRule="exact"/>
        </w:trPr>
        <w:tc>
          <w:tcPr>
            <w:tcW w:w="9182" w:type="dxa"/>
          </w:tcPr>
          <w:p>
            <w:pPr>
              <w:pStyle w:val="TableParagraph"/>
              <w:spacing w:line="262" w:lineRule="exact"/>
              <w:ind w:left="200"/>
              <w:rPr>
                <w:rFonts w:ascii="Arial"/>
                <w:b/>
                <w:sz w:val="24"/>
              </w:rPr>
            </w:pPr>
            <w:r>
              <w:rPr>
                <w:rFonts w:ascii="Arial"/>
                <w:b/>
                <w:sz w:val="24"/>
              </w:rPr>
              <w:t>REFERENCIAS</w:t>
            </w:r>
          </w:p>
        </w:tc>
        <w:tc>
          <w:tcPr>
            <w:tcW w:w="630" w:type="dxa"/>
          </w:tcPr>
          <w:p>
            <w:pPr>
              <w:pStyle w:val="TableParagraph"/>
              <w:spacing w:line="267" w:lineRule="exact"/>
              <w:ind w:right="198"/>
              <w:jc w:val="right"/>
              <w:rPr>
                <w:rFonts w:ascii="Arial"/>
                <w:sz w:val="24"/>
              </w:rPr>
            </w:pPr>
            <w:r>
              <w:rPr>
                <w:rFonts w:ascii="Arial"/>
                <w:sz w:val="24"/>
              </w:rPr>
              <w:t>61</w:t>
            </w:r>
          </w:p>
        </w:tc>
      </w:tr>
      <w:tr>
        <w:trPr>
          <w:trHeight w:val="279" w:hRule="exact"/>
        </w:trPr>
        <w:tc>
          <w:tcPr>
            <w:tcW w:w="9182" w:type="dxa"/>
          </w:tcPr>
          <w:p>
            <w:pPr>
              <w:pStyle w:val="TableParagraph"/>
              <w:spacing w:line="260" w:lineRule="exact"/>
              <w:ind w:left="200"/>
              <w:rPr>
                <w:rFonts w:ascii="Arial"/>
                <w:b/>
                <w:sz w:val="24"/>
              </w:rPr>
            </w:pPr>
            <w:r>
              <w:rPr>
                <w:rFonts w:ascii="Arial"/>
                <w:b/>
                <w:sz w:val="24"/>
              </w:rPr>
              <w:t>ANEXOS</w:t>
            </w:r>
          </w:p>
        </w:tc>
        <w:tc>
          <w:tcPr>
            <w:tcW w:w="630" w:type="dxa"/>
          </w:tcPr>
          <w:p>
            <w:pPr>
              <w:pStyle w:val="TableParagraph"/>
              <w:spacing w:line="265" w:lineRule="exact"/>
              <w:ind w:right="198"/>
              <w:jc w:val="right"/>
              <w:rPr>
                <w:rFonts w:ascii="Arial"/>
                <w:sz w:val="24"/>
              </w:rPr>
            </w:pPr>
            <w:r>
              <w:rPr>
                <w:rFonts w:ascii="Arial"/>
                <w:sz w:val="24"/>
              </w:rPr>
              <w:t>72</w:t>
            </w:r>
          </w:p>
        </w:tc>
      </w:tr>
      <w:tr>
        <w:trPr>
          <w:trHeight w:val="276" w:hRule="exact"/>
        </w:trPr>
        <w:tc>
          <w:tcPr>
            <w:tcW w:w="9182" w:type="dxa"/>
          </w:tcPr>
          <w:p>
            <w:pPr>
              <w:pStyle w:val="TableParagraph"/>
              <w:spacing w:line="265" w:lineRule="exact"/>
              <w:ind w:left="670"/>
              <w:rPr>
                <w:rFonts w:ascii="Arial" w:hAnsi="Arial"/>
                <w:sz w:val="24"/>
              </w:rPr>
            </w:pPr>
            <w:r>
              <w:rPr>
                <w:rFonts w:ascii="Arial" w:hAnsi="Arial"/>
                <w:sz w:val="24"/>
              </w:rPr>
              <w:t>Anexo A – Ocurrencias por categoría por revista</w:t>
            </w:r>
          </w:p>
        </w:tc>
        <w:tc>
          <w:tcPr>
            <w:tcW w:w="630" w:type="dxa"/>
          </w:tcPr>
          <w:p>
            <w:pPr/>
          </w:p>
        </w:tc>
      </w:tr>
      <w:tr>
        <w:trPr>
          <w:trHeight w:val="257" w:hRule="exact"/>
        </w:trPr>
        <w:tc>
          <w:tcPr>
            <w:tcW w:w="9182" w:type="dxa"/>
          </w:tcPr>
          <w:p>
            <w:pPr>
              <w:pStyle w:val="TableParagraph"/>
              <w:spacing w:line="262" w:lineRule="exact"/>
              <w:ind w:left="670"/>
              <w:rPr>
                <w:rFonts w:ascii="Arial" w:hAnsi="Arial"/>
                <w:sz w:val="24"/>
              </w:rPr>
            </w:pPr>
            <w:r>
              <w:rPr>
                <w:rFonts w:ascii="Arial" w:hAnsi="Arial"/>
                <w:sz w:val="24"/>
              </w:rPr>
              <w:t>Anexo B – El </w:t>
            </w:r>
            <w:r>
              <w:rPr>
                <w:rFonts w:ascii="Arial" w:hAnsi="Arial"/>
                <w:i/>
                <w:sz w:val="24"/>
              </w:rPr>
              <w:t>corpus </w:t>
            </w:r>
            <w:r>
              <w:rPr>
                <w:rFonts w:ascii="Arial" w:hAnsi="Arial"/>
                <w:sz w:val="24"/>
              </w:rPr>
              <w:t>de por revista</w:t>
            </w:r>
          </w:p>
        </w:tc>
        <w:tc>
          <w:tcPr>
            <w:tcW w:w="630" w:type="dxa"/>
          </w:tcPr>
          <w:p>
            <w:pPr/>
          </w:p>
        </w:tc>
      </w:tr>
    </w:tbl>
    <w:p>
      <w:pPr>
        <w:pStyle w:val="BodyText"/>
        <w:rPr>
          <w:rFonts w:ascii="Calibri"/>
          <w:i/>
          <w:sz w:val="20"/>
        </w:rPr>
      </w:pPr>
    </w:p>
    <w:p>
      <w:pPr>
        <w:pStyle w:val="BodyText"/>
        <w:spacing w:before="5"/>
        <w:rPr>
          <w:rFonts w:ascii="Calibri"/>
          <w:i/>
          <w:sz w:val="17"/>
        </w:rPr>
      </w:pPr>
    </w:p>
    <w:p>
      <w:pPr>
        <w:spacing w:before="56"/>
        <w:ind w:left="4" w:right="0" w:firstLine="0"/>
        <w:jc w:val="center"/>
        <w:rPr>
          <w:rFonts w:ascii="Calibri"/>
          <w:sz w:val="22"/>
        </w:rPr>
      </w:pPr>
      <w:r>
        <w:rPr>
          <w:rFonts w:ascii="Calibri"/>
          <w:w w:val="100"/>
          <w:sz w:val="22"/>
        </w:rPr>
        <w:t>i</w:t>
      </w:r>
    </w:p>
    <w:p>
      <w:pPr>
        <w:spacing w:after="0"/>
        <w:jc w:val="center"/>
        <w:rPr>
          <w:rFonts w:ascii="Calibri"/>
          <w:sz w:val="22"/>
        </w:rPr>
        <w:sectPr>
          <w:headerReference w:type="default" r:id="rId6"/>
          <w:pgSz w:w="12240" w:h="15840"/>
          <w:pgMar w:header="1716" w:footer="0" w:top="1940" w:bottom="280" w:left="1380" w:right="820"/>
        </w:sectPr>
      </w:pPr>
    </w:p>
    <w:p>
      <w:pPr>
        <w:pStyle w:val="BodyText"/>
        <w:spacing w:before="3"/>
        <w:rPr>
          <w:rFonts w:ascii="Calibri"/>
          <w:sz w:val="23"/>
        </w:rPr>
      </w:pPr>
    </w:p>
    <w:p>
      <w:pPr>
        <w:pStyle w:val="BodyText"/>
        <w:spacing w:line="360" w:lineRule="auto" w:before="70"/>
        <w:ind w:left="119" w:right="107" w:firstLine="720"/>
        <w:jc w:val="both"/>
      </w:pPr>
      <w:r>
        <w:rPr/>
        <w:t>Hasta la fecha, se han hecho muchos estudios sobre la mezcla de códigos en el discurso oral, aunque es lo contrario para el mismo fenómeno en el discurso escrito. </w:t>
      </w:r>
      <w:r>
        <w:rPr>
          <w:spacing w:val="-4"/>
        </w:rPr>
        <w:t>El </w:t>
      </w:r>
      <w:r>
        <w:rPr/>
        <w:t>trabajo presente presenta una investigación de corte cualitativo, por medio del uso de  un corpus, acerca de la mezcla de códigos en cuatro revistas para mujeres en español, publicadas en México. El objetivo de la investigación es encontrar y categorizar las ocurrencias encontradas según los procesos de inserción, alternancia y lexicalización congruente, sugeridos por Muysken (2000). Los resultados </w:t>
      </w:r>
      <w:r>
        <w:rPr>
          <w:spacing w:val="-3"/>
        </w:rPr>
        <w:t>del </w:t>
      </w:r>
      <w:r>
        <w:rPr/>
        <w:t>estudio muestran que el fenómeno de la mezcla de códigos en el discurso escrito en México sólo involucra un sólo proceso, la inserción y que el fenómeno ocurre en todas las revistas analizadas  que tiene una amplia gama de</w:t>
      </w:r>
      <w:r>
        <w:rPr>
          <w:spacing w:val="-17"/>
        </w:rPr>
        <w:t> </w:t>
      </w:r>
      <w:r>
        <w:rPr/>
        <w:t>lectores.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spacing w:before="56"/>
        <w:ind w:left="2360" w:right="2349" w:firstLine="0"/>
        <w:jc w:val="center"/>
        <w:rPr>
          <w:rFonts w:ascii="Calibri"/>
          <w:sz w:val="22"/>
        </w:rPr>
      </w:pPr>
      <w:r>
        <w:rPr>
          <w:rFonts w:ascii="Calibri"/>
          <w:sz w:val="22"/>
        </w:rPr>
        <w:t>ii</w:t>
      </w:r>
    </w:p>
    <w:p>
      <w:pPr>
        <w:spacing w:after="0"/>
        <w:jc w:val="center"/>
        <w:rPr>
          <w:rFonts w:ascii="Calibri"/>
          <w:sz w:val="22"/>
        </w:rPr>
        <w:sectPr>
          <w:headerReference w:type="default" r:id="rId7"/>
          <w:pgSz w:w="12240" w:h="15840"/>
          <w:pgMar w:header="1716" w:footer="0" w:top="1940" w:bottom="280" w:left="1580" w:right="1020"/>
        </w:sectPr>
      </w:pPr>
    </w:p>
    <w:p>
      <w:pPr>
        <w:pStyle w:val="BodyText"/>
        <w:spacing w:before="6"/>
        <w:rPr>
          <w:rFonts w:ascii="Calibri"/>
          <w:sz w:val="9"/>
        </w:rPr>
      </w:pPr>
    </w:p>
    <w:p>
      <w:pPr>
        <w:pStyle w:val="Heading1"/>
        <w:spacing w:before="70"/>
        <w:ind w:left="2360" w:right="2359"/>
        <w:jc w:val="center"/>
      </w:pPr>
      <w:r>
        <w:rPr/>
        <w:t>INTRODUCCIÓN</w:t>
      </w:r>
    </w:p>
    <w:p>
      <w:pPr>
        <w:pStyle w:val="BodyText"/>
        <w:spacing w:before="3"/>
        <w:rPr>
          <w:b/>
          <w:sz w:val="30"/>
        </w:rPr>
      </w:pPr>
    </w:p>
    <w:p>
      <w:pPr>
        <w:pStyle w:val="BodyText"/>
        <w:spacing w:line="360" w:lineRule="auto"/>
        <w:ind w:left="119" w:right="106" w:firstLine="720"/>
        <w:jc w:val="both"/>
      </w:pPr>
      <w:r>
        <w:rPr/>
        <w:t>Debido a la gran influencia y el poder económico de los países angloparlantes, y </w:t>
      </w:r>
      <w:r>
        <w:rPr>
          <w:spacing w:val="-3"/>
        </w:rPr>
        <w:t>más </w:t>
      </w:r>
      <w:r>
        <w:rPr/>
        <w:t>específicamente, de los Estados Unidos, el inglés se ha convertido en un idioma  de prestigio y, de una manera, de necesidad para los que quieren avanzar en este mundo, sea en oportunidades laborales, educación o en su estilo de vida. Por estas razones, los mexicanos junto a la gente de otros países, han empezado a aprender el inglés. Con eso, se han puesto en contacto dos lenguas que, en el contexto de México. son el español y el inglés. </w:t>
      </w:r>
      <w:r>
        <w:rPr>
          <w:spacing w:val="-4"/>
        </w:rPr>
        <w:t>El </w:t>
      </w:r>
      <w:r>
        <w:rPr/>
        <w:t>fenómeno de lenguas en contacto que </w:t>
      </w:r>
      <w:r>
        <w:rPr>
          <w:spacing w:val="-3"/>
        </w:rPr>
        <w:t>se </w:t>
      </w:r>
      <w:r>
        <w:rPr/>
        <w:t>analiza en este estudio es la mezcla de códigos, en especial el español y el</w:t>
      </w:r>
      <w:r>
        <w:rPr>
          <w:spacing w:val="-17"/>
        </w:rPr>
        <w:t> </w:t>
      </w:r>
      <w:r>
        <w:rPr/>
        <w:t>inglés.</w:t>
      </w:r>
    </w:p>
    <w:p>
      <w:pPr>
        <w:pStyle w:val="BodyText"/>
        <w:spacing w:line="360" w:lineRule="auto" w:before="209"/>
        <w:ind w:left="119" w:right="109" w:firstLine="720"/>
        <w:jc w:val="both"/>
      </w:pPr>
      <w:r>
        <w:rPr/>
        <w:t>Este trabajo de investigación busca identificar los procesos involucrados en la mezcla de códigos que se encuentra en las revistas para mujeres en español de  México. Se toma para la clasificación de estos procesos la propuesta de Pieter Muysken (2000), a saber: la inserción, la alternación y la lexicalización congruente. Tomando en cuenta las definiciones de Bhatia y Richie (1996) y Li Wei (1996), la mezcla de códigos en esta investigación se define la mezcla intraoracional de varias unidades lingüísticas (morfemas, palabras, modificadores, frases, cláusulas y oraciones) principalmente de dos sistemas gramaticales participantes, cuando estas unidades lingüísticas en una lengua son sustituidas por las de una segunda. Es importante destacar que el análisis se lleva a cabo con el discurso escrito, no</w:t>
      </w:r>
      <w:r>
        <w:rPr>
          <w:spacing w:val="-12"/>
        </w:rPr>
        <w:t> </w:t>
      </w:r>
      <w:r>
        <w:rPr/>
        <w:t>oral.</w:t>
      </w:r>
    </w:p>
    <w:p>
      <w:pPr>
        <w:pStyle w:val="BodyText"/>
        <w:spacing w:line="360" w:lineRule="auto" w:before="209"/>
        <w:ind w:left="119" w:right="109" w:firstLine="720"/>
        <w:jc w:val="both"/>
      </w:pPr>
      <w:r>
        <w:rPr/>
        <w:t>Esta investigación no parte de una hipótesis, por lo tanto, es un estudio inductivo donde se llega a una conclusión con los datos recopilados. Se analizan las ocurrencias del fenómeno, utilizando los criterios proporcionados por Muysken (2000. El método seleccionado para este estudio es el análisis de </w:t>
      </w:r>
      <w:r>
        <w:rPr>
          <w:i/>
        </w:rPr>
        <w:t>corpus</w:t>
      </w:r>
      <w:r>
        <w:rPr/>
        <w:t>. Para llevarlo a cabo,  se realizan dos pasos, que consisten en: (a) la conformación del corpus y (b) el análisis del corpus.</w:t>
      </w:r>
    </w:p>
    <w:p>
      <w:pPr>
        <w:pStyle w:val="BodyText"/>
        <w:spacing w:line="362" w:lineRule="auto" w:before="209"/>
        <w:ind w:left="119" w:right="107" w:firstLine="720"/>
        <w:jc w:val="both"/>
      </w:pPr>
      <w:r>
        <w:rPr/>
        <w:t>El análisis de los resultados que se encuentra en el </w:t>
      </w:r>
      <w:r>
        <w:rPr>
          <w:i/>
        </w:rPr>
        <w:t>corpus </w:t>
      </w:r>
      <w:r>
        <w:rPr/>
        <w:t>se hace a través de la categorización de los componentes encontrados, su frecuencia y la identificación del proceso  en  cada  ocurrencia.  Se  categorizan  los  constituyentes  según  su       clase</w:t>
      </w:r>
    </w:p>
    <w:p>
      <w:pPr>
        <w:pStyle w:val="BodyText"/>
        <w:rPr>
          <w:sz w:val="20"/>
        </w:rPr>
      </w:pPr>
    </w:p>
    <w:p>
      <w:pPr>
        <w:pStyle w:val="BodyText"/>
        <w:spacing w:before="7"/>
        <w:rPr>
          <w:sz w:val="18"/>
        </w:rPr>
      </w:pPr>
    </w:p>
    <w:p>
      <w:pPr>
        <w:spacing w:before="56"/>
        <w:ind w:left="7" w:right="0" w:firstLine="0"/>
        <w:jc w:val="center"/>
        <w:rPr>
          <w:rFonts w:ascii="Calibri"/>
          <w:sz w:val="22"/>
        </w:rPr>
      </w:pPr>
      <w:r>
        <w:rPr>
          <w:rFonts w:ascii="Calibri"/>
          <w:w w:val="100"/>
          <w:sz w:val="22"/>
        </w:rPr>
        <w:t>1</w:t>
      </w:r>
    </w:p>
    <w:p>
      <w:pPr>
        <w:spacing w:after="0"/>
        <w:jc w:val="center"/>
        <w:rPr>
          <w:rFonts w:ascii="Calibri"/>
          <w:sz w:val="22"/>
        </w:rPr>
        <w:sectPr>
          <w:headerReference w:type="default" r:id="rId8"/>
          <w:pgSz w:w="12240" w:h="15840"/>
          <w:pgMar w:header="0" w:footer="0" w:top="1500" w:bottom="280" w:left="1580" w:right="1020"/>
        </w:sectPr>
      </w:pPr>
    </w:p>
    <w:p>
      <w:pPr>
        <w:tabs>
          <w:tab w:pos="9528" w:val="right" w:leader="none"/>
        </w:tabs>
        <w:spacing w:before="27"/>
        <w:ind w:left="119" w:right="0" w:firstLine="0"/>
        <w:jc w:val="left"/>
        <w:rPr>
          <w:rFonts w:ascii="Calibri" w:hAnsi="Calibri"/>
          <w:sz w:val="22"/>
        </w:rPr>
      </w:pPr>
      <w:r>
        <w:rPr>
          <w:rFonts w:ascii="Calibri" w:hAnsi="Calibri"/>
          <w:sz w:val="16"/>
        </w:rPr>
        <w:t>Ng, H.</w:t>
      </w:r>
      <w:r>
        <w:rPr>
          <w:rFonts w:ascii="Calibri" w:hAnsi="Calibri"/>
          <w:spacing w:val="-5"/>
          <w:sz w:val="16"/>
        </w:rPr>
        <w:t> </w:t>
      </w:r>
      <w:r>
        <w:rPr>
          <w:rFonts w:ascii="Calibri" w:hAnsi="Calibri"/>
          <w:sz w:val="16"/>
        </w:rPr>
        <w:t>La</w:t>
      </w:r>
      <w:r>
        <w:rPr>
          <w:rFonts w:ascii="Calibri" w:hAnsi="Calibri"/>
          <w:spacing w:val="1"/>
          <w:sz w:val="16"/>
        </w:rPr>
        <w:t> </w:t>
      </w:r>
      <w:r>
        <w:rPr>
          <w:rFonts w:ascii="Calibri" w:hAnsi="Calibri"/>
          <w:sz w:val="16"/>
        </w:rPr>
        <w:t>mezcla…</w:t>
      </w:r>
      <w:r>
        <w:rPr>
          <w:rFonts w:ascii="Calibri" w:hAnsi="Calibri"/>
          <w:sz w:val="22"/>
        </w:rPr>
        <w:tab/>
        <w:t>2</w:t>
      </w:r>
    </w:p>
    <w:p>
      <w:pPr>
        <w:pStyle w:val="BodyText"/>
        <w:spacing w:line="360" w:lineRule="auto" w:before="719"/>
        <w:ind w:left="119" w:right="114"/>
        <w:jc w:val="both"/>
      </w:pPr>
      <w:r>
        <w:rPr/>
        <w:t>gramatical, con una pequeña modificación. Las categorías son: sustantivo, adjetivo, verbo, adverbio, frase e interjección. Aparte de eso, se revisa algunos casos interesantes.</w:t>
      </w:r>
    </w:p>
    <w:p>
      <w:pPr>
        <w:pStyle w:val="BodyText"/>
        <w:spacing w:line="360" w:lineRule="auto" w:before="209"/>
        <w:ind w:left="119" w:right="107" w:firstLine="720"/>
        <w:jc w:val="both"/>
      </w:pPr>
      <w:r>
        <w:rPr/>
        <w:t>En la discusión, se habla de los hallazgos interpretaciones de los datos encontrados. El hallazgo más importante se trata de los huecos pragmáticos que, tal vez, hagan necesario el uso de palabras inglesas en el discurso escrito en español de estas revistas. Para concluir, se habla de algunas dificultades que se encontraron en el proceso de investigación y se sugiere algunos temas de investigación para el futuro en este campo de la lingüística.</w:t>
      </w:r>
    </w:p>
    <w:p>
      <w:pPr>
        <w:spacing w:after="0" w:line="360" w:lineRule="auto"/>
        <w:jc w:val="both"/>
        <w:sectPr>
          <w:headerReference w:type="default" r:id="rId9"/>
          <w:pgSz w:w="12240" w:h="15840"/>
          <w:pgMar w:header="0" w:footer="0" w:top="680" w:bottom="280" w:left="1580" w:right="1020"/>
        </w:sectPr>
      </w:pPr>
    </w:p>
    <w:p>
      <w:pPr>
        <w:pStyle w:val="Heading1"/>
        <w:spacing w:before="185"/>
        <w:ind w:left="2943"/>
      </w:pPr>
      <w:r>
        <w:rPr/>
        <w:t>CAPÍTULO 1 – MARCO TEÓRICO</w:t>
      </w:r>
    </w:p>
    <w:p>
      <w:pPr>
        <w:pStyle w:val="BodyText"/>
        <w:rPr>
          <w:b/>
        </w:rPr>
      </w:pPr>
    </w:p>
    <w:p>
      <w:pPr>
        <w:pStyle w:val="BodyText"/>
        <w:rPr>
          <w:b/>
        </w:rPr>
      </w:pPr>
    </w:p>
    <w:p>
      <w:pPr>
        <w:pStyle w:val="BodyText"/>
        <w:spacing w:before="8"/>
        <w:rPr>
          <w:b/>
          <w:sz w:val="35"/>
        </w:rPr>
      </w:pPr>
    </w:p>
    <w:p>
      <w:pPr>
        <w:pStyle w:val="BodyText"/>
        <w:spacing w:line="360" w:lineRule="auto"/>
        <w:ind w:left="119" w:right="108" w:firstLine="720"/>
        <w:jc w:val="both"/>
      </w:pPr>
      <w:r>
        <w:rPr/>
        <w:t>En esta era de globalización, el inglés se ha adelantado a las otras lenguas hasta convertirse en la segunda </w:t>
      </w:r>
      <w:r>
        <w:rPr>
          <w:spacing w:val="-3"/>
        </w:rPr>
        <w:t>más </w:t>
      </w:r>
      <w:r>
        <w:rPr/>
        <w:t>utilizada del mundo, con 760 millones de hablantes nativos y no nativos (Austin, 2008:16). Gracias a los hablantes bilingües, las lenguas separadas por fronteras geográficas extensas han tenido contacto una con otra. En países como México, que limita con los Estados Unidos, el contacto que tienen las lenguas (inglés y español) es </w:t>
      </w:r>
      <w:r>
        <w:rPr>
          <w:spacing w:val="-3"/>
        </w:rPr>
        <w:t>más </w:t>
      </w:r>
      <w:r>
        <w:rPr/>
        <w:t>obvio y trae consecuencias </w:t>
      </w:r>
      <w:r>
        <w:rPr>
          <w:spacing w:val="-3"/>
        </w:rPr>
        <w:t>más </w:t>
      </w:r>
      <w:r>
        <w:rPr/>
        <w:t>fuertes. México está ubicado en el continente norteamericano y comparte su frontera norte con los estados del sur de los Estados Unidos: Texas, Arizona, Nuevo México y California. Los Estados Unidos, por ser un poder económicamente dominante, presentan oportunidades mejores para la gente de sus países vecinos (como México) y la gente de todo del mundo, en términos de oportunidades de trabajo, educación, estilo de vida y libertad. Para vivir, trabajar o estudiar allí, la competencia en el idioma de su población es una necesidad. Por eso, como los demás, la gente de México, especialmente los jóvenes,  ha empezado aprender la lengua, poniendo al español y al inglés en contacto, aparte del contacto obvio que ambos tienen en las ciudades fronterizas de los dos</w:t>
      </w:r>
      <w:r>
        <w:rPr>
          <w:spacing w:val="-32"/>
        </w:rPr>
        <w:t> </w:t>
      </w:r>
      <w:r>
        <w:rPr/>
        <w:t>países.</w:t>
      </w:r>
    </w:p>
    <w:p>
      <w:pPr>
        <w:pStyle w:val="BodyText"/>
      </w:pPr>
    </w:p>
    <w:p>
      <w:pPr>
        <w:pStyle w:val="BodyText"/>
      </w:pPr>
    </w:p>
    <w:p>
      <w:pPr>
        <w:pStyle w:val="BodyText"/>
        <w:spacing w:before="4"/>
        <w:rPr>
          <w:sz w:val="22"/>
        </w:rPr>
      </w:pPr>
    </w:p>
    <w:p>
      <w:pPr>
        <w:pStyle w:val="Heading1"/>
        <w:ind w:left="119"/>
      </w:pPr>
      <w:r>
        <w:rPr/>
        <w:t>1.1 LOS FENÓMENOS DE LENGUAS EN CONTACTO</w:t>
      </w:r>
    </w:p>
    <w:p>
      <w:pPr>
        <w:pStyle w:val="BodyText"/>
        <w:spacing w:before="3"/>
        <w:rPr>
          <w:b/>
          <w:sz w:val="30"/>
        </w:rPr>
      </w:pPr>
    </w:p>
    <w:p>
      <w:pPr>
        <w:pStyle w:val="BodyText"/>
        <w:spacing w:line="360" w:lineRule="auto"/>
        <w:ind w:left="119" w:right="107" w:firstLine="720"/>
        <w:jc w:val="both"/>
      </w:pPr>
      <w:r>
        <w:rPr/>
        <w:t>El contacto que ocurre entre dos o más lenguas normalmente da lugar a diversos fenómenos de lenguas en contacto, entre los cuales se encuentran: el bilingüismo, los préstamos, los calcos, los anglicismos, los galicismos, la alternancia de códigos, que incluye el cambio de códigos y la mezcla de ellos.</w:t>
      </w:r>
    </w:p>
    <w:p>
      <w:pPr>
        <w:pStyle w:val="BodyText"/>
      </w:pPr>
    </w:p>
    <w:p>
      <w:pPr>
        <w:spacing w:line="360" w:lineRule="auto" w:before="140"/>
        <w:ind w:left="119" w:right="107" w:firstLine="720"/>
        <w:jc w:val="both"/>
        <w:rPr>
          <w:i/>
          <w:sz w:val="24"/>
        </w:rPr>
      </w:pPr>
      <w:r>
        <w:rPr>
          <w:sz w:val="24"/>
        </w:rPr>
        <w:t>En primer lugar, se examina el fenómeno de préstamo lingüístico. Un </w:t>
      </w:r>
      <w:r>
        <w:rPr>
          <w:b/>
          <w:sz w:val="24"/>
        </w:rPr>
        <w:t>préstamo </w:t>
      </w:r>
      <w:r>
        <w:rPr>
          <w:sz w:val="24"/>
        </w:rPr>
        <w:t>es una palabra que se </w:t>
      </w:r>
      <w:r>
        <w:rPr>
          <w:spacing w:val="-4"/>
          <w:sz w:val="24"/>
        </w:rPr>
        <w:t>toma </w:t>
      </w:r>
      <w:r>
        <w:rPr>
          <w:sz w:val="24"/>
        </w:rPr>
        <w:t>prestada de una lengua a otra. </w:t>
      </w:r>
      <w:r>
        <w:rPr>
          <w:spacing w:val="-3"/>
          <w:sz w:val="24"/>
        </w:rPr>
        <w:t>De </w:t>
      </w:r>
      <w:r>
        <w:rPr>
          <w:sz w:val="24"/>
        </w:rPr>
        <w:t>acuerdo con el </w:t>
      </w:r>
      <w:r>
        <w:rPr>
          <w:i/>
          <w:sz w:val="24"/>
        </w:rPr>
        <w:t>Oxford </w:t>
      </w:r>
      <w:r>
        <w:rPr>
          <w:i/>
          <w:sz w:val="24"/>
        </w:rPr>
        <w:t>Concise  Dictionary  of  Linguistics  </w:t>
      </w:r>
      <w:r>
        <w:rPr>
          <w:sz w:val="24"/>
        </w:rPr>
        <w:t>(2007:230),  un  préstamo  es  “</w:t>
      </w:r>
      <w:r>
        <w:rPr>
          <w:i/>
          <w:sz w:val="24"/>
        </w:rPr>
        <w:t>a  word  imported</w:t>
      </w:r>
      <w:r>
        <w:rPr>
          <w:i/>
          <w:spacing w:val="51"/>
          <w:sz w:val="24"/>
        </w:rPr>
        <w:t> </w:t>
      </w:r>
      <w:r>
        <w:rPr>
          <w:i/>
          <w:sz w:val="24"/>
        </w:rPr>
        <w:t>by</w:t>
      </w:r>
    </w:p>
    <w:p>
      <w:pPr>
        <w:pStyle w:val="BodyText"/>
        <w:rPr>
          <w:i/>
          <w:sz w:val="20"/>
        </w:rPr>
      </w:pPr>
    </w:p>
    <w:p>
      <w:pPr>
        <w:pStyle w:val="BodyText"/>
        <w:rPr>
          <w:i/>
          <w:sz w:val="20"/>
        </w:rPr>
      </w:pPr>
    </w:p>
    <w:p>
      <w:pPr>
        <w:pStyle w:val="BodyText"/>
        <w:spacing w:before="8"/>
        <w:rPr>
          <w:i/>
          <w:sz w:val="17"/>
        </w:rPr>
      </w:pPr>
    </w:p>
    <w:p>
      <w:pPr>
        <w:spacing w:before="56"/>
        <w:ind w:left="7" w:right="0" w:firstLine="0"/>
        <w:jc w:val="center"/>
        <w:rPr>
          <w:rFonts w:ascii="Calibri"/>
          <w:sz w:val="22"/>
        </w:rPr>
      </w:pPr>
      <w:r>
        <w:rPr>
          <w:rFonts w:ascii="Calibri"/>
          <w:w w:val="100"/>
          <w:sz w:val="22"/>
        </w:rPr>
        <w:t>3</w:t>
      </w:r>
    </w:p>
    <w:p>
      <w:pPr>
        <w:spacing w:after="0"/>
        <w:jc w:val="center"/>
        <w:rPr>
          <w:rFonts w:ascii="Calibri"/>
          <w:sz w:val="22"/>
        </w:rPr>
        <w:sectPr>
          <w:headerReference w:type="default" r:id="rId10"/>
          <w:pgSz w:w="12240" w:h="15840"/>
          <w:pgMar w:header="0" w:footer="0" w:top="1500" w:bottom="280" w:left="1580" w:right="1020"/>
        </w:sectPr>
      </w:pPr>
    </w:p>
    <w:p>
      <w:pPr>
        <w:pStyle w:val="BodyText"/>
        <w:rPr>
          <w:rFonts w:ascii="Calibri"/>
          <w:sz w:val="20"/>
        </w:rPr>
      </w:pPr>
    </w:p>
    <w:p>
      <w:pPr>
        <w:pStyle w:val="BodyText"/>
        <w:rPr>
          <w:rFonts w:ascii="Calibri"/>
          <w:sz w:val="20"/>
        </w:rPr>
      </w:pPr>
    </w:p>
    <w:p>
      <w:pPr>
        <w:pStyle w:val="BodyText"/>
        <w:spacing w:before="2"/>
        <w:rPr>
          <w:rFonts w:ascii="Calibri"/>
          <w:sz w:val="19"/>
        </w:rPr>
      </w:pPr>
    </w:p>
    <w:p>
      <w:pPr>
        <w:spacing w:line="360" w:lineRule="auto" w:before="0"/>
        <w:ind w:left="119" w:right="111" w:firstLine="0"/>
        <w:jc w:val="both"/>
        <w:rPr>
          <w:sz w:val="24"/>
        </w:rPr>
      </w:pPr>
      <w:r>
        <w:rPr>
          <w:i/>
          <w:sz w:val="24"/>
        </w:rPr>
        <w:t>borrowing from another language…Sometimes adapted directly to fit the sound patterns </w:t>
      </w:r>
      <w:r>
        <w:rPr>
          <w:i/>
          <w:sz w:val="24"/>
        </w:rPr>
        <w:t>of the borrowing language</w:t>
      </w:r>
      <w:r>
        <w:rPr>
          <w:sz w:val="24"/>
        </w:rPr>
        <w:t>.” Algunos ejemplos de los préstamos en español del inglés son: </w:t>
      </w:r>
      <w:r>
        <w:rPr>
          <w:i/>
          <w:sz w:val="24"/>
        </w:rPr>
        <w:t>beicon, béisbol, líder, ténis </w:t>
      </w:r>
      <w:r>
        <w:rPr>
          <w:sz w:val="24"/>
        </w:rPr>
        <w:t>etcétera. Algunos ejemplos de préstamos en la lengua inglesa del español son: </w:t>
      </w:r>
      <w:r>
        <w:rPr>
          <w:i/>
          <w:sz w:val="24"/>
        </w:rPr>
        <w:t>aficionado, cabana, fiesta, macho, mosquito, </w:t>
      </w:r>
      <w:r>
        <w:rPr>
          <w:sz w:val="24"/>
        </w:rPr>
        <w:t>etcétera.</w:t>
      </w:r>
    </w:p>
    <w:p>
      <w:pPr>
        <w:pStyle w:val="BodyText"/>
      </w:pPr>
    </w:p>
    <w:p>
      <w:pPr>
        <w:spacing w:line="360" w:lineRule="auto" w:before="139"/>
        <w:ind w:left="119" w:right="107" w:firstLine="720"/>
        <w:jc w:val="both"/>
        <w:rPr>
          <w:sz w:val="24"/>
        </w:rPr>
      </w:pPr>
      <w:r>
        <w:rPr>
          <w:sz w:val="24"/>
        </w:rPr>
        <w:t>Por otro lado, están los </w:t>
      </w:r>
      <w:r>
        <w:rPr>
          <w:b/>
          <w:sz w:val="24"/>
        </w:rPr>
        <w:t>calcos</w:t>
      </w:r>
      <w:r>
        <w:rPr>
          <w:sz w:val="24"/>
        </w:rPr>
        <w:t>. Un calco también se conoce como un préstamo traducido. La definición dada por el </w:t>
      </w:r>
      <w:r>
        <w:rPr>
          <w:i/>
          <w:sz w:val="24"/>
        </w:rPr>
        <w:t>Concise Dictionary of Linguistics </w:t>
      </w:r>
      <w:r>
        <w:rPr>
          <w:sz w:val="24"/>
        </w:rPr>
        <w:t>(2007:47) es “</w:t>
      </w:r>
      <w:r>
        <w:rPr>
          <w:i/>
          <w:sz w:val="24"/>
        </w:rPr>
        <w:t>a </w:t>
      </w:r>
      <w:r>
        <w:rPr>
          <w:i/>
          <w:sz w:val="24"/>
        </w:rPr>
        <w:t>word or expression which has been formed by translation of a corresponding Word or expression in another language</w:t>
      </w:r>
      <w:r>
        <w:rPr>
          <w:sz w:val="24"/>
        </w:rPr>
        <w:t>.” El ejemplo que el diccionario da es la palabra francesa ‘</w:t>
      </w:r>
      <w:r>
        <w:rPr>
          <w:i/>
          <w:sz w:val="24"/>
        </w:rPr>
        <w:t>gratte-ciel’ </w:t>
      </w:r>
      <w:r>
        <w:rPr>
          <w:sz w:val="24"/>
        </w:rPr>
        <w:t>(que literalmente significa rasca cielo), un calco o préstamo traducido de la palabra inglesa </w:t>
      </w:r>
      <w:r>
        <w:rPr>
          <w:i/>
          <w:sz w:val="24"/>
        </w:rPr>
        <w:t>‘skyscraper’</w:t>
      </w:r>
      <w:r>
        <w:rPr>
          <w:sz w:val="24"/>
        </w:rPr>
        <w:t>. Como puede observarse, este es el caso del equivalente español. La palabra ‘rascacielos’ también es un calco de la palabra </w:t>
      </w:r>
      <w:r>
        <w:rPr>
          <w:i/>
          <w:sz w:val="24"/>
        </w:rPr>
        <w:t>‘skyscraper’ </w:t>
      </w:r>
      <w:r>
        <w:rPr>
          <w:sz w:val="24"/>
        </w:rPr>
        <w:t>del inglés.</w:t>
      </w:r>
    </w:p>
    <w:p>
      <w:pPr>
        <w:pStyle w:val="BodyText"/>
      </w:pPr>
    </w:p>
    <w:p>
      <w:pPr>
        <w:pStyle w:val="BodyText"/>
        <w:spacing w:line="360" w:lineRule="auto" w:before="144"/>
        <w:ind w:left="119" w:right="105" w:firstLine="720"/>
        <w:jc w:val="both"/>
      </w:pPr>
      <w:r>
        <w:rPr/>
        <w:t>Una observación interesante es que, en inglés, los términos para representar estos fenómenos los muestran en sí mismas. La palabra para préstamo en inglés es </w:t>
      </w:r>
      <w:r>
        <w:rPr>
          <w:i/>
        </w:rPr>
        <w:t>‘loanword’. </w:t>
      </w:r>
      <w:r>
        <w:rPr/>
        <w:t>Esta palabra viene de la palabra alemana </w:t>
      </w:r>
      <w:r>
        <w:rPr>
          <w:i/>
        </w:rPr>
        <w:t>‘Lehnwort’</w:t>
      </w:r>
      <w:r>
        <w:rPr/>
        <w:t>, mientras ‘</w:t>
      </w:r>
      <w:r>
        <w:rPr>
          <w:i/>
        </w:rPr>
        <w:t>calque</w:t>
      </w:r>
      <w:r>
        <w:rPr/>
        <w:t>’ (español calco) viene de una palabra francesa derivada del verbo </w:t>
      </w:r>
      <w:r>
        <w:rPr>
          <w:i/>
        </w:rPr>
        <w:t>‘calquer’</w:t>
      </w:r>
      <w:r>
        <w:rPr/>
        <w:t>. Finalmente, </w:t>
      </w:r>
      <w:r>
        <w:rPr>
          <w:i/>
        </w:rPr>
        <w:t>‘loan translation’ </w:t>
      </w:r>
      <w:r>
        <w:rPr/>
        <w:t>(otro nombre para calco) es una traducción prestada de </w:t>
      </w:r>
      <w:r>
        <w:rPr>
          <w:i/>
        </w:rPr>
        <w:t>‘Lehnübersetzung’</w:t>
      </w:r>
      <w:r>
        <w:rPr/>
        <w:t>, una palabra alemana.</w:t>
      </w:r>
    </w:p>
    <w:p>
      <w:pPr>
        <w:pStyle w:val="BodyText"/>
      </w:pPr>
    </w:p>
    <w:p>
      <w:pPr>
        <w:pStyle w:val="BodyText"/>
        <w:spacing w:line="360" w:lineRule="auto" w:before="140"/>
        <w:ind w:left="119" w:right="122" w:firstLine="720"/>
        <w:jc w:val="both"/>
      </w:pPr>
      <w:r>
        <w:rPr/>
        <w:t>Como se ve, en la mayoría de los casos, se pide prestada una palabra o se traduce un préstamo de una lengua a otra para expresar un concepto que podría estar no disponible en la lengua fuente. Entonces, realizan la función de un relleno de los </w:t>
      </w:r>
      <w:r>
        <w:rPr>
          <w:b/>
        </w:rPr>
        <w:t>huecos lexicales</w:t>
      </w:r>
      <w:r>
        <w:rPr/>
        <w:t>, es decir, se toma de otra lengua la palabra que representa el concepto que no existe en la lengua fuente.</w:t>
      </w:r>
    </w:p>
    <w:p>
      <w:pPr>
        <w:pStyle w:val="BodyText"/>
        <w:spacing w:line="360" w:lineRule="auto" w:before="209"/>
        <w:ind w:left="119" w:right="110" w:firstLine="720"/>
        <w:jc w:val="both"/>
      </w:pPr>
      <w:r>
        <w:rPr/>
        <w:t>Al igual que con el bilingüismo, cabe suponer que el contacto frecuente entre lenguas tendrá algún impacto en éstas. Un fenómeno observado es la alternancia de lenguas o códigos en el discurso oral de los hablantes. La alternancia de códigos es  un</w:t>
      </w:r>
    </w:p>
    <w:p>
      <w:pPr>
        <w:spacing w:after="0" w:line="360" w:lineRule="auto"/>
        <w:jc w:val="both"/>
        <w:sectPr>
          <w:headerReference w:type="default" r:id="rId11"/>
          <w:pgSz w:w="12240" w:h="15840"/>
          <w:pgMar w:header="752" w:footer="0" w:top="960" w:bottom="280" w:left="1580" w:right="1020"/>
          <w:pgNumType w:start="4"/>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09"/>
        <w:jc w:val="both"/>
      </w:pPr>
      <w:r>
        <w:rPr/>
        <w:t>fenómeno en el que un hablante alterna entre varios idiomas. Éste ha sido el tema de muchas investigaciones anteriores, realizadas por los sociolingüistas a lo largo los años (Gumperz, 1982; Pfaff, 1972; Poplack, 1980; Auer, 1998). Según Sebba (2009), desde los años setenta, la investigación acerca del cambio de códigos ha tenido un </w:t>
      </w:r>
      <w:r>
        <w:rPr>
          <w:i/>
        </w:rPr>
        <w:t>gran auge, </w:t>
      </w:r>
      <w:r>
        <w:rPr/>
        <w:t>con el cambio de código conversacional, </w:t>
      </w:r>
      <w:r>
        <w:rPr>
          <w:spacing w:val="-4"/>
        </w:rPr>
        <w:t>como </w:t>
      </w:r>
      <w:r>
        <w:rPr/>
        <w:t>enfoque principal. Sin embargo, la alternancia de códigos en el discurso escrito de los bilingües (o multilingües) no ha sido investigada tan a fondo como su equivalente oral. Aunque haya desarrollo en nuevos géneros basados en la tecnología, ricos en datos de mezclas de lenguas como  el correo electrónico y textos multilingües </w:t>
      </w:r>
      <w:r>
        <w:rPr>
          <w:spacing w:val="-4"/>
        </w:rPr>
        <w:t>como </w:t>
      </w:r>
      <w:r>
        <w:rPr/>
        <w:t>páginas de web y anuncios, la mezcla de lenguas, y el cambio de códigos en los textos escritos ha sido objeto de un meno número de investigaciones (Sebba,</w:t>
      </w:r>
      <w:r>
        <w:rPr>
          <w:spacing w:val="-22"/>
        </w:rPr>
        <w:t> </w:t>
      </w:r>
      <w:r>
        <w:rPr/>
        <w:t>2009).</w:t>
      </w:r>
    </w:p>
    <w:p>
      <w:pPr>
        <w:pStyle w:val="BodyText"/>
      </w:pPr>
    </w:p>
    <w:p>
      <w:pPr>
        <w:pStyle w:val="BodyText"/>
      </w:pPr>
    </w:p>
    <w:p>
      <w:pPr>
        <w:pStyle w:val="BodyText"/>
        <w:spacing w:before="7"/>
        <w:rPr>
          <w:sz w:val="23"/>
        </w:rPr>
      </w:pPr>
    </w:p>
    <w:p>
      <w:pPr>
        <w:pStyle w:val="BodyText"/>
        <w:spacing w:line="360" w:lineRule="auto"/>
        <w:ind w:left="119" w:right="115" w:firstLine="720"/>
        <w:jc w:val="both"/>
      </w:pPr>
      <w:r>
        <w:rPr/>
        <w:t>Por lo tanto, la investigadora ha decidido estudiar la alternancia de códigos en el discurso escrito, específicamente, la que puede encontrarse en las revistas para mujeres de lengua española en México. Al hojear una revista para mujeres en México, se evidencia que el lenguaje usado es el español, pero con una mezcla de palabras inglesas. La cantidad de palabras inglesas no es pequeña, y se les puede encontrar sin dificultad en los títulos, los artículos y los anuncios. Aunque el fenómeno de alternancia de códigos en el discurso oral es común entre los bilingües y también en lugares donde las lenguas están en contacto próximo (físicamente o no), no es común encontrar alternancia de códigos en materiales impresos; además, no se trata de materiales impresos, distribuidos por todo el país y leídos por las masas. Si bien la alternancia de códigos es un fenómeno </w:t>
      </w:r>
      <w:r>
        <w:rPr>
          <w:spacing w:val="-3"/>
        </w:rPr>
        <w:t>muy </w:t>
      </w:r>
      <w:r>
        <w:rPr/>
        <w:t>difundido, y generalmente aceptado, es una sorpresa encontrarlo de manera tan abierta, ya que este medio se considera un medio formal,  por lo que sería </w:t>
      </w:r>
      <w:r>
        <w:rPr>
          <w:spacing w:val="-3"/>
        </w:rPr>
        <w:t>más </w:t>
      </w:r>
      <w:r>
        <w:rPr/>
        <w:t>difícil la entrada de elementos</w:t>
      </w:r>
      <w:r>
        <w:rPr>
          <w:spacing w:val="-11"/>
        </w:rPr>
        <w:t> </w:t>
      </w:r>
      <w:r>
        <w:rPr/>
        <w:t>extranjeros.</w:t>
      </w:r>
    </w:p>
    <w:p>
      <w:pPr>
        <w:pStyle w:val="BodyText"/>
        <w:spacing w:line="360" w:lineRule="auto" w:before="204"/>
        <w:ind w:left="119" w:right="109" w:firstLine="720"/>
        <w:jc w:val="both"/>
      </w:pPr>
      <w:r>
        <w:rPr/>
        <w:t>Enfrentada con este fenómeno, la investigadora quiere conocer las razones de la alternancia </w:t>
      </w:r>
      <w:r>
        <w:rPr>
          <w:spacing w:val="-3"/>
        </w:rPr>
        <w:t>del </w:t>
      </w:r>
      <w:r>
        <w:rPr/>
        <w:t>inglés y español en las revistas y los contextos en los que ocurre. Para hacer esto, se analizan los textos escritos en las revistas con el</w:t>
      </w:r>
      <w:r>
        <w:rPr>
          <w:spacing w:val="53"/>
        </w:rPr>
        <w:t> </w:t>
      </w:r>
      <w:r>
        <w:rPr/>
        <w:t>fin de contestar las</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pPr>
      <w:r>
        <w:rPr/>
        <w:t>interrogantes anteriores y descubrir los procesos involucrados en la alternancia de códigos encontrada.</w:t>
      </w:r>
    </w:p>
    <w:p>
      <w:pPr>
        <w:pStyle w:val="BodyText"/>
      </w:pPr>
    </w:p>
    <w:p>
      <w:pPr>
        <w:pStyle w:val="BodyText"/>
      </w:pPr>
    </w:p>
    <w:p>
      <w:pPr>
        <w:pStyle w:val="BodyText"/>
        <w:spacing w:before="4"/>
        <w:rPr>
          <w:sz w:val="22"/>
        </w:rPr>
      </w:pPr>
    </w:p>
    <w:p>
      <w:pPr>
        <w:pStyle w:val="Heading1"/>
        <w:tabs>
          <w:tab w:pos="825" w:val="left" w:leader="none"/>
        </w:tabs>
        <w:spacing w:before="1"/>
        <w:ind w:left="119"/>
      </w:pPr>
      <w:r>
        <w:rPr/>
        <w:t>1.</w:t>
      </w:r>
      <w:r>
        <w:rPr>
          <w:spacing w:val="-1"/>
        </w:rPr>
        <w:t> </w:t>
      </w:r>
      <w:r>
        <w:rPr/>
        <w:t>2</w:t>
        <w:tab/>
        <w:t>ACERCAMIENTOS  </w:t>
      </w:r>
      <w:r>
        <w:rPr>
          <w:spacing w:val="-3"/>
        </w:rPr>
        <w:t>AL  </w:t>
      </w:r>
      <w:r>
        <w:rPr/>
        <w:t>ESTUDIO DE LA ALTERNANCIA DE</w:t>
      </w:r>
      <w:r>
        <w:rPr>
          <w:spacing w:val="-13"/>
        </w:rPr>
        <w:t> </w:t>
      </w:r>
      <w:r>
        <w:rPr/>
        <w:t>CÓDIGOS</w:t>
      </w:r>
    </w:p>
    <w:p>
      <w:pPr>
        <w:pStyle w:val="BodyText"/>
        <w:spacing w:before="3"/>
        <w:rPr>
          <w:b/>
          <w:sz w:val="30"/>
        </w:rPr>
      </w:pPr>
    </w:p>
    <w:p>
      <w:pPr>
        <w:pStyle w:val="BodyText"/>
        <w:spacing w:line="360" w:lineRule="auto"/>
        <w:ind w:left="119" w:right="115" w:firstLine="720"/>
        <w:jc w:val="both"/>
      </w:pPr>
      <w:r>
        <w:rPr/>
        <w:t>Si bien el estudio se basa en MC, es conveniente presentar diversos acercamientos para el estudio en general de la alternancia de códigos. Algunos autores que han trabajado en este campo son: Myers-Scotton (1993b), Milroy y Li (1995), Poplack (1980), Romaine (1995) y Muysken (2000). Es importante tener en cuanta que algunos autores como Gumperz no distinguen entre </w:t>
      </w:r>
      <w:r>
        <w:rPr>
          <w:i/>
        </w:rPr>
        <w:t>mezcla </w:t>
      </w:r>
      <w:r>
        <w:rPr/>
        <w:t>y </w:t>
      </w:r>
      <w:r>
        <w:rPr>
          <w:i/>
        </w:rPr>
        <w:t>cambio</w:t>
      </w:r>
      <w:r>
        <w:rPr/>
        <w:t>.</w:t>
      </w:r>
    </w:p>
    <w:p>
      <w:pPr>
        <w:pStyle w:val="BodyText"/>
      </w:pPr>
    </w:p>
    <w:p>
      <w:pPr>
        <w:pStyle w:val="BodyText"/>
        <w:spacing w:line="360" w:lineRule="auto" w:before="144"/>
        <w:ind w:left="119" w:right="122" w:firstLine="720"/>
        <w:jc w:val="both"/>
      </w:pPr>
      <w:r>
        <w:rPr/>
        <w:t>Hay algunas maneras de acercarse el estudio de la alternancia de códigos. (Se usa el término ‘alternancia de códigos’ para englobar los fenómenos de cambio y  mezcla porque las definiciones varían según los autores.) Los diferentes puntos de partida son desde el enfoque sociolingüístico, psicolingüístico y</w:t>
      </w:r>
      <w:r>
        <w:rPr>
          <w:spacing w:val="-24"/>
        </w:rPr>
        <w:t> </w:t>
      </w:r>
      <w:r>
        <w:rPr/>
        <w:t>estructural.</w:t>
      </w:r>
    </w:p>
    <w:p>
      <w:pPr>
        <w:pStyle w:val="BodyText"/>
      </w:pPr>
    </w:p>
    <w:p>
      <w:pPr>
        <w:pStyle w:val="BodyText"/>
        <w:spacing w:before="3"/>
        <w:rPr>
          <w:sz w:val="29"/>
        </w:rPr>
      </w:pPr>
    </w:p>
    <w:p>
      <w:pPr>
        <w:pStyle w:val="BodyText"/>
        <w:spacing w:line="360" w:lineRule="auto"/>
        <w:ind w:left="119" w:right="111" w:firstLine="1440"/>
        <w:jc w:val="both"/>
      </w:pPr>
      <w:r>
        <w:rPr/>
        <w:t>El acercamiento </w:t>
      </w:r>
      <w:r>
        <w:rPr>
          <w:b/>
        </w:rPr>
        <w:t>sociolingüístico </w:t>
      </w:r>
      <w:r>
        <w:rPr/>
        <w:t>se ocupa de las razones de la alternancia de códigos. Hay dos niveles en el acercamiento sociolingüístico: el nivel macro y el nivel micro. El nivel macro ve la elección de la lengua al nivel de la comunidad. Ferguson (1959) introduce el concepto de ‘diglosia’, que examina el uso de las variedades altas y bajas de una lengua en diferentes dominios y contextos. Según Romaine (1995), diglosia se refiere a la situación donde dos lenguas o variedades de una lengua coexisten y son especializadas según sus funciones. Es importante tener en cuenta que la diglosia (nivel macro) y el cambio de códigos (nivel micro) son dos fenómenos distintos. En el nivel micro, la investigación se enfoca en el cambio de códigos a nivel interaccional.</w:t>
      </w:r>
    </w:p>
    <w:p>
      <w:pPr>
        <w:pStyle w:val="BodyText"/>
        <w:spacing w:line="360" w:lineRule="auto" w:before="209"/>
        <w:ind w:left="119" w:right="112" w:firstLine="720"/>
        <w:jc w:val="both"/>
      </w:pPr>
      <w:r>
        <w:rPr/>
        <w:t>Una de las obras más importantes en esta área es la de Blom y Gumperz (1972), que introduce algunos patrones de la alternancia de códigos  –  el  cambio de    códigos</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09"/>
        <w:jc w:val="both"/>
      </w:pPr>
      <w:r>
        <w:rPr/>
        <w:t>situacional, el cambio de códigos metafórico, y luego, el cambio de códigos conversacional en 1982. El </w:t>
      </w:r>
      <w:r>
        <w:rPr>
          <w:i/>
        </w:rPr>
        <w:t>cambio de códigos </w:t>
      </w:r>
      <w:r>
        <w:rPr/>
        <w:t>situacional ocurre cuando el hablante cambia las lenguas según la situación. Por ejemplo, los candidatos que esperan su  turno de entrevista para un puesto </w:t>
      </w:r>
      <w:r>
        <w:rPr>
          <w:spacing w:val="4"/>
        </w:rPr>
        <w:t>de </w:t>
      </w:r>
      <w:r>
        <w:rPr/>
        <w:t>trabajo hablan entre ellos una lengua coloquial pero cuando entran a la entrevista, usan la lengua estándar. El </w:t>
      </w:r>
      <w:r>
        <w:rPr>
          <w:i/>
        </w:rPr>
        <w:t>cambio de códigos </w:t>
      </w:r>
      <w:r>
        <w:rPr/>
        <w:t>metafórico es cuando el hablante cambia de lenguas para lograr un efecto comunicativo especial, como dos colegas en el trabajo usan la variedad estándar para platicar acerca de los asuntos de la oficina, pero usan dialecto para hablar de sus hijos. Finalmente, el cambio de códigos conversacional cuando los cambios incluyen funciones como las citas, las especificaciones del destinatario, interjecciones, repeticiones, calificación de mensaje y personalización, o bien objetivización (Namba, s/f). Un ejemplo del cambio  de códigos conversacional puede ser cuando un angloparlante cita la frase francesa común ‘</w:t>
      </w:r>
      <w:r>
        <w:rPr>
          <w:i/>
        </w:rPr>
        <w:t>c’est la vie</w:t>
      </w:r>
      <w:r>
        <w:rPr/>
        <w:t>’ en su</w:t>
      </w:r>
      <w:r>
        <w:rPr>
          <w:spacing w:val="-2"/>
        </w:rPr>
        <w:t> </w:t>
      </w:r>
      <w:r>
        <w:rPr/>
        <w:t>habla.</w:t>
      </w:r>
    </w:p>
    <w:p>
      <w:pPr>
        <w:pStyle w:val="BodyText"/>
        <w:spacing w:line="360" w:lineRule="auto" w:before="209"/>
        <w:ind w:left="119" w:right="108" w:firstLine="720"/>
        <w:jc w:val="both"/>
      </w:pPr>
      <w:r>
        <w:rPr/>
        <w:t>El estudio de Gumperz sobre el cambio de códigos animó a Auer (1980) y Myers- Scotton (1993b) a profundizar en este fenómeno. Auer (1998) usa el método Análisis Conversacional (</w:t>
      </w:r>
      <w:r>
        <w:rPr>
          <w:i/>
        </w:rPr>
        <w:t>Conversational Analysis</w:t>
      </w:r>
      <w:r>
        <w:rPr/>
        <w:t>, </w:t>
      </w:r>
      <w:r>
        <w:rPr>
          <w:i/>
        </w:rPr>
        <w:t>CA</w:t>
      </w:r>
      <w:r>
        <w:rPr/>
        <w:t>), adaptado </w:t>
      </w:r>
      <w:r>
        <w:rPr>
          <w:spacing w:val="-3"/>
        </w:rPr>
        <w:t>del </w:t>
      </w:r>
      <w:r>
        <w:rPr/>
        <w:t>estudio de Gumperz. Myers-Scotton (1993b:53) también usa el trabajo de Gumperz como su punto de partida y elabora el ‘Modelo Marcado’ (</w:t>
      </w:r>
      <w:r>
        <w:rPr>
          <w:i/>
        </w:rPr>
        <w:t>Markedness Model</w:t>
      </w:r>
      <w:r>
        <w:rPr/>
        <w:t>), lo que acerca la investigación al aspecto de las motivaciones sociales del cambio de códigos. (Namba, s/f; Auer, 1998). De acuerdo con Romaine (1995), este modelo intenta explicar el cambio de códigos basado en la noción de </w:t>
      </w:r>
      <w:r>
        <w:rPr>
          <w:i/>
        </w:rPr>
        <w:t>‘Markedness’ </w:t>
      </w:r>
      <w:r>
        <w:rPr/>
        <w:t>para explicar el significado social de la elección  de lengua. Romaine (1995) también dice que Myers-Scotton “presume que los hablantes son conscientes de </w:t>
      </w:r>
      <w:r>
        <w:rPr>
          <w:spacing w:val="3"/>
        </w:rPr>
        <w:t>las </w:t>
      </w:r>
      <w:r>
        <w:rPr/>
        <w:t>consecuencias sociales de las decisiones que toman” y que “la marcación relativa de elegir una lengua en particular en un contexto especifico se deriva de las normas prácticas y esperadas de la</w:t>
      </w:r>
      <w:r>
        <w:rPr>
          <w:spacing w:val="-27"/>
        </w:rPr>
        <w:t> </w:t>
      </w:r>
      <w:r>
        <w:rPr/>
        <w:t>comunidad.”</w:t>
      </w:r>
    </w:p>
    <w:p>
      <w:pPr>
        <w:pStyle w:val="BodyText"/>
        <w:spacing w:line="360" w:lineRule="auto" w:before="209"/>
        <w:ind w:left="119" w:right="110" w:firstLine="720"/>
        <w:jc w:val="both"/>
      </w:pPr>
      <w:r>
        <w:rPr/>
        <w:t>Hasta ahora, los dos estudios mencionados arriba son a nivel micro acerca del acercamiento sociolingüístico. Sin embargo, Milroy y Li (1995) integran los  niveles macro y micro de este acercamiento y desarrollan el ‘Acercamiento de Red Social’ (</w:t>
      </w:r>
      <w:r>
        <w:rPr>
          <w:i/>
        </w:rPr>
        <w:t>Social Network Approach</w:t>
      </w:r>
      <w:r>
        <w:rPr/>
        <w:t>) (Namba, s/f). En su investigación, toman en cuenta todos las</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pPr>
      <w:r>
        <w:rPr/>
        <w:t>relaciones sociales que uno tiene, sin poner limitaciones a éstas, para así estudiar la alternancia de códigos.</w:t>
      </w:r>
    </w:p>
    <w:p>
      <w:pPr>
        <w:pStyle w:val="BodyText"/>
        <w:spacing w:line="360" w:lineRule="auto" w:before="205"/>
        <w:ind w:left="119" w:right="108" w:firstLine="720"/>
        <w:jc w:val="both"/>
      </w:pPr>
      <w:r>
        <w:rPr/>
        <w:t>El acercamiento </w:t>
      </w:r>
      <w:r>
        <w:rPr>
          <w:b/>
        </w:rPr>
        <w:t>psicolingüístico </w:t>
      </w:r>
      <w:r>
        <w:rPr/>
        <w:t>se ocupa principalmente de la manera en que las lenguas se almacenan en el cerebro. Uno de los pioneros en esta área de investigación es Weinreich (1953/1968). Este investigador identifica tres tipos de bilingüismo, según la manera en que los hablantes almacenan las lenguas en el cerebro: bilingüismo coordinado, bilingüismo compuesto y bilingüismo subordinado. En el bilingüismo coordinado, la persona adquiere dos lenguas en dos contextos distintos y las palabras se almacenan por separado. </w:t>
      </w:r>
      <w:r>
        <w:rPr>
          <w:spacing w:val="-4"/>
        </w:rPr>
        <w:t>En </w:t>
      </w:r>
      <w:r>
        <w:rPr/>
        <w:t>el bilingüismo compuesto, una persona adquiere dos lenguas en el mismo contexto. Como dice Namba (s/f:67), “en este caso, una palabra tiene un solo concepto, pero tiene dos etiquetas de cada lengua.” En otras palabras, de acuerdo con Saussure, sólo </w:t>
      </w:r>
      <w:r>
        <w:rPr>
          <w:spacing w:val="-3"/>
        </w:rPr>
        <w:t>hay </w:t>
      </w:r>
      <w:r>
        <w:rPr/>
        <w:t>un concepto o significado, pero hay dos significantes. Finalmente, el bilingüismo subordinado se da cuando una persona adquiere una primera lengua y la otra se interpreta a través de la lengua </w:t>
      </w:r>
      <w:r>
        <w:rPr>
          <w:spacing w:val="-3"/>
        </w:rPr>
        <w:t>más </w:t>
      </w:r>
      <w:r>
        <w:rPr/>
        <w:t>fuerte (Weinreich 1953/1968; Namba, s/f). Con base en las clasificaciones de (Weinreich 1953/1968), Ervin y Osgood (1954) clasifican el bilingüismo subordinado como un subcomponente del bilingüismo coordinado. Aparte, Green (1986/2000) hace observaciones de las actuaciones de los monolingües y los bilingües normales y de los que presentan daños</w:t>
      </w:r>
      <w:r>
        <w:rPr>
          <w:spacing w:val="-14"/>
        </w:rPr>
        <w:t> </w:t>
      </w:r>
      <w:r>
        <w:rPr/>
        <w:t>cerebrales.</w:t>
      </w:r>
    </w:p>
    <w:p>
      <w:pPr>
        <w:pStyle w:val="BodyText"/>
        <w:spacing w:line="360" w:lineRule="auto" w:before="204"/>
        <w:ind w:left="119" w:right="109" w:firstLine="720"/>
        <w:jc w:val="both"/>
      </w:pPr>
      <w:r>
        <w:rPr/>
        <w:t>Finalmente, al acercamiento </w:t>
      </w:r>
      <w:r>
        <w:rPr>
          <w:b/>
        </w:rPr>
        <w:t>estructural </w:t>
      </w:r>
      <w:r>
        <w:rPr/>
        <w:t>ve los puntos en los que la alternancia de códigos ocurre en el discurso. Las investigaciones notables en esta área son las Restricciones del Orden Lineal (</w:t>
      </w:r>
      <w:r>
        <w:rPr>
          <w:i/>
        </w:rPr>
        <w:t>Linear Order Constraints</w:t>
      </w:r>
      <w:r>
        <w:rPr/>
        <w:t>) de Shana Poplack (1980) y Poplack y Santoff (1980) con sus restricciones de equivalencia y restricciones </w:t>
      </w:r>
      <w:r>
        <w:rPr>
          <w:spacing w:val="-3"/>
        </w:rPr>
        <w:t>del </w:t>
      </w:r>
      <w:r>
        <w:rPr/>
        <w:t>morfema libre. La restricción del morfema libre predice que un cambio no puede ocurrir entre un morfema ligado (</w:t>
      </w:r>
      <w:r>
        <w:rPr>
          <w:i/>
        </w:rPr>
        <w:t>bound morpheme</w:t>
      </w:r>
      <w:r>
        <w:rPr/>
        <w:t>) y una forma léxica, a no ser que ésta   léxica haya sido integrada fonológicamente en la lengua del morfema. La restricción de equivalencia predice que los cambios de códigos tienden a ocurrir en los puntos donde la yuxtaposición de los elementos de las dos lenguas no viola reglas sintácticas de ninguna lengua (Romaine, 1995). Aparte de eso, existe también el   </w:t>
      </w:r>
      <w:r>
        <w:rPr>
          <w:spacing w:val="25"/>
        </w:rPr>
        <w:t> </w:t>
      </w:r>
      <w:r>
        <w:rPr/>
        <w:t>Modelo Generativo</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spacing w:line="360" w:lineRule="auto" w:before="70"/>
        <w:ind w:left="119" w:right="109" w:firstLine="0"/>
        <w:jc w:val="both"/>
        <w:rPr>
          <w:sz w:val="24"/>
        </w:rPr>
      </w:pPr>
      <w:r>
        <w:rPr>
          <w:sz w:val="24"/>
        </w:rPr>
        <w:t>Chomskiano, que usa teorías como el marco </w:t>
      </w:r>
      <w:r>
        <w:rPr>
          <w:i/>
          <w:sz w:val="24"/>
        </w:rPr>
        <w:t>‘Government and Binding’</w:t>
      </w:r>
      <w:r>
        <w:rPr>
          <w:sz w:val="24"/>
        </w:rPr>
        <w:t>, la Hipótesis Nula, </w:t>
      </w:r>
      <w:r>
        <w:rPr>
          <w:i/>
          <w:sz w:val="24"/>
        </w:rPr>
        <w:t>‘Functional Head Constraint’ </w:t>
      </w:r>
      <w:r>
        <w:rPr>
          <w:sz w:val="24"/>
        </w:rPr>
        <w:t>y el acercamiento Minimalista para estudiar los mismos fenómenos.</w:t>
      </w:r>
    </w:p>
    <w:p>
      <w:pPr>
        <w:pStyle w:val="BodyText"/>
        <w:spacing w:line="360" w:lineRule="auto" w:before="209"/>
        <w:ind w:left="119" w:right="108" w:firstLine="720"/>
        <w:jc w:val="both"/>
      </w:pPr>
      <w:r>
        <w:rPr/>
        <w:t>Otra obra notable es la de Myers-Scotton y su Modelo de la Estructura de la Lengua Matriz o </w:t>
      </w:r>
      <w:r>
        <w:rPr>
          <w:i/>
        </w:rPr>
        <w:t>Matrix Language Frame </w:t>
      </w:r>
      <w:r>
        <w:rPr/>
        <w:t>o (MLF) Model (2000), que se usa para analizar el cambio intraoracional. Este modelo es no lineal. Myers-Scotton (2002:8) marca la diferencia entre los tipos de cambio intraoracional, como el cambio de código clásico y el cambio de código compuesto. Para el cambio de código clásico, una lengua proporciona la estructura morfosintáctica del discurso bilingüe. En el cambio de código compuesto, las dos lenguas pueden proporcionar la estructura morfosintáctica del discurso bilingüe. Hay muchos principios en el Modelo MLF, tales como el Principio de Morfema-Orden, el Principio de Morfema de Sistema y el Principio de Estructura Uniforme, entre otros.</w:t>
      </w:r>
    </w:p>
    <w:p>
      <w:pPr>
        <w:pStyle w:val="BodyText"/>
        <w:spacing w:line="357" w:lineRule="auto" w:before="209"/>
        <w:ind w:left="119" w:right="110" w:firstLine="720"/>
        <w:jc w:val="both"/>
      </w:pPr>
      <w:r>
        <w:rPr/>
        <w:t>Sin embargo, en esta investigación, se usan los procesos elaborados por Muysken (2000), para analizar el fenómeno de la mezcla de códigos, los cuales se explican a continuación.</w:t>
      </w:r>
    </w:p>
    <w:p>
      <w:pPr>
        <w:pStyle w:val="Heading1"/>
        <w:numPr>
          <w:ilvl w:val="1"/>
          <w:numId w:val="1"/>
        </w:numPr>
        <w:tabs>
          <w:tab w:pos="841" w:val="left" w:leader="none"/>
        </w:tabs>
        <w:spacing w:line="240" w:lineRule="auto" w:before="202" w:after="0"/>
        <w:ind w:left="119" w:right="0" w:firstLine="0"/>
        <w:jc w:val="both"/>
      </w:pPr>
      <w:r>
        <w:rPr/>
        <w:t>EL CAMBIO DE CÓDIGOS Y </w:t>
      </w:r>
      <w:r>
        <w:rPr>
          <w:spacing w:val="3"/>
        </w:rPr>
        <w:t>LA </w:t>
      </w:r>
      <w:r>
        <w:rPr/>
        <w:t>MEZCLA DE</w:t>
      </w:r>
      <w:r>
        <w:rPr>
          <w:spacing w:val="-29"/>
        </w:rPr>
        <w:t> </w:t>
      </w:r>
      <w:r>
        <w:rPr/>
        <w:t>CÓDIGOS</w:t>
      </w:r>
    </w:p>
    <w:p>
      <w:pPr>
        <w:pStyle w:val="BodyText"/>
        <w:spacing w:before="3"/>
        <w:rPr>
          <w:b/>
          <w:sz w:val="30"/>
        </w:rPr>
      </w:pPr>
    </w:p>
    <w:p>
      <w:pPr>
        <w:pStyle w:val="BodyText"/>
        <w:spacing w:line="360" w:lineRule="auto"/>
        <w:ind w:left="119" w:right="107" w:firstLine="720"/>
        <w:jc w:val="both"/>
      </w:pPr>
      <w:r>
        <w:rPr/>
        <w:t>En el campo sociolingüístico, el estudio de la alternancia de códigos ha recibido mucha atención, por lo que ha sido objeto de mucha investigación. A pesar de esto, los términos ‘cambio de códigos’ y ‘mezcla de códigos’ no han recibido una definición fija o estable ni una generalmente aceptada. Se puede observar esta inconsistencia en el detalle más básico: la ortografía, al menos en inglés. Algunos autores escriben el término en inglés como ‘</w:t>
      </w:r>
      <w:r>
        <w:rPr>
          <w:i/>
        </w:rPr>
        <w:t>code-switching</w:t>
      </w:r>
      <w:r>
        <w:rPr/>
        <w:t>’ o ‘</w:t>
      </w:r>
      <w:r>
        <w:rPr>
          <w:i/>
        </w:rPr>
        <w:t>code-mixing</w:t>
      </w:r>
      <w:r>
        <w:rPr/>
        <w:t>’, con el guión, y otros, ‘</w:t>
      </w:r>
      <w:r>
        <w:rPr>
          <w:i/>
        </w:rPr>
        <w:t>code </w:t>
      </w:r>
      <w:r>
        <w:rPr>
          <w:i/>
        </w:rPr>
        <w:t>switching</w:t>
      </w:r>
      <w:r>
        <w:rPr/>
        <w:t>’ o ‘</w:t>
      </w:r>
      <w:r>
        <w:rPr>
          <w:i/>
        </w:rPr>
        <w:t>code mixing’</w:t>
      </w:r>
      <w:r>
        <w:rPr/>
        <w:t>, sin el guión. Más importantes son las varias definiciones para estos dos términos. Veremos algunas de las que aportan varios artículos escritos y publicados por investigadores distinguidos en este campo. Las estudiaremos en orden cronológico para observar los cambios que suceden con el paso de tiempo y más investigación.</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BodyText"/>
        <w:spacing w:line="360" w:lineRule="auto"/>
        <w:ind w:left="119" w:right="112" w:firstLine="720"/>
        <w:jc w:val="both"/>
      </w:pPr>
      <w:r>
        <w:rPr/>
        <w:t>Empezamos con Labov (1971:457), uno de los pioneros en el área, que dijo que “el cambio de códigos es la mezcla irregular de dos sistemas distintos.” Plantea que el cambio de códigos ocurre irregularmente. Cabe preguntar si su opinión todavía es verdadera o no. Luego, vinieron Gumperz and Hernández-Chavez (1975:158), quienes vieron el cambio de códigos como un tipo de préstamo. Como podemos ver, estas dos definiciones son muy generales y vagas. Algunos autores, como Pfaff (1979), no establecieron la distinción entre el cambio de códigos, la mezcla de códigos y el préstamo. Para Pfaff, el término ‘mezcla’ es una forma neutral para referirse a cambio y a mezcla de códigos.</w:t>
      </w:r>
    </w:p>
    <w:p>
      <w:pPr>
        <w:pStyle w:val="BodyText"/>
      </w:pPr>
    </w:p>
    <w:p>
      <w:pPr>
        <w:pStyle w:val="BodyText"/>
        <w:spacing w:line="360" w:lineRule="auto" w:before="140"/>
        <w:ind w:left="119" w:right="109" w:firstLine="720"/>
        <w:jc w:val="both"/>
      </w:pPr>
      <w:r>
        <w:rPr/>
        <w:t>En el </w:t>
      </w:r>
      <w:r>
        <w:rPr>
          <w:spacing w:val="-3"/>
        </w:rPr>
        <w:t>mismo </w:t>
      </w:r>
      <w:r>
        <w:rPr/>
        <w:t>año, Poplack (1979) definió el cambio de códigos como la alternancia de dos lenguas en un solo discurso, oración o constituyente. Ahora vemos que los investigadores empiezan a definir el cambio y la mezcla de códigos, usando los niveles en que los elementos de una lengua se introducen en otra. </w:t>
      </w:r>
      <w:r>
        <w:rPr>
          <w:spacing w:val="-4"/>
        </w:rPr>
        <w:t>Al </w:t>
      </w:r>
      <w:r>
        <w:rPr/>
        <w:t>año siguiente, Poplack (1980:7) refina su definición, diciendo que la mezcla de códigos es “la mezcla de dos o </w:t>
      </w:r>
      <w:r>
        <w:rPr>
          <w:spacing w:val="-3"/>
        </w:rPr>
        <w:t>más </w:t>
      </w:r>
      <w:r>
        <w:rPr/>
        <w:t>lenguas en una oración”, y que el cambio de códigos es “la mezcla de dos o </w:t>
      </w:r>
      <w:r>
        <w:rPr>
          <w:spacing w:val="-3"/>
        </w:rPr>
        <w:t>más </w:t>
      </w:r>
      <w:r>
        <w:rPr/>
        <w:t>lenguas en las cláusulas del discurso en una manera enteramente gramatical.” Poplack introduce algunos elementos nuevos en su definición, como ‘nivel cláusula’ y ‘manera gramatical’. Una cláusula es “alguna unidad sintáctica cuya  estructura  es lo que es una oración o parecida a una </w:t>
      </w:r>
      <w:r>
        <w:rPr>
          <w:spacing w:val="-3"/>
        </w:rPr>
        <w:t>forma </w:t>
      </w:r>
      <w:r>
        <w:rPr/>
        <w:t>reducida de ella…una que incluye un verbo y los elementos que la acompañan, según el </w:t>
      </w:r>
      <w:r>
        <w:rPr>
          <w:i/>
        </w:rPr>
        <w:t>Diccionario Conciso de Lingüística </w:t>
      </w:r>
      <w:r>
        <w:rPr/>
        <w:t>(2ª edición). La lingüista también dice que el resultado de la mezcla tiene que ser gramatical.</w:t>
      </w:r>
    </w:p>
    <w:p>
      <w:pPr>
        <w:pStyle w:val="BodyText"/>
      </w:pPr>
    </w:p>
    <w:p>
      <w:pPr>
        <w:pStyle w:val="BodyText"/>
        <w:spacing w:line="360" w:lineRule="auto" w:before="140"/>
        <w:ind w:left="119" w:right="119" w:firstLine="720"/>
        <w:jc w:val="both"/>
      </w:pPr>
      <w:r>
        <w:rPr/>
        <w:t>Gumperz (1982:59) ajusta su definición previa. Según él, el cambio de códigos  es “la yuxtaposición en un intercambio de habla de pasajes que pertenecen a dos diferentes sistemas o subsistemas gramaticales.” El ‘sistema gramatical’ aquí se refiere a cualquier lengua que tenga un sistema gramatical, mientras que ‘subsistema’ se refiere a los dialectos de esa lengua. Singh (1985:34) define el cambio de códigos</w:t>
      </w:r>
      <w:r>
        <w:rPr>
          <w:spacing w:val="-19"/>
        </w:rPr>
        <w:t> </w:t>
      </w:r>
      <w:r>
        <w:rPr/>
        <w:t>como</w:t>
      </w:r>
    </w:p>
    <w:p>
      <w:pPr>
        <w:spacing w:after="0" w:line="360" w:lineRule="auto"/>
        <w:jc w:val="both"/>
        <w:sectPr>
          <w:headerReference w:type="default" r:id="rId12"/>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05"/>
        <w:jc w:val="both"/>
      </w:pPr>
      <w:r>
        <w:rPr/>
        <w:t>la mezcla intraoracional, mientras que el fenómeno de cambio de códigos se refiere a “cualquiera situación diglósica donde se emplea sólo un código por tiempo, o casos donde la alternancia de códigos se refiere a niveles identificable estructuralmente o episodios de un suceso de habla.” Ahora se nos presenta el término ‘intraoracional’ (inglés </w:t>
      </w:r>
      <w:r>
        <w:rPr>
          <w:i/>
        </w:rPr>
        <w:t>intra-sentential</w:t>
      </w:r>
      <w:r>
        <w:rPr/>
        <w:t>), que significa ‘dentro de la oración’. Otro elemento nuevo encontrado en la definición de Singh es el de ‘situación diglósica’. Una situación diglósica es un resultado de diglosia, el uso lenguas distintas en contextos diferentes y funciones. Se trata de un fenómeno distinto, que no es parte del cambio de códigos.</w:t>
      </w:r>
    </w:p>
    <w:p>
      <w:pPr>
        <w:pStyle w:val="BodyText"/>
      </w:pPr>
    </w:p>
    <w:p>
      <w:pPr>
        <w:pStyle w:val="BodyText"/>
        <w:spacing w:line="360" w:lineRule="auto" w:before="144"/>
        <w:ind w:left="119" w:right="118" w:firstLine="720"/>
        <w:jc w:val="both"/>
      </w:pPr>
      <w:r>
        <w:rPr/>
        <w:t>Crystal (1987) citado en Skiba (1997), sugiere que “el cambio de código, o de lengua, ocurre cuando un individuo que es bilingüe alterna entre dos lenguas durante </w:t>
      </w:r>
      <w:r>
        <w:rPr>
          <w:spacing w:val="-3"/>
        </w:rPr>
        <w:t>su </w:t>
      </w:r>
      <w:r>
        <w:rPr/>
        <w:t>habla con otra persona bilingüe.” Una persona bilingüe es una persona que tiene la habilidad de comunicarse en dos lenguas. Crystal también dice que el cambio de códigos ocurre con frecuencia entre los bilingües, y que aparece en varias formas, como la alternancia de oraciones, frases sucesivas de dos lenguas y el cambio en un narrativo</w:t>
      </w:r>
      <w:r>
        <w:rPr>
          <w:spacing w:val="-8"/>
        </w:rPr>
        <w:t> </w:t>
      </w:r>
      <w:r>
        <w:rPr/>
        <w:t>largo.</w:t>
      </w:r>
    </w:p>
    <w:p>
      <w:pPr>
        <w:pStyle w:val="BodyText"/>
      </w:pPr>
    </w:p>
    <w:p>
      <w:pPr>
        <w:pStyle w:val="BodyText"/>
        <w:spacing w:line="360" w:lineRule="auto" w:before="144"/>
        <w:ind w:left="119" w:right="109" w:firstLine="720"/>
        <w:jc w:val="both"/>
      </w:pPr>
      <w:r>
        <w:rPr/>
        <w:t>Aunque hay avances en la investigación de estos fenómenos, algunos investigadores consideran que los términos de ‘cambio de códigos’ y ‘mezcla de códigos’ “se refieren al </w:t>
      </w:r>
      <w:r>
        <w:rPr>
          <w:spacing w:val="-3"/>
        </w:rPr>
        <w:t>mismo </w:t>
      </w:r>
      <w:r>
        <w:rPr/>
        <w:t>fenómeno en que el hablante </w:t>
      </w:r>
      <w:r>
        <w:rPr>
          <w:spacing w:val="-3"/>
        </w:rPr>
        <w:t>deja </w:t>
      </w:r>
      <w:r>
        <w:rPr/>
        <w:t>de usar lengua A y emplea lengua B” (Clyne, 1991:161). Por su parte, Romaine (1995) define el cambio de códigos como un fenómeno que ocurre en un continuo donde se ocurre la alternancia interoracional e intraoracional. Bhatt (1997) también comparte esta definición, pues dice que se pueden usar ambos términos indistintamente. Estos autores no distinguen entre el cambio de códigos y la mezcla de</w:t>
      </w:r>
      <w:r>
        <w:rPr>
          <w:spacing w:val="-12"/>
        </w:rPr>
        <w:t> </w:t>
      </w:r>
      <w:r>
        <w:rPr/>
        <w:t>ellos.</w:t>
      </w:r>
    </w:p>
    <w:p>
      <w:pPr>
        <w:pStyle w:val="BodyText"/>
      </w:pPr>
    </w:p>
    <w:p>
      <w:pPr>
        <w:pStyle w:val="BodyText"/>
        <w:spacing w:line="360" w:lineRule="auto" w:before="144"/>
        <w:ind w:left="119" w:right="107" w:firstLine="720"/>
        <w:jc w:val="both"/>
      </w:pPr>
      <w:r>
        <w:rPr/>
        <w:t>Mientras el término ‘intraoracional’ significa ‘dentro de la oración’, el término ‘interoracional’ significa lo opuesto, ‘fuera de la oración’ o ‘entre oraciones’. Sin embargo, en medio de estos autores, Li (1996) señala: “el cambio de códigos, o la mezcla  de lenguas, ocurre cuando  una palabra o  frase en una lengua  sustituye   </w:t>
      </w:r>
      <w:r>
        <w:rPr>
          <w:spacing w:val="23"/>
        </w:rPr>
        <w:t> </w:t>
      </w:r>
      <w:r>
        <w:rPr/>
        <w:t>una</w:t>
      </w:r>
    </w:p>
    <w:p>
      <w:pPr>
        <w:spacing w:after="0" w:line="360" w:lineRule="auto"/>
        <w:jc w:val="both"/>
        <w:sectPr>
          <w:headerReference w:type="default" r:id="rId13"/>
          <w:pgSz w:w="12240" w:h="15840"/>
          <w:pgMar w:header="752" w:footer="0" w:top="960" w:bottom="280" w:left="1580" w:right="1020"/>
          <w:pgNumType w:start="11"/>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10"/>
        <w:jc w:val="both"/>
      </w:pPr>
      <w:r>
        <w:rPr/>
        <w:t>palabra o frase en una segunda lengua.” Li añade una dimensión nueva e importante a su definición, ‘sustitución’. Por lo tanto, sólo se considera la alternancia de códigos si hay un elemento de sustitución, es decir, aunque una palabra esté disponible en la primera, se usa una palabra de una segunda lengua, sustituyendo la de la primera lengua. De acuerdo con Bhatia y Richie (1996:629), citados en Park (2004:247), la mezcla de códigos se refiere a “la mezcla intraoracional de varias unidades lingüísticas (morfemas, palabras, modificadores, frases, cláusulas y oraciones) principalmente de dos sistemas gramaticales participantes”, que no es igual al cambio de códigos (que se considera como la mezcla interoracional de los elementos lingüísticos). Tenemos así una mejor idea de lo que son los elementos alternados en esta definición.</w:t>
      </w:r>
    </w:p>
    <w:p>
      <w:pPr>
        <w:pStyle w:val="BodyText"/>
      </w:pPr>
    </w:p>
    <w:p>
      <w:pPr>
        <w:pStyle w:val="BodyText"/>
        <w:spacing w:line="360" w:lineRule="auto" w:before="140"/>
        <w:ind w:left="119" w:right="107" w:firstLine="720"/>
        <w:jc w:val="both"/>
      </w:pPr>
      <w:r>
        <w:rPr/>
        <w:t>Según Li Wei (1998), “si la alternancia de códigos ocurre en o encima del nivel  de cláusula, se considera in cambio de códigos”, pero “si ocurre debajo del nivel de cláusula, se considera una mezcla de códigos.” Li Wei separa las dos de acuerdo con los niveles en que ocurre la alternancia. </w:t>
      </w:r>
      <w:r>
        <w:rPr>
          <w:spacing w:val="-4"/>
        </w:rPr>
        <w:t>Al </w:t>
      </w:r>
      <w:r>
        <w:rPr/>
        <w:t>igual que Poplack (1980), mencionada anteriormente, Muysken (2000:1) usa el término </w:t>
      </w:r>
      <w:r>
        <w:rPr>
          <w:i/>
        </w:rPr>
        <w:t>mezcla de códigos </w:t>
      </w:r>
      <w:r>
        <w:rPr/>
        <w:t>para “referirse a todos los casos donde los artículos léxicos y los rasgos gramaticales de dos lenguas aparecen en una oración.” También dice que el término </w:t>
      </w:r>
      <w:r>
        <w:rPr>
          <w:i/>
        </w:rPr>
        <w:t>cambio de códigos </w:t>
      </w:r>
      <w:r>
        <w:rPr/>
        <w:t>“se reserva para la sucesión rápida de varias lenguas en un sólo suceso de habla.” En otras palabras, con los términos presentados antes, Muysken ve la mezcla de códigos como una mezcla intraoracional. Un suceso de habla es cualquier caso de habla, </w:t>
      </w:r>
      <w:r>
        <w:rPr>
          <w:spacing w:val="-3"/>
        </w:rPr>
        <w:t>ya </w:t>
      </w:r>
      <w:r>
        <w:rPr/>
        <w:t>sea un solo enunciado, una conversación, etcétera. (</w:t>
      </w:r>
      <w:r>
        <w:rPr>
          <w:i/>
        </w:rPr>
        <w:t>Oxford Concise Dictionary of Linguistics</w:t>
      </w:r>
      <w:r>
        <w:rPr/>
        <w:t>, 2007:376) Por eso, podemos decir con seguridad que, para Muysken, el cambio de códigos también es la mezcla</w:t>
      </w:r>
      <w:r>
        <w:rPr>
          <w:spacing w:val="-7"/>
        </w:rPr>
        <w:t> </w:t>
      </w:r>
      <w:r>
        <w:rPr/>
        <w:t>interoracional.</w:t>
      </w:r>
    </w:p>
    <w:p>
      <w:pPr>
        <w:pStyle w:val="BodyText"/>
      </w:pPr>
    </w:p>
    <w:p>
      <w:pPr>
        <w:pStyle w:val="BodyText"/>
        <w:spacing w:line="360" w:lineRule="auto" w:before="140"/>
        <w:ind w:left="119" w:right="108" w:firstLine="720"/>
        <w:jc w:val="both"/>
      </w:pPr>
      <w:r>
        <w:rPr/>
        <w:t>En 2004, Bhatia and Richie (2004:337) actualizaron su definición previa del fenómeno. Según ellos, la mezcla de códigos es “la mezcla de varias unidades lingüísticas (morfemas, palabras, modificadores, frases, cláusulas y oraciones) principalmente de dos sistemas gramaticales participantes </w:t>
      </w:r>
      <w:r>
        <w:rPr>
          <w:i/>
        </w:rPr>
        <w:t>dentro de una oración</w:t>
      </w:r>
      <w:r>
        <w:rPr/>
        <w:t>” (cursivas mías). Con la adición de las palabras ‘dentro de una oración’, podemos  </w:t>
      </w:r>
      <w:r>
        <w:rPr>
          <w:spacing w:val="53"/>
        </w:rPr>
        <w:t> </w:t>
      </w:r>
      <w:r>
        <w:rPr/>
        <w:t>decir</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09"/>
        <w:jc w:val="both"/>
      </w:pPr>
      <w:r>
        <w:rPr/>
        <w:t>que también consideran la mezcla de códigos como mezcla intraoracional. Así sucede con Geetha and Kamachi (2010), quienes aportan una definición sencilla de los dos fenómenos. Dicen que la mezcla de códigos es la mezcla intraoracional mientra el cambio de códigos en la mezcla interoracional.</w:t>
      </w:r>
    </w:p>
    <w:p>
      <w:pPr>
        <w:pStyle w:val="BodyText"/>
      </w:pPr>
    </w:p>
    <w:p>
      <w:pPr>
        <w:pStyle w:val="BodyText"/>
        <w:spacing w:line="360" w:lineRule="auto" w:before="144"/>
        <w:ind w:left="119" w:right="108" w:firstLine="720"/>
        <w:jc w:val="both"/>
      </w:pPr>
      <w:r>
        <w:rPr/>
        <w:t>Sin embargo, aún persiste el debate de </w:t>
      </w:r>
      <w:r>
        <w:rPr>
          <w:spacing w:val="-3"/>
        </w:rPr>
        <w:t>si </w:t>
      </w:r>
      <w:r>
        <w:rPr/>
        <w:t>los dos fenómenos son distintos o no. Fernández-Ulloa (2004:82) dice que “la alternancia de códigos o </w:t>
      </w:r>
      <w:r>
        <w:rPr>
          <w:i/>
        </w:rPr>
        <w:t>code switching</w:t>
      </w:r>
      <w:r>
        <w:rPr/>
        <w:t>, uno de los fenómenos </w:t>
      </w:r>
      <w:r>
        <w:rPr>
          <w:spacing w:val="-3"/>
        </w:rPr>
        <w:t>más </w:t>
      </w:r>
      <w:r>
        <w:rPr/>
        <w:t>frecuentes en </w:t>
      </w:r>
      <w:r>
        <w:rPr>
          <w:spacing w:val="4"/>
        </w:rPr>
        <w:t>las </w:t>
      </w:r>
      <w:r>
        <w:rPr/>
        <w:t>comunidades bilingües, no es otra cosa que el uso alterno de dos lenguas en el </w:t>
      </w:r>
      <w:r>
        <w:rPr>
          <w:spacing w:val="-3"/>
        </w:rPr>
        <w:t>mismo </w:t>
      </w:r>
      <w:r>
        <w:rPr/>
        <w:t>discurso.” Fernández-Ulloa menciona algunos tipos del cambio de códigos, tales como préstamos, calcos, el cambio interoracional y el cambio intraoracional. Además de él, Spolsky (2004:49) dice que “los bilingües suelen cambiar entre sus dos lenguas en medio de una conversación. El cambio de códigos puede ocurrir aun dentro de las oraciones, involucrando frases o palabras o también partes de</w:t>
      </w:r>
      <w:r>
        <w:rPr>
          <w:spacing w:val="-5"/>
        </w:rPr>
        <w:t> </w:t>
      </w:r>
      <w:r>
        <w:rPr/>
        <w:t>palabras.”</w:t>
      </w:r>
    </w:p>
    <w:p>
      <w:pPr>
        <w:pStyle w:val="BodyText"/>
        <w:spacing w:line="360" w:lineRule="auto" w:before="2"/>
        <w:ind w:left="119" w:right="118" w:firstLine="720"/>
        <w:jc w:val="both"/>
      </w:pPr>
      <w:r>
        <w:rPr/>
        <w:t>Esta inestabilidad que tienen las definiciones de los términos ha dado paso a conflictos al realizar investigación sobre la alternancia de códigos, en cuanto a los términos para definir los problemas, el uso de la metodología correcta y la interpretación de los resultados.</w:t>
      </w:r>
    </w:p>
    <w:p>
      <w:pPr>
        <w:pStyle w:val="BodyText"/>
        <w:spacing w:line="360" w:lineRule="auto" w:before="2"/>
        <w:ind w:left="119" w:right="113" w:firstLine="787"/>
        <w:jc w:val="both"/>
      </w:pPr>
      <w:r>
        <w:rPr/>
        <w:t>Sin embargo, esta investigación, sólo </w:t>
      </w:r>
      <w:r>
        <w:rPr>
          <w:spacing w:val="-3"/>
        </w:rPr>
        <w:t>se </w:t>
      </w:r>
      <w:r>
        <w:rPr/>
        <w:t>ocupa de la mezcla de códigos porque el enfoque del estudio es la mezcla intraoracional de las unidades lingüísticas en las revistas para mujeres en español. Además, siguiendo a Park (2004) en </w:t>
      </w:r>
      <w:r>
        <w:rPr>
          <w:spacing w:val="-3"/>
        </w:rPr>
        <w:t>su </w:t>
      </w:r>
      <w:r>
        <w:rPr/>
        <w:t>estudio </w:t>
      </w:r>
      <w:r>
        <w:rPr>
          <w:spacing w:val="-3"/>
        </w:rPr>
        <w:t>del </w:t>
      </w:r>
      <w:r>
        <w:rPr/>
        <w:t>uso del inglés en la revistas coreanas para mujeres, un análisis funcional apoya a la mezcla y no el cambio de códigos porque el cambio de códigos es </w:t>
      </w:r>
      <w:r>
        <w:rPr>
          <w:spacing w:val="-3"/>
        </w:rPr>
        <w:t>más </w:t>
      </w:r>
      <w:r>
        <w:rPr/>
        <w:t>un proceso psicológico, que implica la habilidad de cambiar de código A a código B según la función, la situación y los participantes del discurso. Por su parte, la mezcla de códigos se considera como el resultado de ese proceso psicológico (Kachru, 1978). Park (2004) también añade que el cambio de código supone que el hablante bilingüe tiene acceso al lexicón de las dos lenguas según las situaciones lingüísticas apropiadas, pero  la  mezcla de códigos parece destacar sólo el comportamiento lingüístico de la alternancia de códigos.</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2"/>
        <w:rPr>
          <w:sz w:val="22"/>
        </w:rPr>
      </w:pPr>
    </w:p>
    <w:p>
      <w:pPr>
        <w:pStyle w:val="BodyText"/>
        <w:ind w:left="716"/>
        <w:rPr>
          <w:sz w:val="20"/>
        </w:rPr>
      </w:pPr>
      <w:r>
        <w:rPr>
          <w:sz w:val="20"/>
        </w:rPr>
        <w:pict>
          <v:group style="width:399.7pt;height:197.65pt;mso-position-horizontal-relative:char;mso-position-vertical-relative:line" coordorigin="0,0" coordsize="7994,3953">
            <v:shape style="position:absolute;left:833;top:1576;width:1585;height:743" type="#_x0000_t75" stroked="false">
              <v:imagedata r:id="rId14" o:title=""/>
            </v:shape>
            <v:shape style="position:absolute;left:3346;top:677;width:1300;height:743" type="#_x0000_t75" stroked="false">
              <v:imagedata r:id="rId15" o:title=""/>
            </v:shape>
            <v:line style="position:absolute" from="2416,1945" to="3354,1049" stroked="true" strokeweight=".75pt" strokecolor="#000000"/>
            <v:shape style="position:absolute;left:3364;top:2476;width:1300;height:743" type="#_x0000_t75" stroked="false">
              <v:imagedata r:id="rId16" o:title=""/>
            </v:shape>
            <v:line style="position:absolute" from="2416,1946" to="3366,2842" stroked="true" strokeweight=".75pt" strokecolor="#000000"/>
            <v:shape style="position:absolute;left:5513;top:314;width:1644;height:743" type="#_x0000_t75" stroked="false">
              <v:imagedata r:id="rId17" o:title=""/>
            </v:shape>
            <v:line style="position:absolute" from="4645,1049" to="5515,683" stroked="true" strokeweight=".75pt" strokecolor="#000000"/>
            <v:shape style="position:absolute;left:5513;top:2109;width:1644;height:743" type="#_x0000_t75" stroked="false">
              <v:imagedata r:id="rId17" o:title=""/>
            </v:shape>
            <v:line style="position:absolute" from="4658,2842" to="5514,2476" stroked="true" strokeweight=".75pt" strokecolor="#000000"/>
            <v:shape style="position:absolute;left:5513;top:1219;width:1644;height:743" type="#_x0000_t75" stroked="false">
              <v:imagedata r:id="rId17" o:title=""/>
            </v:shape>
            <v:line style="position:absolute" from="4659,1049" to="5515,1579" stroked="true" strokeweight=".75pt" strokecolor="#000000"/>
            <v:shape style="position:absolute;left:5513;top:3015;width:1644;height:743" type="#_x0000_t75" stroked="false">
              <v:imagedata r:id="rId17" o:title=""/>
            </v:shape>
            <v:line style="position:absolute" from="4659,2842" to="5515,3375" stroked="true" strokeweight=".75pt" strokecolor="#000000"/>
            <v:rect style="position:absolute;left:3;top:3;width:7989;height:3948" filled="false" stroked="true" strokeweight=".25pt" strokecolor="#000000"/>
            <v:shape style="position:absolute;left:5708;top:441;width:1261;height:222" type="#_x0000_t202" filled="false" stroked="false">
              <v:textbox inset="0,0,0,0">
                <w:txbxContent>
                  <w:p>
                    <w:pPr>
                      <w:spacing w:line="221" w:lineRule="exact" w:before="0"/>
                      <w:ind w:left="0" w:right="-19" w:firstLine="0"/>
                      <w:jc w:val="left"/>
                      <w:rPr>
                        <w:rFonts w:ascii="Calibri"/>
                        <w:sz w:val="22"/>
                      </w:rPr>
                    </w:pPr>
                    <w:r>
                      <w:rPr>
                        <w:rFonts w:ascii="Calibri"/>
                        <w:sz w:val="22"/>
                      </w:rPr>
                      <w:t>Interoracional</w:t>
                    </w:r>
                  </w:p>
                </w:txbxContent>
              </v:textbox>
              <w10:wrap type="none"/>
            </v:shape>
            <v:shape style="position:absolute;left:3504;top:807;width:959;height:528" type="#_x0000_t202" filled="false" stroked="false">
              <v:textbox inset="0,0,0,0">
                <w:txbxContent>
                  <w:p>
                    <w:pPr>
                      <w:spacing w:line="225" w:lineRule="exact" w:before="0"/>
                      <w:ind w:left="0" w:right="-17" w:firstLine="0"/>
                      <w:jc w:val="left"/>
                      <w:rPr>
                        <w:rFonts w:ascii="Calibri"/>
                        <w:sz w:val="22"/>
                      </w:rPr>
                    </w:pPr>
                    <w:r>
                      <w:rPr>
                        <w:rFonts w:ascii="Calibri"/>
                        <w:sz w:val="22"/>
                      </w:rPr>
                      <w:t>Cambio de</w:t>
                    </w:r>
                  </w:p>
                  <w:p>
                    <w:pPr>
                      <w:spacing w:line="265" w:lineRule="exact" w:before="38"/>
                      <w:ind w:left="0" w:right="-17" w:firstLine="0"/>
                      <w:jc w:val="left"/>
                      <w:rPr>
                        <w:rFonts w:ascii="Calibri" w:hAnsi="Calibri"/>
                        <w:sz w:val="22"/>
                      </w:rPr>
                    </w:pPr>
                    <w:r>
                      <w:rPr>
                        <w:rFonts w:ascii="Calibri" w:hAnsi="Calibri"/>
                        <w:sz w:val="22"/>
                      </w:rPr>
                      <w:t>códigos</w:t>
                    </w:r>
                  </w:p>
                </w:txbxContent>
              </v:textbox>
              <w10:wrap type="none"/>
            </v:shape>
            <v:shape style="position:absolute;left:988;top:1705;width:1027;height:529" type="#_x0000_t202" filled="false" stroked="false">
              <v:textbox inset="0,0,0,0">
                <w:txbxContent>
                  <w:p>
                    <w:pPr>
                      <w:spacing w:line="225" w:lineRule="exact" w:before="0"/>
                      <w:ind w:left="0" w:right="-17" w:firstLine="0"/>
                      <w:jc w:val="left"/>
                      <w:rPr>
                        <w:rFonts w:ascii="Calibri"/>
                        <w:sz w:val="22"/>
                      </w:rPr>
                    </w:pPr>
                    <w:r>
                      <w:rPr>
                        <w:rFonts w:ascii="Calibri"/>
                        <w:sz w:val="22"/>
                      </w:rPr>
                      <w:t>Alternancia</w:t>
                    </w:r>
                  </w:p>
                  <w:p>
                    <w:pPr>
                      <w:spacing w:line="265" w:lineRule="exact" w:before="38"/>
                      <w:ind w:left="0" w:right="-17" w:firstLine="0"/>
                      <w:jc w:val="left"/>
                      <w:rPr>
                        <w:rFonts w:ascii="Calibri" w:hAnsi="Calibri"/>
                        <w:sz w:val="22"/>
                      </w:rPr>
                    </w:pPr>
                    <w:r>
                      <w:rPr>
                        <w:rFonts w:ascii="Calibri" w:hAnsi="Calibri"/>
                        <w:sz w:val="22"/>
                      </w:rPr>
                      <w:t>de códigos</w:t>
                    </w:r>
                  </w:p>
                </w:txbxContent>
              </v:textbox>
              <w10:wrap type="none"/>
            </v:shape>
            <v:shape style="position:absolute;left:5670;top:1349;width:1294;height:1105" type="#_x0000_t202" filled="false" stroked="false">
              <v:textbox inset="0,0,0,0">
                <w:txbxContent>
                  <w:p>
                    <w:pPr>
                      <w:spacing w:line="225" w:lineRule="exact" w:before="0"/>
                      <w:ind w:left="0" w:right="-20" w:firstLine="0"/>
                      <w:jc w:val="left"/>
                      <w:rPr>
                        <w:rFonts w:ascii="Calibri"/>
                        <w:sz w:val="22"/>
                      </w:rPr>
                    </w:pPr>
                    <w:r>
                      <w:rPr>
                        <w:rFonts w:ascii="Calibri"/>
                        <w:sz w:val="22"/>
                      </w:rPr>
                      <w:t>Encima del</w:t>
                    </w:r>
                  </w:p>
                  <w:p>
                    <w:pPr>
                      <w:spacing w:before="38"/>
                      <w:ind w:left="38" w:right="-20" w:hanging="39"/>
                      <w:jc w:val="left"/>
                      <w:rPr>
                        <w:rFonts w:ascii="Calibri" w:hAnsi="Calibri"/>
                        <w:sz w:val="22"/>
                      </w:rPr>
                    </w:pPr>
                    <w:r>
                      <w:rPr>
                        <w:rFonts w:ascii="Calibri" w:hAnsi="Calibri"/>
                        <w:sz w:val="22"/>
                      </w:rPr>
                      <w:t>nivel cláusula</w:t>
                    </w:r>
                  </w:p>
                  <w:p>
                    <w:pPr>
                      <w:spacing w:line="240" w:lineRule="auto" w:before="8"/>
                      <w:rPr>
                        <w:sz w:val="26"/>
                      </w:rPr>
                    </w:pPr>
                  </w:p>
                  <w:p>
                    <w:pPr>
                      <w:spacing w:line="265" w:lineRule="exact" w:before="1"/>
                      <w:ind w:left="38" w:right="-20" w:firstLine="0"/>
                      <w:jc w:val="left"/>
                      <w:rPr>
                        <w:rFonts w:ascii="Calibri"/>
                        <w:sz w:val="22"/>
                      </w:rPr>
                    </w:pPr>
                    <w:r>
                      <w:rPr>
                        <w:rFonts w:ascii="Calibri"/>
                        <w:sz w:val="22"/>
                      </w:rPr>
                      <w:t>Intraoracional</w:t>
                    </w:r>
                  </w:p>
                </w:txbxContent>
              </v:textbox>
              <w10:wrap type="none"/>
            </v:shape>
            <v:shape style="position:absolute;left:3519;top:2603;width:907;height:533" type="#_x0000_t202" filled="false" stroked="false">
              <v:textbox inset="0,0,0,0">
                <w:txbxContent>
                  <w:p>
                    <w:pPr>
                      <w:spacing w:line="225" w:lineRule="exact" w:before="0"/>
                      <w:ind w:left="0" w:right="-18" w:firstLine="0"/>
                      <w:jc w:val="left"/>
                      <w:rPr>
                        <w:rFonts w:ascii="Calibri"/>
                        <w:sz w:val="22"/>
                      </w:rPr>
                    </w:pPr>
                    <w:r>
                      <w:rPr>
                        <w:rFonts w:ascii="Calibri"/>
                        <w:sz w:val="22"/>
                      </w:rPr>
                      <w:t>Mezcla</w:t>
                    </w:r>
                    <w:r>
                      <w:rPr>
                        <w:rFonts w:ascii="Calibri"/>
                        <w:spacing w:val="-4"/>
                        <w:sz w:val="22"/>
                      </w:rPr>
                      <w:t> </w:t>
                    </w:r>
                    <w:r>
                      <w:rPr>
                        <w:rFonts w:ascii="Calibri"/>
                        <w:sz w:val="22"/>
                      </w:rPr>
                      <w:t>de</w:t>
                    </w:r>
                  </w:p>
                  <w:p>
                    <w:pPr>
                      <w:spacing w:line="265" w:lineRule="exact" w:before="43"/>
                      <w:ind w:left="0" w:right="-18" w:firstLine="0"/>
                      <w:jc w:val="left"/>
                      <w:rPr>
                        <w:rFonts w:ascii="Calibri" w:hAnsi="Calibri"/>
                        <w:sz w:val="22"/>
                      </w:rPr>
                    </w:pPr>
                    <w:r>
                      <w:rPr>
                        <w:rFonts w:ascii="Calibri" w:hAnsi="Calibri"/>
                        <w:sz w:val="22"/>
                      </w:rPr>
                      <w:t>códigos</w:t>
                    </w:r>
                  </w:p>
                </w:txbxContent>
              </v:textbox>
              <w10:wrap type="none"/>
            </v:shape>
            <v:shape style="position:absolute;left:5670;top:3145;width:1199;height:528" type="#_x0000_t202" filled="false" stroked="false">
              <v:textbox inset="0,0,0,0">
                <w:txbxContent>
                  <w:p>
                    <w:pPr>
                      <w:spacing w:line="225" w:lineRule="exact" w:before="0"/>
                      <w:ind w:left="0" w:right="-19" w:firstLine="0"/>
                      <w:jc w:val="left"/>
                      <w:rPr>
                        <w:rFonts w:ascii="Calibri"/>
                        <w:sz w:val="22"/>
                      </w:rPr>
                    </w:pPr>
                    <w:r>
                      <w:rPr>
                        <w:rFonts w:ascii="Calibri"/>
                        <w:sz w:val="22"/>
                      </w:rPr>
                      <w:t>En o bajo del</w:t>
                    </w:r>
                  </w:p>
                  <w:p>
                    <w:pPr>
                      <w:spacing w:line="265" w:lineRule="exact" w:before="38"/>
                      <w:ind w:left="0" w:right="-19" w:firstLine="0"/>
                      <w:jc w:val="left"/>
                      <w:rPr>
                        <w:rFonts w:ascii="Calibri" w:hAnsi="Calibri"/>
                        <w:sz w:val="22"/>
                      </w:rPr>
                    </w:pPr>
                    <w:r>
                      <w:rPr>
                        <w:rFonts w:ascii="Calibri" w:hAnsi="Calibri"/>
                        <w:sz w:val="22"/>
                      </w:rPr>
                      <w:t>nivel cláusula</w:t>
                    </w:r>
                  </w:p>
                </w:txbxContent>
              </v:textbox>
              <w10:wrap type="none"/>
            </v:shape>
          </v:group>
        </w:pict>
      </w:r>
      <w:r>
        <w:rPr>
          <w:sz w:val="20"/>
        </w:rPr>
      </w:r>
    </w:p>
    <w:p>
      <w:pPr>
        <w:pStyle w:val="BodyText"/>
        <w:spacing w:before="3"/>
        <w:rPr>
          <w:sz w:val="18"/>
        </w:rPr>
      </w:pPr>
    </w:p>
    <w:p>
      <w:pPr>
        <w:spacing w:before="76"/>
        <w:ind w:left="1718" w:right="103" w:firstLine="0"/>
        <w:jc w:val="left"/>
        <w:rPr>
          <w:b/>
          <w:sz w:val="20"/>
        </w:rPr>
      </w:pPr>
      <w:r>
        <w:rPr>
          <w:b/>
          <w:sz w:val="20"/>
        </w:rPr>
        <w:t>Figura 1.1 Las diferencias entre el cambio y la mezcla de códigos</w:t>
      </w:r>
    </w:p>
    <w:p>
      <w:pPr>
        <w:pStyle w:val="BodyText"/>
        <w:rPr>
          <w:b/>
          <w:sz w:val="20"/>
        </w:rPr>
      </w:pPr>
    </w:p>
    <w:p>
      <w:pPr>
        <w:pStyle w:val="BodyText"/>
        <w:spacing w:before="4"/>
        <w:rPr>
          <w:b/>
          <w:sz w:val="16"/>
        </w:rPr>
      </w:pPr>
    </w:p>
    <w:p>
      <w:pPr>
        <w:pStyle w:val="BodyText"/>
        <w:spacing w:line="360" w:lineRule="auto" w:before="1"/>
        <w:ind w:left="119" w:right="103" w:firstLine="720"/>
      </w:pPr>
      <w:r>
        <w:rPr/>
        <w:t>La definición de la mezcla de códigos de esta investigadora es una combinación de las definiciones anteriores, principalmente la de Bhatia y Richie (1996) y la de Li Wei (1996). Así, la MC es la mezcla intraoracional de varias unidades lingüísticas (morfemas, palabras, modificadores, frases, cláusulas y oraciones) principalmente de dos sistemas gramaticales participantes. Esto ocurre cuando las unidades lingüísticas en una lengua son sustituidas por las de una segunda. Por lo tanto, es importante tomar en cuenta que la investigadora no considera como MC el relleno de los huecos lexicales en una lengua porque no hay sustitución.</w:t>
      </w:r>
    </w:p>
    <w:p>
      <w:pPr>
        <w:pStyle w:val="BodyText"/>
      </w:pPr>
    </w:p>
    <w:p>
      <w:pPr>
        <w:pStyle w:val="BodyText"/>
        <w:spacing w:before="8"/>
        <w:rPr>
          <w:sz w:val="29"/>
        </w:rPr>
      </w:pPr>
    </w:p>
    <w:p>
      <w:pPr>
        <w:pStyle w:val="Heading1"/>
        <w:numPr>
          <w:ilvl w:val="1"/>
          <w:numId w:val="1"/>
        </w:numPr>
        <w:tabs>
          <w:tab w:pos="590" w:val="left" w:leader="none"/>
        </w:tabs>
        <w:spacing w:line="355" w:lineRule="auto" w:before="0" w:after="0"/>
        <w:ind w:left="119" w:right="180" w:firstLine="0"/>
        <w:jc w:val="left"/>
      </w:pPr>
      <w:r>
        <w:rPr/>
        <w:t>LOS PROCESOS DE LA MEZCLA DE CÓDIGOS Y LOS CRITERIOS PARA DETERMINARLOS</w:t>
      </w:r>
    </w:p>
    <w:p>
      <w:pPr>
        <w:pStyle w:val="BodyText"/>
        <w:rPr>
          <w:b/>
          <w:sz w:val="19"/>
        </w:rPr>
      </w:pPr>
    </w:p>
    <w:p>
      <w:pPr>
        <w:pStyle w:val="BodyText"/>
        <w:spacing w:line="360" w:lineRule="auto" w:before="1"/>
        <w:ind w:left="119" w:right="167" w:firstLine="720"/>
        <w:jc w:val="both"/>
      </w:pPr>
      <w:r>
        <w:rPr/>
        <w:t>Según Muysken (2000) hay tres procesos empleados en la mezcla de códigos: inserción, alternancia y lexicalización congruente. Para cada uno de los procesos, existen criterios de identificación. Antes de verlos, necesitamos conocer algunos términos. El primer término que debemos conocer es ‘componente’ (en inglés, </w:t>
      </w:r>
      <w:r>
        <w:rPr>
          <w:i/>
        </w:rPr>
        <w:t>constituent</w:t>
      </w:r>
      <w:r>
        <w:rPr/>
        <w:t>), una unidad parte de una unidad </w:t>
      </w:r>
      <w:r>
        <w:rPr>
          <w:spacing w:val="-3"/>
        </w:rPr>
        <w:t>más </w:t>
      </w:r>
      <w:r>
        <w:rPr/>
        <w:t>grande, que puede consistir en </w:t>
      </w:r>
      <w:r>
        <w:rPr>
          <w:spacing w:val="-3"/>
        </w:rPr>
        <w:t>más </w:t>
      </w:r>
      <w:r>
        <w:rPr/>
        <w:t>de</w:t>
      </w:r>
      <w:r>
        <w:rPr>
          <w:spacing w:val="27"/>
        </w:rPr>
        <w:t> </w:t>
      </w:r>
      <w:r>
        <w:rPr/>
        <w:t>una</w:t>
      </w:r>
      <w:r>
        <w:rPr>
          <w:spacing w:val="23"/>
        </w:rPr>
        <w:t> </w:t>
      </w:r>
      <w:r>
        <w:rPr/>
        <w:t>palabra</w:t>
      </w:r>
      <w:r>
        <w:rPr>
          <w:spacing w:val="23"/>
        </w:rPr>
        <w:t> </w:t>
      </w:r>
      <w:r>
        <w:rPr/>
        <w:t>(Oxford</w:t>
      </w:r>
      <w:r>
        <w:rPr>
          <w:spacing w:val="27"/>
        </w:rPr>
        <w:t> </w:t>
      </w:r>
      <w:r>
        <w:rPr/>
        <w:t>Concise</w:t>
      </w:r>
      <w:r>
        <w:rPr>
          <w:spacing w:val="23"/>
        </w:rPr>
        <w:t> </w:t>
      </w:r>
      <w:r>
        <w:rPr/>
        <w:t>Dictionary</w:t>
      </w:r>
      <w:r>
        <w:rPr>
          <w:spacing w:val="22"/>
        </w:rPr>
        <w:t> </w:t>
      </w:r>
      <w:r>
        <w:rPr/>
        <w:t>of</w:t>
      </w:r>
      <w:r>
        <w:rPr>
          <w:spacing w:val="27"/>
        </w:rPr>
        <w:t> </w:t>
      </w:r>
      <w:r>
        <w:rPr/>
        <w:t>Linguistics,</w:t>
      </w:r>
      <w:r>
        <w:rPr>
          <w:spacing w:val="22"/>
        </w:rPr>
        <w:t> </w:t>
      </w:r>
      <w:r>
        <w:rPr/>
        <w:t>2007).</w:t>
      </w:r>
      <w:r>
        <w:rPr>
          <w:spacing w:val="27"/>
        </w:rPr>
        <w:t> </w:t>
      </w:r>
      <w:r>
        <w:rPr/>
        <w:t>Por</w:t>
      </w:r>
      <w:r>
        <w:rPr>
          <w:spacing w:val="23"/>
        </w:rPr>
        <w:t> </w:t>
      </w:r>
      <w:r>
        <w:rPr/>
        <w:t>ejemplo,</w:t>
      </w:r>
      <w:r>
        <w:rPr>
          <w:spacing w:val="22"/>
        </w:rPr>
        <w:t> </w:t>
      </w:r>
      <w:r>
        <w:rPr/>
        <w:t>la</w:t>
      </w:r>
      <w:r>
        <w:rPr>
          <w:spacing w:val="27"/>
        </w:rPr>
        <w:t> </w:t>
      </w:r>
      <w:r>
        <w:rPr/>
        <w:t>frase</w:t>
      </w:r>
    </w:p>
    <w:p>
      <w:pPr>
        <w:spacing w:after="0" w:line="360" w:lineRule="auto"/>
        <w:jc w:val="both"/>
        <w:sectPr>
          <w:pgSz w:w="12240" w:h="15840"/>
          <w:pgMar w:header="752" w:footer="0" w:top="960" w:bottom="280" w:left="1580" w:right="96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10"/>
        <w:jc w:val="both"/>
      </w:pPr>
      <w:r>
        <w:rPr/>
        <w:t>‘</w:t>
      </w:r>
      <w:r>
        <w:rPr>
          <w:i/>
        </w:rPr>
        <w:t>very clean’ </w:t>
      </w:r>
      <w:r>
        <w:rPr/>
        <w:t>es un componente de la frase nominal ‘</w:t>
      </w:r>
      <w:r>
        <w:rPr>
          <w:i/>
        </w:rPr>
        <w:t>very clean house’</w:t>
      </w:r>
      <w:r>
        <w:rPr/>
        <w:t>. Se usa [ ] para representar un componente. El ejemplo anterior quedaría representado de esta manera [[very clean] house]. El otro término que tenemos que conocer es ‘anidación’ (en inglés, </w:t>
      </w:r>
      <w:r>
        <w:rPr>
          <w:i/>
        </w:rPr>
        <w:t>nesting</w:t>
      </w:r>
      <w:r>
        <w:rPr/>
        <w:t>), que significa la inclusión de una unidad sintáctica dentro de otra (</w:t>
      </w:r>
      <w:r>
        <w:rPr>
          <w:i/>
        </w:rPr>
        <w:t>ibid</w:t>
      </w:r>
      <w:r>
        <w:rPr/>
        <w:t>).</w:t>
      </w:r>
    </w:p>
    <w:p>
      <w:pPr>
        <w:pStyle w:val="Heading1"/>
        <w:numPr>
          <w:ilvl w:val="2"/>
          <w:numId w:val="1"/>
        </w:numPr>
        <w:tabs>
          <w:tab w:pos="724" w:val="left" w:leader="none"/>
        </w:tabs>
        <w:spacing w:line="240" w:lineRule="auto" w:before="199" w:after="0"/>
        <w:ind w:left="723" w:right="0" w:hanging="604"/>
        <w:jc w:val="both"/>
      </w:pPr>
      <w:r>
        <w:rPr/>
        <w:t>Inserción</w:t>
      </w:r>
    </w:p>
    <w:p>
      <w:pPr>
        <w:pStyle w:val="BodyText"/>
        <w:spacing w:before="3"/>
        <w:rPr>
          <w:b/>
          <w:sz w:val="30"/>
        </w:rPr>
      </w:pPr>
    </w:p>
    <w:p>
      <w:pPr>
        <w:pStyle w:val="BodyText"/>
        <w:spacing w:line="357" w:lineRule="auto"/>
        <w:ind w:left="119" w:right="124" w:firstLine="720"/>
        <w:jc w:val="both"/>
      </w:pPr>
      <w:r>
        <w:rPr/>
        <w:t>Muysken (2000:3) define el proceso de inserción como “la inserción de material (articulos lexicales o componentes enteros) de una lengua a la estructura de la otra lengua”. Se puede representar inserción con el diagrama siguiente: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r>
        <w:rPr/>
        <w:pict>
          <v:group style="position:absolute;margin-left:102.074997pt;margin-top:18.586853pt;width:411.8pt;height:174.3pt;mso-position-horizontal-relative:page;mso-position-vertical-relative:paragraph;z-index:1360;mso-wrap-distance-left:0;mso-wrap-distance-right:0" coordorigin="2041,372" coordsize="8236,3486">
            <v:line style="position:absolute" from="6255,871" to="6255,1546" stroked="true" strokeweight=".75pt" strokecolor="#000000"/>
            <v:line style="position:absolute" from="6255,871" to="3405,1441" stroked="true" strokeweight=".75pt" strokecolor="#000000"/>
            <v:line style="position:absolute" from="6255,871" to="9165,1441" stroked="true" strokeweight=".75pt" strokecolor="#000000"/>
            <v:line style="position:absolute" from="3420,2237" to="4230,3212" stroked="true" strokeweight=".75pt" strokecolor="#000000"/>
            <v:line style="position:absolute" from="2655,3212" to="3420,2237" stroked="true" strokeweight=".75pt" strokecolor="#000000"/>
            <v:line style="position:absolute" from="6255,2237" to="7065,3212" stroked="true" strokeweight=".75pt" strokecolor="#000000"/>
            <v:line style="position:absolute" from="5490,3212" to="6255,2237" stroked="true" strokeweight=".75pt" strokecolor="#000000"/>
            <v:line style="position:absolute" from="8400,3212" to="9165,2237" stroked="true" strokeweight=".75pt" strokecolor="#000000"/>
            <v:line style="position:absolute" from="9165,2237" to="9975,3212" stroked="true" strokeweight=".75pt" strokecolor="#000000"/>
            <v:rect style="position:absolute;left:2044;top:374;width:8231;height:3481" filled="false" stroked="true" strokeweight=".25pt" strokecolor="#000000"/>
            <v:shape style="position:absolute;left:3275;top:1776;width:161;height:240" type="#_x0000_t202" filled="false" stroked="false">
              <v:textbox inset="0,0,0,0">
                <w:txbxContent>
                  <w:p>
                    <w:pPr>
                      <w:spacing w:line="240" w:lineRule="exact" w:before="0"/>
                      <w:ind w:left="0" w:right="0" w:firstLine="0"/>
                      <w:jc w:val="left"/>
                      <w:rPr>
                        <w:sz w:val="24"/>
                      </w:rPr>
                    </w:pPr>
                    <w:r>
                      <w:rPr>
                        <w:w w:val="100"/>
                        <w:sz w:val="24"/>
                      </w:rPr>
                      <w:t>A</w:t>
                    </w:r>
                  </w:p>
                </w:txbxContent>
              </v:textbox>
              <w10:wrap type="none"/>
            </v:shape>
            <v:shape style="position:absolute;left:6223;top:1776;width:161;height:240" type="#_x0000_t202" filled="false" stroked="false">
              <v:textbox inset="0,0,0,0">
                <w:txbxContent>
                  <w:p>
                    <w:pPr>
                      <w:spacing w:line="240" w:lineRule="exact" w:before="0"/>
                      <w:ind w:left="0" w:right="0" w:firstLine="0"/>
                      <w:jc w:val="left"/>
                      <w:rPr>
                        <w:sz w:val="24"/>
                      </w:rPr>
                    </w:pPr>
                    <w:r>
                      <w:rPr>
                        <w:w w:val="100"/>
                        <w:sz w:val="24"/>
                      </w:rPr>
                      <w:t>B</w:t>
                    </w:r>
                  </w:p>
                </w:txbxContent>
              </v:textbox>
              <w10:wrap type="none"/>
            </v:shape>
            <v:shape style="position:absolute;left:9105;top:1776;width:161;height:240" type="#_x0000_t202" filled="false" stroked="false">
              <v:textbox inset="0,0,0,0">
                <w:txbxContent>
                  <w:p>
                    <w:pPr>
                      <w:spacing w:line="240" w:lineRule="exact" w:before="0"/>
                      <w:ind w:left="0" w:right="0" w:firstLine="0"/>
                      <w:jc w:val="left"/>
                      <w:rPr>
                        <w:sz w:val="24"/>
                      </w:rPr>
                    </w:pPr>
                    <w:r>
                      <w:rPr>
                        <w:w w:val="100"/>
                        <w:sz w:val="24"/>
                      </w:rPr>
                      <w:t>A</w:t>
                    </w:r>
                  </w:p>
                </w:txbxContent>
              </v:textbox>
              <w10:wrap type="none"/>
            </v:shape>
            <v:shape style="position:absolute;left:2655;top:3006;width:1615;height:242" type="#_x0000_t202" filled="false" stroked="false">
              <v:textbox inset="0,0,0,0">
                <w:txbxContent>
                  <w:p>
                    <w:pPr>
                      <w:tabs>
                        <w:tab w:pos="399" w:val="left" w:leader="none"/>
                        <w:tab w:pos="1614"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pacing w:val="25"/>
                        <w:sz w:val="24"/>
                      </w:rPr>
                      <w:t> </w:t>
                    </w:r>
                    <w:r>
                      <w:rPr>
                        <w:sz w:val="24"/>
                      </w:rPr>
                      <w:t>…a… </w:t>
                    </w:r>
                    <w:r>
                      <w:rPr>
                        <w:spacing w:val="-19"/>
                        <w:sz w:val="24"/>
                      </w:rPr>
                      <w:t> </w:t>
                    </w:r>
                    <w:r>
                      <w:rPr>
                        <w:rFonts w:ascii="Times New Roman" w:hAnsi="Times New Roman"/>
                        <w:sz w:val="24"/>
                        <w:u w:val="single"/>
                      </w:rPr>
                      <w:t> </w:t>
                      <w:tab/>
                    </w:r>
                  </w:p>
                </w:txbxContent>
              </v:textbox>
              <w10:wrap type="none"/>
            </v:shape>
            <v:shape style="position:absolute;left:5490;top:3006;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z w:val="24"/>
                      </w:rPr>
                      <w:t> </w:t>
                    </w:r>
                    <w:r>
                      <w:rPr>
                        <w:rFonts w:ascii="Times New Roman" w:hAnsi="Times New Roman"/>
                        <w:spacing w:val="11"/>
                        <w:sz w:val="24"/>
                      </w:rPr>
                      <w:t> </w:t>
                    </w:r>
                    <w:r>
                      <w:rPr>
                        <w:sz w:val="24"/>
                      </w:rPr>
                      <w:t>…b…</w:t>
                    </w:r>
                    <w:r>
                      <w:rPr>
                        <w:spacing w:val="17"/>
                        <w:sz w:val="24"/>
                      </w:rPr>
                      <w:t> </w:t>
                    </w:r>
                    <w:r>
                      <w:rPr>
                        <w:rFonts w:ascii="Times New Roman" w:hAnsi="Times New Roman"/>
                        <w:sz w:val="24"/>
                        <w:u w:val="single"/>
                      </w:rPr>
                      <w:t> </w:t>
                      <w:tab/>
                    </w:r>
                  </w:p>
                </w:txbxContent>
              </v:textbox>
              <w10:wrap type="none"/>
            </v:shape>
            <v:shape style="position:absolute;left:8400;top:3006;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z w:val="24"/>
                      </w:rPr>
                      <w:t> </w:t>
                    </w:r>
                    <w:r>
                      <w:rPr>
                        <w:rFonts w:ascii="Times New Roman" w:hAnsi="Times New Roman"/>
                        <w:spacing w:val="-17"/>
                        <w:sz w:val="24"/>
                      </w:rPr>
                      <w:t> </w:t>
                    </w:r>
                    <w:r>
                      <w:rPr>
                        <w:sz w:val="24"/>
                      </w:rPr>
                      <w:t>…a… </w:t>
                    </w:r>
                    <w:r>
                      <w:rPr>
                        <w:spacing w:val="-21"/>
                        <w:sz w:val="24"/>
                      </w:rPr>
                      <w:t> </w:t>
                    </w:r>
                    <w:r>
                      <w:rPr>
                        <w:rFonts w:ascii="Times New Roman" w:hAnsi="Times New Roman"/>
                        <w:sz w:val="24"/>
                        <w:u w:val="single"/>
                      </w:rPr>
                      <w:t> </w:t>
                      <w:tab/>
                    </w:r>
                  </w:p>
                </w:txbxContent>
              </v:textbox>
              <w10:wrap type="none"/>
            </v:shape>
            <w10:wrap type="topAndBottom"/>
          </v:group>
        </w:pict>
      </w:r>
    </w:p>
    <w:p>
      <w:pPr>
        <w:pStyle w:val="BodyText"/>
        <w:spacing w:before="7"/>
        <w:rPr>
          <w:sz w:val="14"/>
        </w:rPr>
      </w:pPr>
    </w:p>
    <w:p>
      <w:pPr>
        <w:spacing w:before="76"/>
        <w:ind w:left="1315" w:right="0" w:firstLine="0"/>
        <w:jc w:val="left"/>
        <w:rPr>
          <w:b/>
          <w:sz w:val="20"/>
        </w:rPr>
      </w:pPr>
      <w:r>
        <w:rPr>
          <w:b/>
          <w:sz w:val="20"/>
        </w:rPr>
        <w:t>Figura 1.2 Estructura del proceso de inserción tomada de Muysken (2000)</w:t>
      </w:r>
    </w:p>
    <w:p>
      <w:pPr>
        <w:pStyle w:val="BodyText"/>
        <w:rPr>
          <w:b/>
          <w:sz w:val="28"/>
        </w:rPr>
      </w:pPr>
    </w:p>
    <w:p>
      <w:pPr>
        <w:pStyle w:val="BodyText"/>
        <w:spacing w:line="360" w:lineRule="auto" w:before="1"/>
        <w:ind w:left="119" w:right="106" w:firstLine="720"/>
        <w:jc w:val="both"/>
      </w:pPr>
      <w:r>
        <w:rPr/>
        <w:t>A y B son etiquetas para los componentes de una lengua mientras que a y b representan los elementos mezclados de las dos lenguas. En el diagrama puede verse que un solo componente, </w:t>
      </w:r>
      <w:r>
        <w:rPr>
          <w:i/>
        </w:rPr>
        <w:t>b, </w:t>
      </w:r>
      <w:r>
        <w:rPr/>
        <w:t>de la lengua B, se inserta entre dos componentes </w:t>
      </w:r>
      <w:r>
        <w:rPr>
          <w:i/>
        </w:rPr>
        <w:t>a, </w:t>
      </w:r>
      <w:r>
        <w:rPr/>
        <w:t>de lengua A, es decir, el elemento insertado, b, está anidado en la estructura total de la oración. Esto cumple con dos criterios diagnósticos de inserción: que sea la mezcla de un solo componente y que la estructura de la mezcla esté anidada de manera </w:t>
      </w:r>
      <w:r>
        <w:rPr>
          <w:b/>
        </w:rPr>
        <w:t>a b a</w:t>
      </w:r>
      <w:r>
        <w:rPr/>
        <w:t>.  Los  demás  criterios  diagnósticos  son  que  la  mezcla  sólo  involucre  palabras     </w:t>
      </w:r>
      <w:r>
        <w:rPr>
          <w:spacing w:val="33"/>
        </w:rPr>
        <w:t> </w:t>
      </w:r>
      <w:r>
        <w:rPr/>
        <w:t>de</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16"/>
        <w:jc w:val="both"/>
      </w:pPr>
      <w:r>
        <w:rPr/>
        <w:t>contenido en vez de palabras de función, que los elementos mezclados sean elementos selectos (objetos o complementos) más que adjuntos y, finalmente, que  haya integración morfológica. Muysken (2000:64) muestra un ejemplo de integración morfológica en la mezcla entre español y quechua boliviano:</w:t>
      </w:r>
    </w:p>
    <w:p>
      <w:pPr>
        <w:spacing w:before="204"/>
        <w:ind w:left="1253" w:right="0" w:firstLine="0"/>
        <w:jc w:val="left"/>
        <w:rPr>
          <w:sz w:val="24"/>
        </w:rPr>
      </w:pPr>
      <w:r>
        <w:rPr>
          <w:i/>
          <w:sz w:val="24"/>
        </w:rPr>
        <w:t>Desmaya</w:t>
      </w:r>
      <w:r>
        <w:rPr>
          <w:sz w:val="24"/>
        </w:rPr>
        <w:t>-chi-pu-ni nuqa-pis.</w:t>
      </w:r>
    </w:p>
    <w:p>
      <w:pPr>
        <w:pStyle w:val="BodyText"/>
        <w:spacing w:before="5"/>
        <w:rPr>
          <w:sz w:val="29"/>
        </w:rPr>
      </w:pPr>
    </w:p>
    <w:p>
      <w:pPr>
        <w:pStyle w:val="BodyText"/>
        <w:spacing w:line="535" w:lineRule="auto"/>
        <w:ind w:left="1253" w:right="5552"/>
      </w:pPr>
      <w:r>
        <w:rPr/>
        <w:t>Faint-CAU-BEN-1sg I-also ‘I also let (him) faint.</w:t>
      </w:r>
    </w:p>
    <w:p>
      <w:pPr>
        <w:pStyle w:val="BodyText"/>
        <w:spacing w:line="355" w:lineRule="auto" w:before="13"/>
        <w:ind w:left="119" w:right="124"/>
        <w:jc w:val="both"/>
      </w:pPr>
      <w:r>
        <w:rPr/>
        <w:t>Aquí se observa que el verbo ‘desmayar’ del español está insertado en una oración en quechua, y ese componente está integrado con un morfema de quechua también.</w:t>
      </w:r>
    </w:p>
    <w:p>
      <w:pPr>
        <w:pStyle w:val="Heading1"/>
        <w:numPr>
          <w:ilvl w:val="2"/>
          <w:numId w:val="1"/>
        </w:numPr>
        <w:tabs>
          <w:tab w:pos="724" w:val="left" w:leader="none"/>
        </w:tabs>
        <w:spacing w:line="240" w:lineRule="auto" w:before="205" w:after="0"/>
        <w:ind w:left="723" w:right="0" w:hanging="604"/>
        <w:jc w:val="both"/>
      </w:pPr>
      <w:r>
        <w:rPr/>
        <w:t>Alternancia</w:t>
      </w:r>
    </w:p>
    <w:p>
      <w:pPr>
        <w:pStyle w:val="BodyText"/>
        <w:spacing w:before="3"/>
        <w:rPr>
          <w:b/>
          <w:sz w:val="30"/>
        </w:rPr>
      </w:pPr>
    </w:p>
    <w:p>
      <w:pPr>
        <w:pStyle w:val="BodyText"/>
        <w:spacing w:line="360" w:lineRule="auto"/>
        <w:ind w:left="119" w:right="108" w:firstLine="720"/>
        <w:jc w:val="both"/>
      </w:pPr>
      <w:r>
        <w:rPr/>
        <w:t>El proceso de alternancia se define como “la alternancia entre las estructuras de las lenguas” (Muysken 2000:3) y ocurre cuando “las dos lenguas presentes en la cláusula se quedan relativamente separadas” (Muysken 2000:96). La estructura de una mezcla de tipo alternancia  sería la siguiente:</w:t>
      </w:r>
    </w:p>
    <w:p>
      <w:pPr>
        <w:pStyle w:val="BodyText"/>
        <w:rPr>
          <w:sz w:val="21"/>
        </w:rPr>
      </w:pPr>
      <w:r>
        <w:rPr/>
        <w:pict>
          <v:group style="position:absolute;margin-left:146.175003pt;margin-top:14.048903pt;width:325.6pt;height:167.85pt;mso-position-horizontal-relative:page;mso-position-vertical-relative:paragraph;z-index:1504;mso-wrap-distance-left:0;mso-wrap-distance-right:0" coordorigin="2924,281" coordsize="6512,3357">
            <v:line style="position:absolute" from="4025,2909" to="4790,1934" stroked="true" strokeweight=".75pt" strokecolor="#000000"/>
            <v:line style="position:absolute" from="4790,1935" to="5600,2910" stroked="true" strokeweight=".75pt" strokecolor="#000000"/>
            <v:line style="position:absolute" from="4790,1932" to="5075,1227" stroked="true" strokeweight=".75pt" strokecolor="#000000"/>
            <v:line style="position:absolute" from="6980,2909" to="7745,1934" stroked="true" strokeweight=".75pt" strokecolor="#000000"/>
            <v:line style="position:absolute" from="7745,1935" to="8555,2910" stroked="true" strokeweight=".75pt" strokecolor="#000000"/>
            <v:line style="position:absolute" from="7745,1932" to="7430,1227" stroked="true" strokeweight=".75pt" strokecolor="#000000"/>
            <v:rect style="position:absolute;left:2926;top:283;width:6507;height:3352" filled="false" stroked="true" strokeweight=".25pt" strokecolor="#000000"/>
            <v:shape style="position:absolute;left:4984;top:845;width:161;height:240" type="#_x0000_t202" filled="false" stroked="false">
              <v:textbox inset="0,0,0,0">
                <w:txbxContent>
                  <w:p>
                    <w:pPr>
                      <w:spacing w:line="240" w:lineRule="exact" w:before="0"/>
                      <w:ind w:left="0" w:right="0" w:firstLine="0"/>
                      <w:jc w:val="left"/>
                      <w:rPr>
                        <w:sz w:val="24"/>
                      </w:rPr>
                    </w:pPr>
                    <w:r>
                      <w:rPr>
                        <w:w w:val="100"/>
                        <w:sz w:val="24"/>
                      </w:rPr>
                      <w:t>A</w:t>
                    </w:r>
                  </w:p>
                </w:txbxContent>
              </v:textbox>
              <w10:wrap type="none"/>
            </v:shape>
            <v:shape style="position:absolute;left:6156;top:845;width:202;height:240" type="#_x0000_t202" filled="false" stroked="false">
              <v:textbox inset="0,0,0,0">
                <w:txbxContent>
                  <w:p>
                    <w:pPr>
                      <w:spacing w:line="240" w:lineRule="exact" w:before="0"/>
                      <w:ind w:left="0" w:right="-19" w:firstLine="0"/>
                      <w:jc w:val="left"/>
                      <w:rPr>
                        <w:sz w:val="24"/>
                      </w:rPr>
                    </w:pPr>
                    <w:r>
                      <w:rPr>
                        <w:sz w:val="24"/>
                      </w:rPr>
                      <w:t>./.</w:t>
                    </w:r>
                  </w:p>
                </w:txbxContent>
              </v:textbox>
              <w10:wrap type="none"/>
            </v:shape>
            <v:shape style="position:absolute;left:7414;top:845;width:161;height:240" type="#_x0000_t202" filled="false" stroked="false">
              <v:textbox inset="0,0,0,0">
                <w:txbxContent>
                  <w:p>
                    <w:pPr>
                      <w:spacing w:line="240" w:lineRule="exact" w:before="0"/>
                      <w:ind w:left="0" w:right="0" w:firstLine="0"/>
                      <w:jc w:val="left"/>
                      <w:rPr>
                        <w:sz w:val="24"/>
                      </w:rPr>
                    </w:pPr>
                    <w:r>
                      <w:rPr>
                        <w:w w:val="100"/>
                        <w:sz w:val="24"/>
                      </w:rPr>
                      <w:t>B</w:t>
                    </w:r>
                  </w:p>
                </w:txbxContent>
              </v:textbox>
              <w10:wrap type="none"/>
            </v:shape>
            <v:shape style="position:absolute;left:4025;top:2689;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z w:val="24"/>
                      </w:rPr>
                      <w:t> </w:t>
                    </w:r>
                    <w:r>
                      <w:rPr>
                        <w:rFonts w:ascii="Times New Roman" w:hAnsi="Times New Roman"/>
                        <w:spacing w:val="-12"/>
                        <w:sz w:val="24"/>
                      </w:rPr>
                      <w:t> </w:t>
                    </w:r>
                    <w:r>
                      <w:rPr>
                        <w:sz w:val="24"/>
                      </w:rPr>
                      <w:t>…a… </w:t>
                    </w:r>
                    <w:r>
                      <w:rPr>
                        <w:spacing w:val="-26"/>
                        <w:sz w:val="24"/>
                      </w:rPr>
                      <w:t> </w:t>
                    </w:r>
                    <w:r>
                      <w:rPr>
                        <w:rFonts w:ascii="Times New Roman" w:hAnsi="Times New Roman"/>
                        <w:sz w:val="24"/>
                        <w:u w:val="single"/>
                      </w:rPr>
                      <w:t> </w:t>
                      <w:tab/>
                    </w:r>
                  </w:p>
                </w:txbxContent>
              </v:textbox>
              <w10:wrap type="none"/>
            </v:shape>
            <v:shape style="position:absolute;left:6980;top:2689;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pacing w:val="22"/>
                        <w:sz w:val="24"/>
                      </w:rPr>
                      <w:t> </w:t>
                    </w:r>
                    <w:r>
                      <w:rPr>
                        <w:sz w:val="24"/>
                      </w:rPr>
                      <w:t>…b…  </w:t>
                    </w:r>
                    <w:r>
                      <w:rPr>
                        <w:rFonts w:ascii="Times New Roman" w:hAnsi="Times New Roman"/>
                        <w:sz w:val="24"/>
                        <w:u w:val="single"/>
                      </w:rPr>
                      <w:t> </w:t>
                      <w:tab/>
                    </w:r>
                  </w:p>
                </w:txbxContent>
              </v:textbox>
              <w10:wrap type="none"/>
            </v:shape>
            <w10:wrap type="topAndBottom"/>
          </v:group>
        </w:pict>
      </w:r>
    </w:p>
    <w:p>
      <w:pPr>
        <w:pStyle w:val="BodyText"/>
        <w:spacing w:before="7"/>
        <w:rPr>
          <w:sz w:val="6"/>
        </w:rPr>
      </w:pPr>
    </w:p>
    <w:p>
      <w:pPr>
        <w:spacing w:before="76"/>
        <w:ind w:left="897" w:right="0" w:firstLine="0"/>
        <w:jc w:val="left"/>
        <w:rPr>
          <w:b/>
          <w:sz w:val="20"/>
        </w:rPr>
      </w:pPr>
      <w:r>
        <w:rPr>
          <w:b/>
          <w:sz w:val="20"/>
        </w:rPr>
        <w:t>Figura 1.3 Estructura del proceso de alternancia tomada de Muysken (2000)</w:t>
      </w:r>
    </w:p>
    <w:p>
      <w:pPr>
        <w:pStyle w:val="BodyText"/>
        <w:spacing w:before="7"/>
        <w:rPr>
          <w:b/>
          <w:sz w:val="27"/>
        </w:rPr>
      </w:pPr>
    </w:p>
    <w:p>
      <w:pPr>
        <w:pStyle w:val="BodyText"/>
        <w:spacing w:line="360" w:lineRule="auto"/>
        <w:ind w:left="119" w:firstLine="720"/>
      </w:pPr>
      <w:r>
        <w:rPr/>
        <w:t>Puede observarse que un componente en lengua B está precedido de un componente  en  lengua  B,  y  que  las  dos  lenguas  mezcladas  están  </w:t>
      </w:r>
      <w:r>
        <w:rPr>
          <w:spacing w:val="63"/>
        </w:rPr>
        <w:t> </w:t>
      </w:r>
      <w:r>
        <w:rPr/>
        <w:t>relativamente</w:t>
      </w:r>
    </w:p>
    <w:p>
      <w:pPr>
        <w:spacing w:after="0" w:line="360" w:lineRule="auto"/>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16"/>
        <w:jc w:val="both"/>
      </w:pPr>
      <w:r>
        <w:rPr/>
        <w:t>separadas. La persona alterna entre dos diferentes códigos o lenguas en una oración. El primer criterio de alternancia es que sea una mezcla de varios componentes. Este ejemplo, de holandés de Bruselas y de francés lo muestra perfectamente. (El símbolo ‘/’ muestra el lugar de la mezcla en la</w:t>
      </w:r>
      <w:r>
        <w:rPr>
          <w:spacing w:val="-16"/>
        </w:rPr>
        <w:t> </w:t>
      </w:r>
      <w:r>
        <w:rPr/>
        <w:t>oración.)</w:t>
      </w:r>
    </w:p>
    <w:p>
      <w:pPr>
        <w:pStyle w:val="BodyText"/>
        <w:spacing w:line="535" w:lineRule="auto" w:before="204"/>
        <w:ind w:left="1253" w:right="3964"/>
      </w:pPr>
      <w:r>
        <w:rPr/>
        <w:t>Je dois je dois glisser [</w:t>
      </w:r>
      <w:r>
        <w:rPr>
          <w:i/>
        </w:rPr>
        <w:t>daan vinger</w:t>
      </w:r>
      <w:r>
        <w:rPr/>
        <w:t>] [</w:t>
      </w:r>
      <w:r>
        <w:rPr>
          <w:i/>
        </w:rPr>
        <w:t>hier</w:t>
      </w:r>
      <w:r>
        <w:rPr/>
        <w:t>]. ‘I have to insert/my finger here.’</w:t>
      </w:r>
    </w:p>
    <w:p>
      <w:pPr>
        <w:pStyle w:val="BodyText"/>
        <w:spacing w:before="8"/>
        <w:ind w:left="2866"/>
      </w:pPr>
      <w:r>
        <w:rPr/>
        <w:t>(Treffers-Daller 1994:213 citado en Muysken 2000:96)</w:t>
      </w:r>
    </w:p>
    <w:p>
      <w:pPr>
        <w:pStyle w:val="BodyText"/>
        <w:spacing w:before="9"/>
        <w:rPr>
          <w:sz w:val="29"/>
        </w:rPr>
      </w:pPr>
    </w:p>
    <w:p>
      <w:pPr>
        <w:pStyle w:val="BodyText"/>
        <w:spacing w:line="360" w:lineRule="auto"/>
        <w:ind w:left="119" w:right="106" w:firstLine="720"/>
        <w:jc w:val="both"/>
      </w:pPr>
      <w:r>
        <w:rPr/>
        <w:t>El siguiente criterio puede observarse en la estructura reproducida de arriba: la estructura de alternancia consiste en series de A…B…A no anidadas. Aparte de eso, la extensión y la complejidad de los componentes mezclados es una buena pista de que se presenta alternancia. Además, los elementos mezclados consisten en partículas del discurso y adverbios. Cuando la mezcla ocurre en un límite de una cláusula principal, hay un indicador de alternancia. Otro criterio, de nivel  interoracional, no obstante, es que hay inserción en el discurso cuando el enunciado en lengua A es precedido de otro enunciado en lengua B, luego otra vez con un enunciado en lengua A. Un ejemplo en chino e inglés de Milroy y Li Wei (1995:47) citado en Muysken (2000:104) demuestra este</w:t>
      </w:r>
      <w:r>
        <w:rPr>
          <w:spacing w:val="-2"/>
        </w:rPr>
        <w:t> </w:t>
      </w:r>
      <w:r>
        <w:rPr/>
        <w:t>criterio:</w:t>
      </w:r>
    </w:p>
    <w:p>
      <w:pPr>
        <w:pStyle w:val="BodyText"/>
        <w:spacing w:line="535" w:lineRule="auto" w:before="204"/>
        <w:ind w:left="1517" w:right="5408" w:hanging="265"/>
      </w:pPr>
      <w:r>
        <w:rPr/>
        <w:t>A: Yeo hou do yeo </w:t>
      </w:r>
      <w:r>
        <w:rPr>
          <w:i/>
        </w:rPr>
        <w:t>contact</w:t>
      </w:r>
      <w:r>
        <w:rPr/>
        <w:t>. We have many/ contacts.</w:t>
      </w:r>
    </w:p>
    <w:p>
      <w:pPr>
        <w:spacing w:before="8"/>
        <w:ind w:left="1253" w:right="0" w:firstLine="0"/>
        <w:jc w:val="left"/>
        <w:rPr>
          <w:sz w:val="24"/>
        </w:rPr>
      </w:pPr>
      <w:r>
        <w:rPr>
          <w:sz w:val="24"/>
        </w:rPr>
        <w:t>G: </w:t>
      </w:r>
      <w:r>
        <w:rPr>
          <w:i/>
          <w:sz w:val="24"/>
        </w:rPr>
        <w:t>We always have opportunities </w:t>
      </w:r>
      <w:r>
        <w:rPr>
          <w:sz w:val="24"/>
        </w:rPr>
        <w:t>heu xig kei ta ta dei fong gao wui di yen.</w:t>
      </w:r>
    </w:p>
    <w:p>
      <w:pPr>
        <w:pStyle w:val="BodyText"/>
        <w:spacing w:before="4"/>
        <w:rPr>
          <w:sz w:val="29"/>
        </w:rPr>
      </w:pPr>
    </w:p>
    <w:p>
      <w:pPr>
        <w:pStyle w:val="BodyText"/>
        <w:spacing w:before="1"/>
        <w:ind w:left="1517"/>
      </w:pPr>
      <w:r>
        <w:rPr/>
        <w:t>We always have opportunities/ to get to know people from other churches.</w:t>
      </w:r>
    </w:p>
    <w:p>
      <w:pPr>
        <w:pStyle w:val="BodyText"/>
        <w:spacing w:before="5"/>
        <w:rPr>
          <w:sz w:val="29"/>
        </w:rPr>
      </w:pPr>
    </w:p>
    <w:p>
      <w:pPr>
        <w:pStyle w:val="BodyText"/>
        <w:spacing w:line="360" w:lineRule="auto"/>
        <w:ind w:left="119" w:right="123"/>
        <w:jc w:val="both"/>
      </w:pPr>
      <w:r>
        <w:rPr/>
        <w:t>El siguiente criterio es la presencia de duplicación o repetición de algunos elementos en las dos lenguas. Un ejemplo de esta duplicación entre japonés e inglés se encuentra abajo:</w:t>
      </w:r>
    </w:p>
    <w:p>
      <w:pPr>
        <w:spacing w:after="0" w:line="360"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4"/>
        <w:rPr>
          <w:sz w:val="16"/>
        </w:rPr>
      </w:pPr>
    </w:p>
    <w:p>
      <w:pPr>
        <w:spacing w:before="70"/>
        <w:ind w:left="1253" w:right="0" w:firstLine="0"/>
        <w:jc w:val="left"/>
        <w:rPr>
          <w:i/>
          <w:sz w:val="24"/>
        </w:rPr>
      </w:pPr>
      <w:r>
        <w:rPr>
          <w:sz w:val="24"/>
        </w:rPr>
        <w:t>about two pounds </w:t>
      </w:r>
      <w:r>
        <w:rPr>
          <w:i/>
          <w:sz w:val="24"/>
        </w:rPr>
        <w:t>gurai</w:t>
      </w:r>
    </w:p>
    <w:p>
      <w:pPr>
        <w:pStyle w:val="BodyText"/>
        <w:spacing w:before="5"/>
        <w:rPr>
          <w:i/>
          <w:sz w:val="29"/>
        </w:rPr>
      </w:pPr>
    </w:p>
    <w:p>
      <w:pPr>
        <w:pStyle w:val="BodyText"/>
        <w:ind w:left="1311" w:right="3832"/>
        <w:jc w:val="center"/>
      </w:pPr>
      <w:r>
        <w:rPr/>
        <w:t>about</w:t>
      </w:r>
    </w:p>
    <w:p>
      <w:pPr>
        <w:pStyle w:val="BodyText"/>
        <w:spacing w:before="4"/>
        <w:rPr>
          <w:sz w:val="29"/>
        </w:rPr>
      </w:pPr>
    </w:p>
    <w:p>
      <w:pPr>
        <w:pStyle w:val="BodyText"/>
        <w:spacing w:before="1"/>
        <w:ind w:left="3322"/>
      </w:pPr>
      <w:r>
        <w:rPr/>
        <w:t>(Nishimura 1986:139 citado en Muysken 2000:105)</w:t>
      </w:r>
    </w:p>
    <w:p>
      <w:pPr>
        <w:pStyle w:val="BodyText"/>
        <w:spacing w:before="9"/>
        <w:rPr>
          <w:sz w:val="29"/>
        </w:rPr>
      </w:pPr>
    </w:p>
    <w:p>
      <w:pPr>
        <w:pStyle w:val="BodyText"/>
        <w:spacing w:line="360" w:lineRule="auto"/>
        <w:ind w:left="119" w:right="112"/>
        <w:jc w:val="both"/>
      </w:pPr>
      <w:r>
        <w:rPr/>
        <w:t>Aquí, se repite la palabra ‘</w:t>
      </w:r>
      <w:r>
        <w:rPr>
          <w:i/>
        </w:rPr>
        <w:t>about</w:t>
      </w:r>
      <w:r>
        <w:rPr/>
        <w:t>’ en japonés. El último criterio de alternancia es que hay inserción de un ‘</w:t>
      </w:r>
      <w:r>
        <w:rPr>
          <w:i/>
        </w:rPr>
        <w:t>dummy</w:t>
      </w:r>
      <w:r>
        <w:rPr/>
        <w:t>’. Un ‘</w:t>
      </w:r>
      <w:r>
        <w:rPr>
          <w:i/>
        </w:rPr>
        <w:t>dummy</w:t>
      </w:r>
      <w:r>
        <w:rPr/>
        <w:t>’ es “un elemento sintáctico que ocupa un espacio en una construcción que, de otro modo, quedaría vacío” (Oxford Concise Dictionary of Linguistics 2ª edición, 2007:114). Este ejemplo en finés e inglés, de Poplack, Wheeler y Westwood (1987:45), citado por Muysken (2000:105) demuestra la inserción de un ‘</w:t>
      </w:r>
      <w:r>
        <w:rPr>
          <w:i/>
        </w:rPr>
        <w:t>dummy</w:t>
      </w:r>
      <w:r>
        <w:rPr/>
        <w:t>’:</w:t>
      </w:r>
    </w:p>
    <w:p>
      <w:pPr>
        <w:spacing w:line="537" w:lineRule="auto" w:before="199"/>
        <w:ind w:left="1253" w:right="5619" w:firstLine="0"/>
        <w:jc w:val="left"/>
        <w:rPr>
          <w:sz w:val="24"/>
        </w:rPr>
      </w:pPr>
      <w:r>
        <w:rPr>
          <w:sz w:val="24"/>
        </w:rPr>
        <w:t>Oli oikein </w:t>
      </w:r>
      <w:r>
        <w:rPr>
          <w:b/>
          <w:sz w:val="24"/>
        </w:rPr>
        <w:t>niin kuin </w:t>
      </w:r>
      <w:r>
        <w:rPr>
          <w:i/>
          <w:sz w:val="24"/>
        </w:rPr>
        <w:t>latest</w:t>
      </w:r>
      <w:r>
        <w:rPr>
          <w:sz w:val="24"/>
        </w:rPr>
        <w:t>. was really like</w:t>
      </w:r>
    </w:p>
    <w:p>
      <w:pPr>
        <w:pStyle w:val="BodyText"/>
        <w:spacing w:before="6"/>
        <w:ind w:left="1253"/>
      </w:pPr>
      <w:r>
        <w:rPr/>
        <w:t>‘It was really like the latest.’</w:t>
      </w:r>
    </w:p>
    <w:p>
      <w:pPr>
        <w:pStyle w:val="BodyText"/>
        <w:spacing w:before="9"/>
        <w:rPr>
          <w:sz w:val="29"/>
        </w:rPr>
      </w:pPr>
    </w:p>
    <w:p>
      <w:pPr>
        <w:pStyle w:val="BodyText"/>
        <w:spacing w:line="357" w:lineRule="auto"/>
        <w:ind w:left="119" w:right="113"/>
        <w:jc w:val="both"/>
      </w:pPr>
      <w:r>
        <w:rPr/>
        <w:t>El componente ‘</w:t>
      </w:r>
      <w:r>
        <w:rPr>
          <w:i/>
        </w:rPr>
        <w:t>niin kuin</w:t>
      </w:r>
      <w:r>
        <w:rPr/>
        <w:t>’ es un elemento semántico vacío que es una indicación de que hay cambio a otra lengua, como se ve en ‘</w:t>
      </w:r>
      <w:r>
        <w:rPr>
          <w:i/>
        </w:rPr>
        <w:t>latest</w:t>
      </w:r>
      <w:r>
        <w:rPr/>
        <w:t>’,que sigue después. Es muy probable que el enunciado que siga después de ése esté en inglés.</w:t>
      </w:r>
    </w:p>
    <w:p>
      <w:pPr>
        <w:pStyle w:val="Heading1"/>
        <w:numPr>
          <w:ilvl w:val="2"/>
          <w:numId w:val="1"/>
        </w:numPr>
        <w:tabs>
          <w:tab w:pos="724" w:val="left" w:leader="none"/>
        </w:tabs>
        <w:spacing w:line="240" w:lineRule="auto" w:before="202" w:after="0"/>
        <w:ind w:left="723" w:right="0" w:hanging="604"/>
        <w:jc w:val="both"/>
      </w:pPr>
      <w:r>
        <w:rPr/>
        <w:t>Lexicalización</w:t>
      </w:r>
      <w:r>
        <w:rPr>
          <w:spacing w:val="-17"/>
        </w:rPr>
        <w:t> </w:t>
      </w:r>
      <w:r>
        <w:rPr/>
        <w:t>Congruente</w:t>
      </w:r>
    </w:p>
    <w:p>
      <w:pPr>
        <w:pStyle w:val="BodyText"/>
        <w:spacing w:before="3"/>
        <w:rPr>
          <w:b/>
          <w:sz w:val="30"/>
        </w:rPr>
      </w:pPr>
    </w:p>
    <w:p>
      <w:pPr>
        <w:pStyle w:val="BodyText"/>
        <w:spacing w:line="360" w:lineRule="auto"/>
        <w:ind w:left="119" w:right="111" w:firstLine="720"/>
        <w:jc w:val="both"/>
      </w:pPr>
      <w:r>
        <w:rPr/>
        <w:t>El proceso de lexicalización congruente es un proceso donde “material de diferentes inventarios léxicos converge y comparte una estructura gramatical” (Muysken 2000:3). En otras palabras, en esta estructura compartida los elementos léxicos de cualquiera de las dos lenguas pueden ser insertados en ella. La estructura de la lexicalización congruente se muestra abajo:</w:t>
      </w:r>
    </w:p>
    <w:p>
      <w:pPr>
        <w:spacing w:after="0" w:line="360" w:lineRule="auto"/>
        <w:jc w:val="both"/>
        <w:sectPr>
          <w:pgSz w:w="12240" w:h="15840"/>
          <w:pgMar w:header="752" w:footer="0" w:top="960" w:bottom="280" w:left="1580" w:right="1020"/>
        </w:sectPr>
      </w:pPr>
    </w:p>
    <w:p>
      <w:pPr>
        <w:pStyle w:val="BodyText"/>
        <w:rPr>
          <w:sz w:val="20"/>
        </w:rPr>
      </w:pPr>
    </w:p>
    <w:p>
      <w:pPr>
        <w:pStyle w:val="BodyText"/>
        <w:spacing w:before="9"/>
        <w:rPr>
          <w:sz w:val="18"/>
        </w:rPr>
      </w:pPr>
    </w:p>
    <w:p>
      <w:pPr>
        <w:pStyle w:val="BodyText"/>
        <w:ind w:left="354"/>
        <w:rPr>
          <w:sz w:val="20"/>
        </w:rPr>
      </w:pPr>
      <w:r>
        <w:rPr>
          <w:sz w:val="20"/>
        </w:rPr>
        <w:pict>
          <v:group style="width:423.65pt;height:161.4pt;mso-position-horizontal-relative:char;mso-position-vertical-relative:line" coordorigin="0,0" coordsize="8473,3228">
            <v:line style="position:absolute" from="7473,1338" to="8283,2313" stroked="true" strokeweight=".75pt" strokecolor="#000000"/>
            <v:line style="position:absolute" from="6708,2311" to="7473,1336" stroked="true" strokeweight=".75pt" strokecolor="#000000"/>
            <v:line style="position:absolute" from="198,2311" to="963,1336" stroked="true" strokeweight=".75pt" strokecolor="#000000"/>
            <v:line style="position:absolute" from="963,1338" to="1773,2313" stroked="true" strokeweight=".75pt" strokecolor="#000000"/>
            <v:line style="position:absolute" from="2373,2311" to="3138,1336" stroked="true" strokeweight=".75pt" strokecolor="#000000"/>
            <v:line style="position:absolute" from="3138,1338" to="3948,2313" stroked="true" strokeweight=".75pt" strokecolor="#000000"/>
            <v:line style="position:absolute" from="962,1334" to="3797,659" stroked="true" strokeweight=".75pt" strokecolor="#000000"/>
            <v:line style="position:absolute" from="3138,1334" to="3798,659" stroked="true" strokeweight=".75pt" strokecolor="#000000"/>
            <v:line style="position:absolute" from="4488,2311" to="5253,1336" stroked="true" strokeweight=".75pt" strokecolor="#000000"/>
            <v:line style="position:absolute" from="5253,1338" to="6063,2313" stroked="true" strokeweight=".75pt" strokecolor="#000000"/>
            <v:line style="position:absolute" from="5253,1334" to="3798,659" stroked="true" strokeweight=".75pt" strokecolor="#000000"/>
            <v:line style="position:absolute" from="7473,1334" to="3798,659" stroked="true" strokeweight=".75pt" strokecolor="#000000"/>
            <v:rect style="position:absolute;left:3;top:3;width:8468;height:3223" filled="false" stroked="true" strokeweight=".25pt" strokecolor="#000000"/>
            <v:shape style="position:absolute;left:3641;top:303;width:386;height:240" type="#_x0000_t202" filled="false" stroked="false">
              <v:textbox inset="0,0,0,0">
                <w:txbxContent>
                  <w:p>
                    <w:pPr>
                      <w:spacing w:line="240" w:lineRule="exact" w:before="0"/>
                      <w:ind w:left="0" w:right="-18" w:firstLine="0"/>
                      <w:jc w:val="left"/>
                      <w:rPr>
                        <w:sz w:val="24"/>
                      </w:rPr>
                    </w:pPr>
                    <w:r>
                      <w:rPr>
                        <w:spacing w:val="-1"/>
                        <w:sz w:val="24"/>
                      </w:rPr>
                      <w:t>A/B</w:t>
                    </w:r>
                  </w:p>
                </w:txbxContent>
              </v:textbox>
              <w10:wrap type="none"/>
            </v:shape>
            <v:shape style="position:absolute;left:198;top:2146;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z w:val="24"/>
                      </w:rPr>
                      <w:t> </w:t>
                    </w:r>
                    <w:r>
                      <w:rPr>
                        <w:rFonts w:ascii="Times New Roman" w:hAnsi="Times New Roman"/>
                        <w:spacing w:val="-16"/>
                        <w:sz w:val="24"/>
                      </w:rPr>
                      <w:t> </w:t>
                    </w:r>
                    <w:r>
                      <w:rPr>
                        <w:sz w:val="24"/>
                      </w:rPr>
                      <w:t>…a… </w:t>
                    </w:r>
                    <w:r>
                      <w:rPr>
                        <w:spacing w:val="-22"/>
                        <w:sz w:val="24"/>
                      </w:rPr>
                      <w:t> </w:t>
                    </w:r>
                    <w:r>
                      <w:rPr>
                        <w:rFonts w:ascii="Times New Roman" w:hAnsi="Times New Roman"/>
                        <w:sz w:val="24"/>
                        <w:u w:val="single"/>
                      </w:rPr>
                      <w:t> </w:t>
                      <w:tab/>
                    </w:r>
                  </w:p>
                </w:txbxContent>
              </v:textbox>
              <w10:wrap type="none"/>
            </v:shape>
            <v:shape style="position:absolute;left:2373;top:2146;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z w:val="24"/>
                      </w:rPr>
                      <w:t> </w:t>
                    </w:r>
                    <w:r>
                      <w:rPr>
                        <w:rFonts w:ascii="Times New Roman" w:hAnsi="Times New Roman"/>
                        <w:spacing w:val="23"/>
                        <w:sz w:val="24"/>
                      </w:rPr>
                      <w:t> </w:t>
                    </w:r>
                    <w:r>
                      <w:rPr>
                        <w:sz w:val="24"/>
                      </w:rPr>
                      <w:t>…b…</w:t>
                    </w:r>
                    <w:r>
                      <w:rPr>
                        <w:spacing w:val="6"/>
                        <w:sz w:val="24"/>
                      </w:rPr>
                      <w:t> </w:t>
                    </w:r>
                    <w:r>
                      <w:rPr>
                        <w:rFonts w:ascii="Times New Roman" w:hAnsi="Times New Roman"/>
                        <w:sz w:val="24"/>
                        <w:u w:val="single"/>
                      </w:rPr>
                      <w:t> </w:t>
                      <w:tab/>
                    </w:r>
                  </w:p>
                </w:txbxContent>
              </v:textbox>
              <w10:wrap type="none"/>
            </v:shape>
            <v:shape style="position:absolute;left:4488;top:2146;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z w:val="24"/>
                      </w:rPr>
                      <w:t> </w:t>
                    </w:r>
                    <w:r>
                      <w:rPr>
                        <w:rFonts w:ascii="Times New Roman" w:hAnsi="Times New Roman"/>
                        <w:spacing w:val="1"/>
                        <w:sz w:val="24"/>
                      </w:rPr>
                      <w:t> </w:t>
                    </w:r>
                    <w:r>
                      <w:rPr>
                        <w:sz w:val="24"/>
                      </w:rPr>
                      <w:t>…a…</w:t>
                    </w:r>
                    <w:r>
                      <w:rPr>
                        <w:spacing w:val="27"/>
                        <w:sz w:val="24"/>
                      </w:rPr>
                      <w:t> </w:t>
                    </w:r>
                    <w:r>
                      <w:rPr>
                        <w:rFonts w:ascii="Times New Roman" w:hAnsi="Times New Roman"/>
                        <w:sz w:val="24"/>
                        <w:u w:val="single"/>
                      </w:rPr>
                      <w:t> </w:t>
                      <w:tab/>
                    </w:r>
                  </w:p>
                </w:txbxContent>
              </v:textbox>
              <w10:wrap type="none"/>
            </v:shape>
            <v:shape style="position:absolute;left:6708;top:2146;width:1630;height:242" type="#_x0000_t202" filled="false" stroked="false">
              <v:textbox inset="0,0,0,0">
                <w:txbxContent>
                  <w:p>
                    <w:pPr>
                      <w:tabs>
                        <w:tab w:pos="399" w:val="left" w:leader="none"/>
                        <w:tab w:pos="1629" w:val="left" w:leader="none"/>
                      </w:tabs>
                      <w:spacing w:line="241" w:lineRule="exact" w:before="0"/>
                      <w:ind w:left="0" w:right="0" w:firstLine="0"/>
                      <w:jc w:val="left"/>
                      <w:rPr>
                        <w:rFonts w:ascii="Times New Roman" w:hAnsi="Times New Roman"/>
                        <w:sz w:val="24"/>
                      </w:rPr>
                    </w:pPr>
                    <w:r>
                      <w:rPr>
                        <w:rFonts w:ascii="Times New Roman" w:hAnsi="Times New Roman"/>
                        <w:sz w:val="24"/>
                        <w:u w:val="single"/>
                      </w:rPr>
                      <w:t> </w:t>
                      <w:tab/>
                    </w:r>
                    <w:r>
                      <w:rPr>
                        <w:rFonts w:ascii="Times New Roman" w:hAnsi="Times New Roman"/>
                        <w:sz w:val="24"/>
                      </w:rPr>
                      <w:t> </w:t>
                    </w:r>
                    <w:r>
                      <w:rPr>
                        <w:rFonts w:ascii="Times New Roman" w:hAnsi="Times New Roman"/>
                        <w:spacing w:val="9"/>
                        <w:sz w:val="24"/>
                      </w:rPr>
                      <w:t> </w:t>
                    </w:r>
                    <w:r>
                      <w:rPr>
                        <w:sz w:val="24"/>
                      </w:rPr>
                      <w:t>…b…</w:t>
                    </w:r>
                    <w:r>
                      <w:rPr>
                        <w:spacing w:val="19"/>
                        <w:sz w:val="24"/>
                      </w:rPr>
                      <w:t> </w:t>
                    </w:r>
                    <w:r>
                      <w:rPr>
                        <w:rFonts w:ascii="Times New Roman" w:hAnsi="Times New Roman"/>
                        <w:sz w:val="24"/>
                        <w:u w:val="single"/>
                      </w:rPr>
                      <w:t> </w:t>
                      <w:tab/>
                    </w:r>
                  </w:p>
                </w:txbxContent>
              </v:textbox>
              <w10:wrap type="none"/>
            </v:shape>
          </v:group>
        </w:pict>
      </w:r>
      <w:r>
        <w:rPr>
          <w:sz w:val="20"/>
        </w:rPr>
      </w:r>
    </w:p>
    <w:p>
      <w:pPr>
        <w:spacing w:before="17"/>
        <w:ind w:left="288" w:right="0" w:firstLine="0"/>
        <w:jc w:val="left"/>
        <w:rPr>
          <w:b/>
          <w:sz w:val="20"/>
        </w:rPr>
      </w:pPr>
      <w:r>
        <w:rPr>
          <w:b/>
          <w:sz w:val="20"/>
        </w:rPr>
        <w:t>Figura 1.4 Estructura del proceso de lexicalización congruente tomada de Muysken (2000:8)</w:t>
      </w:r>
    </w:p>
    <w:p>
      <w:pPr>
        <w:pStyle w:val="BodyText"/>
        <w:spacing w:before="7"/>
        <w:rPr>
          <w:b/>
          <w:sz w:val="27"/>
        </w:rPr>
      </w:pPr>
    </w:p>
    <w:p>
      <w:pPr>
        <w:pStyle w:val="BodyText"/>
        <w:spacing w:line="360" w:lineRule="auto"/>
        <w:ind w:left="119" w:right="113" w:firstLine="720"/>
        <w:jc w:val="both"/>
      </w:pPr>
      <w:r>
        <w:rPr/>
        <w:t>De la figura 1.4, se observa que no se puede determinar la lengua matriz, y por eso, utiliza el símbolo ‘A/B’. Además, se mezclan varios componentes, en la lengua A, representado por la ‘a’ minúscula en el triangulo; y varios componentes en la lengua B, representado por la ‘b’ minúscula en el triangulo.</w:t>
      </w:r>
    </w:p>
    <w:p>
      <w:pPr>
        <w:pStyle w:val="BodyText"/>
        <w:spacing w:line="360" w:lineRule="auto" w:before="209"/>
        <w:ind w:left="119" w:right="110" w:firstLine="720"/>
        <w:jc w:val="both"/>
      </w:pPr>
      <w:r>
        <w:rPr/>
        <w:t>Los primeros criterios usados para identificar si un proceso es de lexicalización congruente son: la existencia de equivalencia lineal y estructural entre los componentes mezclados, mezclas multi-componentes y mezclas no-componentes (o ‘</w:t>
      </w:r>
      <w:r>
        <w:rPr>
          <w:i/>
        </w:rPr>
        <w:t>ragged mixing</w:t>
      </w:r>
      <w:r>
        <w:rPr/>
        <w:t>’ según Poplack 1980), no hay estructura a b a anidada, y los elementos mezclados vienen de todas las categorías léxicas, incluyendo la palabras funciones. Aparte de eso, la lexicalización congruente suele involucrar la mezcla de códigos bidireccional. Otros criterios diagnósticos para este proceso son la integración morfológica, el uso de la colocación mixta y de frases idiomáticas y finalmente la presencia de dimorfos homófonos (en inglés, </w:t>
      </w:r>
      <w:r>
        <w:rPr>
          <w:i/>
        </w:rPr>
        <w:t>homophonic diamorphs</w:t>
      </w:r>
      <w:r>
        <w:rPr/>
        <w:t>). Los dimorfos homófonos son palabras que suenan igual en las dos lenguas; algunos los consideran una neutralización entre las dos lenguas.</w:t>
      </w:r>
    </w:p>
    <w:p>
      <w:pPr>
        <w:pStyle w:val="BodyText"/>
        <w:spacing w:line="355" w:lineRule="auto" w:before="209"/>
        <w:ind w:left="119" w:right="112" w:firstLine="720"/>
        <w:jc w:val="both"/>
      </w:pPr>
      <w:r>
        <w:rPr/>
        <w:t>Con estos criterios, se termina el análisis del </w:t>
      </w:r>
      <w:r>
        <w:rPr>
          <w:i/>
        </w:rPr>
        <w:t>corpus </w:t>
      </w:r>
      <w:r>
        <w:rPr/>
        <w:t>y se da a paso a la interpretación de los datos.</w:t>
      </w:r>
    </w:p>
    <w:p>
      <w:pPr>
        <w:spacing w:after="0" w:line="355" w:lineRule="auto"/>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4"/>
        <w:rPr>
          <w:sz w:val="16"/>
        </w:rPr>
      </w:pPr>
    </w:p>
    <w:p>
      <w:pPr>
        <w:pStyle w:val="Heading1"/>
        <w:numPr>
          <w:ilvl w:val="1"/>
          <w:numId w:val="2"/>
        </w:numPr>
        <w:tabs>
          <w:tab w:pos="840" w:val="left" w:leader="none"/>
          <w:tab w:pos="841" w:val="left" w:leader="none"/>
        </w:tabs>
        <w:spacing w:line="240" w:lineRule="auto" w:before="70" w:after="0"/>
        <w:ind w:left="840" w:right="0" w:hanging="721"/>
        <w:jc w:val="left"/>
      </w:pPr>
      <w:r>
        <w:rPr/>
        <w:t>UN ESTUDIO ANTECEDENTE DE LA MEZCLA DE</w:t>
      </w:r>
      <w:r>
        <w:rPr>
          <w:spacing w:val="-19"/>
        </w:rPr>
        <w:t> </w:t>
      </w:r>
      <w:r>
        <w:rPr/>
        <w:t>INGLÉS</w:t>
      </w:r>
    </w:p>
    <w:p>
      <w:pPr>
        <w:pStyle w:val="BodyText"/>
        <w:rPr>
          <w:b/>
        </w:rPr>
      </w:pPr>
    </w:p>
    <w:p>
      <w:pPr>
        <w:pStyle w:val="BodyText"/>
        <w:spacing w:before="7"/>
        <w:rPr>
          <w:b/>
        </w:rPr>
      </w:pPr>
    </w:p>
    <w:p>
      <w:pPr>
        <w:pStyle w:val="BodyText"/>
        <w:spacing w:line="360" w:lineRule="auto" w:before="1"/>
        <w:ind w:left="119" w:right="155" w:firstLine="710"/>
        <w:jc w:val="both"/>
      </w:pPr>
      <w:r>
        <w:rPr/>
        <w:t>La investigación de Park (2004) tuvo el objectivo objetivo de encontrar qué tanto la mezcla de inglés (o </w:t>
      </w:r>
      <w:r>
        <w:rPr>
          <w:i/>
        </w:rPr>
        <w:t>English Mixing</w:t>
      </w:r>
      <w:r>
        <w:rPr/>
        <w:t>) contribuye al otorgamiento del poder simbólico  en Corea del Sur a través del análisis de los titulares y subtitulares de los índices de tres revistas para mujeres de ese país. La investigadora argumenta que el inglés es un poder simbólico, dado a su estatus como idioma global y </w:t>
      </w:r>
      <w:r>
        <w:rPr>
          <w:spacing w:val="-3"/>
        </w:rPr>
        <w:t>su </w:t>
      </w:r>
      <w:r>
        <w:rPr/>
        <w:t>función </w:t>
      </w:r>
      <w:r>
        <w:rPr>
          <w:spacing w:val="-4"/>
        </w:rPr>
        <w:t>como </w:t>
      </w:r>
      <w:r>
        <w:rPr>
          <w:i/>
        </w:rPr>
        <w:t>lingua franca </w:t>
      </w:r>
      <w:r>
        <w:rPr/>
        <w:t>en la arena internacional. Un punto importante para ella es el paralelismo entre </w:t>
      </w:r>
      <w:r>
        <w:rPr>
          <w:spacing w:val="10"/>
        </w:rPr>
        <w:t>la </w:t>
      </w:r>
      <w:r>
        <w:rPr/>
        <w:t>lengua y las imágenes de moda ya que las dos tienen como propósito la expresión de la identidad social distinta </w:t>
      </w:r>
      <w:r>
        <w:rPr>
          <w:spacing w:val="-3"/>
        </w:rPr>
        <w:t>del </w:t>
      </w:r>
      <w:r>
        <w:rPr/>
        <w:t>usuario. Park usa el término </w:t>
      </w:r>
      <w:r>
        <w:rPr>
          <w:spacing w:val="2"/>
        </w:rPr>
        <w:t>‘</w:t>
      </w:r>
      <w:r>
        <w:rPr>
          <w:i/>
          <w:spacing w:val="2"/>
        </w:rPr>
        <w:t>code </w:t>
      </w:r>
      <w:r>
        <w:rPr>
          <w:i/>
        </w:rPr>
        <w:t>mixing’ </w:t>
      </w:r>
      <w:r>
        <w:rPr/>
        <w:t>en su estudio como la consecuencia del proceso psicológico de alternar entre códigos</w:t>
      </w:r>
      <w:r>
        <w:rPr>
          <w:spacing w:val="-23"/>
        </w:rPr>
        <w:t> </w:t>
      </w:r>
      <w:r>
        <w:rPr/>
        <w:t>diferentes.</w:t>
      </w:r>
    </w:p>
    <w:p>
      <w:pPr>
        <w:pStyle w:val="BodyText"/>
      </w:pPr>
    </w:p>
    <w:p>
      <w:pPr>
        <w:pStyle w:val="BodyText"/>
        <w:spacing w:line="360" w:lineRule="auto" w:before="139"/>
        <w:ind w:left="119" w:right="165" w:firstLine="710"/>
        <w:jc w:val="both"/>
      </w:pPr>
      <w:r>
        <w:rPr/>
        <w:t>Para su investigación, Park eligió tres revistas para mujeres con diferentes lectores meta, pero con las mismas temáticas de moda, belleza, salud y entretenimiento, entre otros, y analizó los titulares y subtitulares en los índices de cada revista. En su análisis, tomó en cuenta sólo escritos en alfabeto latino y contó la frecuencia de muestras de las mezclas inglesas en que se encuentran. Aparte de eso, hizo caso omiso de las conjunciones, las preposiciones, los nombres propios, las marcas y los rellenos de los huecos lexicales; además consideró las palabras compuestas como una sola unidad.</w:t>
      </w:r>
    </w:p>
    <w:p>
      <w:pPr>
        <w:pStyle w:val="BodyText"/>
      </w:pPr>
    </w:p>
    <w:p>
      <w:pPr>
        <w:pStyle w:val="BodyText"/>
        <w:spacing w:line="360" w:lineRule="auto" w:before="140"/>
        <w:ind w:left="119" w:right="169" w:firstLine="710"/>
        <w:jc w:val="both"/>
      </w:pPr>
      <w:r>
        <w:rPr/>
        <w:t>Lo que encontró fue que casi todos los titulares de las secciones en las revistas se escriben en inglés, es decir, casi no se usa el coreano en los índices. Según Park, ésta es una muestra del poder simbólico del inglés. Aparte de eso, observa que los titulares en inglés son abstractos y utilizan mucha imaginería, la cual tiene la función de atraer la atención de los lectores. Dice también que el grado de compresión e interpretación no es importante, sino que se emplea el inglés por sus valores estéticos  y tipográficos. Las interpretaciones que Park da a sus resultados son: (1) el prestigio que tiene el inglés en los países asiáticos agrega al capital simbólico del discurso de </w:t>
      </w:r>
      <w:r>
        <w:rPr>
          <w:spacing w:val="5"/>
        </w:rPr>
        <w:t> </w:t>
      </w:r>
      <w:r>
        <w:rPr/>
        <w:t>la</w:t>
      </w:r>
    </w:p>
    <w:p>
      <w:pPr>
        <w:spacing w:after="0" w:line="360" w:lineRule="auto"/>
        <w:jc w:val="both"/>
        <w:sectPr>
          <w:headerReference w:type="default" r:id="rId18"/>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line="362" w:lineRule="auto" w:before="70"/>
        <w:ind w:left="119"/>
      </w:pPr>
      <w:r>
        <w:rPr/>
        <w:t>moda; y (2) el inglés tiene un estatus alto porque usa el discurso de moda como un vehículo para difundir el inglés en las culturas de Asia.</w:t>
      </w:r>
    </w:p>
    <w:p>
      <w:pPr>
        <w:pStyle w:val="BodyText"/>
      </w:pPr>
    </w:p>
    <w:p>
      <w:pPr>
        <w:pStyle w:val="BodyText"/>
        <w:spacing w:before="7"/>
        <w:rPr>
          <w:sz w:val="28"/>
        </w:rPr>
      </w:pPr>
    </w:p>
    <w:p>
      <w:pPr>
        <w:pStyle w:val="Heading1"/>
        <w:numPr>
          <w:ilvl w:val="1"/>
          <w:numId w:val="2"/>
        </w:numPr>
        <w:tabs>
          <w:tab w:pos="840" w:val="left" w:leader="none"/>
          <w:tab w:pos="841" w:val="left" w:leader="none"/>
        </w:tabs>
        <w:spacing w:line="240" w:lineRule="auto" w:before="0" w:after="0"/>
        <w:ind w:left="840" w:right="0" w:hanging="721"/>
        <w:jc w:val="left"/>
      </w:pPr>
      <w:r>
        <w:rPr/>
        <w:t>LA MEZCLA DE CÓDIGOS EN EL DISCURSO</w:t>
      </w:r>
      <w:r>
        <w:rPr>
          <w:spacing w:val="-16"/>
        </w:rPr>
        <w:t> </w:t>
      </w:r>
      <w:r>
        <w:rPr/>
        <w:t>ESCRITO</w:t>
      </w:r>
    </w:p>
    <w:p>
      <w:pPr>
        <w:pStyle w:val="BodyText"/>
        <w:spacing w:before="3"/>
        <w:rPr>
          <w:b/>
          <w:sz w:val="30"/>
        </w:rPr>
      </w:pPr>
    </w:p>
    <w:p>
      <w:pPr>
        <w:pStyle w:val="BodyText"/>
        <w:spacing w:line="360" w:lineRule="auto"/>
        <w:ind w:left="119" w:right="111" w:firstLine="720"/>
        <w:jc w:val="both"/>
      </w:pPr>
      <w:r>
        <w:rPr/>
        <w:t>La alternancia de códigos en el discurso escrito es un área relativamente poco investigada, a diferencia de la alternancia de códigos oral que recibe </w:t>
      </w:r>
      <w:r>
        <w:rPr>
          <w:spacing w:val="-3"/>
        </w:rPr>
        <w:t>más </w:t>
      </w:r>
      <w:r>
        <w:rPr/>
        <w:t>atención de los investigadores. Aunque no es el enfoque de muchos estudios, eso no significa que la alternancia de códigos en el discurso escrito sea un componente menos importante en el campo lingüístico. </w:t>
      </w:r>
      <w:r>
        <w:rPr>
          <w:spacing w:val="-4"/>
        </w:rPr>
        <w:t>Al </w:t>
      </w:r>
      <w:r>
        <w:rPr/>
        <w:t>hacer una búsqueda en línea, no hubo muchos resultados o bibliografía acerca de este tema. Lo que </w:t>
      </w:r>
      <w:r>
        <w:rPr>
          <w:spacing w:val="-3"/>
        </w:rPr>
        <w:t>más </w:t>
      </w:r>
      <w:r>
        <w:rPr/>
        <w:t>se encuentra son investigaciones que en el campo de la mezcla de códigos en el discurso oral. La falta de estudios en esta área es una de las razones por las que la investigadora quiere estudiar este</w:t>
      </w:r>
      <w:r>
        <w:rPr>
          <w:spacing w:val="-29"/>
        </w:rPr>
        <w:t> </w:t>
      </w:r>
      <w:r>
        <w:rPr/>
        <w:t>fenómeno.</w:t>
      </w:r>
    </w:p>
    <w:p>
      <w:pPr>
        <w:spacing w:line="360" w:lineRule="auto" w:before="209"/>
        <w:ind w:left="119" w:right="109" w:firstLine="720"/>
        <w:jc w:val="both"/>
        <w:rPr>
          <w:sz w:val="24"/>
        </w:rPr>
      </w:pPr>
      <w:r>
        <w:rPr>
          <w:sz w:val="24"/>
        </w:rPr>
        <w:t>Uno de los autores e investigadores </w:t>
      </w:r>
      <w:r>
        <w:rPr>
          <w:spacing w:val="-3"/>
          <w:sz w:val="24"/>
        </w:rPr>
        <w:t>más </w:t>
      </w:r>
      <w:r>
        <w:rPr>
          <w:sz w:val="24"/>
        </w:rPr>
        <w:t>importantes en el estudio de la alternancia de códigos en el discurso escrito es Mark Sebba, miembro del Departamento de Lingüística y Lengua Inglesa en la Universidad de Lancaster en Inglaterra; entre cuyos artículos se encuentran: </w:t>
      </w:r>
      <w:r>
        <w:rPr>
          <w:i/>
          <w:sz w:val="24"/>
        </w:rPr>
        <w:t>‘Mixed-language texts and websites: a </w:t>
      </w:r>
      <w:r>
        <w:rPr>
          <w:i/>
          <w:sz w:val="24"/>
        </w:rPr>
        <w:t>framework for analysis’ </w:t>
      </w:r>
      <w:r>
        <w:rPr>
          <w:sz w:val="24"/>
        </w:rPr>
        <w:t>(2008), </w:t>
      </w:r>
      <w:hyperlink r:id="rId20">
        <w:r>
          <w:rPr>
            <w:sz w:val="24"/>
          </w:rPr>
          <w:t>‘</w:t>
        </w:r>
        <w:r>
          <w:rPr>
            <w:i/>
            <w:sz w:val="24"/>
          </w:rPr>
          <w:t>'Written code-switching' to the 'semiotics of mixed-</w:t>
        </w:r>
      </w:hyperlink>
      <w:r>
        <w:rPr>
          <w:i/>
          <w:sz w:val="24"/>
        </w:rPr>
        <w:t> </w:t>
      </w:r>
      <w:hyperlink r:id="rId20">
        <w:r>
          <w:rPr>
            <w:i/>
            <w:sz w:val="24"/>
          </w:rPr>
          <w:t>language texts'</w:t>
        </w:r>
      </w:hyperlink>
      <w:r>
        <w:rPr>
          <w:i/>
          <w:sz w:val="24"/>
        </w:rPr>
        <w:t>: a new approach to plurilingual writings’ </w:t>
      </w:r>
      <w:r>
        <w:rPr>
          <w:sz w:val="24"/>
        </w:rPr>
        <w:t>(2006),  </w:t>
      </w:r>
      <w:hyperlink r:id="rId21">
        <w:r>
          <w:rPr>
            <w:i/>
            <w:sz w:val="24"/>
          </w:rPr>
          <w:t>‘Towards a typology</w:t>
        </w:r>
      </w:hyperlink>
      <w:r>
        <w:rPr>
          <w:i/>
          <w:sz w:val="24"/>
        </w:rPr>
        <w:t>  </w:t>
      </w:r>
      <w:hyperlink r:id="rId21">
        <w:r>
          <w:rPr>
            <w:i/>
            <w:sz w:val="24"/>
          </w:rPr>
          <w:t>and analytical framework for mixed-language texts’</w:t>
        </w:r>
      </w:hyperlink>
      <w:r>
        <w:rPr>
          <w:i/>
          <w:sz w:val="24"/>
        </w:rPr>
        <w:t> </w:t>
      </w:r>
      <w:r>
        <w:rPr>
          <w:sz w:val="24"/>
        </w:rPr>
        <w:t>(2005) y </w:t>
      </w:r>
      <w:hyperlink r:id="rId22">
        <w:r>
          <w:rPr>
            <w:i/>
            <w:sz w:val="24"/>
          </w:rPr>
          <w:t>‘Regulated Spaces:</w:t>
        </w:r>
      </w:hyperlink>
      <w:r>
        <w:rPr>
          <w:i/>
          <w:sz w:val="24"/>
        </w:rPr>
        <w:t> </w:t>
      </w:r>
      <w:hyperlink r:id="rId22">
        <w:r>
          <w:rPr>
            <w:i/>
            <w:sz w:val="24"/>
          </w:rPr>
          <w:t>language alternation </w:t>
        </w:r>
        <w:r>
          <w:rPr>
            <w:i/>
            <w:spacing w:val="-3"/>
            <w:sz w:val="24"/>
          </w:rPr>
          <w:t>in </w:t>
        </w:r>
        <w:r>
          <w:rPr>
            <w:i/>
            <w:sz w:val="24"/>
          </w:rPr>
          <w:t>writing’</w:t>
        </w:r>
      </w:hyperlink>
      <w:r>
        <w:rPr>
          <w:i/>
          <w:sz w:val="24"/>
        </w:rPr>
        <w:t> (2002)</w:t>
      </w:r>
      <w:r>
        <w:rPr>
          <w:sz w:val="24"/>
        </w:rPr>
        <w:t>.</w:t>
      </w:r>
    </w:p>
    <w:p>
      <w:pPr>
        <w:pStyle w:val="BodyText"/>
        <w:spacing w:line="360" w:lineRule="auto" w:before="209"/>
        <w:ind w:left="119" w:right="107" w:firstLine="720"/>
        <w:jc w:val="both"/>
      </w:pPr>
      <w:r>
        <w:rPr/>
        <w:t>El enfoque de las investigaciones de este investigador es el desarrollo de un marco de análisis que puede utilizarse en los estudios de alternancia de códigos, o sea el cambio de códigos o la mezcla de los mismos, en el discurso escrito. Lo que se ha hecho hasta la fecha es tomar los marcos de análisis para la alternancia de códigos para el discurso oral y aplicarlos a </w:t>
      </w:r>
      <w:r>
        <w:rPr>
          <w:spacing w:val="4"/>
        </w:rPr>
        <w:t>los </w:t>
      </w:r>
      <w:r>
        <w:rPr/>
        <w:t>análisis de ésta en el discurso escrito. Aparte de eso, Sebba quiere destacar que la alternancia de códigos en </w:t>
      </w:r>
      <w:r>
        <w:rPr>
          <w:spacing w:val="-3"/>
        </w:rPr>
        <w:t>forma </w:t>
      </w:r>
      <w:r>
        <w:rPr/>
        <w:t>escrita es digna de ser el enfoque de estudios y no sólo complemento de estudios de la misma en forma hablada. Argumenta que las instancias de la alternancia de códigos en el discurso  </w:t>
      </w:r>
      <w:r>
        <w:rPr>
          <w:spacing w:val="43"/>
        </w:rPr>
        <w:t> </w:t>
      </w:r>
      <w:r>
        <w:rPr/>
        <w:t>son</w:t>
      </w:r>
    </w:p>
    <w:p>
      <w:pPr>
        <w:spacing w:after="0" w:line="360" w:lineRule="auto"/>
        <w:jc w:val="both"/>
        <w:sectPr>
          <w:headerReference w:type="default" r:id="rId19"/>
          <w:pgSz w:w="12240" w:h="15840"/>
          <w:pgMar w:header="752" w:footer="0" w:top="960" w:bottom="280" w:left="1580" w:right="1020"/>
          <w:pgNumType w:start="21"/>
        </w:sectPr>
      </w:pPr>
    </w:p>
    <w:p>
      <w:pPr>
        <w:pStyle w:val="BodyText"/>
        <w:rPr>
          <w:sz w:val="20"/>
        </w:rPr>
      </w:pPr>
    </w:p>
    <w:p>
      <w:pPr>
        <w:pStyle w:val="BodyText"/>
        <w:rPr>
          <w:sz w:val="20"/>
        </w:rPr>
      </w:pPr>
    </w:p>
    <w:p>
      <w:pPr>
        <w:pStyle w:val="BodyText"/>
        <w:spacing w:before="9"/>
        <w:rPr>
          <w:sz w:val="16"/>
        </w:rPr>
      </w:pPr>
    </w:p>
    <w:p>
      <w:pPr>
        <w:pStyle w:val="BodyText"/>
        <w:spacing w:line="360" w:lineRule="auto" w:before="70"/>
        <w:ind w:left="119" w:right="113"/>
        <w:jc w:val="both"/>
      </w:pPr>
      <w:r>
        <w:rPr/>
        <w:t>tan auténticas como las del discurso oral, por lo que es un fenómeno que debería estudiarse. Además, con la globalización y el auge de más géneros, este tema es muy relevante actualmente.</w:t>
      </w:r>
    </w:p>
    <w:p>
      <w:pPr>
        <w:pStyle w:val="BodyText"/>
        <w:spacing w:line="357" w:lineRule="auto" w:before="209"/>
        <w:ind w:left="119" w:right="111" w:firstLine="720"/>
        <w:jc w:val="both"/>
      </w:pPr>
      <w:r>
        <w:rPr/>
        <w:t>El hecho de que sólo hay un investigador que se especializa en la alternancia de códigos (que incluye la mezcla de códigos) dice mucho sobre la necesidad de hacer  </w:t>
      </w:r>
      <w:r>
        <w:rPr>
          <w:spacing w:val="-3"/>
        </w:rPr>
        <w:t>más </w:t>
      </w:r>
      <w:r>
        <w:rPr/>
        <w:t>estudios en este campo para tener una mejor comprensión del fenómeno, aparte  de ampliar la bibliografía en el</w:t>
      </w:r>
      <w:r>
        <w:rPr>
          <w:spacing w:val="-9"/>
        </w:rPr>
        <w:t> </w:t>
      </w:r>
      <w:r>
        <w:rPr/>
        <w:t>área.</w:t>
      </w:r>
    </w:p>
    <w:p>
      <w:pPr>
        <w:spacing w:after="0" w:line="357" w:lineRule="auto"/>
        <w:jc w:val="both"/>
        <w:sectPr>
          <w:pgSz w:w="12240" w:h="15840"/>
          <w:pgMar w:header="752" w:footer="0" w:top="960" w:bottom="280" w:left="1580" w:right="1020"/>
        </w:sectPr>
      </w:pPr>
    </w:p>
    <w:p>
      <w:pPr>
        <w:pStyle w:val="BodyText"/>
        <w:spacing w:before="1"/>
        <w:rPr>
          <w:sz w:val="10"/>
        </w:rPr>
      </w:pPr>
    </w:p>
    <w:p>
      <w:pPr>
        <w:pStyle w:val="Heading1"/>
        <w:spacing w:before="69"/>
        <w:ind w:left="3097"/>
      </w:pPr>
      <w:r>
        <w:rPr/>
        <w:t>CAPÍTULO 2 - METODOLOGÍA</w:t>
      </w:r>
    </w:p>
    <w:p>
      <w:pPr>
        <w:pStyle w:val="BodyText"/>
        <w:spacing w:before="3"/>
        <w:rPr>
          <w:b/>
          <w:sz w:val="30"/>
        </w:rPr>
      </w:pPr>
    </w:p>
    <w:p>
      <w:pPr>
        <w:pStyle w:val="BodyText"/>
        <w:spacing w:line="360" w:lineRule="auto"/>
        <w:ind w:left="119" w:right="109" w:firstLine="720"/>
        <w:jc w:val="both"/>
      </w:pPr>
      <w:r>
        <w:rPr/>
        <w:t>Este estudio sobre la mezcla de códigos que se encuentran en las revistas para mujeres en español es una investigación de corte cualitativo. En ella se analizan las incidencias de las mezcla de códigos según los procesos planteados por Muysken (2000) en su tipología de la mezcla de códigos. Estos procesos son: inserción, alternancia y lexicalización congruente. Cada proceso tiene sus propios criterios de calificación. La pregunta principal del trabajo es: ¿cuáles son los procesos de la mezcla de códigos que se encuentran en las revistas para mujeres en español?</w:t>
      </w:r>
    </w:p>
    <w:p>
      <w:pPr>
        <w:pStyle w:val="Heading1"/>
        <w:numPr>
          <w:ilvl w:val="1"/>
          <w:numId w:val="3"/>
        </w:numPr>
        <w:tabs>
          <w:tab w:pos="518" w:val="left" w:leader="none"/>
        </w:tabs>
        <w:spacing w:line="240" w:lineRule="auto" w:before="199" w:after="0"/>
        <w:ind w:left="517" w:right="0" w:hanging="398"/>
        <w:jc w:val="left"/>
      </w:pPr>
      <w:r>
        <w:rPr/>
        <w:t>Tipo de</w:t>
      </w:r>
      <w:r>
        <w:rPr>
          <w:spacing w:val="-5"/>
        </w:rPr>
        <w:t> </w:t>
      </w:r>
      <w:r>
        <w:rPr/>
        <w:t>estudio</w:t>
      </w:r>
    </w:p>
    <w:p>
      <w:pPr>
        <w:pStyle w:val="BodyText"/>
        <w:spacing w:before="3"/>
        <w:rPr>
          <w:b/>
          <w:sz w:val="30"/>
        </w:rPr>
      </w:pPr>
    </w:p>
    <w:p>
      <w:pPr>
        <w:pStyle w:val="BodyText"/>
        <w:spacing w:line="360" w:lineRule="auto"/>
        <w:ind w:left="119" w:right="106" w:firstLine="720"/>
        <w:jc w:val="both"/>
      </w:pPr>
      <w:r>
        <w:rPr/>
        <w:t>Esta tesis es un estudio inductivo, es decir, no tiene como punto de partida una hipótesis, sino que es una investigación sobre un fenómeno en el cual se recopilan datos para llegar a una teoría o hipótesis. Las ocurrencias del fenómeno se analizaran, usando los criterios establecidos para cada proceso mencionado anteriormente. En lo que se refiere al grado de participación de la investigadora, ella toma el papel de no participante en el estudio, </w:t>
      </w:r>
      <w:r>
        <w:rPr>
          <w:spacing w:val="-3"/>
        </w:rPr>
        <w:t>ya </w:t>
      </w:r>
      <w:r>
        <w:rPr/>
        <w:t>que trabaja con textos escritos por los autores de cada revista. A través de los resultados de la investigación, tendremos una vista </w:t>
      </w:r>
      <w:r>
        <w:rPr>
          <w:spacing w:val="-3"/>
        </w:rPr>
        <w:t>más </w:t>
      </w:r>
      <w:r>
        <w:rPr/>
        <w:t>clara de la situación lingüística en México y de los fenómenos de lenguas en contacto, que se manifiestan en los usuarios. Se intenta hacer una descripción del fenómeno de la mezcla de códigos en este país, usando el corpus de las revistas para</w:t>
      </w:r>
      <w:r>
        <w:rPr>
          <w:spacing w:val="-30"/>
        </w:rPr>
        <w:t> </w:t>
      </w:r>
      <w:r>
        <w:rPr/>
        <w:t>mujeres.</w:t>
      </w:r>
    </w:p>
    <w:p>
      <w:pPr>
        <w:pStyle w:val="BodyText"/>
        <w:spacing w:line="357" w:lineRule="auto" w:before="209"/>
        <w:ind w:left="119" w:right="116" w:firstLine="720"/>
        <w:jc w:val="both"/>
      </w:pPr>
      <w:r>
        <w:rPr/>
        <w:t>El método seleccionado para el estudio es el análisis de corpus. Para llevarlo a cabo, se realizan dos pasos que consisten en: (a) la conformación del corpus y (b) el análisis del corpus.</w:t>
      </w:r>
    </w:p>
    <w:p>
      <w:pPr>
        <w:pStyle w:val="Heading1"/>
        <w:numPr>
          <w:ilvl w:val="1"/>
          <w:numId w:val="3"/>
        </w:numPr>
        <w:tabs>
          <w:tab w:pos="522" w:val="left" w:leader="none"/>
        </w:tabs>
        <w:spacing w:line="240" w:lineRule="auto" w:before="202" w:after="0"/>
        <w:ind w:left="521" w:right="0" w:hanging="402"/>
        <w:jc w:val="left"/>
      </w:pPr>
      <w:r>
        <w:rPr/>
        <w:t>La conformación del</w:t>
      </w:r>
      <w:r>
        <w:rPr>
          <w:spacing w:val="-21"/>
        </w:rPr>
        <w:t> </w:t>
      </w:r>
      <w:r>
        <w:rPr/>
        <w:t>corpus</w:t>
      </w:r>
    </w:p>
    <w:p>
      <w:pPr>
        <w:pStyle w:val="BodyText"/>
        <w:spacing w:before="3"/>
        <w:rPr>
          <w:b/>
          <w:sz w:val="30"/>
        </w:rPr>
      </w:pPr>
    </w:p>
    <w:p>
      <w:pPr>
        <w:pStyle w:val="BodyText"/>
        <w:spacing w:line="360" w:lineRule="auto"/>
        <w:ind w:left="119" w:right="109" w:firstLine="360"/>
        <w:jc w:val="both"/>
      </w:pPr>
      <w:r>
        <w:rPr/>
        <w:t>Esta primera etapa de la obtención de datos consiste en 4 pasos: 1. La selección de las revistas; 2. Revisión detallada de las revistas para determinar si sirven para el estudio; 3. Selección de los tipos de textos de las revistas por analizar y; 4. Lectura profunda y detallada de los textos, para sacar y recolectar las ocurrencias del fenómeno</w:t>
      </w:r>
    </w:p>
    <w:p>
      <w:pPr>
        <w:pStyle w:val="BodyText"/>
        <w:rPr>
          <w:sz w:val="20"/>
        </w:rPr>
      </w:pPr>
    </w:p>
    <w:p>
      <w:pPr>
        <w:pStyle w:val="BodyText"/>
        <w:spacing w:before="1"/>
        <w:rPr>
          <w:sz w:val="20"/>
        </w:rPr>
      </w:pPr>
    </w:p>
    <w:p>
      <w:pPr>
        <w:spacing w:before="56"/>
        <w:ind w:left="2360" w:right="2359" w:firstLine="0"/>
        <w:jc w:val="center"/>
        <w:rPr>
          <w:rFonts w:ascii="Calibri"/>
          <w:sz w:val="22"/>
        </w:rPr>
      </w:pPr>
      <w:r>
        <w:rPr>
          <w:rFonts w:ascii="Calibri"/>
          <w:sz w:val="22"/>
        </w:rPr>
        <w:t>23</w:t>
      </w:r>
    </w:p>
    <w:p>
      <w:pPr>
        <w:spacing w:after="0"/>
        <w:jc w:val="center"/>
        <w:rPr>
          <w:rFonts w:ascii="Calibri"/>
          <w:sz w:val="22"/>
        </w:rPr>
        <w:sectPr>
          <w:headerReference w:type="default" r:id="rId23"/>
          <w:pgSz w:w="12240" w:h="15840"/>
          <w:pgMar w:header="0" w:footer="0" w:top="1500" w:bottom="280" w:left="1580" w:right="1020"/>
        </w:sectPr>
      </w:pPr>
    </w:p>
    <w:p>
      <w:pPr>
        <w:pStyle w:val="BodyText"/>
        <w:rPr>
          <w:rFonts w:ascii="Calibri"/>
          <w:sz w:val="20"/>
        </w:rPr>
      </w:pPr>
    </w:p>
    <w:p>
      <w:pPr>
        <w:pStyle w:val="BodyText"/>
        <w:spacing w:before="6"/>
        <w:rPr>
          <w:rFonts w:ascii="Calibri"/>
          <w:sz w:val="17"/>
        </w:rPr>
      </w:pPr>
    </w:p>
    <w:p>
      <w:pPr>
        <w:pStyle w:val="BodyText"/>
        <w:spacing w:line="360" w:lineRule="auto" w:before="69"/>
        <w:ind w:left="119" w:right="122"/>
        <w:jc w:val="both"/>
      </w:pPr>
      <w:r>
        <w:rPr/>
        <w:t>investigado. De cierta manera, los pasos anteriores esbozan un piloteo del estudio, porque a través de esta etapa se decide cuáles son las revistas apropiadas para la investigación.</w:t>
      </w:r>
    </w:p>
    <w:p>
      <w:pPr>
        <w:pStyle w:val="Heading1"/>
        <w:numPr>
          <w:ilvl w:val="2"/>
          <w:numId w:val="3"/>
        </w:numPr>
        <w:tabs>
          <w:tab w:pos="724" w:val="left" w:leader="none"/>
        </w:tabs>
        <w:spacing w:line="240" w:lineRule="auto" w:before="199" w:after="0"/>
        <w:ind w:left="723" w:right="0" w:hanging="604"/>
        <w:jc w:val="both"/>
      </w:pPr>
      <w:r>
        <w:rPr/>
        <w:t>El primer paso: selección de la</w:t>
      </w:r>
      <w:r>
        <w:rPr>
          <w:spacing w:val="-25"/>
        </w:rPr>
        <w:t> </w:t>
      </w:r>
      <w:r>
        <w:rPr/>
        <w:t>muestra</w:t>
      </w:r>
    </w:p>
    <w:p>
      <w:pPr>
        <w:pStyle w:val="BodyText"/>
        <w:spacing w:before="9"/>
        <w:rPr>
          <w:b/>
          <w:sz w:val="29"/>
        </w:rPr>
      </w:pPr>
    </w:p>
    <w:p>
      <w:pPr>
        <w:pStyle w:val="BodyText"/>
        <w:spacing w:line="360" w:lineRule="auto"/>
        <w:ind w:left="119" w:firstLine="720"/>
      </w:pPr>
      <w:r>
        <w:rPr/>
        <w:t>El </w:t>
      </w:r>
      <w:r>
        <w:rPr>
          <w:b/>
        </w:rPr>
        <w:t>primer paso </w:t>
      </w:r>
      <w:r>
        <w:rPr/>
        <w:t>del estudio consiste en la conformación del corpus. Para éste, la investigadora establece como criterios de selección de las revistas los siguientes.</w:t>
      </w:r>
    </w:p>
    <w:p>
      <w:pPr>
        <w:pStyle w:val="ListParagraph"/>
        <w:numPr>
          <w:ilvl w:val="3"/>
          <w:numId w:val="3"/>
        </w:numPr>
        <w:tabs>
          <w:tab w:pos="841" w:val="left" w:leader="none"/>
        </w:tabs>
        <w:spacing w:line="240" w:lineRule="auto" w:before="209" w:after="0"/>
        <w:ind w:left="840" w:right="0" w:hanging="360"/>
        <w:jc w:val="left"/>
        <w:rPr>
          <w:sz w:val="24"/>
        </w:rPr>
      </w:pPr>
      <w:r>
        <w:rPr>
          <w:sz w:val="24"/>
        </w:rPr>
        <w:t>Que sean revistas para mujeres sobre las temas de moda, salud y</w:t>
      </w:r>
      <w:r>
        <w:rPr>
          <w:spacing w:val="-29"/>
          <w:sz w:val="24"/>
        </w:rPr>
        <w:t> </w:t>
      </w:r>
      <w:r>
        <w:rPr>
          <w:sz w:val="24"/>
        </w:rPr>
        <w:t>belleza.</w:t>
      </w:r>
    </w:p>
    <w:p>
      <w:pPr>
        <w:pStyle w:val="ListParagraph"/>
        <w:numPr>
          <w:ilvl w:val="3"/>
          <w:numId w:val="3"/>
        </w:numPr>
        <w:tabs>
          <w:tab w:pos="841" w:val="left" w:leader="none"/>
        </w:tabs>
        <w:spacing w:line="240" w:lineRule="auto" w:before="137" w:after="0"/>
        <w:ind w:left="840" w:right="0" w:hanging="360"/>
        <w:jc w:val="left"/>
        <w:rPr>
          <w:sz w:val="24"/>
        </w:rPr>
      </w:pPr>
      <w:r>
        <w:rPr>
          <w:sz w:val="24"/>
        </w:rPr>
        <w:t>Que la edad de los lectores meta sea de 15 a 35</w:t>
      </w:r>
      <w:r>
        <w:rPr>
          <w:spacing w:val="-13"/>
          <w:sz w:val="24"/>
        </w:rPr>
        <w:t> </w:t>
      </w:r>
      <w:r>
        <w:rPr>
          <w:sz w:val="24"/>
        </w:rPr>
        <w:t>años.</w:t>
      </w:r>
    </w:p>
    <w:p>
      <w:pPr>
        <w:pStyle w:val="ListParagraph"/>
        <w:numPr>
          <w:ilvl w:val="3"/>
          <w:numId w:val="3"/>
        </w:numPr>
        <w:tabs>
          <w:tab w:pos="841" w:val="left" w:leader="none"/>
        </w:tabs>
        <w:spacing w:line="240" w:lineRule="auto" w:before="137" w:after="0"/>
        <w:ind w:left="840" w:right="0" w:hanging="360"/>
        <w:jc w:val="left"/>
        <w:rPr>
          <w:sz w:val="24"/>
        </w:rPr>
      </w:pPr>
      <w:r>
        <w:rPr>
          <w:sz w:val="24"/>
        </w:rPr>
        <w:t>Que sean revistas publicadas en</w:t>
      </w:r>
      <w:r>
        <w:rPr>
          <w:spacing w:val="-15"/>
          <w:sz w:val="24"/>
        </w:rPr>
        <w:t> </w:t>
      </w:r>
      <w:r>
        <w:rPr>
          <w:sz w:val="24"/>
        </w:rPr>
        <w:t>México.</w:t>
      </w:r>
    </w:p>
    <w:p>
      <w:pPr>
        <w:pStyle w:val="ListParagraph"/>
        <w:numPr>
          <w:ilvl w:val="3"/>
          <w:numId w:val="3"/>
        </w:numPr>
        <w:tabs>
          <w:tab w:pos="841" w:val="left" w:leader="none"/>
        </w:tabs>
        <w:spacing w:line="240" w:lineRule="auto" w:before="141" w:after="0"/>
        <w:ind w:left="840" w:right="0" w:hanging="360"/>
        <w:jc w:val="left"/>
        <w:rPr>
          <w:sz w:val="24"/>
        </w:rPr>
      </w:pPr>
      <w:r>
        <w:rPr>
          <w:sz w:val="24"/>
        </w:rPr>
        <w:t>Que no sean traducciones de otra lengua a</w:t>
      </w:r>
      <w:r>
        <w:rPr>
          <w:spacing w:val="-22"/>
          <w:sz w:val="24"/>
        </w:rPr>
        <w:t> </w:t>
      </w:r>
      <w:r>
        <w:rPr>
          <w:sz w:val="24"/>
        </w:rPr>
        <w:t>español.</w:t>
      </w:r>
    </w:p>
    <w:p>
      <w:pPr>
        <w:pStyle w:val="ListParagraph"/>
        <w:numPr>
          <w:ilvl w:val="3"/>
          <w:numId w:val="3"/>
        </w:numPr>
        <w:tabs>
          <w:tab w:pos="841" w:val="left" w:leader="none"/>
        </w:tabs>
        <w:spacing w:line="240" w:lineRule="auto" w:before="132" w:after="0"/>
        <w:ind w:left="840" w:right="0" w:hanging="360"/>
        <w:jc w:val="left"/>
        <w:rPr>
          <w:sz w:val="24"/>
        </w:rPr>
      </w:pPr>
      <w:r>
        <w:rPr>
          <w:sz w:val="24"/>
        </w:rPr>
        <w:t>Que tengan una distribución</w:t>
      </w:r>
      <w:r>
        <w:rPr>
          <w:spacing w:val="-15"/>
          <w:sz w:val="24"/>
        </w:rPr>
        <w:t> </w:t>
      </w:r>
      <w:r>
        <w:rPr>
          <w:sz w:val="24"/>
        </w:rPr>
        <w:t>nacional.</w:t>
      </w:r>
    </w:p>
    <w:p>
      <w:pPr>
        <w:pStyle w:val="BodyText"/>
        <w:spacing w:before="4"/>
        <w:rPr>
          <w:sz w:val="29"/>
        </w:rPr>
      </w:pPr>
    </w:p>
    <w:p>
      <w:pPr>
        <w:pStyle w:val="BodyText"/>
        <w:spacing w:before="1"/>
        <w:ind w:left="119"/>
        <w:jc w:val="both"/>
      </w:pPr>
      <w:r>
        <w:rPr>
          <w:u w:val="single"/>
        </w:rPr>
        <w:t>Revistas para mujeres sobre las temas de moda, salud y belleza</w:t>
      </w:r>
    </w:p>
    <w:p>
      <w:pPr>
        <w:pStyle w:val="BodyText"/>
        <w:spacing w:before="9"/>
        <w:rPr>
          <w:sz w:val="23"/>
        </w:rPr>
      </w:pPr>
    </w:p>
    <w:p>
      <w:pPr>
        <w:pStyle w:val="BodyText"/>
        <w:spacing w:line="360" w:lineRule="auto" w:before="70"/>
        <w:ind w:left="119" w:right="108" w:firstLine="720"/>
        <w:jc w:val="both"/>
      </w:pPr>
      <w:r>
        <w:rPr/>
        <w:t>Se escogieron las revistas para mujeres porque éste es el enfoque de la investigación. La investigadora decidió investigar las revistas para mujeres debido a un trabajo anterior que hizo en su licenciatura, el cual también aborda el tema de la alternancia de códigos en su país de origen. Aparte de eso, se eligieron  las revistas  que manejan este tipo de temas y contenidos, pues la investigadora considera que el fenómeno de la mezcla de códigos ocurre con mucha frecuencia en el discurso de estos temas. Esto obedece a que los temas </w:t>
      </w:r>
      <w:r>
        <w:rPr>
          <w:spacing w:val="2"/>
        </w:rPr>
        <w:t>son </w:t>
      </w:r>
      <w:r>
        <w:rPr/>
        <w:t>internacionales, es decir, </w:t>
      </w:r>
      <w:r>
        <w:rPr>
          <w:spacing w:val="-3"/>
        </w:rPr>
        <w:t>se </w:t>
      </w:r>
      <w:r>
        <w:rPr/>
        <w:t>habla de las mismas cosas en todo el mundo; por esa razón, debería haber muchos términos, frases o  palabras que no vienen del español sino de otras lenguas, en su mayoría del</w:t>
      </w:r>
      <w:r>
        <w:rPr>
          <w:spacing w:val="-36"/>
        </w:rPr>
        <w:t> </w:t>
      </w:r>
      <w:r>
        <w:rPr/>
        <w:t>inglés.</w:t>
      </w:r>
    </w:p>
    <w:p>
      <w:pPr>
        <w:pStyle w:val="BodyText"/>
        <w:spacing w:before="199"/>
        <w:ind w:left="119"/>
      </w:pPr>
      <w:r>
        <w:rPr>
          <w:u w:val="single"/>
        </w:rPr>
        <w:t>La edad de los lectores metas</w:t>
      </w:r>
    </w:p>
    <w:p>
      <w:pPr>
        <w:pStyle w:val="BodyText"/>
        <w:spacing w:before="9"/>
        <w:rPr>
          <w:sz w:val="23"/>
        </w:rPr>
      </w:pPr>
    </w:p>
    <w:p>
      <w:pPr>
        <w:pStyle w:val="BodyText"/>
        <w:spacing w:line="360" w:lineRule="auto" w:before="70"/>
        <w:ind w:left="119" w:right="107" w:firstLine="720"/>
        <w:jc w:val="both"/>
      </w:pPr>
      <w:r>
        <w:rPr/>
        <w:t>Se escogió el rango de 15-35 años de los lectores meta por varias razones. Primero, este rango de edad conforma a las personas que reciben </w:t>
      </w:r>
      <w:r>
        <w:rPr>
          <w:i/>
        </w:rPr>
        <w:t>input </w:t>
      </w:r>
      <w:r>
        <w:rPr/>
        <w:t>del inglés en sus escuelas y son quienes están más en contacto con el uso del inglés en su vida, a través de la educación (como anteriormente se mencionó) o por su trabajo.</w:t>
      </w:r>
    </w:p>
    <w:p>
      <w:pPr>
        <w:spacing w:after="0" w:line="360" w:lineRule="auto"/>
        <w:jc w:val="both"/>
        <w:sectPr>
          <w:headerReference w:type="default" r:id="rId24"/>
          <w:pgSz w:w="12240" w:h="15840"/>
          <w:pgMar w:header="752" w:footer="0" w:top="1160" w:bottom="280" w:left="1580" w:right="1020"/>
          <w:pgNumType w:start="24"/>
        </w:sectPr>
      </w:pPr>
    </w:p>
    <w:p>
      <w:pPr>
        <w:pStyle w:val="BodyText"/>
        <w:rPr>
          <w:sz w:val="20"/>
        </w:rPr>
      </w:pPr>
    </w:p>
    <w:p>
      <w:pPr>
        <w:pStyle w:val="BodyText"/>
        <w:spacing w:before="4"/>
        <w:rPr>
          <w:sz w:val="19"/>
        </w:rPr>
      </w:pPr>
    </w:p>
    <w:p>
      <w:pPr>
        <w:pStyle w:val="BodyText"/>
        <w:spacing w:before="70"/>
        <w:ind w:left="119"/>
      </w:pPr>
      <w:r>
        <w:rPr>
          <w:u w:val="single"/>
        </w:rPr>
        <w:t>Revistas publicadas en México</w:t>
      </w:r>
    </w:p>
    <w:p>
      <w:pPr>
        <w:pStyle w:val="BodyText"/>
        <w:spacing w:before="10"/>
        <w:rPr>
          <w:sz w:val="23"/>
        </w:rPr>
      </w:pPr>
    </w:p>
    <w:p>
      <w:pPr>
        <w:pStyle w:val="BodyText"/>
        <w:spacing w:line="360" w:lineRule="auto" w:before="69"/>
        <w:ind w:left="119" w:right="113" w:firstLine="720"/>
        <w:jc w:val="both"/>
      </w:pPr>
      <w:r>
        <w:rPr/>
        <w:t>La investigadora está interesada en el fenómeno de la mezcla de códigos en el contexto mexicano. Este contexto implica la cercanía de México con los Estados  Unidos. Además, las revistas deben ser mexicanas y publicadas en México porque la variedad lingüística del español en que la investigadora está interesada es la variedad que se habla en México. Por eso, es </w:t>
      </w:r>
      <w:r>
        <w:rPr>
          <w:spacing w:val="-3"/>
        </w:rPr>
        <w:t>muy </w:t>
      </w:r>
      <w:r>
        <w:rPr/>
        <w:t>importante que las revistas sean publicadas aquí para que el estudio describa precisamente lo que está pasando en México y no en otros contextos y</w:t>
      </w:r>
      <w:r>
        <w:rPr>
          <w:spacing w:val="-7"/>
        </w:rPr>
        <w:t> </w:t>
      </w:r>
      <w:r>
        <w:rPr/>
        <w:t>países.</w:t>
      </w:r>
    </w:p>
    <w:p>
      <w:pPr>
        <w:pStyle w:val="BodyText"/>
        <w:spacing w:before="204"/>
        <w:ind w:left="119"/>
      </w:pPr>
      <w:r>
        <w:rPr>
          <w:u w:val="single"/>
        </w:rPr>
        <w:t>No son traducciones de otra lengua (o variedad) a español</w:t>
      </w:r>
    </w:p>
    <w:p>
      <w:pPr>
        <w:pStyle w:val="BodyText"/>
        <w:spacing w:before="10"/>
        <w:rPr>
          <w:sz w:val="23"/>
        </w:rPr>
      </w:pPr>
    </w:p>
    <w:p>
      <w:pPr>
        <w:pStyle w:val="BodyText"/>
        <w:spacing w:line="360" w:lineRule="auto" w:before="69"/>
        <w:ind w:left="119" w:right="118" w:firstLine="720"/>
        <w:jc w:val="both"/>
      </w:pPr>
      <w:r>
        <w:rPr/>
        <w:t>Una traducción de otra lengua puede presentar algunos problemas porque puede ser que acuse rastros de </w:t>
      </w:r>
      <w:r>
        <w:rPr>
          <w:spacing w:val="4"/>
        </w:rPr>
        <w:t>la </w:t>
      </w:r>
      <w:r>
        <w:rPr/>
        <w:t>lengua fuente. Además, un texto originalmente agrega al estudio </w:t>
      </w:r>
      <w:r>
        <w:rPr>
          <w:spacing w:val="-3"/>
        </w:rPr>
        <w:t>más </w:t>
      </w:r>
      <w:r>
        <w:rPr/>
        <w:t>validez y confiabilidad y permite eliminar variables innecesarias. Aparte de eso, la investigadora quiere analizar el fenómeno de la mezcla de códigos en la escritura en español mexicano; por eso, conviene </w:t>
      </w:r>
      <w:r>
        <w:rPr>
          <w:spacing w:val="-3"/>
        </w:rPr>
        <w:t>más </w:t>
      </w:r>
      <w:r>
        <w:rPr/>
        <w:t>un texto que no sea traducción. Un texto traducido depende mucho de la habilidad </w:t>
      </w:r>
      <w:r>
        <w:rPr>
          <w:spacing w:val="-3"/>
        </w:rPr>
        <w:t>del </w:t>
      </w:r>
      <w:r>
        <w:rPr/>
        <w:t>traductor para trasmitir con precisión las intenciones, el estilo y las frases</w:t>
      </w:r>
      <w:r>
        <w:rPr>
          <w:spacing w:val="-25"/>
        </w:rPr>
        <w:t> </w:t>
      </w:r>
      <w:r>
        <w:rPr/>
        <w:t>usadas.</w:t>
      </w:r>
    </w:p>
    <w:p>
      <w:pPr>
        <w:pStyle w:val="BodyText"/>
        <w:spacing w:before="204"/>
        <w:ind w:left="119"/>
      </w:pPr>
      <w:r>
        <w:rPr>
          <w:u w:val="single"/>
        </w:rPr>
        <w:t>Tienen una distribución nacional</w:t>
      </w:r>
    </w:p>
    <w:p>
      <w:pPr>
        <w:pStyle w:val="BodyText"/>
        <w:spacing w:before="9"/>
        <w:rPr>
          <w:sz w:val="23"/>
        </w:rPr>
      </w:pPr>
    </w:p>
    <w:p>
      <w:pPr>
        <w:pStyle w:val="BodyText"/>
        <w:spacing w:line="360" w:lineRule="auto" w:before="69"/>
        <w:ind w:left="119" w:right="117" w:firstLine="720"/>
        <w:jc w:val="both"/>
      </w:pPr>
      <w:r>
        <w:rPr/>
        <w:t>Este criterio asegura que el lenguaje usado en las revistas es una muestra significativa y general de la manera en que las personas escriben y leen, es decir, no es un discurso específico de un cierto grupo de lectores. La escritura de una revista de distribución nacional tendría características que conforman al público en general, por ejemplo, frases y palabras que la gran mayoría de los lectores meta entiende y usa.</w:t>
      </w:r>
    </w:p>
    <w:p>
      <w:pPr>
        <w:spacing w:line="355" w:lineRule="auto" w:before="209"/>
        <w:ind w:left="119" w:right="122" w:firstLine="720"/>
        <w:jc w:val="both"/>
        <w:rPr>
          <w:sz w:val="24"/>
        </w:rPr>
      </w:pPr>
      <w:r>
        <w:rPr>
          <w:sz w:val="24"/>
        </w:rPr>
        <w:t>Al principio, las revistas seleccionadas fueron </w:t>
      </w:r>
      <w:r>
        <w:rPr>
          <w:i/>
          <w:sz w:val="24"/>
        </w:rPr>
        <w:t>Vanidades, Veintitantos, Eve, Twist </w:t>
      </w:r>
      <w:r>
        <w:rPr>
          <w:i/>
          <w:sz w:val="24"/>
        </w:rPr>
        <w:t>y Nupciales</w:t>
      </w:r>
      <w:r>
        <w:rPr>
          <w:sz w:val="24"/>
        </w:rPr>
        <w:t>.  Se encuentra las descripciones de cada revista abajo.</w:t>
      </w:r>
    </w:p>
    <w:p>
      <w:pPr>
        <w:spacing w:after="0" w:line="355" w:lineRule="auto"/>
        <w:jc w:val="both"/>
        <w:rPr>
          <w:sz w:val="24"/>
        </w:rPr>
        <w:sectPr>
          <w:pgSz w:w="12240" w:h="15840"/>
          <w:pgMar w:header="752" w:footer="0" w:top="1160" w:bottom="280" w:left="1580" w:right="1020"/>
        </w:sectPr>
      </w:pPr>
    </w:p>
    <w:p>
      <w:pPr>
        <w:pStyle w:val="BodyText"/>
        <w:rPr>
          <w:sz w:val="20"/>
        </w:rPr>
      </w:pPr>
    </w:p>
    <w:p>
      <w:pPr>
        <w:pStyle w:val="BodyText"/>
        <w:spacing w:before="4"/>
        <w:rPr>
          <w:sz w:val="19"/>
        </w:rPr>
      </w:pPr>
    </w:p>
    <w:p>
      <w:pPr>
        <w:pStyle w:val="BodyText"/>
        <w:spacing w:before="70"/>
        <w:ind w:left="119"/>
      </w:pPr>
      <w:r>
        <w:rPr>
          <w:u w:val="single"/>
        </w:rPr>
        <w:t>Vanidades</w:t>
      </w:r>
    </w:p>
    <w:p>
      <w:pPr>
        <w:pStyle w:val="BodyText"/>
        <w:spacing w:before="10"/>
        <w:rPr>
          <w:sz w:val="23"/>
        </w:rPr>
      </w:pPr>
    </w:p>
    <w:p>
      <w:pPr>
        <w:pStyle w:val="BodyText"/>
        <w:spacing w:line="360" w:lineRule="auto" w:before="69"/>
        <w:ind w:left="119" w:right="114" w:firstLine="720"/>
        <w:jc w:val="both"/>
      </w:pPr>
      <w:r>
        <w:rPr>
          <w:i/>
        </w:rPr>
        <w:t>Vanidades </w:t>
      </w:r>
      <w:r>
        <w:rPr/>
        <w:t>es una revista dirigida a las mujeres que están al final de sus veinte hasta las que están a la mitad de sus treinta. Aunque contiene información de moda, belleza y salud, la cantidad de artículos de estos temas es mucho menor que la de las otras revistas escogidas. Esta revista se concentra más en temas culturales como el cine, el arte y los acontecimientos de actualidad. Otros temas de </w:t>
      </w:r>
      <w:r>
        <w:rPr>
          <w:i/>
        </w:rPr>
        <w:t>Vanidades </w:t>
      </w:r>
      <w:r>
        <w:rPr/>
        <w:t>son los de viajes y el hogar.</w:t>
      </w:r>
    </w:p>
    <w:p>
      <w:pPr>
        <w:pStyle w:val="BodyText"/>
        <w:spacing w:before="204"/>
        <w:ind w:left="119"/>
      </w:pPr>
      <w:r>
        <w:rPr>
          <w:u w:val="single"/>
        </w:rPr>
        <w:t>Eve</w:t>
      </w:r>
    </w:p>
    <w:p>
      <w:pPr>
        <w:pStyle w:val="BodyText"/>
        <w:spacing w:before="10"/>
        <w:rPr>
          <w:sz w:val="23"/>
        </w:rPr>
      </w:pPr>
    </w:p>
    <w:p>
      <w:pPr>
        <w:pStyle w:val="BodyText"/>
        <w:spacing w:line="360" w:lineRule="auto" w:before="69"/>
        <w:ind w:left="119" w:right="124" w:firstLine="720"/>
        <w:jc w:val="both"/>
      </w:pPr>
      <w:r>
        <w:rPr/>
        <w:t>La revista </w:t>
      </w:r>
      <w:r>
        <w:rPr>
          <w:i/>
        </w:rPr>
        <w:t>Eve </w:t>
      </w:r>
      <w:r>
        <w:rPr/>
        <w:t>es una revista dirigida a mujeres de veinte años aproximadamente que trabajan y que tienen ingresos para gastar. Se observa esto a través de los temas que se tratan en la revista y a través de algunas de las marcas de los productos que se anuncian, los cuales son de alta categoría o de lujo.</w:t>
      </w:r>
    </w:p>
    <w:p>
      <w:pPr>
        <w:pStyle w:val="BodyText"/>
        <w:spacing w:before="204"/>
        <w:ind w:left="119"/>
      </w:pPr>
      <w:r>
        <w:rPr>
          <w:u w:val="single"/>
        </w:rPr>
        <w:t>Veintitantos</w:t>
      </w:r>
    </w:p>
    <w:p>
      <w:pPr>
        <w:pStyle w:val="BodyText"/>
        <w:spacing w:before="9"/>
        <w:rPr>
          <w:sz w:val="23"/>
        </w:rPr>
      </w:pPr>
    </w:p>
    <w:p>
      <w:pPr>
        <w:pStyle w:val="BodyText"/>
        <w:spacing w:line="360" w:lineRule="auto" w:before="69"/>
        <w:ind w:left="119" w:right="114" w:firstLine="720"/>
        <w:jc w:val="both"/>
      </w:pPr>
      <w:r>
        <w:rPr/>
        <w:t>Como puede deducirse del nombre de esta revista, está dirigida  veinteañeras.  Es una revista donde se muestran las tendencias </w:t>
      </w:r>
      <w:r>
        <w:rPr>
          <w:spacing w:val="-3"/>
        </w:rPr>
        <w:t>más </w:t>
      </w:r>
      <w:r>
        <w:rPr/>
        <w:t>recientes de moda y belleza. También contiene muchos reportajes fotográficos de moda y consejos de maquillaje, peinado y</w:t>
      </w:r>
      <w:r>
        <w:rPr>
          <w:spacing w:val="59"/>
        </w:rPr>
        <w:t> </w:t>
      </w:r>
      <w:r>
        <w:rPr/>
        <w:t>tendencias.</w:t>
      </w:r>
    </w:p>
    <w:p>
      <w:pPr>
        <w:pStyle w:val="BodyText"/>
        <w:spacing w:before="204"/>
        <w:ind w:left="119"/>
      </w:pPr>
      <w:r>
        <w:rPr>
          <w:u w:val="single"/>
        </w:rPr>
        <w:t>Twist</w:t>
      </w:r>
    </w:p>
    <w:p>
      <w:pPr>
        <w:pStyle w:val="BodyText"/>
        <w:spacing w:before="5"/>
        <w:rPr>
          <w:sz w:val="23"/>
        </w:rPr>
      </w:pPr>
    </w:p>
    <w:p>
      <w:pPr>
        <w:pStyle w:val="BodyText"/>
        <w:spacing w:line="360" w:lineRule="auto" w:before="69"/>
        <w:ind w:left="119" w:right="121" w:firstLine="720"/>
        <w:jc w:val="both"/>
      </w:pPr>
      <w:r>
        <w:rPr/>
        <w:t>Esta revista fue escogida porque es una publicación para jóvenes adolescentes (aparte de los otros criterios). Este grupo de personas está </w:t>
      </w:r>
      <w:r>
        <w:rPr>
          <w:spacing w:val="-3"/>
        </w:rPr>
        <w:t>más </w:t>
      </w:r>
      <w:r>
        <w:rPr/>
        <w:t>expuesto a la lengua inglesa por los medios de comunicación masiva como la televisión, la radio, las  películas y el internet. El contenido de Twist se dirige a las celebridades jóvenes de México y de los Estados Unidos y la moda de chicas en la</w:t>
      </w:r>
      <w:r>
        <w:rPr>
          <w:spacing w:val="-30"/>
        </w:rPr>
        <w:t> </w:t>
      </w:r>
      <w:r>
        <w:rPr/>
        <w:t>preparatoria.</w:t>
      </w:r>
    </w:p>
    <w:p>
      <w:pPr>
        <w:pStyle w:val="BodyText"/>
        <w:spacing w:before="204"/>
        <w:ind w:left="119"/>
      </w:pPr>
      <w:r>
        <w:rPr/>
        <w:t>La siguiente tabla resume lo antes señalado:</w:t>
      </w:r>
    </w:p>
    <w:p>
      <w:pPr>
        <w:spacing w:after="0"/>
        <w:sectPr>
          <w:pgSz w:w="12240" w:h="15840"/>
          <w:pgMar w:header="752" w:footer="0" w:top="1160" w:bottom="280" w:left="1580" w:right="1020"/>
        </w:sectPr>
      </w:pPr>
    </w:p>
    <w:p>
      <w:pPr>
        <w:pStyle w:val="BodyText"/>
        <w:rPr>
          <w:sz w:val="20"/>
        </w:rPr>
      </w:pPr>
    </w:p>
    <w:p>
      <w:pPr>
        <w:pStyle w:val="BodyText"/>
        <w:spacing w:before="2"/>
        <w:rPr>
          <w:sz w:val="26"/>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1561"/>
        <w:gridCol w:w="1983"/>
        <w:gridCol w:w="2127"/>
        <w:gridCol w:w="2045"/>
      </w:tblGrid>
      <w:tr>
        <w:trPr>
          <w:trHeight w:val="841" w:hRule="exact"/>
        </w:trPr>
        <w:tc>
          <w:tcPr>
            <w:tcW w:w="1527" w:type="dxa"/>
          </w:tcPr>
          <w:p>
            <w:pPr>
              <w:pStyle w:val="TableParagraph"/>
              <w:spacing w:before="202"/>
              <w:ind w:left="107" w:right="108"/>
              <w:jc w:val="center"/>
              <w:rPr>
                <w:rFonts w:ascii="Arial"/>
                <w:b/>
                <w:sz w:val="24"/>
              </w:rPr>
            </w:pPr>
            <w:r>
              <w:rPr>
                <w:rFonts w:ascii="Arial"/>
                <w:b/>
                <w:sz w:val="24"/>
              </w:rPr>
              <w:t>Revista</w:t>
            </w:r>
          </w:p>
        </w:tc>
        <w:tc>
          <w:tcPr>
            <w:tcW w:w="1561" w:type="dxa"/>
          </w:tcPr>
          <w:p>
            <w:pPr>
              <w:pStyle w:val="TableParagraph"/>
              <w:spacing w:line="362" w:lineRule="auto"/>
              <w:ind w:left="316" w:right="291" w:hanging="10"/>
              <w:rPr>
                <w:rFonts w:ascii="Arial"/>
                <w:b/>
                <w:sz w:val="24"/>
              </w:rPr>
            </w:pPr>
            <w:r>
              <w:rPr>
                <w:rFonts w:ascii="Arial"/>
                <w:b/>
                <w:sz w:val="24"/>
              </w:rPr>
              <w:t>Edad de lectores</w:t>
            </w:r>
          </w:p>
        </w:tc>
        <w:tc>
          <w:tcPr>
            <w:tcW w:w="1983" w:type="dxa"/>
          </w:tcPr>
          <w:p>
            <w:pPr>
              <w:pStyle w:val="TableParagraph"/>
              <w:spacing w:line="362" w:lineRule="auto"/>
              <w:ind w:left="581" w:right="229" w:hanging="337"/>
              <w:rPr>
                <w:rFonts w:ascii="Arial" w:hAnsi="Arial"/>
                <w:b/>
                <w:sz w:val="24"/>
              </w:rPr>
            </w:pPr>
            <w:r>
              <w:rPr>
                <w:rFonts w:ascii="Arial" w:hAnsi="Arial"/>
                <w:b/>
                <w:sz w:val="24"/>
              </w:rPr>
              <w:t>Publicada en México</w:t>
            </w:r>
          </w:p>
        </w:tc>
        <w:tc>
          <w:tcPr>
            <w:tcW w:w="2127" w:type="dxa"/>
          </w:tcPr>
          <w:p>
            <w:pPr>
              <w:pStyle w:val="TableParagraph"/>
              <w:spacing w:line="362" w:lineRule="auto"/>
              <w:ind w:left="412" w:right="293" w:hanging="101"/>
              <w:rPr>
                <w:rFonts w:ascii="Arial"/>
                <w:b/>
                <w:sz w:val="24"/>
              </w:rPr>
            </w:pPr>
            <w:r>
              <w:rPr>
                <w:rFonts w:ascii="Arial"/>
                <w:b/>
                <w:sz w:val="24"/>
              </w:rPr>
              <w:t>Traducida de otra lengua</w:t>
            </w:r>
          </w:p>
        </w:tc>
        <w:tc>
          <w:tcPr>
            <w:tcW w:w="2045" w:type="dxa"/>
          </w:tcPr>
          <w:p>
            <w:pPr>
              <w:pStyle w:val="TableParagraph"/>
              <w:spacing w:line="362" w:lineRule="auto"/>
              <w:ind w:left="518" w:right="299" w:hanging="202"/>
              <w:rPr>
                <w:rFonts w:ascii="Arial" w:hAnsi="Arial"/>
                <w:b/>
                <w:sz w:val="24"/>
              </w:rPr>
            </w:pPr>
            <w:r>
              <w:rPr>
                <w:rFonts w:ascii="Arial" w:hAnsi="Arial"/>
                <w:b/>
                <w:sz w:val="24"/>
              </w:rPr>
              <w:t>Distribución Nacional</w:t>
            </w:r>
          </w:p>
        </w:tc>
      </w:tr>
      <w:tr>
        <w:trPr>
          <w:trHeight w:val="422" w:hRule="exact"/>
        </w:trPr>
        <w:tc>
          <w:tcPr>
            <w:tcW w:w="1527" w:type="dxa"/>
          </w:tcPr>
          <w:p>
            <w:pPr>
              <w:pStyle w:val="TableParagraph"/>
              <w:spacing w:line="272" w:lineRule="exact"/>
              <w:ind w:left="111" w:right="108"/>
              <w:jc w:val="center"/>
              <w:rPr>
                <w:rFonts w:ascii="Arial"/>
                <w:sz w:val="24"/>
              </w:rPr>
            </w:pPr>
            <w:r>
              <w:rPr>
                <w:rFonts w:ascii="Arial"/>
                <w:sz w:val="24"/>
              </w:rPr>
              <w:t>Twist</w:t>
            </w:r>
          </w:p>
        </w:tc>
        <w:tc>
          <w:tcPr>
            <w:tcW w:w="1561" w:type="dxa"/>
          </w:tcPr>
          <w:p>
            <w:pPr>
              <w:pStyle w:val="TableParagraph"/>
              <w:spacing w:line="272" w:lineRule="exact"/>
              <w:ind w:left="453" w:right="444"/>
              <w:jc w:val="center"/>
              <w:rPr>
                <w:rFonts w:ascii="Arial"/>
                <w:sz w:val="24"/>
              </w:rPr>
            </w:pPr>
            <w:r>
              <w:rPr>
                <w:rFonts w:ascii="Arial"/>
                <w:sz w:val="24"/>
              </w:rPr>
              <w:t>15-17</w:t>
            </w:r>
          </w:p>
        </w:tc>
        <w:tc>
          <w:tcPr>
            <w:tcW w:w="1983" w:type="dxa"/>
          </w:tcPr>
          <w:p>
            <w:pPr>
              <w:pStyle w:val="TableParagraph"/>
              <w:spacing w:line="272" w:lineRule="exact"/>
              <w:ind w:left="853" w:right="853"/>
              <w:jc w:val="center"/>
              <w:rPr>
                <w:rFonts w:ascii="Arial" w:hAnsi="Arial"/>
                <w:sz w:val="24"/>
              </w:rPr>
            </w:pPr>
            <w:r>
              <w:rPr>
                <w:rFonts w:ascii="Arial" w:hAnsi="Arial"/>
                <w:sz w:val="24"/>
              </w:rPr>
              <w:t>Sí</w:t>
            </w:r>
          </w:p>
        </w:tc>
        <w:tc>
          <w:tcPr>
            <w:tcW w:w="2127" w:type="dxa"/>
          </w:tcPr>
          <w:p>
            <w:pPr>
              <w:pStyle w:val="TableParagraph"/>
              <w:spacing w:line="272" w:lineRule="exact"/>
              <w:ind w:left="887" w:right="884"/>
              <w:jc w:val="center"/>
              <w:rPr>
                <w:rFonts w:ascii="Arial"/>
                <w:sz w:val="24"/>
              </w:rPr>
            </w:pPr>
            <w:r>
              <w:rPr>
                <w:rFonts w:ascii="Arial"/>
                <w:sz w:val="24"/>
              </w:rPr>
              <w:t>No</w:t>
            </w:r>
          </w:p>
        </w:tc>
        <w:tc>
          <w:tcPr>
            <w:tcW w:w="2045" w:type="dxa"/>
          </w:tcPr>
          <w:p>
            <w:pPr>
              <w:pStyle w:val="TableParagraph"/>
              <w:spacing w:before="63"/>
              <w:ind w:left="885" w:right="883"/>
              <w:jc w:val="center"/>
              <w:rPr>
                <w:rFonts w:ascii="Arial" w:hAnsi="Arial"/>
                <w:sz w:val="24"/>
              </w:rPr>
            </w:pPr>
            <w:r>
              <w:rPr>
                <w:rFonts w:ascii="Arial" w:hAnsi="Arial"/>
                <w:sz w:val="24"/>
              </w:rPr>
              <w:t>Sí</w:t>
            </w:r>
          </w:p>
        </w:tc>
      </w:tr>
      <w:tr>
        <w:trPr>
          <w:trHeight w:val="427" w:hRule="exact"/>
        </w:trPr>
        <w:tc>
          <w:tcPr>
            <w:tcW w:w="1527" w:type="dxa"/>
          </w:tcPr>
          <w:p>
            <w:pPr>
              <w:pStyle w:val="TableParagraph"/>
              <w:spacing w:line="272" w:lineRule="exact"/>
              <w:ind w:left="107" w:right="108"/>
              <w:jc w:val="center"/>
              <w:rPr>
                <w:rFonts w:ascii="Arial"/>
                <w:sz w:val="24"/>
              </w:rPr>
            </w:pPr>
            <w:r>
              <w:rPr>
                <w:rFonts w:ascii="Arial"/>
                <w:sz w:val="24"/>
              </w:rPr>
              <w:t>Eve</w:t>
            </w:r>
          </w:p>
        </w:tc>
        <w:tc>
          <w:tcPr>
            <w:tcW w:w="1561" w:type="dxa"/>
          </w:tcPr>
          <w:p>
            <w:pPr>
              <w:pStyle w:val="TableParagraph"/>
              <w:spacing w:line="272" w:lineRule="exact"/>
              <w:ind w:left="453" w:right="444"/>
              <w:jc w:val="center"/>
              <w:rPr>
                <w:rFonts w:ascii="Arial"/>
                <w:sz w:val="24"/>
              </w:rPr>
            </w:pPr>
            <w:r>
              <w:rPr>
                <w:rFonts w:ascii="Arial"/>
                <w:sz w:val="24"/>
              </w:rPr>
              <w:t>20-30</w:t>
            </w:r>
          </w:p>
        </w:tc>
        <w:tc>
          <w:tcPr>
            <w:tcW w:w="1983" w:type="dxa"/>
          </w:tcPr>
          <w:p>
            <w:pPr>
              <w:pStyle w:val="TableParagraph"/>
              <w:spacing w:before="67"/>
              <w:ind w:left="853" w:right="853"/>
              <w:jc w:val="center"/>
              <w:rPr>
                <w:rFonts w:ascii="Arial" w:hAnsi="Arial"/>
                <w:sz w:val="24"/>
              </w:rPr>
            </w:pPr>
            <w:r>
              <w:rPr>
                <w:rFonts w:ascii="Arial" w:hAnsi="Arial"/>
                <w:sz w:val="24"/>
              </w:rPr>
              <w:t>Sí</w:t>
            </w:r>
          </w:p>
        </w:tc>
        <w:tc>
          <w:tcPr>
            <w:tcW w:w="2127" w:type="dxa"/>
          </w:tcPr>
          <w:p>
            <w:pPr>
              <w:pStyle w:val="TableParagraph"/>
              <w:spacing w:before="67"/>
              <w:ind w:left="887" w:right="884"/>
              <w:jc w:val="center"/>
              <w:rPr>
                <w:rFonts w:ascii="Arial"/>
                <w:sz w:val="24"/>
              </w:rPr>
            </w:pPr>
            <w:r>
              <w:rPr>
                <w:rFonts w:ascii="Arial"/>
                <w:sz w:val="24"/>
              </w:rPr>
              <w:t>No</w:t>
            </w:r>
          </w:p>
        </w:tc>
        <w:tc>
          <w:tcPr>
            <w:tcW w:w="2045" w:type="dxa"/>
          </w:tcPr>
          <w:p>
            <w:pPr>
              <w:pStyle w:val="TableParagraph"/>
              <w:spacing w:before="67"/>
              <w:ind w:left="885" w:right="883"/>
              <w:jc w:val="center"/>
              <w:rPr>
                <w:rFonts w:ascii="Arial" w:hAnsi="Arial"/>
                <w:sz w:val="24"/>
              </w:rPr>
            </w:pPr>
            <w:r>
              <w:rPr>
                <w:rFonts w:ascii="Arial" w:hAnsi="Arial"/>
                <w:sz w:val="24"/>
              </w:rPr>
              <w:t>Sí</w:t>
            </w:r>
          </w:p>
        </w:tc>
      </w:tr>
      <w:tr>
        <w:trPr>
          <w:trHeight w:val="422" w:hRule="exact"/>
        </w:trPr>
        <w:tc>
          <w:tcPr>
            <w:tcW w:w="1527" w:type="dxa"/>
          </w:tcPr>
          <w:p>
            <w:pPr>
              <w:pStyle w:val="TableParagraph"/>
              <w:spacing w:line="272" w:lineRule="exact"/>
              <w:ind w:left="115" w:right="108"/>
              <w:jc w:val="center"/>
              <w:rPr>
                <w:rFonts w:ascii="Arial"/>
                <w:sz w:val="24"/>
              </w:rPr>
            </w:pPr>
            <w:r>
              <w:rPr>
                <w:rFonts w:ascii="Arial"/>
                <w:sz w:val="24"/>
              </w:rPr>
              <w:t>Veintitantos</w:t>
            </w:r>
          </w:p>
        </w:tc>
        <w:tc>
          <w:tcPr>
            <w:tcW w:w="1561" w:type="dxa"/>
          </w:tcPr>
          <w:p>
            <w:pPr>
              <w:pStyle w:val="TableParagraph"/>
              <w:spacing w:line="272" w:lineRule="exact"/>
              <w:ind w:left="453" w:right="444"/>
              <w:jc w:val="center"/>
              <w:rPr>
                <w:rFonts w:ascii="Arial"/>
                <w:sz w:val="24"/>
              </w:rPr>
            </w:pPr>
            <w:r>
              <w:rPr>
                <w:rFonts w:ascii="Arial"/>
                <w:sz w:val="24"/>
              </w:rPr>
              <w:t>20-30</w:t>
            </w:r>
          </w:p>
        </w:tc>
        <w:tc>
          <w:tcPr>
            <w:tcW w:w="1983" w:type="dxa"/>
          </w:tcPr>
          <w:p>
            <w:pPr>
              <w:pStyle w:val="TableParagraph"/>
              <w:spacing w:before="63"/>
              <w:ind w:left="853" w:right="853"/>
              <w:jc w:val="center"/>
              <w:rPr>
                <w:rFonts w:ascii="Arial" w:hAnsi="Arial"/>
                <w:sz w:val="24"/>
              </w:rPr>
            </w:pPr>
            <w:r>
              <w:rPr>
                <w:rFonts w:ascii="Arial" w:hAnsi="Arial"/>
                <w:sz w:val="24"/>
              </w:rPr>
              <w:t>Sí</w:t>
            </w:r>
          </w:p>
        </w:tc>
        <w:tc>
          <w:tcPr>
            <w:tcW w:w="2127" w:type="dxa"/>
          </w:tcPr>
          <w:p>
            <w:pPr>
              <w:pStyle w:val="TableParagraph"/>
              <w:spacing w:before="63"/>
              <w:ind w:left="887" w:right="884"/>
              <w:jc w:val="center"/>
              <w:rPr>
                <w:rFonts w:ascii="Arial"/>
                <w:sz w:val="24"/>
              </w:rPr>
            </w:pPr>
            <w:r>
              <w:rPr>
                <w:rFonts w:ascii="Arial"/>
                <w:sz w:val="24"/>
              </w:rPr>
              <w:t>No</w:t>
            </w:r>
          </w:p>
        </w:tc>
        <w:tc>
          <w:tcPr>
            <w:tcW w:w="2045" w:type="dxa"/>
          </w:tcPr>
          <w:p>
            <w:pPr>
              <w:pStyle w:val="TableParagraph"/>
              <w:spacing w:before="63"/>
              <w:ind w:left="885" w:right="883"/>
              <w:jc w:val="center"/>
              <w:rPr>
                <w:rFonts w:ascii="Arial" w:hAnsi="Arial"/>
                <w:sz w:val="24"/>
              </w:rPr>
            </w:pPr>
            <w:r>
              <w:rPr>
                <w:rFonts w:ascii="Arial" w:hAnsi="Arial"/>
                <w:sz w:val="24"/>
              </w:rPr>
              <w:t>Sí</w:t>
            </w:r>
          </w:p>
        </w:tc>
      </w:tr>
      <w:tr>
        <w:trPr>
          <w:trHeight w:val="423" w:hRule="exact"/>
        </w:trPr>
        <w:tc>
          <w:tcPr>
            <w:tcW w:w="1527" w:type="dxa"/>
          </w:tcPr>
          <w:p>
            <w:pPr>
              <w:pStyle w:val="TableParagraph"/>
              <w:spacing w:line="272" w:lineRule="exact"/>
              <w:ind w:left="110" w:right="108"/>
              <w:jc w:val="center"/>
              <w:rPr>
                <w:rFonts w:ascii="Arial"/>
                <w:sz w:val="24"/>
              </w:rPr>
            </w:pPr>
            <w:r>
              <w:rPr>
                <w:rFonts w:ascii="Arial"/>
                <w:sz w:val="24"/>
              </w:rPr>
              <w:t>Vanidades</w:t>
            </w:r>
          </w:p>
        </w:tc>
        <w:tc>
          <w:tcPr>
            <w:tcW w:w="1561" w:type="dxa"/>
          </w:tcPr>
          <w:p>
            <w:pPr>
              <w:pStyle w:val="TableParagraph"/>
              <w:spacing w:line="272" w:lineRule="exact"/>
              <w:ind w:left="453" w:right="444"/>
              <w:jc w:val="center"/>
              <w:rPr>
                <w:rFonts w:ascii="Arial"/>
                <w:sz w:val="24"/>
              </w:rPr>
            </w:pPr>
            <w:r>
              <w:rPr>
                <w:rFonts w:ascii="Arial"/>
                <w:sz w:val="24"/>
              </w:rPr>
              <w:t>20-35</w:t>
            </w:r>
          </w:p>
        </w:tc>
        <w:tc>
          <w:tcPr>
            <w:tcW w:w="1983" w:type="dxa"/>
          </w:tcPr>
          <w:p>
            <w:pPr>
              <w:pStyle w:val="TableParagraph"/>
              <w:spacing w:before="63"/>
              <w:ind w:left="853" w:right="853"/>
              <w:jc w:val="center"/>
              <w:rPr>
                <w:rFonts w:ascii="Arial" w:hAnsi="Arial"/>
                <w:sz w:val="24"/>
              </w:rPr>
            </w:pPr>
            <w:r>
              <w:rPr>
                <w:rFonts w:ascii="Arial" w:hAnsi="Arial"/>
                <w:sz w:val="24"/>
              </w:rPr>
              <w:t>Sí</w:t>
            </w:r>
          </w:p>
        </w:tc>
        <w:tc>
          <w:tcPr>
            <w:tcW w:w="2127" w:type="dxa"/>
          </w:tcPr>
          <w:p>
            <w:pPr>
              <w:pStyle w:val="TableParagraph"/>
              <w:spacing w:before="63"/>
              <w:ind w:left="887" w:right="884"/>
              <w:jc w:val="center"/>
              <w:rPr>
                <w:rFonts w:ascii="Arial"/>
                <w:sz w:val="24"/>
              </w:rPr>
            </w:pPr>
            <w:r>
              <w:rPr>
                <w:rFonts w:ascii="Arial"/>
                <w:sz w:val="24"/>
              </w:rPr>
              <w:t>No</w:t>
            </w:r>
          </w:p>
        </w:tc>
        <w:tc>
          <w:tcPr>
            <w:tcW w:w="2045" w:type="dxa"/>
          </w:tcPr>
          <w:p>
            <w:pPr>
              <w:pStyle w:val="TableParagraph"/>
              <w:spacing w:before="63"/>
              <w:ind w:left="885" w:right="883"/>
              <w:jc w:val="center"/>
              <w:rPr>
                <w:rFonts w:ascii="Arial" w:hAnsi="Arial"/>
                <w:sz w:val="24"/>
              </w:rPr>
            </w:pPr>
            <w:r>
              <w:rPr>
                <w:rFonts w:ascii="Arial" w:hAnsi="Arial"/>
                <w:sz w:val="24"/>
              </w:rPr>
              <w:t>Sí</w:t>
            </w:r>
          </w:p>
        </w:tc>
      </w:tr>
      <w:tr>
        <w:trPr>
          <w:trHeight w:val="427" w:hRule="exact"/>
        </w:trPr>
        <w:tc>
          <w:tcPr>
            <w:tcW w:w="1527" w:type="dxa"/>
          </w:tcPr>
          <w:p>
            <w:pPr>
              <w:pStyle w:val="TableParagraph"/>
              <w:spacing w:line="272" w:lineRule="exact"/>
              <w:ind w:left="111" w:right="108"/>
              <w:jc w:val="center"/>
              <w:rPr>
                <w:rFonts w:ascii="Arial"/>
                <w:sz w:val="24"/>
              </w:rPr>
            </w:pPr>
            <w:r>
              <w:rPr>
                <w:rFonts w:ascii="Arial"/>
                <w:sz w:val="24"/>
              </w:rPr>
              <w:t>Nupciales</w:t>
            </w:r>
          </w:p>
        </w:tc>
        <w:tc>
          <w:tcPr>
            <w:tcW w:w="1561" w:type="dxa"/>
          </w:tcPr>
          <w:p>
            <w:pPr>
              <w:pStyle w:val="TableParagraph"/>
              <w:spacing w:line="272" w:lineRule="exact"/>
              <w:ind w:left="453" w:right="444"/>
              <w:jc w:val="center"/>
              <w:rPr>
                <w:rFonts w:ascii="Arial"/>
                <w:sz w:val="24"/>
              </w:rPr>
            </w:pPr>
            <w:r>
              <w:rPr>
                <w:rFonts w:ascii="Arial"/>
                <w:sz w:val="24"/>
              </w:rPr>
              <w:t>25-35</w:t>
            </w:r>
          </w:p>
        </w:tc>
        <w:tc>
          <w:tcPr>
            <w:tcW w:w="1983" w:type="dxa"/>
          </w:tcPr>
          <w:p>
            <w:pPr>
              <w:pStyle w:val="TableParagraph"/>
              <w:spacing w:before="67"/>
              <w:ind w:left="853" w:right="853"/>
              <w:jc w:val="center"/>
              <w:rPr>
                <w:rFonts w:ascii="Arial" w:hAnsi="Arial"/>
                <w:sz w:val="24"/>
              </w:rPr>
            </w:pPr>
            <w:r>
              <w:rPr>
                <w:rFonts w:ascii="Arial" w:hAnsi="Arial"/>
                <w:sz w:val="24"/>
              </w:rPr>
              <w:t>Sí</w:t>
            </w:r>
          </w:p>
        </w:tc>
        <w:tc>
          <w:tcPr>
            <w:tcW w:w="2127" w:type="dxa"/>
          </w:tcPr>
          <w:p>
            <w:pPr>
              <w:pStyle w:val="TableParagraph"/>
              <w:spacing w:before="67"/>
              <w:ind w:left="887" w:right="884"/>
              <w:jc w:val="center"/>
              <w:rPr>
                <w:rFonts w:ascii="Arial"/>
                <w:sz w:val="24"/>
              </w:rPr>
            </w:pPr>
            <w:r>
              <w:rPr>
                <w:rFonts w:ascii="Arial"/>
                <w:sz w:val="24"/>
              </w:rPr>
              <w:t>No</w:t>
            </w:r>
          </w:p>
        </w:tc>
        <w:tc>
          <w:tcPr>
            <w:tcW w:w="2045" w:type="dxa"/>
          </w:tcPr>
          <w:p>
            <w:pPr>
              <w:pStyle w:val="TableParagraph"/>
              <w:spacing w:before="67"/>
              <w:ind w:left="885" w:right="883"/>
              <w:jc w:val="center"/>
              <w:rPr>
                <w:rFonts w:ascii="Arial" w:hAnsi="Arial"/>
                <w:sz w:val="24"/>
              </w:rPr>
            </w:pPr>
            <w:r>
              <w:rPr>
                <w:rFonts w:ascii="Arial" w:hAnsi="Arial"/>
                <w:sz w:val="24"/>
              </w:rPr>
              <w:t>Sí</w:t>
            </w:r>
          </w:p>
        </w:tc>
      </w:tr>
    </w:tbl>
    <w:p>
      <w:pPr>
        <w:spacing w:line="220" w:lineRule="exact" w:before="0"/>
        <w:ind w:left="2360" w:right="2360" w:firstLine="0"/>
        <w:jc w:val="center"/>
        <w:rPr>
          <w:b/>
          <w:sz w:val="20"/>
        </w:rPr>
      </w:pPr>
      <w:r>
        <w:rPr>
          <w:b/>
          <w:sz w:val="20"/>
        </w:rPr>
        <w:t>Tabla 2.1 Las revistas y los requisitos que cumplen</w:t>
      </w:r>
    </w:p>
    <w:p>
      <w:pPr>
        <w:pStyle w:val="BodyText"/>
        <w:spacing w:before="9"/>
        <w:rPr>
          <w:b/>
          <w:sz w:val="26"/>
        </w:rPr>
      </w:pPr>
    </w:p>
    <w:p>
      <w:pPr>
        <w:pStyle w:val="Heading1"/>
        <w:numPr>
          <w:ilvl w:val="2"/>
          <w:numId w:val="3"/>
        </w:numPr>
        <w:tabs>
          <w:tab w:pos="725" w:val="left" w:leader="none"/>
        </w:tabs>
        <w:spacing w:line="240" w:lineRule="auto" w:before="0" w:after="0"/>
        <w:ind w:left="725" w:right="0" w:hanging="606"/>
        <w:jc w:val="left"/>
      </w:pPr>
      <w:r>
        <w:rPr/>
        <w:t>El segundo paso: selección de la</w:t>
      </w:r>
      <w:r>
        <w:rPr>
          <w:spacing w:val="-14"/>
        </w:rPr>
        <w:t> </w:t>
      </w:r>
      <w:r>
        <w:rPr/>
        <w:t>población</w:t>
      </w:r>
    </w:p>
    <w:p>
      <w:pPr>
        <w:pStyle w:val="BodyText"/>
        <w:spacing w:before="10"/>
        <w:rPr>
          <w:b/>
          <w:sz w:val="29"/>
        </w:rPr>
      </w:pPr>
    </w:p>
    <w:p>
      <w:pPr>
        <w:pStyle w:val="BodyText"/>
        <w:spacing w:line="360" w:lineRule="auto"/>
        <w:ind w:left="119" w:right="106" w:firstLine="720"/>
        <w:jc w:val="both"/>
      </w:pPr>
      <w:r>
        <w:rPr/>
        <w:t>En el </w:t>
      </w:r>
      <w:r>
        <w:rPr>
          <w:b/>
        </w:rPr>
        <w:t>segundo paso </w:t>
      </w:r>
      <w:r>
        <w:rPr/>
        <w:t>de la selección se revisaron con más detalle las publicaciones para determinar si verdaderamente servían para el estudio. Este paso consistió en leer las revistas, haciendo apuntes del contenido de los artículos, el tipo de artículos y el lenguaje usado (si hay alternancia de códigos o no). Al terminar este paso, la investigadora decidió no usar la revista </w:t>
      </w:r>
      <w:r>
        <w:rPr>
          <w:i/>
        </w:rPr>
        <w:t>Nupciales </w:t>
      </w:r>
      <w:r>
        <w:rPr/>
        <w:t>porque el contenido es demasiado enfocado a las bodas y a las novias, es decir, el público de esta revista es muy reducido y limitado.</w:t>
      </w:r>
    </w:p>
    <w:p>
      <w:pPr>
        <w:pStyle w:val="BodyText"/>
        <w:spacing w:before="204"/>
        <w:ind w:left="119"/>
      </w:pPr>
      <w:r>
        <w:rPr/>
        <w:t>Con  estos  criterios,  la  muestra  de  la  investigación  se  limita  a  son  cuatro revistas:</w:t>
      </w:r>
    </w:p>
    <w:p>
      <w:pPr>
        <w:spacing w:before="137"/>
        <w:ind w:left="119" w:right="0" w:firstLine="0"/>
        <w:jc w:val="left"/>
        <w:rPr>
          <w:i/>
          <w:sz w:val="24"/>
        </w:rPr>
      </w:pPr>
      <w:r>
        <w:rPr>
          <w:i/>
          <w:sz w:val="24"/>
        </w:rPr>
        <w:t>Vanidades, Eve, Veintitantos y Twist.</w:t>
      </w:r>
    </w:p>
    <w:p>
      <w:pPr>
        <w:pStyle w:val="BodyText"/>
        <w:spacing w:before="9"/>
        <w:rPr>
          <w:i/>
          <w:sz w:val="29"/>
        </w:rPr>
      </w:pPr>
    </w:p>
    <w:p>
      <w:pPr>
        <w:pStyle w:val="BodyText"/>
        <w:spacing w:line="360" w:lineRule="auto"/>
        <w:ind w:left="119" w:right="109" w:firstLine="720"/>
        <w:jc w:val="both"/>
      </w:pPr>
      <w:r>
        <w:rPr/>
        <w:t>Al empezar el estudio de lleno, se encontró que la publicación de las revistas </w:t>
      </w:r>
      <w:r>
        <w:rPr>
          <w:i/>
        </w:rPr>
        <w:t>Twist </w:t>
      </w:r>
      <w:r>
        <w:rPr/>
        <w:t>y </w:t>
      </w:r>
      <w:r>
        <w:rPr>
          <w:i/>
        </w:rPr>
        <w:t>Eve </w:t>
      </w:r>
      <w:r>
        <w:rPr/>
        <w:t>ya estaban descontinuadas. Por esa razón, la investigadora tuvo que  buscar otras dos revistas semejantes; al final, eligió </w:t>
      </w:r>
      <w:r>
        <w:rPr>
          <w:i/>
        </w:rPr>
        <w:t>Fernanda </w:t>
      </w:r>
      <w:r>
        <w:rPr/>
        <w:t>y </w:t>
      </w:r>
      <w:r>
        <w:rPr>
          <w:i/>
        </w:rPr>
        <w:t>Tú, </w:t>
      </w:r>
      <w:r>
        <w:rPr/>
        <w:t>que sustituyen a las dos anteriores. Entonces, la selección final de revistas queda así: </w:t>
      </w:r>
      <w:r>
        <w:rPr>
          <w:i/>
        </w:rPr>
        <w:t>Vanidades, Fernanda, </w:t>
      </w:r>
      <w:r>
        <w:rPr>
          <w:i/>
        </w:rPr>
        <w:t>Veintitantos </w:t>
      </w:r>
      <w:r>
        <w:rPr/>
        <w:t>y</w:t>
      </w:r>
      <w:r>
        <w:rPr>
          <w:spacing w:val="-4"/>
        </w:rPr>
        <w:t> </w:t>
      </w:r>
      <w:r>
        <w:rPr>
          <w:i/>
        </w:rPr>
        <w:t>Tú</w:t>
      </w:r>
      <w:r>
        <w:rPr/>
        <w:t>.</w:t>
      </w:r>
    </w:p>
    <w:p>
      <w:pPr>
        <w:pStyle w:val="BodyText"/>
        <w:spacing w:before="200"/>
        <w:ind w:left="119"/>
      </w:pPr>
      <w:r>
        <w:rPr>
          <w:u w:val="single"/>
        </w:rPr>
        <w:t>Fernanda</w:t>
      </w:r>
    </w:p>
    <w:p>
      <w:pPr>
        <w:pStyle w:val="BodyText"/>
        <w:spacing w:before="9"/>
        <w:rPr>
          <w:sz w:val="23"/>
        </w:rPr>
      </w:pPr>
    </w:p>
    <w:p>
      <w:pPr>
        <w:pStyle w:val="BodyText"/>
        <w:spacing w:line="362" w:lineRule="auto" w:before="69"/>
        <w:ind w:left="119" w:right="111"/>
        <w:jc w:val="both"/>
      </w:pPr>
      <w:r>
        <w:rPr/>
        <w:t>La revista </w:t>
      </w:r>
      <w:r>
        <w:rPr>
          <w:i/>
        </w:rPr>
        <w:t>Fernanda </w:t>
      </w:r>
      <w:r>
        <w:rPr/>
        <w:t>está dirigida a mujeres mexicanas de entre 20 y 29 años que trabajan y tienen ingresos para gastar. Se observa esto a través de los temas que aparecen en la revista y a través de algunas de las marcas de los productos que se</w:t>
      </w:r>
    </w:p>
    <w:p>
      <w:pPr>
        <w:spacing w:after="0" w:line="362" w:lineRule="auto"/>
        <w:jc w:val="both"/>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pPr>
      <w:r>
        <w:rPr/>
        <w:t>anuncian en la revista, que son de alta categoría o de lujo. Aparte de eso, tiene muchos artículos informativos sobre el cuidado de la salud física y emocional.</w:t>
      </w:r>
    </w:p>
    <w:p>
      <w:pPr>
        <w:pStyle w:val="BodyText"/>
        <w:spacing w:before="205"/>
        <w:ind w:left="119"/>
      </w:pPr>
      <w:r>
        <w:rPr>
          <w:u w:val="single"/>
        </w:rPr>
        <w:t>Tú</w:t>
      </w:r>
    </w:p>
    <w:p>
      <w:pPr>
        <w:pStyle w:val="BodyText"/>
        <w:spacing w:before="4"/>
        <w:rPr>
          <w:sz w:val="23"/>
        </w:rPr>
      </w:pPr>
    </w:p>
    <w:p>
      <w:pPr>
        <w:pStyle w:val="BodyText"/>
        <w:spacing w:line="360" w:lineRule="auto" w:before="70"/>
        <w:ind w:left="119" w:right="107" w:firstLine="720"/>
        <w:jc w:val="both"/>
      </w:pPr>
      <w:r>
        <w:rPr/>
        <w:t>Esta revista fue escogida porque se dirige a jóvenes adolescentes (aparte de los otros criterios) y este grupo de personas es el que está más expuesto a la lengua inglesa por su educación y por los medios de comunicación de masas, como la televisión, la radio, las películas y el internet. El contenido de </w:t>
      </w:r>
      <w:r>
        <w:rPr>
          <w:i/>
        </w:rPr>
        <w:t>Tú </w:t>
      </w:r>
      <w:r>
        <w:rPr/>
        <w:t>está más concentrado en las celebridades jóvenes de México y de los Estados Unidos e incluye moda para chicas preparatorianas.</w:t>
      </w:r>
    </w:p>
    <w:p>
      <w:pPr>
        <w:pStyle w:val="Heading1"/>
        <w:numPr>
          <w:ilvl w:val="2"/>
          <w:numId w:val="3"/>
        </w:numPr>
        <w:tabs>
          <w:tab w:pos="725" w:val="left" w:leader="none"/>
        </w:tabs>
        <w:spacing w:line="240" w:lineRule="auto" w:before="205" w:after="0"/>
        <w:ind w:left="725" w:right="0" w:hanging="606"/>
        <w:jc w:val="left"/>
      </w:pPr>
      <w:r>
        <w:rPr/>
        <w:t>El tercer paso: selección de tipo de</w:t>
      </w:r>
      <w:r>
        <w:rPr>
          <w:spacing w:val="-28"/>
        </w:rPr>
        <w:t> </w:t>
      </w:r>
      <w:r>
        <w:rPr/>
        <w:t>textos</w:t>
      </w:r>
    </w:p>
    <w:p>
      <w:pPr>
        <w:pStyle w:val="BodyText"/>
        <w:spacing w:line="360" w:lineRule="auto" w:before="199"/>
        <w:ind w:left="119" w:right="109" w:firstLine="720"/>
        <w:jc w:val="both"/>
      </w:pPr>
      <w:r>
        <w:rPr/>
        <w:t>Después de determinar las revistas que serían analizadas, se aplicó el </w:t>
      </w:r>
      <w:r>
        <w:rPr>
          <w:b/>
        </w:rPr>
        <w:t>tercer paso </w:t>
      </w:r>
      <w:r>
        <w:rPr/>
        <w:t>de selección, la selección de los textos por analizar. Ya que en las revistas hay diferentes tipos de textos, lo que se hizo a continuación fue determinar los tipos de textos que se iban a analizar. Primero, la investigadora hizo una lista de los tipos de textos que aparecen en cada revista. Por ejemplo, la carta de editor, el índice, noticias de moda y de productos nuevos de belleza, entrevistas, anécdotas, las pruebas, chismes fotos, anuncio y etcétera. La selección fue realizada a través de algunos criterios tales como:</w:t>
      </w:r>
    </w:p>
    <w:p>
      <w:pPr>
        <w:pStyle w:val="ListParagraph"/>
        <w:numPr>
          <w:ilvl w:val="3"/>
          <w:numId w:val="3"/>
        </w:numPr>
        <w:tabs>
          <w:tab w:pos="841" w:val="left" w:leader="none"/>
        </w:tabs>
        <w:spacing w:line="240" w:lineRule="auto" w:before="209" w:after="0"/>
        <w:ind w:left="840" w:right="0" w:hanging="360"/>
        <w:jc w:val="left"/>
        <w:rPr>
          <w:sz w:val="24"/>
        </w:rPr>
      </w:pPr>
      <w:r>
        <w:rPr>
          <w:sz w:val="24"/>
        </w:rPr>
        <w:t>No ser una traducción de otra lengua a</w:t>
      </w:r>
      <w:r>
        <w:rPr>
          <w:spacing w:val="-11"/>
          <w:sz w:val="24"/>
        </w:rPr>
        <w:t> </w:t>
      </w:r>
      <w:r>
        <w:rPr>
          <w:sz w:val="24"/>
        </w:rPr>
        <w:t>español.</w:t>
      </w:r>
    </w:p>
    <w:p>
      <w:pPr>
        <w:pStyle w:val="ListParagraph"/>
        <w:numPr>
          <w:ilvl w:val="3"/>
          <w:numId w:val="3"/>
        </w:numPr>
        <w:tabs>
          <w:tab w:pos="841" w:val="left" w:leader="none"/>
        </w:tabs>
        <w:spacing w:line="240" w:lineRule="auto" w:before="142" w:after="0"/>
        <w:ind w:left="840" w:right="0" w:hanging="360"/>
        <w:jc w:val="left"/>
        <w:rPr>
          <w:sz w:val="24"/>
        </w:rPr>
      </w:pPr>
      <w:r>
        <w:rPr>
          <w:sz w:val="24"/>
        </w:rPr>
        <w:t>No ser una transcripción escrita de un discurso</w:t>
      </w:r>
      <w:r>
        <w:rPr>
          <w:spacing w:val="-12"/>
          <w:sz w:val="24"/>
        </w:rPr>
        <w:t> </w:t>
      </w:r>
      <w:r>
        <w:rPr>
          <w:sz w:val="24"/>
        </w:rPr>
        <w:t>oral.</w:t>
      </w:r>
    </w:p>
    <w:p>
      <w:pPr>
        <w:pStyle w:val="ListParagraph"/>
        <w:numPr>
          <w:ilvl w:val="3"/>
          <w:numId w:val="3"/>
        </w:numPr>
        <w:tabs>
          <w:tab w:pos="841" w:val="left" w:leader="none"/>
        </w:tabs>
        <w:spacing w:line="240" w:lineRule="auto" w:before="132" w:after="0"/>
        <w:ind w:left="840" w:right="0" w:hanging="360"/>
        <w:jc w:val="left"/>
        <w:rPr>
          <w:sz w:val="24"/>
        </w:rPr>
      </w:pPr>
      <w:r>
        <w:rPr>
          <w:sz w:val="24"/>
        </w:rPr>
        <w:t>No ser textos con fines de vender un</w:t>
      </w:r>
      <w:r>
        <w:rPr>
          <w:spacing w:val="-20"/>
          <w:sz w:val="24"/>
        </w:rPr>
        <w:t> </w:t>
      </w:r>
      <w:r>
        <w:rPr>
          <w:sz w:val="24"/>
        </w:rPr>
        <w:t>producto.</w:t>
      </w:r>
    </w:p>
    <w:p>
      <w:pPr>
        <w:pStyle w:val="BodyText"/>
        <w:spacing w:before="9"/>
        <w:rPr>
          <w:sz w:val="29"/>
        </w:rPr>
      </w:pPr>
    </w:p>
    <w:p>
      <w:pPr>
        <w:pStyle w:val="BodyText"/>
        <w:spacing w:line="355" w:lineRule="auto"/>
        <w:ind w:left="119" w:right="191"/>
      </w:pPr>
      <w:r>
        <w:rPr/>
        <w:t>Al aplicar estos criterios a los textos, las entrevistas, los anuncios y las anécdotas  fueron eliminados del conjunto de textos para el</w:t>
      </w:r>
      <w:r>
        <w:rPr>
          <w:spacing w:val="-24"/>
        </w:rPr>
        <w:t> </w:t>
      </w:r>
      <w:r>
        <w:rPr/>
        <w:t>análisis.</w:t>
      </w:r>
    </w:p>
    <w:p>
      <w:pPr>
        <w:pStyle w:val="BodyText"/>
        <w:spacing w:before="210"/>
        <w:ind w:left="119"/>
      </w:pPr>
      <w:r>
        <w:rPr>
          <w:u w:val="single"/>
        </w:rPr>
        <w:t>No ser una traducción de otra lengua a español</w:t>
      </w:r>
    </w:p>
    <w:p>
      <w:pPr>
        <w:pStyle w:val="BodyText"/>
        <w:spacing w:before="9"/>
        <w:rPr>
          <w:sz w:val="23"/>
        </w:rPr>
      </w:pPr>
    </w:p>
    <w:p>
      <w:pPr>
        <w:pStyle w:val="BodyText"/>
        <w:spacing w:line="360" w:lineRule="auto" w:before="69"/>
        <w:ind w:left="119" w:right="191" w:firstLine="720"/>
      </w:pPr>
      <w:r>
        <w:rPr/>
        <w:t>Como se ha mencionado, el contexto en el que sucede el fenómeno es el contexto</w:t>
      </w:r>
      <w:r>
        <w:rPr>
          <w:spacing w:val="56"/>
        </w:rPr>
        <w:t> </w:t>
      </w:r>
      <w:r>
        <w:rPr/>
        <w:t>mexicano.</w:t>
      </w:r>
      <w:r>
        <w:rPr>
          <w:spacing w:val="50"/>
        </w:rPr>
        <w:t> </w:t>
      </w:r>
      <w:r>
        <w:rPr/>
        <w:t>Por</w:t>
      </w:r>
      <w:r>
        <w:rPr>
          <w:spacing w:val="51"/>
        </w:rPr>
        <w:t> </w:t>
      </w:r>
      <w:r>
        <w:rPr/>
        <w:t>eso, los</w:t>
      </w:r>
      <w:r>
        <w:rPr>
          <w:spacing w:val="50"/>
        </w:rPr>
        <w:t> </w:t>
      </w:r>
      <w:r>
        <w:rPr/>
        <w:t>textos,</w:t>
      </w:r>
      <w:r>
        <w:rPr>
          <w:spacing w:val="50"/>
        </w:rPr>
        <w:t> </w:t>
      </w:r>
      <w:r>
        <w:rPr/>
        <w:t>igual</w:t>
      </w:r>
      <w:r>
        <w:rPr>
          <w:spacing w:val="54"/>
        </w:rPr>
        <w:t> </w:t>
      </w:r>
      <w:r>
        <w:rPr/>
        <w:t>que las</w:t>
      </w:r>
      <w:r>
        <w:rPr>
          <w:spacing w:val="50"/>
        </w:rPr>
        <w:t> </w:t>
      </w:r>
      <w:r>
        <w:rPr/>
        <w:t>revistas,</w:t>
      </w:r>
      <w:r>
        <w:rPr>
          <w:spacing w:val="50"/>
        </w:rPr>
        <w:t> </w:t>
      </w:r>
      <w:r>
        <w:rPr/>
        <w:t>deberían</w:t>
      </w:r>
      <w:r>
        <w:rPr>
          <w:spacing w:val="51"/>
        </w:rPr>
        <w:t> </w:t>
      </w:r>
      <w:r>
        <w:rPr/>
        <w:t>haber</w:t>
      </w:r>
      <w:r>
        <w:rPr>
          <w:spacing w:val="51"/>
        </w:rPr>
        <w:t> </w:t>
      </w:r>
      <w:r>
        <w:rPr/>
        <w:t>sido</w:t>
      </w:r>
    </w:p>
    <w:p>
      <w:pPr>
        <w:spacing w:after="0" w:line="360" w:lineRule="auto"/>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right="121"/>
        <w:jc w:val="both"/>
      </w:pPr>
      <w:r>
        <w:rPr/>
        <w:t>escritos en México, por mexicanos y para mexicanos. Una traducción de otra lengua o de otra variedad de español como el español ibérico o el español de Chile o Argentina puede traer la carga de su cultura original y reflejar más la situación lingüística de su país de origen.</w:t>
      </w:r>
    </w:p>
    <w:p>
      <w:pPr>
        <w:pStyle w:val="BodyText"/>
        <w:spacing w:before="204"/>
        <w:ind w:left="119"/>
        <w:jc w:val="both"/>
      </w:pPr>
      <w:r>
        <w:rPr>
          <w:u w:val="single"/>
        </w:rPr>
        <w:t>No ser una transcripción escrita de un discurso oral</w:t>
      </w:r>
    </w:p>
    <w:p>
      <w:pPr>
        <w:pStyle w:val="BodyText"/>
        <w:spacing w:before="9"/>
        <w:rPr>
          <w:sz w:val="23"/>
        </w:rPr>
      </w:pPr>
    </w:p>
    <w:p>
      <w:pPr>
        <w:pStyle w:val="BodyText"/>
        <w:spacing w:line="360" w:lineRule="auto" w:before="70"/>
        <w:ind w:left="119" w:right="114" w:firstLine="720"/>
        <w:jc w:val="both"/>
      </w:pPr>
      <w:r>
        <w:rPr/>
        <w:t>Este criterio es importante porque el fenómeno que la investigadora quiere analizar es el de la mezcla de códigos en textos escritos. Una entrevista, por ejemplo, aunque esté en forma escrita en las revistas es, finalmente, una transcripción de lo que una persona dice, y no de lo que escribe. Por este mismo motivo, las anécdotas, y cualquier otro texto que sea una transcripción de discurso oral, tampoco son apropiadas para este estudio.</w:t>
      </w:r>
    </w:p>
    <w:p>
      <w:pPr>
        <w:pStyle w:val="BodyText"/>
        <w:spacing w:before="204"/>
        <w:ind w:left="119"/>
      </w:pPr>
      <w:r>
        <w:rPr>
          <w:u w:val="single"/>
        </w:rPr>
        <w:t>No ser textos con fines de vender un producto</w:t>
      </w:r>
    </w:p>
    <w:p>
      <w:pPr>
        <w:pStyle w:val="BodyText"/>
        <w:spacing w:before="9"/>
        <w:rPr>
          <w:sz w:val="23"/>
        </w:rPr>
      </w:pPr>
    </w:p>
    <w:p>
      <w:pPr>
        <w:pStyle w:val="BodyText"/>
        <w:spacing w:line="360" w:lineRule="auto" w:before="70"/>
        <w:ind w:left="119" w:right="111" w:firstLine="720"/>
        <w:jc w:val="both"/>
      </w:pPr>
      <w:r>
        <w:rPr/>
        <w:t>Textos con fines de vender un producto, </w:t>
      </w:r>
      <w:r>
        <w:rPr>
          <w:spacing w:val="-4"/>
        </w:rPr>
        <w:t>como </w:t>
      </w:r>
      <w:r>
        <w:rPr/>
        <w:t>los anuncios, suelen emplear estrategias lingüísticas conscientemente para atraer la atención a los lectores. </w:t>
      </w:r>
      <w:r>
        <w:rPr>
          <w:spacing w:val="-4"/>
        </w:rPr>
        <w:t>Si </w:t>
      </w:r>
      <w:r>
        <w:rPr/>
        <w:t>hubiera un caso de mezcla de códigos, la gran posibilidad sería que fuera a propósito por parte de los creadores del anuncio y que no estuviera mostrando el fenómeno en un contexto</w:t>
      </w:r>
      <w:r>
        <w:rPr>
          <w:spacing w:val="-1"/>
        </w:rPr>
        <w:t> </w:t>
      </w:r>
      <w:r>
        <w:rPr/>
        <w:t>natural.</w:t>
      </w:r>
    </w:p>
    <w:p>
      <w:pPr>
        <w:pStyle w:val="Heading1"/>
        <w:numPr>
          <w:ilvl w:val="2"/>
          <w:numId w:val="3"/>
        </w:numPr>
        <w:tabs>
          <w:tab w:pos="725" w:val="left" w:leader="none"/>
        </w:tabs>
        <w:spacing w:line="240" w:lineRule="auto" w:before="199" w:after="0"/>
        <w:ind w:left="725" w:right="0" w:hanging="606"/>
        <w:jc w:val="left"/>
      </w:pPr>
      <w:r>
        <w:rPr/>
        <w:t>El cuarto paso: selección de</w:t>
      </w:r>
      <w:r>
        <w:rPr>
          <w:spacing w:val="-23"/>
        </w:rPr>
        <w:t> </w:t>
      </w:r>
      <w:r>
        <w:rPr/>
        <w:t>textos</w:t>
      </w:r>
    </w:p>
    <w:p>
      <w:pPr>
        <w:pStyle w:val="BodyText"/>
        <w:spacing w:before="10"/>
        <w:rPr>
          <w:b/>
          <w:sz w:val="29"/>
        </w:rPr>
      </w:pPr>
    </w:p>
    <w:p>
      <w:pPr>
        <w:pStyle w:val="BodyText"/>
        <w:spacing w:line="360" w:lineRule="auto"/>
        <w:ind w:left="119" w:right="117" w:firstLine="720"/>
        <w:jc w:val="both"/>
      </w:pPr>
      <w:r>
        <w:rPr/>
        <w:t>En el </w:t>
      </w:r>
      <w:r>
        <w:rPr>
          <w:b/>
        </w:rPr>
        <w:t>cuarto paso </w:t>
      </w:r>
      <w:r>
        <w:rPr/>
        <w:t>de selección, la investigadora analizó más en  detalle los textos para obtener la selección final de los textos que iba a analizar. Los criterios empleados para ello son dos:</w:t>
      </w:r>
    </w:p>
    <w:p>
      <w:pPr>
        <w:pStyle w:val="ListParagraph"/>
        <w:numPr>
          <w:ilvl w:val="3"/>
          <w:numId w:val="3"/>
        </w:numPr>
        <w:tabs>
          <w:tab w:pos="841" w:val="left" w:leader="none"/>
        </w:tabs>
        <w:spacing w:line="360" w:lineRule="auto" w:before="209" w:after="0"/>
        <w:ind w:left="840" w:right="125" w:hanging="360"/>
        <w:jc w:val="left"/>
        <w:rPr>
          <w:sz w:val="24"/>
        </w:rPr>
      </w:pPr>
      <w:r>
        <w:rPr>
          <w:sz w:val="24"/>
        </w:rPr>
        <w:t>No ser un texto que consiste en una sola palabra y que tenga como requisito al menos una</w:t>
      </w:r>
      <w:r>
        <w:rPr>
          <w:spacing w:val="-5"/>
          <w:sz w:val="24"/>
        </w:rPr>
        <w:t> </w:t>
      </w:r>
      <w:r>
        <w:rPr>
          <w:sz w:val="24"/>
        </w:rPr>
        <w:t>oración.</w:t>
      </w:r>
    </w:p>
    <w:p>
      <w:pPr>
        <w:pStyle w:val="ListParagraph"/>
        <w:numPr>
          <w:ilvl w:val="3"/>
          <w:numId w:val="3"/>
        </w:numPr>
        <w:tabs>
          <w:tab w:pos="841" w:val="left" w:leader="none"/>
        </w:tabs>
        <w:spacing w:line="240" w:lineRule="auto" w:before="2" w:after="0"/>
        <w:ind w:left="840" w:right="0" w:hanging="360"/>
        <w:jc w:val="left"/>
        <w:rPr>
          <w:sz w:val="24"/>
        </w:rPr>
      </w:pPr>
      <w:r>
        <w:rPr>
          <w:sz w:val="24"/>
        </w:rPr>
        <w:t>No ser</w:t>
      </w:r>
      <w:r>
        <w:rPr>
          <w:spacing w:val="-1"/>
          <w:sz w:val="24"/>
        </w:rPr>
        <w:t> </w:t>
      </w:r>
      <w:r>
        <w:rPr>
          <w:sz w:val="24"/>
        </w:rPr>
        <w:t>recetas.</w:t>
      </w:r>
    </w:p>
    <w:p>
      <w:pPr>
        <w:spacing w:after="0" w:line="240" w:lineRule="auto"/>
        <w:jc w:val="left"/>
        <w:rPr>
          <w:sz w:val="24"/>
        </w:rPr>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pPr>
      <w:r>
        <w:rPr>
          <w:u w:val="single"/>
        </w:rPr>
        <w:t>No ser un texto que consiste en una sola palabra y que tenga como requisito al menos una oración</w:t>
      </w:r>
    </w:p>
    <w:p>
      <w:pPr>
        <w:pStyle w:val="BodyText"/>
        <w:spacing w:before="2"/>
        <w:rPr>
          <w:sz w:val="12"/>
        </w:rPr>
      </w:pPr>
    </w:p>
    <w:p>
      <w:pPr>
        <w:pStyle w:val="BodyText"/>
        <w:spacing w:line="355" w:lineRule="auto" w:before="69"/>
        <w:ind w:left="119" w:firstLine="720"/>
      </w:pPr>
      <w:r>
        <w:rPr/>
        <w:t>En textos de una sola palabra, la mezcla está aislada y no puede observarse los procesos involucrados. Por eso, se decidió no analizarlos.</w:t>
      </w:r>
    </w:p>
    <w:p>
      <w:pPr>
        <w:pStyle w:val="BodyText"/>
        <w:spacing w:before="209"/>
        <w:ind w:left="119"/>
      </w:pPr>
      <w:r>
        <w:rPr>
          <w:u w:val="single"/>
        </w:rPr>
        <w:t>No ser recetas</w:t>
      </w:r>
    </w:p>
    <w:p>
      <w:pPr>
        <w:pStyle w:val="BodyText"/>
        <w:spacing w:before="9"/>
        <w:rPr>
          <w:sz w:val="23"/>
        </w:rPr>
      </w:pPr>
    </w:p>
    <w:p>
      <w:pPr>
        <w:pStyle w:val="BodyText"/>
        <w:spacing w:line="360" w:lineRule="auto" w:before="70"/>
        <w:ind w:left="119" w:right="112" w:firstLine="720"/>
        <w:jc w:val="both"/>
      </w:pPr>
      <w:r>
        <w:rPr/>
        <w:t>Se decide no tomar en consideración las recetas, dado que normalmente llevan muchos elementos culturales, como el nombre </w:t>
      </w:r>
      <w:r>
        <w:rPr>
          <w:spacing w:val="-3"/>
        </w:rPr>
        <w:t>del </w:t>
      </w:r>
      <w:r>
        <w:rPr/>
        <w:t>plato y los ingredientes únicos de  una cultura específica, que no siempre pueden ser traducidos a otra lengua porque el concepto no existe en la lengua meta. Por eso utilizan el nombre original del plato y de los ingredientes. Así, no puede considerarse como una ocurrencia de la mezcla de códigos ya que se trata de huecos</w:t>
      </w:r>
      <w:r>
        <w:rPr>
          <w:spacing w:val="-11"/>
        </w:rPr>
        <w:t> </w:t>
      </w:r>
      <w:r>
        <w:rPr/>
        <w:t>lexicales.</w:t>
      </w:r>
    </w:p>
    <w:p>
      <w:pPr>
        <w:pStyle w:val="BodyText"/>
        <w:spacing w:line="355" w:lineRule="auto" w:before="209"/>
        <w:ind w:left="119" w:right="122" w:firstLine="720"/>
        <w:jc w:val="both"/>
      </w:pPr>
      <w:r>
        <w:rPr/>
        <w:t>La recolección de datos empezó después de aplicar los criterios de selección de las revistas y los textos.</w:t>
      </w:r>
    </w:p>
    <w:p>
      <w:pPr>
        <w:pStyle w:val="BodyText"/>
        <w:spacing w:line="360" w:lineRule="auto" w:before="214"/>
        <w:ind w:left="119" w:right="108" w:firstLine="720"/>
        <w:jc w:val="both"/>
      </w:pPr>
      <w:r>
        <w:rPr/>
        <w:t>Como primer paso, la investigadora leyó las revistas, marcando y apuntando las ocurrencias de la mezcla de códigos que encontró. Se hizo una segunda lectura para asegurarse de que no se había pasado por alto ninguna ocurrencia. El siguiente paso consistió en capturar los datos de manera electrónica. El programa que se utilizó es el </w:t>
      </w:r>
      <w:r>
        <w:rPr>
          <w:i/>
        </w:rPr>
        <w:t>Microsoft Excel </w:t>
      </w:r>
      <w:r>
        <w:rPr/>
        <w:t>2010 para tabular los datos.</w:t>
      </w:r>
    </w:p>
    <w:p>
      <w:pPr>
        <w:pStyle w:val="BodyText"/>
        <w:spacing w:before="205"/>
        <w:ind w:left="119"/>
      </w:pPr>
      <w:r>
        <w:rPr/>
        <w:t>Después de realizar todos estos pasos, se empezó a realizar el análisis del </w:t>
      </w:r>
      <w:r>
        <w:rPr>
          <w:i/>
        </w:rPr>
        <w:t>corpus</w:t>
      </w:r>
      <w:r>
        <w:rPr/>
        <w:t>.</w:t>
      </w:r>
    </w:p>
    <w:p>
      <w:pPr>
        <w:pStyle w:val="BodyText"/>
        <w:rPr>
          <w:sz w:val="29"/>
        </w:rPr>
      </w:pPr>
    </w:p>
    <w:p>
      <w:pPr>
        <w:pStyle w:val="Heading1"/>
        <w:ind w:left="119"/>
      </w:pPr>
      <w:r>
        <w:rPr/>
        <w:t>2.3 Los procedimientos del análisis del corpus</w:t>
      </w:r>
    </w:p>
    <w:p>
      <w:pPr>
        <w:pStyle w:val="BodyText"/>
        <w:spacing w:before="3"/>
        <w:rPr>
          <w:b/>
          <w:sz w:val="30"/>
        </w:rPr>
      </w:pPr>
    </w:p>
    <w:p>
      <w:pPr>
        <w:pStyle w:val="BodyText"/>
        <w:spacing w:line="360" w:lineRule="auto"/>
        <w:ind w:left="119" w:right="110" w:firstLine="720"/>
        <w:jc w:val="both"/>
      </w:pPr>
      <w:r>
        <w:rPr/>
        <w:t>El análisis del </w:t>
      </w:r>
      <w:r>
        <w:rPr>
          <w:i/>
        </w:rPr>
        <w:t>corpus </w:t>
      </w:r>
      <w:r>
        <w:rPr/>
        <w:t>se llevó a cabo siguiendo los criterios de identificación para cada proceso de la mezcla de códigos de Muysken (2000) – inserción, alternancia y lexicalización congruente. Pero, como paso inicial, todas las ocurrencias de palabras que no son del español tuvieron que revisarse en el </w:t>
      </w:r>
      <w:r>
        <w:rPr>
          <w:i/>
        </w:rPr>
        <w:t>Diccionario del Español de México </w:t>
      </w:r>
      <w:r>
        <w:rPr/>
        <w:t>(Luis Fernando Lara, 2011) para determinar que las ocurrencias encontradas no pertenecen al español de México. Este diccionario fue publicado del Colegio de  México</w:t>
      </w:r>
    </w:p>
    <w:p>
      <w:pPr>
        <w:spacing w:after="0" w:line="360" w:lineRule="auto"/>
        <w:jc w:val="both"/>
        <w:sectPr>
          <w:headerReference w:type="default" r:id="rId25"/>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right="109"/>
        <w:jc w:val="both"/>
      </w:pPr>
      <w:r>
        <w:rPr/>
        <w:t>y consisten en 2 volúmenes. Al encontrar una palabra extranjera, como por ejemplo, ‘</w:t>
      </w:r>
      <w:r>
        <w:rPr>
          <w:i/>
        </w:rPr>
        <w:t>royal</w:t>
      </w:r>
      <w:r>
        <w:rPr/>
        <w:t>’ (</w:t>
      </w:r>
      <w:r>
        <w:rPr>
          <w:i/>
        </w:rPr>
        <w:t>Vanidades</w:t>
      </w:r>
      <w:r>
        <w:rPr/>
        <w:t>:74), primero se hace una búsqueda en el </w:t>
      </w:r>
      <w:r>
        <w:rPr>
          <w:i/>
        </w:rPr>
        <w:t>Diccionario del Español de </w:t>
      </w:r>
      <w:r>
        <w:rPr>
          <w:i/>
        </w:rPr>
        <w:t>México </w:t>
      </w:r>
      <w:r>
        <w:rPr/>
        <w:t>para ver </w:t>
      </w:r>
      <w:r>
        <w:rPr>
          <w:spacing w:val="-3"/>
        </w:rPr>
        <w:t>si </w:t>
      </w:r>
      <w:r>
        <w:rPr/>
        <w:t>está incluida en el lexicón del español de México. Cabe mencionar también que el referente y el significado de la palabra tienen que corresponder a lo que se refiere en la revista. Entonces, en el caso de </w:t>
      </w:r>
      <w:r>
        <w:rPr>
          <w:i/>
        </w:rPr>
        <w:t>‘royal’</w:t>
      </w:r>
      <w:r>
        <w:rPr/>
        <w:t>, aparece una entrada en el diccionario de </w:t>
      </w:r>
      <w:r>
        <w:rPr>
          <w:i/>
        </w:rPr>
        <w:t>‘royal’, </w:t>
      </w:r>
      <w:r>
        <w:rPr/>
        <w:t>pero el referente y significado es distinto, ya que lo que se refiere en el diccionario es “levadura en polvo que se utiliza para hacer galletas y pasteles” (Diccionario del Español de México:1460), que es una marca registrada, mientras que en la revista, </w:t>
      </w:r>
      <w:r>
        <w:rPr>
          <w:spacing w:val="-3"/>
        </w:rPr>
        <w:t>se </w:t>
      </w:r>
      <w:r>
        <w:rPr/>
        <w:t>refiere a una realeza. Como resultado, ‘</w:t>
      </w:r>
      <w:r>
        <w:rPr>
          <w:i/>
        </w:rPr>
        <w:t>royal’ </w:t>
      </w:r>
      <w:r>
        <w:rPr/>
        <w:t>se considera </w:t>
      </w:r>
      <w:r>
        <w:rPr>
          <w:spacing w:val="-4"/>
        </w:rPr>
        <w:t>como </w:t>
      </w:r>
      <w:r>
        <w:rPr/>
        <w:t>un elemento extranjero que no pertenece al español de México. Hay veces que este paso presenta retos, como el caso de la palabra ‘</w:t>
      </w:r>
      <w:r>
        <w:rPr>
          <w:i/>
        </w:rPr>
        <w:t>sexy’ </w:t>
      </w:r>
      <w:r>
        <w:rPr/>
        <w:t>(</w:t>
      </w:r>
      <w:r>
        <w:rPr>
          <w:i/>
        </w:rPr>
        <w:t>Veintitantos</w:t>
      </w:r>
      <w:r>
        <w:rPr/>
        <w:t>:54) que tiene mucho uso en el español actual en México y tiene una entrada en el </w:t>
      </w:r>
      <w:r>
        <w:rPr>
          <w:i/>
        </w:rPr>
        <w:t>Diccionario de la Real </w:t>
      </w:r>
      <w:r>
        <w:rPr>
          <w:i/>
        </w:rPr>
        <w:t>Academia Española </w:t>
      </w:r>
      <w:r>
        <w:rPr/>
        <w:t>(</w:t>
      </w:r>
      <w:hyperlink r:id="rId27">
        <w:r>
          <w:rPr/>
          <w:t>www.rae.es</w:t>
        </w:r>
      </w:hyperlink>
      <w:r>
        <w:rPr/>
        <w:t>) pero no en el </w:t>
      </w:r>
      <w:r>
        <w:rPr>
          <w:i/>
        </w:rPr>
        <w:t>Diccionario del Español de México</w:t>
      </w:r>
      <w:r>
        <w:rPr/>
        <w:t>. En este tipo de instancias, se toma como autoridad el </w:t>
      </w:r>
      <w:r>
        <w:rPr>
          <w:i/>
        </w:rPr>
        <w:t>Diccionario del Español de México</w:t>
      </w:r>
      <w:r>
        <w:rPr/>
        <w:t>, debido a la naturaleza de la</w:t>
      </w:r>
      <w:r>
        <w:rPr>
          <w:spacing w:val="-15"/>
        </w:rPr>
        <w:t> </w:t>
      </w:r>
      <w:r>
        <w:rPr/>
        <w:t>investigación.</w:t>
      </w:r>
    </w:p>
    <w:p>
      <w:pPr>
        <w:pStyle w:val="BodyText"/>
        <w:spacing w:line="357" w:lineRule="auto" w:before="209"/>
        <w:ind w:left="119" w:right="112" w:firstLine="720"/>
        <w:jc w:val="both"/>
      </w:pPr>
      <w:r>
        <w:rPr/>
        <w:t>Siguiendo el mismo procedimiento, no se tomaron en cuenta las ocurrencias donde se usan palabras que no pertenecen al español para hablar de la etimología o el origen de una palabra o concepto. Por ejemplo:</w:t>
      </w:r>
    </w:p>
    <w:p>
      <w:pPr>
        <w:pStyle w:val="BodyText"/>
        <w:spacing w:line="360" w:lineRule="auto" w:before="212"/>
        <w:ind w:left="1253" w:right="1062"/>
      </w:pPr>
      <w:r>
        <w:rPr/>
        <w:t>La palabra ángel procede del latín </w:t>
      </w:r>
      <w:r>
        <w:rPr>
          <w:b/>
          <w:i/>
        </w:rPr>
        <w:t>angelus</w:t>
      </w:r>
      <w:r>
        <w:rPr/>
        <w:t>, que a su vez se deriva del griego </w:t>
      </w:r>
      <w:r>
        <w:rPr>
          <w:b/>
          <w:i/>
        </w:rPr>
        <w:t>ággelos</w:t>
      </w:r>
      <w:r>
        <w:rPr/>
        <w:t>, que quiere decir mensajero.</w:t>
      </w:r>
    </w:p>
    <w:p>
      <w:pPr>
        <w:pStyle w:val="BodyText"/>
        <w:spacing w:before="3"/>
        <w:ind w:right="1006"/>
        <w:jc w:val="right"/>
      </w:pPr>
      <w:r>
        <w:rPr/>
        <w:t>(Vanidades, p.128)</w:t>
      </w:r>
    </w:p>
    <w:p>
      <w:pPr>
        <w:pStyle w:val="BodyText"/>
        <w:spacing w:before="4"/>
        <w:rPr>
          <w:sz w:val="29"/>
        </w:rPr>
      </w:pPr>
    </w:p>
    <w:p>
      <w:pPr>
        <w:pStyle w:val="BodyText"/>
        <w:spacing w:line="360" w:lineRule="auto" w:before="1"/>
        <w:ind w:left="119"/>
      </w:pPr>
      <w:r>
        <w:rPr/>
        <w:t>No se tomaron en cuenta incidencias como ésta ya que habla del origen de la palabra ‘ángel’, por lo cual el uso del latín y el griego es inevitable.</w:t>
      </w:r>
    </w:p>
    <w:p>
      <w:pPr>
        <w:pStyle w:val="BodyText"/>
        <w:spacing w:before="204"/>
        <w:ind w:left="119"/>
      </w:pPr>
      <w:r>
        <w:rPr/>
        <w:t>Otro ejemplo del mismo tipo:</w:t>
      </w:r>
    </w:p>
    <w:p>
      <w:pPr>
        <w:pStyle w:val="BodyText"/>
        <w:spacing w:before="9"/>
        <w:rPr>
          <w:sz w:val="29"/>
        </w:rPr>
      </w:pPr>
    </w:p>
    <w:p>
      <w:pPr>
        <w:pStyle w:val="BodyText"/>
        <w:spacing w:line="360" w:lineRule="auto"/>
        <w:ind w:left="1253" w:right="1062"/>
      </w:pPr>
      <w:r>
        <w:rPr/>
        <w:t>Aunque la paella es originaria de la costa este de España, su  nombre viene del francés antiguo </w:t>
      </w:r>
      <w:r>
        <w:rPr>
          <w:b/>
          <w:i/>
        </w:rPr>
        <w:t>paele</w:t>
      </w:r>
      <w:r>
        <w:rPr/>
        <w:t>, que ahora se dice</w:t>
      </w:r>
      <w:r>
        <w:rPr>
          <w:spacing w:val="-23"/>
        </w:rPr>
        <w:t> </w:t>
      </w:r>
      <w:r>
        <w:rPr>
          <w:b/>
          <w:i/>
        </w:rPr>
        <w:t>poêle</w:t>
      </w:r>
      <w:r>
        <w:rPr/>
        <w:t>.</w:t>
      </w:r>
    </w:p>
    <w:p>
      <w:pPr>
        <w:pStyle w:val="BodyText"/>
        <w:spacing w:before="2"/>
        <w:ind w:right="1006"/>
        <w:jc w:val="right"/>
      </w:pPr>
      <w:r>
        <w:rPr/>
        <w:t>(Vanidades, p.166)</w:t>
      </w:r>
    </w:p>
    <w:p>
      <w:pPr>
        <w:spacing w:after="0"/>
        <w:jc w:val="right"/>
        <w:sectPr>
          <w:headerReference w:type="default" r:id="rId26"/>
          <w:pgSz w:w="12240" w:h="15840"/>
          <w:pgMar w:header="752" w:footer="0" w:top="1160" w:bottom="280" w:left="1580" w:right="1020"/>
          <w:pgNumType w:start="31"/>
        </w:sectPr>
      </w:pPr>
    </w:p>
    <w:p>
      <w:pPr>
        <w:pStyle w:val="BodyText"/>
        <w:rPr>
          <w:sz w:val="20"/>
        </w:rPr>
      </w:pPr>
    </w:p>
    <w:p>
      <w:pPr>
        <w:pStyle w:val="BodyText"/>
        <w:spacing w:before="9"/>
        <w:rPr>
          <w:sz w:val="19"/>
        </w:rPr>
      </w:pPr>
    </w:p>
    <w:p>
      <w:pPr>
        <w:pStyle w:val="BodyText"/>
        <w:spacing w:line="360" w:lineRule="auto" w:before="70"/>
        <w:ind w:left="119" w:right="107"/>
        <w:jc w:val="both"/>
      </w:pPr>
      <w:r>
        <w:rPr/>
        <w:t>Aparte de eso, tampoco se tomaron en cuenta las palabras o frases que no son del inglés. Ya que el estudio sólo considera la mezcla entre el inglés y el español. Se considera que las palabras como ‘</w:t>
      </w:r>
      <w:r>
        <w:rPr>
          <w:i/>
        </w:rPr>
        <w:t>glamour</w:t>
      </w:r>
      <w:r>
        <w:rPr/>
        <w:t>’, </w:t>
      </w:r>
      <w:r>
        <w:rPr>
          <w:i/>
        </w:rPr>
        <w:t>‘beige’ </w:t>
      </w:r>
      <w:r>
        <w:rPr/>
        <w:t>y </w:t>
      </w:r>
      <w:r>
        <w:rPr>
          <w:i/>
        </w:rPr>
        <w:t>‘haute couture’, </w:t>
      </w:r>
      <w:r>
        <w:rPr/>
        <w:t>de raíz francesa, también existen en inglés. Así, no se tomaron en cuenta para facilitar el análisis y evitar la confusión ya que no puede determinarse </w:t>
      </w:r>
      <w:r>
        <w:rPr>
          <w:spacing w:val="-3"/>
        </w:rPr>
        <w:t>si </w:t>
      </w:r>
      <w:r>
        <w:rPr/>
        <w:t>el autor las usa como palabras francesas o inglesas. Por</w:t>
      </w:r>
      <w:r>
        <w:rPr>
          <w:spacing w:val="-10"/>
        </w:rPr>
        <w:t> </w:t>
      </w:r>
      <w:r>
        <w:rPr/>
        <w:t>ejemplo,</w:t>
      </w:r>
    </w:p>
    <w:p>
      <w:pPr>
        <w:pStyle w:val="BodyText"/>
        <w:spacing w:before="8"/>
        <w:rPr>
          <w:sz w:val="11"/>
        </w:rPr>
      </w:pPr>
    </w:p>
    <w:p>
      <w:pPr>
        <w:spacing w:before="70"/>
        <w:ind w:left="1253" w:right="0" w:firstLine="0"/>
        <w:jc w:val="left"/>
        <w:rPr>
          <w:sz w:val="24"/>
        </w:rPr>
      </w:pPr>
      <w:r>
        <w:rPr>
          <w:sz w:val="24"/>
        </w:rPr>
        <w:t>Las grandes casas de </w:t>
      </w:r>
      <w:r>
        <w:rPr>
          <w:b/>
          <w:i/>
          <w:sz w:val="24"/>
        </w:rPr>
        <w:t>haute couture </w:t>
      </w:r>
      <w:r>
        <w:rPr>
          <w:sz w:val="24"/>
        </w:rPr>
        <w:t>las adoran.</w:t>
      </w:r>
    </w:p>
    <w:p>
      <w:pPr>
        <w:pStyle w:val="BodyText"/>
        <w:spacing w:before="137"/>
        <w:ind w:right="1134"/>
        <w:jc w:val="right"/>
      </w:pPr>
      <w:r>
        <w:rPr/>
        <w:t>(Vanidades, p.75)</w:t>
      </w:r>
    </w:p>
    <w:p>
      <w:pPr>
        <w:pStyle w:val="BodyText"/>
        <w:spacing w:before="9"/>
        <w:rPr>
          <w:sz w:val="23"/>
        </w:rPr>
      </w:pPr>
    </w:p>
    <w:p>
      <w:pPr>
        <w:pStyle w:val="BodyText"/>
        <w:spacing w:line="355" w:lineRule="auto" w:before="69"/>
        <w:ind w:left="119" w:right="191"/>
      </w:pPr>
      <w:r>
        <w:rPr/>
        <w:t>Aquí, es imposible determinar </w:t>
      </w:r>
      <w:r>
        <w:rPr>
          <w:spacing w:val="-3"/>
        </w:rPr>
        <w:t>si </w:t>
      </w:r>
      <w:r>
        <w:rPr/>
        <w:t>la frase ‘</w:t>
      </w:r>
      <w:r>
        <w:rPr>
          <w:i/>
        </w:rPr>
        <w:t>haute couture</w:t>
      </w:r>
      <w:r>
        <w:rPr/>
        <w:t>’ fue usada como en francés o  en</w:t>
      </w:r>
      <w:r>
        <w:rPr>
          <w:spacing w:val="-1"/>
        </w:rPr>
        <w:t> </w:t>
      </w:r>
      <w:r>
        <w:rPr/>
        <w:t>inglés.</w:t>
      </w:r>
    </w:p>
    <w:p>
      <w:pPr>
        <w:pStyle w:val="BodyText"/>
        <w:spacing w:line="360" w:lineRule="auto" w:before="214"/>
        <w:ind w:left="119" w:right="109" w:firstLine="720"/>
        <w:jc w:val="both"/>
      </w:pPr>
      <w:r>
        <w:rPr/>
        <w:t>Otro tipo de ocurrencias que no se tomó en cuenta son las que aparecen en el índice de las revistas. La justificación de eso es por la naturaleza de la función del índice, donde se presenta el contenido y los títulos de los artículos. Por eso, la  repetición es </w:t>
      </w:r>
      <w:r>
        <w:rPr>
          <w:spacing w:val="-3"/>
        </w:rPr>
        <w:t>muy </w:t>
      </w:r>
      <w:r>
        <w:rPr/>
        <w:t>frecuente en los índices. Por esta razón, se decidió dejar fuera las incidencias en el índice para no presentar la misma ocurrencia </w:t>
      </w:r>
      <w:r>
        <w:rPr>
          <w:spacing w:val="-3"/>
        </w:rPr>
        <w:t>más </w:t>
      </w:r>
      <w:r>
        <w:rPr/>
        <w:t>que una </w:t>
      </w:r>
      <w:r>
        <w:rPr>
          <w:spacing w:val="3"/>
        </w:rPr>
        <w:t>vez, </w:t>
      </w:r>
      <w:r>
        <w:rPr/>
        <w:t>lo cual podría sesgar los</w:t>
      </w:r>
      <w:r>
        <w:rPr>
          <w:spacing w:val="-11"/>
        </w:rPr>
        <w:t> </w:t>
      </w:r>
      <w:r>
        <w:rPr/>
        <w:t>resultados.</w:t>
      </w:r>
    </w:p>
    <w:p>
      <w:pPr>
        <w:pStyle w:val="BodyText"/>
        <w:spacing w:line="360" w:lineRule="auto" w:before="209"/>
        <w:ind w:left="119" w:right="109" w:firstLine="720"/>
        <w:jc w:val="both"/>
      </w:pPr>
      <w:r>
        <w:rPr/>
        <w:t>Finalmente, como se mencionó en el primer capítulo, no se tomaron en cuenta los fenómenos que no presentan la sustitución de uno por el otro, como los huecos lexicales ni los nombres propios (siempre y cuando no hay sustitución del sustantivo original). </w:t>
      </w:r>
      <w:r>
        <w:rPr>
          <w:spacing w:val="-2"/>
        </w:rPr>
        <w:t>Por </w:t>
      </w:r>
      <w:r>
        <w:rPr/>
        <w:t>ejemplo, se tomó en cuenta el siguiente</w:t>
      </w:r>
      <w:r>
        <w:rPr>
          <w:spacing w:val="-14"/>
        </w:rPr>
        <w:t> </w:t>
      </w:r>
      <w:r>
        <w:rPr/>
        <w:t>caso:</w:t>
      </w:r>
    </w:p>
    <w:p>
      <w:pPr>
        <w:pStyle w:val="BodyText"/>
        <w:spacing w:line="360" w:lineRule="auto" w:before="209"/>
        <w:ind w:left="1253" w:right="1062"/>
      </w:pPr>
      <w:r>
        <w:rPr/>
        <w:t>Colecciones elegantes y dignas de ser destacadas en la Semana de Moda de </w:t>
      </w:r>
      <w:r>
        <w:rPr>
          <w:b/>
          <w:i/>
        </w:rPr>
        <w:t>New York</w:t>
      </w:r>
      <w:r>
        <w:rPr/>
        <w:t>.</w:t>
      </w:r>
    </w:p>
    <w:p>
      <w:pPr>
        <w:pStyle w:val="BodyText"/>
        <w:spacing w:line="274" w:lineRule="exact"/>
        <w:ind w:right="1005"/>
        <w:jc w:val="right"/>
      </w:pPr>
      <w:r>
        <w:rPr/>
        <w:t>(Vanidades, p. 60)</w:t>
      </w:r>
    </w:p>
    <w:p>
      <w:pPr>
        <w:spacing w:after="0" w:line="274" w:lineRule="exact"/>
        <w:jc w:val="right"/>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253" w:right="1011"/>
        <w:jc w:val="both"/>
      </w:pPr>
      <w:r>
        <w:rPr/>
        <w:t>En </w:t>
      </w:r>
      <w:r>
        <w:rPr>
          <w:b/>
          <w:i/>
        </w:rPr>
        <w:t>New York </w:t>
      </w:r>
      <w:r>
        <w:rPr/>
        <w:t>muestra El </w:t>
      </w:r>
      <w:r>
        <w:rPr>
          <w:b/>
          <w:i/>
        </w:rPr>
        <w:t>New York </w:t>
      </w:r>
      <w:r>
        <w:rPr/>
        <w:t>de los </w:t>
      </w:r>
      <w:r>
        <w:rPr>
          <w:i/>
        </w:rPr>
        <w:t>gánsters </w:t>
      </w:r>
      <w:r>
        <w:rPr/>
        <w:t>y El </w:t>
      </w:r>
      <w:r>
        <w:rPr>
          <w:b/>
          <w:i/>
        </w:rPr>
        <w:t>New York </w:t>
      </w:r>
      <w:r>
        <w:rPr/>
        <w:t>de los superhéroes (Batman, Superman, Spiderman, etc.), y en Londres, El Londres de los Beatles, llevando a los turistas a los lugares de estos personajes frecuentaban en la ciudad, los cuales hemos visto en muchas películas.</w:t>
      </w:r>
    </w:p>
    <w:p>
      <w:pPr>
        <w:pStyle w:val="BodyText"/>
        <w:spacing w:before="2"/>
        <w:ind w:right="1006"/>
        <w:jc w:val="right"/>
      </w:pPr>
      <w:r>
        <w:rPr/>
        <w:t>(Vanidades, p.166)</w:t>
      </w:r>
    </w:p>
    <w:p>
      <w:pPr>
        <w:pStyle w:val="BodyText"/>
        <w:spacing w:before="5"/>
        <w:rPr>
          <w:sz w:val="29"/>
        </w:rPr>
      </w:pPr>
    </w:p>
    <w:p>
      <w:pPr>
        <w:pStyle w:val="BodyText"/>
        <w:spacing w:line="360" w:lineRule="auto"/>
        <w:ind w:left="119" w:right="114"/>
        <w:jc w:val="both"/>
      </w:pPr>
      <w:r>
        <w:rPr/>
        <w:t>En los dos ejemplos de arriba, se usa ‘</w:t>
      </w:r>
      <w:r>
        <w:rPr>
          <w:i/>
        </w:rPr>
        <w:t>New York</w:t>
      </w:r>
      <w:r>
        <w:rPr/>
        <w:t>’ en vez del sustantivo español, ‘Nueva York’. Otra ocurrencia interesante es el empleo de mayúscula en el articulo ‘el’ antes de ‘</w:t>
      </w:r>
      <w:r>
        <w:rPr>
          <w:i/>
        </w:rPr>
        <w:t>New York</w:t>
      </w:r>
      <w:r>
        <w:rPr/>
        <w:t>’.</w:t>
      </w:r>
    </w:p>
    <w:p>
      <w:pPr>
        <w:pStyle w:val="BodyText"/>
        <w:spacing w:line="357" w:lineRule="auto" w:before="209"/>
        <w:ind w:left="119" w:right="112" w:firstLine="720"/>
        <w:jc w:val="both"/>
      </w:pPr>
      <w:r>
        <w:rPr/>
        <w:t>Cuando </w:t>
      </w:r>
      <w:r>
        <w:rPr>
          <w:spacing w:val="-3"/>
        </w:rPr>
        <w:t>se </w:t>
      </w:r>
      <w:r>
        <w:rPr/>
        <w:t>hubo terminado este proceso de filtración de los resultados, empezó el análisis del </w:t>
      </w:r>
      <w:r>
        <w:rPr>
          <w:i/>
        </w:rPr>
        <w:t>corpus </w:t>
      </w:r>
      <w:r>
        <w:rPr/>
        <w:t>para clasificar las incidencias en los procesos de la mezcla de códigos de Muysken (2000), según los criterios que se</w:t>
      </w:r>
      <w:r>
        <w:rPr>
          <w:spacing w:val="-29"/>
        </w:rPr>
        <w:t> </w:t>
      </w:r>
      <w:r>
        <w:rPr/>
        <w:t>establecieron.</w:t>
      </w:r>
    </w:p>
    <w:p>
      <w:pPr>
        <w:pStyle w:val="BodyText"/>
        <w:spacing w:line="360" w:lineRule="auto" w:before="212"/>
        <w:ind w:left="119" w:right="111" w:firstLine="720"/>
        <w:jc w:val="both"/>
      </w:pPr>
      <w:r>
        <w:rPr/>
        <w:t>Con todas las muestras encontradas, la investigadora </w:t>
      </w:r>
      <w:r>
        <w:rPr>
          <w:spacing w:val="2"/>
        </w:rPr>
        <w:t>tuvo </w:t>
      </w:r>
      <w:r>
        <w:rPr/>
        <w:t>que hacer otro filtro para determinar </w:t>
      </w:r>
      <w:r>
        <w:rPr>
          <w:spacing w:val="-3"/>
        </w:rPr>
        <w:t>si </w:t>
      </w:r>
      <w:r>
        <w:rPr/>
        <w:t>eran verdaderamente fenómenos de la mezcla de códigos y no préstamos. Se hizo el juicio con base en los criterios de Pieter Muysken (2000) para identificar los procesos de inserción, alternancia y lexicalización congruente en la  mezcla de códigos. Las muestras que no se identificaron como la mezcla de códigos fueron</w:t>
      </w:r>
      <w:r>
        <w:rPr>
          <w:spacing w:val="-7"/>
        </w:rPr>
        <w:t> </w:t>
      </w:r>
      <w:r>
        <w:rPr/>
        <w:t>rechazadas.</w:t>
      </w:r>
    </w:p>
    <w:p>
      <w:pPr>
        <w:spacing w:after="0" w:line="360" w:lineRule="auto"/>
        <w:jc w:val="both"/>
        <w:sectPr>
          <w:pgSz w:w="12240" w:h="15840"/>
          <w:pgMar w:header="752" w:footer="0" w:top="1160" w:bottom="280" w:left="1580" w:right="1020"/>
        </w:sectPr>
      </w:pPr>
    </w:p>
    <w:p>
      <w:pPr>
        <w:pStyle w:val="BodyText"/>
        <w:spacing w:before="1"/>
        <w:rPr>
          <w:sz w:val="10"/>
        </w:rPr>
      </w:pPr>
    </w:p>
    <w:p>
      <w:pPr>
        <w:pStyle w:val="Heading1"/>
        <w:spacing w:before="69"/>
        <w:ind w:left="1963"/>
      </w:pPr>
      <w:r>
        <w:rPr/>
        <w:t>CAPÍTULO 3 – LOS RESULTADOS Y SU ANÁLISIS</w:t>
      </w:r>
    </w:p>
    <w:p>
      <w:pPr>
        <w:pStyle w:val="BodyText"/>
        <w:spacing w:before="3"/>
        <w:rPr>
          <w:b/>
          <w:sz w:val="30"/>
        </w:rPr>
      </w:pPr>
    </w:p>
    <w:p>
      <w:pPr>
        <w:pStyle w:val="BodyText"/>
        <w:spacing w:line="360" w:lineRule="auto"/>
        <w:ind w:left="119" w:right="107" w:firstLine="720"/>
        <w:jc w:val="both"/>
      </w:pPr>
      <w:r>
        <w:rPr/>
        <w:t>En este capítulo, se reportan y se analizan los datos encontrados en el </w:t>
      </w:r>
      <w:r>
        <w:rPr>
          <w:i/>
        </w:rPr>
        <w:t>corpus </w:t>
      </w:r>
      <w:r>
        <w:rPr/>
        <w:t>de las cuatro revistas mencionadas en el capítulo anterior.</w:t>
      </w:r>
    </w:p>
    <w:p>
      <w:pPr>
        <w:pStyle w:val="BodyText"/>
        <w:spacing w:line="360" w:lineRule="auto" w:before="204"/>
        <w:ind w:left="119" w:right="109" w:firstLine="720"/>
        <w:jc w:val="both"/>
      </w:pPr>
      <w:r>
        <w:rPr/>
        <w:t>Debido a que los elementos mezclados son de una gran variedad de clases gramaticales, se propone una manera de catalogarlos, manteniendo unas clases por separado y combinando otras para no tener demasiadas categorías vacías. Las categorías que se proponen son: sustantivo (</w:t>
      </w:r>
      <w:r>
        <w:rPr>
          <w:i/>
        </w:rPr>
        <w:t>sust.</w:t>
      </w:r>
      <w:r>
        <w:rPr/>
        <w:t>), adjetivo (</w:t>
      </w:r>
      <w:r>
        <w:rPr>
          <w:i/>
        </w:rPr>
        <w:t>adj.</w:t>
      </w:r>
      <w:r>
        <w:rPr/>
        <w:t>), verbo (</w:t>
      </w:r>
      <w:r>
        <w:rPr>
          <w:i/>
        </w:rPr>
        <w:t>v.</w:t>
      </w:r>
      <w:r>
        <w:rPr/>
        <w:t>), adverbio (</w:t>
      </w:r>
      <w:r>
        <w:rPr>
          <w:i/>
        </w:rPr>
        <w:t>adv.</w:t>
      </w:r>
      <w:r>
        <w:rPr/>
        <w:t>), frase (</w:t>
      </w:r>
      <w:r>
        <w:rPr>
          <w:i/>
        </w:rPr>
        <w:t>fr.</w:t>
      </w:r>
      <w:r>
        <w:rPr/>
        <w:t>) y finalmente, interjección (</w:t>
      </w:r>
      <w:r>
        <w:rPr>
          <w:i/>
        </w:rPr>
        <w:t>interj.</w:t>
      </w:r>
      <w:r>
        <w:rPr/>
        <w:t>).</w:t>
      </w:r>
    </w:p>
    <w:p>
      <w:pPr>
        <w:pStyle w:val="BodyText"/>
        <w:spacing w:line="360" w:lineRule="auto" w:before="209"/>
        <w:ind w:left="119" w:right="107" w:firstLine="720"/>
        <w:jc w:val="both"/>
      </w:pPr>
      <w:r>
        <w:rPr/>
        <w:t>La categoría de los sustantivos consiste en los sustantivos simples (</w:t>
      </w:r>
      <w:r>
        <w:rPr>
          <w:i/>
        </w:rPr>
        <w:t>flats, t-shirt, </w:t>
      </w:r>
      <w:r>
        <w:rPr>
          <w:i/>
        </w:rPr>
        <w:t>look</w:t>
      </w:r>
      <w:r>
        <w:rPr/>
        <w:t>), los sustantivos compuestos (</w:t>
      </w:r>
      <w:r>
        <w:rPr>
          <w:i/>
        </w:rPr>
        <w:t>animal print, sex appeal, chairman</w:t>
      </w:r>
      <w:r>
        <w:rPr/>
        <w:t>) y los acrónimos (</w:t>
      </w:r>
      <w:r>
        <w:rPr>
          <w:i/>
        </w:rPr>
        <w:t>VIP, PND, GPS</w:t>
      </w:r>
      <w:r>
        <w:rPr/>
        <w:t>). En las otras categorías, </w:t>
      </w:r>
      <w:r>
        <w:rPr>
          <w:spacing w:val="-4"/>
        </w:rPr>
        <w:t>como </w:t>
      </w:r>
      <w:r>
        <w:rPr/>
        <w:t>las de adjetivos, verbos, adverbios e interjecciónes, </w:t>
      </w:r>
      <w:r>
        <w:rPr>
          <w:spacing w:val="-3"/>
        </w:rPr>
        <w:t>se </w:t>
      </w:r>
      <w:r>
        <w:rPr/>
        <w:t>incluyen todos los elementos que cumplen con la función sintáctica de su clase gramatical, es decir, en la categoría de adjetivos se encontrarán palabras  como </w:t>
      </w:r>
      <w:r>
        <w:rPr>
          <w:i/>
        </w:rPr>
        <w:t>high-tech</w:t>
      </w:r>
      <w:r>
        <w:rPr/>
        <w:t>; verbos, </w:t>
      </w:r>
      <w:r>
        <w:rPr>
          <w:i/>
        </w:rPr>
        <w:t>loves</w:t>
      </w:r>
      <w:r>
        <w:rPr/>
        <w:t>; adverbios, </w:t>
      </w:r>
      <w:r>
        <w:rPr>
          <w:i/>
        </w:rPr>
        <w:t>plis</w:t>
      </w:r>
      <w:r>
        <w:rPr/>
        <w:t>; e interjección, </w:t>
      </w:r>
      <w:r>
        <w:rPr>
          <w:i/>
        </w:rPr>
        <w:t>stop</w:t>
      </w:r>
      <w:r>
        <w:rPr/>
        <w:t>. Se consideran las frases como las frases hechas (</w:t>
      </w:r>
      <w:r>
        <w:rPr>
          <w:i/>
        </w:rPr>
        <w:t>lady </w:t>
      </w:r>
      <w:r>
        <w:rPr>
          <w:i/>
          <w:spacing w:val="-3"/>
        </w:rPr>
        <w:t>in </w:t>
      </w:r>
      <w:r>
        <w:rPr>
          <w:i/>
        </w:rPr>
        <w:t>red</w:t>
      </w:r>
      <w:r>
        <w:rPr/>
        <w:t>), la colocación (</w:t>
      </w:r>
      <w:r>
        <w:rPr>
          <w:i/>
        </w:rPr>
        <w:t>it bag</w:t>
      </w:r>
      <w:r>
        <w:rPr/>
        <w:t>) y las frases que consisten en dos elementos de diferentes clases gramaticales, por ejemplo, </w:t>
      </w:r>
      <w:r>
        <w:rPr>
          <w:i/>
        </w:rPr>
        <w:t>supercool, </w:t>
      </w:r>
      <w:r>
        <w:rPr/>
        <w:t>una combinación de adverbio y</w:t>
      </w:r>
      <w:r>
        <w:rPr>
          <w:spacing w:val="-18"/>
        </w:rPr>
        <w:t> </w:t>
      </w:r>
      <w:r>
        <w:rPr/>
        <w:t>adjetivo.</w:t>
      </w:r>
    </w:p>
    <w:p>
      <w:pPr>
        <w:pStyle w:val="BodyText"/>
        <w:spacing w:line="360" w:lineRule="auto" w:before="209"/>
        <w:ind w:left="119" w:right="112" w:firstLine="720"/>
        <w:jc w:val="both"/>
      </w:pPr>
      <w:r>
        <w:rPr/>
        <w:t>Como se mencionó anteriormente, en el corpus se buscaron los elementos mezclados del inglés al español sin contar los huecos lexicales, préstamos y los calcos, utilizando como referencia el </w:t>
      </w:r>
      <w:r>
        <w:rPr>
          <w:i/>
        </w:rPr>
        <w:t>Diccionario del Español de México </w:t>
      </w:r>
      <w:r>
        <w:rPr/>
        <w:t>por Luis Fernando Lara Ramos.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8"/>
        <w:ind w:left="2360" w:right="2359" w:firstLine="0"/>
        <w:jc w:val="center"/>
        <w:rPr>
          <w:rFonts w:ascii="Calibri"/>
          <w:sz w:val="22"/>
        </w:rPr>
      </w:pPr>
      <w:r>
        <w:rPr>
          <w:rFonts w:ascii="Calibri"/>
          <w:sz w:val="22"/>
        </w:rPr>
        <w:t>34</w:t>
      </w:r>
    </w:p>
    <w:p>
      <w:pPr>
        <w:spacing w:after="0"/>
        <w:jc w:val="center"/>
        <w:rPr>
          <w:rFonts w:ascii="Calibri"/>
          <w:sz w:val="22"/>
        </w:rPr>
        <w:sectPr>
          <w:headerReference w:type="default" r:id="rId28"/>
          <w:pgSz w:w="12240" w:h="15840"/>
          <w:pgMar w:header="0" w:footer="0" w:top="1500" w:bottom="280" w:left="1580" w:right="102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19"/>
        </w:rPr>
      </w:pPr>
    </w:p>
    <w:tbl>
      <w:tblPr>
        <w:tblW w:w="0" w:type="auto"/>
        <w:jc w:val="left"/>
        <w:tblInd w:w="594"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248"/>
        <w:gridCol w:w="1786"/>
        <w:gridCol w:w="1790"/>
        <w:gridCol w:w="1790"/>
        <w:gridCol w:w="1786"/>
      </w:tblGrid>
      <w:tr>
        <w:trPr>
          <w:trHeight w:val="245" w:hRule="exact"/>
        </w:trPr>
        <w:tc>
          <w:tcPr>
            <w:tcW w:w="1248" w:type="dxa"/>
            <w:tcBorders>
              <w:top w:val="nil"/>
              <w:left w:val="nil"/>
            </w:tcBorders>
          </w:tcPr>
          <w:p>
            <w:pPr/>
          </w:p>
        </w:tc>
        <w:tc>
          <w:tcPr>
            <w:tcW w:w="1786" w:type="dxa"/>
          </w:tcPr>
          <w:p>
            <w:pPr>
              <w:pStyle w:val="TableParagraph"/>
              <w:spacing w:line="233" w:lineRule="exact"/>
              <w:ind w:left="446" w:right="441"/>
              <w:jc w:val="center"/>
              <w:rPr>
                <w:sz w:val="20"/>
              </w:rPr>
            </w:pPr>
            <w:r>
              <w:rPr>
                <w:sz w:val="20"/>
              </w:rPr>
              <w:t>Vanidades</w:t>
            </w:r>
          </w:p>
        </w:tc>
        <w:tc>
          <w:tcPr>
            <w:tcW w:w="1790" w:type="dxa"/>
          </w:tcPr>
          <w:p>
            <w:pPr>
              <w:pStyle w:val="TableParagraph"/>
              <w:spacing w:line="233" w:lineRule="exact"/>
              <w:ind w:left="372" w:right="365"/>
              <w:jc w:val="center"/>
              <w:rPr>
                <w:sz w:val="20"/>
              </w:rPr>
            </w:pPr>
            <w:r>
              <w:rPr>
                <w:sz w:val="20"/>
              </w:rPr>
              <w:t>Fernanda</w:t>
            </w:r>
          </w:p>
        </w:tc>
        <w:tc>
          <w:tcPr>
            <w:tcW w:w="1790" w:type="dxa"/>
          </w:tcPr>
          <w:p>
            <w:pPr>
              <w:pStyle w:val="TableParagraph"/>
              <w:spacing w:line="233" w:lineRule="exact"/>
              <w:ind w:left="372" w:right="368"/>
              <w:jc w:val="center"/>
              <w:rPr>
                <w:sz w:val="20"/>
              </w:rPr>
            </w:pPr>
            <w:r>
              <w:rPr>
                <w:sz w:val="20"/>
              </w:rPr>
              <w:t>Veintitantos</w:t>
            </w:r>
          </w:p>
        </w:tc>
        <w:tc>
          <w:tcPr>
            <w:tcW w:w="1786" w:type="dxa"/>
          </w:tcPr>
          <w:p>
            <w:pPr>
              <w:pStyle w:val="TableParagraph"/>
              <w:spacing w:line="233" w:lineRule="exact"/>
              <w:ind w:left="446" w:right="441"/>
              <w:jc w:val="center"/>
              <w:rPr>
                <w:sz w:val="20"/>
              </w:rPr>
            </w:pPr>
            <w:r>
              <w:rPr>
                <w:sz w:val="20"/>
              </w:rPr>
              <w:t>Tú</w:t>
            </w:r>
          </w:p>
        </w:tc>
      </w:tr>
      <w:tr>
        <w:trPr>
          <w:trHeight w:val="312" w:hRule="exact"/>
        </w:trPr>
        <w:tc>
          <w:tcPr>
            <w:tcW w:w="1248" w:type="dxa"/>
          </w:tcPr>
          <w:p>
            <w:pPr>
              <w:pStyle w:val="TableParagraph"/>
              <w:spacing w:before="17"/>
              <w:ind w:left="222"/>
              <w:rPr>
                <w:sz w:val="20"/>
              </w:rPr>
            </w:pPr>
            <w:r>
              <w:rPr>
                <w:sz w:val="20"/>
              </w:rPr>
              <w:t>Sustantivo</w:t>
            </w:r>
          </w:p>
        </w:tc>
        <w:tc>
          <w:tcPr>
            <w:tcW w:w="1786" w:type="dxa"/>
          </w:tcPr>
          <w:p>
            <w:pPr>
              <w:pStyle w:val="TableParagraph"/>
              <w:spacing w:before="22"/>
              <w:ind w:left="442" w:right="441"/>
              <w:jc w:val="center"/>
              <w:rPr>
                <w:sz w:val="20"/>
              </w:rPr>
            </w:pPr>
            <w:r>
              <w:rPr>
                <w:sz w:val="20"/>
              </w:rPr>
              <w:t>73</w:t>
            </w:r>
          </w:p>
        </w:tc>
        <w:tc>
          <w:tcPr>
            <w:tcW w:w="1790" w:type="dxa"/>
          </w:tcPr>
          <w:p>
            <w:pPr>
              <w:pStyle w:val="TableParagraph"/>
              <w:spacing w:before="22"/>
              <w:ind w:left="372" w:right="367"/>
              <w:jc w:val="center"/>
              <w:rPr>
                <w:sz w:val="20"/>
              </w:rPr>
            </w:pPr>
            <w:r>
              <w:rPr>
                <w:sz w:val="20"/>
              </w:rPr>
              <w:t>29</w:t>
            </w:r>
          </w:p>
        </w:tc>
        <w:tc>
          <w:tcPr>
            <w:tcW w:w="1790" w:type="dxa"/>
          </w:tcPr>
          <w:p>
            <w:pPr>
              <w:pStyle w:val="TableParagraph"/>
              <w:spacing w:before="22"/>
              <w:ind w:left="371" w:right="368"/>
              <w:jc w:val="center"/>
              <w:rPr>
                <w:sz w:val="20"/>
              </w:rPr>
            </w:pPr>
            <w:r>
              <w:rPr>
                <w:sz w:val="20"/>
              </w:rPr>
              <w:t>51</w:t>
            </w:r>
          </w:p>
        </w:tc>
        <w:tc>
          <w:tcPr>
            <w:tcW w:w="1786" w:type="dxa"/>
          </w:tcPr>
          <w:p>
            <w:pPr>
              <w:pStyle w:val="TableParagraph"/>
              <w:spacing w:before="22"/>
              <w:ind w:left="446" w:right="440"/>
              <w:jc w:val="center"/>
              <w:rPr>
                <w:sz w:val="20"/>
              </w:rPr>
            </w:pPr>
            <w:r>
              <w:rPr>
                <w:sz w:val="20"/>
              </w:rPr>
              <w:t>42</w:t>
            </w:r>
          </w:p>
        </w:tc>
      </w:tr>
      <w:tr>
        <w:trPr>
          <w:trHeight w:val="312" w:hRule="exact"/>
        </w:trPr>
        <w:tc>
          <w:tcPr>
            <w:tcW w:w="1248" w:type="dxa"/>
          </w:tcPr>
          <w:p>
            <w:pPr>
              <w:pStyle w:val="TableParagraph"/>
              <w:spacing w:before="17"/>
              <w:ind w:left="222"/>
              <w:rPr>
                <w:sz w:val="20"/>
              </w:rPr>
            </w:pPr>
            <w:r>
              <w:rPr>
                <w:sz w:val="20"/>
              </w:rPr>
              <w:t>Adjetivo</w:t>
            </w:r>
          </w:p>
        </w:tc>
        <w:tc>
          <w:tcPr>
            <w:tcW w:w="1786" w:type="dxa"/>
          </w:tcPr>
          <w:p>
            <w:pPr>
              <w:pStyle w:val="TableParagraph"/>
              <w:spacing w:before="21"/>
              <w:ind w:left="4"/>
              <w:jc w:val="center"/>
              <w:rPr>
                <w:sz w:val="20"/>
              </w:rPr>
            </w:pPr>
            <w:r>
              <w:rPr>
                <w:w w:val="100"/>
                <w:sz w:val="20"/>
              </w:rPr>
              <w:t>8</w:t>
            </w:r>
          </w:p>
        </w:tc>
        <w:tc>
          <w:tcPr>
            <w:tcW w:w="1790" w:type="dxa"/>
          </w:tcPr>
          <w:p>
            <w:pPr>
              <w:pStyle w:val="TableParagraph"/>
              <w:spacing w:before="21"/>
              <w:ind w:left="6"/>
              <w:jc w:val="center"/>
              <w:rPr>
                <w:sz w:val="20"/>
              </w:rPr>
            </w:pPr>
            <w:r>
              <w:rPr>
                <w:w w:val="100"/>
                <w:sz w:val="20"/>
              </w:rPr>
              <w:t>5</w:t>
            </w:r>
          </w:p>
        </w:tc>
        <w:tc>
          <w:tcPr>
            <w:tcW w:w="1790" w:type="dxa"/>
          </w:tcPr>
          <w:p>
            <w:pPr>
              <w:pStyle w:val="TableParagraph"/>
              <w:spacing w:before="21"/>
              <w:ind w:left="6"/>
              <w:jc w:val="center"/>
              <w:rPr>
                <w:sz w:val="20"/>
              </w:rPr>
            </w:pPr>
            <w:r>
              <w:rPr>
                <w:w w:val="100"/>
                <w:sz w:val="20"/>
              </w:rPr>
              <w:t>9</w:t>
            </w:r>
          </w:p>
        </w:tc>
        <w:tc>
          <w:tcPr>
            <w:tcW w:w="1786" w:type="dxa"/>
          </w:tcPr>
          <w:p>
            <w:pPr>
              <w:pStyle w:val="TableParagraph"/>
              <w:spacing w:before="21"/>
              <w:ind w:left="8"/>
              <w:jc w:val="center"/>
              <w:rPr>
                <w:sz w:val="20"/>
              </w:rPr>
            </w:pPr>
            <w:r>
              <w:rPr>
                <w:w w:val="100"/>
                <w:sz w:val="20"/>
              </w:rPr>
              <w:t>6</w:t>
            </w:r>
          </w:p>
        </w:tc>
      </w:tr>
      <w:tr>
        <w:trPr>
          <w:trHeight w:val="312" w:hRule="exact"/>
        </w:trPr>
        <w:tc>
          <w:tcPr>
            <w:tcW w:w="1248" w:type="dxa"/>
          </w:tcPr>
          <w:p>
            <w:pPr>
              <w:pStyle w:val="TableParagraph"/>
              <w:spacing w:before="16"/>
              <w:ind w:left="222"/>
              <w:rPr>
                <w:sz w:val="20"/>
              </w:rPr>
            </w:pPr>
            <w:r>
              <w:rPr>
                <w:sz w:val="20"/>
              </w:rPr>
              <w:t>Verbo</w:t>
            </w:r>
          </w:p>
        </w:tc>
        <w:tc>
          <w:tcPr>
            <w:tcW w:w="1786" w:type="dxa"/>
          </w:tcPr>
          <w:p>
            <w:pPr>
              <w:pStyle w:val="TableParagraph"/>
              <w:spacing w:before="21"/>
              <w:ind w:left="4"/>
              <w:jc w:val="center"/>
              <w:rPr>
                <w:sz w:val="20"/>
              </w:rPr>
            </w:pPr>
            <w:r>
              <w:rPr>
                <w:w w:val="100"/>
                <w:sz w:val="20"/>
              </w:rPr>
              <w:t>0</w:t>
            </w:r>
          </w:p>
        </w:tc>
        <w:tc>
          <w:tcPr>
            <w:tcW w:w="1790" w:type="dxa"/>
          </w:tcPr>
          <w:p>
            <w:pPr>
              <w:pStyle w:val="TableParagraph"/>
              <w:spacing w:before="21"/>
              <w:ind w:left="6"/>
              <w:jc w:val="center"/>
              <w:rPr>
                <w:sz w:val="20"/>
              </w:rPr>
            </w:pPr>
            <w:r>
              <w:rPr>
                <w:w w:val="100"/>
                <w:sz w:val="20"/>
              </w:rPr>
              <w:t>0</w:t>
            </w:r>
          </w:p>
        </w:tc>
        <w:tc>
          <w:tcPr>
            <w:tcW w:w="1790" w:type="dxa"/>
          </w:tcPr>
          <w:p>
            <w:pPr>
              <w:pStyle w:val="TableParagraph"/>
              <w:spacing w:before="21"/>
              <w:ind w:left="6"/>
              <w:jc w:val="center"/>
              <w:rPr>
                <w:sz w:val="20"/>
              </w:rPr>
            </w:pPr>
            <w:r>
              <w:rPr>
                <w:w w:val="100"/>
                <w:sz w:val="20"/>
              </w:rPr>
              <w:t>0</w:t>
            </w:r>
          </w:p>
        </w:tc>
        <w:tc>
          <w:tcPr>
            <w:tcW w:w="1786" w:type="dxa"/>
          </w:tcPr>
          <w:p>
            <w:pPr>
              <w:pStyle w:val="TableParagraph"/>
              <w:spacing w:before="21"/>
              <w:ind w:left="8"/>
              <w:jc w:val="center"/>
              <w:rPr>
                <w:sz w:val="20"/>
              </w:rPr>
            </w:pPr>
            <w:r>
              <w:rPr>
                <w:w w:val="100"/>
                <w:sz w:val="20"/>
              </w:rPr>
              <w:t>2</w:t>
            </w:r>
          </w:p>
        </w:tc>
      </w:tr>
      <w:tr>
        <w:trPr>
          <w:trHeight w:val="312" w:hRule="exact"/>
        </w:trPr>
        <w:tc>
          <w:tcPr>
            <w:tcW w:w="1248" w:type="dxa"/>
          </w:tcPr>
          <w:p>
            <w:pPr>
              <w:pStyle w:val="TableParagraph"/>
              <w:spacing w:before="16"/>
              <w:ind w:left="222"/>
              <w:rPr>
                <w:sz w:val="20"/>
              </w:rPr>
            </w:pPr>
            <w:r>
              <w:rPr>
                <w:sz w:val="20"/>
              </w:rPr>
              <w:t>Adverbio</w:t>
            </w:r>
          </w:p>
        </w:tc>
        <w:tc>
          <w:tcPr>
            <w:tcW w:w="1786" w:type="dxa"/>
          </w:tcPr>
          <w:p>
            <w:pPr>
              <w:pStyle w:val="TableParagraph"/>
              <w:spacing w:before="21"/>
              <w:ind w:left="4"/>
              <w:jc w:val="center"/>
              <w:rPr>
                <w:sz w:val="20"/>
              </w:rPr>
            </w:pPr>
            <w:r>
              <w:rPr>
                <w:w w:val="100"/>
                <w:sz w:val="20"/>
              </w:rPr>
              <w:t>0</w:t>
            </w:r>
          </w:p>
        </w:tc>
        <w:tc>
          <w:tcPr>
            <w:tcW w:w="1790" w:type="dxa"/>
          </w:tcPr>
          <w:p>
            <w:pPr>
              <w:pStyle w:val="TableParagraph"/>
              <w:spacing w:before="21"/>
              <w:ind w:left="6"/>
              <w:jc w:val="center"/>
              <w:rPr>
                <w:sz w:val="20"/>
              </w:rPr>
            </w:pPr>
            <w:r>
              <w:rPr>
                <w:w w:val="100"/>
                <w:sz w:val="20"/>
              </w:rPr>
              <w:t>0</w:t>
            </w:r>
          </w:p>
        </w:tc>
        <w:tc>
          <w:tcPr>
            <w:tcW w:w="1790" w:type="dxa"/>
          </w:tcPr>
          <w:p>
            <w:pPr>
              <w:pStyle w:val="TableParagraph"/>
              <w:spacing w:before="21"/>
              <w:ind w:left="6"/>
              <w:jc w:val="center"/>
              <w:rPr>
                <w:sz w:val="20"/>
              </w:rPr>
            </w:pPr>
            <w:r>
              <w:rPr>
                <w:w w:val="100"/>
                <w:sz w:val="20"/>
              </w:rPr>
              <w:t>0</w:t>
            </w:r>
          </w:p>
        </w:tc>
        <w:tc>
          <w:tcPr>
            <w:tcW w:w="1786" w:type="dxa"/>
          </w:tcPr>
          <w:p>
            <w:pPr>
              <w:pStyle w:val="TableParagraph"/>
              <w:spacing w:before="21"/>
              <w:ind w:left="8"/>
              <w:jc w:val="center"/>
              <w:rPr>
                <w:sz w:val="20"/>
              </w:rPr>
            </w:pPr>
            <w:r>
              <w:rPr>
                <w:w w:val="100"/>
                <w:sz w:val="20"/>
              </w:rPr>
              <w:t>1</w:t>
            </w:r>
          </w:p>
        </w:tc>
      </w:tr>
      <w:tr>
        <w:trPr>
          <w:trHeight w:val="312" w:hRule="exact"/>
        </w:trPr>
        <w:tc>
          <w:tcPr>
            <w:tcW w:w="1248" w:type="dxa"/>
          </w:tcPr>
          <w:p>
            <w:pPr>
              <w:pStyle w:val="TableParagraph"/>
              <w:spacing w:before="16"/>
              <w:ind w:left="222"/>
              <w:rPr>
                <w:sz w:val="20"/>
              </w:rPr>
            </w:pPr>
            <w:r>
              <w:rPr>
                <w:sz w:val="20"/>
              </w:rPr>
              <w:t>Frase</w:t>
            </w:r>
          </w:p>
        </w:tc>
        <w:tc>
          <w:tcPr>
            <w:tcW w:w="1786" w:type="dxa"/>
          </w:tcPr>
          <w:p>
            <w:pPr>
              <w:pStyle w:val="TableParagraph"/>
              <w:spacing w:before="20"/>
              <w:ind w:left="4"/>
              <w:jc w:val="center"/>
              <w:rPr>
                <w:sz w:val="20"/>
              </w:rPr>
            </w:pPr>
            <w:r>
              <w:rPr>
                <w:w w:val="100"/>
                <w:sz w:val="20"/>
              </w:rPr>
              <w:t>3</w:t>
            </w:r>
          </w:p>
        </w:tc>
        <w:tc>
          <w:tcPr>
            <w:tcW w:w="1790" w:type="dxa"/>
          </w:tcPr>
          <w:p>
            <w:pPr>
              <w:pStyle w:val="TableParagraph"/>
              <w:spacing w:before="20"/>
              <w:ind w:left="6"/>
              <w:jc w:val="center"/>
              <w:rPr>
                <w:sz w:val="20"/>
              </w:rPr>
            </w:pPr>
            <w:r>
              <w:rPr>
                <w:w w:val="100"/>
                <w:sz w:val="20"/>
              </w:rPr>
              <w:t>0</w:t>
            </w:r>
          </w:p>
        </w:tc>
        <w:tc>
          <w:tcPr>
            <w:tcW w:w="1790" w:type="dxa"/>
          </w:tcPr>
          <w:p>
            <w:pPr>
              <w:pStyle w:val="TableParagraph"/>
              <w:spacing w:before="20"/>
              <w:ind w:left="6"/>
              <w:jc w:val="center"/>
              <w:rPr>
                <w:sz w:val="20"/>
              </w:rPr>
            </w:pPr>
            <w:r>
              <w:rPr>
                <w:w w:val="100"/>
                <w:sz w:val="20"/>
              </w:rPr>
              <w:t>2</w:t>
            </w:r>
          </w:p>
        </w:tc>
        <w:tc>
          <w:tcPr>
            <w:tcW w:w="1786" w:type="dxa"/>
          </w:tcPr>
          <w:p>
            <w:pPr>
              <w:pStyle w:val="TableParagraph"/>
              <w:spacing w:before="20"/>
              <w:ind w:left="8"/>
              <w:jc w:val="center"/>
              <w:rPr>
                <w:sz w:val="20"/>
              </w:rPr>
            </w:pPr>
            <w:r>
              <w:rPr>
                <w:w w:val="100"/>
                <w:sz w:val="20"/>
              </w:rPr>
              <w:t>2</w:t>
            </w:r>
          </w:p>
        </w:tc>
      </w:tr>
      <w:tr>
        <w:trPr>
          <w:trHeight w:val="312" w:hRule="exact"/>
        </w:trPr>
        <w:tc>
          <w:tcPr>
            <w:tcW w:w="1248" w:type="dxa"/>
          </w:tcPr>
          <w:p>
            <w:pPr>
              <w:pStyle w:val="TableParagraph"/>
              <w:spacing w:before="15"/>
              <w:ind w:left="222"/>
              <w:rPr>
                <w:sz w:val="20"/>
              </w:rPr>
            </w:pPr>
            <w:r>
              <w:rPr>
                <w:sz w:val="20"/>
              </w:rPr>
              <w:t>Interjección</w:t>
            </w:r>
          </w:p>
        </w:tc>
        <w:tc>
          <w:tcPr>
            <w:tcW w:w="1786" w:type="dxa"/>
          </w:tcPr>
          <w:p>
            <w:pPr>
              <w:pStyle w:val="TableParagraph"/>
              <w:spacing w:before="20"/>
              <w:ind w:left="4"/>
              <w:jc w:val="center"/>
              <w:rPr>
                <w:sz w:val="20"/>
              </w:rPr>
            </w:pPr>
            <w:r>
              <w:rPr>
                <w:w w:val="100"/>
                <w:sz w:val="20"/>
              </w:rPr>
              <w:t>0</w:t>
            </w:r>
          </w:p>
        </w:tc>
        <w:tc>
          <w:tcPr>
            <w:tcW w:w="1790" w:type="dxa"/>
          </w:tcPr>
          <w:p>
            <w:pPr>
              <w:pStyle w:val="TableParagraph"/>
              <w:spacing w:before="20"/>
              <w:ind w:left="6"/>
              <w:jc w:val="center"/>
              <w:rPr>
                <w:sz w:val="20"/>
              </w:rPr>
            </w:pPr>
            <w:r>
              <w:rPr>
                <w:w w:val="100"/>
                <w:sz w:val="20"/>
              </w:rPr>
              <w:t>0</w:t>
            </w:r>
          </w:p>
        </w:tc>
        <w:tc>
          <w:tcPr>
            <w:tcW w:w="1790" w:type="dxa"/>
          </w:tcPr>
          <w:p>
            <w:pPr>
              <w:pStyle w:val="TableParagraph"/>
              <w:spacing w:before="20"/>
              <w:ind w:left="6"/>
              <w:jc w:val="center"/>
              <w:rPr>
                <w:sz w:val="20"/>
              </w:rPr>
            </w:pPr>
            <w:r>
              <w:rPr>
                <w:w w:val="100"/>
                <w:sz w:val="20"/>
              </w:rPr>
              <w:t>2</w:t>
            </w:r>
          </w:p>
        </w:tc>
        <w:tc>
          <w:tcPr>
            <w:tcW w:w="1786" w:type="dxa"/>
          </w:tcPr>
          <w:p>
            <w:pPr>
              <w:pStyle w:val="TableParagraph"/>
              <w:spacing w:before="20"/>
              <w:ind w:left="8"/>
              <w:jc w:val="center"/>
              <w:rPr>
                <w:sz w:val="20"/>
              </w:rPr>
            </w:pPr>
            <w:r>
              <w:rPr>
                <w:w w:val="100"/>
                <w:sz w:val="20"/>
              </w:rPr>
              <w:t>0</w:t>
            </w:r>
          </w:p>
        </w:tc>
      </w:tr>
    </w:tbl>
    <w:p>
      <w:pPr>
        <w:pStyle w:val="BodyText"/>
        <w:spacing w:before="3"/>
        <w:rPr>
          <w:rFonts w:ascii="Calibri"/>
        </w:rPr>
      </w:pPr>
    </w:p>
    <w:p>
      <w:pPr>
        <w:spacing w:line="360" w:lineRule="auto" w:before="76"/>
        <w:ind w:left="4499" w:right="438" w:hanging="4043"/>
        <w:jc w:val="left"/>
        <w:rPr>
          <w:b/>
          <w:sz w:val="20"/>
        </w:rPr>
      </w:pPr>
      <w:r>
        <w:rPr/>
        <w:pict>
          <v:group style="position:absolute;margin-left:97.800003pt;margin-top:-436.555115pt;width:442.75pt;height:432.75pt;mso-position-horizontal-relative:page;mso-position-vertical-relative:paragraph;z-index:-217048" coordorigin="1956,-8731" coordsize="8855,8655">
            <v:shape style="position:absolute;left:3583;top:-8507;width:5487;height:5568" coordorigin="3583,-8507" coordsize="5487,5568" path="m3583,-8507l3583,-8169m3583,-7453l3583,-6777m3583,-6061l3583,-5385m3583,-4669l3583,-3993m3583,-3277l3583,-2939m3742,-4669l3742,-3993m3742,-3277l3742,-2939m3900,-4669l3900,-3993m3900,-3277l3900,-2939m4054,-4669l4054,-3993m4054,-3277l4054,-2939m4370,-4669l4370,-3993m4370,-3277l4370,-2939m4524,-4669l4524,-3993m4524,-3277l4524,-2939m4682,-4669l4682,-3993m4682,-3277l4682,-2939m4841,-4669l4841,-3993m4841,-3277l4841,-2939m5153,-4669l5153,-3993m5153,-3277l5153,-2939m5306,-4669l5306,-3993m5306,-3277l5306,-2939m5465,-4669l5465,-3993m5465,-3277l5465,-2939m5623,-4669l5623,-3993m5623,-3277l5623,-2939m5935,-4669l5935,-3993m5935,-3277l5935,-2939m6094,-6061l6094,-3993m6094,-3277l6094,-2939m6247,-6061l6247,-3993m6247,-3277l6247,-2939m6406,-6061l6406,-3993m6406,-3277l6406,-2939m6718,-6061l6718,-3993m6718,-3277l6718,-2939m6876,-6061l6876,-3993m6876,-3277l6876,-2939m7034,-6061l7034,-3993m7034,-3277l7034,-2939m7188,-6061l7188,-3993m7188,-3277l7188,-2939m7505,-6061l7505,-3993m7505,-3277l7505,-2939m7658,-6061l7658,-3993m7658,-3277l7658,-2939m7817,-6061l7817,-3993m7817,-3277l7817,-2939m7975,-6061l7975,-3993m7975,-3277l7975,-2939m8287,-8507l8287,-3993m8287,-3277l8287,-2939m8446,-8507l8446,-3993m8446,-3277l8446,-2939m8599,-8507l8599,-3993m8599,-3277l8599,-2939m8758,-8507l8758,-3993m8758,-3277l8758,-2939m9070,-8507l9070,-3993m9070,-3277l9070,-2939e" filled="false" stroked="true" strokeweight=".72pt" strokecolor="#b7b7b7">
              <v:path arrowok="t"/>
            </v:shape>
            <v:shape style="position:absolute;left:4212;top:-8507;width:4704;height:5568" coordorigin="4212,-8507" coordsize="4704,5568" path="m4212,-4669l4212,-3993m4212,-3277l4212,-2939m4994,-4669l4994,-3993m4994,-3277l4994,-2939m5777,-4669l5777,-3993m5777,-3277l5777,-2939m6564,-6061l6564,-3993m6564,-3277l6564,-2939m7346,-6061l7346,-3993m7346,-3277l7346,-2939m8129,-8507l8129,-3993m8129,-3277l8129,-2939m8916,-8507l8916,-3993m8916,-3277l8916,-2939e" filled="false" stroked="true" strokeweight=".72pt" strokecolor="#858585">
              <v:path arrowok="t"/>
            </v:shape>
            <v:rect style="position:absolute;left:3427;top:-3993;width:5722;height:715" filled="true" fillcolor="#4571a7" stroked="false">
              <v:fill type="solid"/>
            </v:rect>
            <v:shape style="position:absolute;left:3742;top:-6061;width:1882;height:677" coordorigin="3742,-6061" coordsize="1882,677" path="m3742,-6061l3742,-5385m3900,-6061l3900,-5385m4054,-6061l4054,-5385m4370,-6061l4370,-5385m4524,-6061l4524,-5385m4682,-6061l4682,-5385m4841,-6061l4841,-5385m5153,-6061l5153,-5385m5306,-6061l5306,-5385m5465,-6061l5465,-5385m5623,-6061l5623,-5385e" filled="false" stroked="true" strokeweight=".72pt" strokecolor="#b7b7b7">
              <v:path arrowok="t"/>
            </v:shape>
            <v:shape style="position:absolute;left:4212;top:-6061;width:1565;height:677" coordorigin="4212,-6061" coordsize="1565,677" path="m4212,-6061l4212,-5385m4994,-6061l4994,-5385m5777,-6061l5777,-5385e" filled="false" stroked="true" strokeweight=".72pt" strokecolor="#858585">
              <v:path arrowok="t"/>
            </v:shape>
            <v:rect style="position:absolute;left:3427;top:-5385;width:2275;height:715" filled="true" fillcolor="#4571a7" stroked="false">
              <v:fill type="solid"/>
            </v:rect>
            <v:shape style="position:absolute;left:3742;top:-8507;width:3447;height:3123" coordorigin="3742,-8507" coordsize="3447,3123" path="m3742,-7453l3742,-6777m3900,-7453l3900,-6777m4054,-7453l4054,-6777m4370,-7453l4370,-6777m4524,-7453l4524,-6777m4682,-7453l4682,-6777m4841,-7453l4841,-6777m5153,-7453l5153,-6777m5306,-7453l5306,-6777m5465,-7453l5465,-6777m5623,-7453l5623,-6777m5935,-7453l5935,-6777m5935,-6061l5935,-5385m6094,-7453l6094,-6777m6247,-7453l6247,-6777m6406,-7453l6406,-6777m6718,-8507l6718,-6777m6876,-7453l6876,-6777m7034,-7453l7034,-6777m7188,-8507l7188,-6777e" filled="false" stroked="true" strokeweight=".72pt" strokecolor="#b7b7b7">
              <v:path arrowok="t"/>
            </v:shape>
            <v:shape style="position:absolute;left:4212;top:-8507;width:3135;height:1731" coordorigin="4212,-8507" coordsize="3135,1731" path="m4212,-7453l4212,-6777m4994,-7453l4994,-6777m5777,-7453l5777,-6777m6564,-7453l6564,-6777m7346,-8507l7346,-6777e" filled="false" stroked="true" strokeweight=".72pt" strokecolor="#858585">
              <v:path arrowok="t"/>
            </v:shape>
            <v:rect style="position:absolute;left:3427;top:-6777;width:3998;height:715" filled="true" fillcolor="#4571a7" stroked="false">
              <v:fill type="solid"/>
            </v:rect>
            <v:shape style="position:absolute;left:3742;top:-8507;width:2664;height:339" coordorigin="3742,-8507" coordsize="2664,339" path="m3742,-8507l3742,-8169m3900,-8507l3900,-8169m4054,-8507l4054,-8169m4370,-8507l4370,-8169m4524,-8507l4524,-8169m4682,-8507l4682,-8169m4841,-8507l4841,-8169m5153,-8507l5153,-8169m5306,-8507l5306,-8169m5465,-8507l5465,-8169m5623,-8507l5623,-8169m5935,-8507l5935,-8169m6094,-8507l6094,-8169m6247,-8507l6247,-8169m6406,-8507l6406,-8169e" filled="false" stroked="true" strokeweight=".72pt" strokecolor="#b7b7b7">
              <v:path arrowok="t"/>
            </v:shape>
            <v:shape style="position:absolute;left:4212;top:-8507;width:2352;height:339" coordorigin="4212,-8507" coordsize="2352,339" path="m4212,-8507l4212,-8169m4994,-8507l4994,-8169m5777,-8507l5777,-8169m6564,-8507l6564,-8169e" filled="false" stroked="true" strokeweight=".72pt" strokecolor="#858585">
              <v:path arrowok="t"/>
            </v:shape>
            <v:rect style="position:absolute;left:3427;top:-8169;width:3293;height:715" filled="true" fillcolor="#4571a7" stroked="false">
              <v:fill type="solid"/>
            </v:rect>
            <v:shape style="position:absolute;left:9228;top:-8507;width:312;height:5568" coordorigin="9228,-8507" coordsize="312,5568" path="m9228,-8507l9228,-3993m9228,-3277l9228,-2939m9386,-8507l9386,-3993m9386,-3277l9386,-2939m9540,-8507l9540,-3993m9540,-3277l9540,-2939e" filled="false" stroked="true" strokeweight=".72pt" strokecolor="#b7b7b7">
              <v:path arrowok="t"/>
            </v:shape>
            <v:shape style="position:absolute;left:9698;top:-8507;width:2;height:5568" coordorigin="9698,-8507" coordsize="0,5568" path="m9698,-8507l9698,-3993m9698,-3277l9698,-2939e" filled="false" stroked="true" strokeweight=".72pt" strokecolor="#858585">
              <v:path arrowok="t"/>
            </v:shape>
            <v:shape style="position:absolute;left:5702;top:-5385;width:4076;height:2108" coordorigin="5702,-5385" coordsize="4076,2108" path="m6091,-5385l5702,-5385,5702,-4669,6091,-4669,6091,-5385m9778,-3993l9149,-3993,9149,-3277,9778,-3277,9778,-3993e" filled="true" fillcolor="#aa4643" stroked="false">
              <v:path arrowok="t"/>
              <v:fill type="solid"/>
            </v:shape>
            <v:shape style="position:absolute;left:7505;top:-8507;width:471;height:1731" coordorigin="7505,-8507" coordsize="471,1731" path="m7505,-7453l7505,-6777m7658,-8507l7658,-6777m7817,-8507l7817,-6777m7975,-8507l7975,-6777e" filled="false" stroked="true" strokeweight=".72pt" strokecolor="#b7b7b7">
              <v:path arrowok="t"/>
            </v:shape>
            <v:rect style="position:absolute;left:7426;top:-6777;width:706;height:715" filled="true" fillcolor="#aa4643" stroked="false">
              <v:fill type="solid"/>
            </v:rect>
            <v:shape style="position:absolute;left:6876;top:-8507;width:159;height:339" coordorigin="6876,-8507" coordsize="159,339" path="m6876,-8507l6876,-8169m7034,-8507l7034,-8169e" filled="false" stroked="true" strokeweight=".72pt" strokecolor="#b7b7b7">
              <v:path arrowok="t"/>
            </v:shape>
            <v:rect style="position:absolute;left:6720;top:-8169;width:470;height:715" filled="true" fillcolor="#aa4643" stroked="false">
              <v:fill type="solid"/>
            </v:rect>
            <v:rect style="position:absolute;left:7190;top:-8169;width:158;height:715" filled="true" fillcolor="#88a44e" stroked="false">
              <v:fill type="solid"/>
            </v:rect>
            <v:line style="position:absolute" from="7387,-8169" to="7387,-7453" stroked="true" strokeweight="3.84pt" strokecolor="#70578f"/>
            <v:shape style="position:absolute;left:9857;top:-8507;width:154;height:5568" coordorigin="9857,-8507" coordsize="154,5568" path="m9857,-8507l9857,-3993m9857,-3277l9857,-2939m10010,-8507l10010,-2939e" filled="false" stroked="true" strokeweight=".72pt" strokecolor="#b7b7b7">
              <v:path arrowok="t"/>
            </v:shape>
            <v:shape style="position:absolute;left:8131;top:-6777;width:1882;height:3500" coordorigin="8131,-6777" coordsize="1882,3500" path="m8285,-6777l8131,-6777,8131,-6061,8285,-6061,8285,-6777m10013,-3993l9778,-3993,9778,-3277,10013,-3277,10013,-3993e" filled="true" fillcolor="#4197ae" stroked="false">
              <v:path arrowok="t"/>
              <v:fill type="solid"/>
            </v:shape>
            <v:line style="position:absolute" from="7505,-8507" to="7505,-8169" stroked="true" strokeweight=".72pt" strokecolor="#b7b7b7"/>
            <v:rect style="position:absolute;left:7426;top:-8169;width:158;height:715" filled="true" fillcolor="#4197ae" stroked="false">
              <v:fill type="solid"/>
            </v:rect>
            <v:rect style="position:absolute;left:8285;top:-6777;width:158;height:715" filled="true" fillcolor="#db843c" stroked="false">
              <v:fill type="solid"/>
            </v:rect>
            <v:shape style="position:absolute;left:10169;top:-8507;width:159;height:5568" coordorigin="10169,-8507" coordsize="159,5568" path="m10169,-8507l10169,-2939m10327,-8507l10327,-2939e" filled="false" stroked="true" strokeweight=".72pt" strokecolor="#b7b7b7">
              <v:path arrowok="t"/>
            </v:shape>
            <v:shape style="position:absolute;left:3430;top:-8507;width:7052;height:5568" coordorigin="3430,-8507" coordsize="7052,5568" path="m10481,-8507l10481,-2939m3430,-2939l10481,-2939m3430,-2939l3430,-8507e" filled="false" stroked="true" strokeweight=".72pt" strokecolor="#858585">
              <v:path arrowok="t"/>
            </v:shape>
            <v:rect style="position:absolute;left:2251;top:-2077;width:110;height:110" filled="true" fillcolor="#4571a7" stroked="false">
              <v:fill type="solid"/>
            </v:rect>
            <v:rect style="position:absolute;left:2251;top:-1765;width:110;height:106" filled="true" fillcolor="#aa4643" stroked="false">
              <v:fill type="solid"/>
            </v:rect>
            <v:rect style="position:absolute;left:2251;top:-1458;width:110;height:110" filled="true" fillcolor="#88a44e" stroked="false">
              <v:fill type="solid"/>
            </v:rect>
            <v:rect style="position:absolute;left:2251;top:-1146;width:110;height:110" filled="true" fillcolor="#70578f" stroked="false">
              <v:fill type="solid"/>
            </v:rect>
            <v:rect style="position:absolute;left:2251;top:-834;width:110;height:110" filled="true" fillcolor="#4197ae" stroked="false">
              <v:fill type="solid"/>
            </v:rect>
            <v:rect style="position:absolute;left:2251;top:-522;width:110;height:110" filled="true" fillcolor="#db843c" stroked="false">
              <v:fill type="solid"/>
            </v:rect>
            <v:rect style="position:absolute;left:1964;top:-8724;width:8840;height:8640" filled="false" stroked="true" strokeweight=".75pt" strokecolor="#858585"/>
            <v:shape style="position:absolute;left:3041;top:-7899;width:200;height:202" type="#_x0000_t202" filled="false" stroked="false">
              <v:textbox inset="0,0,0,0">
                <w:txbxContent>
                  <w:p>
                    <w:pPr>
                      <w:spacing w:line="202" w:lineRule="exact" w:before="0"/>
                      <w:ind w:left="0" w:right="-17" w:firstLine="0"/>
                      <w:jc w:val="left"/>
                      <w:rPr>
                        <w:rFonts w:ascii="Calibri" w:hAnsi="Calibri"/>
                        <w:sz w:val="20"/>
                      </w:rPr>
                    </w:pPr>
                    <w:r>
                      <w:rPr>
                        <w:rFonts w:ascii="Calibri" w:hAnsi="Calibri"/>
                        <w:spacing w:val="-3"/>
                        <w:sz w:val="20"/>
                      </w:rPr>
                      <w:t>Tú</w:t>
                    </w:r>
                  </w:p>
                </w:txbxContent>
              </v:textbox>
              <w10:wrap type="none"/>
            </v:shape>
            <v:shape style="position:absolute;left:2248;top:-6508;width:996;height:202" type="#_x0000_t202" filled="false" stroked="false">
              <v:textbox inset="0,0,0,0">
                <w:txbxContent>
                  <w:p>
                    <w:pPr>
                      <w:spacing w:line="202" w:lineRule="exact" w:before="0"/>
                      <w:ind w:left="0" w:right="-20" w:firstLine="0"/>
                      <w:jc w:val="left"/>
                      <w:rPr>
                        <w:rFonts w:ascii="Calibri"/>
                        <w:sz w:val="20"/>
                      </w:rPr>
                    </w:pPr>
                    <w:r>
                      <w:rPr>
                        <w:rFonts w:ascii="Calibri"/>
                        <w:sz w:val="20"/>
                      </w:rPr>
                      <w:t>Veintitantos</w:t>
                    </w:r>
                  </w:p>
                </w:txbxContent>
              </v:textbox>
              <w10:wrap type="none"/>
            </v:shape>
            <v:shape style="position:absolute;left:2475;top:-5116;width:769;height:202" type="#_x0000_t202" filled="false" stroked="false">
              <v:textbox inset="0,0,0,0">
                <w:txbxContent>
                  <w:p>
                    <w:pPr>
                      <w:spacing w:line="202" w:lineRule="exact" w:before="0"/>
                      <w:ind w:left="0" w:right="-19" w:firstLine="0"/>
                      <w:jc w:val="left"/>
                      <w:rPr>
                        <w:rFonts w:ascii="Calibri"/>
                        <w:sz w:val="20"/>
                      </w:rPr>
                    </w:pPr>
                    <w:r>
                      <w:rPr>
                        <w:rFonts w:ascii="Calibri"/>
                        <w:sz w:val="20"/>
                      </w:rPr>
                      <w:t>Fernanda</w:t>
                    </w:r>
                  </w:p>
                </w:txbxContent>
              </v:textbox>
              <w10:wrap type="none"/>
            </v:shape>
            <v:shape style="position:absolute;left:2400;top:-3724;width:847;height:202" type="#_x0000_t202" filled="false" stroked="false">
              <v:textbox inset="0,0,0,0">
                <w:txbxContent>
                  <w:p>
                    <w:pPr>
                      <w:spacing w:line="202" w:lineRule="exact" w:before="0"/>
                      <w:ind w:left="0" w:right="-17" w:firstLine="0"/>
                      <w:jc w:val="left"/>
                      <w:rPr>
                        <w:rFonts w:ascii="Calibri"/>
                        <w:sz w:val="20"/>
                      </w:rPr>
                    </w:pPr>
                    <w:r>
                      <w:rPr>
                        <w:rFonts w:ascii="Calibri"/>
                        <w:sz w:val="20"/>
                      </w:rPr>
                      <w:t>Vanidades</w:t>
                    </w:r>
                  </w:p>
                </w:txbxContent>
              </v:textbox>
              <w10:wrap type="none"/>
            </v:shape>
            <v:shape style="position:absolute;left:3379;top:-2768;width:103;height:202" type="#_x0000_t202" filled="false" stroked="false">
              <v:textbox inset="0,0,0,0">
                <w:txbxContent>
                  <w:p>
                    <w:pPr>
                      <w:spacing w:line="202" w:lineRule="exact" w:before="0"/>
                      <w:ind w:left="0" w:right="0" w:firstLine="0"/>
                      <w:jc w:val="left"/>
                      <w:rPr>
                        <w:rFonts w:ascii="Calibri"/>
                        <w:sz w:val="20"/>
                      </w:rPr>
                    </w:pPr>
                    <w:r>
                      <w:rPr>
                        <w:rFonts w:ascii="Calibri"/>
                        <w:w w:val="100"/>
                        <w:sz w:val="20"/>
                      </w:rPr>
                      <w:t>0</w:t>
                    </w:r>
                  </w:p>
                </w:txbxContent>
              </v:textbox>
              <w10:wrap type="none"/>
            </v:shape>
            <v:shape style="position:absolute;left:4112;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10</w:t>
                    </w:r>
                  </w:p>
                </w:txbxContent>
              </v:textbox>
              <w10:wrap type="none"/>
            </v:shape>
            <v:shape style="position:absolute;left:4896;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20</w:t>
                    </w:r>
                  </w:p>
                </w:txbxContent>
              </v:textbox>
              <w10:wrap type="none"/>
            </v:shape>
            <v:shape style="position:absolute;left:5680;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30</w:t>
                    </w:r>
                  </w:p>
                </w:txbxContent>
              </v:textbox>
              <w10:wrap type="none"/>
            </v:shape>
            <v:shape style="position:absolute;left:6464;top:-2768;width:203;height:202" type="#_x0000_t202" filled="false" stroked="false">
              <v:textbox inset="0,0,0,0">
                <w:txbxContent>
                  <w:p>
                    <w:pPr>
                      <w:spacing w:line="202" w:lineRule="exact" w:before="0"/>
                      <w:ind w:left="0" w:right="-20" w:firstLine="0"/>
                      <w:jc w:val="left"/>
                      <w:rPr>
                        <w:rFonts w:ascii="Calibri"/>
                        <w:sz w:val="20"/>
                      </w:rPr>
                    </w:pPr>
                    <w:r>
                      <w:rPr>
                        <w:rFonts w:ascii="Calibri"/>
                        <w:sz w:val="20"/>
                      </w:rPr>
                      <w:t>40</w:t>
                    </w:r>
                  </w:p>
                </w:txbxContent>
              </v:textbox>
              <w10:wrap type="none"/>
            </v:shape>
            <v:shape style="position:absolute;left:7248;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50</w:t>
                    </w:r>
                  </w:p>
                </w:txbxContent>
              </v:textbox>
              <w10:wrap type="none"/>
            </v:shape>
            <v:shape style="position:absolute;left:8033;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60</w:t>
                    </w:r>
                  </w:p>
                </w:txbxContent>
              </v:textbox>
              <w10:wrap type="none"/>
            </v:shape>
            <v:shape style="position:absolute;left:8817;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70</w:t>
                    </w:r>
                  </w:p>
                </w:txbxContent>
              </v:textbox>
              <w10:wrap type="none"/>
            </v:shape>
            <v:shape style="position:absolute;left:9601;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80</w:t>
                    </w:r>
                  </w:p>
                </w:txbxContent>
              </v:textbox>
              <w10:wrap type="none"/>
            </v:shape>
            <v:shape style="position:absolute;left:10385;top:-2768;width:202;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90</w:t>
                    </w:r>
                  </w:p>
                </w:txbxContent>
              </v:textbox>
              <w10:wrap type="none"/>
            </v:shape>
            <w10:wrap type="none"/>
          </v:group>
        </w:pict>
      </w:r>
      <w:r>
        <w:rPr>
          <w:b/>
          <w:sz w:val="20"/>
        </w:rPr>
        <w:t>Gráfica 3.1 y Tabla 3.1 Categorización de los elementos y el número de ocurrencias en cada revista</w:t>
      </w:r>
    </w:p>
    <w:p>
      <w:pPr>
        <w:pStyle w:val="BodyText"/>
        <w:rPr>
          <w:b/>
          <w:sz w:val="20"/>
        </w:rPr>
      </w:pPr>
    </w:p>
    <w:p>
      <w:pPr>
        <w:pStyle w:val="BodyText"/>
        <w:rPr>
          <w:b/>
          <w:sz w:val="20"/>
        </w:rPr>
      </w:pPr>
    </w:p>
    <w:p>
      <w:pPr>
        <w:pStyle w:val="BodyText"/>
        <w:spacing w:line="360" w:lineRule="auto" w:before="164"/>
        <w:ind w:left="119" w:right="108" w:firstLine="720"/>
        <w:jc w:val="both"/>
      </w:pPr>
      <w:r>
        <w:rPr/>
        <w:t>Entre las 4 revistas, </w:t>
      </w:r>
      <w:r>
        <w:rPr>
          <w:i/>
        </w:rPr>
        <w:t>Vanidades </w:t>
      </w:r>
      <w:r>
        <w:rPr/>
        <w:t>tuvo el total más grande de ocurrencias de la MC (84 veces), seguidos por </w:t>
      </w:r>
      <w:r>
        <w:rPr>
          <w:i/>
        </w:rPr>
        <w:t>Veintitantos </w:t>
      </w:r>
      <w:r>
        <w:rPr/>
        <w:t>(61 veces), </w:t>
      </w:r>
      <w:r>
        <w:rPr>
          <w:i/>
        </w:rPr>
        <w:t>Tú </w:t>
      </w:r>
      <w:r>
        <w:rPr/>
        <w:t>(54 veces) y finalmente, </w:t>
      </w:r>
      <w:r>
        <w:rPr>
          <w:i/>
        </w:rPr>
        <w:t>Fernanda </w:t>
      </w:r>
      <w:r>
        <w:rPr/>
        <w:t>(34 veces). Aparte de eso, se encontró que la categoría más grande de elementos insertados  corresponde  a los  sustantivos  (196  veces),  seguida  por los  adjetivos (28</w:t>
      </w:r>
    </w:p>
    <w:p>
      <w:pPr>
        <w:spacing w:after="0" w:line="360" w:lineRule="auto"/>
        <w:jc w:val="both"/>
        <w:sectPr>
          <w:headerReference w:type="default" r:id="rId29"/>
          <w:pgSz w:w="12240" w:h="15840"/>
          <w:pgMar w:header="752" w:footer="0" w:top="1160" w:bottom="280" w:left="1580" w:right="1020"/>
          <w:pgNumType w:start="35"/>
        </w:sectPr>
      </w:pPr>
    </w:p>
    <w:p>
      <w:pPr>
        <w:pStyle w:val="BodyText"/>
        <w:rPr>
          <w:sz w:val="20"/>
        </w:rPr>
      </w:pPr>
    </w:p>
    <w:p>
      <w:pPr>
        <w:pStyle w:val="BodyText"/>
        <w:spacing w:before="9"/>
        <w:rPr>
          <w:sz w:val="19"/>
        </w:rPr>
      </w:pPr>
    </w:p>
    <w:p>
      <w:pPr>
        <w:pStyle w:val="BodyText"/>
        <w:spacing w:line="360" w:lineRule="auto" w:before="70"/>
        <w:ind w:left="119"/>
      </w:pPr>
      <w:r>
        <w:rPr/>
        <w:t>veces), las frases (siete veces), los verbos (dos veces), las interjecciones (dos veces) y, finalmente, los adverbios (una vez).</w:t>
      </w:r>
    </w:p>
    <w:p>
      <w:pPr>
        <w:pStyle w:val="BodyText"/>
        <w:spacing w:line="357" w:lineRule="auto" w:before="209"/>
        <w:ind w:left="119" w:right="112" w:firstLine="720"/>
        <w:jc w:val="both"/>
      </w:pPr>
      <w:r>
        <w:rPr/>
        <w:t>En </w:t>
      </w:r>
      <w:r>
        <w:rPr>
          <w:i/>
        </w:rPr>
        <w:t>Vanidades</w:t>
      </w:r>
      <w:r>
        <w:rPr/>
        <w:t>, el total de inserciones es 84 veces, con 73 sustantivos (87.0%), ocho adjetivos (9.5%) y tres frases (3.5%). Cabe mencionar que </w:t>
      </w:r>
      <w:r>
        <w:rPr>
          <w:i/>
        </w:rPr>
        <w:t>Vanidades </w:t>
      </w:r>
      <w:r>
        <w:rPr/>
        <w:t>registra el porcentaje más grande de inserción de sustantivos entre las cuatro revistas analizadas.</w:t>
      </w:r>
    </w:p>
    <w:p>
      <w:pPr>
        <w:pStyle w:val="BodyText"/>
        <w:spacing w:line="357" w:lineRule="auto" w:before="212"/>
        <w:ind w:left="119" w:right="120" w:firstLine="720"/>
        <w:jc w:val="both"/>
      </w:pPr>
      <w:r>
        <w:rPr/>
        <w:t>En </w:t>
      </w:r>
      <w:r>
        <w:rPr>
          <w:i/>
        </w:rPr>
        <w:t>Fernanda</w:t>
      </w:r>
      <w:r>
        <w:rPr/>
        <w:t>, se suman un total de 34 inserciones, las cuales consisten en 29 sustantivos (85.3%) y cinco adjetivos (12.7%). Entre las inserciones adjetivales, </w:t>
      </w:r>
      <w:r>
        <w:rPr>
          <w:i/>
        </w:rPr>
        <w:t>Fernanda </w:t>
      </w:r>
      <w:r>
        <w:rPr/>
        <w:t>denota el mayor número de ellas.</w:t>
      </w:r>
    </w:p>
    <w:p>
      <w:pPr>
        <w:pStyle w:val="BodyText"/>
        <w:spacing w:line="360" w:lineRule="auto" w:before="212"/>
        <w:ind w:left="119" w:right="111" w:firstLine="720"/>
        <w:jc w:val="both"/>
      </w:pPr>
      <w:r>
        <w:rPr/>
        <w:t>Del total de 64 inserciones, en la revista </w:t>
      </w:r>
      <w:r>
        <w:rPr>
          <w:i/>
        </w:rPr>
        <w:t>Veintitantos</w:t>
      </w:r>
      <w:r>
        <w:rPr/>
        <w:t>, se observan 51 sustantivos (79.7%), nueve adjetivos (14.1%), dos frases (3.1%) y dos interjecciones (3.1%). </w:t>
      </w:r>
      <w:r>
        <w:rPr>
          <w:i/>
        </w:rPr>
        <w:t>Veintitantos </w:t>
      </w:r>
      <w:r>
        <w:rPr/>
        <w:t>es la única de las cuatro revistas donde se insertan interjecciones.</w:t>
      </w:r>
    </w:p>
    <w:p>
      <w:pPr>
        <w:pStyle w:val="BodyText"/>
        <w:spacing w:line="357" w:lineRule="auto" w:before="209"/>
        <w:ind w:left="119" w:right="110" w:firstLine="720"/>
        <w:jc w:val="both"/>
      </w:pPr>
      <w:r>
        <w:rPr/>
        <w:t>En la revista </w:t>
      </w:r>
      <w:r>
        <w:rPr>
          <w:i/>
        </w:rPr>
        <w:t>Tú</w:t>
      </w:r>
      <w:r>
        <w:rPr/>
        <w:t>, </w:t>
      </w:r>
      <w:r>
        <w:rPr>
          <w:spacing w:val="-3"/>
        </w:rPr>
        <w:t>se </w:t>
      </w:r>
      <w:r>
        <w:rPr/>
        <w:t>halló un total de 54 inserciones en </w:t>
      </w:r>
      <w:r>
        <w:rPr>
          <w:i/>
        </w:rPr>
        <w:t>Tú</w:t>
      </w:r>
      <w:r>
        <w:rPr/>
        <w:t>, consistentes en 43 sustantivos (79.2%), seis adjetivos (11.3%), dos verbos (3.8%), un adverbio (1.9%) y dos frases (3.8%). Las inserciones verbales sólo ocurrieron en esta</w:t>
      </w:r>
      <w:r>
        <w:rPr>
          <w:spacing w:val="-31"/>
        </w:rPr>
        <w:t> </w:t>
      </w:r>
      <w:r>
        <w:rPr/>
        <w:t>revista.</w:t>
      </w:r>
    </w:p>
    <w:p>
      <w:pPr>
        <w:pStyle w:val="BodyText"/>
        <w:spacing w:line="360" w:lineRule="auto" w:before="212"/>
        <w:ind w:left="119" w:right="109" w:firstLine="720"/>
        <w:jc w:val="both"/>
      </w:pPr>
      <w:r>
        <w:rPr/>
        <w:t>De todas las ocurrencias en las revistas, el único el proceso de MC, propuesto por Muysken (véase capítulo 1), que se encontró es el de inserción. Los procesos de alternancia y de lexicalización congruente no ocurrieron en ninguna revista.</w:t>
      </w:r>
    </w:p>
    <w:p>
      <w:pPr>
        <w:pStyle w:val="BodyText"/>
        <w:spacing w:line="360" w:lineRule="auto" w:before="209"/>
        <w:ind w:left="119" w:right="113" w:firstLine="720"/>
        <w:jc w:val="both"/>
      </w:pPr>
      <w:r>
        <w:rPr/>
        <w:t>Los resultados obtenidos tienen varias implicaciones. La primera implicación es que el fenómeno de la mezcla de códigos en el discurso escrito no es un fenómeno que discrimina a las edades de los lectores. Se observa que en todas las revistas, hubo ocurrencias del fenómeno, aunque en diversos grados. Desde los jóvenes hasta las mujeres que están en la veintena y treintena, el fenómeno está presente en la escritura de estas revistas. Lo que esto dice es que el fenómeno ya es algo común y aceptable por los lectores mexicanos y también por los escritores de las revistas. Se ve que el uso de palabras foráneas agrega al valor que tiene el discurso de estas revistas, en vez de quitárselo y contaminarlo.</w:t>
      </w:r>
    </w:p>
    <w:p>
      <w:pPr>
        <w:spacing w:after="0" w:line="360" w:lineRule="auto"/>
        <w:jc w:val="both"/>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right="106" w:firstLine="720"/>
        <w:jc w:val="both"/>
      </w:pPr>
      <w:r>
        <w:rPr/>
        <w:t>La siguiente implicación de los resultados es que entre </w:t>
      </w:r>
      <w:r>
        <w:rPr>
          <w:spacing w:val="-3"/>
        </w:rPr>
        <w:t>más </w:t>
      </w:r>
      <w:r>
        <w:rPr/>
        <w:t>jóvenes sean los lectores, </w:t>
      </w:r>
      <w:r>
        <w:rPr>
          <w:spacing w:val="-3"/>
        </w:rPr>
        <w:t>más </w:t>
      </w:r>
      <w:r>
        <w:rPr/>
        <w:t>variedad de palabras se usa en el discurso de la revista. En </w:t>
      </w:r>
      <w:r>
        <w:rPr>
          <w:i/>
        </w:rPr>
        <w:t>Vanidades</w:t>
      </w:r>
      <w:r>
        <w:rPr/>
        <w:t>, por ejemplo, sólo se encontraron sustantivos, adjetivos y frases, y en </w:t>
      </w:r>
      <w:r>
        <w:rPr>
          <w:i/>
        </w:rPr>
        <w:t>Fernanda</w:t>
      </w:r>
      <w:r>
        <w:rPr/>
        <w:t>, sólo hubo sustantivos y adjetivos. </w:t>
      </w:r>
      <w:r>
        <w:rPr>
          <w:i/>
        </w:rPr>
        <w:t>Veintitantos </w:t>
      </w:r>
      <w:r>
        <w:rPr/>
        <w:t>y </w:t>
      </w:r>
      <w:r>
        <w:rPr>
          <w:i/>
        </w:rPr>
        <w:t>Tú</w:t>
      </w:r>
      <w:r>
        <w:rPr/>
        <w:t>, por el contrario, presentaron </w:t>
      </w:r>
      <w:r>
        <w:rPr>
          <w:spacing w:val="-3"/>
        </w:rPr>
        <w:t>más </w:t>
      </w:r>
      <w:r>
        <w:rPr/>
        <w:t>tipos de elementos mezclados. En la revista </w:t>
      </w:r>
      <w:r>
        <w:rPr>
          <w:i/>
        </w:rPr>
        <w:t>Tú</w:t>
      </w:r>
      <w:r>
        <w:rPr/>
        <w:t>, se presentaron cinco de los seis tipos de elementos mezclados y en </w:t>
      </w:r>
      <w:r>
        <w:rPr>
          <w:i/>
        </w:rPr>
        <w:t>Veintitantos</w:t>
      </w:r>
      <w:r>
        <w:rPr/>
        <w:t>, cuatro. Una posible explicación puede ser que los lectores y escritores </w:t>
      </w:r>
      <w:r>
        <w:rPr>
          <w:spacing w:val="-3"/>
        </w:rPr>
        <w:t>más </w:t>
      </w:r>
      <w:r>
        <w:rPr/>
        <w:t>jóvenes, que tienen mucho contacto con el internet y las redes sociales como </w:t>
      </w:r>
      <w:r>
        <w:rPr>
          <w:i/>
        </w:rPr>
        <w:t>Twitter </w:t>
      </w:r>
      <w:r>
        <w:rPr/>
        <w:t>y </w:t>
      </w:r>
      <w:r>
        <w:rPr>
          <w:i/>
        </w:rPr>
        <w:t>Facebook</w:t>
      </w:r>
      <w:r>
        <w:rPr/>
        <w:t>, </w:t>
      </w:r>
      <w:r>
        <w:rPr>
          <w:spacing w:val="-2"/>
        </w:rPr>
        <w:t>además </w:t>
      </w:r>
      <w:r>
        <w:rPr/>
        <w:t>del uso del inglés por medio de su educación, son </w:t>
      </w:r>
      <w:r>
        <w:rPr>
          <w:spacing w:val="-3"/>
        </w:rPr>
        <w:t>más </w:t>
      </w:r>
      <w:r>
        <w:rPr/>
        <w:t>creativos y constantemente crean e insertan, elementos foráneos en su uso actual del español. Por eso, surge </w:t>
      </w:r>
      <w:r>
        <w:rPr>
          <w:spacing w:val="-3"/>
        </w:rPr>
        <w:t>más </w:t>
      </w:r>
      <w:r>
        <w:rPr/>
        <w:t>elementos de diferentes clases gramaticales en la escritura de las revistas </w:t>
      </w:r>
      <w:r>
        <w:rPr>
          <w:i/>
        </w:rPr>
        <w:t>Veintitantos </w:t>
      </w:r>
      <w:r>
        <w:rPr/>
        <w:t>y</w:t>
      </w:r>
      <w:r>
        <w:rPr>
          <w:spacing w:val="-13"/>
        </w:rPr>
        <w:t> </w:t>
      </w:r>
      <w:r>
        <w:rPr>
          <w:i/>
        </w:rPr>
        <w:t>Tú</w:t>
      </w:r>
      <w:r>
        <w:rPr/>
        <w:t>.</w:t>
      </w:r>
    </w:p>
    <w:p>
      <w:pPr>
        <w:pStyle w:val="BodyText"/>
      </w:pPr>
    </w:p>
    <w:p>
      <w:pPr>
        <w:pStyle w:val="BodyText"/>
      </w:pPr>
    </w:p>
    <w:p>
      <w:pPr>
        <w:pStyle w:val="BodyText"/>
        <w:spacing w:before="9"/>
        <w:rPr>
          <w:sz w:val="22"/>
        </w:rPr>
      </w:pPr>
    </w:p>
    <w:p>
      <w:pPr>
        <w:pStyle w:val="Heading1"/>
        <w:numPr>
          <w:ilvl w:val="1"/>
          <w:numId w:val="4"/>
        </w:numPr>
        <w:tabs>
          <w:tab w:pos="522" w:val="left" w:leader="none"/>
        </w:tabs>
        <w:spacing w:line="240" w:lineRule="auto" w:before="0" w:after="0"/>
        <w:ind w:left="521" w:right="0" w:hanging="402"/>
        <w:jc w:val="left"/>
      </w:pPr>
      <w:r>
        <w:rPr/>
        <w:t>EL CUMPLIMIENTO DE LOS REQUISITOS DEL PROCESO DE</w:t>
      </w:r>
      <w:r>
        <w:rPr>
          <w:spacing w:val="-32"/>
        </w:rPr>
        <w:t> </w:t>
      </w:r>
      <w:r>
        <w:rPr/>
        <w:t>INSERCIÓN</w:t>
      </w:r>
    </w:p>
    <w:p>
      <w:pPr>
        <w:pStyle w:val="BodyText"/>
        <w:spacing w:before="3"/>
        <w:rPr>
          <w:b/>
          <w:sz w:val="30"/>
        </w:rPr>
      </w:pPr>
    </w:p>
    <w:p>
      <w:pPr>
        <w:pStyle w:val="BodyText"/>
        <w:spacing w:line="360" w:lineRule="auto"/>
        <w:ind w:left="119" w:right="114" w:firstLine="720"/>
        <w:jc w:val="both"/>
      </w:pPr>
      <w:r>
        <w:rPr/>
        <w:t>En las secciones anteriores, se han mostrado los tipos de elementos que se insertan en las oraciones. En esta parte, se presentan las razones por las que los elementos mezclados constituyen un proceso de inserción (y no de alternancia o de lexicalización congruente). Para ello, se emplean los criterios previamente establecidos en el capítulo anterior.</w:t>
      </w:r>
    </w:p>
    <w:p>
      <w:pPr>
        <w:pStyle w:val="BodyText"/>
        <w:spacing w:line="360" w:lineRule="auto" w:before="204"/>
        <w:ind w:left="119" w:right="117" w:firstLine="720"/>
        <w:jc w:val="both"/>
      </w:pPr>
      <w:r>
        <w:rPr/>
        <w:t>También es importante destacar que, en las instancias de mezcla encontrados, puede identificarse la lengua matriz del discurso, en este caso, español. Asimismo, los elementos mezclados que se toman en cuenta en este trabajo son los que solamente provienen de inglés.</w:t>
      </w:r>
    </w:p>
    <w:p>
      <w:pPr>
        <w:pStyle w:val="Heading1"/>
        <w:numPr>
          <w:ilvl w:val="2"/>
          <w:numId w:val="4"/>
        </w:numPr>
        <w:tabs>
          <w:tab w:pos="725" w:val="left" w:leader="none"/>
        </w:tabs>
        <w:spacing w:line="240" w:lineRule="auto" w:before="199" w:after="0"/>
        <w:ind w:left="725" w:right="0" w:hanging="606"/>
        <w:jc w:val="left"/>
      </w:pPr>
      <w:r>
        <w:rPr/>
        <w:t>Criterio 1 – Tener la estructura anidada a b</w:t>
      </w:r>
      <w:r>
        <w:rPr>
          <w:spacing w:val="-25"/>
        </w:rPr>
        <w:t> </w:t>
      </w:r>
      <w:r>
        <w:rPr/>
        <w:t>a</w:t>
      </w:r>
    </w:p>
    <w:p>
      <w:pPr>
        <w:pStyle w:val="BodyText"/>
        <w:spacing w:before="3"/>
        <w:rPr>
          <w:b/>
          <w:sz w:val="30"/>
        </w:rPr>
      </w:pPr>
    </w:p>
    <w:p>
      <w:pPr>
        <w:pStyle w:val="BodyText"/>
        <w:spacing w:line="355" w:lineRule="auto"/>
        <w:ind w:left="119" w:right="108" w:firstLine="720"/>
        <w:jc w:val="both"/>
      </w:pPr>
      <w:r>
        <w:rPr/>
        <w:t>En primer lugar, la manera en que los elementos están mezclados concuerda  con la estructura de inserción, es decir, se observa que la estructura de la oración, en cuanto al elemento mezclado, está anidada de manera </w:t>
      </w:r>
      <w:r>
        <w:rPr>
          <w:b/>
        </w:rPr>
        <w:t>a b</w:t>
      </w:r>
      <w:r>
        <w:rPr>
          <w:b/>
          <w:spacing w:val="-15"/>
        </w:rPr>
        <w:t> </w:t>
      </w:r>
      <w:r>
        <w:rPr>
          <w:b/>
        </w:rPr>
        <w:t>a</w:t>
      </w:r>
      <w:r>
        <w:rPr/>
        <w:t>.</w:t>
      </w:r>
    </w:p>
    <w:p>
      <w:pPr>
        <w:spacing w:after="0" w:line="355" w:lineRule="auto"/>
        <w:jc w:val="both"/>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219" w:firstLine="720"/>
      </w:pPr>
      <w:r>
        <w:rPr/>
        <w:pict>
          <v:group style="position:absolute;margin-left:151.625pt;margin-top:90.850838pt;width:357.05pt;height:101.05pt;mso-position-horizontal-relative:page;mso-position-vertical-relative:paragraph;z-index:-217024" coordorigin="3033,1817" coordsize="7141,2021">
            <v:shape style="position:absolute;left:3035;top:2846;width:1249;height:978" coordorigin="3035,2846" coordsize="1249,978" path="m3660,2846l3035,3824,4284,3824,3660,2846xe" filled="true" fillcolor="#00af50" stroked="false">
              <v:path arrowok="t"/>
              <v:fill type="solid"/>
            </v:shape>
            <v:shape style="position:absolute;left:3035;top:2846;width:1249;height:978" coordorigin="3035,2846" coordsize="1249,978" path="m3035,3824l3660,2846,4284,3824,3035,3824xe" filled="false" stroked="true" strokeweight=".25pt" strokecolor="#000000">
              <v:path arrowok="t"/>
            </v:shape>
            <v:shape style="position:absolute;left:5689;top:2843;width:1249;height:978" coordorigin="5689,2843" coordsize="1249,978" path="m6313,2843l5689,3821,6938,3821,6313,2843xe" filled="true" fillcolor="#ff0066" stroked="false">
              <v:path arrowok="t"/>
              <v:fill type="solid"/>
            </v:shape>
            <v:shape style="position:absolute;left:5689;top:2843;width:1249;height:978" coordorigin="5689,2843" coordsize="1249,978" path="m5689,3821l6313,2843,6938,3821,5689,3821xe" filled="false" stroked="true" strokeweight=".25pt" strokecolor="#000000">
              <v:path arrowok="t"/>
            </v:shape>
            <v:shape style="position:absolute;left:3678;top:1825;width:2640;height:1032" coordorigin="3678,1825" coordsize="2640,1032" path="m3678,2857l6318,1825m6316,2845l6316,1827e" filled="false" stroked="true" strokeweight=".75pt" strokecolor="#000000">
              <v:path arrowok="t"/>
            </v:shape>
            <v:shape style="position:absolute;left:8922;top:2858;width:1249;height:978" coordorigin="8922,2858" coordsize="1249,978" path="m9547,2858l8922,3836,10171,3836,9547,2858xe" filled="true" fillcolor="#00af50" stroked="false">
              <v:path arrowok="t"/>
              <v:fill type="solid"/>
            </v:shape>
            <v:shape style="position:absolute;left:8922;top:2858;width:1249;height:978" coordorigin="8922,2858" coordsize="1249,978" path="m8922,3836l9547,2858,10171,3836,8922,3836xe" filled="false" stroked="true" strokeweight=".25pt" strokecolor="#000000">
              <v:path arrowok="t"/>
            </v:shape>
            <v:line style="position:absolute" from="9548,2845" to="6315,1827" stroked="true" strokeweight=".75pt" strokecolor="#000000"/>
            <w10:wrap type="none"/>
          </v:group>
        </w:pict>
      </w:r>
      <w:r>
        <w:rPr/>
        <w:t>Para tener una mejor idea, a continuación se encuentran ejemplos de cada categoría que demuestran lo que se acaba de explicar en el párrafo anterior.</w:t>
      </w:r>
    </w:p>
    <w:p>
      <w:pPr>
        <w:pStyle w:val="BodyText"/>
        <w:spacing w:before="7"/>
        <w:rPr>
          <w:sz w:val="18"/>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
        <w:gridCol w:w="2786"/>
        <w:gridCol w:w="2838"/>
        <w:gridCol w:w="3035"/>
      </w:tblGrid>
      <w:tr>
        <w:trPr>
          <w:trHeight w:val="3323" w:hRule="exact"/>
        </w:trPr>
        <w:tc>
          <w:tcPr>
            <w:tcW w:w="585" w:type="dxa"/>
            <w:tcBorders>
              <w:right w:val="nil"/>
            </w:tcBorders>
          </w:tcPr>
          <w:p>
            <w:pPr/>
          </w:p>
        </w:tc>
        <w:tc>
          <w:tcPr>
            <w:tcW w:w="2786" w:type="dxa"/>
            <w:tcBorders>
              <w:left w:val="nil"/>
              <w:right w:val="nil"/>
            </w:tcBorders>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35"/>
              </w:rPr>
            </w:pPr>
          </w:p>
          <w:p>
            <w:pPr>
              <w:pStyle w:val="TableParagraph"/>
              <w:ind w:left="1340"/>
              <w:rPr>
                <w:rFonts w:ascii="Arial"/>
                <w:b/>
                <w:sz w:val="24"/>
              </w:rPr>
            </w:pPr>
            <w:r>
              <w:rPr>
                <w:rFonts w:ascii="Arial"/>
                <w:b/>
                <w:w w:val="99"/>
                <w:sz w:val="24"/>
              </w:rPr>
              <w:t>a</w:t>
            </w:r>
          </w:p>
        </w:tc>
        <w:tc>
          <w:tcPr>
            <w:tcW w:w="2838" w:type="dxa"/>
            <w:tcBorders>
              <w:left w:val="nil"/>
              <w:right w:val="nil"/>
            </w:tcBorders>
          </w:tcPr>
          <w:p>
            <w:pPr>
              <w:pStyle w:val="TableParagraph"/>
              <w:spacing w:before="1"/>
              <w:rPr>
                <w:rFonts w:ascii="Arial"/>
                <w:sz w:val="35"/>
              </w:rPr>
            </w:pPr>
          </w:p>
          <w:p>
            <w:pPr>
              <w:pStyle w:val="TableParagraph"/>
              <w:ind w:right="31"/>
              <w:jc w:val="center"/>
              <w:rPr>
                <w:rFonts w:ascii="Arial"/>
                <w:b/>
                <w:sz w:val="24"/>
              </w:rPr>
            </w:pPr>
            <w:r>
              <w:rPr>
                <w:rFonts w:ascii="Arial"/>
                <w:b/>
                <w:w w:val="99"/>
                <w:sz w:val="24"/>
              </w:rPr>
              <w:t>A</w:t>
            </w: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10"/>
              <w:rPr>
                <w:rFonts w:ascii="Arial"/>
                <w:sz w:val="23"/>
              </w:rPr>
            </w:pPr>
          </w:p>
          <w:p>
            <w:pPr>
              <w:pStyle w:val="TableParagraph"/>
              <w:jc w:val="center"/>
              <w:rPr>
                <w:rFonts w:ascii="Arial"/>
                <w:b/>
                <w:sz w:val="24"/>
              </w:rPr>
            </w:pPr>
            <w:r>
              <w:rPr>
                <w:rFonts w:ascii="Arial"/>
                <w:b/>
                <w:sz w:val="24"/>
              </w:rPr>
              <w:t>b</w:t>
            </w:r>
          </w:p>
        </w:tc>
        <w:tc>
          <w:tcPr>
            <w:tcW w:w="3035" w:type="dxa"/>
            <w:tcBorders>
              <w:left w:val="nil"/>
            </w:tcBorders>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35"/>
              </w:rPr>
            </w:pPr>
          </w:p>
          <w:p>
            <w:pPr>
              <w:pStyle w:val="TableParagraph"/>
              <w:ind w:left="531"/>
              <w:jc w:val="center"/>
              <w:rPr>
                <w:rFonts w:ascii="Arial"/>
                <w:b/>
                <w:sz w:val="24"/>
              </w:rPr>
            </w:pPr>
            <w:r>
              <w:rPr>
                <w:rFonts w:ascii="Arial"/>
                <w:b/>
                <w:w w:val="99"/>
                <w:sz w:val="24"/>
              </w:rPr>
              <w:t>a</w:t>
            </w:r>
          </w:p>
        </w:tc>
      </w:tr>
      <w:tr>
        <w:trPr>
          <w:trHeight w:val="1248" w:hRule="exact"/>
        </w:trPr>
        <w:tc>
          <w:tcPr>
            <w:tcW w:w="585" w:type="dxa"/>
            <w:tcBorders>
              <w:right w:val="nil"/>
            </w:tcBorders>
          </w:tcPr>
          <w:p>
            <w:pPr>
              <w:pStyle w:val="TableParagraph"/>
              <w:spacing w:before="6"/>
              <w:rPr>
                <w:rFonts w:ascii="Arial"/>
                <w:sz w:val="35"/>
              </w:rPr>
            </w:pPr>
          </w:p>
          <w:p>
            <w:pPr>
              <w:pStyle w:val="TableParagraph"/>
              <w:ind w:left="115"/>
              <w:rPr>
                <w:rFonts w:ascii="Arial"/>
                <w:sz w:val="24"/>
              </w:rPr>
            </w:pPr>
            <w:r>
              <w:rPr>
                <w:rFonts w:ascii="Arial"/>
                <w:sz w:val="24"/>
              </w:rPr>
              <w:t>(1)</w:t>
            </w:r>
          </w:p>
        </w:tc>
        <w:tc>
          <w:tcPr>
            <w:tcW w:w="2786" w:type="dxa"/>
            <w:tcBorders>
              <w:left w:val="nil"/>
            </w:tcBorders>
          </w:tcPr>
          <w:p>
            <w:pPr>
              <w:pStyle w:val="TableParagraph"/>
              <w:spacing w:before="6"/>
              <w:rPr>
                <w:rFonts w:ascii="Arial"/>
                <w:sz w:val="35"/>
              </w:rPr>
            </w:pPr>
          </w:p>
          <w:p>
            <w:pPr>
              <w:pStyle w:val="TableParagraph"/>
              <w:ind w:left="1268" w:right="167"/>
              <w:rPr>
                <w:rFonts w:ascii="Arial"/>
                <w:sz w:val="24"/>
              </w:rPr>
            </w:pPr>
            <w:r>
              <w:rPr>
                <w:rFonts w:ascii="Arial"/>
                <w:sz w:val="24"/>
              </w:rPr>
              <w:t>El</w:t>
            </w:r>
          </w:p>
        </w:tc>
        <w:tc>
          <w:tcPr>
            <w:tcW w:w="2838" w:type="dxa"/>
          </w:tcPr>
          <w:p>
            <w:pPr>
              <w:pStyle w:val="TableParagraph"/>
              <w:spacing w:before="6"/>
              <w:rPr>
                <w:rFonts w:ascii="Arial"/>
                <w:sz w:val="35"/>
              </w:rPr>
            </w:pPr>
          </w:p>
          <w:p>
            <w:pPr>
              <w:pStyle w:val="TableParagraph"/>
              <w:ind w:left="748" w:right="747"/>
              <w:jc w:val="center"/>
              <w:rPr>
                <w:rFonts w:ascii="Arial"/>
                <w:b/>
                <w:i/>
                <w:sz w:val="24"/>
              </w:rPr>
            </w:pPr>
            <w:r>
              <w:rPr>
                <w:rFonts w:ascii="Arial"/>
                <w:b/>
                <w:i/>
                <w:sz w:val="24"/>
              </w:rPr>
              <w:t>soundtrack</w:t>
            </w:r>
          </w:p>
          <w:p>
            <w:pPr>
              <w:pStyle w:val="TableParagraph"/>
              <w:spacing w:before="137"/>
              <w:ind w:left="748" w:right="746"/>
              <w:jc w:val="center"/>
              <w:rPr>
                <w:rFonts w:ascii="Arial"/>
                <w:i/>
                <w:sz w:val="24"/>
              </w:rPr>
            </w:pPr>
            <w:r>
              <w:rPr>
                <w:rFonts w:ascii="Arial"/>
                <w:i/>
                <w:sz w:val="24"/>
              </w:rPr>
              <w:t>sust.</w:t>
            </w:r>
          </w:p>
        </w:tc>
        <w:tc>
          <w:tcPr>
            <w:tcW w:w="3035" w:type="dxa"/>
          </w:tcPr>
          <w:p>
            <w:pPr>
              <w:pStyle w:val="TableParagraph"/>
              <w:spacing w:before="6"/>
              <w:rPr>
                <w:rFonts w:ascii="Arial"/>
                <w:sz w:val="35"/>
              </w:rPr>
            </w:pPr>
          </w:p>
          <w:p>
            <w:pPr>
              <w:pStyle w:val="TableParagraph"/>
              <w:ind w:left="931"/>
              <w:rPr>
                <w:rFonts w:ascii="Arial"/>
                <w:sz w:val="24"/>
              </w:rPr>
            </w:pPr>
            <w:r>
              <w:rPr>
                <w:rFonts w:ascii="Arial"/>
                <w:sz w:val="24"/>
              </w:rPr>
              <w:t>de su vida.</w:t>
            </w:r>
          </w:p>
          <w:p>
            <w:pPr>
              <w:pStyle w:val="TableParagraph"/>
              <w:spacing w:before="137"/>
              <w:ind w:left="1814"/>
              <w:rPr>
                <w:rFonts w:ascii="Arial" w:hAnsi="Arial"/>
                <w:sz w:val="24"/>
              </w:rPr>
            </w:pPr>
            <w:r>
              <w:rPr>
                <w:rFonts w:ascii="Arial" w:hAnsi="Arial"/>
                <w:sz w:val="24"/>
              </w:rPr>
              <w:t>(Tú, p. 51)</w:t>
            </w:r>
          </w:p>
        </w:tc>
      </w:tr>
      <w:tr>
        <w:trPr>
          <w:trHeight w:val="2496" w:hRule="exact"/>
        </w:trPr>
        <w:tc>
          <w:tcPr>
            <w:tcW w:w="585" w:type="dxa"/>
            <w:tcBorders>
              <w:right w:val="nil"/>
            </w:tcBorders>
          </w:tcPr>
          <w:p>
            <w:pPr>
              <w:pStyle w:val="TableParagraph"/>
              <w:spacing w:before="10"/>
              <w:rPr>
                <w:rFonts w:ascii="Arial"/>
                <w:sz w:val="35"/>
              </w:rPr>
            </w:pPr>
          </w:p>
          <w:p>
            <w:pPr>
              <w:pStyle w:val="TableParagraph"/>
              <w:spacing w:before="1"/>
              <w:ind w:left="115"/>
              <w:rPr>
                <w:rFonts w:ascii="Arial"/>
                <w:sz w:val="24"/>
              </w:rPr>
            </w:pPr>
            <w:r>
              <w:rPr>
                <w:rFonts w:ascii="Arial"/>
                <w:sz w:val="24"/>
              </w:rPr>
              <w:t>(2)</w:t>
            </w:r>
          </w:p>
        </w:tc>
        <w:tc>
          <w:tcPr>
            <w:tcW w:w="2786" w:type="dxa"/>
            <w:tcBorders>
              <w:left w:val="nil"/>
            </w:tcBorders>
          </w:tcPr>
          <w:p>
            <w:pPr>
              <w:pStyle w:val="TableParagraph"/>
              <w:spacing w:before="10"/>
              <w:rPr>
                <w:rFonts w:ascii="Arial"/>
                <w:sz w:val="35"/>
              </w:rPr>
            </w:pPr>
          </w:p>
          <w:p>
            <w:pPr>
              <w:pStyle w:val="TableParagraph"/>
              <w:spacing w:line="360" w:lineRule="auto" w:before="1"/>
              <w:ind w:left="145" w:right="180" w:firstLine="5"/>
              <w:jc w:val="center"/>
              <w:rPr>
                <w:rFonts w:ascii="Arial" w:hAnsi="Arial"/>
                <w:sz w:val="24"/>
              </w:rPr>
            </w:pPr>
            <w:r>
              <w:rPr>
                <w:rFonts w:ascii="Arial" w:hAnsi="Arial"/>
                <w:sz w:val="24"/>
              </w:rPr>
              <w:t>En estas fiestas, la bebida y la comida son estrellas…y la escusa perfecta para eventos sofisticado y, a la vez,</w:t>
            </w:r>
          </w:p>
        </w:tc>
        <w:tc>
          <w:tcPr>
            <w:tcW w:w="2838"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204"/>
              <w:ind w:left="748" w:right="746"/>
              <w:jc w:val="center"/>
              <w:rPr>
                <w:rFonts w:ascii="Arial"/>
                <w:b/>
                <w:i/>
                <w:sz w:val="24"/>
              </w:rPr>
            </w:pPr>
            <w:r>
              <w:rPr>
                <w:rFonts w:ascii="Arial"/>
                <w:b/>
                <w:i/>
                <w:sz w:val="24"/>
              </w:rPr>
              <w:t>cool</w:t>
            </w:r>
          </w:p>
          <w:p>
            <w:pPr>
              <w:pStyle w:val="TableParagraph"/>
              <w:spacing w:before="137"/>
              <w:ind w:left="746" w:right="747"/>
              <w:jc w:val="center"/>
              <w:rPr>
                <w:rFonts w:ascii="Arial"/>
                <w:i/>
                <w:sz w:val="24"/>
              </w:rPr>
            </w:pPr>
            <w:r>
              <w:rPr>
                <w:rFonts w:ascii="Arial"/>
                <w:i/>
                <w:sz w:val="24"/>
              </w:rPr>
              <w:t>adj.</w:t>
            </w:r>
          </w:p>
        </w:tc>
        <w:tc>
          <w:tcPr>
            <w:tcW w:w="3035"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8"/>
              <w:rPr>
                <w:rFonts w:ascii="Arial"/>
                <w:sz w:val="35"/>
              </w:rPr>
            </w:pPr>
          </w:p>
          <w:p>
            <w:pPr>
              <w:pStyle w:val="TableParagraph"/>
              <w:spacing w:line="360" w:lineRule="auto"/>
              <w:ind w:left="959" w:right="84" w:hanging="87"/>
              <w:rPr>
                <w:rFonts w:ascii="Arial"/>
                <w:sz w:val="24"/>
              </w:rPr>
            </w:pPr>
            <w:r>
              <w:rPr>
                <w:rFonts w:ascii="Arial"/>
                <w:sz w:val="24"/>
              </w:rPr>
              <w:t>y divertidos. (Vanidades, p. 26)</w:t>
            </w:r>
          </w:p>
        </w:tc>
      </w:tr>
      <w:tr>
        <w:trPr>
          <w:trHeight w:val="2079" w:hRule="exact"/>
        </w:trPr>
        <w:tc>
          <w:tcPr>
            <w:tcW w:w="585" w:type="dxa"/>
            <w:tcBorders>
              <w:right w:val="nil"/>
            </w:tcBorders>
          </w:tcPr>
          <w:p>
            <w:pPr>
              <w:pStyle w:val="TableParagraph"/>
              <w:spacing w:before="6"/>
              <w:rPr>
                <w:rFonts w:ascii="Arial"/>
                <w:sz w:val="35"/>
              </w:rPr>
            </w:pPr>
          </w:p>
          <w:p>
            <w:pPr>
              <w:pStyle w:val="TableParagraph"/>
              <w:ind w:left="115"/>
              <w:rPr>
                <w:rFonts w:ascii="Arial"/>
                <w:sz w:val="24"/>
              </w:rPr>
            </w:pPr>
            <w:r>
              <w:rPr>
                <w:rFonts w:ascii="Arial"/>
                <w:sz w:val="24"/>
              </w:rPr>
              <w:t>(3)</w:t>
            </w:r>
          </w:p>
        </w:tc>
        <w:tc>
          <w:tcPr>
            <w:tcW w:w="2786" w:type="dxa"/>
            <w:tcBorders>
              <w:left w:val="nil"/>
            </w:tcBorders>
          </w:tcPr>
          <w:p>
            <w:pPr>
              <w:pStyle w:val="TableParagraph"/>
              <w:spacing w:before="6"/>
              <w:rPr>
                <w:rFonts w:ascii="Arial"/>
                <w:sz w:val="35"/>
              </w:rPr>
            </w:pPr>
          </w:p>
          <w:p>
            <w:pPr>
              <w:pStyle w:val="TableParagraph"/>
              <w:ind w:left="1278"/>
              <w:rPr>
                <w:rFonts w:ascii="Arial" w:hAnsi="Arial"/>
                <w:sz w:val="24"/>
              </w:rPr>
            </w:pPr>
            <w:r>
              <w:rPr>
                <w:rFonts w:ascii="Arial" w:hAnsi="Arial"/>
                <w:w w:val="100"/>
                <w:sz w:val="24"/>
              </w:rPr>
              <w:t>Ø</w:t>
            </w:r>
          </w:p>
        </w:tc>
        <w:tc>
          <w:tcPr>
            <w:tcW w:w="2838" w:type="dxa"/>
          </w:tcPr>
          <w:p>
            <w:pPr>
              <w:pStyle w:val="TableParagraph"/>
              <w:spacing w:before="6"/>
              <w:rPr>
                <w:rFonts w:ascii="Arial"/>
                <w:sz w:val="35"/>
              </w:rPr>
            </w:pPr>
          </w:p>
          <w:p>
            <w:pPr>
              <w:pStyle w:val="TableParagraph"/>
              <w:spacing w:line="360" w:lineRule="auto"/>
              <w:ind w:left="1320" w:right="188" w:hanging="1114"/>
              <w:rPr>
                <w:rFonts w:ascii="Arial"/>
                <w:i/>
                <w:sz w:val="24"/>
              </w:rPr>
            </w:pPr>
            <w:r>
              <w:rPr>
                <w:rFonts w:ascii="Arial"/>
                <w:b/>
                <w:i/>
                <w:sz w:val="24"/>
              </w:rPr>
              <w:t>Chek </w:t>
            </w:r>
            <w:r>
              <w:rPr>
                <w:rFonts w:ascii="Arial"/>
                <w:sz w:val="24"/>
              </w:rPr>
              <w:t>[correcto, </w:t>
            </w:r>
            <w:r>
              <w:rPr>
                <w:rFonts w:ascii="Arial"/>
                <w:i/>
                <w:sz w:val="24"/>
              </w:rPr>
              <w:t>check</w:t>
            </w:r>
            <w:r>
              <w:rPr>
                <w:rFonts w:ascii="Arial"/>
                <w:sz w:val="24"/>
              </w:rPr>
              <w:t>] </w:t>
            </w:r>
            <w:r>
              <w:rPr>
                <w:rFonts w:ascii="Arial"/>
                <w:i/>
                <w:sz w:val="24"/>
              </w:rPr>
              <w:t>v.</w:t>
            </w:r>
          </w:p>
        </w:tc>
        <w:tc>
          <w:tcPr>
            <w:tcW w:w="3035" w:type="dxa"/>
          </w:tcPr>
          <w:p>
            <w:pPr>
              <w:pStyle w:val="TableParagraph"/>
              <w:spacing w:before="6"/>
              <w:rPr>
                <w:rFonts w:ascii="Arial"/>
                <w:sz w:val="35"/>
              </w:rPr>
            </w:pPr>
          </w:p>
          <w:p>
            <w:pPr>
              <w:pStyle w:val="TableParagraph"/>
              <w:spacing w:line="362" w:lineRule="auto"/>
              <w:ind w:left="119" w:right="122" w:firstLine="5"/>
              <w:jc w:val="center"/>
              <w:rPr>
                <w:rFonts w:ascii="Arial"/>
                <w:sz w:val="24"/>
              </w:rPr>
            </w:pPr>
            <w:r>
              <w:rPr>
                <w:rFonts w:ascii="Arial"/>
                <w:sz w:val="24"/>
              </w:rPr>
              <w:t>su video en </w:t>
            </w:r>
            <w:hyperlink r:id="rId30">
              <w:r>
                <w:rPr>
                  <w:rFonts w:ascii="Arial"/>
                  <w:spacing w:val="-1"/>
                  <w:sz w:val="24"/>
                  <w:u w:val="single"/>
                </w:rPr>
                <w:t>www.youtube.com/watch?</w:t>
              </w:r>
            </w:hyperlink>
            <w:r>
              <w:rPr>
                <w:rFonts w:ascii="Arial"/>
                <w:spacing w:val="-1"/>
                <w:sz w:val="24"/>
                <w:u w:val="single"/>
              </w:rPr>
              <w:t> </w:t>
            </w:r>
            <w:hyperlink r:id="rId30">
              <w:r>
                <w:rPr>
                  <w:rFonts w:ascii="Arial"/>
                  <w:sz w:val="24"/>
                  <w:u w:val="single"/>
                </w:rPr>
                <w:t>v=SDTZ7iX4vTQ</w:t>
              </w:r>
            </w:hyperlink>
          </w:p>
          <w:p>
            <w:pPr>
              <w:pStyle w:val="TableParagraph"/>
              <w:ind w:left="1949"/>
              <w:rPr>
                <w:rFonts w:ascii="Arial" w:hAnsi="Arial"/>
                <w:sz w:val="24"/>
              </w:rPr>
            </w:pPr>
            <w:r>
              <w:rPr>
                <w:rFonts w:ascii="Arial" w:hAnsi="Arial"/>
                <w:sz w:val="24"/>
              </w:rPr>
              <w:t>(Tú, p. 6)</w:t>
            </w:r>
          </w:p>
        </w:tc>
      </w:tr>
      <w:tr>
        <w:trPr>
          <w:trHeight w:val="1253" w:hRule="exact"/>
        </w:trPr>
        <w:tc>
          <w:tcPr>
            <w:tcW w:w="585" w:type="dxa"/>
            <w:tcBorders>
              <w:right w:val="nil"/>
            </w:tcBorders>
          </w:tcPr>
          <w:p>
            <w:pPr>
              <w:pStyle w:val="TableParagraph"/>
              <w:spacing w:before="11"/>
              <w:rPr>
                <w:rFonts w:ascii="Arial"/>
                <w:sz w:val="35"/>
              </w:rPr>
            </w:pPr>
          </w:p>
          <w:p>
            <w:pPr>
              <w:pStyle w:val="TableParagraph"/>
              <w:ind w:left="139"/>
              <w:rPr>
                <w:rFonts w:ascii="Arial"/>
                <w:sz w:val="24"/>
              </w:rPr>
            </w:pPr>
            <w:r>
              <w:rPr>
                <w:rFonts w:ascii="Arial"/>
                <w:sz w:val="24"/>
              </w:rPr>
              <w:t>(4)</w:t>
            </w:r>
          </w:p>
        </w:tc>
        <w:tc>
          <w:tcPr>
            <w:tcW w:w="2786" w:type="dxa"/>
            <w:tcBorders>
              <w:left w:val="nil"/>
            </w:tcBorders>
          </w:tcPr>
          <w:p>
            <w:pPr>
              <w:pStyle w:val="TableParagraph"/>
              <w:spacing w:before="11"/>
              <w:rPr>
                <w:rFonts w:ascii="Arial"/>
                <w:sz w:val="35"/>
              </w:rPr>
            </w:pPr>
          </w:p>
          <w:p>
            <w:pPr>
              <w:pStyle w:val="TableParagraph"/>
              <w:spacing w:line="360" w:lineRule="auto"/>
              <w:ind w:left="745" w:right="167" w:hanging="552"/>
              <w:rPr>
                <w:rFonts w:ascii="Arial"/>
                <w:sz w:val="24"/>
              </w:rPr>
            </w:pPr>
            <w:r>
              <w:rPr>
                <w:rFonts w:ascii="Arial"/>
                <w:sz w:val="24"/>
              </w:rPr>
              <w:t>Naciste para brillar, no te escondas</w:t>
            </w:r>
          </w:p>
        </w:tc>
        <w:tc>
          <w:tcPr>
            <w:tcW w:w="2838" w:type="dxa"/>
          </w:tcPr>
          <w:p>
            <w:pPr>
              <w:pStyle w:val="TableParagraph"/>
              <w:spacing w:before="11"/>
              <w:rPr>
                <w:rFonts w:ascii="Arial"/>
                <w:sz w:val="35"/>
              </w:rPr>
            </w:pPr>
          </w:p>
          <w:p>
            <w:pPr>
              <w:pStyle w:val="TableParagraph"/>
              <w:ind w:left="748" w:right="740"/>
              <w:jc w:val="center"/>
              <w:rPr>
                <w:rFonts w:ascii="Arial"/>
                <w:sz w:val="24"/>
              </w:rPr>
            </w:pPr>
            <w:r>
              <w:rPr>
                <w:rFonts w:ascii="Arial"/>
                <w:b/>
                <w:i/>
                <w:sz w:val="24"/>
              </w:rPr>
              <w:t>plis</w:t>
            </w:r>
            <w:r>
              <w:rPr>
                <w:rFonts w:ascii="Arial"/>
                <w:sz w:val="24"/>
              </w:rPr>
              <w:t>.</w:t>
            </w:r>
          </w:p>
          <w:p>
            <w:pPr>
              <w:pStyle w:val="TableParagraph"/>
              <w:spacing w:before="137"/>
              <w:ind w:left="748" w:right="741"/>
              <w:jc w:val="center"/>
              <w:rPr>
                <w:rFonts w:ascii="Arial"/>
                <w:i/>
                <w:sz w:val="24"/>
              </w:rPr>
            </w:pPr>
            <w:r>
              <w:rPr>
                <w:rFonts w:ascii="Arial"/>
                <w:i/>
                <w:sz w:val="24"/>
              </w:rPr>
              <w:t>adv.</w:t>
            </w:r>
          </w:p>
        </w:tc>
        <w:tc>
          <w:tcPr>
            <w:tcW w:w="3035" w:type="dxa"/>
          </w:tcPr>
          <w:p>
            <w:pPr>
              <w:pStyle w:val="TableParagraph"/>
              <w:spacing w:before="11"/>
              <w:rPr>
                <w:rFonts w:ascii="Arial"/>
                <w:sz w:val="35"/>
              </w:rPr>
            </w:pPr>
          </w:p>
          <w:p>
            <w:pPr>
              <w:pStyle w:val="TableParagraph"/>
              <w:ind w:left="4"/>
              <w:jc w:val="center"/>
              <w:rPr>
                <w:rFonts w:ascii="Arial" w:hAnsi="Arial"/>
                <w:sz w:val="24"/>
              </w:rPr>
            </w:pPr>
            <w:r>
              <w:rPr>
                <w:rFonts w:ascii="Arial" w:hAnsi="Arial"/>
                <w:w w:val="100"/>
                <w:sz w:val="24"/>
              </w:rPr>
              <w:t>Ø</w:t>
            </w:r>
          </w:p>
          <w:p>
            <w:pPr>
              <w:pStyle w:val="TableParagraph"/>
              <w:spacing w:before="137"/>
              <w:ind w:left="1814"/>
              <w:rPr>
                <w:rFonts w:ascii="Arial" w:hAnsi="Arial"/>
                <w:sz w:val="24"/>
              </w:rPr>
            </w:pPr>
            <w:r>
              <w:rPr>
                <w:rFonts w:ascii="Arial" w:hAnsi="Arial"/>
                <w:sz w:val="24"/>
              </w:rPr>
              <w:t>(Tú, p. 40)</w:t>
            </w:r>
          </w:p>
        </w:tc>
      </w:tr>
    </w:tbl>
    <w:p>
      <w:pPr>
        <w:spacing w:after="0"/>
        <w:rPr>
          <w:rFonts w:ascii="Arial" w:hAnsi="Arial"/>
          <w:sz w:val="24"/>
        </w:rPr>
        <w:sectPr>
          <w:pgSz w:w="12240" w:h="15840"/>
          <w:pgMar w:header="752" w:footer="0" w:top="1160" w:bottom="280" w:left="1480" w:right="1020"/>
        </w:sectPr>
      </w:pPr>
    </w:p>
    <w:p>
      <w:pPr>
        <w:pStyle w:val="BodyText"/>
        <w:rPr>
          <w:sz w:val="20"/>
        </w:rPr>
      </w:pPr>
    </w:p>
    <w:p>
      <w:pPr>
        <w:pStyle w:val="BodyText"/>
        <w:spacing w:before="2"/>
        <w:rPr>
          <w:sz w:val="26"/>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2839"/>
        <w:gridCol w:w="2838"/>
        <w:gridCol w:w="2948"/>
      </w:tblGrid>
      <w:tr>
        <w:trPr>
          <w:trHeight w:val="2910" w:hRule="exact"/>
        </w:trPr>
        <w:tc>
          <w:tcPr>
            <w:tcW w:w="532" w:type="dxa"/>
            <w:tcBorders>
              <w:right w:val="nil"/>
            </w:tcBorders>
          </w:tcPr>
          <w:p>
            <w:pPr>
              <w:pStyle w:val="TableParagraph"/>
              <w:spacing w:before="10"/>
              <w:rPr>
                <w:rFonts w:ascii="Arial"/>
                <w:sz w:val="35"/>
              </w:rPr>
            </w:pPr>
          </w:p>
          <w:p>
            <w:pPr>
              <w:pStyle w:val="TableParagraph"/>
              <w:spacing w:before="1"/>
              <w:ind w:left="105"/>
              <w:rPr>
                <w:rFonts w:ascii="Arial"/>
                <w:sz w:val="24"/>
              </w:rPr>
            </w:pPr>
            <w:r>
              <w:rPr>
                <w:rFonts w:ascii="Arial"/>
                <w:sz w:val="24"/>
              </w:rPr>
              <w:t>(5)</w:t>
            </w:r>
          </w:p>
        </w:tc>
        <w:tc>
          <w:tcPr>
            <w:tcW w:w="2839" w:type="dxa"/>
            <w:tcBorders>
              <w:left w:val="nil"/>
            </w:tcBorders>
          </w:tcPr>
          <w:p>
            <w:pPr>
              <w:pStyle w:val="TableParagraph"/>
              <w:spacing w:before="10"/>
              <w:rPr>
                <w:rFonts w:ascii="Arial"/>
                <w:sz w:val="35"/>
              </w:rPr>
            </w:pPr>
          </w:p>
          <w:p>
            <w:pPr>
              <w:pStyle w:val="TableParagraph"/>
              <w:spacing w:before="1"/>
              <w:ind w:left="1295" w:right="1284"/>
              <w:jc w:val="center"/>
              <w:rPr>
                <w:rFonts w:ascii="Arial"/>
                <w:sz w:val="24"/>
              </w:rPr>
            </w:pPr>
            <w:r>
              <w:rPr>
                <w:rFonts w:ascii="Arial"/>
                <w:sz w:val="24"/>
              </w:rPr>
              <w:t>El</w:t>
            </w:r>
          </w:p>
        </w:tc>
        <w:tc>
          <w:tcPr>
            <w:tcW w:w="2838" w:type="dxa"/>
          </w:tcPr>
          <w:p>
            <w:pPr>
              <w:pStyle w:val="TableParagraph"/>
              <w:spacing w:before="10"/>
              <w:rPr>
                <w:rFonts w:ascii="Arial"/>
                <w:sz w:val="35"/>
              </w:rPr>
            </w:pPr>
          </w:p>
          <w:p>
            <w:pPr>
              <w:pStyle w:val="TableParagraph"/>
              <w:spacing w:before="1"/>
              <w:ind w:left="745" w:right="747"/>
              <w:jc w:val="center"/>
              <w:rPr>
                <w:rFonts w:ascii="Arial"/>
                <w:b/>
                <w:i/>
                <w:sz w:val="24"/>
              </w:rPr>
            </w:pPr>
            <w:r>
              <w:rPr>
                <w:rFonts w:ascii="Arial"/>
                <w:b/>
                <w:i/>
                <w:sz w:val="24"/>
              </w:rPr>
              <w:t>total look</w:t>
            </w:r>
          </w:p>
          <w:p>
            <w:pPr>
              <w:pStyle w:val="TableParagraph"/>
              <w:spacing w:before="137"/>
              <w:ind w:left="746" w:right="747"/>
              <w:jc w:val="center"/>
              <w:rPr>
                <w:rFonts w:ascii="Arial"/>
                <w:i/>
                <w:sz w:val="24"/>
              </w:rPr>
            </w:pPr>
            <w:r>
              <w:rPr>
                <w:rFonts w:ascii="Arial"/>
                <w:i/>
                <w:sz w:val="24"/>
              </w:rPr>
              <w:t>fr.</w:t>
            </w:r>
          </w:p>
        </w:tc>
        <w:tc>
          <w:tcPr>
            <w:tcW w:w="2948" w:type="dxa"/>
          </w:tcPr>
          <w:p>
            <w:pPr>
              <w:pStyle w:val="TableParagraph"/>
              <w:spacing w:before="10"/>
              <w:rPr>
                <w:rFonts w:ascii="Arial"/>
                <w:sz w:val="35"/>
              </w:rPr>
            </w:pPr>
          </w:p>
          <w:p>
            <w:pPr>
              <w:pStyle w:val="TableParagraph"/>
              <w:spacing w:line="360" w:lineRule="auto" w:before="1"/>
              <w:ind w:left="119" w:right="122" w:firstLine="5"/>
              <w:jc w:val="center"/>
              <w:rPr>
                <w:rFonts w:ascii="Arial" w:hAnsi="Arial"/>
                <w:sz w:val="24"/>
              </w:rPr>
            </w:pPr>
            <w:r>
              <w:rPr>
                <w:rFonts w:ascii="Arial" w:hAnsi="Arial"/>
                <w:sz w:val="24"/>
              </w:rPr>
              <w:t>en varias opciones es lo que Diane von Fürstenberg propone para las mujeres clásicas y arriesgadas a la vez.</w:t>
            </w:r>
          </w:p>
          <w:p>
            <w:pPr>
              <w:pStyle w:val="TableParagraph"/>
              <w:spacing w:before="3"/>
              <w:ind w:left="873"/>
              <w:rPr>
                <w:rFonts w:ascii="Arial"/>
                <w:sz w:val="24"/>
              </w:rPr>
            </w:pPr>
            <w:r>
              <w:rPr>
                <w:rFonts w:ascii="Arial"/>
                <w:sz w:val="24"/>
              </w:rPr>
              <w:t>(Vanidades, p. 62)</w:t>
            </w:r>
          </w:p>
        </w:tc>
      </w:tr>
      <w:tr>
        <w:trPr>
          <w:trHeight w:val="5392" w:hRule="exact"/>
        </w:trPr>
        <w:tc>
          <w:tcPr>
            <w:tcW w:w="532" w:type="dxa"/>
            <w:tcBorders>
              <w:right w:val="nil"/>
            </w:tcBorders>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6"/>
              <w:rPr>
                <w:rFonts w:ascii="Arial"/>
                <w:sz w:val="35"/>
              </w:rPr>
            </w:pPr>
          </w:p>
          <w:p>
            <w:pPr>
              <w:pStyle w:val="TableParagraph"/>
              <w:ind w:left="115"/>
              <w:rPr>
                <w:rFonts w:ascii="Arial"/>
                <w:sz w:val="24"/>
              </w:rPr>
            </w:pPr>
            <w:r>
              <w:rPr>
                <w:rFonts w:ascii="Arial"/>
                <w:sz w:val="24"/>
              </w:rPr>
              <w:t>(6)</w:t>
            </w:r>
          </w:p>
        </w:tc>
        <w:tc>
          <w:tcPr>
            <w:tcW w:w="2839" w:type="dxa"/>
            <w:tcBorders>
              <w:left w:val="nil"/>
            </w:tcBorders>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6"/>
              <w:rPr>
                <w:rFonts w:ascii="Arial"/>
                <w:sz w:val="35"/>
              </w:rPr>
            </w:pPr>
          </w:p>
          <w:p>
            <w:pPr>
              <w:pStyle w:val="TableParagraph"/>
              <w:spacing w:line="362" w:lineRule="auto"/>
              <w:ind w:left="116" w:right="99"/>
              <w:jc w:val="both"/>
              <w:rPr>
                <w:rFonts w:ascii="Arial"/>
                <w:sz w:val="24"/>
              </w:rPr>
            </w:pPr>
            <w:r>
              <w:rPr>
                <w:rFonts w:ascii="Arial"/>
                <w:sz w:val="24"/>
              </w:rPr>
              <w:t>Este padecimiento hace que muchas que lo tiene digan</w:t>
            </w:r>
          </w:p>
        </w:tc>
        <w:tc>
          <w:tcPr>
            <w:tcW w:w="2838"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10"/>
              <w:rPr>
                <w:rFonts w:ascii="Arial"/>
                <w:sz w:val="23"/>
              </w:rPr>
            </w:pPr>
          </w:p>
          <w:p>
            <w:pPr>
              <w:pStyle w:val="TableParagraph"/>
              <w:ind w:left="748" w:right="747"/>
              <w:jc w:val="center"/>
              <w:rPr>
                <w:rFonts w:ascii="Arial" w:hAnsi="Arial"/>
                <w:b/>
                <w:i/>
                <w:sz w:val="24"/>
              </w:rPr>
            </w:pPr>
            <w:r>
              <w:rPr>
                <w:rFonts w:ascii="Arial" w:hAnsi="Arial"/>
                <w:b/>
                <w:i/>
                <w:sz w:val="24"/>
              </w:rPr>
              <w:t>¡stop!</w:t>
            </w:r>
          </w:p>
          <w:p>
            <w:pPr>
              <w:pStyle w:val="TableParagraph"/>
              <w:spacing w:before="137"/>
              <w:ind w:left="748" w:right="745"/>
              <w:jc w:val="center"/>
              <w:rPr>
                <w:rFonts w:ascii="Arial"/>
                <w:i/>
                <w:sz w:val="24"/>
              </w:rPr>
            </w:pPr>
            <w:r>
              <w:rPr>
                <w:rFonts w:ascii="Arial"/>
                <w:i/>
                <w:sz w:val="24"/>
              </w:rPr>
              <w:t>interj.</w:t>
            </w:r>
          </w:p>
        </w:tc>
        <w:tc>
          <w:tcPr>
            <w:tcW w:w="2948" w:type="dxa"/>
          </w:tcPr>
          <w:p>
            <w:pPr>
              <w:pStyle w:val="TableParagraph"/>
              <w:spacing w:before="6"/>
              <w:rPr>
                <w:rFonts w:ascii="Arial"/>
                <w:sz w:val="35"/>
              </w:rPr>
            </w:pPr>
          </w:p>
          <w:p>
            <w:pPr>
              <w:pStyle w:val="TableParagraph"/>
              <w:spacing w:line="360" w:lineRule="auto"/>
              <w:ind w:left="105" w:right="97"/>
              <w:jc w:val="both"/>
              <w:rPr>
                <w:rFonts w:ascii="Arial" w:hAnsi="Arial"/>
                <w:sz w:val="24"/>
              </w:rPr>
            </w:pPr>
            <w:r>
              <w:rPr>
                <w:rFonts w:ascii="Arial" w:hAnsi="Arial"/>
                <w:sz w:val="24"/>
              </w:rPr>
              <w:t>a sus actividades, pues algunas veces  los dolores son tan fuertes que por ellos dejan de ir  a la universidad, trabajo, salir con sus amigas,  etc., pero lo importante  es que no llegues a ese extremo y aprendas a continuar tu vida con la migraña.</w:t>
            </w:r>
          </w:p>
          <w:p>
            <w:pPr>
              <w:pStyle w:val="TableParagraph"/>
              <w:spacing w:before="2"/>
              <w:ind w:left="753"/>
              <w:rPr>
                <w:rFonts w:ascii="Arial"/>
                <w:sz w:val="24"/>
              </w:rPr>
            </w:pPr>
            <w:r>
              <w:rPr>
                <w:rFonts w:ascii="Arial"/>
                <w:sz w:val="24"/>
              </w:rPr>
              <w:t>(Veintitantos, p. 58)</w:t>
            </w:r>
          </w:p>
        </w:tc>
      </w:tr>
    </w:tbl>
    <w:p>
      <w:pPr>
        <w:spacing w:line="220" w:lineRule="exact" w:before="0"/>
        <w:ind w:left="2818" w:right="0" w:firstLine="0"/>
        <w:jc w:val="left"/>
        <w:rPr>
          <w:b/>
          <w:sz w:val="20"/>
        </w:rPr>
      </w:pPr>
      <w:r>
        <w:rPr>
          <w:b/>
          <w:sz w:val="20"/>
        </w:rPr>
        <w:t>Figura 3. 2 La estructura anidada de las inserciones</w:t>
      </w:r>
    </w:p>
    <w:p>
      <w:pPr>
        <w:pStyle w:val="BodyText"/>
        <w:spacing w:before="1"/>
        <w:rPr>
          <w:b/>
          <w:sz w:val="28"/>
        </w:rPr>
      </w:pPr>
    </w:p>
    <w:p>
      <w:pPr>
        <w:pStyle w:val="BodyText"/>
        <w:spacing w:line="355" w:lineRule="auto"/>
        <w:ind w:left="219" w:right="123" w:firstLine="720"/>
        <w:jc w:val="both"/>
      </w:pPr>
      <w:r>
        <w:rPr/>
        <w:t>La Figura 3.2 muestra que los elementos efectivamente están anidados en la estructura de la oración en español.</w:t>
      </w:r>
    </w:p>
    <w:p>
      <w:pPr>
        <w:pStyle w:val="BodyText"/>
        <w:spacing w:line="360" w:lineRule="auto" w:before="214"/>
        <w:ind w:left="219" w:right="110" w:firstLine="720"/>
        <w:jc w:val="both"/>
      </w:pPr>
      <w:r>
        <w:rPr/>
        <w:t>Como puede observarse, se toman en cuenta también las ocurrencias, donde el elemento mezclado aparece en la posición inicial (3) y terminal (4) como una inserción, siempre y cuando involucre un componente, lo cual Muysken (2000) no consideró en su marco.</w:t>
      </w:r>
    </w:p>
    <w:p>
      <w:pPr>
        <w:spacing w:after="0" w:line="360" w:lineRule="auto"/>
        <w:jc w:val="both"/>
        <w:sectPr>
          <w:pgSz w:w="12240" w:h="15840"/>
          <w:pgMar w:header="752" w:footer="0" w:top="1160" w:bottom="280" w:left="1480" w:right="1020"/>
        </w:sectPr>
      </w:pPr>
    </w:p>
    <w:p>
      <w:pPr>
        <w:pStyle w:val="BodyText"/>
        <w:rPr>
          <w:sz w:val="20"/>
        </w:rPr>
      </w:pPr>
    </w:p>
    <w:p>
      <w:pPr>
        <w:pStyle w:val="BodyText"/>
        <w:spacing w:before="11"/>
        <w:rPr>
          <w:sz w:val="18"/>
        </w:rPr>
      </w:pPr>
    </w:p>
    <w:p>
      <w:pPr>
        <w:pStyle w:val="Heading1"/>
        <w:numPr>
          <w:ilvl w:val="2"/>
          <w:numId w:val="4"/>
        </w:numPr>
        <w:tabs>
          <w:tab w:pos="724" w:val="left" w:leader="none"/>
        </w:tabs>
        <w:spacing w:line="240" w:lineRule="auto" w:before="69" w:after="0"/>
        <w:ind w:left="723" w:right="0" w:hanging="604"/>
        <w:jc w:val="left"/>
      </w:pPr>
      <w:r>
        <w:rPr/>
        <w:t>Criterio 2 – Involucrar sólo un</w:t>
      </w:r>
      <w:r>
        <w:rPr>
          <w:spacing w:val="-29"/>
        </w:rPr>
        <w:t> </w:t>
      </w:r>
      <w:r>
        <w:rPr/>
        <w:t>componente</w:t>
      </w:r>
    </w:p>
    <w:p>
      <w:pPr>
        <w:pStyle w:val="BodyText"/>
        <w:spacing w:before="3"/>
        <w:rPr>
          <w:b/>
          <w:sz w:val="30"/>
        </w:rPr>
      </w:pPr>
    </w:p>
    <w:p>
      <w:pPr>
        <w:pStyle w:val="BodyText"/>
        <w:spacing w:line="360" w:lineRule="auto"/>
        <w:ind w:left="119" w:right="115" w:firstLine="720"/>
        <w:jc w:val="both"/>
      </w:pPr>
      <w:r>
        <w:rPr/>
        <w:t>En segundo lugar, otro criterio que se cumple para la inserción es la participación de un solo componente (en inglés, </w:t>
      </w:r>
      <w:r>
        <w:rPr>
          <w:i/>
        </w:rPr>
        <w:t>constituent</w:t>
      </w:r>
      <w:r>
        <w:rPr/>
        <w:t>) en la oración. Para recapitular, un componente puede consistir en más de un elemento, en otras palabras, un componente puede ser un sintagma, por ejemplo, los que caben en la categoría de </w:t>
      </w:r>
      <w:r>
        <w:rPr>
          <w:i/>
        </w:rPr>
        <w:t>frase</w:t>
      </w:r>
      <w:r>
        <w:rPr/>
        <w:t>.</w:t>
      </w:r>
    </w:p>
    <w:p>
      <w:pPr>
        <w:pStyle w:val="ListParagraph"/>
        <w:numPr>
          <w:ilvl w:val="0"/>
          <w:numId w:val="5"/>
        </w:numPr>
        <w:tabs>
          <w:tab w:pos="841" w:val="left" w:leader="none"/>
        </w:tabs>
        <w:spacing w:line="360" w:lineRule="auto" w:before="209" w:after="0"/>
        <w:ind w:left="840" w:right="964" w:hanging="721"/>
        <w:jc w:val="both"/>
        <w:rPr>
          <w:sz w:val="24"/>
        </w:rPr>
      </w:pPr>
      <w:r>
        <w:rPr>
          <w:i/>
          <w:sz w:val="24"/>
        </w:rPr>
        <w:t>Gold Fever Collector</w:t>
      </w:r>
      <w:r>
        <w:rPr>
          <w:sz w:val="24"/>
        </w:rPr>
        <w:t>, de Paco Rabanne, incluye Gold Fever 1 MILLION para él, acompañado por un llavero en forma de lingote, y </w:t>
      </w:r>
      <w:r>
        <w:rPr>
          <w:i/>
          <w:sz w:val="24"/>
        </w:rPr>
        <w:t>Gold Fever </w:t>
      </w:r>
      <w:r>
        <w:rPr>
          <w:i/>
          <w:sz w:val="24"/>
        </w:rPr>
        <w:t>Lady MILLION </w:t>
      </w:r>
      <w:r>
        <w:rPr>
          <w:sz w:val="24"/>
        </w:rPr>
        <w:t>para ella, con una joya fetiche que cuelga provocativamente de su </w:t>
      </w:r>
      <w:r>
        <w:rPr>
          <w:b/>
          <w:i/>
          <w:spacing w:val="-3"/>
          <w:sz w:val="24"/>
        </w:rPr>
        <w:t>it</w:t>
      </w:r>
      <w:r>
        <w:rPr>
          <w:b/>
          <w:i/>
          <w:sz w:val="24"/>
        </w:rPr>
        <w:t> bag</w:t>
      </w:r>
      <w:r>
        <w:rPr>
          <w:sz w:val="24"/>
        </w:rPr>
        <w:t>.</w:t>
      </w:r>
    </w:p>
    <w:p>
      <w:pPr>
        <w:pStyle w:val="BodyText"/>
        <w:spacing w:before="205"/>
        <w:ind w:right="966"/>
        <w:jc w:val="right"/>
      </w:pPr>
      <w:r>
        <w:rPr/>
        <w:t>(Vanidades, p. 38)</w:t>
      </w:r>
    </w:p>
    <w:p>
      <w:pPr>
        <w:pStyle w:val="BodyText"/>
        <w:spacing w:before="4"/>
        <w:rPr>
          <w:sz w:val="29"/>
        </w:rPr>
      </w:pPr>
    </w:p>
    <w:p>
      <w:pPr>
        <w:pStyle w:val="ListParagraph"/>
        <w:numPr>
          <w:ilvl w:val="0"/>
          <w:numId w:val="5"/>
        </w:numPr>
        <w:tabs>
          <w:tab w:pos="841" w:val="left" w:leader="none"/>
        </w:tabs>
        <w:spacing w:line="360" w:lineRule="auto" w:before="1" w:after="0"/>
        <w:ind w:left="840" w:right="963" w:hanging="721"/>
        <w:jc w:val="both"/>
        <w:rPr>
          <w:sz w:val="24"/>
        </w:rPr>
      </w:pPr>
      <w:r>
        <w:rPr>
          <w:sz w:val="24"/>
        </w:rPr>
        <w:t>No corras ningún riesgo ahora que las lluvias se avecinan, protege tus piecitos del agua pero con botas </w:t>
      </w:r>
      <w:r>
        <w:rPr>
          <w:b/>
          <w:i/>
          <w:sz w:val="24"/>
        </w:rPr>
        <w:t>super cute</w:t>
      </w:r>
      <w:r>
        <w:rPr>
          <w:sz w:val="24"/>
        </w:rPr>
        <w:t>, así como lo hace Jennifer Garner.</w:t>
      </w:r>
    </w:p>
    <w:p>
      <w:pPr>
        <w:pStyle w:val="BodyText"/>
        <w:spacing w:before="204"/>
        <w:ind w:right="966"/>
        <w:jc w:val="right"/>
      </w:pPr>
      <w:r>
        <w:rPr/>
        <w:t>(Veintitantos, p. 84)</w:t>
      </w:r>
    </w:p>
    <w:p>
      <w:pPr>
        <w:pStyle w:val="BodyText"/>
        <w:spacing w:before="10"/>
        <w:rPr>
          <w:sz w:val="29"/>
        </w:rPr>
      </w:pPr>
    </w:p>
    <w:p>
      <w:pPr>
        <w:pStyle w:val="ListParagraph"/>
        <w:numPr>
          <w:ilvl w:val="0"/>
          <w:numId w:val="5"/>
        </w:numPr>
        <w:tabs>
          <w:tab w:pos="841" w:val="left" w:leader="none"/>
        </w:tabs>
        <w:spacing w:line="357" w:lineRule="auto" w:before="0" w:after="0"/>
        <w:ind w:left="840" w:right="975" w:hanging="721"/>
        <w:jc w:val="both"/>
        <w:rPr>
          <w:sz w:val="24"/>
        </w:rPr>
      </w:pPr>
      <w:r>
        <w:rPr>
          <w:sz w:val="24"/>
        </w:rPr>
        <w:t>En la calle te ofrecen habanos mucho </w:t>
      </w:r>
      <w:r>
        <w:rPr>
          <w:spacing w:val="-3"/>
          <w:sz w:val="24"/>
        </w:rPr>
        <w:t>más </w:t>
      </w:r>
      <w:r>
        <w:rPr>
          <w:sz w:val="24"/>
        </w:rPr>
        <w:t>baratos que en las tiendas, pero sabíamos que eran del mercado negro y que seguramente la calidad no era la </w:t>
      </w:r>
      <w:r>
        <w:rPr>
          <w:spacing w:val="-2"/>
          <w:sz w:val="24"/>
        </w:rPr>
        <w:t>misma, </w:t>
      </w:r>
      <w:r>
        <w:rPr>
          <w:sz w:val="24"/>
        </w:rPr>
        <w:t>así que lo mejor compramos </w:t>
      </w:r>
      <w:r>
        <w:rPr>
          <w:b/>
          <w:i/>
          <w:sz w:val="24"/>
        </w:rPr>
        <w:t>the real</w:t>
      </w:r>
      <w:r>
        <w:rPr>
          <w:b/>
          <w:i/>
          <w:spacing w:val="-8"/>
          <w:sz w:val="24"/>
        </w:rPr>
        <w:t> </w:t>
      </w:r>
      <w:r>
        <w:rPr>
          <w:b/>
          <w:i/>
          <w:sz w:val="24"/>
        </w:rPr>
        <w:t>deal</w:t>
      </w:r>
      <w:r>
        <w:rPr>
          <w:sz w:val="24"/>
        </w:rPr>
        <w:t>.</w:t>
      </w:r>
    </w:p>
    <w:p>
      <w:pPr>
        <w:pStyle w:val="BodyText"/>
        <w:spacing w:before="207"/>
        <w:ind w:right="964"/>
        <w:jc w:val="right"/>
      </w:pPr>
      <w:r>
        <w:rPr/>
        <w:t>(Veintitantos, p. 117)</w:t>
      </w:r>
    </w:p>
    <w:p>
      <w:pPr>
        <w:pStyle w:val="BodyText"/>
        <w:spacing w:before="5"/>
        <w:rPr>
          <w:sz w:val="29"/>
        </w:rPr>
      </w:pPr>
    </w:p>
    <w:p>
      <w:pPr>
        <w:pStyle w:val="ListParagraph"/>
        <w:numPr>
          <w:ilvl w:val="0"/>
          <w:numId w:val="5"/>
        </w:numPr>
        <w:tabs>
          <w:tab w:pos="840" w:val="left" w:leader="none"/>
          <w:tab w:pos="841" w:val="left" w:leader="none"/>
        </w:tabs>
        <w:spacing w:line="240" w:lineRule="auto" w:before="0" w:after="0"/>
        <w:ind w:left="840" w:right="0" w:hanging="721"/>
        <w:jc w:val="left"/>
        <w:rPr>
          <w:sz w:val="24"/>
        </w:rPr>
      </w:pPr>
      <w:r>
        <w:rPr>
          <w:b/>
          <w:i/>
          <w:sz w:val="24"/>
        </w:rPr>
        <w:t>Flats </w:t>
      </w:r>
      <w:r>
        <w:rPr>
          <w:sz w:val="24"/>
        </w:rPr>
        <w:t>en cuero café, Steve</w:t>
      </w:r>
      <w:r>
        <w:rPr>
          <w:spacing w:val="-10"/>
          <w:sz w:val="24"/>
        </w:rPr>
        <w:t> </w:t>
      </w:r>
      <w:r>
        <w:rPr>
          <w:sz w:val="24"/>
        </w:rPr>
        <w:t>Madden.</w:t>
      </w:r>
    </w:p>
    <w:p>
      <w:pPr>
        <w:pStyle w:val="BodyText"/>
        <w:spacing w:before="4"/>
        <w:rPr>
          <w:sz w:val="29"/>
        </w:rPr>
      </w:pPr>
    </w:p>
    <w:p>
      <w:pPr>
        <w:pStyle w:val="BodyText"/>
        <w:spacing w:before="1"/>
        <w:ind w:right="966"/>
        <w:jc w:val="right"/>
      </w:pPr>
      <w:r>
        <w:rPr/>
        <w:t>(Fernanda, p. 16)</w:t>
      </w:r>
    </w:p>
    <w:p>
      <w:pPr>
        <w:pStyle w:val="BodyText"/>
        <w:spacing w:before="10"/>
        <w:rPr>
          <w:sz w:val="29"/>
        </w:rPr>
      </w:pPr>
    </w:p>
    <w:p>
      <w:pPr>
        <w:pStyle w:val="BodyText"/>
        <w:spacing w:line="355" w:lineRule="auto"/>
        <w:ind w:left="119"/>
      </w:pPr>
      <w:r>
        <w:rPr/>
        <w:t>En los ejemplos (7) a (10) se observa que los componentes pueden constituirse por un solo elemento o varios.</w:t>
      </w:r>
    </w:p>
    <w:p>
      <w:pPr>
        <w:spacing w:after="0" w:line="355" w:lineRule="auto"/>
        <w:sectPr>
          <w:headerReference w:type="default" r:id="rId31"/>
          <w:pgSz w:w="12240" w:h="15840"/>
          <w:pgMar w:header="752" w:footer="0" w:top="1160" w:bottom="280" w:left="1580" w:right="1020"/>
        </w:sectPr>
      </w:pPr>
    </w:p>
    <w:p>
      <w:pPr>
        <w:pStyle w:val="BodyText"/>
        <w:rPr>
          <w:sz w:val="20"/>
        </w:rPr>
      </w:pPr>
    </w:p>
    <w:p>
      <w:pPr>
        <w:pStyle w:val="BodyText"/>
        <w:spacing w:before="11"/>
        <w:rPr>
          <w:sz w:val="18"/>
        </w:rPr>
      </w:pPr>
    </w:p>
    <w:p>
      <w:pPr>
        <w:pStyle w:val="Heading1"/>
        <w:numPr>
          <w:ilvl w:val="2"/>
          <w:numId w:val="4"/>
        </w:numPr>
        <w:tabs>
          <w:tab w:pos="724" w:val="left" w:leader="none"/>
        </w:tabs>
        <w:spacing w:line="240" w:lineRule="auto" w:before="69" w:after="0"/>
        <w:ind w:left="723" w:right="0" w:hanging="604"/>
        <w:jc w:val="left"/>
      </w:pPr>
      <w:r>
        <w:rPr/>
        <w:t>Criterio 3 – Elementos mezclados consistirse en palabras de</w:t>
      </w:r>
      <w:r>
        <w:rPr>
          <w:spacing w:val="-32"/>
        </w:rPr>
        <w:t> </w:t>
      </w:r>
      <w:r>
        <w:rPr/>
        <w:t>contenido</w:t>
      </w:r>
    </w:p>
    <w:p>
      <w:pPr>
        <w:pStyle w:val="BodyText"/>
        <w:spacing w:before="3"/>
        <w:rPr>
          <w:b/>
          <w:sz w:val="30"/>
        </w:rPr>
      </w:pPr>
    </w:p>
    <w:p>
      <w:pPr>
        <w:pStyle w:val="BodyText"/>
        <w:spacing w:line="360" w:lineRule="auto"/>
        <w:ind w:left="119" w:right="118" w:firstLine="720"/>
        <w:jc w:val="both"/>
      </w:pPr>
      <w:r>
        <w:rPr/>
        <w:t>Tercero, los elementos mezclados son palabras de contenido, como puede verse en las categorías de palabras: sustantivos, adjetivos, verbos, adverbios, frases (combinación de dos clases de palabras de contenido) e interjecciones. Es importante destacar que, como que mencionó anteriormente, lo que aquí se considera como MC es la mezcla interoracional de un componente cuando presenta sustitución por una segunda lengua.</w:t>
      </w:r>
    </w:p>
    <w:p>
      <w:pPr>
        <w:pStyle w:val="BodyText"/>
        <w:spacing w:before="204"/>
        <w:ind w:left="119"/>
      </w:pPr>
      <w:r>
        <w:rPr>
          <w:u w:val="single"/>
        </w:rPr>
        <w:t>Sustantivo</w:t>
      </w:r>
    </w:p>
    <w:p>
      <w:pPr>
        <w:pStyle w:val="BodyText"/>
        <w:spacing w:before="10"/>
        <w:rPr>
          <w:sz w:val="23"/>
        </w:rPr>
      </w:pPr>
    </w:p>
    <w:p>
      <w:pPr>
        <w:pStyle w:val="ListParagraph"/>
        <w:numPr>
          <w:ilvl w:val="0"/>
          <w:numId w:val="5"/>
        </w:numPr>
        <w:tabs>
          <w:tab w:pos="908" w:val="left" w:leader="none"/>
        </w:tabs>
        <w:spacing w:line="360" w:lineRule="auto" w:before="69" w:after="0"/>
        <w:ind w:left="840" w:right="967" w:hanging="721"/>
        <w:jc w:val="both"/>
        <w:rPr>
          <w:sz w:val="24"/>
        </w:rPr>
      </w:pPr>
      <w:r>
        <w:rPr>
          <w:sz w:val="24"/>
        </w:rPr>
        <w:t>Otro de los beneficios de utilizar un </w:t>
      </w:r>
      <w:r>
        <w:rPr>
          <w:b/>
          <w:i/>
          <w:sz w:val="24"/>
        </w:rPr>
        <w:t>GPS </w:t>
      </w:r>
      <w:r>
        <w:rPr>
          <w:sz w:val="24"/>
        </w:rPr>
        <w:t>es el ahorro de tiempo, pues  un </w:t>
      </w:r>
      <w:r>
        <w:rPr>
          <w:b/>
          <w:i/>
          <w:sz w:val="24"/>
        </w:rPr>
        <w:t>PND </w:t>
      </w:r>
      <w:r>
        <w:rPr>
          <w:sz w:val="24"/>
        </w:rPr>
        <w:t>puede ayudarte a encontrar centros comerciales, farmacias, restaurantes, antro, etc., además, te indica el camino </w:t>
      </w:r>
      <w:r>
        <w:rPr>
          <w:spacing w:val="-3"/>
          <w:sz w:val="24"/>
        </w:rPr>
        <w:t>más </w:t>
      </w:r>
      <w:r>
        <w:rPr>
          <w:sz w:val="24"/>
        </w:rPr>
        <w:t>adecuado  para llegar al punto que</w:t>
      </w:r>
      <w:r>
        <w:rPr>
          <w:spacing w:val="-16"/>
          <w:sz w:val="24"/>
        </w:rPr>
        <w:t> </w:t>
      </w:r>
      <w:r>
        <w:rPr>
          <w:sz w:val="24"/>
        </w:rPr>
        <w:t>elijas.</w:t>
      </w:r>
    </w:p>
    <w:p>
      <w:pPr>
        <w:pStyle w:val="BodyText"/>
        <w:spacing w:before="204"/>
        <w:ind w:right="966"/>
        <w:jc w:val="right"/>
      </w:pPr>
      <w:r>
        <w:rPr/>
        <w:t>(Veintitantos, p. 65)</w:t>
      </w:r>
    </w:p>
    <w:p>
      <w:pPr>
        <w:pStyle w:val="BodyText"/>
        <w:spacing w:before="9"/>
        <w:rPr>
          <w:sz w:val="29"/>
        </w:rPr>
      </w:pPr>
    </w:p>
    <w:p>
      <w:pPr>
        <w:spacing w:line="360" w:lineRule="auto" w:before="0"/>
        <w:ind w:left="119" w:right="111" w:firstLine="566"/>
        <w:jc w:val="both"/>
        <w:rPr>
          <w:sz w:val="24"/>
        </w:rPr>
      </w:pPr>
      <w:r>
        <w:rPr>
          <w:sz w:val="24"/>
        </w:rPr>
        <w:t>El ejemplo (11) es un caso de la inserción de las siglas </w:t>
      </w:r>
      <w:r>
        <w:rPr>
          <w:i/>
          <w:sz w:val="24"/>
        </w:rPr>
        <w:t>GPS </w:t>
      </w:r>
      <w:r>
        <w:rPr>
          <w:sz w:val="24"/>
        </w:rPr>
        <w:t>y </w:t>
      </w:r>
      <w:r>
        <w:rPr>
          <w:i/>
          <w:sz w:val="24"/>
        </w:rPr>
        <w:t>PND, </w:t>
      </w:r>
      <w:r>
        <w:rPr>
          <w:sz w:val="24"/>
        </w:rPr>
        <w:t>que  significan, en inglés, ‘</w:t>
      </w:r>
      <w:r>
        <w:rPr>
          <w:i/>
          <w:sz w:val="24"/>
        </w:rPr>
        <w:t>Global Positioning System</w:t>
      </w:r>
      <w:r>
        <w:rPr>
          <w:sz w:val="24"/>
        </w:rPr>
        <w:t>’ y ‘</w:t>
      </w:r>
      <w:r>
        <w:rPr>
          <w:i/>
          <w:sz w:val="24"/>
        </w:rPr>
        <w:t>Portable Navigational Device</w:t>
      </w:r>
      <w:r>
        <w:rPr>
          <w:sz w:val="24"/>
        </w:rPr>
        <w:t>’, respectivamente. En español, sus equivalentes serían ‘navegador satelital’, para </w:t>
      </w:r>
      <w:r>
        <w:rPr>
          <w:i/>
          <w:sz w:val="24"/>
        </w:rPr>
        <w:t>GPS, </w:t>
      </w:r>
      <w:r>
        <w:rPr>
          <w:sz w:val="24"/>
        </w:rPr>
        <w:t>y ‘dispositivo portátil de navegación’, para</w:t>
      </w:r>
      <w:r>
        <w:rPr>
          <w:spacing w:val="-15"/>
          <w:sz w:val="24"/>
        </w:rPr>
        <w:t> </w:t>
      </w:r>
      <w:r>
        <w:rPr>
          <w:i/>
          <w:sz w:val="24"/>
        </w:rPr>
        <w:t>PND</w:t>
      </w:r>
      <w:r>
        <w:rPr>
          <w:sz w:val="24"/>
        </w:rPr>
        <w:t>.</w:t>
      </w:r>
    </w:p>
    <w:p>
      <w:pPr>
        <w:pStyle w:val="ListParagraph"/>
        <w:numPr>
          <w:ilvl w:val="0"/>
          <w:numId w:val="5"/>
        </w:numPr>
        <w:tabs>
          <w:tab w:pos="908" w:val="left" w:leader="none"/>
        </w:tabs>
        <w:spacing w:line="357" w:lineRule="auto" w:before="209" w:after="0"/>
        <w:ind w:left="840" w:right="962" w:hanging="721"/>
        <w:jc w:val="both"/>
        <w:rPr>
          <w:sz w:val="24"/>
        </w:rPr>
      </w:pPr>
      <w:r>
        <w:rPr>
          <w:sz w:val="24"/>
        </w:rPr>
        <w:t>De </w:t>
      </w:r>
      <w:r>
        <w:rPr>
          <w:b/>
          <w:i/>
          <w:sz w:val="24"/>
        </w:rPr>
        <w:t>New York </w:t>
      </w:r>
      <w:r>
        <w:rPr>
          <w:sz w:val="24"/>
        </w:rPr>
        <w:t>a Londres - donde residía y trabajaba - de Tokio a Berlín- ciudad donde nació en 1922, los amantes de la pintura han perdido a  uno de los grandes</w:t>
      </w:r>
      <w:r>
        <w:rPr>
          <w:spacing w:val="-11"/>
          <w:sz w:val="24"/>
        </w:rPr>
        <w:t> </w:t>
      </w:r>
      <w:r>
        <w:rPr>
          <w:sz w:val="24"/>
        </w:rPr>
        <w:t>artistas.</w:t>
      </w:r>
    </w:p>
    <w:p>
      <w:pPr>
        <w:pStyle w:val="BodyText"/>
        <w:spacing w:before="207"/>
        <w:ind w:right="966"/>
        <w:jc w:val="right"/>
      </w:pPr>
      <w:r>
        <w:rPr/>
        <w:t>(Vanidades, p. 17)</w:t>
      </w:r>
    </w:p>
    <w:p>
      <w:pPr>
        <w:pStyle w:val="BodyText"/>
        <w:spacing w:before="10"/>
        <w:rPr>
          <w:sz w:val="29"/>
        </w:rPr>
      </w:pPr>
    </w:p>
    <w:p>
      <w:pPr>
        <w:pStyle w:val="BodyText"/>
        <w:spacing w:line="360" w:lineRule="auto"/>
        <w:ind w:left="119" w:right="112" w:firstLine="720"/>
        <w:jc w:val="both"/>
      </w:pPr>
      <w:r>
        <w:rPr/>
        <w:t>En el ejemplo de arriba, se considera </w:t>
      </w:r>
      <w:r>
        <w:rPr>
          <w:i/>
        </w:rPr>
        <w:t>New York </w:t>
      </w:r>
      <w:r>
        <w:rPr/>
        <w:t>como una inserción aunque es un nombre propio porque sustituye el nombre en español, Nueva York. Este ejemplo es interesante ya que en la oración, aparecen los nombres de los otros dos lugares en su ortografía</w:t>
      </w:r>
      <w:r>
        <w:rPr>
          <w:spacing w:val="-7"/>
        </w:rPr>
        <w:t> </w:t>
      </w:r>
      <w:r>
        <w:rPr/>
        <w:t>española.</w:t>
      </w:r>
    </w:p>
    <w:p>
      <w:pPr>
        <w:spacing w:after="0" w:line="360" w:lineRule="auto"/>
        <w:jc w:val="both"/>
        <w:sectPr>
          <w:headerReference w:type="default" r:id="rId32"/>
          <w:pgSz w:w="12240" w:h="15840"/>
          <w:pgMar w:header="752" w:footer="0" w:top="1160" w:bottom="280" w:left="1580" w:right="1020"/>
          <w:pgNumType w:start="41"/>
        </w:sectPr>
      </w:pPr>
    </w:p>
    <w:p>
      <w:pPr>
        <w:pStyle w:val="BodyText"/>
        <w:rPr>
          <w:sz w:val="20"/>
        </w:rPr>
      </w:pPr>
    </w:p>
    <w:p>
      <w:pPr>
        <w:pStyle w:val="BodyText"/>
        <w:spacing w:before="9"/>
        <w:rPr>
          <w:sz w:val="19"/>
        </w:rPr>
      </w:pPr>
    </w:p>
    <w:p>
      <w:pPr>
        <w:pStyle w:val="ListParagraph"/>
        <w:numPr>
          <w:ilvl w:val="0"/>
          <w:numId w:val="5"/>
        </w:numPr>
        <w:tabs>
          <w:tab w:pos="840" w:val="left" w:leader="none"/>
          <w:tab w:pos="841" w:val="left" w:leader="none"/>
        </w:tabs>
        <w:spacing w:line="360" w:lineRule="auto" w:before="70" w:after="0"/>
        <w:ind w:left="840" w:right="963" w:hanging="721"/>
        <w:jc w:val="left"/>
        <w:rPr>
          <w:sz w:val="24"/>
        </w:rPr>
      </w:pPr>
      <w:r>
        <w:rPr>
          <w:sz w:val="24"/>
        </w:rPr>
        <w:t>Usa combinación de valores, es decir, incluye en tu </w:t>
      </w:r>
      <w:r>
        <w:rPr>
          <w:b/>
          <w:i/>
          <w:sz w:val="24"/>
        </w:rPr>
        <w:t>password </w:t>
      </w:r>
      <w:r>
        <w:rPr>
          <w:sz w:val="24"/>
        </w:rPr>
        <w:t>letras en mayúsculas, minúsculas y</w:t>
      </w:r>
      <w:r>
        <w:rPr>
          <w:spacing w:val="-15"/>
          <w:sz w:val="24"/>
        </w:rPr>
        <w:t> </w:t>
      </w:r>
      <w:r>
        <w:rPr>
          <w:sz w:val="24"/>
        </w:rPr>
        <w:t>números.</w:t>
      </w:r>
    </w:p>
    <w:p>
      <w:pPr>
        <w:pStyle w:val="BodyText"/>
        <w:spacing w:before="205"/>
        <w:ind w:right="966"/>
        <w:jc w:val="right"/>
      </w:pPr>
      <w:r>
        <w:rPr/>
        <w:t>(Veintitantos, p. 64)</w:t>
      </w:r>
    </w:p>
    <w:p>
      <w:pPr>
        <w:pStyle w:val="BodyText"/>
        <w:spacing w:before="4"/>
        <w:rPr>
          <w:sz w:val="29"/>
        </w:rPr>
      </w:pPr>
    </w:p>
    <w:p>
      <w:pPr>
        <w:pStyle w:val="BodyText"/>
        <w:spacing w:line="360" w:lineRule="auto" w:before="1"/>
        <w:ind w:left="119" w:firstLine="710"/>
      </w:pPr>
      <w:r>
        <w:rPr/>
        <w:t>La palabra insertada, </w:t>
      </w:r>
      <w:r>
        <w:rPr>
          <w:i/>
        </w:rPr>
        <w:t>password </w:t>
      </w:r>
      <w:r>
        <w:rPr/>
        <w:t>en el ejemplo (13) remplaza las palabras en español para el concepto ‘contraseña’.</w:t>
      </w:r>
    </w:p>
    <w:p>
      <w:pPr>
        <w:pStyle w:val="BodyText"/>
        <w:spacing w:before="204"/>
        <w:ind w:left="119"/>
      </w:pPr>
      <w:r>
        <w:rPr>
          <w:u w:val="single"/>
        </w:rPr>
        <w:t>Adjetivo</w:t>
      </w:r>
    </w:p>
    <w:p>
      <w:pPr>
        <w:pStyle w:val="BodyText"/>
        <w:spacing w:before="11"/>
        <w:rPr>
          <w:sz w:val="22"/>
        </w:rPr>
      </w:pPr>
    </w:p>
    <w:p>
      <w:pPr>
        <w:pStyle w:val="ListParagraph"/>
        <w:numPr>
          <w:ilvl w:val="0"/>
          <w:numId w:val="5"/>
        </w:numPr>
        <w:tabs>
          <w:tab w:pos="907" w:val="left" w:leader="none"/>
          <w:tab w:pos="908" w:val="left" w:leader="none"/>
        </w:tabs>
        <w:spacing w:line="240" w:lineRule="auto" w:before="69" w:after="0"/>
        <w:ind w:left="907" w:right="0" w:hanging="788"/>
        <w:jc w:val="left"/>
        <w:rPr>
          <w:sz w:val="24"/>
        </w:rPr>
      </w:pPr>
      <w:r>
        <w:rPr>
          <w:sz w:val="24"/>
        </w:rPr>
        <w:t>Botas en lana tejida con acrílico color</w:t>
      </w:r>
      <w:r>
        <w:rPr>
          <w:spacing w:val="-8"/>
          <w:sz w:val="24"/>
        </w:rPr>
        <w:t> </w:t>
      </w:r>
      <w:r>
        <w:rPr>
          <w:b/>
          <w:i/>
          <w:sz w:val="24"/>
        </w:rPr>
        <w:t>navy</w:t>
      </w:r>
      <w:r>
        <w:rPr>
          <w:sz w:val="24"/>
        </w:rPr>
        <w:t>.</w:t>
      </w:r>
    </w:p>
    <w:p>
      <w:pPr>
        <w:pStyle w:val="BodyText"/>
        <w:spacing w:before="5"/>
        <w:rPr>
          <w:sz w:val="23"/>
        </w:rPr>
      </w:pPr>
    </w:p>
    <w:p>
      <w:pPr>
        <w:pStyle w:val="BodyText"/>
        <w:spacing w:before="69"/>
        <w:ind w:right="966"/>
        <w:jc w:val="right"/>
      </w:pPr>
      <w:r>
        <w:rPr/>
        <w:t>(Fernanda, p. 15)</w:t>
      </w:r>
    </w:p>
    <w:p>
      <w:pPr>
        <w:pStyle w:val="BodyText"/>
        <w:spacing w:before="9"/>
        <w:rPr>
          <w:sz w:val="29"/>
        </w:rPr>
      </w:pPr>
    </w:p>
    <w:p>
      <w:pPr>
        <w:pStyle w:val="BodyText"/>
        <w:spacing w:line="360" w:lineRule="auto"/>
        <w:ind w:left="119"/>
      </w:pPr>
      <w:r>
        <w:rPr/>
        <w:t>El ejemplo (14) muestra la inserción de un adjetivo de color. En este caso, se sustituyó ‘azul marino’ por </w:t>
      </w:r>
      <w:r>
        <w:rPr>
          <w:i/>
        </w:rPr>
        <w:t>navy</w:t>
      </w:r>
      <w:r>
        <w:rPr/>
        <w:t>.</w:t>
      </w:r>
    </w:p>
    <w:p>
      <w:pPr>
        <w:pStyle w:val="ListParagraph"/>
        <w:numPr>
          <w:ilvl w:val="0"/>
          <w:numId w:val="5"/>
        </w:numPr>
        <w:tabs>
          <w:tab w:pos="840" w:val="left" w:leader="none"/>
          <w:tab w:pos="841" w:val="left" w:leader="none"/>
        </w:tabs>
        <w:spacing w:line="360" w:lineRule="auto" w:before="204" w:after="0"/>
        <w:ind w:left="840" w:right="968" w:hanging="721"/>
        <w:jc w:val="left"/>
        <w:rPr>
          <w:sz w:val="24"/>
        </w:rPr>
      </w:pPr>
      <w:r>
        <w:rPr>
          <w:sz w:val="24"/>
        </w:rPr>
        <w:t>Dicen que "el que se lleva se aguanta", pero ¿hasta dónde es </w:t>
      </w:r>
      <w:r>
        <w:rPr>
          <w:b/>
          <w:i/>
          <w:sz w:val="24"/>
        </w:rPr>
        <w:t>cool </w:t>
      </w:r>
      <w:r>
        <w:rPr>
          <w:sz w:val="24"/>
        </w:rPr>
        <w:t>jugar una broma pesada o reírse de una situación graciosa y</w:t>
      </w:r>
      <w:r>
        <w:rPr>
          <w:spacing w:val="-28"/>
          <w:sz w:val="24"/>
        </w:rPr>
        <w:t> </w:t>
      </w:r>
      <w:r>
        <w:rPr>
          <w:sz w:val="24"/>
        </w:rPr>
        <w:t>accidental?</w:t>
      </w:r>
    </w:p>
    <w:p>
      <w:pPr>
        <w:pStyle w:val="BodyText"/>
        <w:spacing w:before="204"/>
        <w:ind w:right="962"/>
        <w:jc w:val="right"/>
      </w:pPr>
      <w:r>
        <w:rPr/>
        <w:t>(Tú, p. 34)</w:t>
      </w:r>
    </w:p>
    <w:p>
      <w:pPr>
        <w:pStyle w:val="BodyText"/>
        <w:spacing w:before="10"/>
        <w:rPr>
          <w:sz w:val="29"/>
        </w:rPr>
      </w:pPr>
    </w:p>
    <w:p>
      <w:pPr>
        <w:pStyle w:val="BodyText"/>
        <w:spacing w:line="355" w:lineRule="auto"/>
        <w:ind w:left="119"/>
      </w:pPr>
      <w:r>
        <w:rPr/>
        <w:t>En el contexto del ejemplo (15), el adjetivo </w:t>
      </w:r>
      <w:r>
        <w:rPr>
          <w:i/>
        </w:rPr>
        <w:t>cool </w:t>
      </w:r>
      <w:r>
        <w:rPr/>
        <w:t>se refiere a ‘aceptable’, aunque en otros contextos, el adjetivo muy coloquial ‘padre’ también sería apropiado.</w:t>
      </w:r>
    </w:p>
    <w:p>
      <w:pPr>
        <w:pStyle w:val="BodyText"/>
        <w:spacing w:before="209"/>
        <w:ind w:left="119"/>
      </w:pPr>
      <w:r>
        <w:rPr>
          <w:u w:val="single"/>
        </w:rPr>
        <w:t>Adverbio</w:t>
      </w:r>
    </w:p>
    <w:p>
      <w:pPr>
        <w:pStyle w:val="BodyText"/>
        <w:spacing w:before="5"/>
        <w:rPr>
          <w:sz w:val="23"/>
        </w:rPr>
      </w:pPr>
    </w:p>
    <w:p>
      <w:pPr>
        <w:pStyle w:val="ListParagraph"/>
        <w:numPr>
          <w:ilvl w:val="0"/>
          <w:numId w:val="5"/>
        </w:numPr>
        <w:tabs>
          <w:tab w:pos="840" w:val="left" w:leader="none"/>
          <w:tab w:pos="841" w:val="left" w:leader="none"/>
        </w:tabs>
        <w:spacing w:line="240" w:lineRule="auto" w:before="69" w:after="0"/>
        <w:ind w:left="840" w:right="0" w:hanging="721"/>
        <w:jc w:val="left"/>
        <w:rPr>
          <w:sz w:val="24"/>
        </w:rPr>
      </w:pPr>
      <w:r>
        <w:rPr>
          <w:sz w:val="24"/>
        </w:rPr>
        <w:t>Naciste para brillar, no te escondas,</w:t>
      </w:r>
      <w:r>
        <w:rPr>
          <w:spacing w:val="-12"/>
          <w:sz w:val="24"/>
        </w:rPr>
        <w:t> </w:t>
      </w:r>
      <w:r>
        <w:rPr>
          <w:b/>
          <w:i/>
          <w:sz w:val="24"/>
        </w:rPr>
        <w:t>plis</w:t>
      </w:r>
      <w:r>
        <w:rPr>
          <w:sz w:val="24"/>
        </w:rPr>
        <w:t>.</w:t>
      </w:r>
    </w:p>
    <w:p>
      <w:pPr>
        <w:pStyle w:val="BodyText"/>
        <w:spacing w:before="4"/>
        <w:rPr>
          <w:sz w:val="23"/>
        </w:rPr>
      </w:pPr>
    </w:p>
    <w:p>
      <w:pPr>
        <w:pStyle w:val="BodyText"/>
        <w:spacing w:before="70"/>
        <w:ind w:right="964"/>
        <w:jc w:val="right"/>
      </w:pPr>
      <w:r>
        <w:rPr/>
        <w:t>(Tú, p. 40)</w:t>
      </w:r>
    </w:p>
    <w:p>
      <w:pPr>
        <w:pStyle w:val="BodyText"/>
        <w:spacing w:before="4"/>
        <w:rPr>
          <w:sz w:val="29"/>
        </w:rPr>
      </w:pPr>
    </w:p>
    <w:p>
      <w:pPr>
        <w:pStyle w:val="BodyText"/>
        <w:spacing w:line="360" w:lineRule="auto" w:before="1"/>
        <w:ind w:left="119" w:right="111" w:firstLine="720"/>
        <w:jc w:val="both"/>
      </w:pPr>
      <w:r>
        <w:rPr/>
        <w:t>El ejemplo (16) es la única ocurrencia de un adverbio en todo el </w:t>
      </w:r>
      <w:r>
        <w:rPr>
          <w:i/>
        </w:rPr>
        <w:t>corpus  </w:t>
      </w:r>
      <w:r>
        <w:rPr/>
        <w:t>recabado. Aquí, en vez del correcto ‘</w:t>
      </w:r>
      <w:r>
        <w:rPr>
          <w:i/>
        </w:rPr>
        <w:t>please</w:t>
      </w:r>
      <w:r>
        <w:rPr/>
        <w:t>’ en inglés, se lo ha adaptado a la ortografía de español a </w:t>
      </w:r>
      <w:r>
        <w:rPr>
          <w:i/>
        </w:rPr>
        <w:t>plis. </w:t>
      </w:r>
      <w:r>
        <w:rPr/>
        <w:t>A pesar de eso, se considera este ejemplo como una inserción de inglés en la oración. </w:t>
      </w:r>
      <w:r>
        <w:rPr>
          <w:spacing w:val="-4"/>
        </w:rPr>
        <w:t>El </w:t>
      </w:r>
      <w:r>
        <w:rPr/>
        <w:t>equivalente español sería ‘por</w:t>
      </w:r>
      <w:r>
        <w:rPr>
          <w:spacing w:val="-9"/>
        </w:rPr>
        <w:t> </w:t>
      </w:r>
      <w:r>
        <w:rPr/>
        <w:t>favor’.</w:t>
      </w:r>
    </w:p>
    <w:p>
      <w:pPr>
        <w:spacing w:after="0" w:line="360" w:lineRule="auto"/>
        <w:jc w:val="both"/>
        <w:sectPr>
          <w:pgSz w:w="12240" w:h="15840"/>
          <w:pgMar w:header="752" w:footer="0" w:top="1160" w:bottom="280" w:left="1580" w:right="1020"/>
        </w:sectPr>
      </w:pPr>
    </w:p>
    <w:p>
      <w:pPr>
        <w:pStyle w:val="BodyText"/>
        <w:rPr>
          <w:sz w:val="20"/>
        </w:rPr>
      </w:pPr>
    </w:p>
    <w:p>
      <w:pPr>
        <w:pStyle w:val="BodyText"/>
        <w:spacing w:before="4"/>
        <w:rPr>
          <w:sz w:val="19"/>
        </w:rPr>
      </w:pPr>
    </w:p>
    <w:p>
      <w:pPr>
        <w:pStyle w:val="BodyText"/>
        <w:spacing w:before="70"/>
        <w:ind w:left="119"/>
      </w:pPr>
      <w:r>
        <w:rPr>
          <w:u w:val="single"/>
        </w:rPr>
        <w:t>Verbo</w:t>
      </w:r>
    </w:p>
    <w:p>
      <w:pPr>
        <w:pStyle w:val="BodyText"/>
        <w:spacing w:before="5"/>
        <w:rPr>
          <w:sz w:val="23"/>
        </w:rPr>
      </w:pPr>
    </w:p>
    <w:p>
      <w:pPr>
        <w:pStyle w:val="ListParagraph"/>
        <w:numPr>
          <w:ilvl w:val="0"/>
          <w:numId w:val="5"/>
        </w:numPr>
        <w:tabs>
          <w:tab w:pos="840" w:val="left" w:leader="none"/>
          <w:tab w:pos="841" w:val="left" w:leader="none"/>
        </w:tabs>
        <w:spacing w:line="240" w:lineRule="auto" w:before="69" w:after="0"/>
        <w:ind w:left="840" w:right="0" w:hanging="721"/>
        <w:jc w:val="left"/>
        <w:rPr>
          <w:sz w:val="24"/>
        </w:rPr>
      </w:pPr>
      <w:r>
        <w:rPr>
          <w:b/>
          <w:i/>
          <w:sz w:val="24"/>
        </w:rPr>
        <w:t>Chek </w:t>
      </w:r>
      <w:r>
        <w:rPr>
          <w:sz w:val="24"/>
        </w:rPr>
        <w:t>su video en</w:t>
      </w:r>
      <w:r>
        <w:rPr>
          <w:spacing w:val="-19"/>
          <w:sz w:val="24"/>
        </w:rPr>
        <w:t> </w:t>
      </w:r>
      <w:hyperlink r:id="rId30">
        <w:r>
          <w:rPr>
            <w:sz w:val="24"/>
            <w:u w:val="single"/>
          </w:rPr>
          <w:t>www.youtube.com/watch?v=SDTZ7iX4vTQ</w:t>
        </w:r>
      </w:hyperlink>
    </w:p>
    <w:p>
      <w:pPr>
        <w:pStyle w:val="BodyText"/>
        <w:spacing w:before="4"/>
        <w:rPr>
          <w:sz w:val="23"/>
        </w:rPr>
      </w:pPr>
    </w:p>
    <w:p>
      <w:pPr>
        <w:pStyle w:val="BodyText"/>
        <w:spacing w:before="70"/>
        <w:ind w:right="964"/>
        <w:jc w:val="right"/>
      </w:pPr>
      <w:r>
        <w:rPr/>
        <w:t>(Tú, p. 6)</w:t>
      </w:r>
    </w:p>
    <w:p>
      <w:pPr>
        <w:pStyle w:val="BodyText"/>
        <w:spacing w:before="4"/>
        <w:rPr>
          <w:sz w:val="23"/>
        </w:rPr>
      </w:pPr>
    </w:p>
    <w:p>
      <w:pPr>
        <w:pStyle w:val="ListParagraph"/>
        <w:numPr>
          <w:ilvl w:val="0"/>
          <w:numId w:val="5"/>
        </w:numPr>
        <w:tabs>
          <w:tab w:pos="840" w:val="left" w:leader="none"/>
          <w:tab w:pos="841" w:val="left" w:leader="none"/>
        </w:tabs>
        <w:spacing w:line="240" w:lineRule="auto" w:before="70" w:after="0"/>
        <w:ind w:left="840" w:right="0" w:hanging="721"/>
        <w:jc w:val="left"/>
        <w:rPr>
          <w:sz w:val="24"/>
        </w:rPr>
      </w:pPr>
      <w:r>
        <w:rPr>
          <w:sz w:val="24"/>
        </w:rPr>
        <w:t>JUBI </w:t>
      </w:r>
      <w:r>
        <w:rPr>
          <w:b/>
          <w:i/>
          <w:sz w:val="24"/>
        </w:rPr>
        <w:t>loves</w:t>
      </w:r>
      <w:r>
        <w:rPr>
          <w:b/>
          <w:i/>
          <w:spacing w:val="-7"/>
          <w:sz w:val="24"/>
        </w:rPr>
        <w:t> </w:t>
      </w:r>
      <w:r>
        <w:rPr>
          <w:i/>
          <w:sz w:val="24"/>
        </w:rPr>
        <w:t>t-shirts</w:t>
      </w:r>
      <w:r>
        <w:rPr>
          <w:sz w:val="24"/>
        </w:rPr>
        <w:t>.</w:t>
      </w:r>
    </w:p>
    <w:p>
      <w:pPr>
        <w:pStyle w:val="BodyText"/>
        <w:spacing w:before="5"/>
        <w:rPr>
          <w:sz w:val="23"/>
        </w:rPr>
      </w:pPr>
    </w:p>
    <w:p>
      <w:pPr>
        <w:pStyle w:val="BodyText"/>
        <w:spacing w:before="69"/>
        <w:ind w:right="964"/>
        <w:jc w:val="right"/>
      </w:pPr>
      <w:r>
        <w:rPr/>
        <w:t>(Tú, p. 29)</w:t>
      </w:r>
    </w:p>
    <w:p>
      <w:pPr>
        <w:pStyle w:val="BodyText"/>
        <w:spacing w:before="9"/>
        <w:rPr>
          <w:sz w:val="29"/>
        </w:rPr>
      </w:pPr>
    </w:p>
    <w:p>
      <w:pPr>
        <w:pStyle w:val="BodyText"/>
        <w:spacing w:line="360" w:lineRule="auto"/>
        <w:ind w:left="119" w:right="115" w:firstLine="720"/>
        <w:jc w:val="both"/>
      </w:pPr>
      <w:r>
        <w:rPr/>
        <w:t>En esta revista, aparecen las únicas dos ocurrencias de la inserción de un verbo en una oración, como se observa en los ejemplos (17) y (18). En la primera ocurrencia, el verbo </w:t>
      </w:r>
      <w:r>
        <w:rPr>
          <w:i/>
        </w:rPr>
        <w:t>chek </w:t>
      </w:r>
      <w:r>
        <w:rPr/>
        <w:t>(uso correcto, </w:t>
      </w:r>
      <w:r>
        <w:rPr>
          <w:i/>
        </w:rPr>
        <w:t>check</w:t>
      </w:r>
      <w:r>
        <w:rPr/>
        <w:t>) se usa para que los lectores presten atención al video y sigan el enlace proporcionado. Aunque existe la posibilidad de que lo que se intenta decir es ‘che-k’, en donde </w:t>
      </w:r>
      <w:r>
        <w:rPr>
          <w:spacing w:val="-3"/>
        </w:rPr>
        <w:t>se </w:t>
      </w:r>
      <w:r>
        <w:rPr/>
        <w:t>pronuncia la ‘k’ como [ka], para indicar el imperativo ‘checa’ (del verbo ‘checar’) del español</w:t>
      </w:r>
      <w:r>
        <w:rPr>
          <w:spacing w:val="-26"/>
        </w:rPr>
        <w:t> </w:t>
      </w:r>
      <w:r>
        <w:rPr/>
        <w:t>mexicano.</w:t>
      </w:r>
    </w:p>
    <w:p>
      <w:pPr>
        <w:pStyle w:val="BodyText"/>
        <w:spacing w:line="360" w:lineRule="auto" w:before="209"/>
        <w:ind w:left="119" w:right="111" w:firstLine="720"/>
        <w:jc w:val="both"/>
      </w:pPr>
      <w:r>
        <w:rPr/>
        <w:t>En la segunda ocurrencia, en el ejemplo (18), se usa </w:t>
      </w:r>
      <w:r>
        <w:rPr>
          <w:i/>
        </w:rPr>
        <w:t>loves </w:t>
      </w:r>
      <w:r>
        <w:rPr/>
        <w:t>en vez de </w:t>
      </w:r>
      <w:r>
        <w:rPr>
          <w:spacing w:val="-4"/>
        </w:rPr>
        <w:t>‘ama </w:t>
      </w:r>
      <w:r>
        <w:rPr/>
        <w:t>a’ en la oración. En realidad, </w:t>
      </w:r>
      <w:r>
        <w:rPr>
          <w:spacing w:val="-3"/>
        </w:rPr>
        <w:t>se </w:t>
      </w:r>
      <w:r>
        <w:rPr/>
        <w:t>puede considerar toda la oración </w:t>
      </w:r>
      <w:r>
        <w:rPr>
          <w:spacing w:val="-4"/>
        </w:rPr>
        <w:t>como </w:t>
      </w:r>
      <w:r>
        <w:rPr/>
        <w:t>una  oración  en inglés, ya que ‘JUBI’ es un nombre proprio (refiriéndose al cantante estadounidense Justin Bieber) y el verbo (</w:t>
      </w:r>
      <w:r>
        <w:rPr>
          <w:i/>
        </w:rPr>
        <w:t>loves</w:t>
      </w:r>
      <w:r>
        <w:rPr/>
        <w:t>) y el sujeto (</w:t>
      </w:r>
      <w:r>
        <w:rPr>
          <w:i/>
        </w:rPr>
        <w:t>t-shirts</w:t>
      </w:r>
      <w:r>
        <w:rPr/>
        <w:t>) están en inglés. Sin embargo, dado razón que ‘JUBI’ es un nombre propio, en esta investigación no se toma en cuenta como mezcla de código. Así, se considera que el verbo y el sustantivo final están insertados en una estructura</w:t>
      </w:r>
      <w:r>
        <w:rPr>
          <w:spacing w:val="-15"/>
        </w:rPr>
        <w:t> </w:t>
      </w:r>
      <w:r>
        <w:rPr/>
        <w:t>española.</w:t>
      </w:r>
    </w:p>
    <w:p>
      <w:pPr>
        <w:pStyle w:val="BodyText"/>
        <w:spacing w:before="200"/>
        <w:ind w:left="119"/>
      </w:pPr>
      <w:r>
        <w:rPr>
          <w:u w:val="single"/>
        </w:rPr>
        <w:t>Interjección</w:t>
      </w:r>
    </w:p>
    <w:p>
      <w:pPr>
        <w:pStyle w:val="BodyText"/>
        <w:spacing w:before="9"/>
        <w:rPr>
          <w:sz w:val="23"/>
        </w:rPr>
      </w:pPr>
    </w:p>
    <w:p>
      <w:pPr>
        <w:pStyle w:val="BodyText"/>
        <w:spacing w:line="360" w:lineRule="auto" w:before="69"/>
        <w:ind w:left="119" w:right="111" w:firstLine="720"/>
        <w:jc w:val="both"/>
      </w:pPr>
      <w:r>
        <w:rPr/>
        <w:t>Se encuentran las interjecciones entre los signos de admiración, como en los ejemplos (19) y (20). Cabe mencionar que las interjecciones tienen signos de admiración iniciales, una regla propia </w:t>
      </w:r>
      <w:r>
        <w:rPr>
          <w:spacing w:val="-3"/>
        </w:rPr>
        <w:t>del </w:t>
      </w:r>
      <w:r>
        <w:rPr/>
        <w:t>español. En (13), </w:t>
      </w:r>
      <w:r>
        <w:rPr>
          <w:spacing w:val="-3"/>
        </w:rPr>
        <w:t>se </w:t>
      </w:r>
      <w:r>
        <w:rPr/>
        <w:t>usa </w:t>
      </w:r>
      <w:r>
        <w:rPr>
          <w:i/>
        </w:rPr>
        <w:t>stop </w:t>
      </w:r>
      <w:r>
        <w:rPr/>
        <w:t>como una exclamación y para decir ‘ya’ o ‘alto’, mientras que en (14), </w:t>
      </w:r>
      <w:r>
        <w:rPr>
          <w:i/>
        </w:rPr>
        <w:t>hello </w:t>
      </w:r>
      <w:r>
        <w:rPr/>
        <w:t>sirve como un tipo de saludo.</w:t>
      </w:r>
    </w:p>
    <w:p>
      <w:pPr>
        <w:pStyle w:val="ListParagraph"/>
        <w:numPr>
          <w:ilvl w:val="0"/>
          <w:numId w:val="5"/>
        </w:numPr>
        <w:tabs>
          <w:tab w:pos="840" w:val="left" w:leader="none"/>
          <w:tab w:pos="841" w:val="left" w:leader="none"/>
        </w:tabs>
        <w:spacing w:line="360" w:lineRule="auto" w:before="209" w:after="0"/>
        <w:ind w:left="840" w:right="962" w:hanging="721"/>
        <w:jc w:val="left"/>
        <w:rPr>
          <w:sz w:val="24"/>
        </w:rPr>
      </w:pPr>
      <w:r>
        <w:rPr>
          <w:sz w:val="24"/>
        </w:rPr>
        <w:t>Este padecimiento hace que muchas que lo tiene digan </w:t>
      </w:r>
      <w:r>
        <w:rPr>
          <w:b/>
          <w:i/>
          <w:sz w:val="24"/>
        </w:rPr>
        <w:t>¡stop! </w:t>
      </w:r>
      <w:r>
        <w:rPr>
          <w:sz w:val="24"/>
        </w:rPr>
        <w:t>a sus actividades, pues algunas veces los dolores son tan fuertes que por</w:t>
      </w:r>
      <w:r>
        <w:rPr>
          <w:spacing w:val="20"/>
          <w:sz w:val="24"/>
        </w:rPr>
        <w:t> </w:t>
      </w:r>
      <w:r>
        <w:rPr>
          <w:sz w:val="24"/>
        </w:rPr>
        <w:t>ellos</w:t>
      </w:r>
    </w:p>
    <w:p>
      <w:pPr>
        <w:spacing w:after="0" w:line="360" w:lineRule="auto"/>
        <w:jc w:val="left"/>
        <w:rPr>
          <w:sz w:val="24"/>
        </w:rPr>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840" w:right="966"/>
        <w:jc w:val="both"/>
      </w:pPr>
      <w:r>
        <w:rPr/>
        <w:t>dejan de ir a la universidad, trabajo, salir con sus amigas, etc., pero lo importante es que no llegues a ese extremo y aprendas a continuar tu vida con la migraña.</w:t>
      </w:r>
    </w:p>
    <w:p>
      <w:pPr>
        <w:pStyle w:val="BodyText"/>
        <w:spacing w:before="204"/>
        <w:ind w:right="966"/>
        <w:jc w:val="right"/>
      </w:pPr>
      <w:r>
        <w:rPr/>
        <w:t>(Veintitantos, p. 58)</w:t>
      </w:r>
    </w:p>
    <w:p>
      <w:pPr>
        <w:pStyle w:val="BodyText"/>
      </w:pPr>
    </w:p>
    <w:p>
      <w:pPr>
        <w:pStyle w:val="BodyText"/>
      </w:pPr>
    </w:p>
    <w:p>
      <w:pPr>
        <w:pStyle w:val="BodyText"/>
        <w:spacing w:before="5"/>
        <w:rPr>
          <w:sz w:val="34"/>
        </w:rPr>
      </w:pPr>
    </w:p>
    <w:p>
      <w:pPr>
        <w:pStyle w:val="ListParagraph"/>
        <w:numPr>
          <w:ilvl w:val="0"/>
          <w:numId w:val="5"/>
        </w:numPr>
        <w:tabs>
          <w:tab w:pos="907" w:val="left" w:leader="none"/>
          <w:tab w:pos="908" w:val="left" w:leader="none"/>
        </w:tabs>
        <w:spacing w:line="240" w:lineRule="auto" w:before="0" w:after="0"/>
        <w:ind w:left="907" w:right="0" w:hanging="788"/>
        <w:jc w:val="left"/>
        <w:rPr>
          <w:b/>
          <w:sz w:val="24"/>
        </w:rPr>
      </w:pPr>
      <w:r>
        <w:rPr>
          <w:b/>
          <w:sz w:val="24"/>
        </w:rPr>
        <w:t>¡</w:t>
      </w:r>
      <w:r>
        <w:rPr>
          <w:b/>
          <w:i/>
          <w:sz w:val="24"/>
        </w:rPr>
        <w:t>Hello</w:t>
      </w:r>
      <w:r>
        <w:rPr>
          <w:b/>
          <w:i/>
          <w:spacing w:val="-1"/>
          <w:sz w:val="24"/>
        </w:rPr>
        <w:t> </w:t>
      </w:r>
      <w:r>
        <w:rPr>
          <w:sz w:val="24"/>
        </w:rPr>
        <w:t>Bikini</w:t>
      </w:r>
      <w:r>
        <w:rPr>
          <w:b/>
          <w:sz w:val="24"/>
        </w:rPr>
        <w:t>!</w:t>
      </w:r>
    </w:p>
    <w:p>
      <w:pPr>
        <w:pStyle w:val="BodyText"/>
        <w:spacing w:before="4"/>
        <w:rPr>
          <w:b/>
          <w:sz w:val="29"/>
        </w:rPr>
      </w:pPr>
    </w:p>
    <w:p>
      <w:pPr>
        <w:pStyle w:val="BodyText"/>
        <w:spacing w:before="1"/>
        <w:ind w:right="966"/>
        <w:jc w:val="right"/>
      </w:pPr>
      <w:r>
        <w:rPr/>
        <w:t>(Veintitantos, p. 128)</w:t>
      </w:r>
    </w:p>
    <w:p>
      <w:pPr>
        <w:pStyle w:val="BodyText"/>
        <w:spacing w:before="5"/>
        <w:rPr>
          <w:sz w:val="29"/>
        </w:rPr>
      </w:pPr>
    </w:p>
    <w:p>
      <w:pPr>
        <w:pStyle w:val="BodyText"/>
        <w:ind w:left="119"/>
      </w:pPr>
      <w:r>
        <w:rPr>
          <w:u w:val="single"/>
        </w:rPr>
        <w:t>Frase</w:t>
      </w:r>
    </w:p>
    <w:p>
      <w:pPr>
        <w:pStyle w:val="BodyText"/>
        <w:spacing w:before="4"/>
        <w:rPr>
          <w:sz w:val="23"/>
        </w:rPr>
      </w:pPr>
    </w:p>
    <w:p>
      <w:pPr>
        <w:pStyle w:val="ListParagraph"/>
        <w:numPr>
          <w:ilvl w:val="0"/>
          <w:numId w:val="5"/>
        </w:numPr>
        <w:tabs>
          <w:tab w:pos="840" w:val="left" w:leader="none"/>
          <w:tab w:pos="841" w:val="left" w:leader="none"/>
        </w:tabs>
        <w:spacing w:line="240" w:lineRule="auto" w:before="70" w:after="0"/>
        <w:ind w:left="840" w:right="0" w:hanging="721"/>
        <w:jc w:val="left"/>
        <w:rPr>
          <w:sz w:val="24"/>
        </w:rPr>
      </w:pPr>
      <w:r>
        <w:rPr>
          <w:sz w:val="24"/>
        </w:rPr>
        <w:t>Una versión sofisticada para una </w:t>
      </w:r>
      <w:r>
        <w:rPr>
          <w:b/>
          <w:i/>
          <w:sz w:val="24"/>
        </w:rPr>
        <w:t>lady in red</w:t>
      </w:r>
      <w:r>
        <w:rPr>
          <w:sz w:val="24"/>
        </w:rPr>
        <w:t>, de Chado Ralph</w:t>
      </w:r>
      <w:r>
        <w:rPr>
          <w:spacing w:val="-17"/>
          <w:sz w:val="24"/>
        </w:rPr>
        <w:t> </w:t>
      </w:r>
      <w:r>
        <w:rPr>
          <w:sz w:val="24"/>
        </w:rPr>
        <w:t>Rucci.</w:t>
      </w:r>
    </w:p>
    <w:p>
      <w:pPr>
        <w:pStyle w:val="BodyText"/>
        <w:spacing w:before="4"/>
        <w:rPr>
          <w:sz w:val="29"/>
        </w:rPr>
      </w:pPr>
    </w:p>
    <w:p>
      <w:pPr>
        <w:pStyle w:val="BodyText"/>
        <w:spacing w:before="1"/>
        <w:ind w:right="966"/>
        <w:jc w:val="right"/>
      </w:pPr>
      <w:r>
        <w:rPr/>
        <w:t>(Vanidades, p. 52)</w:t>
      </w:r>
    </w:p>
    <w:p>
      <w:pPr>
        <w:pStyle w:val="BodyText"/>
        <w:spacing w:before="10"/>
        <w:rPr>
          <w:sz w:val="29"/>
        </w:rPr>
      </w:pPr>
    </w:p>
    <w:p>
      <w:pPr>
        <w:pStyle w:val="BodyText"/>
        <w:spacing w:line="360" w:lineRule="auto"/>
        <w:ind w:left="119" w:right="123" w:firstLine="720"/>
        <w:jc w:val="both"/>
      </w:pPr>
      <w:r>
        <w:rPr/>
        <w:t>La frase </w:t>
      </w:r>
      <w:r>
        <w:rPr>
          <w:i/>
        </w:rPr>
        <w:t>lady in red </w:t>
      </w:r>
      <w:r>
        <w:rPr/>
        <w:t>es una referencia a la canción de Chris de Burgh o a una película del mismo título. </w:t>
      </w:r>
      <w:r>
        <w:rPr>
          <w:i/>
        </w:rPr>
        <w:t>Lady in red </w:t>
      </w:r>
      <w:r>
        <w:rPr/>
        <w:t>es a una mujer de gran belleza. En vez de poner esta frase en inglés, podrían poner un equivalente en español con el mismo sentido como ‘dama de rojo’.</w:t>
      </w:r>
    </w:p>
    <w:p>
      <w:pPr>
        <w:pStyle w:val="ListParagraph"/>
        <w:numPr>
          <w:ilvl w:val="0"/>
          <w:numId w:val="5"/>
        </w:numPr>
        <w:tabs>
          <w:tab w:pos="841" w:val="left" w:leader="none"/>
        </w:tabs>
        <w:spacing w:line="357" w:lineRule="auto" w:before="209" w:after="0"/>
        <w:ind w:left="840" w:right="967" w:hanging="721"/>
        <w:jc w:val="both"/>
        <w:rPr>
          <w:sz w:val="24"/>
        </w:rPr>
      </w:pPr>
      <w:r>
        <w:rPr>
          <w:sz w:val="24"/>
        </w:rPr>
        <w:t>No corras ningún riesgo ahora que las lluvias se avecinan, protege tus piecitos del agua pero con botas </w:t>
      </w:r>
      <w:r>
        <w:rPr>
          <w:b/>
          <w:i/>
          <w:sz w:val="24"/>
        </w:rPr>
        <w:t>super cute</w:t>
      </w:r>
      <w:r>
        <w:rPr>
          <w:sz w:val="24"/>
        </w:rPr>
        <w:t>, así como lo hace Jennifer Garner.</w:t>
      </w:r>
    </w:p>
    <w:p>
      <w:pPr>
        <w:pStyle w:val="BodyText"/>
        <w:spacing w:before="207"/>
        <w:ind w:right="966"/>
        <w:jc w:val="right"/>
      </w:pPr>
      <w:r>
        <w:rPr/>
        <w:t>(Veintitantos, p. 84)</w:t>
      </w:r>
    </w:p>
    <w:p>
      <w:pPr>
        <w:pStyle w:val="BodyText"/>
        <w:spacing w:before="9"/>
        <w:rPr>
          <w:sz w:val="29"/>
        </w:rPr>
      </w:pPr>
    </w:p>
    <w:p>
      <w:pPr>
        <w:pStyle w:val="BodyText"/>
        <w:spacing w:line="360" w:lineRule="auto"/>
        <w:ind w:left="119" w:right="113" w:firstLine="720"/>
        <w:jc w:val="both"/>
      </w:pPr>
      <w:r>
        <w:rPr/>
        <w:t>La frase insertada en (22), </w:t>
      </w:r>
      <w:r>
        <w:rPr>
          <w:i/>
        </w:rPr>
        <w:t>super cute </w:t>
      </w:r>
      <w:r>
        <w:rPr/>
        <w:t>es una combinación de un adverbio y un adjetivo que sigue el orden sintáctico del inglés. Además, se considera </w:t>
      </w:r>
      <w:r>
        <w:rPr>
          <w:i/>
        </w:rPr>
        <w:t>super </w:t>
      </w:r>
      <w:r>
        <w:rPr/>
        <w:t>como un adverbio en inglés porque no está escrito en la ortografía española, ‘</w:t>
      </w:r>
      <w:r>
        <w:rPr>
          <w:i/>
        </w:rPr>
        <w:t>súper</w:t>
      </w:r>
      <w:r>
        <w:rPr/>
        <w:t>’.</w:t>
      </w:r>
    </w:p>
    <w:p>
      <w:pPr>
        <w:pStyle w:val="Heading1"/>
        <w:numPr>
          <w:ilvl w:val="2"/>
          <w:numId w:val="4"/>
        </w:numPr>
        <w:tabs>
          <w:tab w:pos="724" w:val="left" w:leader="none"/>
        </w:tabs>
        <w:spacing w:line="240" w:lineRule="auto" w:before="194" w:after="0"/>
        <w:ind w:left="723" w:right="0" w:hanging="604"/>
        <w:jc w:val="left"/>
      </w:pPr>
      <w:r>
        <w:rPr/>
        <w:t>Criterio 4 – Integración</w:t>
      </w:r>
      <w:r>
        <w:rPr>
          <w:spacing w:val="-17"/>
        </w:rPr>
        <w:t> </w:t>
      </w:r>
      <w:r>
        <w:rPr/>
        <w:t>morfológica</w:t>
      </w:r>
    </w:p>
    <w:p>
      <w:pPr>
        <w:pStyle w:val="BodyText"/>
        <w:spacing w:before="9"/>
        <w:rPr>
          <w:b/>
          <w:sz w:val="29"/>
        </w:rPr>
      </w:pPr>
    </w:p>
    <w:p>
      <w:pPr>
        <w:pStyle w:val="BodyText"/>
        <w:spacing w:line="367" w:lineRule="auto"/>
        <w:ind w:left="119" w:right="120" w:firstLine="720"/>
        <w:jc w:val="both"/>
      </w:pPr>
      <w:r>
        <w:rPr/>
        <w:t>El </w:t>
      </w:r>
      <w:r>
        <w:rPr>
          <w:b/>
        </w:rPr>
        <w:t>cuarto </w:t>
      </w:r>
      <w:r>
        <w:rPr/>
        <w:t>criterio para que una mezcla sea una inserción es la integración morfológica que existe entre el componente y los elementos de la lengua matriz. Este</w:t>
      </w:r>
    </w:p>
    <w:p>
      <w:pPr>
        <w:spacing w:after="0" w:line="367" w:lineRule="auto"/>
        <w:jc w:val="both"/>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before="70"/>
        <w:ind w:left="119"/>
        <w:jc w:val="both"/>
      </w:pPr>
      <w:r>
        <w:rPr/>
        <w:t>criterio se ejemplifica en los ejemplos (23) ‘lo</w:t>
      </w:r>
      <w:r>
        <w:rPr>
          <w:u w:val="single"/>
        </w:rPr>
        <w:t>s </w:t>
      </w:r>
      <w:r>
        <w:rPr>
          <w:b/>
          <w:i/>
        </w:rPr>
        <w:t>jacket</w:t>
      </w:r>
      <w:r>
        <w:rPr>
          <w:b/>
          <w:i/>
          <w:u w:val="thick"/>
        </w:rPr>
        <w:t>s</w:t>
      </w:r>
      <w:r>
        <w:rPr/>
        <w:t>’, (24) ‘¡Curvilínea</w:t>
      </w:r>
      <w:r>
        <w:rPr>
          <w:u w:val="single"/>
        </w:rPr>
        <w:t>s </w:t>
      </w:r>
      <w:r>
        <w:rPr/>
        <w:t>y </w:t>
      </w:r>
      <w:r>
        <w:rPr>
          <w:b/>
          <w:i/>
        </w:rPr>
        <w:t>sexy</w:t>
      </w:r>
      <w:r>
        <w:rPr>
          <w:b/>
          <w:i/>
          <w:u w:val="thick"/>
        </w:rPr>
        <w:t>s</w:t>
      </w:r>
      <w:r>
        <w:rPr/>
        <w:t>!, y</w:t>
      </w:r>
    </w:p>
    <w:p>
      <w:pPr>
        <w:pStyle w:val="BodyText"/>
        <w:spacing w:line="360" w:lineRule="auto" w:before="141"/>
        <w:ind w:left="119" w:right="119"/>
        <w:jc w:val="both"/>
      </w:pPr>
      <w:r>
        <w:rPr/>
        <w:t>(25) ‘…</w:t>
      </w:r>
      <w:r>
        <w:rPr>
          <w:u w:val="single"/>
        </w:rPr>
        <w:t>el </w:t>
      </w:r>
      <w:r>
        <w:rPr>
          <w:b/>
          <w:i/>
        </w:rPr>
        <w:t>conditioner</w:t>
      </w:r>
      <w:r>
        <w:rPr/>
        <w:t>…’. En el primer ejemplo se muestra la concordancia entre el artículo y el sustantivo en número y género (‘saco’ es masculino); en el segundo, los dos adjetivos concuerdan en número; y finalmente en el último ejemplo, se observa la concordancia entre el artículo ‘el’ y el equivalente español ‘acondicionador’, que es masculino.</w:t>
      </w:r>
    </w:p>
    <w:p>
      <w:pPr>
        <w:pStyle w:val="ListParagraph"/>
        <w:numPr>
          <w:ilvl w:val="0"/>
          <w:numId w:val="6"/>
        </w:numPr>
        <w:tabs>
          <w:tab w:pos="908" w:val="left" w:leader="none"/>
        </w:tabs>
        <w:spacing w:line="360" w:lineRule="auto" w:before="204" w:after="0"/>
        <w:ind w:left="840" w:right="968" w:hanging="721"/>
        <w:jc w:val="both"/>
        <w:rPr>
          <w:sz w:val="24"/>
        </w:rPr>
      </w:pPr>
      <w:r>
        <w:rPr>
          <w:sz w:val="24"/>
        </w:rPr>
        <w:t>En la </w:t>
      </w:r>
      <w:r>
        <w:rPr>
          <w:i/>
          <w:sz w:val="24"/>
        </w:rPr>
        <w:t>New York Fashion Week</w:t>
      </w:r>
      <w:r>
        <w:rPr>
          <w:sz w:val="24"/>
        </w:rPr>
        <w:t>, Narciso Rodríguez sorprendió con una colección en la que sobresalieron las líneas geométricas y las tendencias minimalistas tanto en los </w:t>
      </w:r>
      <w:r>
        <w:rPr>
          <w:b/>
          <w:i/>
          <w:sz w:val="24"/>
        </w:rPr>
        <w:t>jackets </w:t>
      </w:r>
      <w:r>
        <w:rPr>
          <w:sz w:val="24"/>
        </w:rPr>
        <w:t>como en los</w:t>
      </w:r>
      <w:r>
        <w:rPr>
          <w:spacing w:val="-19"/>
          <w:sz w:val="24"/>
        </w:rPr>
        <w:t> </w:t>
      </w:r>
      <w:r>
        <w:rPr>
          <w:sz w:val="24"/>
        </w:rPr>
        <w:t>pantalones.</w:t>
      </w:r>
    </w:p>
    <w:p>
      <w:pPr>
        <w:pStyle w:val="BodyText"/>
        <w:spacing w:before="205"/>
        <w:ind w:right="966"/>
        <w:jc w:val="right"/>
      </w:pPr>
      <w:r>
        <w:rPr/>
        <w:t>(Vanidades, p. 54)</w:t>
      </w:r>
    </w:p>
    <w:p>
      <w:pPr>
        <w:pStyle w:val="BodyText"/>
        <w:spacing w:before="4"/>
        <w:rPr>
          <w:sz w:val="29"/>
        </w:rPr>
      </w:pPr>
    </w:p>
    <w:p>
      <w:pPr>
        <w:pStyle w:val="ListParagraph"/>
        <w:numPr>
          <w:ilvl w:val="0"/>
          <w:numId w:val="6"/>
        </w:numPr>
        <w:tabs>
          <w:tab w:pos="841" w:val="left" w:leader="none"/>
        </w:tabs>
        <w:spacing w:line="240" w:lineRule="auto" w:before="1" w:after="0"/>
        <w:ind w:left="840" w:right="0" w:hanging="721"/>
        <w:jc w:val="both"/>
        <w:rPr>
          <w:sz w:val="24"/>
        </w:rPr>
      </w:pPr>
      <w:r>
        <w:rPr>
          <w:sz w:val="24"/>
        </w:rPr>
        <w:t>Curvilineas y</w:t>
      </w:r>
      <w:r>
        <w:rPr>
          <w:spacing w:val="-7"/>
          <w:sz w:val="24"/>
        </w:rPr>
        <w:t> </w:t>
      </w:r>
      <w:r>
        <w:rPr>
          <w:sz w:val="24"/>
        </w:rPr>
        <w:t>¡</w:t>
      </w:r>
      <w:r>
        <w:rPr>
          <w:b/>
          <w:i/>
          <w:sz w:val="24"/>
        </w:rPr>
        <w:t>sexys</w:t>
      </w:r>
      <w:r>
        <w:rPr>
          <w:sz w:val="24"/>
        </w:rPr>
        <w:t>!</w:t>
      </w:r>
    </w:p>
    <w:p>
      <w:pPr>
        <w:pStyle w:val="BodyText"/>
        <w:spacing w:before="4"/>
        <w:rPr>
          <w:sz w:val="29"/>
        </w:rPr>
      </w:pPr>
    </w:p>
    <w:p>
      <w:pPr>
        <w:pStyle w:val="BodyText"/>
        <w:spacing w:before="1"/>
        <w:ind w:right="966"/>
        <w:jc w:val="right"/>
      </w:pPr>
      <w:r>
        <w:rPr/>
        <w:t>(Veintitantos, p. 54)</w:t>
      </w:r>
    </w:p>
    <w:p>
      <w:pPr>
        <w:pStyle w:val="BodyText"/>
      </w:pPr>
    </w:p>
    <w:p>
      <w:pPr>
        <w:pStyle w:val="BodyText"/>
      </w:pPr>
    </w:p>
    <w:p>
      <w:pPr>
        <w:pStyle w:val="BodyText"/>
        <w:spacing w:before="3"/>
        <w:rPr>
          <w:sz w:val="35"/>
        </w:rPr>
      </w:pPr>
    </w:p>
    <w:p>
      <w:pPr>
        <w:pStyle w:val="ListParagraph"/>
        <w:numPr>
          <w:ilvl w:val="0"/>
          <w:numId w:val="6"/>
        </w:numPr>
        <w:tabs>
          <w:tab w:pos="841" w:val="left" w:leader="none"/>
        </w:tabs>
        <w:spacing w:line="357" w:lineRule="auto" w:before="0" w:after="0"/>
        <w:ind w:left="840" w:right="966" w:hanging="721"/>
        <w:jc w:val="both"/>
        <w:rPr>
          <w:sz w:val="24"/>
        </w:rPr>
      </w:pPr>
      <w:r>
        <w:rPr>
          <w:sz w:val="24"/>
        </w:rPr>
        <w:t>Su </w:t>
      </w:r>
      <w:r>
        <w:rPr>
          <w:b/>
          <w:i/>
          <w:sz w:val="24"/>
        </w:rPr>
        <w:t>shampoo </w:t>
      </w:r>
      <w:r>
        <w:rPr>
          <w:sz w:val="24"/>
        </w:rPr>
        <w:t>limpia y fortalece la cutícula, el </w:t>
      </w:r>
      <w:r>
        <w:rPr>
          <w:b/>
          <w:i/>
          <w:sz w:val="24"/>
        </w:rPr>
        <w:t>conditioner </w:t>
      </w:r>
      <w:r>
        <w:rPr>
          <w:sz w:val="24"/>
        </w:rPr>
        <w:t>facilita el desenredo para que no se troze, </w:t>
      </w:r>
      <w:r>
        <w:rPr>
          <w:i/>
          <w:sz w:val="24"/>
        </w:rPr>
        <w:t>Strength Builder </w:t>
      </w:r>
      <w:r>
        <w:rPr>
          <w:sz w:val="24"/>
        </w:rPr>
        <w:t>Plus lo trata desde el interior para</w:t>
      </w:r>
      <w:r>
        <w:rPr>
          <w:spacing w:val="-12"/>
          <w:sz w:val="24"/>
        </w:rPr>
        <w:t> </w:t>
      </w:r>
      <w:r>
        <w:rPr>
          <w:sz w:val="24"/>
        </w:rPr>
        <w:t>restaurarlo.</w:t>
      </w:r>
    </w:p>
    <w:p>
      <w:pPr>
        <w:pStyle w:val="BodyText"/>
        <w:spacing w:before="207"/>
        <w:ind w:right="966"/>
        <w:jc w:val="right"/>
      </w:pPr>
      <w:r>
        <w:rPr/>
        <w:t>(Veintitantos, p. 8)</w:t>
      </w:r>
    </w:p>
    <w:p>
      <w:pPr>
        <w:pStyle w:val="BodyText"/>
        <w:rPr>
          <w:sz w:val="29"/>
        </w:rPr>
      </w:pPr>
    </w:p>
    <w:p>
      <w:pPr>
        <w:pStyle w:val="Heading1"/>
        <w:numPr>
          <w:ilvl w:val="2"/>
          <w:numId w:val="4"/>
        </w:numPr>
        <w:tabs>
          <w:tab w:pos="724" w:val="left" w:leader="none"/>
        </w:tabs>
        <w:spacing w:line="240" w:lineRule="auto" w:before="0" w:after="0"/>
        <w:ind w:left="723" w:right="0" w:hanging="604"/>
        <w:jc w:val="both"/>
      </w:pPr>
      <w:r>
        <w:rPr/>
        <w:t>Criterio 5 – Función de los elementos</w:t>
      </w:r>
      <w:r>
        <w:rPr>
          <w:spacing w:val="-21"/>
        </w:rPr>
        <w:t> </w:t>
      </w:r>
      <w:r>
        <w:rPr/>
        <w:t>mezclados</w:t>
      </w:r>
    </w:p>
    <w:p>
      <w:pPr>
        <w:pStyle w:val="BodyText"/>
        <w:spacing w:before="9"/>
        <w:rPr>
          <w:b/>
          <w:sz w:val="29"/>
        </w:rPr>
      </w:pPr>
    </w:p>
    <w:p>
      <w:pPr>
        <w:pStyle w:val="BodyText"/>
        <w:spacing w:line="360" w:lineRule="auto"/>
        <w:ind w:left="119" w:right="108" w:firstLine="720"/>
        <w:jc w:val="both"/>
      </w:pPr>
      <w:r>
        <w:rPr/>
        <w:t>Finalmente, el </w:t>
      </w:r>
      <w:r>
        <w:rPr>
          <w:b/>
        </w:rPr>
        <w:t>quinto </w:t>
      </w:r>
      <w:r>
        <w:rPr/>
        <w:t>criterio es que los elementos mezclados tengan distintas funciones como: sujeto, objetos o complementos. En los ejemplos que siguen, todas las inserciones que tienen son el objeto directo en la oración. Con el cumplimiento de todos estos requisitos, es claro que el proceso involucrado en todas las mezclas en el corpus es del de inserción.</w:t>
      </w:r>
    </w:p>
    <w:p>
      <w:pPr>
        <w:spacing w:after="0" w:line="360" w:lineRule="auto"/>
        <w:jc w:val="both"/>
        <w:sectPr>
          <w:pgSz w:w="12240" w:h="15840"/>
          <w:pgMar w:header="752" w:footer="0" w:top="1160" w:bottom="280" w:left="1580" w:right="1020"/>
        </w:sectPr>
      </w:pPr>
    </w:p>
    <w:p>
      <w:pPr>
        <w:pStyle w:val="BodyText"/>
        <w:rPr>
          <w:sz w:val="20"/>
        </w:rPr>
      </w:pPr>
    </w:p>
    <w:p>
      <w:pPr>
        <w:pStyle w:val="BodyText"/>
        <w:spacing w:before="9"/>
        <w:rPr>
          <w:sz w:val="19"/>
        </w:rPr>
      </w:pPr>
    </w:p>
    <w:p>
      <w:pPr>
        <w:pStyle w:val="ListParagraph"/>
        <w:numPr>
          <w:ilvl w:val="0"/>
          <w:numId w:val="6"/>
        </w:numPr>
        <w:tabs>
          <w:tab w:pos="907" w:val="left" w:leader="none"/>
          <w:tab w:pos="908" w:val="left" w:leader="none"/>
        </w:tabs>
        <w:spacing w:line="360" w:lineRule="auto" w:before="70" w:after="0"/>
        <w:ind w:left="840" w:right="119" w:hanging="721"/>
        <w:jc w:val="left"/>
        <w:rPr>
          <w:sz w:val="24"/>
        </w:rPr>
      </w:pPr>
      <w:r>
        <w:rPr>
          <w:sz w:val="24"/>
        </w:rPr>
        <w:t>Hydra Potion </w:t>
      </w:r>
      <w:r>
        <w:rPr>
          <w:spacing w:val="-3"/>
          <w:sz w:val="24"/>
        </w:rPr>
        <w:t>Crema </w:t>
      </w:r>
      <w:r>
        <w:rPr>
          <w:sz w:val="24"/>
        </w:rPr>
        <w:t>para Peinar, de RitMiz, ayuda a </w:t>
      </w:r>
      <w:r>
        <w:rPr>
          <w:spacing w:val="-3"/>
          <w:sz w:val="24"/>
        </w:rPr>
        <w:t>domar </w:t>
      </w:r>
      <w:r>
        <w:rPr>
          <w:sz w:val="24"/>
        </w:rPr>
        <w:t>las melenas gruesas y desaparece el</w:t>
      </w:r>
      <w:r>
        <w:rPr>
          <w:spacing w:val="-8"/>
          <w:sz w:val="24"/>
        </w:rPr>
        <w:t> </w:t>
      </w:r>
      <w:r>
        <w:rPr>
          <w:b/>
          <w:i/>
          <w:sz w:val="24"/>
        </w:rPr>
        <w:t>frizz</w:t>
      </w:r>
      <w:r>
        <w:rPr>
          <w:sz w:val="24"/>
        </w:rPr>
        <w:t>.</w:t>
      </w:r>
    </w:p>
    <w:p>
      <w:pPr>
        <w:pStyle w:val="BodyText"/>
        <w:spacing w:before="209"/>
        <w:ind w:right="111"/>
        <w:jc w:val="right"/>
      </w:pPr>
      <w:r>
        <w:rPr/>
        <w:t>(Vanidades, p. 16)</w:t>
      </w:r>
    </w:p>
    <w:p>
      <w:pPr>
        <w:pStyle w:val="BodyText"/>
      </w:pPr>
    </w:p>
    <w:p>
      <w:pPr>
        <w:pStyle w:val="BodyText"/>
      </w:pPr>
    </w:p>
    <w:p>
      <w:pPr>
        <w:pStyle w:val="ListParagraph"/>
        <w:numPr>
          <w:ilvl w:val="0"/>
          <w:numId w:val="6"/>
        </w:numPr>
        <w:tabs>
          <w:tab w:pos="840" w:val="left" w:leader="none"/>
          <w:tab w:pos="841" w:val="left" w:leader="none"/>
        </w:tabs>
        <w:spacing w:line="355" w:lineRule="auto" w:before="199" w:after="0"/>
        <w:ind w:left="840" w:right="122" w:hanging="721"/>
        <w:jc w:val="left"/>
        <w:rPr>
          <w:sz w:val="24"/>
        </w:rPr>
      </w:pPr>
      <w:r>
        <w:rPr>
          <w:sz w:val="24"/>
        </w:rPr>
        <w:t>Reunimos a cinco diseñadores y casa de moda 100% mexicanos para conocer su </w:t>
      </w:r>
      <w:r>
        <w:rPr>
          <w:b/>
          <w:i/>
          <w:sz w:val="24"/>
        </w:rPr>
        <w:t>outfit </w:t>
      </w:r>
      <w:r>
        <w:rPr>
          <w:sz w:val="24"/>
        </w:rPr>
        <w:t>favorito para</w:t>
      </w:r>
      <w:r>
        <w:rPr>
          <w:spacing w:val="-10"/>
          <w:sz w:val="24"/>
        </w:rPr>
        <w:t> </w:t>
      </w:r>
      <w:r>
        <w:rPr>
          <w:sz w:val="24"/>
        </w:rPr>
        <w:t>otoño-invierno.</w:t>
      </w:r>
    </w:p>
    <w:p>
      <w:pPr>
        <w:pStyle w:val="BodyText"/>
        <w:spacing w:before="214"/>
        <w:ind w:right="111"/>
        <w:jc w:val="right"/>
      </w:pPr>
      <w:r>
        <w:rPr/>
        <w:t>(Fernanda, p. 33)</w:t>
      </w:r>
    </w:p>
    <w:p>
      <w:pPr>
        <w:pStyle w:val="BodyText"/>
      </w:pPr>
    </w:p>
    <w:p>
      <w:pPr>
        <w:pStyle w:val="BodyText"/>
      </w:pPr>
    </w:p>
    <w:p>
      <w:pPr>
        <w:pStyle w:val="ListParagraph"/>
        <w:numPr>
          <w:ilvl w:val="0"/>
          <w:numId w:val="6"/>
        </w:numPr>
        <w:tabs>
          <w:tab w:pos="840" w:val="left" w:leader="none"/>
          <w:tab w:pos="841" w:val="left" w:leader="none"/>
        </w:tabs>
        <w:spacing w:line="355" w:lineRule="auto" w:before="200" w:after="0"/>
        <w:ind w:left="840" w:right="107" w:hanging="721"/>
        <w:jc w:val="left"/>
        <w:rPr>
          <w:sz w:val="24"/>
        </w:rPr>
      </w:pPr>
      <w:r>
        <w:rPr>
          <w:sz w:val="24"/>
        </w:rPr>
        <w:t>Participa en nuestros interesantes debates, o entérate de nuestros </w:t>
      </w:r>
      <w:r>
        <w:rPr>
          <w:b/>
          <w:i/>
          <w:sz w:val="24"/>
        </w:rPr>
        <w:t>tips </w:t>
      </w:r>
      <w:r>
        <w:rPr>
          <w:sz w:val="24"/>
        </w:rPr>
        <w:t>y trivias; ingresen </w:t>
      </w:r>
      <w:r>
        <w:rPr>
          <w:spacing w:val="-3"/>
          <w:sz w:val="24"/>
        </w:rPr>
        <w:t>ya </w:t>
      </w:r>
      <w:r>
        <w:rPr>
          <w:sz w:val="24"/>
        </w:rPr>
        <w:t>a la </w:t>
      </w:r>
      <w:r>
        <w:rPr>
          <w:b/>
          <w:i/>
          <w:sz w:val="24"/>
        </w:rPr>
        <w:t>fan page</w:t>
      </w:r>
      <w:r>
        <w:rPr>
          <w:sz w:val="24"/>
        </w:rPr>
        <w:t>, habrá mucho para</w:t>
      </w:r>
      <w:r>
        <w:rPr>
          <w:spacing w:val="-11"/>
          <w:sz w:val="24"/>
        </w:rPr>
        <w:t> </w:t>
      </w:r>
      <w:r>
        <w:rPr>
          <w:sz w:val="24"/>
        </w:rPr>
        <w:t>ustedes.</w:t>
      </w:r>
    </w:p>
    <w:p>
      <w:pPr>
        <w:pStyle w:val="BodyText"/>
        <w:spacing w:before="214"/>
        <w:ind w:right="111"/>
        <w:jc w:val="right"/>
      </w:pPr>
      <w:r>
        <w:rPr/>
        <w:t>(Veintitantos, p. 48)</w:t>
      </w:r>
    </w:p>
    <w:p>
      <w:pPr>
        <w:pStyle w:val="BodyText"/>
      </w:pPr>
    </w:p>
    <w:p>
      <w:pPr>
        <w:pStyle w:val="BodyText"/>
      </w:pPr>
    </w:p>
    <w:p>
      <w:pPr>
        <w:pStyle w:val="ListParagraph"/>
        <w:numPr>
          <w:ilvl w:val="0"/>
          <w:numId w:val="6"/>
        </w:numPr>
        <w:tabs>
          <w:tab w:pos="840" w:val="left" w:leader="none"/>
          <w:tab w:pos="841" w:val="left" w:leader="none"/>
        </w:tabs>
        <w:spacing w:line="360" w:lineRule="auto" w:before="199" w:after="0"/>
        <w:ind w:left="840" w:right="107" w:hanging="721"/>
        <w:jc w:val="left"/>
        <w:rPr>
          <w:sz w:val="24"/>
        </w:rPr>
      </w:pPr>
      <w:r>
        <w:rPr>
          <w:sz w:val="24"/>
        </w:rPr>
        <w:t>Dale un toque glam a tu peinado y copia el estilo de Blake Lively, </w:t>
      </w:r>
      <w:r>
        <w:rPr>
          <w:b/>
          <w:i/>
          <w:sz w:val="24"/>
        </w:rPr>
        <w:t>fan </w:t>
      </w:r>
      <w:r>
        <w:rPr>
          <w:sz w:val="24"/>
        </w:rPr>
        <w:t>de las trenzas</w:t>
      </w:r>
      <w:r>
        <w:rPr>
          <w:spacing w:val="-8"/>
          <w:sz w:val="24"/>
        </w:rPr>
        <w:t> </w:t>
      </w:r>
      <w:r>
        <w:rPr>
          <w:sz w:val="24"/>
        </w:rPr>
        <w:t>francesas.</w:t>
      </w:r>
    </w:p>
    <w:p>
      <w:pPr>
        <w:pStyle w:val="BodyText"/>
        <w:spacing w:before="200"/>
        <w:ind w:right="110"/>
        <w:jc w:val="right"/>
      </w:pPr>
      <w:r>
        <w:rPr/>
        <w:t>(Tú, p. 10)</w:t>
      </w:r>
    </w:p>
    <w:p>
      <w:pPr>
        <w:pStyle w:val="BodyText"/>
        <w:spacing w:before="9"/>
        <w:rPr>
          <w:sz w:val="29"/>
        </w:rPr>
      </w:pPr>
    </w:p>
    <w:p>
      <w:pPr>
        <w:pStyle w:val="BodyText"/>
        <w:spacing w:line="360" w:lineRule="auto"/>
        <w:ind w:left="119" w:right="122" w:firstLine="720"/>
        <w:jc w:val="both"/>
      </w:pPr>
      <w:r>
        <w:rPr/>
        <w:t>En los ejemplos anteriores, todas las inserciones tienen son el objeto directo en la oración. Con el cumplimiento de todos estos requisitos, es claro que el proceso involucrado en todas las mezclas en el corpus es el de</w:t>
      </w:r>
      <w:r>
        <w:rPr>
          <w:spacing w:val="-16"/>
        </w:rPr>
        <w:t> </w:t>
      </w:r>
      <w:r>
        <w:rPr/>
        <w:t>inserción.</w:t>
      </w:r>
    </w:p>
    <w:p>
      <w:pPr>
        <w:pStyle w:val="BodyText"/>
      </w:pPr>
    </w:p>
    <w:p>
      <w:pPr>
        <w:pStyle w:val="BodyText"/>
      </w:pPr>
    </w:p>
    <w:p>
      <w:pPr>
        <w:pStyle w:val="BodyText"/>
        <w:spacing w:before="9"/>
        <w:rPr>
          <w:sz w:val="22"/>
        </w:rPr>
      </w:pPr>
    </w:p>
    <w:p>
      <w:pPr>
        <w:pStyle w:val="Heading1"/>
        <w:numPr>
          <w:ilvl w:val="1"/>
          <w:numId w:val="7"/>
        </w:numPr>
        <w:tabs>
          <w:tab w:pos="522" w:val="left" w:leader="none"/>
        </w:tabs>
        <w:spacing w:line="240" w:lineRule="auto" w:before="0" w:after="0"/>
        <w:ind w:left="521" w:right="0" w:hanging="402"/>
        <w:jc w:val="left"/>
      </w:pPr>
      <w:r>
        <w:rPr/>
        <w:t>Otros casos</w:t>
      </w:r>
      <w:r>
        <w:rPr>
          <w:spacing w:val="-16"/>
        </w:rPr>
        <w:t> </w:t>
      </w:r>
      <w:r>
        <w:rPr/>
        <w:t>interesantes</w:t>
      </w:r>
    </w:p>
    <w:p>
      <w:pPr>
        <w:pStyle w:val="BodyText"/>
        <w:spacing w:before="3"/>
        <w:rPr>
          <w:b/>
          <w:sz w:val="30"/>
        </w:rPr>
      </w:pPr>
    </w:p>
    <w:p>
      <w:pPr>
        <w:pStyle w:val="BodyText"/>
        <w:spacing w:line="360" w:lineRule="auto"/>
        <w:ind w:left="119" w:right="123" w:firstLine="720"/>
        <w:jc w:val="both"/>
      </w:pPr>
      <w:r>
        <w:rPr/>
        <w:t>En esta sección, se analizarán algunas instancias que presentan fenómenos interesantes dentro del proceso de inserción de la mezcla de códigos, no contemplados normalmente dentro de los estudios o categorizaciones en el análisis de MC, y que demuestran la flexibilidad y dinámica de los hablantes. Se encontraron en el nivel de estructura, sentido, ortografía, reinvención de palabras y el cambio de clase lexical.</w:t>
      </w:r>
    </w:p>
    <w:p>
      <w:pPr>
        <w:spacing w:after="0" w:line="360" w:lineRule="auto"/>
        <w:jc w:val="both"/>
        <w:sectPr>
          <w:pgSz w:w="12240" w:h="15840"/>
          <w:pgMar w:header="752" w:footer="0" w:top="1160" w:bottom="280" w:left="1580" w:right="1020"/>
        </w:sectPr>
      </w:pPr>
    </w:p>
    <w:p>
      <w:pPr>
        <w:pStyle w:val="BodyText"/>
        <w:rPr>
          <w:sz w:val="20"/>
        </w:rPr>
      </w:pPr>
    </w:p>
    <w:p>
      <w:pPr>
        <w:pStyle w:val="BodyText"/>
        <w:spacing w:before="11"/>
        <w:rPr>
          <w:sz w:val="18"/>
        </w:rPr>
      </w:pPr>
    </w:p>
    <w:p>
      <w:pPr>
        <w:pStyle w:val="Heading1"/>
        <w:numPr>
          <w:ilvl w:val="2"/>
          <w:numId w:val="7"/>
        </w:numPr>
        <w:tabs>
          <w:tab w:pos="724" w:val="left" w:leader="none"/>
        </w:tabs>
        <w:spacing w:line="240" w:lineRule="auto" w:before="69" w:after="0"/>
        <w:ind w:left="119" w:right="0" w:firstLine="0"/>
        <w:jc w:val="left"/>
      </w:pPr>
      <w:r>
        <w:rPr/>
        <w:t>Estructura</w:t>
      </w:r>
    </w:p>
    <w:p>
      <w:pPr>
        <w:pStyle w:val="BodyText"/>
        <w:spacing w:before="3"/>
        <w:rPr>
          <w:b/>
          <w:sz w:val="30"/>
        </w:rPr>
      </w:pPr>
    </w:p>
    <w:p>
      <w:pPr>
        <w:pStyle w:val="BodyText"/>
        <w:spacing w:line="355" w:lineRule="auto"/>
        <w:ind w:left="119" w:right="108" w:firstLine="360"/>
        <w:jc w:val="both"/>
      </w:pPr>
      <w:r>
        <w:rPr/>
        <w:t>El ejemplo (30) presenta una instancia cuya estructura del sintagma nominal no sigue el orden del español sino del inglés, con ‘la </w:t>
      </w:r>
      <w:r>
        <w:rPr>
          <w:spacing w:val="-3"/>
        </w:rPr>
        <w:t>muy </w:t>
      </w:r>
      <w:r>
        <w:rPr>
          <w:b/>
          <w:i/>
        </w:rPr>
        <w:t>trendy </w:t>
      </w:r>
      <w:r>
        <w:rPr/>
        <w:t>tienda Colette’, que se parece mucho a ‘</w:t>
      </w:r>
      <w:r>
        <w:rPr>
          <w:i/>
        </w:rPr>
        <w:t>the very trendy shop, Collette</w:t>
      </w:r>
      <w:r>
        <w:rPr/>
        <w:t>’. En vez de escribirlo como ‘la tienda </w:t>
      </w:r>
      <w:r>
        <w:rPr>
          <w:spacing w:val="-3"/>
        </w:rPr>
        <w:t>muy </w:t>
      </w:r>
      <w:r>
        <w:rPr>
          <w:b/>
          <w:i/>
        </w:rPr>
        <w:t>trendy </w:t>
      </w:r>
      <w:r>
        <w:rPr/>
        <w:t>Colette’, siguiendo las reglas sintácticas del español: determinante + sustantivo + adverbio + adjetivo + sustantivo propio o [[Det. + Sust.]</w:t>
      </w:r>
      <w:r>
        <w:rPr>
          <w:position w:val="-2"/>
          <w:sz w:val="16"/>
        </w:rPr>
        <w:t>SN </w:t>
      </w:r>
      <w:r>
        <w:rPr/>
        <w:t>[Adv. + Adj. + Sust.]</w:t>
      </w:r>
      <w:r>
        <w:rPr>
          <w:position w:val="-2"/>
          <w:sz w:val="16"/>
        </w:rPr>
        <w:t>SAdj</w:t>
      </w:r>
      <w:r>
        <w:rPr/>
        <w:t>]</w:t>
      </w:r>
      <w:r>
        <w:rPr>
          <w:position w:val="-2"/>
          <w:sz w:val="16"/>
        </w:rPr>
        <w:t>SN</w:t>
      </w:r>
      <w:r>
        <w:rPr/>
        <w:t>, el sintagma fue escrito en el orden sintáctico del inglés: determinante + adverbio + adjetivo + sustantivo + sustantivo propio o [Det. [[Adv. + Adj.]</w:t>
      </w:r>
      <w:r>
        <w:rPr>
          <w:position w:val="-2"/>
          <w:sz w:val="16"/>
        </w:rPr>
        <w:t>SAdj </w:t>
      </w:r>
      <w:r>
        <w:rPr/>
        <w:t>[Sust. + Sust.]</w:t>
      </w:r>
      <w:r>
        <w:rPr>
          <w:position w:val="-2"/>
          <w:sz w:val="16"/>
        </w:rPr>
        <w:t>SN</w:t>
      </w:r>
      <w:r>
        <w:rPr/>
        <w:t>]</w:t>
      </w:r>
      <w:r>
        <w:rPr>
          <w:position w:val="-2"/>
          <w:sz w:val="16"/>
        </w:rPr>
        <w:t>SN</w:t>
      </w:r>
      <w:r>
        <w:rPr/>
        <w:t>]</w:t>
      </w:r>
      <w:r>
        <w:rPr>
          <w:position w:val="-2"/>
          <w:sz w:val="16"/>
        </w:rPr>
        <w:t>SN</w:t>
      </w:r>
      <w:r>
        <w:rPr/>
        <w:t>.</w:t>
      </w:r>
    </w:p>
    <w:p>
      <w:pPr>
        <w:pStyle w:val="ListParagraph"/>
        <w:numPr>
          <w:ilvl w:val="0"/>
          <w:numId w:val="6"/>
        </w:numPr>
        <w:tabs>
          <w:tab w:pos="841" w:val="left" w:leader="none"/>
        </w:tabs>
        <w:spacing w:line="360" w:lineRule="auto" w:before="196" w:after="0"/>
        <w:ind w:left="840" w:right="1006" w:hanging="721"/>
        <w:jc w:val="both"/>
        <w:rPr>
          <w:sz w:val="24"/>
        </w:rPr>
      </w:pPr>
      <w:r>
        <w:rPr>
          <w:sz w:val="24"/>
        </w:rPr>
        <w:t>Aunque Mario Testino y Catherine Denueve estaban allí, la presentación de una colección de suéteres diseñados por la modelo Claudia Schiffer, en </w:t>
      </w:r>
      <w:r>
        <w:rPr>
          <w:sz w:val="24"/>
          <w:u w:val="single"/>
        </w:rPr>
        <w:t>la </w:t>
      </w:r>
      <w:r>
        <w:rPr>
          <w:spacing w:val="-3"/>
          <w:sz w:val="24"/>
          <w:u w:val="single"/>
        </w:rPr>
        <w:t>muy </w:t>
      </w:r>
      <w:r>
        <w:rPr>
          <w:b/>
          <w:i/>
          <w:sz w:val="24"/>
          <w:u w:val="single"/>
        </w:rPr>
        <w:t>trendy </w:t>
      </w:r>
      <w:r>
        <w:rPr>
          <w:sz w:val="24"/>
          <w:u w:val="single"/>
        </w:rPr>
        <w:t>tienda Colette </w:t>
      </w:r>
      <w:r>
        <w:rPr>
          <w:sz w:val="24"/>
        </w:rPr>
        <w:t>de la </w:t>
      </w:r>
      <w:r>
        <w:rPr>
          <w:i/>
          <w:sz w:val="24"/>
        </w:rPr>
        <w:t>rue </w:t>
      </w:r>
      <w:r>
        <w:rPr>
          <w:sz w:val="24"/>
        </w:rPr>
        <w:t>St. Honoré, no  fue  </w:t>
      </w:r>
      <w:r>
        <w:rPr>
          <w:spacing w:val="-3"/>
          <w:sz w:val="24"/>
        </w:rPr>
        <w:t>muy </w:t>
      </w:r>
      <w:r>
        <w:rPr>
          <w:sz w:val="24"/>
        </w:rPr>
        <w:t>exitosa.</w:t>
      </w:r>
    </w:p>
    <w:p>
      <w:pPr>
        <w:pStyle w:val="BodyText"/>
        <w:spacing w:before="204"/>
        <w:ind w:right="1009"/>
        <w:jc w:val="right"/>
      </w:pPr>
      <w:r>
        <w:rPr/>
        <w:t>(Vanidades, p. 28)</w:t>
      </w:r>
    </w:p>
    <w:p>
      <w:pPr>
        <w:pStyle w:val="BodyText"/>
        <w:spacing w:before="6"/>
        <w:rPr>
          <w:sz w:val="28"/>
        </w:rPr>
      </w:pPr>
    </w:p>
    <w:p>
      <w:pPr>
        <w:pStyle w:val="Heading1"/>
        <w:numPr>
          <w:ilvl w:val="2"/>
          <w:numId w:val="7"/>
        </w:numPr>
        <w:tabs>
          <w:tab w:pos="724" w:val="left" w:leader="none"/>
        </w:tabs>
        <w:spacing w:line="240" w:lineRule="auto" w:before="1" w:after="0"/>
        <w:ind w:left="723" w:right="0" w:hanging="604"/>
        <w:jc w:val="left"/>
      </w:pPr>
      <w:r>
        <w:rPr/>
        <w:t>Semántica</w:t>
      </w:r>
    </w:p>
    <w:p>
      <w:pPr>
        <w:pStyle w:val="BodyText"/>
        <w:spacing w:before="3"/>
        <w:rPr>
          <w:b/>
          <w:sz w:val="30"/>
        </w:rPr>
      </w:pPr>
    </w:p>
    <w:p>
      <w:pPr>
        <w:pStyle w:val="BodyText"/>
        <w:spacing w:line="360" w:lineRule="auto"/>
        <w:ind w:left="119" w:right="161" w:firstLine="360"/>
        <w:jc w:val="both"/>
      </w:pPr>
      <w:r>
        <w:rPr/>
        <w:t>El segundo está relacionado con la semántica, en específico, con la falla entre el significante (la grafía) y el significado (la cosa a que se refiere). En el primer caso de (31), se usa la palabra </w:t>
      </w:r>
      <w:r>
        <w:rPr>
          <w:i/>
        </w:rPr>
        <w:t>ushanka </w:t>
      </w:r>
      <w:r>
        <w:rPr/>
        <w:t>para referirse a un tipo de piel. Sin embargo, un(a) </w:t>
      </w:r>
      <w:r>
        <w:rPr>
          <w:i/>
        </w:rPr>
        <w:t>ushanka </w:t>
      </w:r>
      <w:r>
        <w:rPr/>
        <w:t>es un tipo de gorro con orejas flexibles, típicamente asociado con los rusos.</w:t>
      </w:r>
    </w:p>
    <w:p>
      <w:pPr>
        <w:pStyle w:val="ListParagraph"/>
        <w:numPr>
          <w:ilvl w:val="0"/>
          <w:numId w:val="6"/>
        </w:numPr>
        <w:tabs>
          <w:tab w:pos="841" w:val="left" w:leader="none"/>
        </w:tabs>
        <w:spacing w:line="357" w:lineRule="auto" w:before="209" w:after="0"/>
        <w:ind w:left="840" w:right="1011" w:hanging="721"/>
        <w:jc w:val="both"/>
        <w:rPr>
          <w:sz w:val="24"/>
        </w:rPr>
      </w:pPr>
      <w:r>
        <w:rPr>
          <w:sz w:val="24"/>
        </w:rPr>
        <w:t>También, los conjuntos de piel de cash-gora/cashgora (una mezcla de </w:t>
      </w:r>
      <w:r>
        <w:rPr>
          <w:i/>
          <w:sz w:val="24"/>
        </w:rPr>
        <w:t>cashmere </w:t>
      </w:r>
      <w:r>
        <w:rPr>
          <w:sz w:val="24"/>
        </w:rPr>
        <w:t>y angora) con capuchas de piel de </w:t>
      </w:r>
      <w:r>
        <w:rPr>
          <w:b/>
          <w:i/>
          <w:sz w:val="24"/>
        </w:rPr>
        <w:t>ushanka </w:t>
      </w:r>
      <w:r>
        <w:rPr>
          <w:sz w:val="24"/>
        </w:rPr>
        <w:t>para protegerse de las bajas</w:t>
      </w:r>
      <w:r>
        <w:rPr>
          <w:spacing w:val="-11"/>
          <w:sz w:val="24"/>
        </w:rPr>
        <w:t> </w:t>
      </w:r>
      <w:r>
        <w:rPr>
          <w:sz w:val="24"/>
        </w:rPr>
        <w:t>temperaturas.</w:t>
      </w:r>
    </w:p>
    <w:p>
      <w:pPr>
        <w:pStyle w:val="BodyText"/>
        <w:spacing w:before="212"/>
        <w:ind w:right="1009"/>
        <w:jc w:val="right"/>
      </w:pPr>
      <w:r>
        <w:rPr/>
        <w:t>(Vanidades, p. 64)</w:t>
      </w:r>
    </w:p>
    <w:p>
      <w:pPr>
        <w:spacing w:after="0"/>
        <w:jc w:val="right"/>
        <w:sectPr>
          <w:pgSz w:w="12240" w:h="15840"/>
          <w:pgMar w:header="752" w:footer="0" w:top="1160" w:bottom="280" w:left="1580" w:right="1020"/>
        </w:sectPr>
      </w:pPr>
    </w:p>
    <w:p>
      <w:pPr>
        <w:pStyle w:val="BodyText"/>
        <w:rPr>
          <w:sz w:val="20"/>
        </w:rPr>
      </w:pPr>
    </w:p>
    <w:p>
      <w:pPr>
        <w:pStyle w:val="BodyText"/>
        <w:spacing w:before="9"/>
        <w:rPr>
          <w:sz w:val="19"/>
        </w:rPr>
      </w:pPr>
    </w:p>
    <w:p>
      <w:pPr>
        <w:pStyle w:val="ListParagraph"/>
        <w:numPr>
          <w:ilvl w:val="0"/>
          <w:numId w:val="6"/>
        </w:numPr>
        <w:tabs>
          <w:tab w:pos="841" w:val="left" w:leader="none"/>
        </w:tabs>
        <w:spacing w:line="360" w:lineRule="auto" w:before="70" w:after="0"/>
        <w:ind w:left="840" w:right="1006" w:hanging="721"/>
        <w:jc w:val="both"/>
        <w:rPr>
          <w:sz w:val="24"/>
        </w:rPr>
      </w:pPr>
      <w:r>
        <w:rPr>
          <w:sz w:val="24"/>
        </w:rPr>
        <w:t>Independientemente de qué tan rápido encuentres a tu </w:t>
      </w:r>
      <w:r>
        <w:rPr>
          <w:b/>
          <w:i/>
          <w:sz w:val="24"/>
        </w:rPr>
        <w:t>BF</w:t>
      </w:r>
      <w:r>
        <w:rPr>
          <w:sz w:val="24"/>
        </w:rPr>
        <w:t>, hay detalles que puedes tener con tus primeros cuates para mostrar qué tan amigable</w:t>
      </w:r>
      <w:r>
        <w:rPr>
          <w:spacing w:val="-4"/>
          <w:sz w:val="24"/>
        </w:rPr>
        <w:t> </w:t>
      </w:r>
      <w:r>
        <w:rPr>
          <w:sz w:val="24"/>
        </w:rPr>
        <w:t>eres.</w:t>
      </w:r>
    </w:p>
    <w:p>
      <w:pPr>
        <w:pStyle w:val="BodyText"/>
        <w:spacing w:before="204"/>
        <w:ind w:right="1007"/>
        <w:jc w:val="right"/>
      </w:pPr>
      <w:r>
        <w:rPr/>
        <w:t>(Tú, p. 38)</w:t>
      </w:r>
    </w:p>
    <w:p>
      <w:pPr>
        <w:pStyle w:val="BodyText"/>
        <w:spacing w:before="9"/>
        <w:rPr>
          <w:sz w:val="29"/>
        </w:rPr>
      </w:pPr>
    </w:p>
    <w:p>
      <w:pPr>
        <w:pStyle w:val="BodyText"/>
        <w:spacing w:line="357" w:lineRule="auto"/>
        <w:ind w:left="119" w:right="153" w:firstLine="720"/>
        <w:jc w:val="both"/>
      </w:pPr>
      <w:r>
        <w:rPr/>
        <w:t>En la segunda instancia de (32), se usa las siglas BF para referirse a la palabra en inglés, ‘</w:t>
      </w:r>
      <w:r>
        <w:rPr>
          <w:i/>
        </w:rPr>
        <w:t>best friend</w:t>
      </w:r>
      <w:r>
        <w:rPr/>
        <w:t>’. No obstante, estas siglas en inglés se refieren </w:t>
      </w:r>
      <w:r>
        <w:rPr>
          <w:spacing w:val="-3"/>
        </w:rPr>
        <w:t>más </w:t>
      </w:r>
      <w:r>
        <w:rPr/>
        <w:t>a ‘</w:t>
      </w:r>
      <w:r>
        <w:rPr>
          <w:i/>
        </w:rPr>
        <w:t>boyfriend</w:t>
      </w:r>
      <w:r>
        <w:rPr/>
        <w:t>’ o novio en español. Es posible que las usen en el sentido de ‘mejor amigo/amiga’ puesto que las siglas ‘</w:t>
      </w:r>
      <w:r>
        <w:rPr>
          <w:i/>
        </w:rPr>
        <w:t>BFF’ </w:t>
      </w:r>
      <w:r>
        <w:rPr/>
        <w:t>o ‘</w:t>
      </w:r>
      <w:r>
        <w:rPr>
          <w:i/>
        </w:rPr>
        <w:t>best friend forever</w:t>
      </w:r>
      <w:r>
        <w:rPr/>
        <w:t>’ son </w:t>
      </w:r>
      <w:r>
        <w:rPr>
          <w:spacing w:val="-3"/>
        </w:rPr>
        <w:t>muy </w:t>
      </w:r>
      <w:r>
        <w:rPr/>
        <w:t>populares y </w:t>
      </w:r>
      <w:r>
        <w:rPr>
          <w:spacing w:val="-3"/>
        </w:rPr>
        <w:t>muy</w:t>
      </w:r>
      <w:r>
        <w:rPr>
          <w:spacing w:val="-7"/>
        </w:rPr>
        <w:t> </w:t>
      </w:r>
      <w:r>
        <w:rPr/>
        <w:t>usadas.</w:t>
      </w:r>
    </w:p>
    <w:p>
      <w:pPr>
        <w:pStyle w:val="Heading1"/>
        <w:numPr>
          <w:ilvl w:val="2"/>
          <w:numId w:val="7"/>
        </w:numPr>
        <w:tabs>
          <w:tab w:pos="724" w:val="left" w:leader="none"/>
        </w:tabs>
        <w:spacing w:line="240" w:lineRule="auto" w:before="203" w:after="0"/>
        <w:ind w:left="723" w:right="0" w:hanging="604"/>
        <w:jc w:val="left"/>
      </w:pPr>
      <w:r>
        <w:rPr/>
        <w:t>Ortografía</w:t>
      </w:r>
    </w:p>
    <w:p>
      <w:pPr>
        <w:pStyle w:val="BodyText"/>
        <w:spacing w:before="3"/>
        <w:rPr>
          <w:b/>
          <w:sz w:val="30"/>
        </w:rPr>
      </w:pPr>
    </w:p>
    <w:p>
      <w:pPr>
        <w:pStyle w:val="BodyText"/>
        <w:spacing w:line="355" w:lineRule="auto"/>
        <w:ind w:left="119" w:firstLine="360"/>
      </w:pPr>
      <w:r>
        <w:rPr/>
        <w:t>Un error que se comete mucho son las faltas de ortografía. Abajo se encuentran algunas:</w:t>
      </w:r>
    </w:p>
    <w:p>
      <w:pPr>
        <w:pStyle w:val="ListParagraph"/>
        <w:numPr>
          <w:ilvl w:val="0"/>
          <w:numId w:val="6"/>
        </w:numPr>
        <w:tabs>
          <w:tab w:pos="720" w:val="left" w:leader="none"/>
          <w:tab w:pos="841" w:val="left" w:leader="none"/>
        </w:tabs>
        <w:spacing w:line="240" w:lineRule="auto" w:before="215" w:after="0"/>
        <w:ind w:left="840" w:right="1018" w:hanging="721"/>
        <w:jc w:val="right"/>
        <w:rPr>
          <w:sz w:val="24"/>
        </w:rPr>
      </w:pPr>
      <w:r>
        <w:rPr>
          <w:sz w:val="24"/>
        </w:rPr>
        <w:t>En  Meet  Monica  Velour,  la  sexy  actriz  de  54  años  interpreta  a</w:t>
      </w:r>
      <w:r>
        <w:rPr>
          <w:spacing w:val="5"/>
          <w:sz w:val="24"/>
        </w:rPr>
        <w:t> </w:t>
      </w:r>
      <w:r>
        <w:rPr>
          <w:sz w:val="24"/>
        </w:rPr>
        <w:t>una</w:t>
      </w:r>
    </w:p>
    <w:p>
      <w:pPr>
        <w:pStyle w:val="BodyText"/>
        <w:spacing w:before="137"/>
        <w:ind w:left="840"/>
      </w:pPr>
      <w:r>
        <w:rPr>
          <w:b/>
          <w:i/>
        </w:rPr>
        <w:t>exstripper </w:t>
      </w:r>
      <w:r>
        <w:rPr/>
        <w:t>que tiene un affair con un admirador de 17 años.</w:t>
      </w:r>
    </w:p>
    <w:p>
      <w:pPr>
        <w:pStyle w:val="BodyText"/>
        <w:spacing w:before="9"/>
        <w:rPr>
          <w:sz w:val="29"/>
        </w:rPr>
      </w:pPr>
    </w:p>
    <w:p>
      <w:pPr>
        <w:pStyle w:val="BodyText"/>
        <w:ind w:right="1009"/>
        <w:jc w:val="right"/>
      </w:pPr>
      <w:r>
        <w:rPr/>
        <w:t>(Vanidades, p. 134)</w:t>
      </w:r>
    </w:p>
    <w:p>
      <w:pPr>
        <w:pStyle w:val="BodyText"/>
      </w:pPr>
    </w:p>
    <w:p>
      <w:pPr>
        <w:pStyle w:val="BodyText"/>
      </w:pPr>
    </w:p>
    <w:p>
      <w:pPr>
        <w:pStyle w:val="ListParagraph"/>
        <w:numPr>
          <w:ilvl w:val="0"/>
          <w:numId w:val="6"/>
        </w:numPr>
        <w:tabs>
          <w:tab w:pos="841" w:val="left" w:leader="none"/>
        </w:tabs>
        <w:spacing w:line="355" w:lineRule="auto" w:before="199" w:after="0"/>
        <w:ind w:left="840" w:right="1009" w:hanging="721"/>
        <w:jc w:val="both"/>
        <w:rPr>
          <w:sz w:val="24"/>
        </w:rPr>
      </w:pPr>
      <w:r>
        <w:rPr>
          <w:sz w:val="24"/>
        </w:rPr>
        <w:t>Recorre los grises en toda su gama, blancos puros, </w:t>
      </w:r>
      <w:r>
        <w:rPr>
          <w:b/>
          <w:i/>
          <w:sz w:val="24"/>
        </w:rPr>
        <w:t>offwhite</w:t>
      </w:r>
      <w:r>
        <w:rPr>
          <w:sz w:val="24"/>
        </w:rPr>
        <w:t>, </w:t>
      </w:r>
      <w:r>
        <w:rPr>
          <w:i/>
          <w:sz w:val="24"/>
        </w:rPr>
        <w:t>ivory</w:t>
      </w:r>
      <w:r>
        <w:rPr>
          <w:sz w:val="24"/>
        </w:rPr>
        <w:t>, lavanda y morado teñido a</w:t>
      </w:r>
      <w:r>
        <w:rPr>
          <w:spacing w:val="-19"/>
          <w:sz w:val="24"/>
        </w:rPr>
        <w:t> </w:t>
      </w:r>
      <w:r>
        <w:rPr>
          <w:sz w:val="24"/>
        </w:rPr>
        <w:t>mano.</w:t>
      </w:r>
    </w:p>
    <w:p>
      <w:pPr>
        <w:pStyle w:val="BodyText"/>
        <w:spacing w:before="210"/>
        <w:ind w:right="1009"/>
        <w:jc w:val="right"/>
      </w:pPr>
      <w:r>
        <w:rPr/>
        <w:t>(Fernanda, p. 36)</w:t>
      </w:r>
    </w:p>
    <w:p>
      <w:pPr>
        <w:pStyle w:val="BodyText"/>
        <w:spacing w:before="9"/>
        <w:rPr>
          <w:sz w:val="29"/>
        </w:rPr>
      </w:pPr>
    </w:p>
    <w:p>
      <w:pPr>
        <w:pStyle w:val="BodyText"/>
        <w:spacing w:line="355" w:lineRule="auto"/>
        <w:ind w:left="119" w:right="191" w:firstLine="566"/>
      </w:pPr>
      <w:r>
        <w:rPr/>
        <w:t>En (33) y (34), no hay guión en las dos palabras ‘exstripper’ y ‘offwhite’. La ortografía correcta sería, </w:t>
      </w:r>
      <w:r>
        <w:rPr>
          <w:i/>
        </w:rPr>
        <w:t>‘ex-stripper’ </w:t>
      </w:r>
      <w:r>
        <w:rPr/>
        <w:t>y </w:t>
      </w:r>
      <w:r>
        <w:rPr>
          <w:i/>
        </w:rPr>
        <w:t>‘off-white’</w:t>
      </w:r>
      <w:r>
        <w:rPr/>
        <w:t>, respectivamente.</w:t>
      </w:r>
    </w:p>
    <w:p>
      <w:pPr>
        <w:pStyle w:val="BodyText"/>
        <w:spacing w:line="355" w:lineRule="auto" w:before="215"/>
        <w:ind w:left="119" w:firstLine="566"/>
      </w:pPr>
      <w:r>
        <w:rPr/>
        <w:t>En el siguiente ejemplo (35) la ‘h’ en </w:t>
      </w:r>
      <w:r>
        <w:rPr>
          <w:i/>
        </w:rPr>
        <w:t>‘khaki’ </w:t>
      </w:r>
      <w:r>
        <w:rPr/>
        <w:t>está ausente y se escribe la palabra como ‘</w:t>
      </w:r>
      <w:r>
        <w:rPr>
          <w:i/>
        </w:rPr>
        <w:t>kaki</w:t>
      </w:r>
      <w:r>
        <w:rPr/>
        <w:t>’.</w:t>
      </w:r>
    </w:p>
    <w:p>
      <w:pPr>
        <w:spacing w:after="0" w:line="355" w:lineRule="auto"/>
        <w:sectPr>
          <w:pgSz w:w="12240" w:h="15840"/>
          <w:pgMar w:header="752" w:footer="0" w:top="1160" w:bottom="280" w:left="1580" w:right="1020"/>
        </w:sectPr>
      </w:pPr>
    </w:p>
    <w:p>
      <w:pPr>
        <w:pStyle w:val="BodyText"/>
        <w:rPr>
          <w:sz w:val="20"/>
        </w:rPr>
      </w:pPr>
    </w:p>
    <w:p>
      <w:pPr>
        <w:pStyle w:val="BodyText"/>
        <w:spacing w:before="9"/>
        <w:rPr>
          <w:sz w:val="19"/>
        </w:rPr>
      </w:pPr>
    </w:p>
    <w:p>
      <w:pPr>
        <w:pStyle w:val="ListParagraph"/>
        <w:numPr>
          <w:ilvl w:val="0"/>
          <w:numId w:val="6"/>
        </w:numPr>
        <w:tabs>
          <w:tab w:pos="720" w:val="left" w:leader="none"/>
          <w:tab w:pos="841" w:val="left" w:leader="none"/>
        </w:tabs>
        <w:spacing w:line="240" w:lineRule="auto" w:before="70" w:after="0"/>
        <w:ind w:left="840" w:right="1010" w:hanging="721"/>
        <w:jc w:val="right"/>
        <w:rPr>
          <w:sz w:val="24"/>
        </w:rPr>
      </w:pPr>
      <w:r>
        <w:rPr>
          <w:sz w:val="24"/>
        </w:rPr>
        <w:t>Los cuadriculados se hacen acompañar de tonos como el  </w:t>
      </w:r>
      <w:r>
        <w:rPr>
          <w:b/>
          <w:i/>
          <w:sz w:val="24"/>
        </w:rPr>
        <w:t>kaki</w:t>
      </w:r>
      <w:r>
        <w:rPr>
          <w:sz w:val="24"/>
        </w:rPr>
        <w:t>, oliva   </w:t>
      </w:r>
      <w:r>
        <w:rPr>
          <w:spacing w:val="10"/>
          <w:sz w:val="24"/>
        </w:rPr>
        <w:t> </w:t>
      </w:r>
      <w:r>
        <w:rPr>
          <w:sz w:val="24"/>
        </w:rPr>
        <w:t>y</w:t>
      </w:r>
    </w:p>
    <w:p>
      <w:pPr>
        <w:spacing w:before="137"/>
        <w:ind w:left="840" w:right="0" w:firstLine="0"/>
        <w:jc w:val="left"/>
        <w:rPr>
          <w:sz w:val="24"/>
        </w:rPr>
      </w:pPr>
      <w:r>
        <w:rPr>
          <w:i/>
          <w:sz w:val="24"/>
        </w:rPr>
        <w:t>beige </w:t>
      </w:r>
      <w:r>
        <w:rPr>
          <w:sz w:val="24"/>
        </w:rPr>
        <w:t>en los pantalones.</w:t>
      </w:r>
    </w:p>
    <w:p>
      <w:pPr>
        <w:pStyle w:val="BodyText"/>
        <w:spacing w:before="5"/>
        <w:rPr>
          <w:sz w:val="29"/>
        </w:rPr>
      </w:pPr>
    </w:p>
    <w:p>
      <w:pPr>
        <w:pStyle w:val="BodyText"/>
        <w:ind w:right="1009"/>
        <w:jc w:val="right"/>
      </w:pPr>
      <w:r>
        <w:rPr/>
        <w:t>(Veintitantos, p. 78)</w:t>
      </w:r>
    </w:p>
    <w:p>
      <w:pPr>
        <w:pStyle w:val="BodyText"/>
        <w:spacing w:before="6"/>
        <w:rPr>
          <w:sz w:val="28"/>
        </w:rPr>
      </w:pPr>
    </w:p>
    <w:p>
      <w:pPr>
        <w:pStyle w:val="Heading1"/>
        <w:numPr>
          <w:ilvl w:val="2"/>
          <w:numId w:val="7"/>
        </w:numPr>
        <w:tabs>
          <w:tab w:pos="724" w:val="left" w:leader="none"/>
        </w:tabs>
        <w:spacing w:line="240" w:lineRule="auto" w:before="1" w:after="0"/>
        <w:ind w:left="723" w:right="0" w:hanging="604"/>
        <w:jc w:val="left"/>
      </w:pPr>
      <w:r>
        <w:rPr/>
        <w:t>Reinvención de</w:t>
      </w:r>
      <w:r>
        <w:rPr>
          <w:spacing w:val="-15"/>
        </w:rPr>
        <w:t> </w:t>
      </w:r>
      <w:r>
        <w:rPr/>
        <w:t>palabras</w:t>
      </w:r>
    </w:p>
    <w:p>
      <w:pPr>
        <w:pStyle w:val="BodyText"/>
        <w:spacing w:before="3"/>
        <w:rPr>
          <w:b/>
          <w:sz w:val="30"/>
        </w:rPr>
      </w:pPr>
    </w:p>
    <w:p>
      <w:pPr>
        <w:pStyle w:val="ListParagraph"/>
        <w:numPr>
          <w:ilvl w:val="0"/>
          <w:numId w:val="6"/>
        </w:numPr>
        <w:tabs>
          <w:tab w:pos="841" w:val="left" w:leader="none"/>
        </w:tabs>
        <w:spacing w:line="360" w:lineRule="auto" w:before="0" w:after="0"/>
        <w:ind w:left="840" w:right="1008" w:hanging="721"/>
        <w:jc w:val="both"/>
        <w:rPr>
          <w:sz w:val="24"/>
        </w:rPr>
      </w:pPr>
      <w:r>
        <w:rPr>
          <w:sz w:val="24"/>
        </w:rPr>
        <w:t>También hay restaurantes que no son el típico </w:t>
      </w:r>
      <w:r>
        <w:rPr>
          <w:b/>
          <w:i/>
          <w:sz w:val="24"/>
        </w:rPr>
        <w:t>buffette </w:t>
      </w:r>
      <w:r>
        <w:rPr>
          <w:sz w:val="24"/>
        </w:rPr>
        <w:t>pero hay que hacer reservación, los días fueron de relax total, en gran parte porque no hay mucho qué hacer, </w:t>
      </w:r>
      <w:r>
        <w:rPr>
          <w:spacing w:val="-3"/>
          <w:sz w:val="24"/>
        </w:rPr>
        <w:t>más </w:t>
      </w:r>
      <w:r>
        <w:rPr>
          <w:sz w:val="24"/>
        </w:rPr>
        <w:t>que</w:t>
      </w:r>
      <w:r>
        <w:rPr>
          <w:spacing w:val="-3"/>
          <w:sz w:val="24"/>
        </w:rPr>
        <w:t> </w:t>
      </w:r>
      <w:r>
        <w:rPr>
          <w:sz w:val="24"/>
        </w:rPr>
        <w:t>descansar.</w:t>
      </w:r>
    </w:p>
    <w:p>
      <w:pPr>
        <w:pStyle w:val="BodyText"/>
        <w:spacing w:before="204"/>
        <w:ind w:right="1009"/>
        <w:jc w:val="right"/>
      </w:pPr>
      <w:r>
        <w:rPr/>
        <w:t>(Veintitantos, p. 116)</w:t>
      </w:r>
    </w:p>
    <w:p>
      <w:pPr>
        <w:pStyle w:val="BodyText"/>
        <w:spacing w:before="10"/>
        <w:rPr>
          <w:sz w:val="29"/>
        </w:rPr>
      </w:pPr>
    </w:p>
    <w:p>
      <w:pPr>
        <w:pStyle w:val="BodyText"/>
        <w:spacing w:line="360" w:lineRule="auto"/>
        <w:ind w:left="119" w:right="163" w:firstLine="360"/>
        <w:jc w:val="both"/>
      </w:pPr>
      <w:r>
        <w:rPr/>
        <w:t>En el ejemplo (36), se usa la palabra ‘buffete’ para referirse a la palabra inglesa de origen francés, ‘</w:t>
      </w:r>
      <w:r>
        <w:rPr>
          <w:i/>
        </w:rPr>
        <w:t>buffet</w:t>
      </w:r>
      <w:r>
        <w:rPr/>
        <w:t>’ (pronunciación [bʊfe</w:t>
      </w:r>
      <w:r>
        <w:rPr>
          <w:sz w:val="20"/>
        </w:rPr>
        <w:t>I]), </w:t>
      </w:r>
      <w:r>
        <w:rPr/>
        <w:t>pero es una palabra que se ha inventado debido a que la palabra ‘buffette’ no existe en español ni inglés ni en francés. Se propone que la misma fue reinventada para darle un aire sofisticado a la palabra o, quizás, para parecer más culto ya que en el español de México, se pronuncia la palabra como [bʊfet].</w:t>
      </w:r>
    </w:p>
    <w:p>
      <w:pPr>
        <w:pStyle w:val="ListParagraph"/>
        <w:numPr>
          <w:ilvl w:val="0"/>
          <w:numId w:val="6"/>
        </w:numPr>
        <w:tabs>
          <w:tab w:pos="840" w:val="left" w:leader="none"/>
          <w:tab w:pos="841" w:val="left" w:leader="none"/>
        </w:tabs>
        <w:spacing w:line="240" w:lineRule="auto" w:before="204" w:after="0"/>
        <w:ind w:left="840" w:right="0" w:hanging="721"/>
        <w:jc w:val="left"/>
        <w:rPr>
          <w:sz w:val="24"/>
        </w:rPr>
      </w:pPr>
      <w:r>
        <w:rPr>
          <w:sz w:val="24"/>
        </w:rPr>
        <w:t>Otros peinados de</w:t>
      </w:r>
      <w:r>
        <w:rPr>
          <w:spacing w:val="-7"/>
          <w:sz w:val="24"/>
        </w:rPr>
        <w:t> </w:t>
      </w:r>
      <w:r>
        <w:rPr>
          <w:b/>
          <w:i/>
          <w:sz w:val="24"/>
        </w:rPr>
        <w:t>socialité</w:t>
      </w:r>
      <w:r>
        <w:rPr>
          <w:sz w:val="24"/>
        </w:rPr>
        <w:t>.</w:t>
      </w:r>
    </w:p>
    <w:p>
      <w:pPr>
        <w:pStyle w:val="BodyText"/>
        <w:spacing w:before="4"/>
        <w:rPr>
          <w:sz w:val="29"/>
        </w:rPr>
      </w:pPr>
    </w:p>
    <w:p>
      <w:pPr>
        <w:pStyle w:val="BodyText"/>
        <w:spacing w:before="1"/>
        <w:ind w:right="1007"/>
        <w:jc w:val="right"/>
      </w:pPr>
      <w:r>
        <w:rPr/>
        <w:t>(Tú, p. 10)</w:t>
      </w:r>
    </w:p>
    <w:p>
      <w:pPr>
        <w:pStyle w:val="BodyText"/>
        <w:spacing w:before="9"/>
        <w:rPr>
          <w:sz w:val="29"/>
        </w:rPr>
      </w:pPr>
    </w:p>
    <w:p>
      <w:pPr>
        <w:pStyle w:val="BodyText"/>
        <w:spacing w:line="360" w:lineRule="auto"/>
        <w:ind w:left="119" w:right="159" w:firstLine="720"/>
        <w:jc w:val="both"/>
      </w:pPr>
      <w:r>
        <w:rPr/>
        <w:t>En este ejemplo, se ha inventado la palabra ‘</w:t>
      </w:r>
      <w:r>
        <w:rPr>
          <w:i/>
        </w:rPr>
        <w:t>socialité</w:t>
      </w:r>
      <w:r>
        <w:rPr/>
        <w:t>’ por la misma razón de ‘buffette’ en (36), es decir, para darle a la palabra un aire “elegante”, ya que muchas palabras francesas terminan en el sufijo </w:t>
      </w:r>
      <w:r>
        <w:rPr>
          <w:i/>
        </w:rPr>
        <w:t>‘–it</w:t>
      </w:r>
      <w:r>
        <w:rPr/>
        <w:t>é’. Se sugiere que la palabra fue la inglesa ‘</w:t>
      </w:r>
      <w:r>
        <w:rPr>
          <w:i/>
        </w:rPr>
        <w:t>socialite</w:t>
      </w:r>
      <w:r>
        <w:rPr/>
        <w:t>’ que significa una persona conocida en la alta sociedad. Otra sugerencia puede ser que la adición de la tilde en el ‘e’ terminal fue un error ortográfico, pero lo </w:t>
      </w:r>
      <w:r>
        <w:rPr>
          <w:spacing w:val="-3"/>
        </w:rPr>
        <w:t>más </w:t>
      </w:r>
      <w:r>
        <w:rPr/>
        <w:t>posible sigue siendo la primera</w:t>
      </w:r>
      <w:r>
        <w:rPr>
          <w:spacing w:val="-8"/>
        </w:rPr>
        <w:t> </w:t>
      </w:r>
      <w:r>
        <w:rPr/>
        <w:t>sugerencia.</w:t>
      </w:r>
    </w:p>
    <w:p>
      <w:pPr>
        <w:spacing w:after="0" w:line="360" w:lineRule="auto"/>
        <w:jc w:val="both"/>
        <w:sectPr>
          <w:pgSz w:w="12240" w:h="15840"/>
          <w:pgMar w:header="752" w:footer="0" w:top="1160" w:bottom="280" w:left="1580" w:right="1020"/>
        </w:sectPr>
      </w:pPr>
    </w:p>
    <w:p>
      <w:pPr>
        <w:pStyle w:val="BodyText"/>
        <w:rPr>
          <w:sz w:val="20"/>
        </w:rPr>
      </w:pPr>
    </w:p>
    <w:p>
      <w:pPr>
        <w:pStyle w:val="BodyText"/>
        <w:spacing w:before="4"/>
        <w:rPr>
          <w:sz w:val="19"/>
        </w:rPr>
      </w:pPr>
    </w:p>
    <w:p>
      <w:pPr>
        <w:pStyle w:val="Heading1"/>
        <w:numPr>
          <w:ilvl w:val="2"/>
          <w:numId w:val="7"/>
        </w:numPr>
        <w:tabs>
          <w:tab w:pos="796" w:val="left" w:leader="none"/>
        </w:tabs>
        <w:spacing w:line="360" w:lineRule="auto" w:before="70" w:after="0"/>
        <w:ind w:left="119" w:right="1016" w:firstLine="0"/>
        <w:jc w:val="both"/>
      </w:pPr>
      <w:r>
        <w:rPr/>
        <w:t>Cambio de clase gramatical del elemento insertado de su clase original en la lengua</w:t>
      </w:r>
      <w:r>
        <w:rPr>
          <w:spacing w:val="-16"/>
        </w:rPr>
        <w:t> </w:t>
      </w:r>
      <w:r>
        <w:rPr/>
        <w:t>fuente</w:t>
      </w:r>
    </w:p>
    <w:p>
      <w:pPr>
        <w:pStyle w:val="ListParagraph"/>
        <w:numPr>
          <w:ilvl w:val="0"/>
          <w:numId w:val="6"/>
        </w:numPr>
        <w:tabs>
          <w:tab w:pos="841" w:val="left" w:leader="none"/>
        </w:tabs>
        <w:spacing w:line="357" w:lineRule="auto" w:before="214" w:after="0"/>
        <w:ind w:left="840" w:right="1007" w:hanging="721"/>
        <w:jc w:val="both"/>
        <w:rPr>
          <w:sz w:val="24"/>
        </w:rPr>
      </w:pPr>
      <w:r>
        <w:rPr>
          <w:sz w:val="24"/>
        </w:rPr>
        <w:t>También hay restaurantes que no son el típico </w:t>
      </w:r>
      <w:r>
        <w:rPr>
          <w:i/>
          <w:sz w:val="24"/>
        </w:rPr>
        <w:t>buffette </w:t>
      </w:r>
      <w:r>
        <w:rPr>
          <w:sz w:val="24"/>
        </w:rPr>
        <w:t>pero hay que hacer reservación, los días fueron de </w:t>
      </w:r>
      <w:r>
        <w:rPr>
          <w:b/>
          <w:i/>
          <w:sz w:val="24"/>
        </w:rPr>
        <w:t>relax </w:t>
      </w:r>
      <w:r>
        <w:rPr>
          <w:sz w:val="24"/>
        </w:rPr>
        <w:t>total, en gran parte porque  no hay mucho qué hacer, </w:t>
      </w:r>
      <w:r>
        <w:rPr>
          <w:spacing w:val="-3"/>
          <w:sz w:val="24"/>
        </w:rPr>
        <w:t>más </w:t>
      </w:r>
      <w:r>
        <w:rPr>
          <w:sz w:val="24"/>
        </w:rPr>
        <w:t>que</w:t>
      </w:r>
      <w:r>
        <w:rPr>
          <w:spacing w:val="-11"/>
          <w:sz w:val="24"/>
        </w:rPr>
        <w:t> </w:t>
      </w:r>
      <w:r>
        <w:rPr>
          <w:sz w:val="24"/>
        </w:rPr>
        <w:t>descansar.</w:t>
      </w:r>
    </w:p>
    <w:p>
      <w:pPr>
        <w:pStyle w:val="BodyText"/>
        <w:spacing w:before="207"/>
        <w:ind w:left="119" w:firstLine="6295"/>
      </w:pPr>
      <w:r>
        <w:rPr/>
        <w:t>(Veintitantos, p. 116)</w:t>
      </w:r>
    </w:p>
    <w:p>
      <w:pPr>
        <w:pStyle w:val="BodyText"/>
        <w:spacing w:before="9"/>
        <w:rPr>
          <w:sz w:val="29"/>
        </w:rPr>
      </w:pPr>
    </w:p>
    <w:p>
      <w:pPr>
        <w:pStyle w:val="BodyText"/>
        <w:spacing w:line="360" w:lineRule="auto"/>
        <w:ind w:left="119" w:right="1009"/>
        <w:jc w:val="both"/>
      </w:pPr>
      <w:r>
        <w:rPr/>
        <w:t>En el ejemplo (38), la palabra </w:t>
      </w:r>
      <w:r>
        <w:rPr>
          <w:i/>
        </w:rPr>
        <w:t>relax</w:t>
      </w:r>
      <w:r>
        <w:rPr/>
        <w:t>, en inglés, es un verbo (infitivo, ‘</w:t>
      </w:r>
      <w:r>
        <w:rPr>
          <w:i/>
        </w:rPr>
        <w:t>to relax’</w:t>
      </w:r>
      <w:r>
        <w:rPr/>
        <w:t>) y nunca funciona como un adjetivo ni sustantivo. Sin embargo, en este ejemplo, ‘relax’ sirve como un sustantivo, es decir, se modificó su clase gramatical de la lengua original.</w:t>
      </w:r>
    </w:p>
    <w:p>
      <w:pPr>
        <w:pStyle w:val="BodyText"/>
      </w:pPr>
    </w:p>
    <w:p>
      <w:pPr>
        <w:pStyle w:val="BodyText"/>
      </w:pPr>
    </w:p>
    <w:p>
      <w:pPr>
        <w:pStyle w:val="BodyText"/>
        <w:spacing w:before="4"/>
        <w:rPr>
          <w:sz w:val="22"/>
        </w:rPr>
      </w:pPr>
    </w:p>
    <w:p>
      <w:pPr>
        <w:pStyle w:val="Heading1"/>
        <w:ind w:left="119"/>
        <w:jc w:val="both"/>
      </w:pPr>
      <w:r>
        <w:rPr/>
        <w:t>3.3 Comparación con el estudio de Park (2004)</w:t>
      </w:r>
    </w:p>
    <w:p>
      <w:pPr>
        <w:pStyle w:val="BodyText"/>
        <w:spacing w:before="3"/>
        <w:rPr>
          <w:b/>
          <w:sz w:val="30"/>
        </w:rPr>
      </w:pPr>
    </w:p>
    <w:p>
      <w:pPr>
        <w:pStyle w:val="BodyText"/>
        <w:spacing w:line="360" w:lineRule="auto"/>
        <w:ind w:left="119" w:right="155" w:firstLine="710"/>
        <w:jc w:val="both"/>
      </w:pPr>
      <w:r>
        <w:rPr/>
        <w:t>En este punto, es conveniente revisar algunos aspectos de la investigación de Park Hyunju (2004), quien estudió tres diferentes revistas para mujeres de Corea </w:t>
      </w:r>
      <w:r>
        <w:rPr>
          <w:spacing w:val="-3"/>
        </w:rPr>
        <w:t>del </w:t>
      </w:r>
      <w:r>
        <w:rPr/>
        <w:t>Sur, analizando la mezcla de inglés en los titulares y subtitulares del índice de cada revista. Lo que encontró fue que casi todos los titulares y los subtitulares de las revistas aparecen en inglés. Explicó que el inglés tiene mucho poder simbólico en Corea del Sur debido al estatus y al privilegio que este idioma goza como lengua global. Por esta razón, el inglés </w:t>
      </w:r>
      <w:r>
        <w:rPr>
          <w:spacing w:val="-3"/>
        </w:rPr>
        <w:t>se </w:t>
      </w:r>
      <w:r>
        <w:rPr/>
        <w:t>usa en las revistas para atraer a los lectores aunque las frases escritas sean </w:t>
      </w:r>
      <w:r>
        <w:rPr>
          <w:spacing w:val="-3"/>
        </w:rPr>
        <w:t>muy </w:t>
      </w:r>
      <w:r>
        <w:rPr/>
        <w:t>vagas ya que utilizan el inglés (que tiene un alfabeto diferente) por su valor tipográfico. Al fin de </w:t>
      </w:r>
      <w:r>
        <w:rPr>
          <w:spacing w:val="3"/>
        </w:rPr>
        <w:t>su </w:t>
      </w:r>
      <w:r>
        <w:rPr/>
        <w:t>estudio, Park Hyunju argumentó que: (1) usan el inglés para agregar al capital simbólico del discurso de la moda debido al prestigio que este idioma tiene en los países asiáticos; y (2) el estatus alto que goza el inglés se debe a  su uso en el discurso de moda, es decir, </w:t>
      </w:r>
      <w:r>
        <w:rPr>
          <w:spacing w:val="-5"/>
        </w:rPr>
        <w:t>como </w:t>
      </w:r>
      <w:r>
        <w:rPr/>
        <w:t>un vehículo que se usa para difundir el inglés en</w:t>
      </w:r>
      <w:r>
        <w:rPr>
          <w:spacing w:val="-5"/>
        </w:rPr>
        <w:t> </w:t>
      </w:r>
      <w:r>
        <w:rPr/>
        <w:t>Asia.</w:t>
      </w:r>
    </w:p>
    <w:p>
      <w:pPr>
        <w:spacing w:after="0" w:line="360" w:lineRule="auto"/>
        <w:jc w:val="both"/>
        <w:sectPr>
          <w:headerReference w:type="default" r:id="rId33"/>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right="101" w:firstLine="710"/>
      </w:pPr>
      <w:r>
        <w:rPr/>
        <w:t>Aunque los sujetos de estudio en esta investigación son diferentes a los de Park (2004), pueden rescatarse algunas interpretaciones que ella tiene sobre el uso del  inglés en el discurso de una lengua matriz. En este caso, se está de acuerdo con la opinión que tiene acerca de los escritores de las revistas y su percepción del inglés. Para las revistas, y sus escritores, el inglés es una lengua ‘elegante’ o ‘de moda’, cuyo uso es necesario o </w:t>
      </w:r>
      <w:r>
        <w:rPr>
          <w:spacing w:val="-3"/>
        </w:rPr>
        <w:t>más </w:t>
      </w:r>
      <w:r>
        <w:rPr/>
        <w:t>bien, preferible, para que las revistas reflejen estas </w:t>
      </w:r>
      <w:r>
        <w:rPr>
          <w:spacing w:val="-2"/>
        </w:rPr>
        <w:t>mismas </w:t>
      </w:r>
      <w:r>
        <w:rPr/>
        <w:t>características. Puesto que los </w:t>
      </w:r>
      <w:r>
        <w:rPr>
          <w:spacing w:val="-3"/>
        </w:rPr>
        <w:t>temas </w:t>
      </w:r>
      <w:r>
        <w:rPr/>
        <w:t>que se tratan en estas revistas son moda, belleza, maquillaje, productos cosméticos, salud, etcétera, se utiliza el inglés y otras lenguas como el francés, para parecer moderno, actualizado y </w:t>
      </w:r>
      <w:r>
        <w:rPr>
          <w:spacing w:val="-3"/>
        </w:rPr>
        <w:t>muy </w:t>
      </w:r>
      <w:r>
        <w:rPr/>
        <w:t>al día. El inglés también usa el alfabeto romano, por lo que no es visualmente distinto al español; sin embargo, tiene una fonética y un sistema fonológico que difieren de los </w:t>
      </w:r>
      <w:r>
        <w:rPr>
          <w:spacing w:val="-3"/>
        </w:rPr>
        <w:t>del </w:t>
      </w:r>
      <w:r>
        <w:rPr/>
        <w:t>español. Ya que </w:t>
      </w:r>
      <w:r>
        <w:rPr>
          <w:spacing w:val="10"/>
        </w:rPr>
        <w:t>la </w:t>
      </w:r>
      <w:r>
        <w:rPr/>
        <w:t>ortografía de muchas palabras en inglés es distinta a la española, aparte de que las revistas las escriben usen cursivas, se produce un efecto en los lectores, desde el  punto de vista</w:t>
      </w:r>
      <w:r>
        <w:rPr>
          <w:spacing w:val="-7"/>
        </w:rPr>
        <w:t> </w:t>
      </w:r>
      <w:r>
        <w:rPr/>
        <w:t>gráfico.</w:t>
      </w:r>
    </w:p>
    <w:p>
      <w:pPr>
        <w:pStyle w:val="BodyText"/>
      </w:pPr>
    </w:p>
    <w:p>
      <w:pPr>
        <w:pStyle w:val="BodyText"/>
        <w:spacing w:line="360" w:lineRule="auto" w:before="139"/>
        <w:ind w:left="119" w:right="156" w:firstLine="710"/>
        <w:jc w:val="both"/>
      </w:pPr>
      <w:r>
        <w:rPr/>
        <w:t>Otro factor que contribuye al uso de los elementos ingleses en el discurso de estas revistas es el tamaño de la industria de la moda en las ciudades angloparlantes, como las de Nueva York y Londres, donde se llevan a cabo muchos desfiles de moda y se consideran como capitales de esta industria. Entonces, el uso del  inglés,  las revistas les hace parecer más de moda y cultas, por asociación. (La misma razón se aplica al uso del francés en estas revistas.) Aparte de eso, se opina que el inglés goza de un estatus alto en la sociedad mexicana, no solo por su empleo en el discurso de la moda, sino en muchos otros ámbitos.</w:t>
      </w:r>
    </w:p>
    <w:p>
      <w:pPr>
        <w:spacing w:after="0" w:line="360" w:lineRule="auto"/>
        <w:jc w:val="both"/>
        <w:sectPr>
          <w:headerReference w:type="default" r:id="rId34"/>
          <w:pgSz w:w="12240" w:h="15840"/>
          <w:pgMar w:header="752" w:footer="0" w:top="1160" w:bottom="280" w:left="1580" w:right="1020"/>
        </w:sectPr>
      </w:pPr>
    </w:p>
    <w:p>
      <w:pPr>
        <w:pStyle w:val="BodyText"/>
        <w:spacing w:before="1"/>
        <w:rPr>
          <w:sz w:val="10"/>
        </w:rPr>
      </w:pPr>
    </w:p>
    <w:p>
      <w:pPr>
        <w:pStyle w:val="Heading1"/>
        <w:spacing w:before="69"/>
        <w:ind w:left="2360" w:right="2360"/>
        <w:jc w:val="center"/>
      </w:pPr>
      <w:r>
        <w:rPr/>
        <w:t>DISCUSIÓN</w:t>
      </w:r>
    </w:p>
    <w:p>
      <w:pPr>
        <w:pStyle w:val="BodyText"/>
        <w:rPr>
          <w:b/>
        </w:rPr>
      </w:pPr>
    </w:p>
    <w:p>
      <w:pPr>
        <w:pStyle w:val="BodyText"/>
        <w:rPr>
          <w:b/>
        </w:rPr>
      </w:pPr>
    </w:p>
    <w:p>
      <w:pPr>
        <w:pStyle w:val="BodyText"/>
        <w:spacing w:before="8"/>
        <w:rPr>
          <w:b/>
          <w:sz w:val="35"/>
        </w:rPr>
      </w:pPr>
    </w:p>
    <w:p>
      <w:pPr>
        <w:pStyle w:val="BodyText"/>
        <w:spacing w:line="360" w:lineRule="auto"/>
        <w:ind w:left="119" w:right="109" w:firstLine="720"/>
        <w:jc w:val="both"/>
      </w:pPr>
      <w:r>
        <w:rPr/>
        <w:t>Para empezar, los resultados confirman algunos, </w:t>
      </w:r>
      <w:r>
        <w:rPr>
          <w:spacing w:val="-3"/>
        </w:rPr>
        <w:t>mas </w:t>
      </w:r>
      <w:r>
        <w:rPr/>
        <w:t>no todos, los supuestos de los que parte la investigación. Por un lado, se esperaban encontrar, y de hecho así sucedió, muchas instancias de la mezcla de inglés en el discurso escrito de las revistas analizadas. Esto obedece a los temas que tratan, que frecuentemente utilizan y admiten muchos elementos extranjeros, no solo en el caso de las revistas mexicanas sino también en las de otras lenguas y países. Por ejemplo, este fenómeno aparece en los mismo tipos de revistas de Malasia, en malayo, como se muestra en el estudio de  Kuang y Ng</w:t>
      </w:r>
      <w:r>
        <w:rPr>
          <w:spacing w:val="-5"/>
        </w:rPr>
        <w:t> </w:t>
      </w:r>
      <w:r>
        <w:rPr/>
        <w:t>(2008).</w:t>
      </w:r>
    </w:p>
    <w:p>
      <w:pPr>
        <w:pStyle w:val="BodyText"/>
        <w:spacing w:line="360" w:lineRule="auto" w:before="209"/>
        <w:ind w:left="119" w:right="107" w:firstLine="720"/>
        <w:jc w:val="both"/>
      </w:pPr>
      <w:r>
        <w:rPr/>
        <w:t>Otro hallazgo que </w:t>
      </w:r>
      <w:r>
        <w:rPr>
          <w:spacing w:val="-3"/>
        </w:rPr>
        <w:t>se </w:t>
      </w:r>
      <w:r>
        <w:rPr/>
        <w:t>esperaba fue el uso de todos los procesos de la mezcla de códigos, no solamente el de inserción. En México, según el programa de inglés de la Secretaría de Educación Pública, SEP, los estudiantes tienen que salir del sistema escolar con un nivel mínimo de intermedio en la lengua. Se supone que con este nivel de habilidad en inglés (sin contar los cursos obligatorios en la educación superior), habría </w:t>
      </w:r>
      <w:r>
        <w:rPr>
          <w:spacing w:val="-3"/>
        </w:rPr>
        <w:t>más </w:t>
      </w:r>
      <w:r>
        <w:rPr/>
        <w:t>ocurrencias de alternancia de códigos en varios niveles en el discurso oral o escrito de los mexicanos, en cierta medida bilingües en español e inglés. Se diría que entre </w:t>
      </w:r>
      <w:r>
        <w:rPr>
          <w:spacing w:val="-3"/>
        </w:rPr>
        <w:t>más </w:t>
      </w:r>
      <w:r>
        <w:rPr/>
        <w:t>competentes son en la segunda lengua, </w:t>
      </w:r>
      <w:r>
        <w:rPr>
          <w:spacing w:val="-3"/>
        </w:rPr>
        <w:t>más </w:t>
      </w:r>
      <w:r>
        <w:rPr/>
        <w:t>sofisticadas y complejas son las alternancias. Sin embargo, lo que se encontró en esta investigación fue lo contrario, es decir, sólo había instancias del proceso de inserción, el proceso </w:t>
      </w:r>
      <w:r>
        <w:rPr>
          <w:spacing w:val="-3"/>
        </w:rPr>
        <w:t>más </w:t>
      </w:r>
      <w:r>
        <w:rPr/>
        <w:t>sencillo entre los tres propuestos por Muysken (2000). Se esperaban resultados </w:t>
      </w:r>
      <w:r>
        <w:rPr>
          <w:spacing w:val="-3"/>
        </w:rPr>
        <w:t>más </w:t>
      </w:r>
      <w:r>
        <w:rPr/>
        <w:t>complejos de bilingües que tienen al menos un nivel intermedio del inglés. </w:t>
      </w:r>
      <w:r>
        <w:rPr>
          <w:spacing w:val="-2"/>
        </w:rPr>
        <w:t>Por </w:t>
      </w:r>
      <w:r>
        <w:rPr/>
        <w:t>otro lado está el argumento de que el discurso escrito es una manera </w:t>
      </w:r>
      <w:r>
        <w:rPr>
          <w:spacing w:val="-3"/>
        </w:rPr>
        <w:t>más </w:t>
      </w:r>
      <w:r>
        <w:rPr/>
        <w:t>formal de comunicación y de expresión; por eso, es menos factible que </w:t>
      </w:r>
      <w:r>
        <w:rPr>
          <w:spacing w:val="-3"/>
        </w:rPr>
        <w:t>se </w:t>
      </w:r>
      <w:r>
        <w:rPr/>
        <w:t>permitan entrar elementos extranjeros o los que están fuera de la </w:t>
      </w:r>
      <w:r>
        <w:rPr>
          <w:spacing w:val="-3"/>
        </w:rPr>
        <w:t>norma </w:t>
      </w:r>
      <w:r>
        <w:rPr/>
        <w:t>en este tipo de discurso; esto es algo que también </w:t>
      </w:r>
      <w:r>
        <w:rPr>
          <w:spacing w:val="-3"/>
        </w:rPr>
        <w:t>se </w:t>
      </w:r>
      <w:r>
        <w:rPr/>
        <w:t>esperaba.</w:t>
      </w:r>
    </w:p>
    <w:p>
      <w:pPr>
        <w:pStyle w:val="BodyText"/>
        <w:spacing w:line="364" w:lineRule="auto" w:before="209"/>
        <w:ind w:left="119" w:right="111" w:firstLine="720"/>
        <w:jc w:val="both"/>
      </w:pPr>
      <w:r>
        <w:rPr/>
        <w:t>Una interpretación que puede darse a los resultados, y al hecho de que sólo se encontró la inserción, es  que  tal  vez los mexicanos  no  sean tan competentes  en    la</w:t>
      </w:r>
    </w:p>
    <w:p>
      <w:pPr>
        <w:pStyle w:val="BodyText"/>
        <w:rPr>
          <w:sz w:val="20"/>
        </w:rPr>
      </w:pPr>
    </w:p>
    <w:p>
      <w:pPr>
        <w:pStyle w:val="BodyText"/>
        <w:spacing w:before="4"/>
        <w:rPr>
          <w:sz w:val="18"/>
        </w:rPr>
      </w:pPr>
    </w:p>
    <w:p>
      <w:pPr>
        <w:spacing w:before="57"/>
        <w:ind w:left="2360" w:right="2359" w:firstLine="0"/>
        <w:jc w:val="center"/>
        <w:rPr>
          <w:rFonts w:ascii="Calibri"/>
          <w:sz w:val="22"/>
        </w:rPr>
      </w:pPr>
      <w:r>
        <w:rPr>
          <w:rFonts w:ascii="Calibri"/>
          <w:sz w:val="22"/>
        </w:rPr>
        <w:t>52</w:t>
      </w:r>
    </w:p>
    <w:p>
      <w:pPr>
        <w:spacing w:after="0"/>
        <w:jc w:val="center"/>
        <w:rPr>
          <w:rFonts w:ascii="Calibri"/>
          <w:sz w:val="22"/>
        </w:rPr>
        <w:sectPr>
          <w:headerReference w:type="default" r:id="rId35"/>
          <w:pgSz w:w="12240" w:h="15840"/>
          <w:pgMar w:header="0" w:footer="0" w:top="1500" w:bottom="280" w:left="1580" w:right="1020"/>
        </w:sectPr>
      </w:pPr>
    </w:p>
    <w:p>
      <w:pPr>
        <w:pStyle w:val="BodyText"/>
        <w:rPr>
          <w:rFonts w:ascii="Calibri"/>
          <w:sz w:val="20"/>
        </w:rPr>
      </w:pPr>
    </w:p>
    <w:p>
      <w:pPr>
        <w:pStyle w:val="BodyText"/>
        <w:spacing w:before="6"/>
        <w:rPr>
          <w:rFonts w:ascii="Calibri"/>
          <w:sz w:val="17"/>
        </w:rPr>
      </w:pPr>
    </w:p>
    <w:p>
      <w:pPr>
        <w:pStyle w:val="BodyText"/>
        <w:spacing w:line="360" w:lineRule="auto" w:before="69"/>
        <w:ind w:left="119" w:right="107"/>
        <w:jc w:val="both"/>
      </w:pPr>
      <w:r>
        <w:rPr/>
        <w:t>lengua, como se había supuesto, aunque, según el programa de la SEP, los chicos que egresan de la preparatoria deben tener, como mínimo, un nivel intermedio. Tal vez no es el caso hoy día en México. Una suposición es que el currículo de lengua inglesa no está emparejado al del Marco Común Europeo de Referencia para las Lenguas: Aprendizaje, Enseñanza y Evaluación (MCERL), en los tres aspectos de aprendizaje, enseñanza y evaluación. Este puede causar discrepancias entre el perfil del egresado del bachillerato y su verdadera habilidad en la lengua. </w:t>
      </w:r>
      <w:r>
        <w:rPr>
          <w:spacing w:val="-4"/>
        </w:rPr>
        <w:t>Si </w:t>
      </w:r>
      <w:r>
        <w:rPr/>
        <w:t>esta interpretación fuera la cierta, entonces es entendible el uso de sólo la inserción en la mezcla de códigos en esta revista. Sin embargo, es importante mencionar que Muysken (2000) no  hace ningún comentario acerca del nivel de lengua la otra lengua con los procesos que se esperaría ver en la mezcla de códigos, es decir, no plantea relación entre la competencia del hablante en la otra lengua y los tipos de procesos de mezcla que emplearía.</w:t>
      </w:r>
    </w:p>
    <w:p>
      <w:pPr>
        <w:pStyle w:val="BodyText"/>
        <w:spacing w:line="360" w:lineRule="auto" w:before="209"/>
        <w:ind w:left="119" w:right="110" w:firstLine="720"/>
        <w:jc w:val="both"/>
      </w:pPr>
      <w:r>
        <w:rPr/>
        <w:t>Otra interpretación podría ser que, independientemente </w:t>
      </w:r>
      <w:r>
        <w:rPr>
          <w:spacing w:val="4"/>
        </w:rPr>
        <w:t>del </w:t>
      </w:r>
      <w:r>
        <w:rPr/>
        <w:t>nivel de lengua  de los mexicanos, pues no conocemos el nivel de lengua de los escritores de las revistas, no hay una convivencia estrecha entre las lenguas. Es decir, los dominios de las  lenguas están </w:t>
      </w:r>
      <w:r>
        <w:rPr>
          <w:spacing w:val="-3"/>
        </w:rPr>
        <w:t>muy </w:t>
      </w:r>
      <w:r>
        <w:rPr/>
        <w:t>bien definidos, al grado de no haber, en otros niveles, necesidad o tentación de recurrir a otra</w:t>
      </w:r>
      <w:r>
        <w:rPr>
          <w:spacing w:val="-15"/>
        </w:rPr>
        <w:t> </w:t>
      </w:r>
      <w:r>
        <w:rPr/>
        <w:t>lengua.</w:t>
      </w:r>
    </w:p>
    <w:p>
      <w:pPr>
        <w:pStyle w:val="BodyText"/>
        <w:spacing w:line="360" w:lineRule="auto" w:before="209"/>
        <w:ind w:left="119" w:right="107" w:firstLine="720"/>
        <w:jc w:val="both"/>
      </w:pPr>
      <w:r>
        <w:rPr/>
        <w:t>Por otra parte, la categorización de los procesos de la mezcla de códigos y los criterios para cada uno, que propone Muysken (2000) fueron </w:t>
      </w:r>
      <w:r>
        <w:rPr>
          <w:spacing w:val="-3"/>
        </w:rPr>
        <w:t>muy </w:t>
      </w:r>
      <w:r>
        <w:rPr/>
        <w:t>útiles en el análisis de esta investigación, aunque el único proceso encontrado fue el de inserción. Sin embargo, Muysken (2000) no contempla en </w:t>
      </w:r>
      <w:r>
        <w:rPr>
          <w:spacing w:val="-3"/>
        </w:rPr>
        <w:t>su </w:t>
      </w:r>
      <w:r>
        <w:rPr/>
        <w:t>libro el hecho de que, en la inserción, el elemento mezclado puede aparecer en la posición inicial o terminal. Una característica del proceso de inserción es la estructura que debe seguir, anidada de manera </w:t>
      </w:r>
      <w:r>
        <w:rPr>
          <w:b/>
        </w:rPr>
        <w:t>a b a </w:t>
      </w:r>
      <w:r>
        <w:rPr/>
        <w:t>en la lengua matriz </w:t>
      </w:r>
      <w:r>
        <w:rPr>
          <w:b/>
        </w:rPr>
        <w:t>A </w:t>
      </w:r>
      <w:r>
        <w:rPr/>
        <w:t>(véase Figura 3.2). Todos los datos que Muysken (2000) incluye en su libro del proceso de inserción mostraron esta estructura, pero no existe ejemplo alguno donde se inserte el elemento al inicio y al final de la oración. Esto no significa que no ocurran o que no puedan</w:t>
      </w:r>
      <w:r>
        <w:rPr>
          <w:spacing w:val="-13"/>
        </w:rPr>
        <w:t> </w:t>
      </w:r>
      <w:r>
        <w:rPr/>
        <w:t>ocurrir.</w:t>
      </w:r>
    </w:p>
    <w:p>
      <w:pPr>
        <w:spacing w:after="0" w:line="360" w:lineRule="auto"/>
        <w:jc w:val="both"/>
        <w:sectPr>
          <w:headerReference w:type="default" r:id="rId36"/>
          <w:pgSz w:w="12240" w:h="15840"/>
          <w:pgMar w:header="752" w:footer="0" w:top="1160" w:bottom="280" w:left="1580" w:right="1020"/>
          <w:pgNumType w:start="53"/>
        </w:sectPr>
      </w:pPr>
    </w:p>
    <w:p>
      <w:pPr>
        <w:pStyle w:val="BodyText"/>
        <w:rPr>
          <w:sz w:val="20"/>
        </w:rPr>
      </w:pPr>
    </w:p>
    <w:p>
      <w:pPr>
        <w:pStyle w:val="BodyText"/>
        <w:spacing w:before="9"/>
        <w:rPr>
          <w:sz w:val="19"/>
        </w:rPr>
      </w:pPr>
    </w:p>
    <w:p>
      <w:pPr>
        <w:pStyle w:val="BodyText"/>
        <w:spacing w:line="360" w:lineRule="auto" w:before="70"/>
        <w:ind w:left="119" w:right="107" w:firstLine="720"/>
        <w:jc w:val="both"/>
      </w:pPr>
      <w:r>
        <w:rPr/>
        <w:t>En rigor, el modelo de Muysken (2000) no fue desarrollado para el discurso escrito sino para la mezcla de códigos en el discurso oral. Sin embargo, es  muy evidente en la vida real que puede insertarse un componente que no pertenece a la lengua fuente en las dos posiciones mencionadas. Por ejemplo, es muy común oír que alguien dice “</w:t>
      </w:r>
      <w:r>
        <w:rPr>
          <w:b/>
          <w:i/>
        </w:rPr>
        <w:t>Maybe </w:t>
      </w:r>
      <w:r>
        <w:rPr/>
        <w:t>voy a la escuela mañana”, o “Hasta mañana chicos, </w:t>
      </w:r>
      <w:r>
        <w:rPr>
          <w:b/>
          <w:i/>
        </w:rPr>
        <w:t>¡bye!</w:t>
      </w:r>
      <w:r>
        <w:rPr/>
        <w:t>”. Por eso, se diría que este requisito de la estructura añadida del proceso de inserción es un punto débil de los criterios que Muysken presenta. El resultado fue que en está investigación se incluyeron todos los casos donde la inserción ocurre al principio y al final de la oración, aunque no estén anidados.</w:t>
      </w:r>
    </w:p>
    <w:p>
      <w:pPr>
        <w:pStyle w:val="BodyText"/>
        <w:spacing w:line="360" w:lineRule="auto" w:before="209"/>
        <w:ind w:left="119" w:right="107" w:firstLine="720"/>
        <w:jc w:val="both"/>
      </w:pPr>
      <w:r>
        <w:rPr/>
        <w:t>El análisis de los resultados demuestra que los elementos </w:t>
      </w:r>
      <w:r>
        <w:rPr>
          <w:spacing w:val="-3"/>
        </w:rPr>
        <w:t>más </w:t>
      </w:r>
      <w:r>
        <w:rPr/>
        <w:t>insertados son  los sustantivos y adjetivos. Se sugiere que estas dos clases de palabras son la </w:t>
      </w:r>
      <w:r>
        <w:rPr>
          <w:spacing w:val="-3"/>
        </w:rPr>
        <w:t>más </w:t>
      </w:r>
      <w:r>
        <w:rPr/>
        <w:t>insertadas para el par de lenguas español-inglés por razones de facilidad y familiaridad. En el caso de los sustantivos, resulta </w:t>
      </w:r>
      <w:r>
        <w:rPr>
          <w:spacing w:val="-3"/>
        </w:rPr>
        <w:t>muy </w:t>
      </w:r>
      <w:r>
        <w:rPr/>
        <w:t>fácil insertarlos porque, aunque sea en singular o plural, sólo hay que asegurarse de que las palabras que están por sus dos lados concuerdan en número y en género, por</w:t>
      </w:r>
      <w:r>
        <w:rPr>
          <w:spacing w:val="-21"/>
        </w:rPr>
        <w:t> </w:t>
      </w:r>
      <w:r>
        <w:rPr/>
        <w:t>ejemplo:</w:t>
      </w:r>
    </w:p>
    <w:p>
      <w:pPr>
        <w:pStyle w:val="ListParagraph"/>
        <w:numPr>
          <w:ilvl w:val="0"/>
          <w:numId w:val="6"/>
        </w:numPr>
        <w:tabs>
          <w:tab w:pos="1560" w:val="left" w:leader="none"/>
          <w:tab w:pos="1561" w:val="left" w:leader="none"/>
        </w:tabs>
        <w:spacing w:line="240" w:lineRule="auto" w:before="204" w:after="0"/>
        <w:ind w:left="1560" w:right="0" w:hanging="720"/>
        <w:jc w:val="left"/>
        <w:rPr>
          <w:sz w:val="24"/>
        </w:rPr>
      </w:pPr>
      <w:r>
        <w:rPr>
          <w:sz w:val="24"/>
        </w:rPr>
        <w:t>Una </w:t>
      </w:r>
      <w:r>
        <w:rPr>
          <w:b/>
          <w:i/>
          <w:sz w:val="24"/>
        </w:rPr>
        <w:t>party girl </w:t>
      </w:r>
      <w:r>
        <w:rPr>
          <w:spacing w:val="-3"/>
          <w:sz w:val="24"/>
        </w:rPr>
        <w:t>muy</w:t>
      </w:r>
      <w:r>
        <w:rPr>
          <w:spacing w:val="2"/>
          <w:sz w:val="24"/>
        </w:rPr>
        <w:t> </w:t>
      </w:r>
      <w:r>
        <w:rPr>
          <w:sz w:val="24"/>
        </w:rPr>
        <w:t>especial.</w:t>
      </w:r>
    </w:p>
    <w:p>
      <w:pPr>
        <w:pStyle w:val="BodyText"/>
        <w:spacing w:before="5"/>
        <w:rPr>
          <w:sz w:val="29"/>
        </w:rPr>
      </w:pPr>
    </w:p>
    <w:p>
      <w:pPr>
        <w:pStyle w:val="BodyText"/>
        <w:ind w:right="951"/>
        <w:jc w:val="right"/>
      </w:pPr>
      <w:r>
        <w:rPr/>
        <w:t>(Veintitantos, p. 31)</w:t>
      </w:r>
    </w:p>
    <w:p>
      <w:pPr>
        <w:pStyle w:val="BodyText"/>
        <w:spacing w:before="9"/>
        <w:rPr>
          <w:sz w:val="29"/>
        </w:rPr>
      </w:pPr>
    </w:p>
    <w:p>
      <w:pPr>
        <w:pStyle w:val="BodyText"/>
        <w:spacing w:line="360" w:lineRule="auto"/>
        <w:ind w:left="119" w:right="107"/>
        <w:jc w:val="both"/>
      </w:pPr>
      <w:r>
        <w:rPr/>
        <w:t>En el ejemplo (39), se insertó la palabra compuesta </w:t>
      </w:r>
      <w:r>
        <w:rPr>
          <w:i/>
        </w:rPr>
        <w:t>party girl </w:t>
      </w:r>
      <w:r>
        <w:rPr/>
        <w:t>y sólo tiene que asegurarse que el artículo indefinido usado concuerde en género y número con el sustantivo. En cuanto a los adjetivos, ya que en inglés, los adjetivos no concuerdan en número ni en género con el sustantivo que califica, es aun más fácil insertarlos en las oraciones en español.</w:t>
      </w:r>
    </w:p>
    <w:p>
      <w:pPr>
        <w:pStyle w:val="ListParagraph"/>
        <w:numPr>
          <w:ilvl w:val="0"/>
          <w:numId w:val="6"/>
        </w:numPr>
        <w:tabs>
          <w:tab w:pos="1561" w:val="left" w:leader="none"/>
        </w:tabs>
        <w:spacing w:line="360" w:lineRule="auto" w:before="209" w:after="0"/>
        <w:ind w:left="1560" w:right="639" w:hanging="730"/>
        <w:jc w:val="both"/>
        <w:rPr>
          <w:sz w:val="24"/>
        </w:rPr>
      </w:pPr>
      <w:r>
        <w:rPr>
          <w:sz w:val="24"/>
        </w:rPr>
        <w:t>Bio-Hidratante Loción Limpiadora Dual, de Pond's, posee dos fases que al mezclarse entre sí exterminan por completo la suciedad, el maquillaje y los productos </w:t>
      </w:r>
      <w:r>
        <w:rPr>
          <w:b/>
          <w:i/>
          <w:sz w:val="24"/>
        </w:rPr>
        <w:t>waterproof </w:t>
      </w:r>
      <w:r>
        <w:rPr>
          <w:sz w:val="24"/>
        </w:rPr>
        <w:t>sin dejar sensación</w:t>
      </w:r>
      <w:r>
        <w:rPr>
          <w:spacing w:val="-27"/>
          <w:sz w:val="24"/>
        </w:rPr>
        <w:t> </w:t>
      </w:r>
      <w:r>
        <w:rPr>
          <w:sz w:val="24"/>
        </w:rPr>
        <w:t>grasosa.</w:t>
      </w:r>
    </w:p>
    <w:p>
      <w:pPr>
        <w:pStyle w:val="BodyText"/>
        <w:spacing w:before="199"/>
        <w:ind w:right="966"/>
        <w:jc w:val="right"/>
      </w:pPr>
      <w:r>
        <w:rPr/>
        <w:t>(Veintitantos, p. 6)</w:t>
      </w:r>
    </w:p>
    <w:p>
      <w:pPr>
        <w:spacing w:after="0"/>
        <w:jc w:val="right"/>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right="114"/>
        <w:jc w:val="both"/>
      </w:pPr>
      <w:r>
        <w:rPr/>
        <w:t>Este ejemplo demuestra que aunque el sustantivo es ‘productos’, el adjetivo que se inserta, ‘</w:t>
      </w:r>
      <w:r>
        <w:rPr>
          <w:i/>
        </w:rPr>
        <w:t>waterproof</w:t>
      </w:r>
      <w:r>
        <w:rPr/>
        <w:t>’ no tiene que concordar con él. No es preciso agregar flexiones al adjetivo para que tenga sentido en esta oración.</w:t>
      </w:r>
    </w:p>
    <w:p>
      <w:pPr>
        <w:pStyle w:val="BodyText"/>
        <w:spacing w:line="360" w:lineRule="auto" w:before="209"/>
        <w:ind w:left="119" w:right="107" w:firstLine="720"/>
        <w:jc w:val="both"/>
      </w:pPr>
      <w:r>
        <w:rPr/>
        <w:t>Por el contrario, es </w:t>
      </w:r>
      <w:r>
        <w:rPr>
          <w:spacing w:val="-3"/>
        </w:rPr>
        <w:t>más </w:t>
      </w:r>
      <w:r>
        <w:rPr/>
        <w:t>difícil insertar verbos porque aunque se conjugan en ambas lenguas, según la persona, el </w:t>
      </w:r>
      <w:r>
        <w:rPr>
          <w:spacing w:val="-3"/>
        </w:rPr>
        <w:t>tiempo </w:t>
      </w:r>
      <w:r>
        <w:rPr/>
        <w:t>y el modo, las conjugaciones de los verbos españoles tienen una gran variedad para cada tiempo y persona, a diferencia de los del inglés. Aparte de eso, los elementos de persona, tiempo y modo tienen mucha </w:t>
      </w:r>
      <w:r>
        <w:rPr>
          <w:spacing w:val="-3"/>
        </w:rPr>
        <w:t>más </w:t>
      </w:r>
      <w:r>
        <w:rPr/>
        <w:t>carga semántica que otras clases gramaticales, lo que los hace </w:t>
      </w:r>
      <w:r>
        <w:rPr>
          <w:spacing w:val="-3"/>
        </w:rPr>
        <w:t>muy </w:t>
      </w:r>
      <w:r>
        <w:rPr/>
        <w:t>difíciles de sustituir por un verbo en inglés. Para tener una </w:t>
      </w:r>
      <w:r>
        <w:rPr>
          <w:spacing w:val="-3"/>
        </w:rPr>
        <w:t>mejor </w:t>
      </w:r>
      <w:r>
        <w:rPr/>
        <w:t>idea, a continuación se dan varios ejemplos. Por ejemplo, si se quiere decir, “¿Quieres tomar un café conmigo?”, pero con la inserción del verbo en inglés, las posibilidades serían, “¿</w:t>
      </w:r>
      <w:r>
        <w:rPr>
          <w:b/>
          <w:i/>
        </w:rPr>
        <w:t>Want </w:t>
      </w:r>
      <w:r>
        <w:rPr/>
        <w:t>tomar un café conmigo?” o “¿Quieres </w:t>
      </w:r>
      <w:r>
        <w:rPr>
          <w:b/>
          <w:i/>
        </w:rPr>
        <w:t>to drink </w:t>
      </w:r>
      <w:r>
        <w:rPr/>
        <w:t>un café conmigo?”. En el ejemplo donde se inserta </w:t>
      </w:r>
      <w:r>
        <w:rPr>
          <w:i/>
        </w:rPr>
        <w:t>‘want’, </w:t>
      </w:r>
      <w:r>
        <w:rPr/>
        <w:t>el sujeto no está claro porque es necesario, en inglés, expresar explícitamente la persona del verbo ya que las terminaciones de este verbo en presente sólo </w:t>
      </w:r>
      <w:r>
        <w:rPr>
          <w:spacing w:val="2"/>
        </w:rPr>
        <w:t>varían </w:t>
      </w:r>
      <w:r>
        <w:rPr/>
        <w:t>en la tercera persona singular. Además, el inglés no es una lengua ‘</w:t>
      </w:r>
      <w:r>
        <w:rPr>
          <w:i/>
        </w:rPr>
        <w:t>Pro-Drop’, </w:t>
      </w:r>
      <w:r>
        <w:rPr/>
        <w:t>que pueda omitir el pronombre del sujeto efectivamente, debido a la carga semántica que tienen sus flexiones. En el segundo ejemplo, donde se inserta </w:t>
      </w:r>
      <w:r>
        <w:rPr>
          <w:i/>
        </w:rPr>
        <w:t>‘to drink’</w:t>
      </w:r>
      <w:r>
        <w:rPr/>
        <w:t>, la oración suena </w:t>
      </w:r>
      <w:r>
        <w:rPr>
          <w:spacing w:val="-3"/>
        </w:rPr>
        <w:t>muy </w:t>
      </w:r>
      <w:r>
        <w:rPr/>
        <w:t>rara y anormal. Por las razones mencionadas, se considera sugerir que los sustantivos  y los adjetivos facilitan el proceso por lo que son la opción preferida para insertar en las oraciones.</w:t>
      </w:r>
    </w:p>
    <w:p>
      <w:pPr>
        <w:pStyle w:val="BodyText"/>
        <w:spacing w:line="360" w:lineRule="auto" w:before="209"/>
        <w:ind w:left="119" w:right="107" w:firstLine="720"/>
        <w:jc w:val="both"/>
      </w:pPr>
      <w:r>
        <w:rPr/>
        <w:t>Finalmente, se considera que las palabras inglesas se insertan, aunque no sean huecos léxicos porque lo que se tiene es un hueco pragmático en la lengua matriz. En otras palabras, aunque haya un equivalente de un componente en español, y no tendría caso de usar el componente en inglés con el mismo referente o significado, se utiliza la palabra en inglés porque este equivalente no tiene el mismo sentido (francés, </w:t>
      </w:r>
      <w:r>
        <w:rPr>
          <w:i/>
        </w:rPr>
        <w:t>sens</w:t>
      </w:r>
      <w:r>
        <w:rPr/>
        <w:t>), pragmático o carga semántica que su contraparte en inglés. Entonces, puede decirse que la inserción del inglés en una oración española llena un hueco pragmático de su equivalente español.</w:t>
      </w:r>
    </w:p>
    <w:p>
      <w:pPr>
        <w:spacing w:after="0" w:line="360" w:lineRule="auto"/>
        <w:jc w:val="both"/>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right="105" w:firstLine="720"/>
        <w:jc w:val="both"/>
      </w:pPr>
      <w:r>
        <w:rPr/>
        <w:t>Por ejemplo, decir, “una </w:t>
      </w:r>
      <w:r>
        <w:rPr>
          <w:spacing w:val="-3"/>
        </w:rPr>
        <w:t>mujer </w:t>
      </w:r>
      <w:r>
        <w:rPr>
          <w:b/>
          <w:i/>
        </w:rPr>
        <w:t>sexy </w:t>
      </w:r>
      <w:r>
        <w:rPr/>
        <w:t>y hermosa” no tiene el </w:t>
      </w:r>
      <w:r>
        <w:rPr>
          <w:spacing w:val="-3"/>
        </w:rPr>
        <w:t>mismo </w:t>
      </w:r>
      <w:r>
        <w:rPr/>
        <w:t>sentido que decir, “una mujer </w:t>
      </w:r>
      <w:r>
        <w:rPr>
          <w:i/>
        </w:rPr>
        <w:t>sensual </w:t>
      </w:r>
      <w:r>
        <w:rPr/>
        <w:t>y hermosa”; o “Los nuevos </w:t>
      </w:r>
      <w:r>
        <w:rPr>
          <w:b/>
          <w:i/>
        </w:rPr>
        <w:t>flats </w:t>
      </w:r>
      <w:r>
        <w:rPr/>
        <w:t>de esta temporada vienen en una gama de grises” en comparación con “Los nuevos </w:t>
      </w:r>
      <w:r>
        <w:rPr>
          <w:i/>
        </w:rPr>
        <w:t>zapatos de suelos planos </w:t>
      </w:r>
      <w:r>
        <w:rPr/>
        <w:t>de  esta temporada vienen en una gama de grises”. </w:t>
      </w:r>
      <w:r>
        <w:rPr>
          <w:spacing w:val="-4"/>
        </w:rPr>
        <w:t>El </w:t>
      </w:r>
      <w:r>
        <w:rPr/>
        <w:t>hueco pragmático es  </w:t>
      </w:r>
      <w:r>
        <w:rPr>
          <w:spacing w:val="5"/>
        </w:rPr>
        <w:t>aun </w:t>
      </w:r>
      <w:r>
        <w:rPr>
          <w:spacing w:val="-3"/>
        </w:rPr>
        <w:t>más </w:t>
      </w:r>
      <w:r>
        <w:rPr/>
        <w:t>grande cuando se usan frases hechas, como en el ejemplo del </w:t>
      </w:r>
      <w:r>
        <w:rPr>
          <w:i/>
        </w:rPr>
        <w:t>corpus </w:t>
      </w:r>
      <w:r>
        <w:rPr/>
        <w:t>de ‘</w:t>
      </w:r>
      <w:r>
        <w:rPr>
          <w:b/>
          <w:i/>
        </w:rPr>
        <w:t>lady </w:t>
      </w:r>
      <w:r>
        <w:rPr>
          <w:b/>
          <w:i/>
          <w:spacing w:val="-3"/>
        </w:rPr>
        <w:t>in </w:t>
      </w:r>
      <w:r>
        <w:rPr>
          <w:b/>
          <w:i/>
        </w:rPr>
        <w:t>red</w:t>
      </w:r>
      <w:r>
        <w:rPr>
          <w:i/>
        </w:rPr>
        <w:t>’</w:t>
      </w:r>
      <w:r>
        <w:rPr/>
        <w:t>’  a</w:t>
      </w:r>
      <w:r>
        <w:rPr>
          <w:spacing w:val="-3"/>
        </w:rPr>
        <w:t> </w:t>
      </w:r>
      <w:r>
        <w:rPr/>
        <w:t>continuación.</w:t>
      </w:r>
    </w:p>
    <w:p>
      <w:pPr>
        <w:pStyle w:val="ListParagraph"/>
        <w:numPr>
          <w:ilvl w:val="0"/>
          <w:numId w:val="6"/>
        </w:numPr>
        <w:tabs>
          <w:tab w:pos="1560" w:val="left" w:leader="none"/>
          <w:tab w:pos="1561" w:val="left" w:leader="none"/>
        </w:tabs>
        <w:spacing w:line="240" w:lineRule="auto" w:before="200" w:after="0"/>
        <w:ind w:left="1560" w:right="0" w:hanging="720"/>
        <w:jc w:val="left"/>
        <w:rPr>
          <w:sz w:val="24"/>
        </w:rPr>
      </w:pPr>
      <w:r>
        <w:rPr>
          <w:sz w:val="24"/>
        </w:rPr>
        <w:t>Una versión sofisticada para una </w:t>
      </w:r>
      <w:r>
        <w:rPr>
          <w:b/>
          <w:i/>
          <w:sz w:val="24"/>
        </w:rPr>
        <w:t>lady in red</w:t>
      </w:r>
      <w:r>
        <w:rPr>
          <w:sz w:val="24"/>
        </w:rPr>
        <w:t>, de Chado Ralph</w:t>
      </w:r>
      <w:r>
        <w:rPr>
          <w:spacing w:val="-19"/>
          <w:sz w:val="24"/>
        </w:rPr>
        <w:t> </w:t>
      </w:r>
      <w:r>
        <w:rPr>
          <w:sz w:val="24"/>
        </w:rPr>
        <w:t>Rucci.</w:t>
      </w:r>
    </w:p>
    <w:p>
      <w:pPr>
        <w:pStyle w:val="BodyText"/>
        <w:spacing w:before="4"/>
        <w:rPr>
          <w:sz w:val="29"/>
        </w:rPr>
      </w:pPr>
    </w:p>
    <w:p>
      <w:pPr>
        <w:pStyle w:val="BodyText"/>
        <w:spacing w:before="1"/>
        <w:ind w:right="966"/>
        <w:jc w:val="right"/>
      </w:pPr>
      <w:r>
        <w:rPr/>
        <w:t>(Vanidades, p. 52)</w:t>
      </w:r>
    </w:p>
    <w:p>
      <w:pPr>
        <w:pStyle w:val="BodyText"/>
        <w:spacing w:before="10"/>
        <w:rPr>
          <w:sz w:val="29"/>
        </w:rPr>
      </w:pPr>
    </w:p>
    <w:p>
      <w:pPr>
        <w:pStyle w:val="BodyText"/>
        <w:spacing w:line="360" w:lineRule="auto"/>
        <w:ind w:left="119" w:right="107"/>
        <w:jc w:val="both"/>
      </w:pPr>
      <w:r>
        <w:rPr/>
        <w:t>La frase ‘lady in red’ alude a la imagen de la mujer descrita en las letras de la canción </w:t>
      </w:r>
      <w:r>
        <w:rPr>
          <w:i/>
        </w:rPr>
        <w:t>‘Lady in Red’ </w:t>
      </w:r>
      <w:r>
        <w:rPr/>
        <w:t>y en el video para la misma. La frase ‘dama de rojo’ no tendría toda la connotación de la inglesa.</w:t>
      </w:r>
    </w:p>
    <w:p>
      <w:pPr>
        <w:pStyle w:val="BodyText"/>
        <w:spacing w:line="357" w:lineRule="auto" w:before="209"/>
        <w:ind w:left="119" w:right="113" w:firstLine="720"/>
        <w:jc w:val="both"/>
      </w:pPr>
      <w:r>
        <w:rPr/>
        <w:t>Por eso, desde el punto de vista pragmático, se consideraría que la inserción y el uso de componentes en inglés son apropiados si la intención es llenar el hueco pragmático que deja abierto su componente equivalente en español.</w:t>
      </w:r>
    </w:p>
    <w:p>
      <w:pPr>
        <w:spacing w:after="0" w:line="357" w:lineRule="auto"/>
        <w:jc w:val="both"/>
        <w:sectPr>
          <w:pgSz w:w="12240" w:h="15840"/>
          <w:pgMar w:header="752" w:footer="0" w:top="1160" w:bottom="280" w:left="1580" w:right="1020"/>
        </w:sectPr>
      </w:pPr>
    </w:p>
    <w:p>
      <w:pPr>
        <w:pStyle w:val="BodyText"/>
        <w:spacing w:before="1"/>
        <w:rPr>
          <w:sz w:val="10"/>
        </w:rPr>
      </w:pPr>
    </w:p>
    <w:p>
      <w:pPr>
        <w:pStyle w:val="Heading1"/>
        <w:spacing w:before="69"/>
        <w:ind w:left="2360" w:right="2358"/>
        <w:jc w:val="center"/>
      </w:pPr>
      <w:r>
        <w:rPr/>
        <w:t>CONCLUSIONES</w:t>
      </w:r>
    </w:p>
    <w:p>
      <w:pPr>
        <w:pStyle w:val="BodyText"/>
        <w:spacing w:before="3"/>
        <w:rPr>
          <w:b/>
          <w:sz w:val="30"/>
        </w:rPr>
      </w:pPr>
    </w:p>
    <w:p>
      <w:pPr>
        <w:pStyle w:val="BodyText"/>
        <w:spacing w:line="360" w:lineRule="auto"/>
        <w:ind w:left="119" w:right="106" w:firstLine="720"/>
        <w:jc w:val="both"/>
      </w:pPr>
      <w:r>
        <w:rPr/>
        <w:t>Esta investigación tenía como objetivo analizar los procesos involucrados en la mezcla de códigos en las revistas para mujeres en español. Lo que se considera la mezcla de códigos en esta investigación es la mezcla intraoracional de varias unidades lingüísticas (morfemas, palabras, modificadores, frases, cláusulas y oraciones) principalmente de dos sistemas gramaticales participantes, cuando estas unidades lingüísticas en una lengua son sustituidas por las de una segunda lengua. Para llevar a cabo la investigación, se analizaron cuatro revistas publicadas en México, </w:t>
      </w:r>
      <w:r>
        <w:rPr>
          <w:i/>
        </w:rPr>
        <w:t>Vanidades, </w:t>
      </w:r>
      <w:r>
        <w:rPr>
          <w:i/>
        </w:rPr>
        <w:t>Fernanda, Veintitantos </w:t>
      </w:r>
      <w:r>
        <w:rPr/>
        <w:t>y </w:t>
      </w:r>
      <w:r>
        <w:rPr>
          <w:i/>
        </w:rPr>
        <w:t>Tú</w:t>
      </w:r>
      <w:r>
        <w:rPr/>
        <w:t>, las cuales tienen lectores de una gama amplia de edades y distribución nacional. Lo que tienen estas revistas en común es su temática: la salud, belleza y moda. El siguiente paso fue recopilar los datos en un </w:t>
      </w:r>
      <w:r>
        <w:rPr>
          <w:i/>
        </w:rPr>
        <w:t>corpus </w:t>
      </w:r>
      <w:r>
        <w:rPr/>
        <w:t>que se utilizaría para el análisis de los datos. Se ocupó la clasificación de Muysken (2000) de los procesos de la mezcla de códigos, que son: la </w:t>
      </w:r>
      <w:r>
        <w:rPr>
          <w:i/>
        </w:rPr>
        <w:t>inserción, alternancia </w:t>
      </w:r>
      <w:r>
        <w:rPr/>
        <w:t>y </w:t>
      </w:r>
      <w:r>
        <w:rPr>
          <w:i/>
        </w:rPr>
        <w:t>lexicalización </w:t>
      </w:r>
      <w:r>
        <w:rPr>
          <w:i/>
        </w:rPr>
        <w:t>congruente</w:t>
      </w:r>
      <w:r>
        <w:rPr/>
        <w:t>.</w:t>
      </w:r>
    </w:p>
    <w:p>
      <w:pPr>
        <w:pStyle w:val="BodyText"/>
        <w:spacing w:line="360" w:lineRule="auto" w:before="209"/>
        <w:ind w:left="119" w:right="107" w:firstLine="720"/>
        <w:jc w:val="both"/>
      </w:pPr>
      <w:r>
        <w:rPr/>
        <w:t>El resultado </w:t>
      </w:r>
      <w:r>
        <w:rPr>
          <w:spacing w:val="-3"/>
        </w:rPr>
        <w:t>más </w:t>
      </w:r>
      <w:r>
        <w:rPr/>
        <w:t>destacable de la investigación es que en las revistas  analizadas, la mezcla de códigos sólo involucra el proceso de inserción; no se detectó alternación ni lexicalización congruente. En ese sentido, los elementos </w:t>
      </w:r>
      <w:r>
        <w:rPr>
          <w:spacing w:val="-3"/>
        </w:rPr>
        <w:t>más </w:t>
      </w:r>
      <w:r>
        <w:rPr/>
        <w:t>insertados, según su número de ocurrencias, son los sustantivos, adjetivos, frases, verbos, interjecciones y</w:t>
      </w:r>
      <w:r>
        <w:rPr>
          <w:spacing w:val="-9"/>
        </w:rPr>
        <w:t> </w:t>
      </w:r>
      <w:r>
        <w:rPr/>
        <w:t>adverbios.</w:t>
      </w:r>
    </w:p>
    <w:p>
      <w:pPr>
        <w:pStyle w:val="BodyText"/>
        <w:spacing w:line="360" w:lineRule="auto" w:before="209"/>
        <w:ind w:left="119" w:right="110" w:firstLine="720"/>
        <w:jc w:val="both"/>
      </w:pPr>
      <w:r>
        <w:rPr/>
        <w:t>Durante el proceso de esta investigación, se encontraron algunas dificultades. La primera fue el establecimiento de los criterios para determinar el tipo de revistas que </w:t>
      </w:r>
      <w:r>
        <w:rPr>
          <w:spacing w:val="-3"/>
        </w:rPr>
        <w:t>se </w:t>
      </w:r>
      <w:r>
        <w:rPr/>
        <w:t>analizarían, en cuanto a su temática, ya que existe una multitud de revistas con temáticas diferentes. Por eso, fue un reto delimitar el </w:t>
      </w:r>
      <w:r>
        <w:rPr>
          <w:spacing w:val="2"/>
        </w:rPr>
        <w:t>tipo </w:t>
      </w:r>
      <w:r>
        <w:rPr/>
        <w:t>de revistas para usar en esta investigación. Además, fue difícil determinar los criterios de los tipos de textos que se tomarían o no en consideración. Eso se debió a las características que tienen los artículos y los géneros a que pertenecen, lo cual </w:t>
      </w:r>
      <w:r>
        <w:rPr>
          <w:spacing w:val="5"/>
        </w:rPr>
        <w:t>es </w:t>
      </w:r>
      <w:r>
        <w:rPr/>
        <w:t>importante para no sesgar los resultados del análisis. Finalmente, ya que no se contó con ningún aparato de alta tecnología en  esta investigación para que revisara las    </w:t>
      </w:r>
      <w:r>
        <w:rPr>
          <w:spacing w:val="57"/>
        </w:rPr>
        <w:t> </w:t>
      </w:r>
      <w:r>
        <w:rPr/>
        <w:t>revistas  de  manera  digital  y</w:t>
      </w:r>
    </w:p>
    <w:p>
      <w:pPr>
        <w:pStyle w:val="BodyText"/>
        <w:rPr>
          <w:sz w:val="20"/>
        </w:rPr>
      </w:pPr>
    </w:p>
    <w:p>
      <w:pPr>
        <w:pStyle w:val="BodyText"/>
        <w:rPr>
          <w:sz w:val="20"/>
        </w:rPr>
      </w:pPr>
    </w:p>
    <w:p>
      <w:pPr>
        <w:pStyle w:val="BodyText"/>
        <w:spacing w:before="5"/>
        <w:rPr>
          <w:sz w:val="16"/>
        </w:rPr>
      </w:pPr>
    </w:p>
    <w:p>
      <w:pPr>
        <w:spacing w:before="56"/>
        <w:ind w:left="2360" w:right="2359" w:firstLine="0"/>
        <w:jc w:val="center"/>
        <w:rPr>
          <w:rFonts w:ascii="Calibri"/>
          <w:sz w:val="22"/>
        </w:rPr>
      </w:pPr>
      <w:r>
        <w:rPr>
          <w:rFonts w:ascii="Calibri"/>
          <w:sz w:val="22"/>
        </w:rPr>
        <w:t>57</w:t>
      </w:r>
    </w:p>
    <w:p>
      <w:pPr>
        <w:spacing w:after="0"/>
        <w:jc w:val="center"/>
        <w:rPr>
          <w:rFonts w:ascii="Calibri"/>
          <w:sz w:val="22"/>
        </w:rPr>
        <w:sectPr>
          <w:headerReference w:type="default" r:id="rId37"/>
          <w:pgSz w:w="12240" w:h="15840"/>
          <w:pgMar w:header="0" w:footer="0" w:top="1500" w:bottom="280" w:left="1580" w:right="1020"/>
        </w:sectPr>
      </w:pPr>
    </w:p>
    <w:p>
      <w:pPr>
        <w:pStyle w:val="BodyText"/>
        <w:rPr>
          <w:rFonts w:ascii="Calibri"/>
          <w:sz w:val="20"/>
        </w:rPr>
      </w:pPr>
    </w:p>
    <w:p>
      <w:pPr>
        <w:pStyle w:val="BodyText"/>
        <w:spacing w:before="6"/>
        <w:rPr>
          <w:rFonts w:ascii="Calibri"/>
          <w:sz w:val="17"/>
        </w:rPr>
      </w:pPr>
    </w:p>
    <w:p>
      <w:pPr>
        <w:pStyle w:val="BodyText"/>
        <w:spacing w:line="360" w:lineRule="auto" w:before="69"/>
        <w:ind w:left="119" w:right="103"/>
        <w:jc w:val="both"/>
      </w:pPr>
      <w:r>
        <w:rPr/>
        <w:t>encontrar o buscar a las palabras inglesas, el trabajo tuvo que hacerse manualmente, lo cual implicó muchas lecturas y revisiones de las revistas. Por ello, no puede asegurarse de no se haya dejado fuera alguna ocurrencia.</w:t>
      </w:r>
    </w:p>
    <w:p>
      <w:pPr>
        <w:pStyle w:val="BodyText"/>
        <w:spacing w:line="360" w:lineRule="auto" w:before="209"/>
        <w:ind w:left="119" w:right="106" w:firstLine="787"/>
        <w:jc w:val="both"/>
      </w:pPr>
      <w:r>
        <w:rPr/>
        <w:t>La clasificación de las clases gramaticales de los elementos insertados fue un reto porque fue preciso ampliar las categorías existentes. En el caso de la categoría de ‘frase’, aunque no es una categoría gramatical en sí, se creó ya que el componente insertado consistió en </w:t>
      </w:r>
      <w:r>
        <w:rPr>
          <w:spacing w:val="-3"/>
        </w:rPr>
        <w:t>más  </w:t>
      </w:r>
      <w:r>
        <w:rPr/>
        <w:t>de una unidad, pertenecientes a dos categorías distintas.  Sin embargo, ya que el proceso de inserción no es exclusivo de sólo una unidad, sino que incluye complementos que pueden consistir en una unidad o más, la creación de la categoría </w:t>
      </w:r>
      <w:r>
        <w:rPr>
          <w:i/>
        </w:rPr>
        <w:t>frase </w:t>
      </w:r>
      <w:r>
        <w:rPr/>
        <w:t>fue necesaria para facilitar el análisis de los resultados</w:t>
      </w:r>
      <w:r>
        <w:rPr>
          <w:spacing w:val="-32"/>
        </w:rPr>
        <w:t> </w:t>
      </w:r>
      <w:r>
        <w:rPr/>
        <w:t>obtenidos.</w:t>
      </w:r>
    </w:p>
    <w:p>
      <w:pPr>
        <w:pStyle w:val="BodyText"/>
        <w:spacing w:line="360" w:lineRule="auto" w:before="209"/>
        <w:ind w:left="119" w:right="107" w:firstLine="720"/>
        <w:jc w:val="both"/>
      </w:pPr>
      <w:r>
        <w:rPr/>
        <w:t>Un hecho importante que se descubrió durante el proceso del análisis es la discrepancia entre las entradas en el </w:t>
      </w:r>
      <w:r>
        <w:rPr>
          <w:i/>
        </w:rPr>
        <w:t>Diccionario de la Real Academia Española </w:t>
      </w:r>
      <w:r>
        <w:rPr/>
        <w:t>y el </w:t>
      </w:r>
      <w:r>
        <w:rPr>
          <w:i/>
        </w:rPr>
        <w:t>Diccionario del Español de México</w:t>
      </w:r>
      <w:r>
        <w:rPr/>
        <w:t>. Durante ese proceso, se encontró que había palabras que tienen entradas en el Diccionario de la RAE, pero no en el otro. La palabra ‘adorable’, por ejemplo, aparece como una palabra del español en el Diccionario de la Real Academia Española, pero no tiene una entrada, es decir, no está incluida en el Diccionario del Español de México. Lo mismo ocurrió con las palabras ‘internet’ y ‘look’. Para los fines de este trabajo, sin embargo, se tomó el </w:t>
      </w:r>
      <w:r>
        <w:rPr>
          <w:i/>
        </w:rPr>
        <w:t>Diccionario del Español de </w:t>
      </w:r>
      <w:r>
        <w:rPr>
          <w:i/>
        </w:rPr>
        <w:t>México </w:t>
      </w:r>
      <w:r>
        <w:rPr/>
        <w:t>como la autoridad final en decidir si se tomarían o no en consideración los elementos extranjeros encontrados en el corpus por la razón de que el enfoque del estudio es el español de México.</w:t>
      </w:r>
    </w:p>
    <w:p>
      <w:pPr>
        <w:pStyle w:val="BodyText"/>
        <w:spacing w:line="360" w:lineRule="auto" w:before="204"/>
        <w:ind w:left="119" w:right="110" w:firstLine="720"/>
        <w:jc w:val="both"/>
        <w:rPr>
          <w:i/>
        </w:rPr>
      </w:pPr>
      <w:r>
        <w:rPr/>
        <w:t>Una explicación para la discrepancia entre los dos diccionarios es el tiempo que cada uno tiene en publicación. La primera edición (y la única, hasta ahora) </w:t>
      </w:r>
      <w:r>
        <w:rPr>
          <w:spacing w:val="-3"/>
        </w:rPr>
        <w:t>del </w:t>
      </w:r>
      <w:r>
        <w:rPr>
          <w:i/>
        </w:rPr>
        <w:t>Diccionario del Español de México </w:t>
      </w:r>
      <w:r>
        <w:rPr/>
        <w:t>es del 2010, mientras que la primera edición del </w:t>
      </w:r>
      <w:r>
        <w:rPr>
          <w:i/>
        </w:rPr>
        <w:t>Diccionario de la Real Academia Española </w:t>
      </w:r>
      <w:r>
        <w:rPr/>
        <w:t>es de 1780, y la edición actual es la 22ª edición, publicada en 2001. </w:t>
      </w:r>
      <w:r>
        <w:rPr>
          <w:spacing w:val="-4"/>
        </w:rPr>
        <w:t>Al </w:t>
      </w:r>
      <w:r>
        <w:rPr/>
        <w:t>comparar el </w:t>
      </w:r>
      <w:r>
        <w:rPr>
          <w:spacing w:val="-3"/>
        </w:rPr>
        <w:t>tiempo </w:t>
      </w:r>
      <w:r>
        <w:rPr/>
        <w:t>de publicación de cada diccionario y su historia, es inevitable que existan discrepancias entre ambos. Otra explicación es  que  el  encargado  de  la  compilación  y  la  actualización  del  </w:t>
      </w:r>
      <w:r>
        <w:rPr>
          <w:i/>
        </w:rPr>
        <w:t>Diccionario  de  la </w:t>
      </w:r>
      <w:r>
        <w:rPr>
          <w:i/>
          <w:spacing w:val="50"/>
        </w:rPr>
        <w:t> </w:t>
      </w:r>
      <w:r>
        <w:rPr>
          <w:i/>
        </w:rPr>
        <w:t>Real</w:t>
      </w:r>
    </w:p>
    <w:p>
      <w:pPr>
        <w:spacing w:after="0" w:line="360" w:lineRule="auto"/>
        <w:jc w:val="both"/>
        <w:sectPr>
          <w:headerReference w:type="default" r:id="rId38"/>
          <w:pgSz w:w="12240" w:h="15840"/>
          <w:pgMar w:header="752" w:footer="0" w:top="1160" w:bottom="280" w:left="1580" w:right="1020"/>
          <w:pgNumType w:start="58"/>
        </w:sectPr>
      </w:pPr>
    </w:p>
    <w:p>
      <w:pPr>
        <w:pStyle w:val="BodyText"/>
        <w:rPr>
          <w:i/>
          <w:sz w:val="20"/>
        </w:rPr>
      </w:pPr>
    </w:p>
    <w:p>
      <w:pPr>
        <w:pStyle w:val="BodyText"/>
        <w:spacing w:before="9"/>
        <w:rPr>
          <w:i/>
          <w:sz w:val="19"/>
        </w:rPr>
      </w:pPr>
    </w:p>
    <w:p>
      <w:pPr>
        <w:pStyle w:val="BodyText"/>
        <w:spacing w:line="360" w:lineRule="auto" w:before="70"/>
        <w:ind w:left="119" w:right="114"/>
        <w:jc w:val="both"/>
      </w:pPr>
      <w:r>
        <w:rPr>
          <w:i/>
        </w:rPr>
        <w:t>Academia Española </w:t>
      </w:r>
      <w:r>
        <w:rPr/>
        <w:t>es, como su nombre indica, una academia de la lengua que tiene un cuerpo </w:t>
      </w:r>
      <w:r>
        <w:rPr>
          <w:spacing w:val="-3"/>
        </w:rPr>
        <w:t>muy </w:t>
      </w:r>
      <w:r>
        <w:rPr/>
        <w:t>grande de recursos y académicos que contribuyen al esfuerzo. El </w:t>
      </w:r>
      <w:r>
        <w:rPr>
          <w:i/>
        </w:rPr>
        <w:t>Diccionario del Español de México</w:t>
      </w:r>
      <w:r>
        <w:rPr/>
        <w:t>, en cambio, está recopilado por el Centro de Estudios Lingüísticos y Literarios del Colegio de México en México. Aunque tuvo el apoyo de los académicos del país, eso no se compara con una academia dedicada totalmente a la lengua. Sin embargo, es importante mencionar que aunque el Diccionario del Español de México no tiene una historia tan larga como </w:t>
      </w:r>
      <w:r>
        <w:rPr>
          <w:i/>
        </w:rPr>
        <w:t>Diccionario de la </w:t>
      </w:r>
      <w:r>
        <w:rPr>
          <w:i/>
        </w:rPr>
        <w:t>Real Academia Española</w:t>
      </w:r>
      <w:r>
        <w:rPr/>
        <w:t>, </w:t>
      </w:r>
      <w:r>
        <w:rPr>
          <w:spacing w:val="-3"/>
        </w:rPr>
        <w:t>se </w:t>
      </w:r>
      <w:r>
        <w:rPr/>
        <w:t>proporciona una vista </w:t>
      </w:r>
      <w:r>
        <w:rPr>
          <w:spacing w:val="-3"/>
        </w:rPr>
        <w:t>más </w:t>
      </w:r>
      <w:r>
        <w:rPr/>
        <w:t>cierta y clara  del  español usado en México, por su cercanía de la lengua y el contacto que tiene con</w:t>
      </w:r>
      <w:r>
        <w:rPr>
          <w:spacing w:val="-32"/>
        </w:rPr>
        <w:t> </w:t>
      </w:r>
      <w:r>
        <w:rPr/>
        <w:t>ella.</w:t>
      </w:r>
    </w:p>
    <w:p>
      <w:pPr>
        <w:pStyle w:val="BodyText"/>
        <w:spacing w:line="360" w:lineRule="auto" w:before="209"/>
        <w:ind w:left="119" w:right="107" w:firstLine="720"/>
        <w:jc w:val="both"/>
      </w:pPr>
      <w:r>
        <w:rPr/>
        <w:t>Los hallazgos </w:t>
      </w:r>
      <w:r>
        <w:rPr>
          <w:spacing w:val="-3"/>
        </w:rPr>
        <w:t>más </w:t>
      </w:r>
      <w:r>
        <w:rPr/>
        <w:t>interesantes de esta investigación son los casos que son fueron contemplados en la teoría. Un ejemplo sería cuando la estructura sintáctica de la oración siguió la del inglés, mostrando la indiferencia hacia el orden canónico de la oración en la lengua española. Aparte de eso, hubo instancias en donde  se reinventaron palabras, es decir, se tomaron palabras existentes y se reinventaron, cambiando su ortografía para tener palabras nuevas que no existen en español, inglés  o francés. Otro ejemplo es el cambio de clase gramatical, que tiene el componente mezclado en su lengua original a otra clase en que no puede estar en la lengua receptora.</w:t>
      </w:r>
    </w:p>
    <w:p>
      <w:pPr>
        <w:pStyle w:val="BodyText"/>
        <w:spacing w:line="360" w:lineRule="auto" w:before="209"/>
        <w:ind w:left="119" w:right="108" w:firstLine="720"/>
        <w:jc w:val="both"/>
      </w:pPr>
      <w:r>
        <w:rPr/>
        <w:t>En este punto, sería conveniente proponer algunos temas de investigación para el futuro. </w:t>
      </w:r>
      <w:r>
        <w:rPr>
          <w:spacing w:val="-4"/>
        </w:rPr>
        <w:t>El</w:t>
      </w:r>
      <w:r>
        <w:rPr>
          <w:spacing w:val="58"/>
        </w:rPr>
        <w:t> </w:t>
      </w:r>
      <w:r>
        <w:rPr/>
        <w:t>primero sería una investigación sobre la pluralización de algunos anglicismos que se encontró en las revistas, por ejemplo, ‘tour’ (singular) y ‘tours’ (plural) en contraste a ‘toures’, la forma plural de ese anglicismo que sigue las reglas fonológicas del español. Además, el uso del </w:t>
      </w:r>
      <w:r>
        <w:rPr>
          <w:i/>
        </w:rPr>
        <w:t>plurale tantum </w:t>
      </w:r>
      <w:r>
        <w:rPr/>
        <w:t>(las palabras que son inherentemente plural, como ‘tijeras’ y ‘paraguas’ en español) sería un tema interesante, por ejemplo, el sustantivo ‘shorts’ que es un </w:t>
      </w:r>
      <w:r>
        <w:rPr>
          <w:i/>
        </w:rPr>
        <w:t>plurale tantum </w:t>
      </w:r>
      <w:r>
        <w:rPr/>
        <w:t>y su depluralización en el español de México, </w:t>
      </w:r>
      <w:r>
        <w:rPr>
          <w:spacing w:val="-3"/>
        </w:rPr>
        <w:t>tal </w:t>
      </w:r>
      <w:r>
        <w:rPr/>
        <w:t>como apareció en las revistas como </w:t>
      </w:r>
      <w:r>
        <w:rPr>
          <w:i/>
        </w:rPr>
        <w:t>‘el/un</w:t>
      </w:r>
      <w:r>
        <w:rPr>
          <w:i/>
          <w:spacing w:val="-5"/>
        </w:rPr>
        <w:t> </w:t>
      </w:r>
      <w:r>
        <w:rPr>
          <w:i/>
        </w:rPr>
        <w:t>short’</w:t>
      </w:r>
      <w:r>
        <w:rPr/>
        <w:t>.</w:t>
      </w:r>
    </w:p>
    <w:p>
      <w:pPr>
        <w:pStyle w:val="BodyText"/>
        <w:spacing w:line="360" w:lineRule="auto" w:before="209"/>
        <w:ind w:left="119" w:right="117" w:firstLine="720"/>
        <w:jc w:val="both"/>
      </w:pPr>
      <w:r>
        <w:rPr/>
        <w:t>Otro estudio que resultaría interesante sería investigar el cambio de categoría de los elementos mezclados, desde su categoría gramatical original en el uso normal de</w:t>
      </w:r>
    </w:p>
    <w:p>
      <w:pPr>
        <w:spacing w:after="0" w:line="360" w:lineRule="auto"/>
        <w:jc w:val="both"/>
        <w:sectPr>
          <w:pgSz w:w="12240" w:h="15840"/>
          <w:pgMar w:header="752" w:footer="0" w:top="1160" w:bottom="280" w:left="1580" w:right="1020"/>
        </w:sectPr>
      </w:pPr>
    </w:p>
    <w:p>
      <w:pPr>
        <w:pStyle w:val="BodyText"/>
        <w:rPr>
          <w:sz w:val="20"/>
        </w:rPr>
      </w:pPr>
    </w:p>
    <w:p>
      <w:pPr>
        <w:pStyle w:val="BodyText"/>
        <w:spacing w:before="9"/>
        <w:rPr>
          <w:sz w:val="19"/>
        </w:rPr>
      </w:pPr>
    </w:p>
    <w:p>
      <w:pPr>
        <w:pStyle w:val="BodyText"/>
        <w:spacing w:line="360" w:lineRule="auto" w:before="70"/>
        <w:ind w:left="119" w:right="109"/>
        <w:jc w:val="both"/>
      </w:pPr>
      <w:r>
        <w:rPr/>
        <w:t>una lengua, y después de su mezcla en otra. Por otra parte, sería informativo saber la cantidad de palabras extrajeras que aparecen en estas revistas para tener una idea del porcentaje de extranjerismos que usan estos tipos de revistas, trabajo que implica grandes desafíos.</w:t>
      </w:r>
    </w:p>
    <w:p>
      <w:pPr>
        <w:pStyle w:val="BodyText"/>
        <w:spacing w:line="360" w:lineRule="auto" w:before="209"/>
        <w:ind w:left="119" w:right="107" w:firstLine="720"/>
        <w:jc w:val="both"/>
      </w:pPr>
      <w:r>
        <w:rPr/>
        <w:t>No fue posible cubrir todas estas temáticas en la investigación, pero se espera que se hagan más estudios de ellas en el futuro cercano, para que se amplíe el campo de investigación de la mezcla de códigos en el discurso escrito. De esta manera, se haría un esfuerzo por acercar el número de estos trabajos a la cantidad actual de las investigaciones que se han hecho en el discurso oral. Además, este tema es uno muy relevante en el panorama lingüística actual debido a las redes sociales y el internet, que ha resultado en el tiempo que la gente de hoy día pasa leyendo y escribiendo. Esto seguramente presenta retos nuevos y fenómenos novedosos para el estudio de la mezcla de códigos en el discurso escrito.</w:t>
      </w:r>
    </w:p>
    <w:p>
      <w:pPr>
        <w:spacing w:after="0" w:line="360" w:lineRule="auto"/>
        <w:jc w:val="both"/>
        <w:sectPr>
          <w:headerReference w:type="default" r:id="rId39"/>
          <w:pgSz w:w="12240" w:h="15840"/>
          <w:pgMar w:header="752" w:footer="0" w:top="1160" w:bottom="280" w:left="1580" w:right="1020"/>
        </w:sectPr>
      </w:pPr>
    </w:p>
    <w:p>
      <w:pPr>
        <w:pStyle w:val="BodyText"/>
        <w:spacing w:before="6"/>
        <w:rPr>
          <w:sz w:val="10"/>
        </w:rPr>
      </w:pPr>
    </w:p>
    <w:p>
      <w:pPr>
        <w:pStyle w:val="Heading1"/>
        <w:spacing w:before="69"/>
        <w:ind w:left="2360" w:right="2360"/>
        <w:jc w:val="center"/>
      </w:pPr>
      <w:r>
        <w:rPr/>
        <w:t>REFERENCIAS</w:t>
      </w:r>
    </w:p>
    <w:p>
      <w:pPr>
        <w:pStyle w:val="BodyText"/>
        <w:rPr>
          <w:b/>
        </w:rPr>
      </w:pPr>
    </w:p>
    <w:p>
      <w:pPr>
        <w:pStyle w:val="BodyText"/>
        <w:spacing w:before="6"/>
        <w:rPr>
          <w:b/>
          <w:sz w:val="35"/>
        </w:rPr>
      </w:pPr>
    </w:p>
    <w:p>
      <w:pPr>
        <w:pStyle w:val="BodyText"/>
        <w:ind w:left="119"/>
      </w:pPr>
      <w:r>
        <w:rPr/>
        <w:t>ARIAS, R. y U. Lakshmanan (2005)</w:t>
      </w:r>
    </w:p>
    <w:p>
      <w:pPr>
        <w:spacing w:line="240" w:lineRule="auto" w:before="199"/>
        <w:ind w:left="782" w:right="112" w:firstLine="0"/>
        <w:jc w:val="both"/>
        <w:rPr>
          <w:sz w:val="24"/>
        </w:rPr>
      </w:pPr>
      <w:r>
        <w:rPr>
          <w:i/>
          <w:sz w:val="24"/>
        </w:rPr>
        <w:t>Code switching in a Spanish-English bilingual child: a communication resource. </w:t>
      </w:r>
      <w:r>
        <w:rPr>
          <w:sz w:val="24"/>
        </w:rPr>
        <w:t>ISB4: Proceedings of the 4th International Symposium on Bilinguism. [en línea] Disponible en internet: </w:t>
      </w:r>
      <w:hyperlink r:id="rId41">
        <w:r>
          <w:rPr>
            <w:sz w:val="24"/>
            <w:u w:val="single"/>
          </w:rPr>
          <w:t>http://www.lingref.com/isb/4/007ISB4.PDF</w:t>
        </w:r>
      </w:hyperlink>
      <w:r>
        <w:rPr>
          <w:sz w:val="24"/>
          <w:u w:val="single"/>
        </w:rPr>
        <w:t> </w:t>
      </w:r>
      <w:r>
        <w:rPr>
          <w:sz w:val="24"/>
        </w:rPr>
        <w:t>[Accesado el 12.09.2010]</w:t>
      </w:r>
    </w:p>
    <w:p>
      <w:pPr>
        <w:pStyle w:val="BodyText"/>
      </w:pPr>
    </w:p>
    <w:p>
      <w:pPr>
        <w:pStyle w:val="BodyText"/>
        <w:spacing w:line="275" w:lineRule="exact" w:before="201"/>
        <w:ind w:left="119"/>
      </w:pPr>
      <w:r>
        <w:rPr/>
        <w:t>ASY’ARI, R. (2009)</w:t>
      </w:r>
    </w:p>
    <w:p>
      <w:pPr>
        <w:spacing w:line="240" w:lineRule="auto" w:before="0"/>
        <w:ind w:left="840" w:right="0" w:firstLine="0"/>
        <w:jc w:val="left"/>
        <w:rPr>
          <w:sz w:val="24"/>
        </w:rPr>
      </w:pPr>
      <w:r>
        <w:rPr>
          <w:i/>
          <w:sz w:val="24"/>
        </w:rPr>
        <w:t>A descriptive study on Indonesian-English code-switching used in Islamic printed </w:t>
      </w:r>
      <w:r>
        <w:rPr>
          <w:i/>
          <w:sz w:val="24"/>
        </w:rPr>
        <w:t>media. </w:t>
      </w:r>
      <w:r>
        <w:rPr>
          <w:sz w:val="24"/>
        </w:rPr>
        <w:t>[en línea] Disponible en internet: </w:t>
      </w:r>
      <w:hyperlink r:id="rId42">
        <w:r>
          <w:rPr>
            <w:sz w:val="24"/>
            <w:u w:val="single"/>
          </w:rPr>
          <w:t>http://etd.eprints.ums.ac.id/5530/1/A320050160.pdf </w:t>
        </w:r>
      </w:hyperlink>
      <w:r>
        <w:rPr>
          <w:sz w:val="24"/>
        </w:rPr>
        <w:t>[Accesado el 31.08.2010]</w:t>
      </w:r>
    </w:p>
    <w:p>
      <w:pPr>
        <w:pStyle w:val="BodyText"/>
        <w:rPr>
          <w:sz w:val="20"/>
        </w:rPr>
      </w:pPr>
    </w:p>
    <w:p>
      <w:pPr>
        <w:pStyle w:val="BodyText"/>
        <w:spacing w:before="2"/>
        <w:rPr>
          <w:sz w:val="22"/>
        </w:rPr>
      </w:pPr>
    </w:p>
    <w:p>
      <w:pPr>
        <w:pStyle w:val="BodyText"/>
        <w:spacing w:line="275" w:lineRule="exact" w:before="69"/>
        <w:ind w:left="119"/>
      </w:pPr>
      <w:r>
        <w:rPr/>
        <w:t>AUER, P. (1988)</w:t>
      </w:r>
    </w:p>
    <w:p>
      <w:pPr>
        <w:pStyle w:val="BodyText"/>
        <w:ind w:left="840" w:right="111"/>
        <w:jc w:val="both"/>
      </w:pPr>
      <w:r>
        <w:rPr/>
        <w:t>A conversation analytic approach to code-switching and transfer. En M. Heller (ed.) Code-switching. Berlin: Mouton de Gruyter. En K. Namba, (s/f) </w:t>
      </w:r>
      <w:r>
        <w:rPr>
          <w:i/>
        </w:rPr>
        <w:t>What is </w:t>
      </w:r>
      <w:r>
        <w:rPr>
          <w:i/>
        </w:rPr>
        <w:t>code-switching. </w:t>
      </w:r>
      <w:r>
        <w:rPr/>
        <w:t>[Versión electrónica]. 66-80. [en línea] Disponible en internet: </w:t>
      </w:r>
      <w:hyperlink r:id="rId43">
        <w:r>
          <w:rPr>
            <w:u w:val="single"/>
          </w:rPr>
          <w:t>http://yayoi.senri.ed.jp/research/re10/Namba.pdf </w:t>
        </w:r>
      </w:hyperlink>
      <w:r>
        <w:rPr/>
        <w:t>[Accesado el 12.09.2010]</w:t>
      </w: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spacing w:line="275" w:lineRule="exact" w:before="69"/>
        <w:ind w:left="119"/>
      </w:pPr>
      <w:r>
        <w:rPr/>
        <w:t>AUER, P. (1998)</w:t>
      </w:r>
    </w:p>
    <w:p>
      <w:pPr>
        <w:spacing w:line="240" w:lineRule="auto" w:before="0"/>
        <w:ind w:left="840" w:right="519" w:firstLine="0"/>
        <w:jc w:val="left"/>
        <w:rPr>
          <w:sz w:val="24"/>
        </w:rPr>
      </w:pPr>
      <w:r>
        <w:rPr>
          <w:i/>
          <w:sz w:val="24"/>
        </w:rPr>
        <w:t>From code-switching via language mixing to fused lects: toward a dynamic </w:t>
      </w:r>
      <w:r>
        <w:rPr>
          <w:i/>
          <w:sz w:val="24"/>
        </w:rPr>
        <w:t>typology of bilingual speech. </w:t>
      </w:r>
      <w:r>
        <w:rPr>
          <w:sz w:val="24"/>
        </w:rPr>
        <w:t>[en línea] Disponible en internet: </w:t>
      </w:r>
      <w:hyperlink r:id="rId44">
        <w:r>
          <w:rPr>
            <w:sz w:val="24"/>
            <w:u w:val="single"/>
          </w:rPr>
          <w:t>http://www.inlist.uni-bayreuth.de/issues/6/inlist6.pdf </w:t>
        </w:r>
      </w:hyperlink>
      <w:r>
        <w:rPr>
          <w:sz w:val="24"/>
        </w:rPr>
        <w:t>[Accesado el 12.09.2010]</w:t>
      </w:r>
    </w:p>
    <w:p>
      <w:pPr>
        <w:pStyle w:val="BodyText"/>
        <w:rPr>
          <w:sz w:val="20"/>
        </w:rPr>
      </w:pPr>
    </w:p>
    <w:p>
      <w:pPr>
        <w:pStyle w:val="BodyText"/>
        <w:spacing w:before="6"/>
        <w:rPr>
          <w:sz w:val="21"/>
        </w:rPr>
      </w:pPr>
    </w:p>
    <w:p>
      <w:pPr>
        <w:pStyle w:val="BodyText"/>
        <w:ind w:left="119"/>
      </w:pPr>
      <w:r>
        <w:rPr/>
        <w:t>AUSTIN, P.K. (2008)</w:t>
      </w:r>
    </w:p>
    <w:p>
      <w:pPr>
        <w:pStyle w:val="BodyText"/>
        <w:spacing w:before="199"/>
        <w:ind w:left="840"/>
        <w:jc w:val="both"/>
      </w:pPr>
      <w:r>
        <w:rPr/>
        <w:t>1.000 lenguas. China:Oceano Ambar</w:t>
      </w:r>
    </w:p>
    <w:p>
      <w:pPr>
        <w:pStyle w:val="BodyText"/>
      </w:pPr>
    </w:p>
    <w:p>
      <w:pPr>
        <w:pStyle w:val="BodyText"/>
        <w:spacing w:before="7"/>
        <w:rPr>
          <w:sz w:val="34"/>
        </w:rPr>
      </w:pPr>
    </w:p>
    <w:p>
      <w:pPr>
        <w:pStyle w:val="BodyText"/>
        <w:ind w:left="119"/>
      </w:pPr>
      <w:r>
        <w:rPr/>
        <w:t>AYEOMONI, M. O. (2006)</w:t>
      </w:r>
    </w:p>
    <w:p>
      <w:pPr>
        <w:spacing w:line="240" w:lineRule="auto" w:before="199"/>
        <w:ind w:left="830" w:right="499" w:firstLine="0"/>
        <w:jc w:val="both"/>
        <w:rPr>
          <w:sz w:val="24"/>
        </w:rPr>
      </w:pPr>
      <w:r>
        <w:rPr>
          <w:i/>
          <w:sz w:val="24"/>
        </w:rPr>
        <w:t>Code-switching and code-mixing: style of language use </w:t>
      </w:r>
      <w:r>
        <w:rPr>
          <w:i/>
          <w:spacing w:val="-3"/>
          <w:sz w:val="24"/>
        </w:rPr>
        <w:t>in </w:t>
      </w:r>
      <w:r>
        <w:rPr>
          <w:i/>
          <w:sz w:val="24"/>
        </w:rPr>
        <w:t>childhood </w:t>
      </w:r>
      <w:r>
        <w:rPr>
          <w:i/>
          <w:spacing w:val="-3"/>
          <w:sz w:val="24"/>
        </w:rPr>
        <w:t>in </w:t>
      </w:r>
      <w:r>
        <w:rPr>
          <w:i/>
          <w:sz w:val="24"/>
        </w:rPr>
        <w:t>Yoruba </w:t>
      </w:r>
      <w:r>
        <w:rPr>
          <w:i/>
          <w:sz w:val="24"/>
        </w:rPr>
        <w:t>speech community. </w:t>
      </w:r>
      <w:r>
        <w:rPr>
          <w:sz w:val="24"/>
        </w:rPr>
        <w:t>Nordic Journal of African Studies, 15 (1), 90-99. [en línea] Disponible en internet:</w:t>
      </w:r>
    </w:p>
    <w:p>
      <w:pPr>
        <w:pStyle w:val="BodyText"/>
        <w:spacing w:line="274" w:lineRule="exact" w:before="8"/>
        <w:ind w:left="830"/>
      </w:pPr>
      <w:hyperlink r:id="rId45">
        <w:r>
          <w:rPr>
            <w:u w:val="single"/>
          </w:rPr>
          <w:t>http://www.njas.helsinki.fi/pdf-files/vol15num1/ayeomoni.pdf </w:t>
        </w:r>
      </w:hyperlink>
      <w:r>
        <w:rPr/>
        <w:t>[Accesado el 31.08.2010]</w:t>
      </w:r>
    </w:p>
    <w:p>
      <w:pPr>
        <w:pStyle w:val="BodyText"/>
        <w:rPr>
          <w:sz w:val="20"/>
        </w:rPr>
      </w:pPr>
    </w:p>
    <w:p>
      <w:pPr>
        <w:pStyle w:val="BodyText"/>
        <w:rPr>
          <w:sz w:val="20"/>
        </w:rPr>
      </w:pPr>
    </w:p>
    <w:p>
      <w:pPr>
        <w:pStyle w:val="BodyText"/>
        <w:rPr>
          <w:sz w:val="20"/>
        </w:rPr>
      </w:pPr>
    </w:p>
    <w:p>
      <w:pPr>
        <w:pStyle w:val="BodyText"/>
        <w:spacing w:before="2"/>
        <w:rPr>
          <w:sz w:val="18"/>
        </w:rPr>
      </w:pPr>
    </w:p>
    <w:p>
      <w:pPr>
        <w:spacing w:before="56"/>
        <w:ind w:left="2360" w:right="2359" w:firstLine="0"/>
        <w:jc w:val="center"/>
        <w:rPr>
          <w:rFonts w:ascii="Calibri"/>
          <w:sz w:val="22"/>
        </w:rPr>
      </w:pPr>
      <w:r>
        <w:rPr>
          <w:rFonts w:ascii="Calibri"/>
          <w:sz w:val="22"/>
        </w:rPr>
        <w:t>61</w:t>
      </w:r>
    </w:p>
    <w:p>
      <w:pPr>
        <w:spacing w:after="0"/>
        <w:jc w:val="center"/>
        <w:rPr>
          <w:rFonts w:ascii="Calibri"/>
          <w:sz w:val="22"/>
        </w:rPr>
        <w:sectPr>
          <w:headerReference w:type="default" r:id="rId40"/>
          <w:pgSz w:w="12240" w:h="15840"/>
          <w:pgMar w:header="0" w:footer="0" w:top="1500" w:bottom="280" w:left="1580" w:right="1020"/>
        </w:sectPr>
      </w:pPr>
    </w:p>
    <w:p>
      <w:pPr>
        <w:pStyle w:val="BodyText"/>
        <w:rPr>
          <w:rFonts w:ascii="Calibri"/>
          <w:sz w:val="20"/>
        </w:rPr>
      </w:pPr>
    </w:p>
    <w:p>
      <w:pPr>
        <w:pStyle w:val="BodyText"/>
        <w:rPr>
          <w:rFonts w:ascii="Calibri"/>
          <w:sz w:val="20"/>
        </w:rPr>
      </w:pPr>
    </w:p>
    <w:p>
      <w:pPr>
        <w:pStyle w:val="BodyText"/>
        <w:spacing w:before="2"/>
        <w:rPr>
          <w:rFonts w:ascii="Calibri"/>
          <w:sz w:val="19"/>
        </w:rPr>
      </w:pPr>
    </w:p>
    <w:p>
      <w:pPr>
        <w:pStyle w:val="BodyText"/>
        <w:ind w:left="119"/>
      </w:pPr>
      <w:r>
        <w:rPr/>
        <w:t>BENNET-KASTOR, T. (2008)</w:t>
      </w:r>
    </w:p>
    <w:p>
      <w:pPr>
        <w:spacing w:line="240" w:lineRule="auto" w:before="204"/>
        <w:ind w:left="840" w:right="287" w:firstLine="0"/>
        <w:jc w:val="left"/>
        <w:rPr>
          <w:sz w:val="24"/>
        </w:rPr>
      </w:pPr>
      <w:r>
        <w:rPr>
          <w:i/>
          <w:sz w:val="24"/>
        </w:rPr>
        <w:t>Code-mixing in biliterate and multiliterate Irish literary texts. </w:t>
      </w:r>
      <w:r>
        <w:rPr>
          <w:sz w:val="24"/>
        </w:rPr>
        <w:t>Estudios Irlandeses, 3, 29-41. [en línea] Disponible en internet: </w:t>
      </w:r>
      <w:hyperlink r:id="rId47">
        <w:r>
          <w:rPr>
            <w:color w:val="0000FF"/>
            <w:sz w:val="24"/>
            <w:u w:val="single" w:color="0000FF"/>
          </w:rPr>
          <w:t>http://www.estudiosirlandeses.org/Issue3/Issue3Pdfs/pdfTinaBennett-Kastor.pdf</w:t>
        </w:r>
      </w:hyperlink>
      <w:r>
        <w:rPr>
          <w:color w:val="0000FF"/>
          <w:sz w:val="24"/>
          <w:u w:val="single" w:color="0000FF"/>
        </w:rPr>
        <w:t> </w:t>
      </w:r>
      <w:r>
        <w:rPr>
          <w:sz w:val="24"/>
        </w:rPr>
        <w:t>[Accesado el 12.09.2010]</w:t>
      </w:r>
    </w:p>
    <w:p>
      <w:pPr>
        <w:pStyle w:val="BodyText"/>
      </w:pPr>
    </w:p>
    <w:p>
      <w:pPr>
        <w:pStyle w:val="BodyText"/>
        <w:spacing w:before="201"/>
        <w:ind w:left="119"/>
      </w:pPr>
      <w:r>
        <w:rPr/>
        <w:t>BHATIA, T. K. y W. C. Ritchie (1996)</w:t>
      </w:r>
    </w:p>
    <w:p>
      <w:pPr>
        <w:pStyle w:val="BodyText"/>
        <w:spacing w:line="228" w:lineRule="auto" w:before="211"/>
        <w:ind w:left="840" w:right="107"/>
        <w:jc w:val="both"/>
      </w:pPr>
      <w:r>
        <w:rPr/>
        <w:t>Bilingual language mixing, universal grammar, and second language acquisition. En T. K.BHATIA y W. C. Ritchie (eds.) Handbook of second language acquisition. En H. Park, (2004) </w:t>
      </w:r>
      <w:r>
        <w:rPr>
          <w:i/>
        </w:rPr>
        <w:t>English mixing in women’s fashion magazines. </w:t>
      </w:r>
      <w:r>
        <w:rPr/>
        <w:t>Proceedings of the 9</w:t>
      </w:r>
      <w:r>
        <w:rPr>
          <w:position w:val="11"/>
          <w:sz w:val="16"/>
        </w:rPr>
        <w:t>th  </w:t>
      </w:r>
      <w:r>
        <w:rPr/>
        <w:t>Conference of Pan-Pacific Association of Applied Linguistics. 246-257. [en</w:t>
      </w:r>
    </w:p>
    <w:p>
      <w:pPr>
        <w:pStyle w:val="BodyText"/>
        <w:tabs>
          <w:tab w:pos="4786" w:val="left" w:leader="none"/>
          <w:tab w:pos="9264" w:val="left" w:leader="none"/>
        </w:tabs>
        <w:spacing w:before="5"/>
        <w:ind w:left="840" w:right="110"/>
      </w:pPr>
      <w:r>
        <w:rPr/>
        <w:t>línea]</w:t>
        <w:tab/>
        <w:t>Disponible</w:t>
        <w:tab/>
      </w:r>
      <w:r>
        <w:rPr>
          <w:spacing w:val="-1"/>
        </w:rPr>
        <w:t>en</w:t>
      </w:r>
      <w:r>
        <w:rPr>
          <w:w w:val="99"/>
        </w:rPr>
        <w:t> </w:t>
      </w:r>
      <w:r>
        <w:rPr/>
        <w:t>internet:</w:t>
      </w:r>
      <w:hyperlink r:id="rId48">
        <w:r>
          <w:rPr>
            <w:u w:val="single"/>
          </w:rPr>
          <w:t>http://www.paaljapan.org/resources/proceedings/PAAL9/pdf/ParkHyunju.</w:t>
        </w:r>
      </w:hyperlink>
      <w:r>
        <w:rPr>
          <w:u w:val="single"/>
        </w:rPr>
        <w:t> </w:t>
      </w:r>
      <w:hyperlink r:id="rId48">
        <w:r>
          <w:rPr>
            <w:u w:val="single"/>
          </w:rPr>
          <w:t>pdf  </w:t>
        </w:r>
      </w:hyperlink>
      <w:r>
        <w:rPr/>
        <w:t>[Accesado el</w:t>
      </w:r>
      <w:r>
        <w:rPr>
          <w:spacing w:val="-12"/>
        </w:rPr>
        <w:t> </w:t>
      </w:r>
      <w:r>
        <w:rPr/>
        <w:t>31.08.2010]</w:t>
      </w:r>
    </w:p>
    <w:p>
      <w:pPr>
        <w:pStyle w:val="BodyText"/>
        <w:rPr>
          <w:sz w:val="20"/>
        </w:rPr>
      </w:pPr>
    </w:p>
    <w:p>
      <w:pPr>
        <w:pStyle w:val="BodyText"/>
        <w:rPr>
          <w:sz w:val="20"/>
        </w:rPr>
      </w:pPr>
    </w:p>
    <w:p>
      <w:pPr>
        <w:pStyle w:val="BodyText"/>
        <w:spacing w:before="214"/>
        <w:ind w:left="119"/>
        <w:jc w:val="both"/>
      </w:pPr>
      <w:r>
        <w:rPr/>
        <w:t>BHATIA, T. K. y W. C. Ritchie (2004)</w:t>
      </w:r>
    </w:p>
    <w:p>
      <w:pPr>
        <w:pStyle w:val="BodyText"/>
        <w:spacing w:before="199"/>
        <w:ind w:left="840" w:right="110"/>
        <w:jc w:val="both"/>
      </w:pPr>
      <w:r>
        <w:rPr/>
        <w:t>Social and psychological factors in language mixing. En T. K. Bhatia y </w:t>
      </w:r>
      <w:r>
        <w:rPr>
          <w:spacing w:val="4"/>
        </w:rPr>
        <w:t>W. </w:t>
      </w:r>
      <w:r>
        <w:rPr/>
        <w:t>C. Ritchie (eds.) The handbook of bilingualism. Malden: Blackwell Publishing Limited.</w:t>
      </w:r>
    </w:p>
    <w:p>
      <w:pPr>
        <w:pStyle w:val="BodyText"/>
      </w:pPr>
    </w:p>
    <w:p>
      <w:pPr>
        <w:pStyle w:val="BodyText"/>
        <w:spacing w:before="1"/>
        <w:rPr>
          <w:sz w:val="35"/>
        </w:rPr>
      </w:pPr>
    </w:p>
    <w:p>
      <w:pPr>
        <w:pStyle w:val="BodyText"/>
        <w:ind w:left="119"/>
        <w:jc w:val="both"/>
      </w:pPr>
      <w:r>
        <w:rPr/>
        <w:t>BHATT, R. (1997)</w:t>
      </w:r>
    </w:p>
    <w:p>
      <w:pPr>
        <w:spacing w:line="274" w:lineRule="exact" w:before="205"/>
        <w:ind w:left="840" w:right="112" w:firstLine="0"/>
        <w:jc w:val="both"/>
        <w:rPr>
          <w:sz w:val="24"/>
        </w:rPr>
      </w:pPr>
      <w:r>
        <w:rPr>
          <w:i/>
          <w:sz w:val="24"/>
        </w:rPr>
        <w:t>Code-switching, constraints, and optimal grammars. </w:t>
      </w:r>
      <w:r>
        <w:rPr>
          <w:sz w:val="24"/>
        </w:rPr>
        <w:t>Language in Society, 30(3), 345-375.</w:t>
      </w:r>
    </w:p>
    <w:p>
      <w:pPr>
        <w:pStyle w:val="BodyText"/>
      </w:pPr>
    </w:p>
    <w:p>
      <w:pPr>
        <w:pStyle w:val="BodyText"/>
        <w:spacing w:before="8"/>
        <w:rPr>
          <w:sz w:val="34"/>
        </w:rPr>
      </w:pPr>
    </w:p>
    <w:p>
      <w:pPr>
        <w:pStyle w:val="BodyText"/>
        <w:spacing w:before="1"/>
        <w:ind w:left="119"/>
        <w:jc w:val="both"/>
      </w:pPr>
      <w:r>
        <w:rPr/>
        <w:t>BLOM, J. y J. GUMPERZ (1972/2000)</w:t>
      </w:r>
    </w:p>
    <w:p>
      <w:pPr>
        <w:pStyle w:val="BodyText"/>
        <w:spacing w:line="275" w:lineRule="exact" w:before="199"/>
        <w:ind w:left="119"/>
        <w:jc w:val="both"/>
      </w:pPr>
      <w:r>
        <w:rPr/>
        <w:t>Social meaning in linguistic structure: code-switching in Norway. En J. J. Gumperz  </w:t>
      </w:r>
      <w:r>
        <w:rPr>
          <w:spacing w:val="52"/>
        </w:rPr>
        <w:t> </w:t>
      </w:r>
      <w:r>
        <w:rPr/>
        <w:t>and</w:t>
      </w:r>
    </w:p>
    <w:p>
      <w:pPr>
        <w:pStyle w:val="BodyText"/>
        <w:ind w:left="119" w:right="112"/>
        <w:jc w:val="both"/>
      </w:pPr>
      <w:r>
        <w:rPr/>
        <w:t>D. Hymes (eds.) Directions in Sociolinguistics. Holt, Reinhart and Winston: New York. Reimpreso en Li. W. (2000) The bilingualism reader. London: Routledge. En K. Namba, (s/f) </w:t>
      </w:r>
      <w:r>
        <w:rPr>
          <w:i/>
        </w:rPr>
        <w:t>What is code-switching. </w:t>
      </w:r>
      <w:r>
        <w:rPr/>
        <w:t>[Versión electrónica]. 66-80. [en línea] Disponible en internet: </w:t>
      </w:r>
      <w:hyperlink r:id="rId43">
        <w:r>
          <w:rPr>
            <w:u w:val="single"/>
          </w:rPr>
          <w:t>http://yayoi.senri.ed.jp/research/re10/Namba.pdf </w:t>
        </w:r>
      </w:hyperlink>
      <w:r>
        <w:rPr/>
        <w:t>[Accesado el 12.09.2010]</w:t>
      </w:r>
    </w:p>
    <w:p>
      <w:pPr>
        <w:pStyle w:val="BodyText"/>
        <w:rPr>
          <w:sz w:val="20"/>
        </w:rPr>
      </w:pPr>
    </w:p>
    <w:p>
      <w:pPr>
        <w:pStyle w:val="BodyText"/>
        <w:rPr>
          <w:sz w:val="20"/>
        </w:rPr>
      </w:pPr>
    </w:p>
    <w:p>
      <w:pPr>
        <w:pStyle w:val="BodyText"/>
        <w:spacing w:before="214"/>
        <w:ind w:left="119"/>
      </w:pPr>
      <w:r>
        <w:rPr/>
        <w:t>BOLAÑO, S. (1999)</w:t>
      </w:r>
    </w:p>
    <w:p>
      <w:pPr>
        <w:pStyle w:val="BodyText"/>
        <w:spacing w:line="242" w:lineRule="auto" w:before="200"/>
        <w:ind w:left="840"/>
      </w:pPr>
      <w:r>
        <w:rPr/>
        <w:t>Introducción a la teoría y práctica de la sociolingüística. (3ª edición) México: Editorial Trillas.</w:t>
      </w:r>
    </w:p>
    <w:p>
      <w:pPr>
        <w:spacing w:after="0" w:line="242" w:lineRule="auto"/>
        <w:sectPr>
          <w:headerReference w:type="default" r:id="rId46"/>
          <w:pgSz w:w="12240" w:h="15840"/>
          <w:pgMar w:header="752" w:footer="0" w:top="960" w:bottom="280" w:left="1580" w:right="1020"/>
          <w:pgNumType w:start="62"/>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CÁRDENAS.CLAROS, S. y N. Isyaryanti (2009)</w:t>
      </w:r>
    </w:p>
    <w:p>
      <w:pPr>
        <w:spacing w:line="240" w:lineRule="auto" w:before="204"/>
        <w:ind w:left="825" w:right="112" w:firstLine="62"/>
        <w:jc w:val="both"/>
        <w:rPr>
          <w:sz w:val="24"/>
        </w:rPr>
      </w:pPr>
      <w:r>
        <w:rPr>
          <w:i/>
          <w:sz w:val="24"/>
        </w:rPr>
        <w:t>Code switching and code mixing in internet chatting: between ‘yes’, ‘ya’ and ‘sí’ a </w:t>
      </w:r>
      <w:r>
        <w:rPr>
          <w:i/>
          <w:sz w:val="24"/>
        </w:rPr>
        <w:t>case study. </w:t>
      </w:r>
      <w:r>
        <w:rPr>
          <w:sz w:val="24"/>
        </w:rPr>
        <w:t>The JALTCALL Journal, Vol. 3, 3, 67-78. [en línea]. Disponible en internet: </w:t>
      </w:r>
      <w:hyperlink r:id="rId49">
        <w:r>
          <w:rPr>
            <w:sz w:val="24"/>
            <w:u w:val="single"/>
          </w:rPr>
          <w:t>http://jaltcall.org/journal/articles/5_3_Cardenas.pdf</w:t>
        </w:r>
      </w:hyperlink>
      <w:r>
        <w:rPr>
          <w:sz w:val="24"/>
          <w:u w:val="single"/>
        </w:rPr>
        <w:t> </w:t>
      </w:r>
      <w:r>
        <w:rPr>
          <w:sz w:val="24"/>
        </w:rPr>
        <w:t>[Accesado el 31.08.2010]</w:t>
      </w:r>
    </w:p>
    <w:p>
      <w:pPr>
        <w:pStyle w:val="BodyText"/>
      </w:pPr>
    </w:p>
    <w:p>
      <w:pPr>
        <w:pStyle w:val="BodyText"/>
        <w:spacing w:before="7"/>
        <w:rPr>
          <w:sz w:val="34"/>
        </w:rPr>
      </w:pPr>
    </w:p>
    <w:p>
      <w:pPr>
        <w:pStyle w:val="BodyText"/>
        <w:spacing w:before="1"/>
        <w:ind w:left="119"/>
      </w:pPr>
      <w:r>
        <w:rPr/>
        <w:t>CERQUA, S. (2007)</w:t>
      </w:r>
    </w:p>
    <w:p>
      <w:pPr>
        <w:tabs>
          <w:tab w:pos="2582" w:val="left" w:leader="none"/>
          <w:tab w:pos="4578" w:val="left" w:leader="none"/>
          <w:tab w:pos="6982" w:val="left" w:leader="none"/>
          <w:tab w:pos="8657" w:val="left" w:leader="none"/>
        </w:tabs>
        <w:spacing w:line="240" w:lineRule="auto" w:before="204"/>
        <w:ind w:left="840" w:right="113" w:firstLine="0"/>
        <w:jc w:val="both"/>
        <w:rPr>
          <w:sz w:val="24"/>
        </w:rPr>
      </w:pPr>
      <w:r>
        <w:rPr>
          <w:i/>
          <w:sz w:val="24"/>
        </w:rPr>
        <w:t>Mingling tongues: Code switching/mixing practices </w:t>
      </w:r>
      <w:r>
        <w:rPr>
          <w:i/>
          <w:spacing w:val="-3"/>
          <w:sz w:val="24"/>
        </w:rPr>
        <w:t>in </w:t>
      </w:r>
      <w:r>
        <w:rPr>
          <w:i/>
          <w:sz w:val="24"/>
        </w:rPr>
        <w:t>North American bilinguals. </w:t>
      </w:r>
      <w:r>
        <w:rPr>
          <w:sz w:val="24"/>
        </w:rPr>
        <w:t>[en</w:t>
        <w:tab/>
        <w:t>línea]</w:t>
        <w:tab/>
        <w:t>Diponible</w:t>
        <w:tab/>
        <w:t>en</w:t>
        <w:tab/>
        <w:t>internet: </w:t>
      </w:r>
      <w:hyperlink r:id="rId50">
        <w:r>
          <w:rPr>
            <w:sz w:val="24"/>
            <w:u w:val="single"/>
          </w:rPr>
          <w:t>http://sociologyanthropology.illinoisstate.edu/downloads/anthro_theses/mingling_t</w:t>
        </w:r>
      </w:hyperlink>
      <w:r>
        <w:rPr>
          <w:sz w:val="24"/>
          <w:u w:val="single"/>
        </w:rPr>
        <w:t> </w:t>
      </w:r>
      <w:hyperlink r:id="rId50">
        <w:r>
          <w:rPr>
            <w:sz w:val="24"/>
            <w:u w:val="single"/>
          </w:rPr>
          <w:t>ongues.pdf </w:t>
        </w:r>
      </w:hyperlink>
      <w:r>
        <w:rPr>
          <w:sz w:val="24"/>
        </w:rPr>
        <w:t>[Accesado el</w:t>
      </w:r>
      <w:r>
        <w:rPr>
          <w:spacing w:val="-1"/>
          <w:sz w:val="24"/>
        </w:rPr>
        <w:t> </w:t>
      </w:r>
      <w:r>
        <w:rPr>
          <w:sz w:val="24"/>
        </w:rPr>
        <w:t>31.08.2010]</w:t>
      </w:r>
    </w:p>
    <w:p>
      <w:pPr>
        <w:pStyle w:val="BodyText"/>
        <w:rPr>
          <w:sz w:val="20"/>
        </w:rPr>
      </w:pPr>
    </w:p>
    <w:p>
      <w:pPr>
        <w:pStyle w:val="BodyText"/>
        <w:rPr>
          <w:sz w:val="20"/>
        </w:rPr>
      </w:pPr>
    </w:p>
    <w:p>
      <w:pPr>
        <w:pStyle w:val="BodyText"/>
        <w:spacing w:before="215"/>
        <w:ind w:left="119"/>
      </w:pPr>
      <w:r>
        <w:rPr/>
        <w:t>CLYNE, M. G. (1991)</w:t>
      </w:r>
    </w:p>
    <w:p>
      <w:pPr>
        <w:pStyle w:val="BodyText"/>
        <w:tabs>
          <w:tab w:pos="2259" w:val="left" w:leader="none"/>
          <w:tab w:pos="3640" w:val="left" w:leader="none"/>
          <w:tab w:pos="4181" w:val="left" w:leader="none"/>
          <w:tab w:pos="5452" w:val="left" w:leader="none"/>
          <w:tab w:pos="6900" w:val="left" w:leader="none"/>
          <w:tab w:pos="8343" w:val="left" w:leader="none"/>
        </w:tabs>
        <w:spacing w:line="242" w:lineRule="auto" w:before="199"/>
        <w:ind w:left="840" w:right="120"/>
      </w:pPr>
      <w:r>
        <w:rPr/>
        <w:t>Community</w:t>
        <w:tab/>
        <w:t>languages:</w:t>
        <w:tab/>
        <w:t>the</w:t>
        <w:tab/>
        <w:t>Australian</w:t>
        <w:tab/>
        <w:t>experience.</w:t>
        <w:tab/>
        <w:t>Cambridge:</w:t>
        <w:tab/>
        <w:t>Cambridge University</w:t>
      </w:r>
      <w:r>
        <w:rPr>
          <w:spacing w:val="-1"/>
        </w:rPr>
        <w:t> </w:t>
      </w:r>
      <w:r>
        <w:rPr/>
        <w:t>Press.</w:t>
      </w:r>
    </w:p>
    <w:p>
      <w:pPr>
        <w:pStyle w:val="BodyText"/>
      </w:pPr>
    </w:p>
    <w:p>
      <w:pPr>
        <w:pStyle w:val="BodyText"/>
        <w:spacing w:before="5"/>
        <w:rPr>
          <w:sz w:val="34"/>
        </w:rPr>
      </w:pPr>
    </w:p>
    <w:p>
      <w:pPr>
        <w:pStyle w:val="BodyText"/>
        <w:ind w:left="119"/>
      </w:pPr>
      <w:r>
        <w:rPr/>
        <w:t>CRYSTAL, D. (1987).</w:t>
      </w:r>
    </w:p>
    <w:p>
      <w:pPr>
        <w:pStyle w:val="BodyText"/>
        <w:spacing w:line="242" w:lineRule="auto" w:before="199"/>
        <w:ind w:left="840"/>
      </w:pPr>
      <w:r>
        <w:rPr/>
        <w:t>The Cambridge Encyclopedia of Language. Cambridge: Cambridge University Press.</w:t>
      </w:r>
    </w:p>
    <w:p>
      <w:pPr>
        <w:pStyle w:val="BodyText"/>
      </w:pPr>
    </w:p>
    <w:p>
      <w:pPr>
        <w:pStyle w:val="BodyText"/>
      </w:pPr>
    </w:p>
    <w:p>
      <w:pPr>
        <w:pStyle w:val="BodyText"/>
        <w:spacing w:before="158"/>
        <w:ind w:left="119"/>
      </w:pPr>
      <w:r>
        <w:rPr/>
        <w:t>Diccionario del Español de México. 2010. México: El Colegio de México</w:t>
      </w:r>
    </w:p>
    <w:p>
      <w:pPr>
        <w:pStyle w:val="BodyText"/>
      </w:pPr>
    </w:p>
    <w:p>
      <w:pPr>
        <w:pStyle w:val="BodyText"/>
      </w:pPr>
    </w:p>
    <w:p>
      <w:pPr>
        <w:pStyle w:val="BodyText"/>
        <w:spacing w:line="276" w:lineRule="auto" w:before="209"/>
        <w:ind w:left="119"/>
      </w:pPr>
      <w:r>
        <w:rPr/>
        <w:t>Diccionario de la Real Academia Española. 2001. 22ª edición. [en línea] Disponible en internet: </w:t>
      </w:r>
      <w:hyperlink r:id="rId27">
        <w:r>
          <w:rPr/>
          <w:t>www.rae.es</w:t>
        </w:r>
      </w:hyperlink>
      <w:r>
        <w:rPr/>
        <w:t> [Accesado el 22.05.2012]</w:t>
      </w:r>
    </w:p>
    <w:p>
      <w:pPr>
        <w:pStyle w:val="BodyText"/>
      </w:pPr>
    </w:p>
    <w:p>
      <w:pPr>
        <w:pStyle w:val="BodyText"/>
      </w:pPr>
    </w:p>
    <w:p>
      <w:pPr>
        <w:pStyle w:val="BodyText"/>
        <w:spacing w:line="271" w:lineRule="auto" w:before="169"/>
        <w:ind w:left="119" w:right="388"/>
      </w:pPr>
      <w:r>
        <w:rPr/>
        <w:t>Diccionario de Lingüística Aplicada y Enseñanza de Lenguas. 1997. España: Editorial Ariel, S. A.</w:t>
      </w:r>
    </w:p>
    <w:p>
      <w:pPr>
        <w:spacing w:after="0" w:line="271" w:lineRule="auto"/>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DUCAR, C. (2003)</w:t>
      </w:r>
    </w:p>
    <w:p>
      <w:pPr>
        <w:tabs>
          <w:tab w:pos="2631" w:val="left" w:leader="none"/>
        </w:tabs>
        <w:spacing w:line="240" w:lineRule="auto" w:before="204"/>
        <w:ind w:left="840" w:right="108" w:firstLine="0"/>
        <w:jc w:val="both"/>
        <w:rPr>
          <w:sz w:val="24"/>
        </w:rPr>
      </w:pPr>
      <w:r>
        <w:rPr>
          <w:i/>
          <w:sz w:val="24"/>
        </w:rPr>
        <w:t>El “code-switching” y el efecto de los elementos funcionales. </w:t>
      </w:r>
      <w:r>
        <w:rPr>
          <w:sz w:val="24"/>
        </w:rPr>
        <w:t>Divergencias: Revista de Estudios Lingüísticos y Literarios, 1, 19-28. [en línea] Disponible en internet:</w:t>
        <w:tab/>
      </w:r>
      <w:hyperlink r:id="rId51">
        <w:r>
          <w:rPr>
            <w:spacing w:val="-1"/>
            <w:sz w:val="24"/>
            <w:u w:val="single"/>
          </w:rPr>
          <w:t>http://www.coh.arizona.edu/divergencias/archives/fall2003/Code-</w:t>
        </w:r>
      </w:hyperlink>
      <w:r>
        <w:rPr>
          <w:spacing w:val="-1"/>
          <w:sz w:val="24"/>
          <w:u w:val="single"/>
        </w:rPr>
        <w:t> </w:t>
      </w:r>
      <w:hyperlink r:id="rId51">
        <w:r>
          <w:rPr>
            <w:sz w:val="24"/>
            <w:u w:val="single"/>
          </w:rPr>
          <w:t>Switching.pdf </w:t>
        </w:r>
      </w:hyperlink>
      <w:r>
        <w:rPr>
          <w:sz w:val="24"/>
        </w:rPr>
        <w:t>[Accesado el</w:t>
      </w:r>
      <w:r>
        <w:rPr>
          <w:spacing w:val="-14"/>
          <w:sz w:val="24"/>
        </w:rPr>
        <w:t> </w:t>
      </w:r>
      <w:r>
        <w:rPr>
          <w:sz w:val="24"/>
        </w:rPr>
        <w:t>12.09.2010]</w:t>
      </w:r>
    </w:p>
    <w:p>
      <w:pPr>
        <w:pStyle w:val="BodyText"/>
        <w:rPr>
          <w:sz w:val="20"/>
        </w:rPr>
      </w:pPr>
    </w:p>
    <w:p>
      <w:pPr>
        <w:pStyle w:val="BodyText"/>
        <w:rPr>
          <w:sz w:val="20"/>
        </w:rPr>
      </w:pPr>
    </w:p>
    <w:p>
      <w:pPr>
        <w:pStyle w:val="BodyText"/>
        <w:spacing w:before="215"/>
        <w:ind w:left="119"/>
      </w:pPr>
      <w:r>
        <w:rPr/>
        <w:t>FERGUSON, C. (1965/2000)</w:t>
      </w:r>
    </w:p>
    <w:p>
      <w:pPr>
        <w:spacing w:line="274" w:lineRule="exact" w:before="210"/>
        <w:ind w:left="840" w:right="107" w:firstLine="0"/>
        <w:jc w:val="both"/>
        <w:rPr>
          <w:sz w:val="24"/>
        </w:rPr>
      </w:pPr>
      <w:r>
        <w:rPr>
          <w:i/>
          <w:sz w:val="24"/>
        </w:rPr>
        <w:t>Who speakes what language to whom and when? </w:t>
      </w:r>
      <w:r>
        <w:rPr>
          <w:sz w:val="24"/>
        </w:rPr>
        <w:t>La Linguistique, 2, 67-88. Reimpreso en Li, W. (2000) The biligualism reader. Routledge: London.</w:t>
      </w:r>
    </w:p>
    <w:p>
      <w:pPr>
        <w:pStyle w:val="BodyText"/>
      </w:pPr>
    </w:p>
    <w:p>
      <w:pPr>
        <w:pStyle w:val="BodyText"/>
        <w:spacing w:before="4"/>
        <w:rPr>
          <w:sz w:val="34"/>
        </w:rPr>
      </w:pPr>
    </w:p>
    <w:p>
      <w:pPr>
        <w:pStyle w:val="BodyText"/>
        <w:ind w:left="119"/>
      </w:pPr>
      <w:r>
        <w:rPr/>
        <w:t>FERNANDA AÑO 8 NÚMERO 92 (SEPTIEMBRE 2011)</w:t>
      </w:r>
    </w:p>
    <w:p>
      <w:pPr>
        <w:pStyle w:val="BodyText"/>
      </w:pPr>
    </w:p>
    <w:p>
      <w:pPr>
        <w:pStyle w:val="BodyText"/>
        <w:rPr>
          <w:sz w:val="35"/>
        </w:rPr>
      </w:pPr>
    </w:p>
    <w:p>
      <w:pPr>
        <w:pStyle w:val="BodyText"/>
        <w:ind w:left="119"/>
      </w:pPr>
      <w:r>
        <w:rPr/>
        <w:t>FERNÁNDEZ-ULLOA, T. (2004)</w:t>
      </w:r>
    </w:p>
    <w:p>
      <w:pPr>
        <w:spacing w:line="240" w:lineRule="auto" w:before="199"/>
        <w:ind w:left="840" w:right="113" w:firstLine="0"/>
        <w:jc w:val="both"/>
        <w:rPr>
          <w:sz w:val="24"/>
        </w:rPr>
      </w:pPr>
      <w:r>
        <w:rPr>
          <w:i/>
          <w:sz w:val="24"/>
        </w:rPr>
        <w:t>Espanglish y el cambio de código en el Valle de San Joaquín, California. </w:t>
      </w:r>
      <w:r>
        <w:rPr>
          <w:sz w:val="24"/>
        </w:rPr>
        <w:t>Primer Simposio sobre Bilingüísmo y Educación Bilingüe en Latinoamérica. [en línea] Disponible en internet: </w:t>
      </w:r>
      <w:hyperlink r:id="rId52">
        <w:r>
          <w:rPr>
            <w:sz w:val="24"/>
            <w:u w:val="single"/>
          </w:rPr>
          <w:t>http://www.csub.edu/~tfernandez_ulloa/spanglish.pdf</w:t>
        </w:r>
      </w:hyperlink>
      <w:r>
        <w:rPr>
          <w:sz w:val="24"/>
          <w:u w:val="single"/>
        </w:rPr>
        <w:t> </w:t>
      </w:r>
      <w:r>
        <w:rPr>
          <w:sz w:val="24"/>
        </w:rPr>
        <w:t>[Accesado el 18.10.2010]</w:t>
      </w:r>
    </w:p>
    <w:p>
      <w:pPr>
        <w:pStyle w:val="BodyText"/>
      </w:pPr>
    </w:p>
    <w:p>
      <w:pPr>
        <w:pStyle w:val="BodyText"/>
        <w:spacing w:before="1"/>
        <w:rPr>
          <w:sz w:val="35"/>
        </w:rPr>
      </w:pPr>
    </w:p>
    <w:p>
      <w:pPr>
        <w:pStyle w:val="BodyText"/>
        <w:ind w:left="119"/>
      </w:pPr>
      <w:r>
        <w:rPr/>
        <w:t>GEETHA, V. y B. Kamatchi, (2010)</w:t>
      </w:r>
    </w:p>
    <w:p>
      <w:pPr>
        <w:pStyle w:val="BodyText"/>
        <w:spacing w:before="199"/>
        <w:ind w:left="825" w:right="111" w:firstLine="62"/>
        <w:jc w:val="both"/>
      </w:pPr>
      <w:r>
        <w:rPr>
          <w:i/>
        </w:rPr>
        <w:t>Code mixing and code switching in Tamil proverbs.</w:t>
      </w:r>
      <w:r>
        <w:rPr/>
        <w:t>Language In India: Strength for Today and Bright Hope for Tomorrow, Vol. 10, 232-241. [en línea] Disponible en internet: </w:t>
      </w:r>
      <w:hyperlink r:id="rId53">
        <w:r>
          <w:rPr>
            <w:u w:val="single"/>
          </w:rPr>
          <w:t>http://www.languageinindia.com/may2010/geethaproverbs.pdf</w:t>
        </w:r>
      </w:hyperlink>
      <w:r>
        <w:rPr>
          <w:u w:val="single"/>
        </w:rPr>
        <w:t> </w:t>
      </w:r>
      <w:r>
        <w:rPr/>
        <w:t>[Accesado el 31.08.2010]</w:t>
      </w:r>
    </w:p>
    <w:p>
      <w:pPr>
        <w:pStyle w:val="BodyText"/>
      </w:pPr>
    </w:p>
    <w:p>
      <w:pPr>
        <w:pStyle w:val="BodyText"/>
        <w:spacing w:before="1"/>
        <w:rPr>
          <w:sz w:val="35"/>
        </w:rPr>
      </w:pPr>
    </w:p>
    <w:p>
      <w:pPr>
        <w:pStyle w:val="BodyText"/>
        <w:ind w:left="119"/>
      </w:pPr>
      <w:r>
        <w:rPr/>
        <w:t>GREEN, D. W. (1986)</w:t>
      </w:r>
    </w:p>
    <w:p>
      <w:pPr>
        <w:pStyle w:val="BodyText"/>
        <w:spacing w:line="274" w:lineRule="exact" w:before="205"/>
        <w:ind w:left="840" w:right="114"/>
        <w:jc w:val="both"/>
      </w:pPr>
      <w:r>
        <w:rPr/>
        <w:t>Control activation, and resourse. Brain and Language, 27, 210-223. Reimpreso en Li, </w:t>
      </w:r>
      <w:r>
        <w:rPr>
          <w:spacing w:val="4"/>
        </w:rPr>
        <w:t>W. </w:t>
      </w:r>
      <w:r>
        <w:rPr/>
        <w:t>(ed.) (2000) The bilingualism reader. London:</w:t>
      </w:r>
      <w:r>
        <w:rPr>
          <w:spacing w:val="-47"/>
        </w:rPr>
        <w:t> </w:t>
      </w:r>
      <w:r>
        <w:rPr/>
        <w:t>Routledge.</w:t>
      </w:r>
    </w:p>
    <w:p>
      <w:pPr>
        <w:pStyle w:val="BodyText"/>
      </w:pPr>
    </w:p>
    <w:p>
      <w:pPr>
        <w:pStyle w:val="BodyText"/>
        <w:spacing w:before="8"/>
        <w:rPr>
          <w:sz w:val="34"/>
        </w:rPr>
      </w:pPr>
    </w:p>
    <w:p>
      <w:pPr>
        <w:pStyle w:val="BodyText"/>
        <w:ind w:left="119"/>
      </w:pPr>
      <w:r>
        <w:rPr/>
        <w:t>GUMPERZ, J. (1982)</w:t>
      </w:r>
    </w:p>
    <w:p>
      <w:pPr>
        <w:pStyle w:val="BodyText"/>
        <w:spacing w:before="199"/>
        <w:ind w:left="840"/>
        <w:jc w:val="both"/>
      </w:pPr>
      <w:r>
        <w:rPr/>
        <w:t>Discourse strategies. New York: Cambridge University Press.</w:t>
      </w:r>
    </w:p>
    <w:p>
      <w:pPr>
        <w:spacing w:after="0"/>
        <w:jc w:val="both"/>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GUMPERZ, J. (1982)</w:t>
      </w:r>
    </w:p>
    <w:p>
      <w:pPr>
        <w:pStyle w:val="BodyText"/>
        <w:spacing w:before="204"/>
        <w:ind w:left="840"/>
        <w:jc w:val="both"/>
      </w:pPr>
      <w:r>
        <w:rPr/>
        <w:t>Language and social identity. New York: Cambridge University Press.</w:t>
      </w:r>
    </w:p>
    <w:p>
      <w:pPr>
        <w:pStyle w:val="BodyText"/>
      </w:pPr>
    </w:p>
    <w:p>
      <w:pPr>
        <w:pStyle w:val="BodyText"/>
        <w:spacing w:before="8"/>
        <w:rPr>
          <w:sz w:val="34"/>
        </w:rPr>
      </w:pPr>
    </w:p>
    <w:p>
      <w:pPr>
        <w:pStyle w:val="BodyText"/>
        <w:ind w:left="119"/>
      </w:pPr>
      <w:r>
        <w:rPr/>
        <w:t>HEREDIA, R. y J. Altarriba (2001)</w:t>
      </w:r>
    </w:p>
    <w:p>
      <w:pPr>
        <w:spacing w:line="240" w:lineRule="auto" w:before="199"/>
        <w:ind w:left="825" w:right="110" w:firstLine="62"/>
        <w:jc w:val="both"/>
        <w:rPr>
          <w:sz w:val="24"/>
        </w:rPr>
      </w:pPr>
      <w:r>
        <w:rPr>
          <w:i/>
          <w:sz w:val="24"/>
        </w:rPr>
        <w:t>Bilingual language mixing: why do bilinguals code-switch? </w:t>
      </w:r>
      <w:r>
        <w:rPr>
          <w:sz w:val="24"/>
        </w:rPr>
        <w:t>Current Directions in Psychological Science, Vol. 10, 5, 164-172. [en línea] Disponible en internet: </w:t>
      </w:r>
      <w:hyperlink r:id="rId54">
        <w:r>
          <w:rPr>
            <w:sz w:val="24"/>
            <w:u w:val="single"/>
          </w:rPr>
          <w:t>http://www.tamiu.edu/~rheredia/codeswitch.pdf</w:t>
        </w:r>
      </w:hyperlink>
      <w:r>
        <w:rPr>
          <w:sz w:val="24"/>
          <w:u w:val="single"/>
        </w:rPr>
        <w:t>  </w:t>
      </w:r>
      <w:r>
        <w:rPr>
          <w:sz w:val="24"/>
        </w:rPr>
        <w:t>[Accesado el 31.08.2010]</w:t>
      </w:r>
    </w:p>
    <w:p>
      <w:pPr>
        <w:pStyle w:val="BodyText"/>
        <w:rPr>
          <w:sz w:val="20"/>
        </w:rPr>
      </w:pPr>
    </w:p>
    <w:p>
      <w:pPr>
        <w:pStyle w:val="BodyText"/>
        <w:rPr>
          <w:sz w:val="20"/>
        </w:rPr>
      </w:pPr>
    </w:p>
    <w:p>
      <w:pPr>
        <w:pStyle w:val="BodyText"/>
        <w:spacing w:before="214"/>
        <w:ind w:left="119"/>
      </w:pPr>
      <w:r>
        <w:rPr/>
        <w:t>HUNSTON, S. (2002)</w:t>
      </w:r>
    </w:p>
    <w:p>
      <w:pPr>
        <w:pStyle w:val="BodyText"/>
        <w:spacing w:before="200"/>
        <w:ind w:left="840"/>
        <w:jc w:val="both"/>
      </w:pPr>
      <w:r>
        <w:rPr/>
        <w:t>Using corpora in applied linguistics. Cambridge: Cambridge University Press.</w:t>
      </w:r>
    </w:p>
    <w:p>
      <w:pPr>
        <w:pStyle w:val="BodyText"/>
      </w:pPr>
    </w:p>
    <w:p>
      <w:pPr>
        <w:pStyle w:val="BodyText"/>
        <w:rPr>
          <w:sz w:val="35"/>
        </w:rPr>
      </w:pPr>
    </w:p>
    <w:p>
      <w:pPr>
        <w:pStyle w:val="BodyText"/>
        <w:ind w:left="119"/>
      </w:pPr>
      <w:r>
        <w:rPr/>
        <w:t>JAYANTHILAL, R. (1998)</w:t>
      </w:r>
    </w:p>
    <w:p>
      <w:pPr>
        <w:spacing w:line="240" w:lineRule="auto" w:before="199"/>
        <w:ind w:left="840" w:right="111" w:firstLine="0"/>
        <w:jc w:val="both"/>
        <w:rPr>
          <w:sz w:val="24"/>
        </w:rPr>
      </w:pPr>
      <w:r>
        <w:rPr>
          <w:i/>
          <w:sz w:val="24"/>
        </w:rPr>
        <w:t>Code-switching and transfer in email correspondence exchanged between four </w:t>
      </w:r>
      <w:r>
        <w:rPr>
          <w:i/>
          <w:sz w:val="24"/>
        </w:rPr>
        <w:t>Malaysian women. </w:t>
      </w:r>
      <w:r>
        <w:rPr>
          <w:sz w:val="24"/>
        </w:rPr>
        <w:t>Jurnal Pendidikan Tigaenf, 2(2), 63-78. [en línea] Disponible en internet: </w:t>
      </w:r>
      <w:hyperlink r:id="rId55">
        <w:r>
          <w:rPr>
            <w:sz w:val="24"/>
            <w:u w:val="single"/>
          </w:rPr>
          <w:t>http://www.scribd.com/doc/15339217/Codeswitching-in-ESL</w:t>
        </w:r>
      </w:hyperlink>
      <w:r>
        <w:rPr>
          <w:sz w:val="24"/>
          <w:u w:val="single"/>
        </w:rPr>
        <w:t> </w:t>
      </w:r>
      <w:r>
        <w:rPr>
          <w:sz w:val="24"/>
        </w:rPr>
        <w:t>[Accesado el 31.11.2010]</w:t>
      </w:r>
    </w:p>
    <w:p>
      <w:pPr>
        <w:pStyle w:val="BodyText"/>
      </w:pPr>
    </w:p>
    <w:p>
      <w:pPr>
        <w:pStyle w:val="BodyText"/>
        <w:spacing w:before="1"/>
        <w:rPr>
          <w:sz w:val="35"/>
        </w:rPr>
      </w:pPr>
    </w:p>
    <w:p>
      <w:pPr>
        <w:pStyle w:val="BodyText"/>
        <w:ind w:left="119"/>
      </w:pPr>
      <w:r>
        <w:rPr/>
        <w:t>KUANG, C. H. y H. J. M. Ng (2008)</w:t>
      </w:r>
    </w:p>
    <w:p>
      <w:pPr>
        <w:spacing w:before="199"/>
        <w:ind w:left="840" w:right="0" w:firstLine="0"/>
        <w:jc w:val="both"/>
        <w:rPr>
          <w:sz w:val="24"/>
        </w:rPr>
      </w:pPr>
      <w:r>
        <w:rPr>
          <w:i/>
          <w:sz w:val="24"/>
        </w:rPr>
        <w:t>Peralihan kod yang terpapar dalam majalah tempatan</w:t>
      </w:r>
      <w:r>
        <w:rPr>
          <w:sz w:val="24"/>
        </w:rPr>
        <w:t>. Jurnal Bahasa Moden, 18.</w:t>
      </w:r>
    </w:p>
    <w:p>
      <w:pPr>
        <w:pStyle w:val="BodyText"/>
      </w:pPr>
    </w:p>
    <w:p>
      <w:pPr>
        <w:pStyle w:val="BodyText"/>
        <w:spacing w:before="7"/>
        <w:rPr>
          <w:sz w:val="34"/>
        </w:rPr>
      </w:pPr>
    </w:p>
    <w:p>
      <w:pPr>
        <w:pStyle w:val="BodyText"/>
        <w:ind w:left="119"/>
      </w:pPr>
      <w:r>
        <w:rPr/>
        <w:t>LASTRA, Y. (1992)</w:t>
      </w:r>
    </w:p>
    <w:p>
      <w:pPr>
        <w:pStyle w:val="BodyText"/>
        <w:spacing w:line="242" w:lineRule="auto" w:before="200"/>
        <w:ind w:left="840" w:right="109"/>
        <w:jc w:val="both"/>
      </w:pPr>
      <w:r>
        <w:rPr/>
        <w:t>Sociolingüística para hispanoamericanos: una introducción. México: El Colegio  de</w:t>
      </w:r>
      <w:r>
        <w:rPr>
          <w:spacing w:val="-5"/>
        </w:rPr>
        <w:t> </w:t>
      </w:r>
      <w:r>
        <w:rPr/>
        <w:t>México.</w:t>
      </w:r>
    </w:p>
    <w:p>
      <w:pPr>
        <w:pStyle w:val="BodyText"/>
        <w:spacing w:before="196"/>
        <w:ind w:left="119"/>
      </w:pPr>
      <w:r>
        <w:rPr/>
        <w:t>LEUNG, C. (2010)</w:t>
      </w:r>
    </w:p>
    <w:p>
      <w:pPr>
        <w:spacing w:line="240" w:lineRule="auto" w:before="199"/>
        <w:ind w:left="825" w:right="116" w:firstLine="0"/>
        <w:jc w:val="both"/>
        <w:rPr>
          <w:sz w:val="24"/>
        </w:rPr>
      </w:pPr>
      <w:r>
        <w:rPr>
          <w:i/>
          <w:sz w:val="24"/>
        </w:rPr>
        <w:t>Code-mixing </w:t>
      </w:r>
      <w:r>
        <w:rPr>
          <w:i/>
          <w:spacing w:val="-3"/>
          <w:sz w:val="24"/>
        </w:rPr>
        <w:t>in </w:t>
      </w:r>
      <w:r>
        <w:rPr>
          <w:i/>
          <w:sz w:val="24"/>
        </w:rPr>
        <w:t>print advertisement and its cultural implications </w:t>
      </w:r>
      <w:r>
        <w:rPr>
          <w:i/>
          <w:spacing w:val="-3"/>
          <w:sz w:val="24"/>
        </w:rPr>
        <w:t>in </w:t>
      </w:r>
      <w:r>
        <w:rPr>
          <w:i/>
          <w:sz w:val="24"/>
        </w:rPr>
        <w:t>Hong Kong. </w:t>
      </w:r>
      <w:r>
        <w:rPr>
          <w:sz w:val="24"/>
        </w:rPr>
        <w:t>European Journal of Social Sciences, Vol. 12, 3, 417-429. [en línea] Disponible  en internet: </w:t>
      </w:r>
      <w:hyperlink r:id="rId56">
        <w:r>
          <w:rPr>
            <w:sz w:val="24"/>
            <w:u w:val="single"/>
          </w:rPr>
          <w:t>http://www.eurojournals.com/ejss_12_3_09.pdf</w:t>
        </w:r>
      </w:hyperlink>
      <w:r>
        <w:rPr>
          <w:sz w:val="24"/>
          <w:u w:val="single"/>
        </w:rPr>
        <w:t> </w:t>
      </w:r>
      <w:r>
        <w:rPr>
          <w:sz w:val="24"/>
        </w:rPr>
        <w:t>[Accesado el 31.08.2010]</w:t>
      </w:r>
    </w:p>
    <w:p>
      <w:pPr>
        <w:spacing w:after="0" w:line="240" w:lineRule="auto"/>
        <w:jc w:val="both"/>
        <w:rPr>
          <w:sz w:val="24"/>
        </w:rPr>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LI, D. (2000).</w:t>
      </w:r>
    </w:p>
    <w:p>
      <w:pPr>
        <w:spacing w:line="240" w:lineRule="auto" w:before="204"/>
        <w:ind w:left="825" w:right="108" w:firstLine="62"/>
        <w:jc w:val="both"/>
        <w:rPr>
          <w:sz w:val="24"/>
        </w:rPr>
      </w:pPr>
      <w:r>
        <w:rPr>
          <w:i/>
          <w:sz w:val="24"/>
        </w:rPr>
        <w:t>Cantonese-English code-switching </w:t>
      </w:r>
      <w:r>
        <w:rPr>
          <w:i/>
          <w:spacing w:val="-3"/>
          <w:sz w:val="24"/>
        </w:rPr>
        <w:t>in </w:t>
      </w:r>
      <w:r>
        <w:rPr>
          <w:i/>
          <w:sz w:val="24"/>
        </w:rPr>
        <w:t>Hong Kong: a Y2K review. </w:t>
      </w:r>
      <w:r>
        <w:rPr>
          <w:spacing w:val="2"/>
          <w:sz w:val="24"/>
        </w:rPr>
        <w:t>World </w:t>
      </w:r>
      <w:r>
        <w:rPr>
          <w:sz w:val="24"/>
        </w:rPr>
        <w:t>Englishes, Vol. 19, 3, 305-322. [en línea] 31.08.2010. Disponible en internet: </w:t>
      </w:r>
      <w:hyperlink r:id="rId57">
        <w:r>
          <w:rPr>
            <w:sz w:val="24"/>
            <w:u w:val="single"/>
          </w:rPr>
          <w:t>http://members.shaw.ca/kyjennifer/research%20support.pdf</w:t>
        </w:r>
      </w:hyperlink>
      <w:r>
        <w:rPr>
          <w:sz w:val="24"/>
          <w:u w:val="single"/>
        </w:rPr>
        <w:t> </w:t>
      </w:r>
      <w:r>
        <w:rPr>
          <w:sz w:val="24"/>
        </w:rPr>
        <w:t>[Accesado el 31.08.2010]</w:t>
      </w:r>
    </w:p>
    <w:p>
      <w:pPr>
        <w:pStyle w:val="BodyText"/>
      </w:pPr>
    </w:p>
    <w:p>
      <w:pPr>
        <w:pStyle w:val="BodyText"/>
        <w:spacing w:before="7"/>
        <w:rPr>
          <w:sz w:val="34"/>
        </w:rPr>
      </w:pPr>
    </w:p>
    <w:p>
      <w:pPr>
        <w:pStyle w:val="BodyText"/>
        <w:spacing w:before="1"/>
        <w:ind w:left="119"/>
      </w:pPr>
      <w:r>
        <w:rPr/>
        <w:t>LI, P. (1996)</w:t>
      </w:r>
    </w:p>
    <w:p>
      <w:pPr>
        <w:spacing w:line="274" w:lineRule="exact" w:before="210"/>
        <w:ind w:left="840" w:right="116" w:firstLine="0"/>
        <w:jc w:val="both"/>
        <w:rPr>
          <w:sz w:val="24"/>
        </w:rPr>
      </w:pPr>
      <w:r>
        <w:rPr>
          <w:i/>
          <w:sz w:val="24"/>
        </w:rPr>
        <w:t>Spoken word recognition of code-switched words by Chinese-English bilinguals</w:t>
      </w:r>
      <w:r>
        <w:rPr>
          <w:sz w:val="24"/>
        </w:rPr>
        <w:t>. Journal of Memory and Language, 35, 757-774.</w:t>
      </w:r>
    </w:p>
    <w:p>
      <w:pPr>
        <w:pStyle w:val="BodyText"/>
      </w:pPr>
    </w:p>
    <w:p>
      <w:pPr>
        <w:pStyle w:val="BodyText"/>
        <w:spacing w:before="4"/>
        <w:rPr>
          <w:sz w:val="34"/>
        </w:rPr>
      </w:pPr>
    </w:p>
    <w:p>
      <w:pPr>
        <w:pStyle w:val="BodyText"/>
        <w:ind w:left="119"/>
      </w:pPr>
      <w:r>
        <w:rPr/>
        <w:t>LI, W. (1998)</w:t>
      </w:r>
    </w:p>
    <w:p>
      <w:pPr>
        <w:pStyle w:val="BodyText"/>
        <w:spacing w:before="199"/>
        <w:ind w:left="840" w:right="108"/>
        <w:jc w:val="both"/>
      </w:pPr>
      <w:r>
        <w:rPr/>
        <w:t>“The ‘Why’ and ‘How’ questions in the analysis of conversational code-switching. En P. Auer (ed.) Code-switching in conversation, interaction and identity. London: Routledge.</w:t>
      </w:r>
    </w:p>
    <w:p>
      <w:pPr>
        <w:pStyle w:val="BodyText"/>
      </w:pPr>
    </w:p>
    <w:p>
      <w:pPr>
        <w:pStyle w:val="BodyText"/>
        <w:spacing w:before="1"/>
        <w:rPr>
          <w:sz w:val="35"/>
        </w:rPr>
      </w:pPr>
    </w:p>
    <w:p>
      <w:pPr>
        <w:pStyle w:val="BodyText"/>
        <w:ind w:left="119"/>
      </w:pPr>
      <w:r>
        <w:rPr/>
        <w:t>LIPSKI, J. (2005)</w:t>
      </w:r>
    </w:p>
    <w:p>
      <w:pPr>
        <w:spacing w:line="240" w:lineRule="auto" w:before="199"/>
        <w:ind w:left="840" w:right="107" w:firstLine="0"/>
        <w:jc w:val="both"/>
        <w:rPr>
          <w:sz w:val="24"/>
        </w:rPr>
      </w:pPr>
      <w:r>
        <w:rPr>
          <w:i/>
          <w:sz w:val="24"/>
        </w:rPr>
        <w:t>Code-switching or borrowing? No sé so no puedo decir, you know. </w:t>
      </w:r>
      <w:r>
        <w:rPr>
          <w:sz w:val="24"/>
        </w:rPr>
        <w:t>Selected Proceedings of the 2nd Workshop on Spanish Sociolinguistics, 1-15. [en línea] Disponible en internet: </w:t>
      </w:r>
      <w:hyperlink r:id="rId58">
        <w:r>
          <w:rPr>
            <w:sz w:val="24"/>
            <w:u w:val="single"/>
          </w:rPr>
          <w:t>www.lingref.com/cpp/wss/2/paper1136.pdf</w:t>
        </w:r>
      </w:hyperlink>
      <w:r>
        <w:rPr>
          <w:sz w:val="24"/>
          <w:u w:val="single"/>
        </w:rPr>
        <w:t> </w:t>
      </w:r>
      <w:r>
        <w:rPr>
          <w:sz w:val="24"/>
        </w:rPr>
        <w:t>[Accesado el 17.10.2010]</w:t>
      </w:r>
    </w:p>
    <w:p>
      <w:pPr>
        <w:pStyle w:val="BodyText"/>
      </w:pPr>
    </w:p>
    <w:p>
      <w:pPr>
        <w:pStyle w:val="BodyText"/>
        <w:rPr>
          <w:sz w:val="35"/>
        </w:rPr>
      </w:pPr>
    </w:p>
    <w:p>
      <w:pPr>
        <w:pStyle w:val="BodyText"/>
        <w:ind w:left="119"/>
      </w:pPr>
      <w:r>
        <w:rPr/>
        <w:t>MILROY, L. y L. Wei (1995)</w:t>
      </w:r>
    </w:p>
    <w:p>
      <w:pPr>
        <w:pStyle w:val="BodyText"/>
        <w:spacing w:before="200"/>
        <w:ind w:left="840" w:right="107"/>
        <w:jc w:val="both"/>
      </w:pPr>
      <w:r>
        <w:rPr>
          <w:i/>
        </w:rPr>
        <w:t>A social network approach to code-switching</w:t>
      </w:r>
      <w:r>
        <w:rPr/>
        <w:t>. En L. Milroy y P. Muysken (eds.) One speaker, two language: cross disciplinary perspectives on code-switching. Cambridge: Cambridge University Press. En K. Namba, (s/f) </w:t>
      </w:r>
      <w:r>
        <w:rPr>
          <w:i/>
        </w:rPr>
        <w:t>What is code- </w:t>
      </w:r>
      <w:r>
        <w:rPr>
          <w:i/>
        </w:rPr>
        <w:t>switching. </w:t>
      </w:r>
      <w:r>
        <w:rPr/>
        <w:t>[Versión electrónica]. 66-80. [en línea] Disponible en internet: </w:t>
      </w:r>
      <w:hyperlink r:id="rId43">
        <w:r>
          <w:rPr>
            <w:u w:val="single"/>
          </w:rPr>
          <w:t>http://yayoi.senri.ed.jp/research/re10/Namba.pdf </w:t>
        </w:r>
      </w:hyperlink>
      <w:r>
        <w:rPr/>
        <w:t>[Accesado el 12.09.2010]</w:t>
      </w:r>
    </w:p>
    <w:p>
      <w:pPr>
        <w:pStyle w:val="BodyText"/>
        <w:rPr>
          <w:sz w:val="20"/>
        </w:rPr>
      </w:pPr>
    </w:p>
    <w:p>
      <w:pPr>
        <w:pStyle w:val="BodyText"/>
        <w:rPr>
          <w:sz w:val="20"/>
        </w:rPr>
      </w:pPr>
    </w:p>
    <w:p>
      <w:pPr>
        <w:pStyle w:val="BodyText"/>
        <w:spacing w:before="215"/>
        <w:ind w:left="119"/>
      </w:pPr>
      <w:r>
        <w:rPr/>
        <w:t>MONTES-ALCALÁ, C. (2005)</w:t>
      </w:r>
    </w:p>
    <w:p>
      <w:pPr>
        <w:spacing w:line="240" w:lineRule="auto" w:before="199"/>
        <w:ind w:left="840" w:right="108" w:firstLine="0"/>
        <w:jc w:val="both"/>
        <w:rPr>
          <w:sz w:val="24"/>
        </w:rPr>
      </w:pPr>
      <w:r>
        <w:rPr>
          <w:i/>
          <w:sz w:val="24"/>
        </w:rPr>
        <w:t>“Dear amigo”: Exploring code-switching in personal letters. </w:t>
      </w:r>
      <w:r>
        <w:rPr>
          <w:sz w:val="24"/>
        </w:rPr>
        <w:t>Selected Proceedings of the Second Workshop of Spanish Sociolinguistics, 102-108. [en línea] Disponible en internet: </w:t>
      </w:r>
      <w:hyperlink r:id="rId59">
        <w:r>
          <w:rPr>
            <w:sz w:val="24"/>
            <w:u w:val="single"/>
          </w:rPr>
          <w:t>www.lingref.com/cpp/wss/2/paper1144.pdf</w:t>
        </w:r>
      </w:hyperlink>
      <w:r>
        <w:rPr>
          <w:sz w:val="24"/>
          <w:u w:val="single"/>
        </w:rPr>
        <w:t> </w:t>
      </w:r>
      <w:r>
        <w:rPr>
          <w:sz w:val="24"/>
        </w:rPr>
        <w:t>[Accesado el 3.11.2010]</w:t>
      </w:r>
    </w:p>
    <w:p>
      <w:pPr>
        <w:spacing w:after="0" w:line="240" w:lineRule="auto"/>
        <w:jc w:val="both"/>
        <w:rPr>
          <w:sz w:val="24"/>
        </w:rPr>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MUYSKEN, P. (1997)</w:t>
      </w:r>
    </w:p>
    <w:p>
      <w:pPr>
        <w:spacing w:line="240" w:lineRule="auto" w:before="204"/>
        <w:ind w:left="825" w:right="121" w:firstLine="0"/>
        <w:jc w:val="both"/>
        <w:rPr>
          <w:sz w:val="24"/>
        </w:rPr>
      </w:pPr>
      <w:r>
        <w:rPr>
          <w:i/>
          <w:sz w:val="24"/>
        </w:rPr>
        <w:t>Code-switching processes: alternation, insertion, congruent lexicalization.  </w:t>
      </w:r>
      <w:r>
        <w:rPr>
          <w:sz w:val="24"/>
        </w:rPr>
        <w:t>[Versión electrónica]. 361-380. [en línea] 12.09.2010. Disponible en internet: </w:t>
      </w:r>
      <w:hyperlink r:id="rId60">
        <w:r>
          <w:rPr>
            <w:sz w:val="24"/>
            <w:u w:val="single"/>
          </w:rPr>
          <w:t>http://dare.ubn.kun.nl/bitstream/2066/14680/1/4244.pdf </w:t>
        </w:r>
      </w:hyperlink>
      <w:r>
        <w:rPr>
          <w:sz w:val="24"/>
        </w:rPr>
        <w:t>[Accesado el</w:t>
      </w:r>
      <w:r>
        <w:rPr>
          <w:spacing w:val="-27"/>
          <w:sz w:val="24"/>
        </w:rPr>
        <w:t> </w:t>
      </w:r>
      <w:r>
        <w:rPr>
          <w:sz w:val="24"/>
        </w:rPr>
        <w:t>12.10.2010]</w:t>
      </w:r>
    </w:p>
    <w:p>
      <w:pPr>
        <w:pStyle w:val="BodyText"/>
        <w:rPr>
          <w:sz w:val="20"/>
        </w:rPr>
      </w:pPr>
    </w:p>
    <w:p>
      <w:pPr>
        <w:pStyle w:val="BodyText"/>
        <w:rPr>
          <w:sz w:val="20"/>
        </w:rPr>
      </w:pPr>
    </w:p>
    <w:p>
      <w:pPr>
        <w:pStyle w:val="BodyText"/>
        <w:spacing w:before="214"/>
        <w:ind w:left="119"/>
      </w:pPr>
      <w:r>
        <w:rPr/>
        <w:t>MUYSKEN, P. (2000)</w:t>
      </w:r>
    </w:p>
    <w:p>
      <w:pPr>
        <w:tabs>
          <w:tab w:pos="2639" w:val="left" w:leader="none"/>
          <w:tab w:pos="5009" w:val="left" w:leader="none"/>
          <w:tab w:pos="7260" w:val="left" w:leader="none"/>
          <w:tab w:pos="8652" w:val="left" w:leader="none"/>
        </w:tabs>
        <w:spacing w:line="240" w:lineRule="auto" w:before="199"/>
        <w:ind w:left="825" w:right="112" w:firstLine="0"/>
        <w:jc w:val="both"/>
        <w:rPr>
          <w:sz w:val="24"/>
        </w:rPr>
      </w:pPr>
      <w:r>
        <w:rPr/>
        <w:pict>
          <v:line style="position:absolute;mso-position-horizontal-relative:page;mso-position-vertical-relative:paragraph;z-index:-217000" from="120.290001pt,64.165855pt" to="123.650001pt,64.165855pt" stroked="true" strokeweight=".95999pt" strokecolor="#000000">
            <w10:wrap type="none"/>
          </v:line>
        </w:pict>
      </w:r>
      <w:r>
        <w:rPr>
          <w:i/>
          <w:sz w:val="24"/>
        </w:rPr>
        <w:t>Bilingual speech: a typology of code-mixing. </w:t>
      </w:r>
      <w:r>
        <w:rPr>
          <w:sz w:val="24"/>
        </w:rPr>
        <w:t>[en línea] Cambridge University Press:</w:t>
        <w:tab/>
        <w:t>Cambridge.</w:t>
        <w:tab/>
        <w:t>Disponible</w:t>
        <w:tab/>
        <w:t>en</w:t>
        <w:tab/>
        <w:t>internet: </w:t>
      </w:r>
      <w:hyperlink r:id="rId61">
        <w:r>
          <w:rPr>
            <w:sz w:val="24"/>
            <w:u w:val="single"/>
          </w:rPr>
          <w:t>http://assets.cambridge.org/97805217/71689/excerpt/9780521771689_excerpt.pd</w:t>
        </w:r>
      </w:hyperlink>
      <w:r>
        <w:rPr>
          <w:sz w:val="24"/>
          <w:u w:val="single"/>
        </w:rPr>
        <w:t> </w:t>
      </w:r>
      <w:hyperlink r:id="rId61">
        <w:r>
          <w:rPr>
            <w:sz w:val="24"/>
          </w:rPr>
          <w:t>f</w:t>
        </w:r>
      </w:hyperlink>
      <w:r>
        <w:rPr>
          <w:sz w:val="24"/>
        </w:rPr>
        <w:t> [Accesado el</w:t>
      </w:r>
      <w:r>
        <w:rPr>
          <w:spacing w:val="-7"/>
          <w:sz w:val="24"/>
        </w:rPr>
        <w:t> </w:t>
      </w:r>
      <w:r>
        <w:rPr>
          <w:sz w:val="24"/>
        </w:rPr>
        <w:t>12.10.2010]</w:t>
      </w:r>
    </w:p>
    <w:p>
      <w:pPr>
        <w:pStyle w:val="BodyText"/>
        <w:rPr>
          <w:sz w:val="20"/>
        </w:rPr>
      </w:pPr>
    </w:p>
    <w:p>
      <w:pPr>
        <w:pStyle w:val="BodyText"/>
        <w:rPr>
          <w:sz w:val="20"/>
        </w:rPr>
      </w:pPr>
    </w:p>
    <w:p>
      <w:pPr>
        <w:pStyle w:val="BodyText"/>
        <w:spacing w:before="1"/>
        <w:rPr>
          <w:sz w:val="19"/>
        </w:rPr>
      </w:pPr>
    </w:p>
    <w:p>
      <w:pPr>
        <w:pStyle w:val="BodyText"/>
        <w:ind w:left="119"/>
      </w:pPr>
      <w:r>
        <w:rPr/>
        <w:t>MUYSKEN, P. (2000)</w:t>
      </w:r>
    </w:p>
    <w:p>
      <w:pPr>
        <w:pStyle w:val="BodyText"/>
        <w:spacing w:line="274" w:lineRule="exact" w:before="205"/>
        <w:ind w:left="840"/>
      </w:pPr>
      <w:r>
        <w:rPr/>
        <w:t>Bilingual speech: a typology of code-mixing. Cambridge: Cambridge University Press</w:t>
      </w:r>
    </w:p>
    <w:p>
      <w:pPr>
        <w:pStyle w:val="BodyText"/>
      </w:pPr>
    </w:p>
    <w:p>
      <w:pPr>
        <w:pStyle w:val="BodyText"/>
        <w:spacing w:before="8"/>
        <w:rPr>
          <w:sz w:val="34"/>
        </w:rPr>
      </w:pPr>
    </w:p>
    <w:p>
      <w:pPr>
        <w:pStyle w:val="BodyText"/>
        <w:ind w:left="119"/>
      </w:pPr>
      <w:r>
        <w:rPr/>
        <w:t>MUYSKEN, P. &amp; R. van Hout (1995)</w:t>
      </w:r>
    </w:p>
    <w:p>
      <w:pPr>
        <w:spacing w:line="274" w:lineRule="exact" w:before="205"/>
        <w:ind w:left="840" w:right="0" w:firstLine="0"/>
        <w:jc w:val="left"/>
        <w:rPr>
          <w:sz w:val="24"/>
        </w:rPr>
      </w:pPr>
      <w:r>
        <w:rPr>
          <w:i/>
          <w:sz w:val="24"/>
        </w:rPr>
        <w:t>Insertion, alternation, congruent lexicalization: corpus-based approaches to </w:t>
      </w:r>
      <w:r>
        <w:rPr>
          <w:i/>
          <w:sz w:val="24"/>
        </w:rPr>
        <w:t>bilingual speech. </w:t>
      </w:r>
      <w:r>
        <w:rPr>
          <w:spacing w:val="-3"/>
          <w:sz w:val="24"/>
        </w:rPr>
        <w:t>Summer  </w:t>
      </w:r>
      <w:r>
        <w:rPr>
          <w:sz w:val="24"/>
        </w:rPr>
        <w:t>School: Code-Switching and Language Contact,   </w:t>
      </w:r>
      <w:r>
        <w:rPr>
          <w:spacing w:val="62"/>
          <w:sz w:val="24"/>
        </w:rPr>
        <w:t> </w:t>
      </w:r>
      <w:r>
        <w:rPr>
          <w:spacing w:val="2"/>
          <w:sz w:val="24"/>
        </w:rPr>
        <w:t>14-</w:t>
      </w:r>
    </w:p>
    <w:p>
      <w:pPr>
        <w:pStyle w:val="BodyText"/>
        <w:tabs>
          <w:tab w:pos="2212" w:val="left" w:leader="none"/>
          <w:tab w:pos="3575" w:val="left" w:leader="none"/>
          <w:tab w:pos="5202" w:val="left" w:leader="none"/>
          <w:tab w:pos="7356" w:val="left" w:leader="none"/>
          <w:tab w:pos="8652" w:val="left" w:leader="none"/>
        </w:tabs>
        <w:ind w:left="840" w:right="113"/>
      </w:pPr>
      <w:r>
        <w:rPr/>
        <w:t>17.</w:t>
        <w:tab/>
        <w:t>[en</w:t>
        <w:tab/>
        <w:t>línea]</w:t>
        <w:tab/>
        <w:t>Disponible</w:t>
        <w:tab/>
        <w:t>en</w:t>
        <w:tab/>
        <w:t>internet: repository.ubn.ru.nl/bitstream/2066/14669/1/4226.pdf [Accesado el</w:t>
      </w:r>
      <w:r>
        <w:rPr>
          <w:spacing w:val="-25"/>
        </w:rPr>
        <w:t> </w:t>
      </w:r>
      <w:r>
        <w:rPr/>
        <w:t>17.10.2010]</w:t>
      </w:r>
    </w:p>
    <w:p>
      <w:pPr>
        <w:pStyle w:val="BodyText"/>
      </w:pPr>
    </w:p>
    <w:p>
      <w:pPr>
        <w:pStyle w:val="BodyText"/>
        <w:rPr>
          <w:sz w:val="35"/>
        </w:rPr>
      </w:pPr>
    </w:p>
    <w:p>
      <w:pPr>
        <w:pStyle w:val="BodyText"/>
        <w:ind w:left="119"/>
      </w:pPr>
      <w:r>
        <w:rPr/>
        <w:t>MYERS-SCOTTON, C. (1993b)</w:t>
      </w:r>
    </w:p>
    <w:p>
      <w:pPr>
        <w:pStyle w:val="BodyText"/>
        <w:spacing w:line="274" w:lineRule="exact" w:before="205"/>
        <w:ind w:left="840"/>
      </w:pPr>
      <w:r>
        <w:rPr/>
        <w:t>Social motivations for codeswitching: evidence from Africa. Clarendon Press: Oxford.</w:t>
      </w:r>
    </w:p>
    <w:p>
      <w:pPr>
        <w:pStyle w:val="BodyText"/>
      </w:pPr>
    </w:p>
    <w:p>
      <w:pPr>
        <w:pStyle w:val="BodyText"/>
        <w:spacing w:before="8"/>
        <w:rPr>
          <w:sz w:val="34"/>
        </w:rPr>
      </w:pPr>
    </w:p>
    <w:p>
      <w:pPr>
        <w:pStyle w:val="BodyText"/>
        <w:ind w:left="119"/>
      </w:pPr>
      <w:r>
        <w:rPr/>
        <w:t>MYERS-SCOTTON, C. (2002)</w:t>
      </w:r>
    </w:p>
    <w:p>
      <w:pPr>
        <w:pStyle w:val="BodyText"/>
        <w:spacing w:line="274" w:lineRule="exact" w:before="205"/>
        <w:ind w:left="840" w:right="191"/>
      </w:pPr>
      <w:r>
        <w:rPr/>
        <w:t>Contact linguistic: bilingual encounters and grammatical outcomes. Oxford: Oxford University</w:t>
      </w:r>
      <w:r>
        <w:rPr>
          <w:spacing w:val="-5"/>
        </w:rPr>
        <w:t> </w:t>
      </w:r>
      <w:r>
        <w:rPr/>
        <w:t>Press.</w:t>
      </w:r>
    </w:p>
    <w:p>
      <w:pPr>
        <w:pStyle w:val="BodyText"/>
        <w:spacing w:before="200"/>
        <w:ind w:left="119"/>
      </w:pPr>
      <w:r>
        <w:rPr/>
        <w:t>MYERS-SCOTTON, C. (2006)</w:t>
      </w:r>
    </w:p>
    <w:p>
      <w:pPr>
        <w:pStyle w:val="BodyText"/>
        <w:spacing w:before="199"/>
        <w:ind w:left="840"/>
      </w:pPr>
      <w:r>
        <w:rPr/>
        <w:t>Multiple voices: an introduction to bilingualism. Cornwall: Blackwell Publishing.</w:t>
      </w:r>
    </w:p>
    <w:p>
      <w:pPr>
        <w:spacing w:after="0"/>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NAMBA, K. (s/f)</w:t>
      </w:r>
    </w:p>
    <w:p>
      <w:pPr>
        <w:pStyle w:val="BodyText"/>
        <w:spacing w:before="204"/>
        <w:ind w:left="825" w:right="112"/>
        <w:jc w:val="both"/>
      </w:pPr>
      <w:r>
        <w:rPr>
          <w:i/>
        </w:rPr>
        <w:t>What is code-switching. </w:t>
      </w:r>
      <w:r>
        <w:rPr/>
        <w:t>[Versión electrónica]. 66-80. [en línea] Disponible en internet: </w:t>
      </w:r>
      <w:hyperlink r:id="rId43">
        <w:r>
          <w:rPr>
            <w:u w:val="single"/>
          </w:rPr>
          <w:t>http://yayoi.senri.ed.jp/research/re10/Namba.pdf</w:t>
        </w:r>
      </w:hyperlink>
      <w:r>
        <w:rPr>
          <w:u w:val="single"/>
        </w:rPr>
        <w:t> </w:t>
      </w:r>
      <w:r>
        <w:rPr/>
        <w:t>[Accesado el 12.09.2010]</w:t>
      </w:r>
    </w:p>
    <w:p>
      <w:pPr>
        <w:pStyle w:val="BodyText"/>
      </w:pPr>
    </w:p>
    <w:p>
      <w:pPr>
        <w:pStyle w:val="BodyText"/>
        <w:spacing w:before="7"/>
        <w:rPr>
          <w:sz w:val="34"/>
        </w:rPr>
      </w:pPr>
    </w:p>
    <w:p>
      <w:pPr>
        <w:pStyle w:val="BodyText"/>
        <w:ind w:left="119"/>
      </w:pPr>
      <w:r>
        <w:rPr/>
        <w:t>NAKAMIZU, E. (2003)</w:t>
      </w:r>
    </w:p>
    <w:p>
      <w:pPr>
        <w:spacing w:line="240" w:lineRule="auto" w:before="199"/>
        <w:ind w:left="825" w:right="108" w:firstLine="0"/>
        <w:jc w:val="both"/>
        <w:rPr>
          <w:sz w:val="24"/>
        </w:rPr>
      </w:pPr>
      <w:r>
        <w:rPr>
          <w:i/>
          <w:sz w:val="24"/>
        </w:rPr>
        <w:t>Language contact between Japanese and Portuguese. Functions of code- </w:t>
      </w:r>
      <w:r>
        <w:rPr>
          <w:i/>
          <w:sz w:val="24"/>
        </w:rPr>
        <w:t>switching in the speech of Brazilians living in Japan. </w:t>
      </w:r>
      <w:r>
        <w:rPr>
          <w:sz w:val="24"/>
        </w:rPr>
        <w:t>Bulletin of Portuguese/Japanese Studies, June, 6. 73-91. [en línea] Disponible en internet: </w:t>
      </w:r>
      <w:hyperlink r:id="rId62">
        <w:r>
          <w:rPr>
            <w:sz w:val="24"/>
            <w:u w:val="single"/>
          </w:rPr>
          <w:t>http://redalyc.uaemex.mx/pdf/361/36100604.pdf</w:t>
        </w:r>
      </w:hyperlink>
      <w:r>
        <w:rPr>
          <w:sz w:val="24"/>
          <w:u w:val="single"/>
        </w:rPr>
        <w:t>  </w:t>
      </w:r>
      <w:r>
        <w:rPr>
          <w:sz w:val="24"/>
        </w:rPr>
        <w:t>[Accesado el 06.09.2010]</w:t>
      </w:r>
    </w:p>
    <w:p>
      <w:pPr>
        <w:pStyle w:val="BodyText"/>
        <w:rPr>
          <w:sz w:val="20"/>
        </w:rPr>
      </w:pPr>
    </w:p>
    <w:p>
      <w:pPr>
        <w:pStyle w:val="BodyText"/>
        <w:rPr>
          <w:sz w:val="20"/>
        </w:rPr>
      </w:pPr>
    </w:p>
    <w:p>
      <w:pPr>
        <w:pStyle w:val="BodyText"/>
        <w:spacing w:before="1"/>
        <w:rPr>
          <w:sz w:val="19"/>
        </w:rPr>
      </w:pPr>
    </w:p>
    <w:p>
      <w:pPr>
        <w:pStyle w:val="BodyText"/>
        <w:ind w:left="119"/>
      </w:pPr>
      <w:r>
        <w:rPr/>
        <w:t>NILEP, C. (2006)</w:t>
      </w:r>
    </w:p>
    <w:p>
      <w:pPr>
        <w:spacing w:line="240" w:lineRule="auto" w:before="199"/>
        <w:ind w:left="840" w:right="111" w:firstLine="0"/>
        <w:jc w:val="both"/>
        <w:rPr>
          <w:sz w:val="24"/>
        </w:rPr>
      </w:pPr>
      <w:r>
        <w:rPr>
          <w:i/>
          <w:sz w:val="24"/>
        </w:rPr>
        <w:t>“Code-switching” in sociocultural linguistics. </w:t>
      </w:r>
      <w:r>
        <w:rPr>
          <w:sz w:val="24"/>
        </w:rPr>
        <w:t>Colorado Research in Sociolinguistics, 19, 1-22. [en línea] Disponible en internet: nhlrc.ucla.edu/events/institute/2011/readings/He%20-%20Nilep.pdf [Accesado el 7.11.2010]</w:t>
      </w:r>
    </w:p>
    <w:p>
      <w:pPr>
        <w:pStyle w:val="BodyText"/>
      </w:pPr>
    </w:p>
    <w:p>
      <w:pPr>
        <w:pStyle w:val="BodyText"/>
        <w:rPr>
          <w:sz w:val="35"/>
        </w:rPr>
      </w:pPr>
    </w:p>
    <w:p>
      <w:pPr>
        <w:pStyle w:val="BodyText"/>
        <w:spacing w:line="271" w:lineRule="auto"/>
        <w:ind w:left="119" w:right="403"/>
      </w:pPr>
      <w:r>
        <w:rPr/>
        <w:t>Oxford Concise Dictionary of Linguistics. 2007. 2da edición. Oxford: Oxford University Press.</w:t>
      </w:r>
    </w:p>
    <w:p>
      <w:pPr>
        <w:pStyle w:val="BodyText"/>
      </w:pPr>
    </w:p>
    <w:p>
      <w:pPr>
        <w:pStyle w:val="BodyText"/>
        <w:spacing w:before="9"/>
        <w:rPr>
          <w:sz w:val="35"/>
        </w:rPr>
      </w:pPr>
    </w:p>
    <w:p>
      <w:pPr>
        <w:pStyle w:val="BodyText"/>
        <w:ind w:left="119"/>
      </w:pPr>
      <w:r>
        <w:rPr/>
        <w:t>PARK, H. (2004)</w:t>
      </w:r>
    </w:p>
    <w:p>
      <w:pPr>
        <w:pStyle w:val="BodyText"/>
        <w:spacing w:before="164"/>
        <w:ind w:left="840" w:right="134"/>
      </w:pPr>
      <w:r>
        <w:rPr>
          <w:i/>
        </w:rPr>
        <w:t>English mixing in women’s fashion magazines. </w:t>
      </w:r>
      <w:r>
        <w:rPr/>
        <w:t>Proceedings of the 9</w:t>
      </w:r>
      <w:r>
        <w:rPr>
          <w:position w:val="11"/>
          <w:sz w:val="16"/>
        </w:rPr>
        <w:t>th </w:t>
      </w:r>
      <w:r>
        <w:rPr/>
        <w:t>Conference of Pan-Pacific Association of Applied Linguistics. 246-257. [en línea] Disponible en internet: </w:t>
      </w:r>
      <w:hyperlink r:id="rId48">
        <w:r>
          <w:rPr>
            <w:u w:val="single"/>
          </w:rPr>
          <w:t>http://www.paaljapan.org/resources/proceedings/PAAL9/pdf/ParkHyunju.pdf</w:t>
        </w:r>
      </w:hyperlink>
      <w:r>
        <w:rPr>
          <w:u w:val="single"/>
        </w:rPr>
        <w:t> </w:t>
      </w:r>
      <w:r>
        <w:rPr/>
        <w:t>[Accesado el 31.08.2010]</w:t>
      </w:r>
    </w:p>
    <w:p>
      <w:pPr>
        <w:pStyle w:val="BodyText"/>
      </w:pPr>
    </w:p>
    <w:p>
      <w:pPr>
        <w:pStyle w:val="BodyText"/>
        <w:spacing w:before="201"/>
        <w:ind w:left="119"/>
      </w:pPr>
      <w:r>
        <w:rPr/>
        <w:t>PFAFF, C. (1979)</w:t>
      </w:r>
    </w:p>
    <w:p>
      <w:pPr>
        <w:spacing w:line="240" w:lineRule="auto" w:before="199"/>
        <w:ind w:left="840" w:right="108" w:firstLine="0"/>
        <w:jc w:val="both"/>
        <w:rPr>
          <w:sz w:val="24"/>
        </w:rPr>
      </w:pPr>
      <w:r>
        <w:rPr>
          <w:i/>
          <w:sz w:val="24"/>
        </w:rPr>
        <w:t>Constraints on language mixing: intrasentential code-switching and borrowing in </w:t>
      </w:r>
      <w:r>
        <w:rPr>
          <w:i/>
          <w:sz w:val="24"/>
        </w:rPr>
        <w:t>Spanish/English</w:t>
      </w:r>
      <w:r>
        <w:rPr>
          <w:sz w:val="24"/>
        </w:rPr>
        <w:t>. Language, 55, 29-318. En K. Namba, (s/f) </w:t>
      </w:r>
      <w:r>
        <w:rPr>
          <w:i/>
          <w:sz w:val="24"/>
        </w:rPr>
        <w:t>What is code- </w:t>
      </w:r>
      <w:r>
        <w:rPr>
          <w:i/>
          <w:sz w:val="24"/>
        </w:rPr>
        <w:t>switching. </w:t>
      </w:r>
      <w:r>
        <w:rPr>
          <w:sz w:val="24"/>
        </w:rPr>
        <w:t>[Versión electrónica]. 66-80. [en línea] Disponible en internet: </w:t>
      </w:r>
      <w:hyperlink r:id="rId43">
        <w:r>
          <w:rPr>
            <w:sz w:val="24"/>
            <w:u w:val="single"/>
          </w:rPr>
          <w:t>http://yayoi.senri.ed.jp/research/re10/Namba.pdf </w:t>
        </w:r>
      </w:hyperlink>
      <w:r>
        <w:rPr>
          <w:sz w:val="24"/>
        </w:rPr>
        <w:t>[Accesado el 12.09.2010]</w:t>
      </w:r>
    </w:p>
    <w:p>
      <w:pPr>
        <w:spacing w:after="0" w:line="240" w:lineRule="auto"/>
        <w:jc w:val="both"/>
        <w:rPr>
          <w:sz w:val="24"/>
        </w:rPr>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POPLACK, S. (1980)</w:t>
      </w:r>
    </w:p>
    <w:p>
      <w:pPr>
        <w:spacing w:line="240" w:lineRule="auto" w:before="204"/>
        <w:ind w:left="840" w:right="107" w:firstLine="0"/>
        <w:jc w:val="both"/>
        <w:rPr>
          <w:sz w:val="24"/>
        </w:rPr>
      </w:pPr>
      <w:r>
        <w:rPr>
          <w:i/>
          <w:sz w:val="24"/>
        </w:rPr>
        <w:t>‘Sometimes I’ll start a sentence in English y termino en español’</w:t>
      </w:r>
      <w:r>
        <w:rPr>
          <w:sz w:val="24"/>
        </w:rPr>
        <w:t>. Linguistics, 18, 15-616. En K. Namba, (s/f) </w:t>
      </w:r>
      <w:r>
        <w:rPr>
          <w:i/>
          <w:sz w:val="24"/>
        </w:rPr>
        <w:t>What is code-switching. </w:t>
      </w:r>
      <w:r>
        <w:rPr>
          <w:sz w:val="24"/>
        </w:rPr>
        <w:t>[Versión electrónica]. 66-80. [en línea] Disponible en internet: </w:t>
      </w:r>
      <w:hyperlink r:id="rId43">
        <w:r>
          <w:rPr>
            <w:sz w:val="24"/>
            <w:u w:val="single"/>
          </w:rPr>
          <w:t>http://yayoi.senri.ed.jp/research/re10/Namba.pdf</w:t>
        </w:r>
      </w:hyperlink>
      <w:r>
        <w:rPr>
          <w:sz w:val="24"/>
          <w:u w:val="single"/>
        </w:rPr>
        <w:t> </w:t>
      </w:r>
      <w:r>
        <w:rPr>
          <w:sz w:val="24"/>
        </w:rPr>
        <w:t>[Accesado el 12.09.2010]</w:t>
      </w:r>
    </w:p>
    <w:p>
      <w:pPr>
        <w:pStyle w:val="BodyText"/>
      </w:pPr>
    </w:p>
    <w:p>
      <w:pPr>
        <w:pStyle w:val="BodyText"/>
        <w:spacing w:before="7"/>
        <w:rPr>
          <w:sz w:val="34"/>
        </w:rPr>
      </w:pPr>
    </w:p>
    <w:p>
      <w:pPr>
        <w:pStyle w:val="BodyText"/>
        <w:spacing w:before="1"/>
        <w:ind w:left="119"/>
      </w:pPr>
      <w:r>
        <w:rPr/>
        <w:t>POPLACK, S. (1984)</w:t>
      </w:r>
    </w:p>
    <w:p>
      <w:pPr>
        <w:tabs>
          <w:tab w:pos="2278" w:val="left" w:leader="none"/>
          <w:tab w:pos="3366" w:val="left" w:leader="none"/>
          <w:tab w:pos="3793" w:val="left" w:leader="none"/>
          <w:tab w:pos="5602" w:val="left" w:leader="none"/>
          <w:tab w:pos="6014" w:val="left" w:leader="none"/>
          <w:tab w:pos="6614" w:val="left" w:leader="none"/>
          <w:tab w:pos="8244" w:val="left" w:leader="none"/>
          <w:tab w:pos="9323" w:val="left" w:leader="none"/>
        </w:tabs>
        <w:spacing w:line="274" w:lineRule="exact" w:before="210"/>
        <w:ind w:left="825" w:right="108" w:firstLine="0"/>
        <w:jc w:val="left"/>
        <w:rPr>
          <w:sz w:val="24"/>
        </w:rPr>
      </w:pPr>
      <w:r>
        <w:rPr>
          <w:i/>
          <w:sz w:val="24"/>
        </w:rPr>
        <w:t>Contrasting</w:t>
        <w:tab/>
        <w:t>patterns</w:t>
        <w:tab/>
        <w:t>of</w:t>
        <w:tab/>
        <w:t>code-switching</w:t>
        <w:tab/>
        <w:t>in</w:t>
        <w:tab/>
        <w:t>two</w:t>
        <w:tab/>
        <w:t>communities.</w:t>
        <w:tab/>
      </w:r>
      <w:r>
        <w:rPr>
          <w:sz w:val="24"/>
        </w:rPr>
        <w:t>Aspects</w:t>
        <w:tab/>
        <w:t>of Multilingualism: Proceedings of the Fourth Nordic Symposim on Bilingualism. </w:t>
      </w:r>
      <w:r>
        <w:rPr>
          <w:spacing w:val="33"/>
          <w:sz w:val="24"/>
        </w:rPr>
        <w:t> </w:t>
      </w:r>
      <w:r>
        <w:rPr>
          <w:sz w:val="24"/>
        </w:rPr>
        <w:t>51-</w:t>
      </w:r>
    </w:p>
    <w:p>
      <w:pPr>
        <w:pStyle w:val="BodyText"/>
        <w:tabs>
          <w:tab w:pos="2198" w:val="left" w:leader="none"/>
          <w:tab w:pos="3566" w:val="left" w:leader="none"/>
          <w:tab w:pos="5197" w:val="left" w:leader="none"/>
          <w:tab w:pos="7351" w:val="left" w:leader="none"/>
          <w:tab w:pos="8652" w:val="left" w:leader="none"/>
        </w:tabs>
        <w:ind w:left="825" w:right="114"/>
      </w:pPr>
      <w:r>
        <w:rPr/>
        <w:t>77.</w:t>
        <w:tab/>
        <w:t>[en</w:t>
        <w:tab/>
        <w:t>línea]</w:t>
        <w:tab/>
        <w:t>Disponible</w:t>
        <w:tab/>
        <w:t>en</w:t>
        <w:tab/>
        <w:t>internet: </w:t>
      </w:r>
      <w:hyperlink r:id="rId63">
        <w:r>
          <w:rPr>
            <w:u w:val="single"/>
          </w:rPr>
          <w:t>http://www.sociolinguistics.uottawa.ca/shanapoplack/pubs/articles/Poplack1987.p </w:t>
        </w:r>
      </w:hyperlink>
      <w:hyperlink r:id="rId63">
        <w:r>
          <w:rPr>
            <w:u w:val="single"/>
          </w:rPr>
          <w:t>df </w:t>
        </w:r>
      </w:hyperlink>
      <w:r>
        <w:rPr/>
        <w:t>[Accesado el</w:t>
      </w:r>
      <w:r>
        <w:rPr>
          <w:spacing w:val="-10"/>
        </w:rPr>
        <w:t> </w:t>
      </w:r>
      <w:r>
        <w:rPr/>
        <w:t>12.09.2010]</w:t>
      </w:r>
    </w:p>
    <w:p>
      <w:pPr>
        <w:pStyle w:val="BodyText"/>
        <w:rPr>
          <w:sz w:val="20"/>
        </w:rPr>
      </w:pPr>
    </w:p>
    <w:p>
      <w:pPr>
        <w:pStyle w:val="BodyText"/>
        <w:rPr>
          <w:sz w:val="20"/>
        </w:rPr>
      </w:pPr>
    </w:p>
    <w:p>
      <w:pPr>
        <w:pStyle w:val="BodyText"/>
        <w:rPr>
          <w:sz w:val="19"/>
        </w:rPr>
      </w:pPr>
    </w:p>
    <w:p>
      <w:pPr>
        <w:pStyle w:val="BodyText"/>
        <w:ind w:left="119"/>
      </w:pPr>
      <w:r>
        <w:rPr/>
        <w:t>POPLACK, S. (2001)</w:t>
      </w:r>
    </w:p>
    <w:p>
      <w:pPr>
        <w:tabs>
          <w:tab w:pos="2951" w:val="left" w:leader="none"/>
          <w:tab w:pos="4647" w:val="left" w:leader="none"/>
          <w:tab w:pos="5405" w:val="left" w:leader="none"/>
          <w:tab w:pos="6422" w:val="left" w:leader="none"/>
          <w:tab w:pos="7966" w:val="left" w:leader="none"/>
          <w:tab w:pos="8656" w:val="left" w:leader="none"/>
        </w:tabs>
        <w:spacing w:before="199"/>
        <w:ind w:left="825" w:right="114" w:firstLine="62"/>
        <w:jc w:val="left"/>
        <w:rPr>
          <w:sz w:val="24"/>
        </w:rPr>
      </w:pPr>
      <w:r>
        <w:rPr>
          <w:i/>
          <w:sz w:val="24"/>
        </w:rPr>
        <w:t>Code-switching</w:t>
        <w:tab/>
        <w:t>(linguistics).</w:t>
        <w:tab/>
      </w:r>
      <w:r>
        <w:rPr>
          <w:sz w:val="24"/>
        </w:rPr>
        <w:t>[en</w:t>
        <w:tab/>
        <w:t>línea]</w:t>
        <w:tab/>
        <w:t>Disponible</w:t>
        <w:tab/>
        <w:t>en</w:t>
        <w:tab/>
        <w:t>internet: </w:t>
      </w:r>
      <w:hyperlink r:id="rId64">
        <w:r>
          <w:rPr>
            <w:sz w:val="24"/>
            <w:u w:val="single"/>
          </w:rPr>
          <w:t>http://aix1.uottawa.ca/~sociolx/CS.pdf </w:t>
        </w:r>
      </w:hyperlink>
      <w:r>
        <w:rPr>
          <w:sz w:val="24"/>
        </w:rPr>
        <w:t>[Accesado el</w:t>
      </w:r>
      <w:r>
        <w:rPr>
          <w:spacing w:val="-20"/>
          <w:sz w:val="24"/>
        </w:rPr>
        <w:t> </w:t>
      </w:r>
      <w:r>
        <w:rPr>
          <w:sz w:val="24"/>
        </w:rPr>
        <w:t>12.09.2010]</w:t>
      </w:r>
    </w:p>
    <w:p>
      <w:pPr>
        <w:pStyle w:val="BodyText"/>
        <w:rPr>
          <w:sz w:val="20"/>
        </w:rPr>
      </w:pPr>
    </w:p>
    <w:p>
      <w:pPr>
        <w:pStyle w:val="BodyText"/>
        <w:rPr>
          <w:sz w:val="20"/>
        </w:rPr>
      </w:pPr>
    </w:p>
    <w:p>
      <w:pPr>
        <w:pStyle w:val="BodyText"/>
        <w:rPr>
          <w:sz w:val="19"/>
        </w:rPr>
      </w:pPr>
    </w:p>
    <w:p>
      <w:pPr>
        <w:pStyle w:val="BodyText"/>
        <w:ind w:left="119"/>
      </w:pPr>
      <w:r>
        <w:rPr/>
        <w:t>ROMAINE, S. (1995)</w:t>
      </w:r>
    </w:p>
    <w:p>
      <w:pPr>
        <w:pStyle w:val="BodyText"/>
        <w:spacing w:before="164"/>
        <w:ind w:left="840" w:right="109"/>
        <w:jc w:val="both"/>
      </w:pPr>
      <w:r>
        <w:rPr/>
        <w:t>Bilingualism (2</w:t>
      </w:r>
      <w:r>
        <w:rPr>
          <w:position w:val="11"/>
          <w:sz w:val="16"/>
        </w:rPr>
        <w:t>ª </w:t>
      </w:r>
      <w:r>
        <w:rPr/>
        <w:t>edición). Oxford: Oxford University Press. En K. Namba, (s/f) </w:t>
      </w:r>
      <w:r>
        <w:rPr>
          <w:i/>
        </w:rPr>
        <w:t>What </w:t>
      </w:r>
      <w:r>
        <w:rPr>
          <w:i/>
          <w:spacing w:val="-3"/>
        </w:rPr>
        <w:t>is </w:t>
      </w:r>
      <w:r>
        <w:rPr>
          <w:i/>
        </w:rPr>
        <w:t>code-switching. </w:t>
      </w:r>
      <w:r>
        <w:rPr/>
        <w:t>[Versión electrónica]. 66-80. [en línea] Disponible en internet: </w:t>
      </w:r>
      <w:hyperlink r:id="rId43">
        <w:r>
          <w:rPr>
            <w:u w:val="single"/>
          </w:rPr>
          <w:t>http://yayoi.senri.ed.jp/research/re10/Namba.pdf</w:t>
        </w:r>
      </w:hyperlink>
      <w:r>
        <w:rPr>
          <w:u w:val="single"/>
        </w:rPr>
        <w:t> </w:t>
      </w:r>
      <w:r>
        <w:rPr/>
        <w:t>[Accesado el 12.09.2010]</w:t>
      </w:r>
    </w:p>
    <w:p>
      <w:pPr>
        <w:pStyle w:val="BodyText"/>
      </w:pPr>
    </w:p>
    <w:p>
      <w:pPr>
        <w:pStyle w:val="BodyText"/>
        <w:spacing w:before="1"/>
        <w:rPr>
          <w:sz w:val="35"/>
        </w:rPr>
      </w:pPr>
    </w:p>
    <w:p>
      <w:pPr>
        <w:pStyle w:val="BodyText"/>
        <w:ind w:left="119"/>
      </w:pPr>
      <w:r>
        <w:rPr/>
        <w:t>SANKOFF, D. y S. Poplack (1980)</w:t>
      </w:r>
    </w:p>
    <w:p>
      <w:pPr>
        <w:spacing w:line="240" w:lineRule="auto" w:before="199"/>
        <w:ind w:left="840" w:right="112" w:firstLine="0"/>
        <w:jc w:val="both"/>
        <w:rPr>
          <w:sz w:val="24"/>
        </w:rPr>
      </w:pPr>
      <w:r>
        <w:rPr>
          <w:i/>
          <w:sz w:val="24"/>
        </w:rPr>
        <w:t>“A formal grammar for cide-switching”. </w:t>
      </w:r>
      <w:r>
        <w:rPr>
          <w:sz w:val="24"/>
        </w:rPr>
        <w:t>Working papers in the Centre for Puerto Rican Studies, 8, 581-618. En S. Poplack, (2001) </w:t>
      </w:r>
      <w:r>
        <w:rPr>
          <w:i/>
          <w:sz w:val="24"/>
        </w:rPr>
        <w:t>Code-switching (linguistics). </w:t>
      </w:r>
      <w:r>
        <w:rPr>
          <w:sz w:val="24"/>
        </w:rPr>
        <w:t>[en línea] Disponible en internet: </w:t>
      </w:r>
      <w:hyperlink r:id="rId64">
        <w:r>
          <w:rPr>
            <w:sz w:val="24"/>
            <w:u w:val="single"/>
          </w:rPr>
          <w:t>http://aix1.uottawa.ca/~sociolx/CS.pdf </w:t>
        </w:r>
      </w:hyperlink>
      <w:r>
        <w:rPr>
          <w:sz w:val="24"/>
        </w:rPr>
        <w:t>[Accesado el 12.09.2010]</w:t>
      </w:r>
    </w:p>
    <w:p>
      <w:pPr>
        <w:spacing w:after="0" w:line="240" w:lineRule="auto"/>
        <w:jc w:val="both"/>
        <w:rPr>
          <w:sz w:val="24"/>
        </w:rPr>
        <w:sectPr>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SARKAR, M., L. Winer, y K. Sarkar (2005)</w:t>
      </w:r>
    </w:p>
    <w:p>
      <w:pPr>
        <w:spacing w:line="230" w:lineRule="auto" w:before="213"/>
        <w:ind w:left="840" w:right="110" w:firstLine="0"/>
        <w:jc w:val="both"/>
        <w:rPr>
          <w:sz w:val="24"/>
        </w:rPr>
      </w:pPr>
      <w:r>
        <w:rPr>
          <w:i/>
          <w:sz w:val="24"/>
        </w:rPr>
        <w:t>Multilingual code-switching in Montreal hip-hop: mayhem meets method or, “Tout </w:t>
      </w:r>
      <w:r>
        <w:rPr>
          <w:i/>
          <w:sz w:val="24"/>
        </w:rPr>
        <w:t>moune qui talk trash kiss mon black ass du nord”. </w:t>
      </w:r>
      <w:r>
        <w:rPr>
          <w:sz w:val="24"/>
        </w:rPr>
        <w:t>ISB4: Proceedings of the 4</w:t>
      </w:r>
      <w:r>
        <w:rPr>
          <w:position w:val="11"/>
          <w:sz w:val="16"/>
        </w:rPr>
        <w:t>th </w:t>
      </w:r>
      <w:r>
        <w:rPr>
          <w:sz w:val="24"/>
        </w:rPr>
        <w:t>International Symposium on Bilinguism. 2058-2074. [en línea] Disponible en internet: </w:t>
      </w:r>
      <w:hyperlink r:id="rId66">
        <w:r>
          <w:rPr>
            <w:sz w:val="24"/>
            <w:u w:val="single"/>
          </w:rPr>
          <w:t>http://www.lingref.com/isb/4/160ISB4.PDF </w:t>
        </w:r>
      </w:hyperlink>
      <w:r>
        <w:rPr>
          <w:sz w:val="24"/>
        </w:rPr>
        <w:t>[Accesado el 12.09.2010]</w:t>
      </w:r>
    </w:p>
    <w:p>
      <w:pPr>
        <w:pStyle w:val="BodyText"/>
        <w:rPr>
          <w:sz w:val="20"/>
        </w:rPr>
      </w:pPr>
    </w:p>
    <w:p>
      <w:pPr>
        <w:pStyle w:val="BodyText"/>
        <w:rPr>
          <w:sz w:val="20"/>
        </w:rPr>
      </w:pPr>
    </w:p>
    <w:p>
      <w:pPr>
        <w:pStyle w:val="BodyText"/>
        <w:spacing w:before="9"/>
        <w:rPr>
          <w:sz w:val="18"/>
        </w:rPr>
      </w:pPr>
    </w:p>
    <w:p>
      <w:pPr>
        <w:pStyle w:val="BodyText"/>
        <w:spacing w:before="1"/>
        <w:ind w:left="119"/>
      </w:pPr>
      <w:r>
        <w:rPr/>
        <w:t>SEBBA, M. (2009)</w:t>
      </w:r>
    </w:p>
    <w:p>
      <w:pPr>
        <w:spacing w:line="274" w:lineRule="exact" w:before="210"/>
        <w:ind w:left="825" w:right="114" w:firstLine="62"/>
        <w:jc w:val="both"/>
        <w:rPr>
          <w:sz w:val="24"/>
        </w:rPr>
      </w:pPr>
      <w:r>
        <w:rPr>
          <w:i/>
          <w:sz w:val="24"/>
        </w:rPr>
        <w:t>From ‘written code-switching’ to the ‘semiotics of mixed language texts: new </w:t>
      </w:r>
      <w:r>
        <w:rPr>
          <w:i/>
          <w:sz w:val="24"/>
        </w:rPr>
        <w:t>approaches to plurilingual writing. </w:t>
      </w:r>
      <w:r>
        <w:rPr>
          <w:sz w:val="24"/>
        </w:rPr>
        <w:t>[en línea] Disponible en internet: </w:t>
      </w:r>
      <w:hyperlink r:id="rId20">
        <w:r>
          <w:rPr>
            <w:sz w:val="24"/>
            <w:u w:val="single"/>
          </w:rPr>
          <w:t>http://www.ling.lancs.ac.uk/staff/mark/SS16.pdf </w:t>
        </w:r>
      </w:hyperlink>
      <w:r>
        <w:rPr>
          <w:sz w:val="24"/>
        </w:rPr>
        <w:t>[Accesado el 31.08.2010]</w:t>
      </w:r>
    </w:p>
    <w:p>
      <w:pPr>
        <w:pStyle w:val="BodyText"/>
        <w:rPr>
          <w:sz w:val="20"/>
        </w:rPr>
      </w:pPr>
    </w:p>
    <w:p>
      <w:pPr>
        <w:pStyle w:val="BodyText"/>
        <w:rPr>
          <w:sz w:val="20"/>
        </w:rPr>
      </w:pPr>
    </w:p>
    <w:p>
      <w:pPr>
        <w:pStyle w:val="BodyText"/>
        <w:spacing w:before="216"/>
        <w:ind w:left="119"/>
      </w:pPr>
      <w:r>
        <w:rPr/>
        <w:t>SKIBA, R. (1997)</w:t>
      </w:r>
    </w:p>
    <w:p>
      <w:pPr>
        <w:spacing w:line="240" w:lineRule="auto" w:before="199"/>
        <w:ind w:left="840" w:right="108" w:firstLine="0"/>
        <w:jc w:val="both"/>
        <w:rPr>
          <w:sz w:val="24"/>
        </w:rPr>
      </w:pPr>
      <w:r>
        <w:rPr>
          <w:i/>
          <w:sz w:val="24"/>
        </w:rPr>
        <w:t>Code switching as a countenance of language interference. </w:t>
      </w:r>
      <w:r>
        <w:rPr>
          <w:sz w:val="24"/>
        </w:rPr>
        <w:t>The Internet TESL Journal. Vol. 3, 10. [en línea] Disponible en internet</w:t>
      </w:r>
      <w:r>
        <w:rPr>
          <w:sz w:val="28"/>
        </w:rPr>
        <w:t>:</w:t>
      </w:r>
      <w:r>
        <w:rPr>
          <w:spacing w:val="-35"/>
          <w:sz w:val="28"/>
        </w:rPr>
        <w:t> </w:t>
      </w:r>
      <w:hyperlink r:id="rId67">
        <w:r>
          <w:rPr>
            <w:sz w:val="24"/>
            <w:u w:val="single"/>
          </w:rPr>
          <w:t>http://iteslj.org/Articles/Skiba-</w:t>
        </w:r>
      </w:hyperlink>
      <w:r>
        <w:rPr>
          <w:sz w:val="24"/>
          <w:u w:val="single"/>
        </w:rPr>
        <w:t> </w:t>
      </w:r>
      <w:hyperlink r:id="rId67">
        <w:r>
          <w:rPr>
            <w:sz w:val="24"/>
            <w:u w:val="single"/>
          </w:rPr>
          <w:t>CodeSwitching.html </w:t>
        </w:r>
      </w:hyperlink>
      <w:r>
        <w:rPr>
          <w:sz w:val="24"/>
        </w:rPr>
        <w:t>[Accesado el</w:t>
      </w:r>
      <w:r>
        <w:rPr>
          <w:spacing w:val="-30"/>
          <w:sz w:val="24"/>
        </w:rPr>
        <w:t> </w:t>
      </w:r>
      <w:r>
        <w:rPr>
          <w:sz w:val="24"/>
        </w:rPr>
        <w:t>07.11.2010]</w:t>
      </w:r>
    </w:p>
    <w:p>
      <w:pPr>
        <w:pStyle w:val="BodyText"/>
        <w:rPr>
          <w:sz w:val="20"/>
        </w:rPr>
      </w:pPr>
    </w:p>
    <w:p>
      <w:pPr>
        <w:pStyle w:val="BodyText"/>
        <w:rPr>
          <w:sz w:val="20"/>
        </w:rPr>
      </w:pPr>
    </w:p>
    <w:p>
      <w:pPr>
        <w:pStyle w:val="BodyText"/>
        <w:spacing w:before="215"/>
        <w:ind w:left="119"/>
      </w:pPr>
      <w:r>
        <w:rPr/>
        <w:t>SÖDERQVIST, T. (2009)</w:t>
      </w:r>
    </w:p>
    <w:p>
      <w:pPr>
        <w:tabs>
          <w:tab w:pos="2553" w:val="left" w:leader="none"/>
          <w:tab w:pos="4521" w:val="left" w:leader="none"/>
          <w:tab w:pos="7011" w:val="left" w:leader="none"/>
          <w:tab w:pos="8657" w:val="left" w:leader="none"/>
        </w:tabs>
        <w:spacing w:line="240" w:lineRule="auto" w:before="199"/>
        <w:ind w:left="840" w:right="106" w:firstLine="0"/>
        <w:jc w:val="left"/>
        <w:rPr>
          <w:sz w:val="24"/>
        </w:rPr>
      </w:pPr>
      <w:r>
        <w:rPr>
          <w:i/>
          <w:sz w:val="24"/>
        </w:rPr>
        <w:t>“All of a sudden </w:t>
      </w:r>
      <w:r>
        <w:rPr>
          <w:i/>
          <w:spacing w:val="2"/>
          <w:sz w:val="24"/>
        </w:rPr>
        <w:t>me </w:t>
      </w:r>
      <w:r>
        <w:rPr>
          <w:i/>
          <w:sz w:val="24"/>
        </w:rPr>
        <w:t>siento tristona”. El cambio de inglés/español en MySpace</w:t>
      </w:r>
      <w:r>
        <w:rPr>
          <w:sz w:val="24"/>
        </w:rPr>
        <w:t>.  [en</w:t>
        <w:tab/>
        <w:t>línea]</w:t>
        <w:tab/>
        <w:t>Disponible</w:t>
        <w:tab/>
        <w:t>en</w:t>
        <w:tab/>
        <w:t>internet: </w:t>
      </w:r>
      <w:hyperlink r:id="rId68">
        <w:r>
          <w:rPr>
            <w:sz w:val="24"/>
            <w:u w:val="single"/>
          </w:rPr>
          <w:t>http://gupea.ub.gu.se/dspace/bitstream/2077/20834/1/gupea_2077_20834_1.pdf</w:t>
        </w:r>
      </w:hyperlink>
      <w:r>
        <w:rPr>
          <w:sz w:val="24"/>
          <w:u w:val="single"/>
        </w:rPr>
        <w:t> </w:t>
      </w:r>
      <w:r>
        <w:rPr>
          <w:sz w:val="24"/>
        </w:rPr>
        <w:t>[Accesado el</w:t>
      </w:r>
      <w:r>
        <w:rPr>
          <w:spacing w:val="-10"/>
          <w:sz w:val="24"/>
        </w:rPr>
        <w:t> </w:t>
      </w:r>
      <w:r>
        <w:rPr>
          <w:sz w:val="24"/>
        </w:rPr>
        <w:t>18.12.2010]</w:t>
      </w:r>
    </w:p>
    <w:p>
      <w:pPr>
        <w:pStyle w:val="BodyText"/>
      </w:pPr>
    </w:p>
    <w:p>
      <w:pPr>
        <w:pStyle w:val="BodyText"/>
        <w:spacing w:before="7"/>
        <w:rPr>
          <w:sz w:val="34"/>
        </w:rPr>
      </w:pPr>
    </w:p>
    <w:p>
      <w:pPr>
        <w:pStyle w:val="BodyText"/>
        <w:ind w:left="119"/>
      </w:pPr>
      <w:r>
        <w:rPr/>
        <w:t>SPOLSKY, B. (2004)</w:t>
      </w:r>
    </w:p>
    <w:p>
      <w:pPr>
        <w:pStyle w:val="BodyText"/>
        <w:spacing w:before="200"/>
        <w:ind w:left="840"/>
      </w:pPr>
      <w:r>
        <w:rPr/>
        <w:t>Sociolinguistics. Hong Kong: Oxford University Press.</w:t>
      </w:r>
    </w:p>
    <w:p>
      <w:pPr>
        <w:pStyle w:val="BodyText"/>
      </w:pPr>
    </w:p>
    <w:p>
      <w:pPr>
        <w:pStyle w:val="BodyText"/>
        <w:spacing w:before="7"/>
        <w:rPr>
          <w:sz w:val="34"/>
        </w:rPr>
      </w:pPr>
    </w:p>
    <w:p>
      <w:pPr>
        <w:pStyle w:val="BodyText"/>
        <w:ind w:left="119"/>
      </w:pPr>
      <w:r>
        <w:rPr/>
        <w:t>TÚ AÑO 32 NÚMERO 17 (AGOSTO 2011)</w:t>
      </w:r>
    </w:p>
    <w:p>
      <w:pPr>
        <w:pStyle w:val="BodyText"/>
      </w:pPr>
    </w:p>
    <w:p>
      <w:pPr>
        <w:pStyle w:val="BodyText"/>
        <w:spacing w:before="1"/>
        <w:rPr>
          <w:sz w:val="35"/>
        </w:rPr>
      </w:pPr>
    </w:p>
    <w:p>
      <w:pPr>
        <w:pStyle w:val="BodyText"/>
        <w:ind w:left="119"/>
      </w:pPr>
      <w:r>
        <w:rPr/>
        <w:t>VANIDADES AÑO 51 NÚMERO 18 (AGOSTO 2011)</w:t>
      </w:r>
    </w:p>
    <w:p>
      <w:pPr>
        <w:pStyle w:val="BodyText"/>
      </w:pPr>
    </w:p>
    <w:p>
      <w:pPr>
        <w:pStyle w:val="BodyText"/>
        <w:spacing w:before="8"/>
        <w:rPr>
          <w:sz w:val="34"/>
        </w:rPr>
      </w:pPr>
    </w:p>
    <w:p>
      <w:pPr>
        <w:pStyle w:val="BodyText"/>
        <w:ind w:left="119"/>
      </w:pPr>
      <w:r>
        <w:rPr/>
        <w:t>VEINTITANTOS VOLÚMEN 18 NÚMERO 8 (AGOSTO 2011)</w:t>
      </w:r>
    </w:p>
    <w:p>
      <w:pPr>
        <w:spacing w:after="0"/>
        <w:sectPr>
          <w:headerReference w:type="default" r:id="rId65"/>
          <w:pgSz w:w="12240" w:h="15840"/>
          <w:pgMar w:header="752" w:footer="0" w:top="960" w:bottom="280" w:left="1580" w:right="1020"/>
        </w:sectPr>
      </w:pPr>
    </w:p>
    <w:p>
      <w:pPr>
        <w:pStyle w:val="BodyText"/>
        <w:rPr>
          <w:sz w:val="20"/>
        </w:rPr>
      </w:pPr>
    </w:p>
    <w:p>
      <w:pPr>
        <w:pStyle w:val="BodyText"/>
        <w:rPr>
          <w:sz w:val="20"/>
        </w:rPr>
      </w:pPr>
    </w:p>
    <w:p>
      <w:pPr>
        <w:pStyle w:val="BodyText"/>
        <w:spacing w:before="9"/>
        <w:rPr>
          <w:sz w:val="16"/>
        </w:rPr>
      </w:pPr>
    </w:p>
    <w:p>
      <w:pPr>
        <w:pStyle w:val="BodyText"/>
        <w:spacing w:before="70"/>
        <w:ind w:left="119"/>
      </w:pPr>
      <w:r>
        <w:rPr/>
        <w:t>WEINREICH, U. (1953/1968)</w:t>
      </w:r>
    </w:p>
    <w:p>
      <w:pPr>
        <w:tabs>
          <w:tab w:pos="5550" w:val="left" w:leader="none"/>
          <w:tab w:pos="7374" w:val="left" w:leader="none"/>
          <w:tab w:pos="8262" w:val="left" w:leader="none"/>
        </w:tabs>
        <w:spacing w:line="240" w:lineRule="auto" w:before="204"/>
        <w:ind w:left="840" w:right="108" w:firstLine="0"/>
        <w:jc w:val="both"/>
        <w:rPr>
          <w:sz w:val="24"/>
        </w:rPr>
      </w:pPr>
      <w:r>
        <w:rPr>
          <w:i/>
          <w:sz w:val="24"/>
        </w:rPr>
        <w:t>Languages </w:t>
      </w:r>
      <w:r>
        <w:rPr>
          <w:i/>
          <w:spacing w:val="-3"/>
          <w:sz w:val="24"/>
        </w:rPr>
        <w:t>in </w:t>
      </w:r>
      <w:r>
        <w:rPr>
          <w:i/>
          <w:sz w:val="24"/>
        </w:rPr>
        <w:t>contact</w:t>
      </w:r>
      <w:r>
        <w:rPr>
          <w:sz w:val="24"/>
        </w:rPr>
        <w:t>. The Hague: Mouton. En S. Poplack, (2001) </w:t>
      </w:r>
      <w:r>
        <w:rPr>
          <w:i/>
          <w:sz w:val="24"/>
        </w:rPr>
        <w:t>Code- </w:t>
      </w:r>
      <w:r>
        <w:rPr>
          <w:i/>
          <w:sz w:val="24"/>
        </w:rPr>
        <w:t>switching (linguistics). </w:t>
      </w:r>
      <w:r>
        <w:rPr>
          <w:sz w:val="24"/>
        </w:rPr>
        <w:t>[en línea] Disponible en internet: </w:t>
      </w:r>
      <w:hyperlink r:id="rId64">
        <w:r>
          <w:rPr>
            <w:sz w:val="24"/>
            <w:u w:val="single"/>
          </w:rPr>
          <w:t>http://aix1.uottawa.ca/~sociolx/CS.pdf</w:t>
        </w:r>
      </w:hyperlink>
      <w:r>
        <w:rPr>
          <w:sz w:val="24"/>
        </w:rPr>
        <w:tab/>
        <w:t>[Accesado</w:t>
        <w:tab/>
        <w:t>el</w:t>
        <w:tab/>
      </w:r>
      <w:r>
        <w:rPr>
          <w:spacing w:val="-1"/>
          <w:sz w:val="24"/>
        </w:rPr>
        <w:t>12.09.2010]</w:t>
      </w:r>
    </w:p>
    <w:p>
      <w:pPr>
        <w:spacing w:after="0" w:line="240" w:lineRule="auto"/>
        <w:jc w:val="both"/>
        <w:rPr>
          <w:sz w:val="24"/>
        </w:rPr>
        <w:sectPr>
          <w:headerReference w:type="default" r:id="rId69"/>
          <w:pgSz w:w="12240" w:h="15840"/>
          <w:pgMar w:header="752" w:footer="0" w:top="960" w:bottom="280" w:left="15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1"/>
        <w:ind w:left="4196" w:right="0" w:firstLine="0"/>
        <w:jc w:val="left"/>
        <w:rPr>
          <w:b/>
          <w:sz w:val="40"/>
        </w:rPr>
      </w:pPr>
      <w:r>
        <w:rPr>
          <w:b/>
          <w:sz w:val="40"/>
        </w:rPr>
        <w:t>ANEXOS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7"/>
        </w:rPr>
      </w:pPr>
    </w:p>
    <w:p>
      <w:pPr>
        <w:spacing w:before="56"/>
        <w:ind w:left="2550" w:right="1989" w:firstLine="0"/>
        <w:jc w:val="center"/>
        <w:rPr>
          <w:rFonts w:ascii="Calibri"/>
          <w:sz w:val="22"/>
        </w:rPr>
      </w:pPr>
      <w:r>
        <w:rPr>
          <w:rFonts w:ascii="Calibri"/>
          <w:sz w:val="22"/>
        </w:rPr>
        <w:t>72</w:t>
      </w:r>
    </w:p>
    <w:p>
      <w:pPr>
        <w:spacing w:after="0"/>
        <w:jc w:val="center"/>
        <w:rPr>
          <w:rFonts w:ascii="Calibri"/>
          <w:sz w:val="22"/>
        </w:rPr>
        <w:sectPr>
          <w:headerReference w:type="default" r:id="rId70"/>
          <w:pgSz w:w="12240" w:h="15840"/>
          <w:pgMar w:header="0" w:footer="0" w:top="1500" w:bottom="280" w:left="1720" w:right="1720"/>
        </w:sectPr>
      </w:pPr>
    </w:p>
    <w:p>
      <w:pPr>
        <w:pStyle w:val="BodyText"/>
        <w:spacing w:before="6"/>
        <w:rPr>
          <w:rFonts w:ascii="Calibri"/>
          <w:sz w:val="9"/>
        </w:rPr>
      </w:pPr>
    </w:p>
    <w:p>
      <w:pPr>
        <w:pStyle w:val="Heading1"/>
        <w:spacing w:before="70"/>
        <w:ind w:left="1334" w:right="931"/>
        <w:jc w:val="center"/>
      </w:pPr>
      <w:r>
        <w:rPr/>
        <w:t>ANEXO A – OCURRENCIAS POR CATEGORÍA POR REVISTA</w:t>
      </w:r>
    </w:p>
    <w:p>
      <w:pPr>
        <w:pStyle w:val="BodyText"/>
        <w:rPr>
          <w:b/>
          <w:sz w:val="20"/>
        </w:rPr>
      </w:pPr>
    </w:p>
    <w:p>
      <w:pPr>
        <w:pStyle w:val="BodyText"/>
        <w:rPr>
          <w:b/>
          <w:sz w:val="20"/>
        </w:rPr>
      </w:pPr>
    </w:p>
    <w:p>
      <w:pPr>
        <w:pStyle w:val="BodyText"/>
        <w:spacing w:before="3"/>
        <w:rPr>
          <w:b/>
          <w:sz w:val="23"/>
        </w:rPr>
      </w:pPr>
      <w:r>
        <w:rPr/>
        <w:pict>
          <v:group style="position:absolute;margin-left:84.675003pt;margin-top:15.334006pt;width:432.75pt;height:252.75pt;mso-position-horizontal-relative:page;mso-position-vertical-relative:paragraph;z-index:2200;mso-wrap-distance-left:0;mso-wrap-distance-right:0" coordorigin="1694,307" coordsize="8655,5055">
            <v:shape style="position:absolute;left:4937;top:2458;width:2405;height:2405" coordorigin="4937,2458" coordsize="2405,2405" path="m5258,2843l5208,2900,5162,2960,5121,3021,5083,3085,5050,3150,5022,3216,4997,3284,4977,3353,4960,3422,4949,3493,4941,3564,4937,3634,4938,3706,4942,3776,4951,3847,4964,3917,4982,3986,5003,4054,5028,4121,5058,4187,5092,4251,5129,4314,5171,4374,5217,4433,5267,4489,5321,4542,5379,4592,5438,4638,5500,4679,5563,4717,5629,4750,5695,4778,5763,4803,5832,4823,5901,4840,5972,4851,6042,4859,6113,4863,6184,4862,6255,4858,6326,4849,6396,4836,6465,4818,6533,4797,6600,4772,6666,4742,6730,4708,6793,4671,6853,4629,6912,4583,6968,4533,7021,4479,7071,4421,7117,4362,7158,4300,7195,4236,7229,4171,7257,4105,7282,4037,7302,3968,7318,3899,7330,3828,7338,3758,7342,3687,7342,3661,6139,3661,5258,2843xm6139,2458l6139,3661,7342,3661,7341,3616,7336,3545,7328,3474,7314,3404,7297,3335,7276,3267,7251,3200,7221,3134,7187,3070,7149,3007,7108,2947,7062,2888,7012,2832,6957,2779,6900,2729,6841,2684,6778,2642,6714,2604,6647,2570,6579,2541,6509,2516,6437,2495,6364,2479,6290,2467,6215,2460,6139,2458xe" filled="true" fillcolor="#4571a7" stroked="false">
              <v:path arrowok="t"/>
              <v:fill type="solid"/>
            </v:shape>
            <v:shape style="position:absolute;left:4987;top:1952;width:882;height:1173" coordorigin="4987,1952" coordsize="882,1173" path="m5601,1952l5524,1973,5448,1998,5374,2029,5302,2064,5233,2104,5167,2148,5104,2197,5044,2250,4987,2307,5869,3125,5601,1952xe" filled="true" fillcolor="#aa4643" stroked="false">
              <v:path arrowok="t"/>
              <v:fill type="solid"/>
            </v:shape>
            <v:shape style="position:absolute;left:5685;top:1919;width:268;height:1173" coordorigin="5685,1919" coordsize="268,1173" path="m5685,1919l5952,3092,5685,1919xe" filled="true" fillcolor="#88a44e" stroked="false">
              <v:path arrowok="t"/>
              <v:fill type="solid"/>
            </v:shape>
            <v:shape style="position:absolute;left:5685;top:1919;width:268;height:1173" coordorigin="5685,1919" coordsize="268,1173" path="m5685,1919l5952,3092,5685,1919xe" filled="true" fillcolor="#70578f" stroked="false">
              <v:path arrowok="t"/>
              <v:fill type="solid"/>
            </v:shape>
            <v:shape style="position:absolute;left:5718;top:1884;width:268;height:1203" coordorigin="5718,1884" coordsize="268,1203" path="m5986,1884l5918,1885,5851,1891,5784,1901,5718,1914,5986,3086,5986,1884xe" filled="true" fillcolor="#4197ae" stroked="false">
              <v:path arrowok="t"/>
              <v:fill type="solid"/>
            </v:shape>
            <v:shape style="position:absolute;left:5849;top:1675;width:245;height:216" coordorigin="5849,1675" coordsize="245,216" path="m5849,1891l6002,1675,6094,1675e" filled="false" stroked="true" strokeweight=".72pt" strokecolor="#000000">
              <v:path arrowok="t"/>
            </v:shape>
            <v:shape style="position:absolute;left:6017;top:1747;width:687;height:135" coordorigin="6017,1747" coordsize="687,135" path="m6017,1882l6612,1747,6703,1747e" filled="false" stroked="true" strokeweight=".72pt" strokecolor="#000000">
              <v:path arrowok="t"/>
            </v:shape>
            <v:rect style="position:absolute;left:2962;top:1178;width:106;height:110" filled="true" fillcolor="#4571a7" stroked="false">
              <v:fill type="solid"/>
            </v:rect>
            <v:rect style="position:absolute;left:4186;top:1178;width:110;height:110" filled="true" fillcolor="#aa4643" stroked="false">
              <v:fill type="solid"/>
            </v:rect>
            <v:rect style="position:absolute;left:5242;top:1178;width:110;height:110" filled="true" fillcolor="#88a44e" stroked="false">
              <v:fill type="solid"/>
            </v:rect>
            <v:rect style="position:absolute;left:6110;top:1178;width:110;height:110" filled="true" fillcolor="#70578f" stroked="false">
              <v:fill type="solid"/>
            </v:rect>
            <v:rect style="position:absolute;left:7224;top:1178;width:110;height:110" filled="true" fillcolor="#4197ae" stroked="false">
              <v:fill type="solid"/>
            </v:rect>
            <v:rect style="position:absolute;left:8035;top:1178;width:110;height:110" filled="true" fillcolor="#db843c" stroked="false">
              <v:fill type="solid"/>
            </v:rect>
            <v:rect style="position:absolute;left:1701;top:314;width:8640;height:5040" filled="false" stroked="true" strokeweight=".75pt" strokecolor="#858585"/>
            <v:shape style="position:absolute;left:3120;top:536;width:6041;height:809" type="#_x0000_t202" filled="false" stroked="false">
              <v:textbox inset="0,0,0,0">
                <w:txbxContent>
                  <w:p>
                    <w:pPr>
                      <w:spacing w:line="367" w:lineRule="exact" w:before="0"/>
                      <w:ind w:left="2101" w:right="2337" w:firstLine="0"/>
                      <w:jc w:val="center"/>
                      <w:rPr>
                        <w:rFonts w:ascii="Calibri"/>
                        <w:b/>
                        <w:sz w:val="36"/>
                      </w:rPr>
                    </w:pPr>
                    <w:r>
                      <w:rPr>
                        <w:rFonts w:ascii="Calibri"/>
                        <w:b/>
                        <w:sz w:val="36"/>
                      </w:rPr>
                      <w:t>Vanidades</w:t>
                    </w:r>
                  </w:p>
                  <w:p>
                    <w:pPr>
                      <w:tabs>
                        <w:tab w:pos="1228" w:val="left" w:leader="none"/>
                        <w:tab w:pos="2281" w:val="left" w:leader="none"/>
                        <w:tab w:pos="3151" w:val="left" w:leader="none"/>
                        <w:tab w:pos="4265" w:val="left" w:leader="none"/>
                        <w:tab w:pos="5076" w:val="left" w:leader="none"/>
                      </w:tabs>
                      <w:spacing w:line="241" w:lineRule="exact" w:before="201"/>
                      <w:ind w:left="0" w:right="0" w:firstLine="0"/>
                      <w:jc w:val="left"/>
                      <w:rPr>
                        <w:rFonts w:ascii="Calibri" w:hAnsi="Calibri"/>
                        <w:sz w:val="20"/>
                      </w:rPr>
                    </w:pPr>
                    <w:r>
                      <w:rPr>
                        <w:rFonts w:ascii="Calibri" w:hAnsi="Calibri"/>
                        <w:sz w:val="20"/>
                      </w:rPr>
                      <w:t>Sustantivo</w:t>
                      <w:tab/>
                      <w:t>Adjetivo</w:t>
                      <w:tab/>
                      <w:t>Verbo</w:t>
                      <w:tab/>
                      <w:t>Adverbio</w:t>
                      <w:tab/>
                      <w:t>Frase</w:t>
                      <w:tab/>
                    </w:r>
                    <w:r>
                      <w:rPr>
                        <w:rFonts w:ascii="Calibri" w:hAnsi="Calibri"/>
                        <w:spacing w:val="-1"/>
                        <w:sz w:val="20"/>
                      </w:rPr>
                      <w:t>Interjección</w:t>
                    </w:r>
                  </w:p>
                </w:txbxContent>
              </v:textbox>
              <w10:wrap type="none"/>
            </v:shape>
            <v:shape style="position:absolute;left:5075;top:1676;width:709;height:822" type="#_x0000_t202" filled="false" stroked="false">
              <v:textbox inset="0,0,0,0">
                <w:txbxContent>
                  <w:p>
                    <w:pPr>
                      <w:spacing w:line="315" w:lineRule="exact" w:before="0"/>
                      <w:ind w:left="-1" w:right="0" w:firstLine="0"/>
                      <w:jc w:val="center"/>
                      <w:rPr>
                        <w:rFonts w:ascii="Calibri"/>
                        <w:sz w:val="20"/>
                      </w:rPr>
                    </w:pPr>
                    <w:r>
                      <w:rPr>
                        <w:rFonts w:ascii="Calibri"/>
                        <w:position w:val="-10"/>
                        <w:sz w:val="20"/>
                      </w:rPr>
                      <w:t>0%   </w:t>
                    </w:r>
                    <w:r>
                      <w:rPr>
                        <w:rFonts w:ascii="Calibri"/>
                        <w:spacing w:val="36"/>
                        <w:position w:val="-10"/>
                        <w:sz w:val="20"/>
                      </w:rPr>
                      <w:t> </w:t>
                    </w:r>
                    <w:r>
                      <w:rPr>
                        <w:rFonts w:ascii="Calibri"/>
                        <w:sz w:val="20"/>
                        <w:u w:val="single"/>
                      </w:rPr>
                      <w:t>0%</w:t>
                    </w:r>
                  </w:p>
                  <w:p>
                    <w:pPr>
                      <w:spacing w:line="241" w:lineRule="exact" w:before="266"/>
                      <w:ind w:left="47" w:right="0" w:firstLine="0"/>
                      <w:jc w:val="center"/>
                      <w:rPr>
                        <w:rFonts w:ascii="Calibri"/>
                        <w:sz w:val="20"/>
                      </w:rPr>
                    </w:pPr>
                    <w:r>
                      <w:rPr>
                        <w:rFonts w:ascii="Calibri"/>
                        <w:color w:val="FFFFFF"/>
                        <w:sz w:val="20"/>
                      </w:rPr>
                      <w:t>9%</w:t>
                    </w:r>
                  </w:p>
                </w:txbxContent>
              </v:textbox>
              <w10:wrap type="none"/>
            </v:shape>
            <v:shape style="position:absolute;left:6110;top:1541;width:244;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4%</w:t>
                    </w:r>
                  </w:p>
                </w:txbxContent>
              </v:textbox>
              <w10:wrap type="none"/>
            </v:shape>
            <v:shape style="position:absolute;left:6725;top:1601;width:244;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0%</w:t>
                    </w:r>
                  </w:p>
                </w:txbxContent>
              </v:textbox>
              <w10:wrap type="none"/>
            </v:shape>
            <v:shape style="position:absolute;left:6054;top:4047;width:345;height:202" type="#_x0000_t202" filled="false" stroked="false">
              <v:textbox inset="0,0,0,0">
                <w:txbxContent>
                  <w:p>
                    <w:pPr>
                      <w:spacing w:line="202" w:lineRule="exact" w:before="0"/>
                      <w:ind w:left="0" w:right="-15" w:firstLine="0"/>
                      <w:jc w:val="left"/>
                      <w:rPr>
                        <w:rFonts w:ascii="Calibri"/>
                        <w:sz w:val="20"/>
                      </w:rPr>
                    </w:pPr>
                    <w:r>
                      <w:rPr>
                        <w:rFonts w:ascii="Calibri"/>
                        <w:color w:val="FFFFFF"/>
                        <w:spacing w:val="-2"/>
                        <w:sz w:val="20"/>
                      </w:rPr>
                      <w:t>87%</w:t>
                    </w:r>
                  </w:p>
                </w:txbxContent>
              </v:textbox>
              <w10:wrap type="none"/>
            </v:shape>
            <w10:wrap type="topAndBottom"/>
          </v:group>
        </w:pict>
      </w:r>
    </w:p>
    <w:p>
      <w:pPr>
        <w:spacing w:before="0"/>
        <w:ind w:left="1498" w:right="0" w:hanging="48"/>
        <w:jc w:val="left"/>
        <w:rPr>
          <w:b/>
          <w:i/>
          <w:sz w:val="20"/>
        </w:rPr>
      </w:pPr>
      <w:r>
        <w:rPr>
          <w:b/>
          <w:sz w:val="20"/>
        </w:rPr>
        <w:t>El porcentaje de ocurrencias de cada categoría en la revista </w:t>
      </w:r>
      <w:r>
        <w:rPr>
          <w:b/>
          <w:i/>
          <w:sz w:val="20"/>
        </w:rPr>
        <w:t>Vanidades</w:t>
      </w:r>
    </w:p>
    <w:p>
      <w:pPr>
        <w:pStyle w:val="BodyText"/>
        <w:rPr>
          <w:b/>
          <w:i/>
          <w:sz w:val="20"/>
        </w:rPr>
      </w:pPr>
    </w:p>
    <w:p>
      <w:pPr>
        <w:pStyle w:val="BodyText"/>
        <w:spacing w:before="7"/>
        <w:rPr>
          <w:b/>
          <w:i/>
          <w:sz w:val="18"/>
        </w:rPr>
      </w:pPr>
      <w:r>
        <w:rPr/>
        <w:pict>
          <v:group style="position:absolute;margin-left:103.055pt;margin-top:12.696846pt;width:432.75pt;height:252.75pt;mso-position-horizontal-relative:page;mso-position-vertical-relative:paragraph;z-index:2368;mso-wrap-distance-left:0;mso-wrap-distance-right:0" coordorigin="2061,254" coordsize="8655,5055">
            <v:shape style="position:absolute;left:5320;top:2400;width:2405;height:2405" coordorigin="5320,2400" coordsize="2405,2405" path="m5563,2878l5519,2940,5480,3004,5445,3069,5414,3136,5388,3204,5366,3273,5348,3343,5335,3414,5326,3485,5321,3556,5320,3627,5324,3698,5332,3769,5344,3839,5360,3908,5380,3976,5404,4043,5432,4109,5464,4173,5500,4236,5540,4296,5584,4354,5632,4410,5683,4464,5739,4515,5798,4562,5860,4606,5924,4646,5990,4681,6056,4711,6125,4738,6194,4760,6264,4777,6334,4790,6405,4799,6476,4804,6547,4805,6618,4801,6689,4794,6759,4782,6828,4766,6897,4746,6964,4722,7029,4693,7094,4661,7156,4625,7216,4585,7275,4541,7331,4494,7384,4442,7435,4387,7483,4327,7527,4265,7566,4201,7601,4136,7632,4069,7658,4001,7680,3932,7698,3862,7711,3791,7720,3720,7725,3649,7725,3603,6523,3603,5563,2878xm6523,2400l6523,3603,7725,3603,7725,3578,7722,3507,7714,3436,7702,3366,7686,3297,7666,3229,7642,3162,7614,3096,7582,3032,7546,2969,7506,2909,7462,2851,7414,2795,7362,2741,7307,2691,7248,2643,7184,2598,7117,2557,7048,2521,6978,2489,6905,2462,6831,2440,6755,2423,6679,2410,6601,2403,6523,2400xe" filled="true" fillcolor="#4571a7" stroked="false">
              <v:path arrowok="t"/>
              <v:fill type="solid"/>
            </v:shape>
            <v:shape style="position:absolute;left:5295;top:1862;width:960;height:1203" coordorigin="5295,1862" coordsize="960,1203" path="m6255,1862l6174,1864,6095,1872,6016,1885,5939,1904,5864,1927,5790,1955,5719,1988,5649,2025,5583,2067,5519,2113,5458,2164,5400,2218,5346,2277,5295,2340,6255,3064,6255,1862xe" filled="true" fillcolor="#aa4643" stroked="false">
              <v:path arrowok="t"/>
              <v:fill type="solid"/>
            </v:shape>
            <v:shape style="position:absolute;left:5441;top:1691;width:946;height:140" coordorigin="5441,1691" coordsize="946,140" path="m6386,1830l5532,1691,5441,1691e" filled="false" stroked="true" strokeweight=".72pt" strokecolor="#000000">
              <v:path arrowok="t"/>
            </v:shape>
            <v:shape style="position:absolute;left:5983;top:1609;width:404;height:221" coordorigin="5983,1609" coordsize="404,221" path="m6386,1830l6074,1609,5983,1609e" filled="false" stroked="true" strokeweight=".72pt" strokecolor="#000000">
              <v:path arrowok="t"/>
            </v:shape>
            <v:shape style="position:absolute;left:6386;top:1672;width:2;height:159" coordorigin="6386,1672" coordsize="0,159" path="m6386,1830l6386,1763,6386,1672e" filled="false" stroked="true" strokeweight=".72pt" strokecolor="#000000">
              <v:path arrowok="t"/>
            </v:shape>
            <v:shape style="position:absolute;left:6386;top:1648;width:365;height:183" coordorigin="6386,1648" coordsize="365,183" path="m6386,1830l6660,1648,6751,1648e" filled="false" stroked="true" strokeweight=".72pt" strokecolor="#000000">
              <v:path arrowok="t"/>
            </v:shape>
            <v:rect style="position:absolute;left:3331;top:1127;width:106;height:110" filled="true" fillcolor="#4571a7" stroked="false">
              <v:fill type="solid"/>
            </v:rect>
            <v:rect style="position:absolute;left:4555;top:1127;width:110;height:110" filled="true" fillcolor="#aa4643" stroked="false">
              <v:fill type="solid"/>
            </v:rect>
            <v:rect style="position:absolute;left:5611;top:1127;width:110;height:110" filled="true" fillcolor="#88a44e" stroked="false">
              <v:fill type="solid"/>
            </v:rect>
            <v:rect style="position:absolute;left:6480;top:1127;width:110;height:110" filled="true" fillcolor="#70578f" stroked="false">
              <v:fill type="solid"/>
            </v:rect>
            <v:rect style="position:absolute;left:7594;top:1127;width:110;height:110" filled="true" fillcolor="#4197ae" stroked="false">
              <v:fill type="solid"/>
            </v:rect>
            <v:rect style="position:absolute;left:8405;top:1127;width:110;height:110" filled="true" fillcolor="#db843c" stroked="false">
              <v:fill type="solid"/>
            </v:rect>
            <v:rect style="position:absolute;left:2069;top:261;width:8640;height:5040" filled="false" stroked="true" strokeweight=".75pt" strokecolor="#858585"/>
            <v:shape style="position:absolute;left:3488;top:485;width:6041;height:809" type="#_x0000_t202" filled="false" stroked="false">
              <v:textbox inset="0,0,0,0">
                <w:txbxContent>
                  <w:p>
                    <w:pPr>
                      <w:spacing w:line="367" w:lineRule="exact" w:before="0"/>
                      <w:ind w:left="2100" w:right="2337" w:firstLine="0"/>
                      <w:jc w:val="center"/>
                      <w:rPr>
                        <w:rFonts w:ascii="Calibri"/>
                        <w:b/>
                        <w:sz w:val="36"/>
                      </w:rPr>
                    </w:pPr>
                    <w:r>
                      <w:rPr>
                        <w:rFonts w:ascii="Calibri"/>
                        <w:b/>
                        <w:sz w:val="36"/>
                      </w:rPr>
                      <w:t>Fernanda</w:t>
                    </w:r>
                  </w:p>
                  <w:p>
                    <w:pPr>
                      <w:tabs>
                        <w:tab w:pos="1228" w:val="left" w:leader="none"/>
                        <w:tab w:pos="2281" w:val="left" w:leader="none"/>
                        <w:tab w:pos="3151" w:val="left" w:leader="none"/>
                        <w:tab w:pos="4264" w:val="left" w:leader="none"/>
                        <w:tab w:pos="5076" w:val="left" w:leader="none"/>
                      </w:tabs>
                      <w:spacing w:line="241" w:lineRule="exact" w:before="201"/>
                      <w:ind w:left="0" w:right="0" w:firstLine="0"/>
                      <w:jc w:val="left"/>
                      <w:rPr>
                        <w:rFonts w:ascii="Calibri" w:hAnsi="Calibri"/>
                        <w:sz w:val="20"/>
                      </w:rPr>
                    </w:pPr>
                    <w:r>
                      <w:rPr>
                        <w:rFonts w:ascii="Calibri" w:hAnsi="Calibri"/>
                        <w:sz w:val="20"/>
                      </w:rPr>
                      <w:t>Sustantivo</w:t>
                      <w:tab/>
                      <w:t>Adjetivo</w:t>
                      <w:tab/>
                      <w:t>Verbo</w:t>
                      <w:tab/>
                      <w:t>Adverbio</w:t>
                      <w:tab/>
                      <w:t>Frase</w:t>
                      <w:tab/>
                    </w:r>
                    <w:r>
                      <w:rPr>
                        <w:rFonts w:ascii="Calibri" w:hAnsi="Calibri"/>
                        <w:spacing w:val="-1"/>
                        <w:sz w:val="20"/>
                      </w:rPr>
                      <w:t>Interjección</w:t>
                    </w:r>
                  </w:p>
                </w:txbxContent>
              </v:textbox>
              <w10:wrap type="none"/>
            </v:shape>
            <v:shape style="position:absolute;left:5157;top:1550;width:244;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0%</w:t>
                    </w:r>
                  </w:p>
                </w:txbxContent>
              </v:textbox>
              <w10:wrap type="none"/>
            </v:shape>
            <v:shape style="position:absolute;left:5697;top:1475;width:799;height:202" type="#_x0000_t202" filled="false" stroked="false">
              <v:textbox inset="0,0,0,0">
                <w:txbxContent>
                  <w:p>
                    <w:pPr>
                      <w:tabs>
                        <w:tab w:pos="555" w:val="left" w:leader="none"/>
                      </w:tabs>
                      <w:spacing w:line="202" w:lineRule="exact" w:before="0"/>
                      <w:ind w:left="0" w:right="0" w:firstLine="0"/>
                      <w:jc w:val="left"/>
                      <w:rPr>
                        <w:rFonts w:ascii="Calibri"/>
                        <w:sz w:val="20"/>
                      </w:rPr>
                    </w:pPr>
                    <w:r>
                      <w:rPr>
                        <w:rFonts w:ascii="Calibri"/>
                        <w:sz w:val="20"/>
                      </w:rPr>
                      <w:t>0%</w:t>
                      <w:tab/>
                    </w:r>
                    <w:r>
                      <w:rPr>
                        <w:rFonts w:ascii="Calibri"/>
                        <w:spacing w:val="-2"/>
                        <w:sz w:val="20"/>
                      </w:rPr>
                      <w:t>0%</w:t>
                    </w:r>
                  </w:p>
                </w:txbxContent>
              </v:textbox>
              <w10:wrap type="none"/>
            </v:shape>
            <v:shape style="position:absolute;left:6781;top:1500;width:244;height:202" type="#_x0000_t202" filled="false" stroked="false">
              <v:textbox inset="0,0,0,0">
                <w:txbxContent>
                  <w:p>
                    <w:pPr>
                      <w:spacing w:line="202" w:lineRule="exact" w:before="0"/>
                      <w:ind w:left="0" w:right="-17" w:firstLine="0"/>
                      <w:jc w:val="left"/>
                      <w:rPr>
                        <w:rFonts w:ascii="Calibri"/>
                        <w:sz w:val="20"/>
                      </w:rPr>
                    </w:pPr>
                    <w:r>
                      <w:rPr>
                        <w:rFonts w:ascii="Calibri"/>
                        <w:spacing w:val="-2"/>
                        <w:sz w:val="20"/>
                      </w:rPr>
                      <w:t>0%</w:t>
                    </w:r>
                  </w:p>
                </w:txbxContent>
              </v:textbox>
              <w10:wrap type="none"/>
            </v:shape>
            <v:shape style="position:absolute;left:5729;top:2294;width:345;height:202" type="#_x0000_t202" filled="false" stroked="false">
              <v:textbox inset="0,0,0,0">
                <w:txbxContent>
                  <w:p>
                    <w:pPr>
                      <w:spacing w:line="202" w:lineRule="exact" w:before="0"/>
                      <w:ind w:left="0" w:right="-15" w:firstLine="0"/>
                      <w:jc w:val="left"/>
                      <w:rPr>
                        <w:rFonts w:ascii="Calibri"/>
                        <w:sz w:val="20"/>
                      </w:rPr>
                    </w:pPr>
                    <w:r>
                      <w:rPr>
                        <w:rFonts w:ascii="Calibri"/>
                        <w:color w:val="FFFFFF"/>
                        <w:spacing w:val="-2"/>
                        <w:sz w:val="20"/>
                      </w:rPr>
                      <w:t>15%</w:t>
                    </w:r>
                  </w:p>
                </w:txbxContent>
              </v:textbox>
              <w10:wrap type="none"/>
            </v:shape>
            <v:shape style="position:absolute;left:6362;top:3956;width:345;height:203" type="#_x0000_t202" filled="false" stroked="false">
              <v:textbox inset="0,0,0,0">
                <w:txbxContent>
                  <w:p>
                    <w:pPr>
                      <w:spacing w:line="202" w:lineRule="exact" w:before="0"/>
                      <w:ind w:left="0" w:right="-15" w:firstLine="0"/>
                      <w:jc w:val="left"/>
                      <w:rPr>
                        <w:rFonts w:ascii="Calibri"/>
                        <w:sz w:val="20"/>
                      </w:rPr>
                    </w:pPr>
                    <w:r>
                      <w:rPr>
                        <w:rFonts w:ascii="Calibri"/>
                        <w:color w:val="FFFFFF"/>
                        <w:spacing w:val="-2"/>
                        <w:sz w:val="20"/>
                      </w:rPr>
                      <w:t>85%</w:t>
                    </w:r>
                  </w:p>
                </w:txbxContent>
              </v:textbox>
              <w10:wrap type="none"/>
            </v:shape>
            <w10:wrap type="topAndBottom"/>
          </v:group>
        </w:pict>
      </w:r>
    </w:p>
    <w:p>
      <w:pPr>
        <w:spacing w:before="0"/>
        <w:ind w:left="1334" w:right="927" w:firstLine="0"/>
        <w:jc w:val="center"/>
        <w:rPr>
          <w:b/>
          <w:i/>
          <w:sz w:val="20"/>
        </w:rPr>
      </w:pPr>
      <w:r>
        <w:rPr>
          <w:b/>
          <w:sz w:val="20"/>
        </w:rPr>
        <w:t>El porcentaje de ocurrencias de cada categoría en la revista </w:t>
      </w:r>
      <w:r>
        <w:rPr>
          <w:b/>
          <w:i/>
          <w:sz w:val="20"/>
        </w:rPr>
        <w:t>Fernanda</w:t>
      </w:r>
    </w:p>
    <w:p>
      <w:pPr>
        <w:spacing w:after="0"/>
        <w:jc w:val="center"/>
        <w:rPr>
          <w:sz w:val="20"/>
        </w:rPr>
        <w:sectPr>
          <w:headerReference w:type="default" r:id="rId71"/>
          <w:pgSz w:w="12240" w:h="15840"/>
          <w:pgMar w:header="0" w:footer="0" w:top="1500" w:bottom="280" w:left="1580" w:right="1420"/>
        </w:sectPr>
      </w:pPr>
    </w:p>
    <w:p>
      <w:pPr>
        <w:pStyle w:val="BodyText"/>
        <w:rPr>
          <w:b/>
          <w:i/>
          <w:sz w:val="20"/>
        </w:rPr>
      </w:pPr>
    </w:p>
    <w:p>
      <w:pPr>
        <w:pStyle w:val="BodyText"/>
        <w:spacing w:before="2"/>
        <w:rPr>
          <w:b/>
          <w:i/>
          <w:sz w:val="20"/>
        </w:rPr>
      </w:pPr>
    </w:p>
    <w:p>
      <w:pPr>
        <w:pStyle w:val="BodyText"/>
        <w:ind w:left="341"/>
        <w:rPr>
          <w:sz w:val="20"/>
        </w:rPr>
      </w:pPr>
      <w:r>
        <w:rPr>
          <w:sz w:val="20"/>
        </w:rPr>
        <w:pict>
          <v:group style="width:432.75pt;height:252.75pt;mso-position-horizontal-relative:char;mso-position-vertical-relative:line" coordorigin="0,0" coordsize="8655,5055">
            <v:shape style="position:absolute;left:3304;top:2115;width:2406;height:2406" coordorigin="3304,2115" coordsize="2406,2406" path="m3356,2969l3336,3042,3321,3116,3311,3190,3305,3263,3304,3336,3307,3408,3315,3480,3327,3551,3343,3620,3363,3689,3387,3756,3415,3821,3446,3885,3481,3946,3520,4006,3563,4063,3608,4118,3658,4170,3710,4219,3765,4265,3824,4308,3885,4348,3949,4384,4016,4416,4086,4444,4158,4469,4231,4489,4305,4504,4378,4514,4452,4520,4525,4521,4597,4517,4669,4510,4740,4498,4809,4482,4878,4462,4945,4438,5010,4410,5074,4379,5135,4343,5195,4304,5252,4262,5307,4216,5359,4167,5408,4115,5454,4060,5497,4001,5537,3940,5573,3876,5605,3809,5633,3739,5658,3667,5678,3594,5693,3520,5703,3446,5709,3373,5709,3318,4507,3318,3356,2969xm4507,2115l4507,3318,5709,3318,5710,3300,5706,3228,5699,3156,5687,3085,5671,3015,5651,2947,5627,2880,5599,2815,5567,2751,5532,2689,5493,2630,5451,2573,5405,2518,5356,2466,5304,2417,5248,2371,5190,2328,5129,2288,5064,2252,4998,2220,4928,2191,4856,2167,4770,2145,4683,2128,4595,2119,4507,2115xe" filled="true" fillcolor="#4571a7" stroked="false">
              <v:path arrowok="t"/>
              <v:fill type="solid"/>
            </v:shape>
            <v:shape style="position:absolute;left:2954;top:1764;width:1151;height:1111" coordorigin="2954,1764" coordsize="1151,1111" path="m3645,1764l3575,1795,3507,1831,3442,1871,3381,1915,3322,1962,3266,2013,3214,2067,3165,2124,3120,2185,3079,2248,3041,2314,3008,2382,2979,2453,2954,2526,4105,2875,3645,1764xe" filled="true" fillcolor="#aa4643" stroked="false">
              <v:path arrowok="t"/>
              <v:fill type="solid"/>
            </v:shape>
            <v:shape style="position:absolute;left:3780;top:1609;width:461;height:1180" coordorigin="3780,1609" coordsize="461,1180" path="m4006,1609l3948,1622,3891,1638,3835,1656,3780,1678,4240,2789,4006,1609xe" filled="true" fillcolor="#4197ae" stroked="false">
              <v:path arrowok="t"/>
              <v:fill type="solid"/>
            </v:shape>
            <v:shape style="position:absolute;left:4064;top:1575;width:235;height:1203" coordorigin="4064,1575" coordsize="235,1203" path="m4298,1575l4239,1576,4180,1581,4122,1588,4064,1598,4298,2777,4298,1575xe" filled="true" fillcolor="#db843c" stroked="false">
              <v:path arrowok="t"/>
              <v:fill type="solid"/>
            </v:shape>
            <v:shape style="position:absolute;left:3140;top:1602;width:615;height:87" coordorigin="3140,1602" coordsize="615,87" path="m3754,1688l3226,1602,3140,1602e" filled="false" stroked="true" strokeweight=".72pt" strokecolor="#000000">
              <v:path arrowok="t"/>
            </v:shape>
            <v:shape style="position:absolute;left:3653;top:1424;width:101;height:264" coordorigin="3653,1424" coordsize="101,264" path="m3754,1688l3744,1424,3653,1424e" filled="false" stroked="true" strokeweight=".72pt" strokecolor="#000000">
              <v:path arrowok="t"/>
            </v:shape>
            <v:line style="position:absolute" from="3893,1640" to="3845,1343" stroked="true" strokeweight=".72pt" strokecolor="#000000"/>
            <v:shape style="position:absolute;left:4181;top:1386;width:298;height:197" coordorigin="4181,1386" coordsize="298,197" path="m4181,1583l4388,1386,4479,1386e" filled="false" stroked="true" strokeweight=".72pt" strokecolor="#000000">
              <v:path arrowok="t"/>
            </v:shape>
            <v:rect style="position:absolute;left:1270;top:870;width:106;height:110" filled="true" fillcolor="#4571a7" stroked="false">
              <v:fill type="solid"/>
            </v:rect>
            <v:rect style="position:absolute;left:2494;top:870;width:110;height:110" filled="true" fillcolor="#aa4643" stroked="false">
              <v:fill type="solid"/>
            </v:rect>
            <v:rect style="position:absolute;left:3550;top:870;width:110;height:110" filled="true" fillcolor="#88a44e" stroked="false">
              <v:fill type="solid"/>
            </v:rect>
            <v:rect style="position:absolute;left:4419;top:870;width:110;height:110" filled="true" fillcolor="#70578f" stroked="false">
              <v:fill type="solid"/>
            </v:rect>
            <v:rect style="position:absolute;left:5533;top:870;width:110;height:110" filled="true" fillcolor="#4197ae" stroked="false">
              <v:fill type="solid"/>
            </v:rect>
            <v:rect style="position:absolute;left:6344;top:870;width:110;height:110" filled="true" fillcolor="#db843c" stroked="false">
              <v:fill type="solid"/>
            </v:rect>
            <v:rect style="position:absolute;left:8;top:8;width:8640;height:5040" filled="false" stroked="true" strokeweight=".75pt" strokecolor="#858585"/>
            <v:shape style="position:absolute;left:1426;top:229;width:6041;height:809" type="#_x0000_t202" filled="false" stroked="false">
              <v:textbox inset="0,0,0,0">
                <w:txbxContent>
                  <w:p>
                    <w:pPr>
                      <w:spacing w:line="367" w:lineRule="exact" w:before="0"/>
                      <w:ind w:left="2003" w:right="0" w:firstLine="0"/>
                      <w:jc w:val="left"/>
                      <w:rPr>
                        <w:rFonts w:ascii="Calibri"/>
                        <w:b/>
                        <w:sz w:val="36"/>
                      </w:rPr>
                    </w:pPr>
                    <w:r>
                      <w:rPr>
                        <w:rFonts w:ascii="Calibri"/>
                        <w:b/>
                        <w:sz w:val="36"/>
                      </w:rPr>
                      <w:t>Veintitantos</w:t>
                    </w:r>
                  </w:p>
                  <w:p>
                    <w:pPr>
                      <w:tabs>
                        <w:tab w:pos="1228" w:val="left" w:leader="none"/>
                        <w:tab w:pos="2281" w:val="left" w:leader="none"/>
                        <w:tab w:pos="3151" w:val="left" w:leader="none"/>
                        <w:tab w:pos="4264" w:val="left" w:leader="none"/>
                        <w:tab w:pos="5076" w:val="left" w:leader="none"/>
                      </w:tabs>
                      <w:spacing w:line="241" w:lineRule="exact" w:before="201"/>
                      <w:ind w:left="0" w:right="0" w:firstLine="0"/>
                      <w:jc w:val="left"/>
                      <w:rPr>
                        <w:rFonts w:ascii="Calibri" w:hAnsi="Calibri"/>
                        <w:sz w:val="20"/>
                      </w:rPr>
                    </w:pPr>
                    <w:r>
                      <w:rPr>
                        <w:rFonts w:ascii="Calibri" w:hAnsi="Calibri"/>
                        <w:sz w:val="20"/>
                      </w:rPr>
                      <w:t>Sustantivo</w:t>
                      <w:tab/>
                      <w:t>Adjetivo</w:t>
                      <w:tab/>
                      <w:t>Verbo</w:t>
                      <w:tab/>
                      <w:t>Adverbio</w:t>
                      <w:tab/>
                      <w:t>Frase</w:t>
                      <w:tab/>
                    </w:r>
                    <w:r>
                      <w:rPr>
                        <w:rFonts w:ascii="Calibri" w:hAnsi="Calibri"/>
                        <w:spacing w:val="-1"/>
                        <w:sz w:val="20"/>
                      </w:rPr>
                      <w:t>Interjección</w:t>
                    </w:r>
                  </w:p>
                </w:txbxContent>
              </v:textbox>
              <w10:wrap type="none"/>
            </v:shape>
            <v:shape style="position:absolute;left:3382;top:1279;width:244;height:202" type="#_x0000_t202" filled="false" stroked="false">
              <v:textbox inset="0,0,0,0">
                <w:txbxContent>
                  <w:p>
                    <w:pPr>
                      <w:spacing w:line="202" w:lineRule="exact" w:before="0"/>
                      <w:ind w:left="0" w:right="-19" w:firstLine="0"/>
                      <w:jc w:val="left"/>
                      <w:rPr>
                        <w:rFonts w:ascii="Calibri"/>
                        <w:sz w:val="20"/>
                      </w:rPr>
                    </w:pPr>
                    <w:r>
                      <w:rPr>
                        <w:rFonts w:ascii="Calibri"/>
                        <w:spacing w:val="-1"/>
                        <w:sz w:val="20"/>
                      </w:rPr>
                      <w:t>0%</w:t>
                    </w:r>
                  </w:p>
                </w:txbxContent>
              </v:textbox>
              <w10:wrap type="none"/>
            </v:shape>
            <v:shape style="position:absolute;left:3878;top:1194;width:244;height:202" type="#_x0000_t202" filled="false" stroked="false">
              <v:textbox inset="0,0,0,0">
                <w:txbxContent>
                  <w:p>
                    <w:pPr>
                      <w:spacing w:line="202" w:lineRule="exact" w:before="0"/>
                      <w:ind w:left="0" w:right="-19" w:firstLine="0"/>
                      <w:jc w:val="left"/>
                      <w:rPr>
                        <w:rFonts w:ascii="Calibri"/>
                        <w:sz w:val="20"/>
                      </w:rPr>
                    </w:pPr>
                    <w:r>
                      <w:rPr>
                        <w:rFonts w:ascii="Calibri"/>
                        <w:spacing w:val="-1"/>
                        <w:sz w:val="20"/>
                      </w:rPr>
                      <w:t>3%</w:t>
                    </w:r>
                  </w:p>
                </w:txbxContent>
              </v:textbox>
              <w10:wrap type="none"/>
            </v:shape>
            <v:shape style="position:absolute;left:4510;top:1239;width:244;height:202" type="#_x0000_t202" filled="false" stroked="false">
              <v:textbox inset="0,0,0,0">
                <w:txbxContent>
                  <w:p>
                    <w:pPr>
                      <w:spacing w:line="202" w:lineRule="exact" w:before="0"/>
                      <w:ind w:left="0" w:right="-19" w:firstLine="0"/>
                      <w:jc w:val="left"/>
                      <w:rPr>
                        <w:rFonts w:ascii="Calibri"/>
                        <w:sz w:val="20"/>
                      </w:rPr>
                    </w:pPr>
                    <w:r>
                      <w:rPr>
                        <w:rFonts w:ascii="Calibri"/>
                        <w:spacing w:val="-1"/>
                        <w:sz w:val="20"/>
                      </w:rPr>
                      <w:t>3%</w:t>
                    </w:r>
                  </w:p>
                </w:txbxContent>
              </v:textbox>
              <w10:wrap type="none"/>
            </v:shape>
            <v:shape style="position:absolute;left:2865;top:1457;width:244;height:202" type="#_x0000_t202" filled="false" stroked="false">
              <v:textbox inset="0,0,0,0">
                <w:txbxContent>
                  <w:p>
                    <w:pPr>
                      <w:spacing w:line="202" w:lineRule="exact" w:before="0"/>
                      <w:ind w:left="0" w:right="-19" w:firstLine="0"/>
                      <w:jc w:val="left"/>
                      <w:rPr>
                        <w:rFonts w:ascii="Calibri"/>
                        <w:sz w:val="20"/>
                      </w:rPr>
                    </w:pPr>
                    <w:r>
                      <w:rPr>
                        <w:rFonts w:ascii="Calibri"/>
                        <w:spacing w:val="-1"/>
                        <w:sz w:val="20"/>
                      </w:rPr>
                      <w:t>0%</w:t>
                    </w:r>
                  </w:p>
                </w:txbxContent>
              </v:textbox>
              <w10:wrap type="none"/>
            </v:shape>
            <v:shape style="position:absolute;left:3406;top:2327;width:345;height:202" type="#_x0000_t202" filled="false" stroked="false">
              <v:textbox inset="0,0,0,0">
                <w:txbxContent>
                  <w:p>
                    <w:pPr>
                      <w:spacing w:line="202" w:lineRule="exact" w:before="0"/>
                      <w:ind w:left="0" w:right="-15" w:firstLine="0"/>
                      <w:jc w:val="left"/>
                      <w:rPr>
                        <w:rFonts w:ascii="Calibri"/>
                        <w:sz w:val="20"/>
                      </w:rPr>
                    </w:pPr>
                    <w:r>
                      <w:rPr>
                        <w:rFonts w:ascii="Calibri"/>
                        <w:color w:val="FFFFFF"/>
                        <w:spacing w:val="-2"/>
                        <w:sz w:val="20"/>
                      </w:rPr>
                      <w:t>18%</w:t>
                    </w:r>
                  </w:p>
                </w:txbxContent>
              </v:textbox>
              <w10:wrap type="none"/>
            </v:shape>
            <v:shape style="position:absolute;left:4320;top:3855;width:345;height:202" type="#_x0000_t202" filled="false" stroked="false">
              <v:textbox inset="0,0,0,0">
                <w:txbxContent>
                  <w:p>
                    <w:pPr>
                      <w:spacing w:line="202" w:lineRule="exact" w:before="0"/>
                      <w:ind w:left="0" w:right="-15" w:firstLine="0"/>
                      <w:jc w:val="left"/>
                      <w:rPr>
                        <w:rFonts w:ascii="Calibri"/>
                        <w:sz w:val="20"/>
                      </w:rPr>
                    </w:pPr>
                    <w:r>
                      <w:rPr>
                        <w:rFonts w:ascii="Calibri"/>
                        <w:color w:val="FFFFFF"/>
                        <w:spacing w:val="-2"/>
                        <w:sz w:val="20"/>
                      </w:rPr>
                      <w:t>77%</w:t>
                    </w:r>
                  </w:p>
                </w:txbxContent>
              </v:textbox>
              <w10:wrap type="none"/>
            </v:shape>
          </v:group>
        </w:pict>
      </w:r>
      <w:r>
        <w:rPr>
          <w:sz w:val="20"/>
        </w:rPr>
      </w:r>
    </w:p>
    <w:p>
      <w:pPr>
        <w:spacing w:line="226" w:lineRule="exact" w:before="0"/>
        <w:ind w:left="1219" w:right="948" w:firstLine="0"/>
        <w:jc w:val="center"/>
        <w:rPr>
          <w:b/>
          <w:i/>
          <w:sz w:val="20"/>
        </w:rPr>
      </w:pPr>
      <w:r>
        <w:rPr/>
        <w:pict>
          <v:rect style="position:absolute;margin-left:166.559998pt;margin-top:92.385002pt;width:5.28pt;height:5.52pt;mso-position-horizontal-relative:page;mso-position-vertical-relative:paragraph;z-index:-216424" filled="true" fillcolor="#4571a7" stroked="false">
            <v:fill type="solid"/>
            <w10:wrap type="none"/>
          </v:rect>
        </w:pict>
      </w:r>
      <w:r>
        <w:rPr/>
        <w:pict>
          <v:rect style="position:absolute;margin-left:227.759995pt;margin-top:92.385002pt;width:5.52pt;height:5.52pt;mso-position-horizontal-relative:page;mso-position-vertical-relative:paragraph;z-index:-216400" filled="true" fillcolor="#aa4643" stroked="false">
            <v:fill type="solid"/>
            <w10:wrap type="none"/>
          </v:rect>
        </w:pict>
      </w:r>
      <w:r>
        <w:rPr/>
        <w:pict>
          <v:rect style="position:absolute;margin-left:280.559998pt;margin-top:92.385002pt;width:5.52pt;height:5.52pt;mso-position-horizontal-relative:page;mso-position-vertical-relative:paragraph;z-index:-216376" filled="true" fillcolor="#88a44e" stroked="false">
            <v:fill type="solid"/>
            <w10:wrap type="none"/>
          </v:rect>
        </w:pict>
      </w:r>
      <w:r>
        <w:rPr/>
        <w:pict>
          <v:rect style="position:absolute;margin-left:324pt;margin-top:92.385002pt;width:5.52pt;height:5.52pt;mso-position-horizontal-relative:page;mso-position-vertical-relative:paragraph;z-index:-216352" filled="true" fillcolor="#70578f" stroked="false">
            <v:fill type="solid"/>
            <w10:wrap type="none"/>
          </v:rect>
        </w:pict>
      </w:r>
      <w:r>
        <w:rPr/>
        <w:pict>
          <v:rect style="position:absolute;margin-left:379.679993pt;margin-top:92.385002pt;width:5.52pt;height:5.52pt;mso-position-horizontal-relative:page;mso-position-vertical-relative:paragraph;z-index:-216328" filled="true" fillcolor="#4197ae" stroked="false">
            <v:fill type="solid"/>
            <w10:wrap type="none"/>
          </v:rect>
        </w:pict>
      </w:r>
      <w:r>
        <w:rPr/>
        <w:pict>
          <v:rect style="position:absolute;margin-left:420.23999pt;margin-top:92.385002pt;width:5.52pt;height:5.52pt;mso-position-horizontal-relative:page;mso-position-vertical-relative:paragraph;z-index:-216304" filled="true" fillcolor="#db843c" stroked="false">
            <v:fill type="solid"/>
            <w10:wrap type="none"/>
          </v:rect>
        </w:pict>
      </w:r>
      <w:r>
        <w:rPr>
          <w:b/>
          <w:sz w:val="20"/>
        </w:rPr>
        <w:t>El porcentaje de ocurrencias de cada categoría en la revista </w:t>
      </w:r>
      <w:r>
        <w:rPr>
          <w:b/>
          <w:i/>
          <w:sz w:val="20"/>
        </w:rPr>
        <w:t>Veintitantos</w:t>
      </w:r>
    </w:p>
    <w:p>
      <w:pPr>
        <w:pStyle w:val="BodyText"/>
        <w:rPr>
          <w:b/>
          <w:i/>
          <w:sz w:val="20"/>
        </w:rPr>
      </w:pPr>
    </w:p>
    <w:p>
      <w:pPr>
        <w:pStyle w:val="BodyText"/>
        <w:rPr>
          <w:b/>
          <w:i/>
          <w:sz w:val="20"/>
        </w:rPr>
      </w:pPr>
    </w:p>
    <w:p>
      <w:pPr>
        <w:pStyle w:val="BodyText"/>
        <w:spacing w:before="9"/>
        <w:rPr>
          <w:b/>
          <w:i/>
          <w:sz w:val="21"/>
        </w:rPr>
      </w:pPr>
      <w:r>
        <w:rPr/>
        <w:pict>
          <v:group style="position:absolute;margin-left:103.055pt;margin-top:14.497815pt;width:432.75pt;height:252.75pt;mso-position-horizontal-relative:page;mso-position-vertical-relative:paragraph;z-index:2608;mso-wrap-distance-left:0;mso-wrap-distance-right:0" coordorigin="2061,290" coordsize="8655,5055">
            <v:shape style="position:absolute;left:5366;top:2406;width:2406;height:2406" coordorigin="5366,2406" coordsize="2406,2406" path="m5416,3264l5397,3338,5382,3411,5372,3485,5366,3558,5366,3631,5369,3704,5377,3775,5389,3846,5405,3916,5426,3984,5450,4051,5478,4116,5510,4180,5545,4241,5584,4301,5627,4358,5673,4412,5722,4464,5775,4513,5830,4559,5889,4602,5950,4641,6015,4677,6082,4709,6151,4737,6223,4761,6297,4781,6371,4795,6444,4805,6518,4811,6591,4812,6663,4808,6735,4800,6805,4788,6875,4772,6943,4752,7010,4727,7076,4699,7139,4668,7201,4632,7260,4593,7317,4550,7371,4504,7423,4455,7472,4403,7518,4347,7561,4289,7600,4227,7636,4163,7668,4096,7696,4026,7720,3954,7740,3880,7755,3807,7765,3733,7770,3660,7771,3609,6568,3609,5416,3264xm6568,2406l6568,3609,7771,3609,7771,3587,7767,3514,7760,3443,7748,3372,7731,3302,7711,3234,7687,3167,7659,3102,7627,3038,7591,2977,7552,2917,7510,2860,7464,2806,7414,2754,7362,2705,7306,2659,7248,2616,7186,2577,7122,2541,7055,2509,6985,2481,6913,2457,6829,2435,6743,2419,6656,2410,6568,2406xe" filled="true" fillcolor="#4571a7" stroked="false">
              <v:path arrowok="t"/>
              <v:fill type="solid"/>
            </v:shape>
            <v:shape style="position:absolute;left:4996;top:2183;width:1152;height:1005" coordorigin="4996,2183" coordsize="1152,1005" path="m5487,2183l5424,2228,5364,2276,5308,2327,5255,2382,5206,2440,5161,2501,5119,2565,5082,2631,5049,2700,5020,2771,4996,2843,6148,3188,5487,2183xe" filled="true" fillcolor="#aa4643" stroked="false">
              <v:path arrowok="t"/>
              <v:fill type="solid"/>
            </v:shape>
            <v:shape style="position:absolute;left:5593;top:1969;width:661;height:1131" coordorigin="5593,1969" coordsize="661,1131" path="m5843,1969l5778,1995,5714,2024,5653,2058,5593,2094,6254,3099,5843,1969xe" filled="true" fillcolor="#88a44e" stroked="false">
              <v:path arrowok="t"/>
              <v:fill type="solid"/>
            </v:shape>
            <v:shape style="position:absolute;left:5891;top:1910;width:412;height:1171" coordorigin="5891,1910" coordsize="412,1171" path="m6025,1910l5991,1918,5958,1928,5924,1938,5891,1950,6303,3080,6025,1910xe" filled="true" fillcolor="#70578f" stroked="false">
              <v:path arrowok="t"/>
              <v:fill type="solid"/>
            </v:shape>
            <v:shape style="position:absolute;left:6077;top:1867;width:278;height:1203" coordorigin="6077,1867" coordsize="278,1203" path="m6354,1867l6284,1869,6214,1875,6145,1885,6077,1899,6354,3069,6354,1867xe" filled="true" fillcolor="#4197ae" stroked="false">
              <v:path arrowok="t"/>
              <v:fill type="solid"/>
            </v:shape>
            <v:shape style="position:absolute;left:5292;top:1956;width:423;height:68" coordorigin="5292,1956" coordsize="423,68" path="m5714,2023l5383,1956,5292,1956e" filled="false" stroked="true" strokeweight=".72pt" strokecolor="#000000">
              <v:path arrowok="t"/>
            </v:shape>
            <v:shape style="position:absolute;left:5863;top:1677;width:96;height:250" coordorigin="5863,1677" coordsize="96,250" path="m5959,1927l5954,1677,5863,1677e" filled="false" stroked="true" strokeweight=".72pt" strokecolor="#000000">
              <v:path arrowok="t"/>
            </v:shape>
            <v:shape style="position:absolute;left:6214;top:1711;width:2;height:164" coordorigin="6214,1711" coordsize="0,164" path="m6214,1874l6214,1802,6214,1711e" filled="false" stroked="true" strokeweight=".72pt" strokecolor="#000000">
              <v:path arrowok="t"/>
            </v:shape>
            <v:shape style="position:absolute;left:6386;top:1706;width:298;height:159" coordorigin="6386,1706" coordsize="298,159" path="m6386,1864l6593,1706,6684,1706e" filled="false" stroked="true" strokeweight=".72pt" strokecolor="#000000">
              <v:path arrowok="t"/>
            </v:shape>
            <v:shape style="position:absolute;left:2069;top:297;width:8640;height:5040" type="#_x0000_t202" filled="false" stroked="true" strokeweight=".75pt" strokecolor="#858585">
              <v:textbox inset="0,0,0,0">
                <w:txbxContent>
                  <w:p>
                    <w:pPr>
                      <w:spacing w:before="143"/>
                      <w:ind w:left="0" w:right="10" w:firstLine="0"/>
                      <w:jc w:val="center"/>
                      <w:rPr>
                        <w:rFonts w:ascii="Calibri" w:hAnsi="Calibri"/>
                        <w:b/>
                        <w:sz w:val="36"/>
                      </w:rPr>
                    </w:pPr>
                    <w:r>
                      <w:rPr>
                        <w:rFonts w:ascii="Calibri" w:hAnsi="Calibri"/>
                        <w:b/>
                        <w:sz w:val="36"/>
                      </w:rPr>
                      <w:t>Tú</w:t>
                    </w:r>
                  </w:p>
                  <w:p>
                    <w:pPr>
                      <w:tabs>
                        <w:tab w:pos="2639" w:val="left" w:leader="none"/>
                        <w:tab w:pos="3693" w:val="left" w:leader="none"/>
                        <w:tab w:pos="4563" w:val="left" w:leader="none"/>
                        <w:tab w:pos="5676" w:val="left" w:leader="none"/>
                        <w:tab w:pos="6488" w:val="left" w:leader="none"/>
                      </w:tabs>
                      <w:spacing w:before="201"/>
                      <w:ind w:left="1411" w:right="0" w:firstLine="0"/>
                      <w:jc w:val="left"/>
                      <w:rPr>
                        <w:rFonts w:ascii="Calibri" w:hAnsi="Calibri"/>
                        <w:sz w:val="20"/>
                      </w:rPr>
                    </w:pPr>
                    <w:r>
                      <w:rPr>
                        <w:rFonts w:ascii="Calibri" w:hAnsi="Calibri"/>
                        <w:sz w:val="20"/>
                      </w:rPr>
                      <w:t>Sustantivo</w:t>
                      <w:tab/>
                      <w:t>Adjetivo</w:t>
                      <w:tab/>
                      <w:t>Verbo</w:t>
                      <w:tab/>
                      <w:t>Adverbio</w:t>
                      <w:tab/>
                      <w:t>Frase</w:t>
                      <w:tab/>
                      <w:t>Interjección</w:t>
                    </w:r>
                  </w:p>
                  <w:p>
                    <w:pPr>
                      <w:tabs>
                        <w:tab w:pos="507" w:val="left" w:leader="none"/>
                        <w:tab w:pos="1122" w:val="left" w:leader="none"/>
                      </w:tabs>
                      <w:spacing w:before="138"/>
                      <w:ind w:left="0" w:right="226" w:firstLine="0"/>
                      <w:jc w:val="center"/>
                      <w:rPr>
                        <w:rFonts w:ascii="Calibri"/>
                        <w:sz w:val="20"/>
                      </w:rPr>
                    </w:pPr>
                    <w:r>
                      <w:rPr>
                        <w:rFonts w:ascii="Calibri"/>
                        <w:sz w:val="20"/>
                      </w:rPr>
                      <w:t>2%</w:t>
                      <w:tab/>
                    </w:r>
                    <w:r>
                      <w:rPr>
                        <w:rFonts w:ascii="Calibri"/>
                        <w:position w:val="2"/>
                        <w:sz w:val="20"/>
                      </w:rPr>
                      <w:t>4%</w:t>
                      <w:tab/>
                    </w:r>
                    <w:r>
                      <w:rPr>
                        <w:rFonts w:ascii="Calibri"/>
                        <w:position w:val="-2"/>
                        <w:sz w:val="20"/>
                      </w:rPr>
                      <w:t>0%</w:t>
                    </w:r>
                  </w:p>
                  <w:p>
                    <w:pPr>
                      <w:spacing w:before="6"/>
                      <w:ind w:left="0" w:right="2495" w:firstLine="0"/>
                      <w:jc w:val="center"/>
                      <w:rPr>
                        <w:rFonts w:ascii="Calibri"/>
                        <w:sz w:val="20"/>
                      </w:rPr>
                    </w:pPr>
                    <w:r>
                      <w:rPr>
                        <w:rFonts w:ascii="Calibri"/>
                        <w:sz w:val="20"/>
                      </w:rPr>
                      <w:t>4%</w:t>
                    </w:r>
                  </w:p>
                  <w:p>
                    <w:pPr>
                      <w:spacing w:line="240" w:lineRule="auto" w:before="0"/>
                      <w:rPr>
                        <w:b/>
                        <w:i/>
                        <w:sz w:val="20"/>
                      </w:rPr>
                    </w:pPr>
                  </w:p>
                  <w:p>
                    <w:pPr>
                      <w:spacing w:line="240" w:lineRule="auto" w:before="8"/>
                      <w:rPr>
                        <w:b/>
                        <w:i/>
                        <w:sz w:val="29"/>
                      </w:rPr>
                    </w:pPr>
                  </w:p>
                  <w:p>
                    <w:pPr>
                      <w:spacing w:before="0"/>
                      <w:ind w:left="0" w:right="1748" w:firstLine="0"/>
                      <w:jc w:val="center"/>
                      <w:rPr>
                        <w:rFonts w:ascii="Calibri"/>
                        <w:sz w:val="20"/>
                      </w:rPr>
                    </w:pPr>
                    <w:r>
                      <w:rPr>
                        <w:rFonts w:ascii="Calibri"/>
                        <w:color w:val="FFFFFF"/>
                        <w:sz w:val="20"/>
                      </w:rPr>
                      <w:t>11%</w: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7"/>
                      <w:rPr>
                        <w:b/>
                        <w:i/>
                        <w:sz w:val="22"/>
                      </w:rPr>
                    </w:pPr>
                  </w:p>
                  <w:p>
                    <w:pPr>
                      <w:spacing w:before="0"/>
                      <w:ind w:left="819" w:right="226" w:firstLine="0"/>
                      <w:jc w:val="center"/>
                      <w:rPr>
                        <w:rFonts w:ascii="Calibri"/>
                        <w:sz w:val="20"/>
                      </w:rPr>
                    </w:pPr>
                    <w:r>
                      <w:rPr>
                        <w:rFonts w:ascii="Calibri"/>
                        <w:color w:val="FFFFFF"/>
                        <w:sz w:val="20"/>
                      </w:rPr>
                      <w:t>78%</w:t>
                    </w:r>
                  </w:p>
                </w:txbxContent>
              </v:textbox>
              <w10:wrap type="none"/>
            </v:shape>
            <w10:wrap type="topAndBottom"/>
          </v:group>
        </w:pict>
      </w:r>
    </w:p>
    <w:p>
      <w:pPr>
        <w:spacing w:before="0"/>
        <w:ind w:left="1214" w:right="948" w:firstLine="0"/>
        <w:jc w:val="center"/>
        <w:rPr>
          <w:b/>
          <w:i/>
          <w:sz w:val="20"/>
        </w:rPr>
      </w:pPr>
      <w:r>
        <w:rPr>
          <w:b/>
          <w:sz w:val="20"/>
        </w:rPr>
        <w:t>El porcentaje de ocurrencias de cada categoría en la revista </w:t>
      </w:r>
      <w:r>
        <w:rPr>
          <w:b/>
          <w:i/>
          <w:sz w:val="20"/>
        </w:rPr>
        <w:t>Tú</w:t>
      </w:r>
    </w:p>
    <w:p>
      <w:pPr>
        <w:spacing w:after="0"/>
        <w:jc w:val="center"/>
        <w:rPr>
          <w:sz w:val="20"/>
        </w:rPr>
        <w:sectPr>
          <w:headerReference w:type="default" r:id="rId72"/>
          <w:pgSz w:w="12240" w:h="15840"/>
          <w:pgMar w:header="0" w:footer="0" w:top="1500" w:bottom="280" w:left="1720" w:right="1420"/>
        </w:sectPr>
      </w:pPr>
    </w:p>
    <w:p>
      <w:pPr>
        <w:pStyle w:val="BodyText"/>
        <w:spacing w:before="1"/>
        <w:rPr>
          <w:b/>
          <w:i/>
          <w:sz w:val="10"/>
        </w:rPr>
      </w:pPr>
    </w:p>
    <w:p>
      <w:pPr>
        <w:spacing w:before="69"/>
        <w:ind w:left="2366" w:right="1805" w:firstLine="0"/>
        <w:jc w:val="center"/>
        <w:rPr>
          <w:b/>
          <w:sz w:val="24"/>
        </w:rPr>
      </w:pPr>
      <w:r>
        <w:rPr>
          <w:b/>
          <w:sz w:val="24"/>
        </w:rPr>
        <w:t>ANEXO B – EL </w:t>
      </w:r>
      <w:r>
        <w:rPr>
          <w:b/>
          <w:i/>
          <w:sz w:val="24"/>
        </w:rPr>
        <w:t>CORPUS </w:t>
      </w:r>
      <w:r>
        <w:rPr>
          <w:b/>
          <w:sz w:val="24"/>
        </w:rPr>
        <w:t>POR REVISTA</w:t>
      </w:r>
    </w:p>
    <w:p>
      <w:pPr>
        <w:pStyle w:val="BodyText"/>
        <w:rPr>
          <w:b/>
        </w:rPr>
      </w:pPr>
    </w:p>
    <w:p>
      <w:pPr>
        <w:pStyle w:val="BodyText"/>
        <w:rPr>
          <w:b/>
        </w:rPr>
      </w:pPr>
    </w:p>
    <w:p>
      <w:pPr>
        <w:pStyle w:val="Heading1"/>
        <w:spacing w:before="209"/>
        <w:ind w:left="2555" w:right="1989"/>
        <w:jc w:val="center"/>
      </w:pPr>
      <w:r>
        <w:rPr/>
        <w:t>LEYENDA</w:t>
      </w:r>
    </w:p>
    <w:p>
      <w:pPr>
        <w:pStyle w:val="BodyText"/>
        <w:rPr>
          <w:b/>
          <w:sz w:val="20"/>
        </w:rPr>
      </w:pPr>
    </w:p>
    <w:p>
      <w:pPr>
        <w:pStyle w:val="BodyText"/>
        <w:rPr>
          <w:b/>
          <w:sz w:val="20"/>
        </w:rPr>
      </w:pPr>
    </w:p>
    <w:p>
      <w:pPr>
        <w:pStyle w:val="BodyText"/>
        <w:spacing w:before="4"/>
        <w:rPr>
          <w:b/>
          <w:sz w:val="27"/>
        </w:rPr>
      </w:pPr>
    </w:p>
    <w:tbl>
      <w:tblPr>
        <w:tblW w:w="0" w:type="auto"/>
        <w:jc w:val="left"/>
        <w:tblInd w:w="2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5"/>
        <w:gridCol w:w="2420"/>
      </w:tblGrid>
      <w:tr>
        <w:trPr>
          <w:trHeight w:val="312" w:hRule="exact"/>
        </w:trPr>
        <w:tc>
          <w:tcPr>
            <w:tcW w:w="2425" w:type="dxa"/>
          </w:tcPr>
          <w:p>
            <w:pPr>
              <w:pStyle w:val="TableParagraph"/>
              <w:spacing w:line="267" w:lineRule="exact"/>
              <w:ind w:left="492" w:right="497"/>
              <w:jc w:val="center"/>
              <w:rPr>
                <w:rFonts w:ascii="Arial" w:hAnsi="Arial"/>
                <w:b/>
                <w:sz w:val="24"/>
              </w:rPr>
            </w:pPr>
            <w:r>
              <w:rPr>
                <w:rFonts w:ascii="Arial" w:hAnsi="Arial"/>
                <w:b/>
                <w:sz w:val="24"/>
              </w:rPr>
              <w:t>Número</w:t>
            </w:r>
          </w:p>
        </w:tc>
        <w:tc>
          <w:tcPr>
            <w:tcW w:w="2420" w:type="dxa"/>
          </w:tcPr>
          <w:p>
            <w:pPr>
              <w:pStyle w:val="TableParagraph"/>
              <w:spacing w:line="267" w:lineRule="exact"/>
              <w:ind w:left="557" w:right="558"/>
              <w:jc w:val="center"/>
              <w:rPr>
                <w:rFonts w:ascii="Arial"/>
                <w:b/>
                <w:sz w:val="24"/>
              </w:rPr>
            </w:pPr>
            <w:r>
              <w:rPr>
                <w:rFonts w:ascii="Arial"/>
                <w:b/>
                <w:sz w:val="24"/>
              </w:rPr>
              <w:t>Revista</w:t>
            </w:r>
          </w:p>
        </w:tc>
      </w:tr>
      <w:tr>
        <w:trPr>
          <w:trHeight w:val="288" w:hRule="exact"/>
        </w:trPr>
        <w:tc>
          <w:tcPr>
            <w:tcW w:w="2425" w:type="dxa"/>
          </w:tcPr>
          <w:p>
            <w:pPr>
              <w:pStyle w:val="TableParagraph"/>
              <w:spacing w:line="272" w:lineRule="exact"/>
              <w:ind w:left="4"/>
              <w:jc w:val="center"/>
              <w:rPr>
                <w:rFonts w:ascii="Arial"/>
                <w:sz w:val="24"/>
              </w:rPr>
            </w:pPr>
            <w:r>
              <w:rPr>
                <w:rFonts w:ascii="Arial"/>
                <w:w w:val="99"/>
                <w:sz w:val="24"/>
              </w:rPr>
              <w:t>1</w:t>
            </w:r>
          </w:p>
        </w:tc>
        <w:tc>
          <w:tcPr>
            <w:tcW w:w="2420" w:type="dxa"/>
          </w:tcPr>
          <w:p>
            <w:pPr>
              <w:pStyle w:val="TableParagraph"/>
              <w:spacing w:line="272" w:lineRule="exact"/>
              <w:ind w:left="557" w:right="554"/>
              <w:jc w:val="center"/>
              <w:rPr>
                <w:rFonts w:ascii="Arial"/>
                <w:sz w:val="24"/>
              </w:rPr>
            </w:pPr>
            <w:r>
              <w:rPr>
                <w:rFonts w:ascii="Arial"/>
                <w:sz w:val="24"/>
              </w:rPr>
              <w:t>Vanidades</w:t>
            </w:r>
          </w:p>
        </w:tc>
      </w:tr>
      <w:tr>
        <w:trPr>
          <w:trHeight w:val="288" w:hRule="exact"/>
        </w:trPr>
        <w:tc>
          <w:tcPr>
            <w:tcW w:w="2425" w:type="dxa"/>
          </w:tcPr>
          <w:p>
            <w:pPr>
              <w:pStyle w:val="TableParagraph"/>
              <w:spacing w:line="272" w:lineRule="exact"/>
              <w:ind w:left="4"/>
              <w:jc w:val="center"/>
              <w:rPr>
                <w:rFonts w:ascii="Arial"/>
                <w:sz w:val="24"/>
              </w:rPr>
            </w:pPr>
            <w:r>
              <w:rPr>
                <w:rFonts w:ascii="Arial"/>
                <w:w w:val="99"/>
                <w:sz w:val="24"/>
              </w:rPr>
              <w:t>2</w:t>
            </w:r>
          </w:p>
        </w:tc>
        <w:tc>
          <w:tcPr>
            <w:tcW w:w="2420" w:type="dxa"/>
          </w:tcPr>
          <w:p>
            <w:pPr>
              <w:pStyle w:val="TableParagraph"/>
              <w:spacing w:line="272" w:lineRule="exact"/>
              <w:ind w:left="557" w:right="555"/>
              <w:jc w:val="center"/>
              <w:rPr>
                <w:rFonts w:ascii="Arial"/>
                <w:sz w:val="24"/>
              </w:rPr>
            </w:pPr>
            <w:r>
              <w:rPr>
                <w:rFonts w:ascii="Arial"/>
                <w:sz w:val="24"/>
              </w:rPr>
              <w:t>Fernanda</w:t>
            </w:r>
          </w:p>
        </w:tc>
      </w:tr>
      <w:tr>
        <w:trPr>
          <w:trHeight w:val="283" w:hRule="exact"/>
        </w:trPr>
        <w:tc>
          <w:tcPr>
            <w:tcW w:w="2425" w:type="dxa"/>
          </w:tcPr>
          <w:p>
            <w:pPr>
              <w:pStyle w:val="TableParagraph"/>
              <w:spacing w:line="272" w:lineRule="exact"/>
              <w:ind w:left="4"/>
              <w:jc w:val="center"/>
              <w:rPr>
                <w:rFonts w:ascii="Arial"/>
                <w:sz w:val="24"/>
              </w:rPr>
            </w:pPr>
            <w:r>
              <w:rPr>
                <w:rFonts w:ascii="Arial"/>
                <w:w w:val="99"/>
                <w:sz w:val="24"/>
              </w:rPr>
              <w:t>3</w:t>
            </w:r>
          </w:p>
        </w:tc>
        <w:tc>
          <w:tcPr>
            <w:tcW w:w="2420" w:type="dxa"/>
          </w:tcPr>
          <w:p>
            <w:pPr>
              <w:pStyle w:val="TableParagraph"/>
              <w:spacing w:line="272" w:lineRule="exact"/>
              <w:ind w:left="557" w:right="558"/>
              <w:jc w:val="center"/>
              <w:rPr>
                <w:rFonts w:ascii="Arial"/>
                <w:sz w:val="24"/>
              </w:rPr>
            </w:pPr>
            <w:r>
              <w:rPr>
                <w:rFonts w:ascii="Arial"/>
                <w:sz w:val="24"/>
              </w:rPr>
              <w:t>Veintitantos</w:t>
            </w:r>
          </w:p>
        </w:tc>
      </w:tr>
      <w:tr>
        <w:trPr>
          <w:trHeight w:val="288" w:hRule="exact"/>
        </w:trPr>
        <w:tc>
          <w:tcPr>
            <w:tcW w:w="2425" w:type="dxa"/>
          </w:tcPr>
          <w:p>
            <w:pPr>
              <w:pStyle w:val="TableParagraph"/>
              <w:spacing w:line="272" w:lineRule="exact"/>
              <w:ind w:left="4"/>
              <w:jc w:val="center"/>
              <w:rPr>
                <w:rFonts w:ascii="Arial"/>
                <w:sz w:val="24"/>
              </w:rPr>
            </w:pPr>
            <w:r>
              <w:rPr>
                <w:rFonts w:ascii="Arial"/>
                <w:w w:val="99"/>
                <w:sz w:val="24"/>
              </w:rPr>
              <w:t>4</w:t>
            </w:r>
          </w:p>
        </w:tc>
        <w:tc>
          <w:tcPr>
            <w:tcW w:w="2420" w:type="dxa"/>
          </w:tcPr>
          <w:p>
            <w:pPr>
              <w:pStyle w:val="TableParagraph"/>
              <w:spacing w:line="272" w:lineRule="exact"/>
              <w:ind w:left="557" w:right="552"/>
              <w:jc w:val="center"/>
              <w:rPr>
                <w:rFonts w:ascii="Arial" w:hAnsi="Arial"/>
                <w:sz w:val="24"/>
              </w:rPr>
            </w:pPr>
            <w:r>
              <w:rPr>
                <w:rFonts w:ascii="Arial" w:hAnsi="Arial"/>
                <w:sz w:val="24"/>
              </w:rPr>
              <w:t>Tú</w:t>
            </w:r>
          </w:p>
        </w:tc>
      </w:tr>
    </w:tbl>
    <w:p>
      <w:pPr>
        <w:pStyle w:val="BodyText"/>
        <w:rPr>
          <w:b/>
          <w:sz w:val="20"/>
        </w:rPr>
      </w:pPr>
    </w:p>
    <w:p>
      <w:pPr>
        <w:pStyle w:val="BodyText"/>
        <w:spacing w:before="1"/>
        <w:rPr>
          <w:b/>
          <w:sz w:val="25"/>
        </w:rPr>
      </w:pPr>
    </w:p>
    <w:tbl>
      <w:tblPr>
        <w:tblW w:w="0" w:type="auto"/>
        <w:jc w:val="left"/>
        <w:tblInd w:w="2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5"/>
        <w:gridCol w:w="2420"/>
      </w:tblGrid>
      <w:tr>
        <w:trPr>
          <w:trHeight w:val="312" w:hRule="exact"/>
        </w:trPr>
        <w:tc>
          <w:tcPr>
            <w:tcW w:w="2425" w:type="dxa"/>
          </w:tcPr>
          <w:p>
            <w:pPr>
              <w:pStyle w:val="TableParagraph"/>
              <w:spacing w:line="267" w:lineRule="exact"/>
              <w:ind w:left="503" w:right="497"/>
              <w:jc w:val="center"/>
              <w:rPr>
                <w:rFonts w:ascii="Arial" w:hAnsi="Arial"/>
                <w:b/>
                <w:sz w:val="24"/>
              </w:rPr>
            </w:pPr>
            <w:r>
              <w:rPr>
                <w:rFonts w:ascii="Arial" w:hAnsi="Arial"/>
                <w:b/>
                <w:sz w:val="24"/>
              </w:rPr>
              <w:t>Abreviación</w:t>
            </w:r>
          </w:p>
        </w:tc>
        <w:tc>
          <w:tcPr>
            <w:tcW w:w="2420" w:type="dxa"/>
          </w:tcPr>
          <w:p>
            <w:pPr>
              <w:pStyle w:val="TableParagraph"/>
              <w:spacing w:line="267" w:lineRule="exact"/>
              <w:ind w:left="557" w:right="558"/>
              <w:jc w:val="center"/>
              <w:rPr>
                <w:rFonts w:ascii="Arial"/>
                <w:b/>
                <w:sz w:val="24"/>
              </w:rPr>
            </w:pPr>
            <w:r>
              <w:rPr>
                <w:rFonts w:ascii="Arial"/>
                <w:b/>
                <w:sz w:val="24"/>
              </w:rPr>
              <w:t>Clase</w:t>
            </w:r>
          </w:p>
        </w:tc>
      </w:tr>
      <w:tr>
        <w:trPr>
          <w:trHeight w:val="288" w:hRule="exact"/>
        </w:trPr>
        <w:tc>
          <w:tcPr>
            <w:tcW w:w="2425" w:type="dxa"/>
          </w:tcPr>
          <w:p>
            <w:pPr>
              <w:pStyle w:val="TableParagraph"/>
              <w:spacing w:line="272" w:lineRule="exact"/>
              <w:ind w:left="500" w:right="497"/>
              <w:jc w:val="center"/>
              <w:rPr>
                <w:rFonts w:ascii="Arial"/>
                <w:i/>
                <w:sz w:val="24"/>
              </w:rPr>
            </w:pPr>
            <w:r>
              <w:rPr>
                <w:rFonts w:ascii="Arial"/>
                <w:i/>
                <w:sz w:val="24"/>
              </w:rPr>
              <w:t>sust.</w:t>
            </w:r>
          </w:p>
        </w:tc>
        <w:tc>
          <w:tcPr>
            <w:tcW w:w="2420" w:type="dxa"/>
          </w:tcPr>
          <w:p>
            <w:pPr>
              <w:pStyle w:val="TableParagraph"/>
              <w:spacing w:line="272" w:lineRule="exact"/>
              <w:ind w:left="662"/>
              <w:rPr>
                <w:rFonts w:ascii="Arial"/>
                <w:sz w:val="24"/>
              </w:rPr>
            </w:pPr>
            <w:r>
              <w:rPr>
                <w:rFonts w:ascii="Arial"/>
                <w:sz w:val="24"/>
              </w:rPr>
              <w:t>sustantivo</w:t>
            </w:r>
          </w:p>
        </w:tc>
      </w:tr>
      <w:tr>
        <w:trPr>
          <w:trHeight w:val="288" w:hRule="exact"/>
        </w:trPr>
        <w:tc>
          <w:tcPr>
            <w:tcW w:w="2425" w:type="dxa"/>
          </w:tcPr>
          <w:p>
            <w:pPr>
              <w:pStyle w:val="TableParagraph"/>
              <w:spacing w:line="272" w:lineRule="exact"/>
              <w:ind w:left="497" w:right="497"/>
              <w:jc w:val="center"/>
              <w:rPr>
                <w:rFonts w:ascii="Arial"/>
                <w:i/>
                <w:sz w:val="24"/>
              </w:rPr>
            </w:pPr>
            <w:r>
              <w:rPr>
                <w:rFonts w:ascii="Arial"/>
                <w:i/>
                <w:sz w:val="24"/>
              </w:rPr>
              <w:t>adj.</w:t>
            </w:r>
          </w:p>
        </w:tc>
        <w:tc>
          <w:tcPr>
            <w:tcW w:w="2420" w:type="dxa"/>
          </w:tcPr>
          <w:p>
            <w:pPr>
              <w:pStyle w:val="TableParagraph"/>
              <w:spacing w:line="272" w:lineRule="exact"/>
              <w:ind w:left="792"/>
              <w:rPr>
                <w:rFonts w:ascii="Arial"/>
                <w:sz w:val="24"/>
              </w:rPr>
            </w:pPr>
            <w:r>
              <w:rPr>
                <w:rFonts w:ascii="Arial"/>
                <w:sz w:val="24"/>
              </w:rPr>
              <w:t>adjetivo</w:t>
            </w:r>
          </w:p>
        </w:tc>
      </w:tr>
      <w:tr>
        <w:trPr>
          <w:trHeight w:val="283" w:hRule="exact"/>
        </w:trPr>
        <w:tc>
          <w:tcPr>
            <w:tcW w:w="2425" w:type="dxa"/>
          </w:tcPr>
          <w:p>
            <w:pPr>
              <w:pStyle w:val="TableParagraph"/>
              <w:spacing w:line="272" w:lineRule="exact"/>
              <w:ind w:left="497" w:right="497"/>
              <w:jc w:val="center"/>
              <w:rPr>
                <w:rFonts w:ascii="Arial"/>
                <w:i/>
                <w:sz w:val="24"/>
              </w:rPr>
            </w:pPr>
            <w:r>
              <w:rPr>
                <w:rFonts w:ascii="Arial"/>
                <w:i/>
                <w:sz w:val="24"/>
              </w:rPr>
              <w:t>v.</w:t>
            </w:r>
          </w:p>
        </w:tc>
        <w:tc>
          <w:tcPr>
            <w:tcW w:w="2420" w:type="dxa"/>
          </w:tcPr>
          <w:p>
            <w:pPr>
              <w:pStyle w:val="TableParagraph"/>
              <w:spacing w:line="272" w:lineRule="exact"/>
              <w:ind w:left="557" w:right="558"/>
              <w:jc w:val="center"/>
              <w:rPr>
                <w:rFonts w:ascii="Arial"/>
                <w:sz w:val="24"/>
              </w:rPr>
            </w:pPr>
            <w:r>
              <w:rPr>
                <w:rFonts w:ascii="Arial"/>
                <w:sz w:val="24"/>
              </w:rPr>
              <w:t>verbo</w:t>
            </w:r>
          </w:p>
        </w:tc>
      </w:tr>
      <w:tr>
        <w:trPr>
          <w:trHeight w:val="288" w:hRule="exact"/>
        </w:trPr>
        <w:tc>
          <w:tcPr>
            <w:tcW w:w="2425" w:type="dxa"/>
          </w:tcPr>
          <w:p>
            <w:pPr>
              <w:pStyle w:val="TableParagraph"/>
              <w:spacing w:line="272" w:lineRule="exact"/>
              <w:ind w:left="503" w:right="495"/>
              <w:jc w:val="center"/>
              <w:rPr>
                <w:rFonts w:ascii="Arial"/>
                <w:i/>
                <w:sz w:val="24"/>
              </w:rPr>
            </w:pPr>
            <w:r>
              <w:rPr>
                <w:rFonts w:ascii="Arial"/>
                <w:i/>
                <w:sz w:val="24"/>
              </w:rPr>
              <w:t>adv.</w:t>
            </w:r>
          </w:p>
        </w:tc>
        <w:tc>
          <w:tcPr>
            <w:tcW w:w="2420" w:type="dxa"/>
          </w:tcPr>
          <w:p>
            <w:pPr>
              <w:pStyle w:val="TableParagraph"/>
              <w:spacing w:line="272" w:lineRule="exact"/>
              <w:ind w:left="744"/>
              <w:rPr>
                <w:rFonts w:ascii="Arial"/>
                <w:sz w:val="24"/>
              </w:rPr>
            </w:pPr>
            <w:r>
              <w:rPr>
                <w:rFonts w:ascii="Arial"/>
                <w:sz w:val="24"/>
              </w:rPr>
              <w:t>adverbio</w:t>
            </w:r>
          </w:p>
        </w:tc>
      </w:tr>
      <w:tr>
        <w:trPr>
          <w:trHeight w:val="284" w:hRule="exact"/>
        </w:trPr>
        <w:tc>
          <w:tcPr>
            <w:tcW w:w="2425" w:type="dxa"/>
          </w:tcPr>
          <w:p>
            <w:pPr>
              <w:pStyle w:val="TableParagraph"/>
              <w:spacing w:line="272" w:lineRule="exact"/>
              <w:ind w:left="503" w:right="494"/>
              <w:jc w:val="center"/>
              <w:rPr>
                <w:rFonts w:ascii="Arial"/>
                <w:i/>
                <w:sz w:val="24"/>
              </w:rPr>
            </w:pPr>
            <w:r>
              <w:rPr>
                <w:rFonts w:ascii="Arial"/>
                <w:i/>
                <w:sz w:val="24"/>
              </w:rPr>
              <w:t>fr.</w:t>
            </w:r>
          </w:p>
        </w:tc>
        <w:tc>
          <w:tcPr>
            <w:tcW w:w="2420" w:type="dxa"/>
          </w:tcPr>
          <w:p>
            <w:pPr>
              <w:pStyle w:val="TableParagraph"/>
              <w:spacing w:line="272" w:lineRule="exact"/>
              <w:ind w:left="557" w:right="558"/>
              <w:jc w:val="center"/>
              <w:rPr>
                <w:rFonts w:ascii="Arial"/>
                <w:sz w:val="24"/>
              </w:rPr>
            </w:pPr>
            <w:r>
              <w:rPr>
                <w:rFonts w:ascii="Arial"/>
                <w:sz w:val="24"/>
              </w:rPr>
              <w:t>frase</w:t>
            </w:r>
          </w:p>
        </w:tc>
      </w:tr>
      <w:tr>
        <w:trPr>
          <w:trHeight w:val="288" w:hRule="exact"/>
        </w:trPr>
        <w:tc>
          <w:tcPr>
            <w:tcW w:w="2425" w:type="dxa"/>
          </w:tcPr>
          <w:p>
            <w:pPr>
              <w:pStyle w:val="TableParagraph"/>
              <w:spacing w:line="272" w:lineRule="exact"/>
              <w:ind w:left="501" w:right="497"/>
              <w:jc w:val="center"/>
              <w:rPr>
                <w:rFonts w:ascii="Arial"/>
                <w:i/>
                <w:sz w:val="24"/>
              </w:rPr>
            </w:pPr>
            <w:r>
              <w:rPr>
                <w:rFonts w:ascii="Arial"/>
                <w:i/>
                <w:sz w:val="24"/>
              </w:rPr>
              <w:t>interj.</w:t>
            </w:r>
          </w:p>
        </w:tc>
        <w:tc>
          <w:tcPr>
            <w:tcW w:w="2420" w:type="dxa"/>
          </w:tcPr>
          <w:p>
            <w:pPr>
              <w:pStyle w:val="TableParagraph"/>
              <w:spacing w:line="272" w:lineRule="exact"/>
              <w:ind w:left="595"/>
              <w:rPr>
                <w:rFonts w:ascii="Arial" w:hAnsi="Arial"/>
                <w:sz w:val="24"/>
              </w:rPr>
            </w:pPr>
            <w:r>
              <w:rPr>
                <w:rFonts w:ascii="Arial" w:hAnsi="Arial"/>
                <w:sz w:val="24"/>
              </w:rPr>
              <w:t>interjección</w:t>
            </w:r>
          </w:p>
        </w:tc>
      </w:tr>
    </w:tbl>
    <w:p>
      <w:pPr>
        <w:spacing w:after="0" w:line="272" w:lineRule="exact"/>
        <w:rPr>
          <w:rFonts w:ascii="Arial" w:hAnsi="Arial"/>
          <w:sz w:val="24"/>
        </w:rPr>
        <w:sectPr>
          <w:headerReference w:type="default" r:id="rId73"/>
          <w:pgSz w:w="12240" w:h="15840"/>
          <w:pgMar w:header="0" w:footer="0" w:top="1500" w:bottom="280" w:left="1720" w:right="1720"/>
        </w:sectPr>
      </w:pPr>
    </w:p>
    <w:p>
      <w:pPr>
        <w:pStyle w:val="BodyText"/>
        <w:rPr>
          <w:b/>
          <w:sz w:val="20"/>
        </w:rPr>
      </w:pPr>
    </w:p>
    <w:p>
      <w:pPr>
        <w:pStyle w:val="BodyText"/>
        <w:spacing w:before="8"/>
        <w:rPr>
          <w:b/>
          <w:sz w:val="28"/>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57"/>
        <w:gridCol w:w="1388"/>
        <w:gridCol w:w="1325"/>
        <w:gridCol w:w="773"/>
        <w:gridCol w:w="8028"/>
      </w:tblGrid>
      <w:tr>
        <w:trPr>
          <w:trHeight w:val="288" w:hRule="exact"/>
        </w:trPr>
        <w:tc>
          <w:tcPr>
            <w:tcW w:w="427" w:type="dxa"/>
          </w:tcPr>
          <w:p>
            <w:pPr>
              <w:pStyle w:val="TableParagraph"/>
              <w:spacing w:before="1"/>
              <w:ind w:left="28" w:right="-16"/>
              <w:jc w:val="center"/>
              <w:rPr>
                <w:b/>
                <w:sz w:val="22"/>
              </w:rPr>
            </w:pPr>
            <w:r>
              <w:rPr>
                <w:b/>
                <w:spacing w:val="-1"/>
                <w:sz w:val="22"/>
              </w:rPr>
              <w:t>Revi</w:t>
            </w:r>
          </w:p>
        </w:tc>
        <w:tc>
          <w:tcPr>
            <w:tcW w:w="457" w:type="dxa"/>
          </w:tcPr>
          <w:p>
            <w:pPr>
              <w:pStyle w:val="TableParagraph"/>
              <w:spacing w:before="1"/>
              <w:ind w:right="21"/>
              <w:jc w:val="right"/>
              <w:rPr>
                <w:b/>
                <w:sz w:val="22"/>
              </w:rPr>
            </w:pPr>
            <w:r>
              <w:rPr>
                <w:b/>
                <w:sz w:val="22"/>
              </w:rPr>
              <w:t>Pági</w:t>
            </w:r>
          </w:p>
        </w:tc>
        <w:tc>
          <w:tcPr>
            <w:tcW w:w="1388" w:type="dxa"/>
          </w:tcPr>
          <w:p>
            <w:pPr>
              <w:pStyle w:val="TableParagraph"/>
              <w:spacing w:before="11"/>
              <w:ind w:left="28"/>
              <w:rPr>
                <w:b/>
                <w:sz w:val="20"/>
              </w:rPr>
            </w:pPr>
            <w:r>
              <w:rPr>
                <w:b/>
                <w:sz w:val="20"/>
              </w:rPr>
              <w:t>Componente</w:t>
            </w:r>
          </w:p>
        </w:tc>
        <w:tc>
          <w:tcPr>
            <w:tcW w:w="1325" w:type="dxa"/>
          </w:tcPr>
          <w:p>
            <w:pPr>
              <w:pStyle w:val="TableParagraph"/>
              <w:spacing w:before="1"/>
              <w:ind w:left="6" w:right="117"/>
              <w:jc w:val="center"/>
              <w:rPr>
                <w:b/>
                <w:sz w:val="22"/>
              </w:rPr>
            </w:pPr>
            <w:r>
              <w:rPr>
                <w:b/>
                <w:sz w:val="22"/>
              </w:rPr>
              <w:t>Clase Lexical</w:t>
            </w:r>
          </w:p>
        </w:tc>
        <w:tc>
          <w:tcPr>
            <w:tcW w:w="773" w:type="dxa"/>
          </w:tcPr>
          <w:p>
            <w:pPr>
              <w:pStyle w:val="TableParagraph"/>
              <w:spacing w:before="1"/>
              <w:ind w:left="22"/>
              <w:jc w:val="center"/>
              <w:rPr>
                <w:b/>
                <w:sz w:val="22"/>
              </w:rPr>
            </w:pPr>
            <w:r>
              <w:rPr>
                <w:b/>
                <w:sz w:val="22"/>
              </w:rPr>
              <w:t>Proceso</w:t>
            </w:r>
          </w:p>
        </w:tc>
        <w:tc>
          <w:tcPr>
            <w:tcW w:w="8028" w:type="dxa"/>
          </w:tcPr>
          <w:p>
            <w:pPr>
              <w:pStyle w:val="TableParagraph"/>
              <w:spacing w:before="1"/>
              <w:ind w:left="3567" w:right="3565"/>
              <w:jc w:val="center"/>
              <w:rPr>
                <w:b/>
                <w:sz w:val="22"/>
              </w:rPr>
            </w:pPr>
            <w:r>
              <w:rPr>
                <w:b/>
                <w:sz w:val="22"/>
              </w:rPr>
              <w:t>Contexto</w:t>
            </w:r>
          </w:p>
        </w:tc>
      </w:tr>
      <w:tr>
        <w:trPr>
          <w:trHeight w:val="864" w:hRule="exact"/>
        </w:trPr>
        <w:tc>
          <w:tcPr>
            <w:tcW w:w="427" w:type="dxa"/>
            <w:tcBorders>
              <w:bottom w:val="single" w:sz="8" w:space="0" w:color="000000"/>
            </w:tcBorders>
          </w:tcPr>
          <w:p>
            <w:pPr>
              <w:pStyle w:val="TableParagraph"/>
              <w:rPr>
                <w:rFonts w:ascii="Arial"/>
                <w:b/>
                <w:sz w:val="22"/>
              </w:rPr>
            </w:pPr>
          </w:p>
          <w:p>
            <w:pPr>
              <w:pStyle w:val="TableParagraph"/>
              <w:spacing w:before="9"/>
              <w:rPr>
                <w:rFonts w:ascii="Arial"/>
                <w:b/>
                <w:sz w:val="27"/>
              </w:rPr>
            </w:pPr>
          </w:p>
          <w:p>
            <w:pPr>
              <w:pStyle w:val="TableParagraph"/>
              <w:ind w:left="21"/>
              <w:jc w:val="center"/>
              <w:rPr>
                <w:sz w:val="22"/>
              </w:rPr>
            </w:pPr>
            <w:r>
              <w:rPr>
                <w:w w:val="100"/>
                <w:sz w:val="22"/>
              </w:rPr>
              <w:t>1</w:t>
            </w:r>
          </w:p>
        </w:tc>
        <w:tc>
          <w:tcPr>
            <w:tcW w:w="457" w:type="dxa"/>
            <w:tcBorders>
              <w:bottom w:val="single" w:sz="8" w:space="0" w:color="000000"/>
            </w:tcBorders>
          </w:tcPr>
          <w:p>
            <w:pPr>
              <w:pStyle w:val="TableParagraph"/>
              <w:rPr>
                <w:rFonts w:ascii="Arial"/>
                <w:b/>
                <w:sz w:val="22"/>
              </w:rPr>
            </w:pPr>
          </w:p>
          <w:p>
            <w:pPr>
              <w:pStyle w:val="TableParagraph"/>
              <w:spacing w:before="9"/>
              <w:rPr>
                <w:rFonts w:ascii="Arial"/>
                <w:b/>
                <w:sz w:val="27"/>
              </w:rPr>
            </w:pPr>
          </w:p>
          <w:p>
            <w:pPr>
              <w:pStyle w:val="TableParagraph"/>
              <w:ind w:right="99"/>
              <w:jc w:val="right"/>
              <w:rPr>
                <w:sz w:val="22"/>
              </w:rPr>
            </w:pPr>
            <w:r>
              <w:rPr>
                <w:sz w:val="22"/>
              </w:rPr>
              <w:t>17</w:t>
            </w:r>
          </w:p>
        </w:tc>
        <w:tc>
          <w:tcPr>
            <w:tcW w:w="1388" w:type="dxa"/>
            <w:tcBorders>
              <w:bottom w:val="single" w:sz="8" w:space="0" w:color="000000"/>
            </w:tcBorders>
          </w:tcPr>
          <w:p>
            <w:pPr>
              <w:pStyle w:val="TableParagraph"/>
              <w:rPr>
                <w:rFonts w:ascii="Arial"/>
                <w:b/>
                <w:sz w:val="22"/>
              </w:rPr>
            </w:pPr>
          </w:p>
          <w:p>
            <w:pPr>
              <w:pStyle w:val="TableParagraph"/>
              <w:spacing w:before="4"/>
              <w:rPr>
                <w:rFonts w:ascii="Arial"/>
                <w:b/>
                <w:sz w:val="27"/>
              </w:rPr>
            </w:pPr>
          </w:p>
          <w:p>
            <w:pPr>
              <w:pStyle w:val="TableParagraph"/>
              <w:ind w:left="28"/>
              <w:rPr>
                <w:sz w:val="22"/>
              </w:rPr>
            </w:pPr>
            <w:r>
              <w:rPr>
                <w:sz w:val="22"/>
              </w:rPr>
              <w:t>New York</w:t>
            </w:r>
          </w:p>
        </w:tc>
        <w:tc>
          <w:tcPr>
            <w:tcW w:w="1325" w:type="dxa"/>
            <w:tcBorders>
              <w:bottom w:val="single" w:sz="8" w:space="0" w:color="000000"/>
            </w:tcBorders>
          </w:tcPr>
          <w:p>
            <w:pPr>
              <w:pStyle w:val="TableParagraph"/>
              <w:rPr>
                <w:rFonts w:ascii="Arial"/>
                <w:b/>
                <w:sz w:val="22"/>
              </w:rPr>
            </w:pPr>
          </w:p>
          <w:p>
            <w:pPr>
              <w:pStyle w:val="TableParagraph"/>
              <w:spacing w:before="9"/>
              <w:rPr>
                <w:rFonts w:ascii="Arial"/>
                <w:b/>
                <w:sz w:val="27"/>
              </w:rPr>
            </w:pPr>
          </w:p>
          <w:p>
            <w:pPr>
              <w:pStyle w:val="TableParagraph"/>
              <w:ind w:left="6" w:right="29"/>
              <w:jc w:val="center"/>
              <w:rPr>
                <w:i/>
                <w:sz w:val="22"/>
              </w:rPr>
            </w:pPr>
            <w:r>
              <w:rPr>
                <w:i/>
                <w:sz w:val="22"/>
              </w:rPr>
              <w:t>sust.</w:t>
            </w:r>
          </w:p>
        </w:tc>
        <w:tc>
          <w:tcPr>
            <w:tcW w:w="773" w:type="dxa"/>
            <w:tcBorders>
              <w:bottom w:val="single" w:sz="8" w:space="0" w:color="000000"/>
            </w:tcBorders>
          </w:tcPr>
          <w:p>
            <w:pPr>
              <w:pStyle w:val="TableParagraph"/>
              <w:rPr>
                <w:rFonts w:ascii="Arial"/>
                <w:b/>
                <w:sz w:val="22"/>
              </w:rPr>
            </w:pPr>
          </w:p>
          <w:p>
            <w:pPr>
              <w:pStyle w:val="TableParagraph"/>
              <w:spacing w:before="9"/>
              <w:rPr>
                <w:rFonts w:ascii="Arial"/>
                <w:b/>
                <w:sz w:val="27"/>
              </w:rPr>
            </w:pPr>
          </w:p>
          <w:p>
            <w:pPr>
              <w:pStyle w:val="TableParagraph"/>
              <w:ind w:left="13"/>
              <w:jc w:val="center"/>
              <w:rPr>
                <w:sz w:val="22"/>
              </w:rPr>
            </w:pPr>
            <w:r>
              <w:rPr>
                <w:w w:val="100"/>
                <w:sz w:val="22"/>
              </w:rPr>
              <w:t>I</w:t>
            </w:r>
          </w:p>
        </w:tc>
        <w:tc>
          <w:tcPr>
            <w:tcW w:w="8028" w:type="dxa"/>
            <w:tcBorders>
              <w:bottom w:val="single" w:sz="8" w:space="0" w:color="000000"/>
            </w:tcBorders>
          </w:tcPr>
          <w:p>
            <w:pPr>
              <w:pStyle w:val="TableParagraph"/>
              <w:spacing w:before="4"/>
              <w:rPr>
                <w:rFonts w:ascii="Arial"/>
                <w:b/>
                <w:sz w:val="24"/>
              </w:rPr>
            </w:pPr>
          </w:p>
          <w:p>
            <w:pPr>
              <w:pStyle w:val="TableParagraph"/>
              <w:spacing w:line="256" w:lineRule="auto"/>
              <w:ind w:left="28" w:right="6"/>
              <w:rPr>
                <w:sz w:val="22"/>
              </w:rPr>
            </w:pPr>
            <w:r>
              <w:rPr>
                <w:sz w:val="22"/>
              </w:rPr>
              <w:t>De </w:t>
            </w:r>
            <w:r>
              <w:rPr>
                <w:b/>
                <w:sz w:val="22"/>
              </w:rPr>
              <w:t>New York </w:t>
            </w:r>
            <w:r>
              <w:rPr>
                <w:sz w:val="22"/>
              </w:rPr>
              <w:t>a Londres-donde residía y trabajaba- de Tokio a Berlín-ciudad donde nació en 1922, los amantes de la pintura han perdido a uno de los grandes artistas.</w:t>
            </w:r>
          </w:p>
        </w:tc>
      </w:tr>
      <w:tr>
        <w:trPr>
          <w:trHeight w:val="288" w:hRule="exact"/>
        </w:trPr>
        <w:tc>
          <w:tcPr>
            <w:tcW w:w="427" w:type="dxa"/>
            <w:tcBorders>
              <w:top w:val="single" w:sz="8" w:space="0" w:color="000000"/>
            </w:tcBorders>
          </w:tcPr>
          <w:p>
            <w:pPr>
              <w:pStyle w:val="TableParagraph"/>
              <w:spacing w:line="265" w:lineRule="exact"/>
              <w:ind w:left="21"/>
              <w:jc w:val="center"/>
              <w:rPr>
                <w:sz w:val="22"/>
              </w:rPr>
            </w:pPr>
            <w:r>
              <w:rPr>
                <w:w w:val="100"/>
                <w:sz w:val="22"/>
              </w:rPr>
              <w:t>1</w:t>
            </w:r>
          </w:p>
        </w:tc>
        <w:tc>
          <w:tcPr>
            <w:tcW w:w="457" w:type="dxa"/>
            <w:tcBorders>
              <w:top w:val="single" w:sz="8" w:space="0" w:color="000000"/>
            </w:tcBorders>
          </w:tcPr>
          <w:p>
            <w:pPr>
              <w:pStyle w:val="TableParagraph"/>
              <w:spacing w:line="265" w:lineRule="exact"/>
              <w:ind w:right="99"/>
              <w:jc w:val="right"/>
              <w:rPr>
                <w:sz w:val="22"/>
              </w:rPr>
            </w:pPr>
            <w:r>
              <w:rPr>
                <w:sz w:val="22"/>
              </w:rPr>
              <w:t>24</w:t>
            </w:r>
          </w:p>
        </w:tc>
        <w:tc>
          <w:tcPr>
            <w:tcW w:w="1388" w:type="dxa"/>
            <w:tcBorders>
              <w:top w:val="single" w:sz="8" w:space="0" w:color="000000"/>
            </w:tcBorders>
          </w:tcPr>
          <w:p>
            <w:pPr>
              <w:pStyle w:val="TableParagraph"/>
              <w:spacing w:line="261" w:lineRule="exact"/>
              <w:ind w:left="28"/>
              <w:rPr>
                <w:sz w:val="22"/>
              </w:rPr>
            </w:pPr>
            <w:r>
              <w:rPr>
                <w:sz w:val="22"/>
              </w:rPr>
              <w:t>e-mails</w:t>
            </w:r>
          </w:p>
        </w:tc>
        <w:tc>
          <w:tcPr>
            <w:tcW w:w="1325" w:type="dxa"/>
            <w:tcBorders>
              <w:top w:val="single" w:sz="8" w:space="0" w:color="000000"/>
            </w:tcBorders>
          </w:tcPr>
          <w:p>
            <w:pPr>
              <w:pStyle w:val="TableParagraph"/>
              <w:spacing w:line="265" w:lineRule="exact"/>
              <w:ind w:left="6" w:right="29"/>
              <w:jc w:val="center"/>
              <w:rPr>
                <w:i/>
                <w:sz w:val="22"/>
              </w:rPr>
            </w:pPr>
            <w:r>
              <w:rPr>
                <w:i/>
                <w:sz w:val="22"/>
              </w:rPr>
              <w:t>sust.</w:t>
            </w:r>
          </w:p>
        </w:tc>
        <w:tc>
          <w:tcPr>
            <w:tcW w:w="773" w:type="dxa"/>
            <w:tcBorders>
              <w:top w:val="single" w:sz="8" w:space="0" w:color="000000"/>
            </w:tcBorders>
          </w:tcPr>
          <w:p>
            <w:pPr>
              <w:pStyle w:val="TableParagraph"/>
              <w:spacing w:line="265" w:lineRule="exact"/>
              <w:ind w:left="13"/>
              <w:jc w:val="center"/>
              <w:rPr>
                <w:sz w:val="22"/>
              </w:rPr>
            </w:pPr>
            <w:r>
              <w:rPr>
                <w:w w:val="100"/>
                <w:sz w:val="22"/>
              </w:rPr>
              <w:t>I</w:t>
            </w:r>
          </w:p>
        </w:tc>
        <w:tc>
          <w:tcPr>
            <w:tcW w:w="8028" w:type="dxa"/>
            <w:tcBorders>
              <w:top w:val="single" w:sz="8" w:space="0" w:color="000000"/>
            </w:tcBorders>
          </w:tcPr>
          <w:p>
            <w:pPr>
              <w:pStyle w:val="TableParagraph"/>
              <w:spacing w:line="261" w:lineRule="exact"/>
              <w:ind w:left="28" w:right="6"/>
              <w:rPr>
                <w:sz w:val="22"/>
              </w:rPr>
            </w:pPr>
            <w:r>
              <w:rPr>
                <w:sz w:val="22"/>
              </w:rPr>
              <w:t>Un novela epistolar de amore, donde las cartas son sustituidas por </w:t>
            </w:r>
            <w:r>
              <w:rPr>
                <w:b/>
                <w:sz w:val="22"/>
              </w:rPr>
              <w:t>e-mails</w:t>
            </w:r>
            <w:r>
              <w:rPr>
                <w:sz w:val="22"/>
              </w:rPr>
              <w:t>.</w:t>
            </w:r>
          </w:p>
        </w:tc>
      </w:tr>
      <w:tr>
        <w:trPr>
          <w:trHeight w:val="576" w:hRule="exact"/>
        </w:trPr>
        <w:tc>
          <w:tcPr>
            <w:tcW w:w="427" w:type="dxa"/>
          </w:tcPr>
          <w:p>
            <w:pPr>
              <w:pStyle w:val="TableParagraph"/>
              <w:spacing w:before="8"/>
              <w:rPr>
                <w:rFonts w:ascii="Arial"/>
                <w:b/>
                <w:sz w:val="24"/>
              </w:rPr>
            </w:pPr>
          </w:p>
          <w:p>
            <w:pPr>
              <w:pStyle w:val="TableParagraph"/>
              <w:spacing w:before="1"/>
              <w:ind w:left="21"/>
              <w:jc w:val="center"/>
              <w:rPr>
                <w:sz w:val="22"/>
              </w:rPr>
            </w:pPr>
            <w:r>
              <w:rPr>
                <w:w w:val="100"/>
                <w:sz w:val="22"/>
              </w:rPr>
              <w:t>1</w:t>
            </w:r>
          </w:p>
        </w:tc>
        <w:tc>
          <w:tcPr>
            <w:tcW w:w="457" w:type="dxa"/>
          </w:tcPr>
          <w:p>
            <w:pPr>
              <w:pStyle w:val="TableParagraph"/>
              <w:spacing w:before="8"/>
              <w:rPr>
                <w:rFonts w:ascii="Arial"/>
                <w:b/>
                <w:sz w:val="24"/>
              </w:rPr>
            </w:pPr>
          </w:p>
          <w:p>
            <w:pPr>
              <w:pStyle w:val="TableParagraph"/>
              <w:spacing w:before="1"/>
              <w:ind w:right="99"/>
              <w:jc w:val="right"/>
              <w:rPr>
                <w:sz w:val="22"/>
              </w:rPr>
            </w:pPr>
            <w:r>
              <w:rPr>
                <w:sz w:val="22"/>
              </w:rPr>
              <w:t>24</w:t>
            </w:r>
          </w:p>
        </w:tc>
        <w:tc>
          <w:tcPr>
            <w:tcW w:w="1388" w:type="dxa"/>
          </w:tcPr>
          <w:p>
            <w:pPr>
              <w:pStyle w:val="TableParagraph"/>
              <w:spacing w:before="4"/>
              <w:rPr>
                <w:rFonts w:ascii="Arial"/>
                <w:b/>
                <w:sz w:val="24"/>
              </w:rPr>
            </w:pPr>
          </w:p>
          <w:p>
            <w:pPr>
              <w:pStyle w:val="TableParagraph"/>
              <w:ind w:left="28"/>
              <w:rPr>
                <w:sz w:val="22"/>
              </w:rPr>
            </w:pPr>
            <w:r>
              <w:rPr>
                <w:sz w:val="22"/>
              </w:rPr>
              <w:t>best seller</w:t>
            </w:r>
          </w:p>
        </w:tc>
        <w:tc>
          <w:tcPr>
            <w:tcW w:w="1325" w:type="dxa"/>
          </w:tcPr>
          <w:p>
            <w:pPr>
              <w:pStyle w:val="TableParagraph"/>
              <w:spacing w:before="8"/>
              <w:rPr>
                <w:rFonts w:ascii="Arial"/>
                <w:b/>
                <w:sz w:val="24"/>
              </w:rPr>
            </w:pPr>
          </w:p>
          <w:p>
            <w:pPr>
              <w:pStyle w:val="TableParagraph"/>
              <w:spacing w:before="1"/>
              <w:ind w:left="6" w:right="29"/>
              <w:jc w:val="center"/>
              <w:rPr>
                <w:i/>
                <w:sz w:val="22"/>
              </w:rPr>
            </w:pPr>
            <w:r>
              <w:rPr>
                <w:i/>
                <w:sz w:val="22"/>
              </w:rPr>
              <w:t>sust.</w:t>
            </w:r>
          </w:p>
        </w:tc>
        <w:tc>
          <w:tcPr>
            <w:tcW w:w="773" w:type="dxa"/>
          </w:tcPr>
          <w:p>
            <w:pPr>
              <w:pStyle w:val="TableParagraph"/>
              <w:spacing w:before="8"/>
              <w:rPr>
                <w:rFonts w:ascii="Arial"/>
                <w:b/>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Los personajes creados por el autor austríaco Daniel Glattauer ya habían aparecido con anterioridad en su </w:t>
            </w:r>
            <w:r>
              <w:rPr>
                <w:b/>
                <w:sz w:val="22"/>
              </w:rPr>
              <w:t>best seller </w:t>
            </w:r>
            <w:r>
              <w:rPr>
                <w:sz w:val="22"/>
              </w:rPr>
              <w:t>titulado Contra el viento del norte.</w:t>
            </w:r>
          </w:p>
        </w:tc>
      </w:tr>
      <w:tr>
        <w:trPr>
          <w:trHeight w:val="1153" w:hRule="exact"/>
        </w:trPr>
        <w:tc>
          <w:tcPr>
            <w:tcW w:w="42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21"/>
              <w:jc w:val="center"/>
              <w:rPr>
                <w:sz w:val="22"/>
              </w:rPr>
            </w:pPr>
            <w:r>
              <w:rPr>
                <w:w w:val="100"/>
                <w:sz w:val="22"/>
              </w:rPr>
              <w:t>1</w:t>
            </w:r>
          </w:p>
        </w:tc>
        <w:tc>
          <w:tcPr>
            <w:tcW w:w="45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right="99"/>
              <w:jc w:val="right"/>
              <w:rPr>
                <w:sz w:val="22"/>
              </w:rPr>
            </w:pPr>
            <w:r>
              <w:rPr>
                <w:sz w:val="22"/>
              </w:rPr>
              <w:t>24</w:t>
            </w:r>
          </w:p>
        </w:tc>
        <w:tc>
          <w:tcPr>
            <w:tcW w:w="1388" w:type="dxa"/>
          </w:tcPr>
          <w:p>
            <w:pPr>
              <w:pStyle w:val="TableParagraph"/>
              <w:rPr>
                <w:rFonts w:ascii="Arial"/>
                <w:b/>
                <w:sz w:val="22"/>
              </w:rPr>
            </w:pPr>
          </w:p>
          <w:p>
            <w:pPr>
              <w:pStyle w:val="TableParagraph"/>
              <w:rPr>
                <w:rFonts w:ascii="Arial"/>
                <w:b/>
                <w:sz w:val="22"/>
              </w:rPr>
            </w:pPr>
          </w:p>
          <w:p>
            <w:pPr>
              <w:pStyle w:val="TableParagraph"/>
              <w:spacing w:before="5"/>
              <w:rPr>
                <w:rFonts w:ascii="Arial"/>
                <w:b/>
                <w:sz w:val="30"/>
              </w:rPr>
            </w:pPr>
          </w:p>
          <w:p>
            <w:pPr>
              <w:pStyle w:val="TableParagraph"/>
              <w:ind w:left="28"/>
              <w:rPr>
                <w:sz w:val="22"/>
              </w:rPr>
            </w:pPr>
            <w:r>
              <w:rPr>
                <w:sz w:val="22"/>
              </w:rPr>
              <w:t>internet</w:t>
            </w:r>
          </w:p>
        </w:tc>
        <w:tc>
          <w:tcPr>
            <w:tcW w:w="1325"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6" w:right="29"/>
              <w:jc w:val="center"/>
              <w:rPr>
                <w:i/>
                <w:sz w:val="22"/>
              </w:rPr>
            </w:pPr>
            <w:r>
              <w:rPr>
                <w:i/>
                <w:sz w:val="22"/>
              </w:rPr>
              <w:t>sust.</w:t>
            </w:r>
          </w:p>
        </w:tc>
        <w:tc>
          <w:tcPr>
            <w:tcW w:w="773"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13"/>
              <w:jc w:val="center"/>
              <w:rPr>
                <w:sz w:val="22"/>
              </w:rPr>
            </w:pPr>
            <w:r>
              <w:rPr>
                <w:w w:val="100"/>
                <w:sz w:val="22"/>
              </w:rPr>
              <w:t>I</w:t>
            </w:r>
          </w:p>
        </w:tc>
        <w:tc>
          <w:tcPr>
            <w:tcW w:w="8028" w:type="dxa"/>
          </w:tcPr>
          <w:p>
            <w:pPr>
              <w:pStyle w:val="TableParagraph"/>
              <w:spacing w:before="4"/>
              <w:rPr>
                <w:rFonts w:ascii="Arial"/>
                <w:b/>
                <w:sz w:val="24"/>
              </w:rPr>
            </w:pPr>
          </w:p>
          <w:p>
            <w:pPr>
              <w:pStyle w:val="TableParagraph"/>
              <w:spacing w:line="256" w:lineRule="auto"/>
              <w:ind w:left="28" w:right="6"/>
              <w:rPr>
                <w:sz w:val="22"/>
              </w:rPr>
            </w:pPr>
            <w:r>
              <w:rPr>
                <w:sz w:val="22"/>
              </w:rPr>
              <w:t>Nos hemos habituado tanto a la inmediatez de los correos electrónicos y los mensajes de texto, y a las posibilidades de comunicación que brindan las redes sociales, que ya nadie se sorprende de que una relación amorosa comience vía </w:t>
            </w:r>
            <w:r>
              <w:rPr>
                <w:b/>
                <w:sz w:val="22"/>
              </w:rPr>
              <w:t>Internet</w:t>
            </w:r>
            <w:r>
              <w:rPr>
                <w:sz w:val="22"/>
              </w:rPr>
              <w:t>…</w:t>
            </w:r>
          </w:p>
        </w:tc>
      </w:tr>
      <w:tr>
        <w:trPr>
          <w:trHeight w:val="1152" w:hRule="exact"/>
        </w:trPr>
        <w:tc>
          <w:tcPr>
            <w:tcW w:w="42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21"/>
              <w:jc w:val="center"/>
              <w:rPr>
                <w:sz w:val="22"/>
              </w:rPr>
            </w:pPr>
            <w:r>
              <w:rPr>
                <w:w w:val="100"/>
                <w:sz w:val="22"/>
              </w:rPr>
              <w:t>1</w:t>
            </w:r>
          </w:p>
        </w:tc>
        <w:tc>
          <w:tcPr>
            <w:tcW w:w="45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right="99"/>
              <w:jc w:val="right"/>
              <w:rPr>
                <w:sz w:val="22"/>
              </w:rPr>
            </w:pPr>
            <w:r>
              <w:rPr>
                <w:sz w:val="22"/>
              </w:rPr>
              <w:t>24</w:t>
            </w:r>
          </w:p>
        </w:tc>
        <w:tc>
          <w:tcPr>
            <w:tcW w:w="1388" w:type="dxa"/>
          </w:tcPr>
          <w:p>
            <w:pPr>
              <w:pStyle w:val="TableParagraph"/>
              <w:rPr>
                <w:rFonts w:ascii="Arial"/>
                <w:b/>
                <w:sz w:val="22"/>
              </w:rPr>
            </w:pPr>
          </w:p>
          <w:p>
            <w:pPr>
              <w:pStyle w:val="TableParagraph"/>
              <w:rPr>
                <w:rFonts w:ascii="Arial"/>
                <w:b/>
                <w:sz w:val="22"/>
              </w:rPr>
            </w:pPr>
          </w:p>
          <w:p>
            <w:pPr>
              <w:pStyle w:val="TableParagraph"/>
              <w:spacing w:before="5"/>
              <w:rPr>
                <w:rFonts w:ascii="Arial"/>
                <w:b/>
                <w:sz w:val="30"/>
              </w:rPr>
            </w:pPr>
          </w:p>
          <w:p>
            <w:pPr>
              <w:pStyle w:val="TableParagraph"/>
              <w:ind w:left="28"/>
              <w:rPr>
                <w:sz w:val="22"/>
              </w:rPr>
            </w:pPr>
            <w:r>
              <w:rPr>
                <w:sz w:val="22"/>
              </w:rPr>
              <w:t>e-mail</w:t>
            </w:r>
          </w:p>
        </w:tc>
        <w:tc>
          <w:tcPr>
            <w:tcW w:w="1325"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6" w:right="29"/>
              <w:jc w:val="center"/>
              <w:rPr>
                <w:i/>
                <w:sz w:val="22"/>
              </w:rPr>
            </w:pPr>
            <w:r>
              <w:rPr>
                <w:i/>
                <w:sz w:val="22"/>
              </w:rPr>
              <w:t>sust.</w:t>
            </w:r>
          </w:p>
        </w:tc>
        <w:tc>
          <w:tcPr>
            <w:tcW w:w="773"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13"/>
              <w:jc w:val="center"/>
              <w:rPr>
                <w:sz w:val="22"/>
              </w:rPr>
            </w:pPr>
            <w:r>
              <w:rPr>
                <w:w w:val="100"/>
                <w:sz w:val="22"/>
              </w:rPr>
              <w:t>I</w:t>
            </w:r>
          </w:p>
        </w:tc>
        <w:tc>
          <w:tcPr>
            <w:tcW w:w="8028" w:type="dxa"/>
          </w:tcPr>
          <w:p>
            <w:pPr>
              <w:pStyle w:val="TableParagraph"/>
              <w:spacing w:before="4"/>
              <w:rPr>
                <w:rFonts w:ascii="Arial"/>
                <w:b/>
                <w:sz w:val="24"/>
              </w:rPr>
            </w:pPr>
          </w:p>
          <w:p>
            <w:pPr>
              <w:pStyle w:val="TableParagraph"/>
              <w:spacing w:line="256" w:lineRule="auto"/>
              <w:ind w:left="28" w:right="63"/>
              <w:rPr>
                <w:sz w:val="22"/>
              </w:rPr>
            </w:pPr>
            <w:r>
              <w:rPr>
                <w:sz w:val="22"/>
              </w:rPr>
              <w:t>Dinámica y amena, con ingeniosos diálogos y un sorprendente uso del suspenso, la novela parece haber sido escrita para convencer a los escépticos de que un hombre y una mujer que nunca se han visto sí pueden enamorarse perdidamente por </w:t>
            </w:r>
            <w:r>
              <w:rPr>
                <w:b/>
                <w:sz w:val="22"/>
              </w:rPr>
              <w:t>e-mail</w:t>
            </w:r>
            <w:r>
              <w:rPr>
                <w:sz w:val="22"/>
              </w:rPr>
              <w:t>.</w:t>
            </w:r>
          </w:p>
        </w:tc>
      </w:tr>
      <w:tr>
        <w:trPr>
          <w:trHeight w:val="864" w:hRule="exact"/>
        </w:trPr>
        <w:tc>
          <w:tcPr>
            <w:tcW w:w="427" w:type="dxa"/>
          </w:tcPr>
          <w:p>
            <w:pPr>
              <w:pStyle w:val="TableParagraph"/>
              <w:rPr>
                <w:rFonts w:ascii="Arial"/>
                <w:b/>
                <w:sz w:val="22"/>
              </w:rPr>
            </w:pPr>
          </w:p>
          <w:p>
            <w:pPr>
              <w:pStyle w:val="TableParagraph"/>
              <w:spacing w:before="9"/>
              <w:rPr>
                <w:rFonts w:ascii="Arial"/>
                <w:b/>
                <w:sz w:val="27"/>
              </w:rPr>
            </w:pPr>
          </w:p>
          <w:p>
            <w:pPr>
              <w:pStyle w:val="TableParagraph"/>
              <w:spacing w:before="1"/>
              <w:ind w:left="21"/>
              <w:jc w:val="center"/>
              <w:rPr>
                <w:sz w:val="22"/>
              </w:rPr>
            </w:pPr>
            <w:r>
              <w:rPr>
                <w:w w:val="100"/>
                <w:sz w:val="22"/>
              </w:rPr>
              <w:t>1</w:t>
            </w:r>
          </w:p>
        </w:tc>
        <w:tc>
          <w:tcPr>
            <w:tcW w:w="457" w:type="dxa"/>
          </w:tcPr>
          <w:p>
            <w:pPr>
              <w:pStyle w:val="TableParagraph"/>
              <w:rPr>
                <w:rFonts w:ascii="Arial"/>
                <w:b/>
                <w:sz w:val="22"/>
              </w:rPr>
            </w:pPr>
          </w:p>
          <w:p>
            <w:pPr>
              <w:pStyle w:val="TableParagraph"/>
              <w:spacing w:before="9"/>
              <w:rPr>
                <w:rFonts w:ascii="Arial"/>
                <w:b/>
                <w:sz w:val="27"/>
              </w:rPr>
            </w:pPr>
          </w:p>
          <w:p>
            <w:pPr>
              <w:pStyle w:val="TableParagraph"/>
              <w:spacing w:before="1"/>
              <w:ind w:right="99"/>
              <w:jc w:val="right"/>
              <w:rPr>
                <w:sz w:val="22"/>
              </w:rPr>
            </w:pPr>
            <w:r>
              <w:rPr>
                <w:sz w:val="22"/>
              </w:rPr>
              <w:t>26</w:t>
            </w:r>
          </w:p>
        </w:tc>
        <w:tc>
          <w:tcPr>
            <w:tcW w:w="1388" w:type="dxa"/>
          </w:tcPr>
          <w:p>
            <w:pPr>
              <w:pStyle w:val="TableParagraph"/>
              <w:rPr>
                <w:rFonts w:ascii="Arial"/>
                <w:b/>
                <w:sz w:val="22"/>
              </w:rPr>
            </w:pPr>
          </w:p>
          <w:p>
            <w:pPr>
              <w:pStyle w:val="TableParagraph"/>
              <w:spacing w:before="5"/>
              <w:rPr>
                <w:rFonts w:ascii="Arial"/>
                <w:b/>
                <w:sz w:val="27"/>
              </w:rPr>
            </w:pPr>
          </w:p>
          <w:p>
            <w:pPr>
              <w:pStyle w:val="TableParagraph"/>
              <w:ind w:left="28"/>
              <w:rPr>
                <w:sz w:val="22"/>
              </w:rPr>
            </w:pPr>
            <w:r>
              <w:rPr>
                <w:sz w:val="22"/>
              </w:rPr>
              <w:t>roof</w:t>
            </w:r>
          </w:p>
        </w:tc>
        <w:tc>
          <w:tcPr>
            <w:tcW w:w="1325" w:type="dxa"/>
          </w:tcPr>
          <w:p>
            <w:pPr>
              <w:pStyle w:val="TableParagraph"/>
              <w:rPr>
                <w:rFonts w:ascii="Arial"/>
                <w:b/>
                <w:sz w:val="22"/>
              </w:rPr>
            </w:pPr>
          </w:p>
          <w:p>
            <w:pPr>
              <w:pStyle w:val="TableParagraph"/>
              <w:spacing w:before="9"/>
              <w:rPr>
                <w:rFonts w:ascii="Arial"/>
                <w:b/>
                <w:sz w:val="27"/>
              </w:rPr>
            </w:pPr>
          </w:p>
          <w:p>
            <w:pPr>
              <w:pStyle w:val="TableParagraph"/>
              <w:spacing w:before="1"/>
              <w:ind w:left="6" w:right="29"/>
              <w:jc w:val="center"/>
              <w:rPr>
                <w:i/>
                <w:sz w:val="22"/>
              </w:rPr>
            </w:pPr>
            <w:r>
              <w:rPr>
                <w:i/>
                <w:sz w:val="22"/>
              </w:rPr>
              <w:t>sust.</w:t>
            </w:r>
          </w:p>
        </w:tc>
        <w:tc>
          <w:tcPr>
            <w:tcW w:w="773" w:type="dxa"/>
          </w:tcPr>
          <w:p>
            <w:pPr>
              <w:pStyle w:val="TableParagraph"/>
              <w:rPr>
                <w:rFonts w:ascii="Arial"/>
                <w:b/>
                <w:sz w:val="22"/>
              </w:rPr>
            </w:pPr>
          </w:p>
          <w:p>
            <w:pPr>
              <w:pStyle w:val="TableParagraph"/>
              <w:spacing w:before="9"/>
              <w:rPr>
                <w:rFonts w:ascii="Arial"/>
                <w:b/>
                <w:sz w:val="27"/>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Los perfumes Coty lanzaron el nuevo Seductive Homme, de Guess, con una fiesta fabulosa en el </w:t>
            </w:r>
            <w:r>
              <w:rPr>
                <w:b/>
                <w:sz w:val="22"/>
              </w:rPr>
              <w:t>roof </w:t>
            </w:r>
            <w:r>
              <w:rPr>
                <w:sz w:val="22"/>
              </w:rPr>
              <w:t>del muy de moda hotel The Standard, que la caída de la tarde lucía especialmente bello.</w:t>
            </w:r>
          </w:p>
        </w:tc>
      </w:tr>
      <w:tr>
        <w:trPr>
          <w:trHeight w:val="1153" w:hRule="exact"/>
        </w:trPr>
        <w:tc>
          <w:tcPr>
            <w:tcW w:w="42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21"/>
              <w:jc w:val="center"/>
              <w:rPr>
                <w:sz w:val="22"/>
              </w:rPr>
            </w:pPr>
            <w:r>
              <w:rPr>
                <w:w w:val="100"/>
                <w:sz w:val="22"/>
              </w:rPr>
              <w:t>1</w:t>
            </w:r>
          </w:p>
        </w:tc>
        <w:tc>
          <w:tcPr>
            <w:tcW w:w="45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right="99"/>
              <w:jc w:val="right"/>
              <w:rPr>
                <w:sz w:val="22"/>
              </w:rPr>
            </w:pPr>
            <w:r>
              <w:rPr>
                <w:sz w:val="22"/>
              </w:rPr>
              <w:t>26</w:t>
            </w:r>
          </w:p>
        </w:tc>
        <w:tc>
          <w:tcPr>
            <w:tcW w:w="1388" w:type="dxa"/>
          </w:tcPr>
          <w:p>
            <w:pPr>
              <w:pStyle w:val="TableParagraph"/>
              <w:rPr>
                <w:rFonts w:ascii="Arial"/>
                <w:b/>
                <w:sz w:val="22"/>
              </w:rPr>
            </w:pPr>
          </w:p>
          <w:p>
            <w:pPr>
              <w:pStyle w:val="TableParagraph"/>
              <w:rPr>
                <w:rFonts w:ascii="Arial"/>
                <w:b/>
                <w:sz w:val="22"/>
              </w:rPr>
            </w:pPr>
          </w:p>
          <w:p>
            <w:pPr>
              <w:pStyle w:val="TableParagraph"/>
              <w:spacing w:before="5"/>
              <w:rPr>
                <w:rFonts w:ascii="Arial"/>
                <w:b/>
                <w:sz w:val="30"/>
              </w:rPr>
            </w:pPr>
          </w:p>
          <w:p>
            <w:pPr>
              <w:pStyle w:val="TableParagraph"/>
              <w:ind w:left="28"/>
              <w:rPr>
                <w:sz w:val="22"/>
              </w:rPr>
            </w:pPr>
            <w:r>
              <w:rPr>
                <w:sz w:val="22"/>
              </w:rPr>
              <w:t>chairman</w:t>
            </w:r>
          </w:p>
        </w:tc>
        <w:tc>
          <w:tcPr>
            <w:tcW w:w="1325"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6" w:right="29"/>
              <w:jc w:val="center"/>
              <w:rPr>
                <w:i/>
                <w:sz w:val="22"/>
              </w:rPr>
            </w:pPr>
            <w:r>
              <w:rPr>
                <w:i/>
                <w:sz w:val="22"/>
              </w:rPr>
              <w:t>sust.</w:t>
            </w:r>
          </w:p>
        </w:tc>
        <w:tc>
          <w:tcPr>
            <w:tcW w:w="773"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13"/>
              <w:jc w:val="center"/>
              <w:rPr>
                <w:sz w:val="22"/>
              </w:rPr>
            </w:pPr>
            <w:r>
              <w:rPr>
                <w:w w:val="100"/>
                <w:sz w:val="22"/>
              </w:rPr>
              <w:t>I</w:t>
            </w:r>
          </w:p>
        </w:tc>
        <w:tc>
          <w:tcPr>
            <w:tcW w:w="8028" w:type="dxa"/>
          </w:tcPr>
          <w:p>
            <w:pPr>
              <w:pStyle w:val="TableParagraph"/>
              <w:spacing w:line="256" w:lineRule="auto"/>
              <w:ind w:left="28" w:right="44"/>
              <w:rPr>
                <w:sz w:val="22"/>
              </w:rPr>
            </w:pPr>
            <w:r>
              <w:rPr>
                <w:sz w:val="22"/>
              </w:rPr>
              <w:t>Disfrutamos un concierto privado de New York al fondo! - y saludamos a Peter Harf, </w:t>
            </w:r>
            <w:r>
              <w:rPr>
                <w:b/>
                <w:sz w:val="22"/>
              </w:rPr>
              <w:t>chairman </w:t>
            </w:r>
            <w:r>
              <w:rPr>
                <w:sz w:val="22"/>
              </w:rPr>
              <w:t>de Coty Inc,; George Cleary, presidente de Coty Beauty; nuestra amiga Caridad Bencomo, mánager de Mercadeo de Coty Puerto Rico, quien nos visitó para el evento y muchos otros VIP.</w:t>
            </w:r>
          </w:p>
        </w:tc>
      </w:tr>
      <w:tr>
        <w:trPr>
          <w:trHeight w:val="1152" w:hRule="exact"/>
        </w:trPr>
        <w:tc>
          <w:tcPr>
            <w:tcW w:w="42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21"/>
              <w:jc w:val="center"/>
              <w:rPr>
                <w:sz w:val="22"/>
              </w:rPr>
            </w:pPr>
            <w:r>
              <w:rPr>
                <w:w w:val="100"/>
                <w:sz w:val="22"/>
              </w:rPr>
              <w:t>1</w:t>
            </w:r>
          </w:p>
        </w:tc>
        <w:tc>
          <w:tcPr>
            <w:tcW w:w="45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right="99"/>
              <w:jc w:val="right"/>
              <w:rPr>
                <w:sz w:val="22"/>
              </w:rPr>
            </w:pPr>
            <w:r>
              <w:rPr>
                <w:sz w:val="22"/>
              </w:rPr>
              <w:t>26</w:t>
            </w:r>
          </w:p>
        </w:tc>
        <w:tc>
          <w:tcPr>
            <w:tcW w:w="1388" w:type="dxa"/>
          </w:tcPr>
          <w:p>
            <w:pPr>
              <w:pStyle w:val="TableParagraph"/>
              <w:rPr>
                <w:rFonts w:ascii="Arial"/>
                <w:b/>
                <w:sz w:val="22"/>
              </w:rPr>
            </w:pPr>
          </w:p>
          <w:p>
            <w:pPr>
              <w:pStyle w:val="TableParagraph"/>
              <w:rPr>
                <w:rFonts w:ascii="Arial"/>
                <w:b/>
                <w:sz w:val="22"/>
              </w:rPr>
            </w:pPr>
          </w:p>
          <w:p>
            <w:pPr>
              <w:pStyle w:val="TableParagraph"/>
              <w:spacing w:before="5"/>
              <w:rPr>
                <w:rFonts w:ascii="Arial"/>
                <w:b/>
                <w:sz w:val="30"/>
              </w:rPr>
            </w:pPr>
          </w:p>
          <w:p>
            <w:pPr>
              <w:pStyle w:val="TableParagraph"/>
              <w:ind w:left="28"/>
              <w:rPr>
                <w:sz w:val="22"/>
              </w:rPr>
            </w:pPr>
            <w:r>
              <w:rPr>
                <w:sz w:val="22"/>
              </w:rPr>
              <w:t>New York</w:t>
            </w:r>
          </w:p>
        </w:tc>
        <w:tc>
          <w:tcPr>
            <w:tcW w:w="1325"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6" w:right="29"/>
              <w:jc w:val="center"/>
              <w:rPr>
                <w:i/>
                <w:sz w:val="22"/>
              </w:rPr>
            </w:pPr>
            <w:r>
              <w:rPr>
                <w:i/>
                <w:sz w:val="22"/>
              </w:rPr>
              <w:t>sust.</w:t>
            </w:r>
          </w:p>
        </w:tc>
        <w:tc>
          <w:tcPr>
            <w:tcW w:w="773"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13"/>
              <w:jc w:val="center"/>
              <w:rPr>
                <w:sz w:val="22"/>
              </w:rPr>
            </w:pPr>
            <w:r>
              <w:rPr>
                <w:w w:val="100"/>
                <w:sz w:val="22"/>
              </w:rPr>
              <w:t>I</w:t>
            </w:r>
          </w:p>
        </w:tc>
        <w:tc>
          <w:tcPr>
            <w:tcW w:w="8028" w:type="dxa"/>
          </w:tcPr>
          <w:p>
            <w:pPr>
              <w:pStyle w:val="TableParagraph"/>
              <w:spacing w:line="256" w:lineRule="auto"/>
              <w:ind w:left="28" w:right="63"/>
              <w:rPr>
                <w:sz w:val="22"/>
              </w:rPr>
            </w:pPr>
            <w:r>
              <w:rPr>
                <w:sz w:val="22"/>
              </w:rPr>
              <w:t>Disfrutamos un concierto privado de </w:t>
            </w:r>
            <w:r>
              <w:rPr>
                <w:b/>
                <w:sz w:val="22"/>
              </w:rPr>
              <w:t>New York </w:t>
            </w:r>
            <w:r>
              <w:rPr>
                <w:sz w:val="22"/>
              </w:rPr>
              <w:t>al fondo! - y saludamos a Peter Harf, chairman de Coty Inc,; George Cleary, presidente de Coty Beauty; nuestra amiga Caridad Bencomo, mánager de Mercadeo de Coty Puerto Rico, quien nos visitó para el evento y muchos otros VIP.</w:t>
            </w:r>
          </w:p>
        </w:tc>
      </w:tr>
      <w:tr>
        <w:trPr>
          <w:trHeight w:val="1153" w:hRule="exact"/>
        </w:trPr>
        <w:tc>
          <w:tcPr>
            <w:tcW w:w="42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21"/>
              <w:jc w:val="center"/>
              <w:rPr>
                <w:sz w:val="22"/>
              </w:rPr>
            </w:pPr>
            <w:r>
              <w:rPr>
                <w:w w:val="100"/>
                <w:sz w:val="22"/>
              </w:rPr>
              <w:t>1</w:t>
            </w:r>
          </w:p>
        </w:tc>
        <w:tc>
          <w:tcPr>
            <w:tcW w:w="457"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right="99"/>
              <w:jc w:val="right"/>
              <w:rPr>
                <w:sz w:val="22"/>
              </w:rPr>
            </w:pPr>
            <w:r>
              <w:rPr>
                <w:sz w:val="22"/>
              </w:rPr>
              <w:t>26</w:t>
            </w:r>
          </w:p>
        </w:tc>
        <w:tc>
          <w:tcPr>
            <w:tcW w:w="1388" w:type="dxa"/>
          </w:tcPr>
          <w:p>
            <w:pPr>
              <w:pStyle w:val="TableParagraph"/>
              <w:rPr>
                <w:rFonts w:ascii="Arial"/>
                <w:b/>
                <w:sz w:val="22"/>
              </w:rPr>
            </w:pPr>
          </w:p>
          <w:p>
            <w:pPr>
              <w:pStyle w:val="TableParagraph"/>
              <w:rPr>
                <w:rFonts w:ascii="Arial"/>
                <w:b/>
                <w:sz w:val="22"/>
              </w:rPr>
            </w:pPr>
          </w:p>
          <w:p>
            <w:pPr>
              <w:pStyle w:val="TableParagraph"/>
              <w:spacing w:before="5"/>
              <w:rPr>
                <w:rFonts w:ascii="Arial"/>
                <w:b/>
                <w:sz w:val="30"/>
              </w:rPr>
            </w:pPr>
          </w:p>
          <w:p>
            <w:pPr>
              <w:pStyle w:val="TableParagraph"/>
              <w:ind w:left="28"/>
              <w:rPr>
                <w:sz w:val="22"/>
              </w:rPr>
            </w:pPr>
            <w:r>
              <w:rPr>
                <w:sz w:val="22"/>
              </w:rPr>
              <w:t>VIP</w:t>
            </w:r>
          </w:p>
        </w:tc>
        <w:tc>
          <w:tcPr>
            <w:tcW w:w="1325"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6" w:right="29"/>
              <w:jc w:val="center"/>
              <w:rPr>
                <w:i/>
                <w:sz w:val="22"/>
              </w:rPr>
            </w:pPr>
            <w:r>
              <w:rPr>
                <w:i/>
                <w:sz w:val="22"/>
              </w:rPr>
              <w:t>sust.</w:t>
            </w:r>
          </w:p>
        </w:tc>
        <w:tc>
          <w:tcPr>
            <w:tcW w:w="773" w:type="dxa"/>
          </w:tcPr>
          <w:p>
            <w:pPr>
              <w:pStyle w:val="TableParagraph"/>
              <w:rPr>
                <w:rFonts w:ascii="Arial"/>
                <w:b/>
                <w:sz w:val="22"/>
              </w:rPr>
            </w:pPr>
          </w:p>
          <w:p>
            <w:pPr>
              <w:pStyle w:val="TableParagraph"/>
              <w:rPr>
                <w:rFonts w:ascii="Arial"/>
                <w:b/>
                <w:sz w:val="22"/>
              </w:rPr>
            </w:pPr>
          </w:p>
          <w:p>
            <w:pPr>
              <w:pStyle w:val="TableParagraph"/>
              <w:spacing w:before="10"/>
              <w:rPr>
                <w:rFonts w:ascii="Arial"/>
                <w:b/>
                <w:sz w:val="30"/>
              </w:rPr>
            </w:pPr>
          </w:p>
          <w:p>
            <w:pPr>
              <w:pStyle w:val="TableParagraph"/>
              <w:ind w:left="13"/>
              <w:jc w:val="center"/>
              <w:rPr>
                <w:sz w:val="22"/>
              </w:rPr>
            </w:pPr>
            <w:r>
              <w:rPr>
                <w:w w:val="100"/>
                <w:sz w:val="22"/>
              </w:rPr>
              <w:t>I</w:t>
            </w:r>
          </w:p>
        </w:tc>
        <w:tc>
          <w:tcPr>
            <w:tcW w:w="8028" w:type="dxa"/>
          </w:tcPr>
          <w:p>
            <w:pPr>
              <w:pStyle w:val="TableParagraph"/>
              <w:spacing w:line="256" w:lineRule="auto"/>
              <w:ind w:left="28" w:right="62"/>
              <w:rPr>
                <w:sz w:val="22"/>
              </w:rPr>
            </w:pPr>
            <w:r>
              <w:rPr>
                <w:sz w:val="22"/>
              </w:rPr>
              <w:t>Disfrutamos un concierto privado de New York al fondo! - y saludamos a Peter Harf, chairman de Coty Inc.; George Cleary, presidente de Coty Beauty; nuestra amiga Caridad Bencomo, mánager de Mercadeo de Coty Puerto Rico, quien nos visitó para el evento y muchos otros </w:t>
            </w:r>
            <w:r>
              <w:rPr>
                <w:b/>
                <w:sz w:val="22"/>
              </w:rPr>
              <w:t>VIP</w:t>
            </w:r>
            <w:r>
              <w:rPr>
                <w:sz w:val="22"/>
              </w:rPr>
              <w:t>.</w:t>
            </w:r>
          </w:p>
        </w:tc>
      </w:tr>
      <w:tr>
        <w:trPr>
          <w:trHeight w:val="576" w:hRule="exact"/>
        </w:trPr>
        <w:tc>
          <w:tcPr>
            <w:tcW w:w="427" w:type="dxa"/>
          </w:tcPr>
          <w:p>
            <w:pPr>
              <w:pStyle w:val="TableParagraph"/>
              <w:spacing w:before="8"/>
              <w:rPr>
                <w:rFonts w:ascii="Arial"/>
                <w:b/>
                <w:sz w:val="24"/>
              </w:rPr>
            </w:pPr>
          </w:p>
          <w:p>
            <w:pPr>
              <w:pStyle w:val="TableParagraph"/>
              <w:spacing w:before="1"/>
              <w:ind w:left="21"/>
              <w:jc w:val="center"/>
              <w:rPr>
                <w:sz w:val="22"/>
              </w:rPr>
            </w:pPr>
            <w:r>
              <w:rPr>
                <w:w w:val="100"/>
                <w:sz w:val="22"/>
              </w:rPr>
              <w:t>1</w:t>
            </w:r>
          </w:p>
        </w:tc>
        <w:tc>
          <w:tcPr>
            <w:tcW w:w="457" w:type="dxa"/>
          </w:tcPr>
          <w:p>
            <w:pPr>
              <w:pStyle w:val="TableParagraph"/>
              <w:spacing w:before="8"/>
              <w:rPr>
                <w:rFonts w:ascii="Arial"/>
                <w:b/>
                <w:sz w:val="24"/>
              </w:rPr>
            </w:pPr>
          </w:p>
          <w:p>
            <w:pPr>
              <w:pStyle w:val="TableParagraph"/>
              <w:spacing w:before="1"/>
              <w:ind w:right="99"/>
              <w:jc w:val="right"/>
              <w:rPr>
                <w:sz w:val="22"/>
              </w:rPr>
            </w:pPr>
            <w:r>
              <w:rPr>
                <w:sz w:val="22"/>
              </w:rPr>
              <w:t>26</w:t>
            </w:r>
          </w:p>
        </w:tc>
        <w:tc>
          <w:tcPr>
            <w:tcW w:w="1388" w:type="dxa"/>
          </w:tcPr>
          <w:p>
            <w:pPr>
              <w:pStyle w:val="TableParagraph"/>
              <w:spacing w:before="4"/>
              <w:rPr>
                <w:rFonts w:ascii="Arial"/>
                <w:b/>
                <w:sz w:val="24"/>
              </w:rPr>
            </w:pPr>
          </w:p>
          <w:p>
            <w:pPr>
              <w:pStyle w:val="TableParagraph"/>
              <w:ind w:left="28"/>
              <w:rPr>
                <w:sz w:val="22"/>
              </w:rPr>
            </w:pPr>
            <w:r>
              <w:rPr>
                <w:sz w:val="22"/>
              </w:rPr>
              <w:t>penthouses</w:t>
            </w:r>
          </w:p>
        </w:tc>
        <w:tc>
          <w:tcPr>
            <w:tcW w:w="1325" w:type="dxa"/>
          </w:tcPr>
          <w:p>
            <w:pPr>
              <w:pStyle w:val="TableParagraph"/>
              <w:spacing w:before="8"/>
              <w:rPr>
                <w:rFonts w:ascii="Arial"/>
                <w:b/>
                <w:sz w:val="24"/>
              </w:rPr>
            </w:pPr>
          </w:p>
          <w:p>
            <w:pPr>
              <w:pStyle w:val="TableParagraph"/>
              <w:spacing w:before="1"/>
              <w:ind w:left="6" w:right="29"/>
              <w:jc w:val="center"/>
              <w:rPr>
                <w:i/>
                <w:sz w:val="22"/>
              </w:rPr>
            </w:pPr>
            <w:r>
              <w:rPr>
                <w:i/>
                <w:sz w:val="22"/>
              </w:rPr>
              <w:t>sust.</w:t>
            </w:r>
          </w:p>
        </w:tc>
        <w:tc>
          <w:tcPr>
            <w:tcW w:w="773" w:type="dxa"/>
          </w:tcPr>
          <w:p>
            <w:pPr>
              <w:pStyle w:val="TableParagraph"/>
              <w:spacing w:before="8"/>
              <w:rPr>
                <w:rFonts w:ascii="Arial"/>
                <w:b/>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288"/>
              <w:rPr>
                <w:sz w:val="22"/>
              </w:rPr>
            </w:pPr>
            <w:r>
              <w:rPr>
                <w:sz w:val="22"/>
              </w:rPr>
              <w:t>Una cena fabulosa ofreció la Casa del Tequila Don Julio en uno de los </w:t>
            </w:r>
            <w:r>
              <w:rPr>
                <w:b/>
                <w:sz w:val="22"/>
              </w:rPr>
              <w:t>penthouses </w:t>
            </w:r>
            <w:r>
              <w:rPr>
                <w:sz w:val="22"/>
              </w:rPr>
              <w:t>más bellos de Manhattan, en Lafayette Street.</w:t>
            </w:r>
          </w:p>
        </w:tc>
      </w:tr>
    </w:tbl>
    <w:p>
      <w:pPr>
        <w:pStyle w:val="BodyText"/>
        <w:rPr>
          <w:b/>
          <w:sz w:val="20"/>
        </w:rPr>
      </w:pPr>
    </w:p>
    <w:p>
      <w:pPr>
        <w:pStyle w:val="BodyText"/>
        <w:spacing w:before="9"/>
        <w:rPr>
          <w:b/>
          <w:sz w:val="22"/>
        </w:rPr>
      </w:pPr>
    </w:p>
    <w:p>
      <w:pPr>
        <w:spacing w:before="57"/>
        <w:ind w:left="4138" w:right="0" w:firstLine="0"/>
        <w:jc w:val="left"/>
        <w:rPr>
          <w:rFonts w:ascii="Calibri" w:hAnsi="Calibri"/>
          <w:sz w:val="22"/>
        </w:rPr>
      </w:pPr>
      <w:r>
        <w:rPr>
          <w:rFonts w:ascii="Calibri" w:hAnsi="Calibri"/>
          <w:sz w:val="22"/>
        </w:rPr>
        <w:t>VANIDADES AÑO 51 NÚMERO 18 (AGOSTO 2011)</w:t>
      </w:r>
    </w:p>
    <w:p>
      <w:pPr>
        <w:spacing w:after="0"/>
        <w:jc w:val="left"/>
        <w:rPr>
          <w:rFonts w:ascii="Calibri" w:hAnsi="Calibri"/>
          <w:sz w:val="22"/>
        </w:rPr>
        <w:sectPr>
          <w:headerReference w:type="default" r:id="rId74"/>
          <w:pgSz w:w="15840" w:h="12240" w:orient="landscape"/>
          <w:pgMar w:header="0" w:footer="0" w:top="1140" w:bottom="280" w:left="1580" w:right="16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57"/>
        <w:gridCol w:w="1388"/>
        <w:gridCol w:w="1325"/>
        <w:gridCol w:w="773"/>
        <w:gridCol w:w="8028"/>
      </w:tblGrid>
      <w:tr>
        <w:trPr>
          <w:trHeight w:val="288" w:hRule="exact"/>
        </w:trPr>
        <w:tc>
          <w:tcPr>
            <w:tcW w:w="427" w:type="dxa"/>
          </w:tcPr>
          <w:p>
            <w:pPr>
              <w:pStyle w:val="TableParagraph"/>
              <w:spacing w:before="1"/>
              <w:ind w:left="28" w:right="-16"/>
              <w:jc w:val="center"/>
              <w:rPr>
                <w:b/>
                <w:sz w:val="22"/>
              </w:rPr>
            </w:pPr>
            <w:r>
              <w:rPr>
                <w:b/>
                <w:spacing w:val="-1"/>
                <w:sz w:val="22"/>
              </w:rPr>
              <w:t>Revi</w:t>
            </w:r>
          </w:p>
        </w:tc>
        <w:tc>
          <w:tcPr>
            <w:tcW w:w="457" w:type="dxa"/>
          </w:tcPr>
          <w:p>
            <w:pPr>
              <w:pStyle w:val="TableParagraph"/>
              <w:spacing w:before="1"/>
              <w:ind w:right="21"/>
              <w:jc w:val="right"/>
              <w:rPr>
                <w:b/>
                <w:sz w:val="22"/>
              </w:rPr>
            </w:pPr>
            <w:r>
              <w:rPr>
                <w:b/>
                <w:sz w:val="22"/>
              </w:rPr>
              <w:t>Pági</w:t>
            </w:r>
          </w:p>
        </w:tc>
        <w:tc>
          <w:tcPr>
            <w:tcW w:w="1388" w:type="dxa"/>
          </w:tcPr>
          <w:p>
            <w:pPr>
              <w:pStyle w:val="TableParagraph"/>
              <w:spacing w:before="11"/>
              <w:ind w:left="28"/>
              <w:rPr>
                <w:b/>
                <w:sz w:val="20"/>
              </w:rPr>
            </w:pPr>
            <w:r>
              <w:rPr>
                <w:b/>
                <w:sz w:val="20"/>
              </w:rPr>
              <w:t>Componente</w:t>
            </w:r>
          </w:p>
        </w:tc>
        <w:tc>
          <w:tcPr>
            <w:tcW w:w="1325" w:type="dxa"/>
          </w:tcPr>
          <w:p>
            <w:pPr>
              <w:pStyle w:val="TableParagraph"/>
              <w:spacing w:before="1"/>
              <w:ind w:left="6" w:right="117"/>
              <w:jc w:val="center"/>
              <w:rPr>
                <w:b/>
                <w:sz w:val="22"/>
              </w:rPr>
            </w:pPr>
            <w:r>
              <w:rPr>
                <w:b/>
                <w:sz w:val="22"/>
              </w:rPr>
              <w:t>Clase Lexical</w:t>
            </w:r>
          </w:p>
        </w:tc>
        <w:tc>
          <w:tcPr>
            <w:tcW w:w="773" w:type="dxa"/>
          </w:tcPr>
          <w:p>
            <w:pPr>
              <w:pStyle w:val="TableParagraph"/>
              <w:spacing w:before="1"/>
              <w:ind w:left="22"/>
              <w:jc w:val="center"/>
              <w:rPr>
                <w:b/>
                <w:sz w:val="22"/>
              </w:rPr>
            </w:pPr>
            <w:r>
              <w:rPr>
                <w:b/>
                <w:sz w:val="22"/>
              </w:rPr>
              <w:t>Proceso</w:t>
            </w:r>
          </w:p>
        </w:tc>
        <w:tc>
          <w:tcPr>
            <w:tcW w:w="8028" w:type="dxa"/>
          </w:tcPr>
          <w:p>
            <w:pPr>
              <w:pStyle w:val="TableParagraph"/>
              <w:spacing w:before="1"/>
              <w:ind w:left="3567" w:right="3565"/>
              <w:jc w:val="center"/>
              <w:rPr>
                <w:b/>
                <w:sz w:val="22"/>
              </w:rPr>
            </w:pPr>
            <w:r>
              <w:rPr>
                <w:b/>
                <w:sz w:val="22"/>
              </w:rPr>
              <w:t>Contexto</w:t>
            </w:r>
          </w:p>
        </w:tc>
      </w:tr>
      <w:tr>
        <w:trPr>
          <w:trHeight w:val="576" w:hRule="exact"/>
        </w:trPr>
        <w:tc>
          <w:tcPr>
            <w:tcW w:w="427" w:type="dxa"/>
            <w:shd w:val="clear" w:color="auto" w:fill="00AFEF"/>
          </w:tcPr>
          <w:p>
            <w:pPr>
              <w:pStyle w:val="TableParagraph"/>
              <w:spacing w:before="4"/>
              <w:rPr>
                <w:sz w:val="23"/>
              </w:rPr>
            </w:pPr>
          </w:p>
          <w:p>
            <w:pPr>
              <w:pStyle w:val="TableParagraph"/>
              <w:ind w:left="21"/>
              <w:jc w:val="center"/>
              <w:rPr>
                <w:sz w:val="22"/>
              </w:rPr>
            </w:pPr>
            <w:r>
              <w:rPr>
                <w:w w:val="100"/>
                <w:sz w:val="22"/>
              </w:rPr>
              <w:t>1</w:t>
            </w:r>
          </w:p>
        </w:tc>
        <w:tc>
          <w:tcPr>
            <w:tcW w:w="457" w:type="dxa"/>
            <w:shd w:val="clear" w:color="auto" w:fill="00AFEF"/>
          </w:tcPr>
          <w:p>
            <w:pPr>
              <w:pStyle w:val="TableParagraph"/>
              <w:spacing w:before="4"/>
              <w:rPr>
                <w:sz w:val="23"/>
              </w:rPr>
            </w:pPr>
          </w:p>
          <w:p>
            <w:pPr>
              <w:pStyle w:val="TableParagraph"/>
              <w:ind w:right="99"/>
              <w:jc w:val="right"/>
              <w:rPr>
                <w:sz w:val="22"/>
              </w:rPr>
            </w:pPr>
            <w:r>
              <w:rPr>
                <w:sz w:val="22"/>
              </w:rPr>
              <w:t>26</w:t>
            </w:r>
          </w:p>
        </w:tc>
        <w:tc>
          <w:tcPr>
            <w:tcW w:w="1388" w:type="dxa"/>
            <w:shd w:val="clear" w:color="auto" w:fill="00AFEF"/>
          </w:tcPr>
          <w:p>
            <w:pPr>
              <w:pStyle w:val="TableParagraph"/>
              <w:spacing w:before="11"/>
              <w:rPr>
                <w:sz w:val="22"/>
              </w:rPr>
            </w:pPr>
          </w:p>
          <w:p>
            <w:pPr>
              <w:pStyle w:val="TableParagraph"/>
              <w:ind w:left="28"/>
              <w:rPr>
                <w:sz w:val="22"/>
              </w:rPr>
            </w:pPr>
            <w:r>
              <w:rPr>
                <w:sz w:val="22"/>
              </w:rPr>
              <w:t>cool</w:t>
            </w:r>
          </w:p>
        </w:tc>
        <w:tc>
          <w:tcPr>
            <w:tcW w:w="1325" w:type="dxa"/>
            <w:shd w:val="clear" w:color="auto" w:fill="00AFEF"/>
          </w:tcPr>
          <w:p>
            <w:pPr>
              <w:pStyle w:val="TableParagraph"/>
              <w:spacing w:before="4"/>
              <w:rPr>
                <w:sz w:val="23"/>
              </w:rPr>
            </w:pPr>
          </w:p>
          <w:p>
            <w:pPr>
              <w:pStyle w:val="TableParagraph"/>
              <w:ind w:left="6" w:right="29"/>
              <w:jc w:val="center"/>
              <w:rPr>
                <w:i/>
                <w:sz w:val="22"/>
              </w:rPr>
            </w:pPr>
            <w:r>
              <w:rPr>
                <w:i/>
                <w:sz w:val="22"/>
              </w:rPr>
              <w:t>adj.</w:t>
            </w:r>
          </w:p>
        </w:tc>
        <w:tc>
          <w:tcPr>
            <w:tcW w:w="773" w:type="dxa"/>
            <w:shd w:val="clear" w:color="auto" w:fill="00AFEF"/>
          </w:tcPr>
          <w:p>
            <w:pPr>
              <w:pStyle w:val="TableParagraph"/>
              <w:spacing w:before="4"/>
              <w:rPr>
                <w:sz w:val="23"/>
              </w:rPr>
            </w:pPr>
          </w:p>
          <w:p>
            <w:pPr>
              <w:pStyle w:val="TableParagraph"/>
              <w:ind w:left="13"/>
              <w:jc w:val="center"/>
              <w:rPr>
                <w:sz w:val="22"/>
              </w:rPr>
            </w:pPr>
            <w:r>
              <w:rPr>
                <w:w w:val="100"/>
                <w:sz w:val="22"/>
              </w:rPr>
              <w:t>I</w:t>
            </w:r>
          </w:p>
        </w:tc>
        <w:tc>
          <w:tcPr>
            <w:tcW w:w="8028" w:type="dxa"/>
            <w:shd w:val="clear" w:color="auto" w:fill="00AFEF"/>
          </w:tcPr>
          <w:p>
            <w:pPr>
              <w:pStyle w:val="TableParagraph"/>
              <w:spacing w:line="256" w:lineRule="auto"/>
              <w:ind w:left="28" w:right="6"/>
              <w:rPr>
                <w:sz w:val="22"/>
              </w:rPr>
            </w:pPr>
            <w:r>
              <w:rPr>
                <w:sz w:val="22"/>
              </w:rPr>
              <w:t>En estas fiestas, la bebida y la comida son estrellas…y la escusa perfecta para eventos sofisticado y, a la vez, </w:t>
            </w:r>
            <w:r>
              <w:rPr>
                <w:b/>
                <w:sz w:val="22"/>
              </w:rPr>
              <w:t>cool </w:t>
            </w:r>
            <w:r>
              <w:rPr>
                <w:sz w:val="22"/>
              </w:rPr>
              <w:t>y divertidos.</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26</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copyright</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139"/>
              <w:jc w:val="both"/>
              <w:rPr>
                <w:sz w:val="22"/>
              </w:rPr>
            </w:pPr>
            <w:r>
              <w:rPr>
                <w:sz w:val="22"/>
              </w:rPr>
              <w:t>La</w:t>
            </w:r>
            <w:r>
              <w:rPr>
                <w:spacing w:val="-5"/>
                <w:sz w:val="22"/>
              </w:rPr>
              <w:t> </w:t>
            </w:r>
            <w:r>
              <w:rPr>
                <w:sz w:val="22"/>
              </w:rPr>
              <w:t>compañía</w:t>
            </w:r>
            <w:r>
              <w:rPr>
                <w:spacing w:val="-5"/>
                <w:sz w:val="22"/>
              </w:rPr>
              <w:t> </w:t>
            </w:r>
            <w:r>
              <w:rPr>
                <w:sz w:val="22"/>
              </w:rPr>
              <w:t>Yves</w:t>
            </w:r>
            <w:r>
              <w:rPr>
                <w:spacing w:val="-4"/>
                <w:sz w:val="22"/>
              </w:rPr>
              <w:t> </w:t>
            </w:r>
            <w:r>
              <w:rPr>
                <w:sz w:val="22"/>
              </w:rPr>
              <w:t>Saint</w:t>
            </w:r>
            <w:r>
              <w:rPr>
                <w:spacing w:val="-6"/>
                <w:sz w:val="22"/>
              </w:rPr>
              <w:t> </w:t>
            </w:r>
            <w:r>
              <w:rPr>
                <w:sz w:val="22"/>
              </w:rPr>
              <w:t>Laurent</w:t>
            </w:r>
            <w:r>
              <w:rPr>
                <w:spacing w:val="-6"/>
                <w:sz w:val="22"/>
              </w:rPr>
              <w:t> </w:t>
            </w:r>
            <w:r>
              <w:rPr>
                <w:sz w:val="22"/>
              </w:rPr>
              <w:t>fue</w:t>
            </w:r>
            <w:r>
              <w:rPr>
                <w:spacing w:val="-4"/>
                <w:sz w:val="22"/>
              </w:rPr>
              <w:t> </w:t>
            </w:r>
            <w:r>
              <w:rPr>
                <w:sz w:val="22"/>
              </w:rPr>
              <w:t>acusada</w:t>
            </w:r>
            <w:r>
              <w:rPr>
                <w:spacing w:val="-5"/>
                <w:sz w:val="22"/>
              </w:rPr>
              <w:t> </w:t>
            </w:r>
            <w:r>
              <w:rPr>
                <w:sz w:val="22"/>
              </w:rPr>
              <w:t>por</w:t>
            </w:r>
            <w:r>
              <w:rPr>
                <w:spacing w:val="-5"/>
                <w:sz w:val="22"/>
              </w:rPr>
              <w:t> </w:t>
            </w:r>
            <w:r>
              <w:rPr>
                <w:sz w:val="22"/>
              </w:rPr>
              <w:t>Louboutin</w:t>
            </w:r>
            <w:r>
              <w:rPr>
                <w:spacing w:val="-5"/>
                <w:sz w:val="22"/>
              </w:rPr>
              <w:t> </w:t>
            </w:r>
            <w:r>
              <w:rPr>
                <w:sz w:val="22"/>
              </w:rPr>
              <w:t>de</w:t>
            </w:r>
            <w:r>
              <w:rPr>
                <w:spacing w:val="-4"/>
                <w:sz w:val="22"/>
              </w:rPr>
              <w:t> </w:t>
            </w:r>
            <w:r>
              <w:rPr>
                <w:sz w:val="22"/>
              </w:rPr>
              <w:t>copiar</w:t>
            </w:r>
            <w:r>
              <w:rPr>
                <w:spacing w:val="-5"/>
                <w:sz w:val="22"/>
              </w:rPr>
              <w:t> </w:t>
            </w:r>
            <w:r>
              <w:rPr>
                <w:sz w:val="22"/>
              </w:rPr>
              <w:t>sus</w:t>
            </w:r>
            <w:r>
              <w:rPr>
                <w:spacing w:val="-4"/>
                <w:sz w:val="22"/>
              </w:rPr>
              <w:t> </w:t>
            </w:r>
            <w:r>
              <w:rPr>
                <w:sz w:val="22"/>
              </w:rPr>
              <w:t>famosas</w:t>
            </w:r>
            <w:r>
              <w:rPr>
                <w:spacing w:val="-5"/>
                <w:sz w:val="22"/>
              </w:rPr>
              <w:t> </w:t>
            </w:r>
            <w:r>
              <w:rPr>
                <w:sz w:val="22"/>
              </w:rPr>
              <w:t>suelas rojas (las que tiene registradas y poseen </w:t>
            </w:r>
            <w:r>
              <w:rPr>
                <w:b/>
                <w:sz w:val="22"/>
              </w:rPr>
              <w:t>copyright</w:t>
            </w:r>
            <w:r>
              <w:rPr>
                <w:sz w:val="22"/>
              </w:rPr>
              <w:t>) en algunos de sus diseños y pide un millón de dólares por daños y</w:t>
            </w:r>
            <w:r>
              <w:rPr>
                <w:spacing w:val="-14"/>
                <w:sz w:val="22"/>
              </w:rPr>
              <w:t> </w:t>
            </w:r>
            <w:r>
              <w:rPr>
                <w:sz w:val="22"/>
              </w:rPr>
              <w:t>perjuicios.</w:t>
            </w:r>
          </w:p>
        </w:tc>
      </w:tr>
      <w:tr>
        <w:trPr>
          <w:trHeight w:val="865" w:hRule="exact"/>
        </w:trPr>
        <w:tc>
          <w:tcPr>
            <w:tcW w:w="427" w:type="dxa"/>
            <w:shd w:val="clear" w:color="auto" w:fill="00AFEF"/>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1</w:t>
            </w:r>
          </w:p>
        </w:tc>
        <w:tc>
          <w:tcPr>
            <w:tcW w:w="457" w:type="dxa"/>
            <w:shd w:val="clear" w:color="auto" w:fill="00AFEF"/>
          </w:tcPr>
          <w:p>
            <w:pPr>
              <w:pStyle w:val="TableParagraph"/>
              <w:rPr>
                <w:sz w:val="22"/>
              </w:rPr>
            </w:pPr>
          </w:p>
          <w:p>
            <w:pPr>
              <w:pStyle w:val="TableParagraph"/>
              <w:spacing w:before="12"/>
              <w:rPr>
                <w:sz w:val="24"/>
              </w:rPr>
            </w:pPr>
          </w:p>
          <w:p>
            <w:pPr>
              <w:pStyle w:val="TableParagraph"/>
              <w:ind w:right="99"/>
              <w:jc w:val="right"/>
              <w:rPr>
                <w:sz w:val="22"/>
              </w:rPr>
            </w:pPr>
            <w:r>
              <w:rPr>
                <w:sz w:val="22"/>
              </w:rPr>
              <w:t>26</w:t>
            </w:r>
          </w:p>
        </w:tc>
        <w:tc>
          <w:tcPr>
            <w:tcW w:w="1388" w:type="dxa"/>
            <w:shd w:val="clear" w:color="auto" w:fill="00AFEF"/>
          </w:tcPr>
          <w:p>
            <w:pPr>
              <w:pStyle w:val="TableParagraph"/>
              <w:rPr>
                <w:sz w:val="22"/>
              </w:rPr>
            </w:pPr>
          </w:p>
          <w:p>
            <w:pPr>
              <w:pStyle w:val="TableParagraph"/>
              <w:spacing w:before="7"/>
              <w:rPr>
                <w:sz w:val="24"/>
              </w:rPr>
            </w:pPr>
          </w:p>
          <w:p>
            <w:pPr>
              <w:pStyle w:val="TableParagraph"/>
              <w:ind w:left="28"/>
              <w:rPr>
                <w:sz w:val="22"/>
              </w:rPr>
            </w:pPr>
            <w:r>
              <w:rPr>
                <w:sz w:val="22"/>
              </w:rPr>
              <w:t>preppy</w:t>
            </w:r>
          </w:p>
        </w:tc>
        <w:tc>
          <w:tcPr>
            <w:tcW w:w="1325" w:type="dxa"/>
            <w:shd w:val="clear" w:color="auto" w:fill="00AFEF"/>
          </w:tcPr>
          <w:p>
            <w:pPr>
              <w:pStyle w:val="TableParagraph"/>
              <w:rPr>
                <w:sz w:val="22"/>
              </w:rPr>
            </w:pPr>
          </w:p>
          <w:p>
            <w:pPr>
              <w:pStyle w:val="TableParagraph"/>
              <w:spacing w:before="12"/>
              <w:rPr>
                <w:sz w:val="24"/>
              </w:rPr>
            </w:pPr>
          </w:p>
          <w:p>
            <w:pPr>
              <w:pStyle w:val="TableParagraph"/>
              <w:ind w:left="6" w:right="29"/>
              <w:jc w:val="center"/>
              <w:rPr>
                <w:i/>
                <w:sz w:val="22"/>
              </w:rPr>
            </w:pPr>
            <w:r>
              <w:rPr>
                <w:i/>
                <w:sz w:val="22"/>
              </w:rPr>
              <w:t>adj.</w:t>
            </w:r>
          </w:p>
        </w:tc>
        <w:tc>
          <w:tcPr>
            <w:tcW w:w="773" w:type="dxa"/>
            <w:shd w:val="clear" w:color="auto" w:fill="00AFEF"/>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8028" w:type="dxa"/>
            <w:shd w:val="clear" w:color="auto" w:fill="00AFEF"/>
          </w:tcPr>
          <w:p>
            <w:pPr>
              <w:pStyle w:val="TableParagraph"/>
              <w:spacing w:line="256" w:lineRule="auto"/>
              <w:ind w:left="28" w:right="161"/>
              <w:rPr>
                <w:sz w:val="22"/>
              </w:rPr>
            </w:pPr>
            <w:r>
              <w:rPr>
                <w:sz w:val="22"/>
              </w:rPr>
              <w:t>Siguen gastando grandes fortunas los multimillonarios rusos, la chic y muy </w:t>
            </w:r>
            <w:r>
              <w:rPr>
                <w:b/>
                <w:sz w:val="22"/>
              </w:rPr>
              <w:t>preppy </w:t>
            </w:r>
            <w:r>
              <w:rPr>
                <w:sz w:val="22"/>
              </w:rPr>
              <w:t>zona de balnearios se está llenando de ellos, lo que muchas personasno aprueban y así lo comentan en voz baja.</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27</w:t>
            </w:r>
          </w:p>
        </w:tc>
        <w:tc>
          <w:tcPr>
            <w:tcW w:w="1388" w:type="dxa"/>
          </w:tcPr>
          <w:p>
            <w:pPr>
              <w:pStyle w:val="TableParagraph"/>
              <w:spacing w:before="11"/>
              <w:rPr>
                <w:sz w:val="22"/>
              </w:rPr>
            </w:pPr>
          </w:p>
          <w:p>
            <w:pPr>
              <w:pStyle w:val="TableParagraph"/>
              <w:ind w:left="28"/>
              <w:rPr>
                <w:sz w:val="22"/>
              </w:rPr>
            </w:pPr>
            <w:r>
              <w:rPr>
                <w:sz w:val="22"/>
              </w:rPr>
              <w:t>brunch</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before="11"/>
              <w:rPr>
                <w:sz w:val="22"/>
              </w:rPr>
            </w:pPr>
          </w:p>
          <w:p>
            <w:pPr>
              <w:pStyle w:val="TableParagraph"/>
              <w:ind w:left="28" w:right="-6"/>
              <w:rPr>
                <w:sz w:val="22"/>
              </w:rPr>
            </w:pPr>
            <w:r>
              <w:rPr>
                <w:sz w:val="22"/>
              </w:rPr>
              <w:t>Muy cerca, en la 52, entre Boradway y Octava, triunfa el </w:t>
            </w:r>
            <w:r>
              <w:rPr>
                <w:b/>
                <w:sz w:val="22"/>
              </w:rPr>
              <w:t>brunch </w:t>
            </w:r>
            <w:r>
              <w:rPr>
                <w:sz w:val="22"/>
              </w:rPr>
              <w:t>cubano del Victor's Café.</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27</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diner</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58"/>
              <w:jc w:val="both"/>
              <w:rPr>
                <w:sz w:val="22"/>
              </w:rPr>
            </w:pPr>
            <w:r>
              <w:rPr>
                <w:sz w:val="22"/>
              </w:rPr>
              <w:t>Medina también tiene el Yerba Buena Perry en Perry Street, en el Village, con concina</w:t>
            </w:r>
            <w:r>
              <w:rPr>
                <w:spacing w:val="-34"/>
                <w:sz w:val="22"/>
              </w:rPr>
              <w:t> </w:t>
            </w:r>
            <w:r>
              <w:rPr>
                <w:sz w:val="22"/>
              </w:rPr>
              <w:t>de Latinoamérica y abrió el informal </w:t>
            </w:r>
            <w:r>
              <w:rPr>
                <w:b/>
                <w:sz w:val="22"/>
              </w:rPr>
              <w:t>diner </w:t>
            </w:r>
            <w:r>
              <w:rPr>
                <w:sz w:val="22"/>
              </w:rPr>
              <w:t>Coppelia, en la calle 14, abierto las 24 horas, con cocina</w:t>
            </w:r>
            <w:r>
              <w:rPr>
                <w:spacing w:val="-13"/>
                <w:sz w:val="22"/>
              </w:rPr>
              <w:t> </w:t>
            </w:r>
            <w:r>
              <w:rPr>
                <w:sz w:val="22"/>
              </w:rPr>
              <w:t>cubano-latina.</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right="99"/>
              <w:jc w:val="right"/>
              <w:rPr>
                <w:sz w:val="22"/>
              </w:rPr>
            </w:pPr>
            <w:r>
              <w:rPr>
                <w:sz w:val="22"/>
              </w:rPr>
              <w:t>28</w:t>
            </w:r>
          </w:p>
        </w:tc>
        <w:tc>
          <w:tcPr>
            <w:tcW w:w="1388" w:type="dxa"/>
          </w:tcPr>
          <w:p>
            <w:pPr>
              <w:pStyle w:val="TableParagraph"/>
              <w:rPr>
                <w:sz w:val="22"/>
              </w:rPr>
            </w:pPr>
          </w:p>
          <w:p>
            <w:pPr>
              <w:pStyle w:val="TableParagraph"/>
              <w:spacing w:before="7"/>
              <w:rPr>
                <w:sz w:val="24"/>
              </w:rPr>
            </w:pPr>
          </w:p>
          <w:p>
            <w:pPr>
              <w:pStyle w:val="TableParagraph"/>
              <w:spacing w:line="256" w:lineRule="auto"/>
              <w:ind w:left="28" w:right="508"/>
              <w:rPr>
                <w:sz w:val="22"/>
              </w:rPr>
            </w:pPr>
            <w:r>
              <w:rPr>
                <w:sz w:val="22"/>
              </w:rPr>
              <w:t>boutique hotel</w:t>
            </w:r>
          </w:p>
        </w:tc>
        <w:tc>
          <w:tcPr>
            <w:tcW w:w="1325"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8028" w:type="dxa"/>
          </w:tcPr>
          <w:p>
            <w:pPr>
              <w:pStyle w:val="TableParagraph"/>
              <w:spacing w:before="11"/>
              <w:rPr>
                <w:sz w:val="22"/>
              </w:rPr>
            </w:pPr>
          </w:p>
          <w:p>
            <w:pPr>
              <w:pStyle w:val="TableParagraph"/>
              <w:spacing w:line="256" w:lineRule="auto"/>
              <w:ind w:left="28" w:right="232"/>
              <w:rPr>
                <w:sz w:val="22"/>
              </w:rPr>
            </w:pPr>
            <w:r>
              <w:rPr>
                <w:sz w:val="22"/>
              </w:rPr>
              <w:t>Jemima Goldsmith, Elizabeth Hurley y otras famosas ya planean fiestas en el nuevo restaurante CUT de Wolfgang Puck (el primero del famosa chef en Europa) en el lujoso </w:t>
            </w:r>
            <w:r>
              <w:rPr>
                <w:b/>
                <w:sz w:val="22"/>
              </w:rPr>
              <w:t>boutique hotel </w:t>
            </w:r>
            <w:r>
              <w:rPr>
                <w:sz w:val="22"/>
              </w:rPr>
              <w:t>45 Park Lane, parte de la Dorchester Collection.</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28</w:t>
            </w:r>
          </w:p>
        </w:tc>
        <w:tc>
          <w:tcPr>
            <w:tcW w:w="1388" w:type="dxa"/>
          </w:tcPr>
          <w:p>
            <w:pPr>
              <w:pStyle w:val="TableParagraph"/>
              <w:spacing w:before="11"/>
              <w:rPr>
                <w:sz w:val="22"/>
              </w:rPr>
            </w:pPr>
          </w:p>
          <w:p>
            <w:pPr>
              <w:pStyle w:val="TableParagraph"/>
              <w:ind w:left="28"/>
              <w:rPr>
                <w:sz w:val="22"/>
              </w:rPr>
            </w:pPr>
            <w:r>
              <w:rPr>
                <w:sz w:val="22"/>
              </w:rPr>
              <w:t>steak house</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Se trate de un </w:t>
            </w:r>
            <w:r>
              <w:rPr>
                <w:b/>
                <w:sz w:val="22"/>
              </w:rPr>
              <w:t>steak house </w:t>
            </w:r>
            <w:r>
              <w:rPr>
                <w:sz w:val="22"/>
              </w:rPr>
              <w:t>estilo americano, decorado por Thierry Despont, quien fue el responsable del look del hotel en el corazon de Mayfair.</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28</w:t>
            </w:r>
          </w:p>
        </w:tc>
        <w:tc>
          <w:tcPr>
            <w:tcW w:w="1388" w:type="dxa"/>
          </w:tcPr>
          <w:p>
            <w:pPr>
              <w:pStyle w:val="TableParagraph"/>
              <w:spacing w:before="12"/>
              <w:rPr>
                <w:sz w:val="22"/>
              </w:rPr>
            </w:pPr>
          </w:p>
          <w:p>
            <w:pPr>
              <w:pStyle w:val="TableParagraph"/>
              <w:ind w:left="28"/>
              <w:rPr>
                <w:sz w:val="22"/>
              </w:rPr>
            </w:pPr>
            <w:r>
              <w:rPr>
                <w:sz w:val="22"/>
              </w:rPr>
              <w:t>look</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Se trate de un steak house estilo americano, decorado por Thierry Despont, quien fue el responsable del </w:t>
            </w:r>
            <w:r>
              <w:rPr>
                <w:b/>
                <w:sz w:val="22"/>
              </w:rPr>
              <w:t>look </w:t>
            </w:r>
            <w:r>
              <w:rPr>
                <w:sz w:val="22"/>
              </w:rPr>
              <w:t>del hotel en el corazon de Mayfair.</w:t>
            </w:r>
          </w:p>
        </w:tc>
      </w:tr>
      <w:tr>
        <w:trPr>
          <w:trHeight w:val="864" w:hRule="exact"/>
        </w:trPr>
        <w:tc>
          <w:tcPr>
            <w:tcW w:w="427" w:type="dxa"/>
            <w:shd w:val="clear" w:color="auto" w:fill="00AFEF"/>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shd w:val="clear" w:color="auto" w:fill="00AFEF"/>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28</w:t>
            </w:r>
          </w:p>
        </w:tc>
        <w:tc>
          <w:tcPr>
            <w:tcW w:w="1388" w:type="dxa"/>
            <w:shd w:val="clear" w:color="auto" w:fill="00AFEF"/>
          </w:tcPr>
          <w:p>
            <w:pPr>
              <w:pStyle w:val="TableParagraph"/>
              <w:rPr>
                <w:sz w:val="22"/>
              </w:rPr>
            </w:pPr>
          </w:p>
          <w:p>
            <w:pPr>
              <w:pStyle w:val="TableParagraph"/>
              <w:spacing w:before="7"/>
              <w:rPr>
                <w:sz w:val="24"/>
              </w:rPr>
            </w:pPr>
          </w:p>
          <w:p>
            <w:pPr>
              <w:pStyle w:val="TableParagraph"/>
              <w:ind w:left="28"/>
              <w:rPr>
                <w:sz w:val="22"/>
              </w:rPr>
            </w:pPr>
            <w:r>
              <w:rPr>
                <w:sz w:val="22"/>
              </w:rPr>
              <w:t>trendy</w:t>
            </w:r>
          </w:p>
        </w:tc>
        <w:tc>
          <w:tcPr>
            <w:tcW w:w="1325" w:type="dxa"/>
            <w:shd w:val="clear" w:color="auto" w:fill="00AFEF"/>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adj.</w:t>
            </w:r>
          </w:p>
        </w:tc>
        <w:tc>
          <w:tcPr>
            <w:tcW w:w="773" w:type="dxa"/>
            <w:shd w:val="clear" w:color="auto" w:fill="00AFEF"/>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shd w:val="clear" w:color="auto" w:fill="00AFEF"/>
          </w:tcPr>
          <w:p>
            <w:pPr>
              <w:pStyle w:val="TableParagraph"/>
              <w:spacing w:line="256" w:lineRule="auto"/>
              <w:ind w:left="28" w:right="288"/>
              <w:rPr>
                <w:sz w:val="22"/>
              </w:rPr>
            </w:pPr>
            <w:r>
              <w:rPr>
                <w:sz w:val="22"/>
              </w:rPr>
              <w:t>Aunque Mario Testino y Catherine Denueve estaban allí, la presentación de una colección de suéteres diseñados por la modelo Claudia Schiffer, en la </w:t>
            </w:r>
            <w:r>
              <w:rPr>
                <w:i/>
                <w:sz w:val="22"/>
              </w:rPr>
              <w:t>muy </w:t>
            </w:r>
            <w:r>
              <w:rPr>
                <w:b/>
                <w:i/>
                <w:sz w:val="22"/>
              </w:rPr>
              <w:t>trendy </w:t>
            </w:r>
            <w:r>
              <w:rPr>
                <w:i/>
                <w:sz w:val="22"/>
              </w:rPr>
              <w:t>tienda </w:t>
            </w:r>
            <w:r>
              <w:rPr>
                <w:sz w:val="22"/>
              </w:rPr>
              <w:t>Colette de la rue St. Honoré, no fue muy exitosa.</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ind w:right="99"/>
              <w:jc w:val="right"/>
              <w:rPr>
                <w:sz w:val="22"/>
              </w:rPr>
            </w:pPr>
            <w:r>
              <w:rPr>
                <w:sz w:val="22"/>
              </w:rPr>
              <w:t>28</w:t>
            </w:r>
          </w:p>
        </w:tc>
        <w:tc>
          <w:tcPr>
            <w:tcW w:w="1388" w:type="dxa"/>
          </w:tcPr>
          <w:p>
            <w:pPr>
              <w:pStyle w:val="TableParagraph"/>
              <w:rPr>
                <w:sz w:val="22"/>
              </w:rPr>
            </w:pPr>
          </w:p>
          <w:p>
            <w:pPr>
              <w:pStyle w:val="TableParagraph"/>
              <w:spacing w:before="6"/>
              <w:rPr>
                <w:sz w:val="24"/>
              </w:rPr>
            </w:pPr>
          </w:p>
          <w:p>
            <w:pPr>
              <w:pStyle w:val="TableParagraph"/>
              <w:ind w:left="28"/>
              <w:rPr>
                <w:sz w:val="22"/>
              </w:rPr>
            </w:pPr>
            <w:r>
              <w:rPr>
                <w:sz w:val="22"/>
              </w:rPr>
              <w:t>high tea</w:t>
            </w:r>
          </w:p>
        </w:tc>
        <w:tc>
          <w:tcPr>
            <w:tcW w:w="1325" w:type="dxa"/>
          </w:tcPr>
          <w:p>
            <w:pPr>
              <w:pStyle w:val="TableParagraph"/>
              <w:rPr>
                <w:sz w:val="22"/>
              </w:rPr>
            </w:pPr>
          </w:p>
          <w:p>
            <w:pPr>
              <w:pStyle w:val="TableParagraph"/>
              <w:spacing w:before="11"/>
              <w:rPr>
                <w:sz w:val="24"/>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8028" w:type="dxa"/>
          </w:tcPr>
          <w:p>
            <w:pPr>
              <w:pStyle w:val="TableParagraph"/>
              <w:spacing w:line="256" w:lineRule="auto"/>
              <w:ind w:left="28" w:right="7"/>
              <w:rPr>
                <w:sz w:val="22"/>
              </w:rPr>
            </w:pPr>
            <w:r>
              <w:rPr>
                <w:sz w:val="22"/>
              </w:rPr>
              <w:t>Este otoño de la música, el entretenimiento y la historia por primera vez podrán tomar el </w:t>
            </w:r>
            <w:r>
              <w:rPr>
                <w:b/>
                <w:sz w:val="22"/>
              </w:rPr>
              <w:t>high tea </w:t>
            </w:r>
            <w:r>
              <w:rPr>
                <w:sz w:val="22"/>
              </w:rPr>
              <w:t>mientras hacen un tour por el sentuoso Albert Royal Hall, el edificio de 1871 (con vista de los jardines de Kensington).</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32</w:t>
            </w:r>
          </w:p>
        </w:tc>
        <w:tc>
          <w:tcPr>
            <w:tcW w:w="1388" w:type="dxa"/>
          </w:tcPr>
          <w:p>
            <w:pPr>
              <w:pStyle w:val="TableParagraph"/>
              <w:spacing w:before="12"/>
              <w:rPr>
                <w:sz w:val="22"/>
              </w:rPr>
            </w:pPr>
          </w:p>
          <w:p>
            <w:pPr>
              <w:pStyle w:val="TableParagraph"/>
              <w:ind w:left="28"/>
              <w:rPr>
                <w:sz w:val="22"/>
              </w:rPr>
            </w:pPr>
            <w:r>
              <w:rPr>
                <w:sz w:val="22"/>
              </w:rPr>
              <w:t>reality show</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3"/>
              <w:rPr>
                <w:sz w:val="22"/>
              </w:rPr>
            </w:pPr>
            <w:r>
              <w:rPr>
                <w:sz w:val="22"/>
              </w:rPr>
              <w:t>Bibi Gaytán regresará a la televisión como conductora de un </w:t>
            </w:r>
            <w:r>
              <w:rPr>
                <w:b/>
                <w:sz w:val="22"/>
              </w:rPr>
              <w:t>reality show</w:t>
            </w:r>
            <w:r>
              <w:rPr>
                <w:sz w:val="22"/>
              </w:rPr>
              <w:t>, algo que nunca había hecho.</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99"/>
              <w:jc w:val="right"/>
              <w:rPr>
                <w:sz w:val="22"/>
              </w:rPr>
            </w:pPr>
            <w:r>
              <w:rPr>
                <w:sz w:val="22"/>
              </w:rPr>
              <w:t>36</w:t>
            </w:r>
          </w:p>
        </w:tc>
        <w:tc>
          <w:tcPr>
            <w:tcW w:w="1388" w:type="dxa"/>
          </w:tcPr>
          <w:p>
            <w:pPr>
              <w:pStyle w:val="TableParagraph"/>
              <w:spacing w:line="261" w:lineRule="exact"/>
              <w:ind w:left="28"/>
              <w:rPr>
                <w:sz w:val="22"/>
              </w:rPr>
            </w:pPr>
            <w:r>
              <w:rPr>
                <w:sz w:val="22"/>
              </w:rPr>
              <w:t>beauty-tips</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b/>
                <w:sz w:val="22"/>
              </w:rPr>
            </w:pPr>
            <w:r>
              <w:rPr>
                <w:sz w:val="22"/>
              </w:rPr>
              <w:t>Los expertos hablan beauty-</w:t>
            </w:r>
            <w:r>
              <w:rPr>
                <w:b/>
                <w:sz w:val="22"/>
              </w:rPr>
              <w:t>tips</w:t>
            </w:r>
          </w:p>
        </w:tc>
      </w:tr>
    </w:tbl>
    <w:p>
      <w:pPr>
        <w:pStyle w:val="BodyText"/>
        <w:rPr>
          <w:rFonts w:ascii="Calibri"/>
          <w:sz w:val="20"/>
        </w:rPr>
      </w:pPr>
    </w:p>
    <w:p>
      <w:pPr>
        <w:pStyle w:val="BodyText"/>
        <w:rPr>
          <w:rFonts w:ascii="Calibri"/>
          <w:sz w:val="20"/>
        </w:rPr>
      </w:pPr>
    </w:p>
    <w:p>
      <w:pPr>
        <w:pStyle w:val="BodyText"/>
        <w:spacing w:before="11"/>
        <w:rPr>
          <w:rFonts w:ascii="Calibri"/>
          <w:sz w:val="23"/>
        </w:rPr>
      </w:pPr>
    </w:p>
    <w:p>
      <w:pPr>
        <w:spacing w:before="57"/>
        <w:ind w:left="4138" w:right="0" w:firstLine="0"/>
        <w:jc w:val="left"/>
        <w:rPr>
          <w:rFonts w:ascii="Calibri" w:hAnsi="Calibri"/>
          <w:sz w:val="22"/>
        </w:rPr>
      </w:pPr>
      <w:r>
        <w:rPr>
          <w:rFonts w:ascii="Calibri" w:hAnsi="Calibri"/>
          <w:sz w:val="22"/>
        </w:rPr>
        <w:t>VANIDADES AÑO 51 NÚMERO 18 (AGOSTO 2011)</w:t>
      </w:r>
    </w:p>
    <w:p>
      <w:pPr>
        <w:spacing w:after="0"/>
        <w:jc w:val="left"/>
        <w:rPr>
          <w:rFonts w:ascii="Calibri" w:hAnsi="Calibri"/>
          <w:sz w:val="22"/>
        </w:rPr>
        <w:sectPr>
          <w:headerReference w:type="default" r:id="rId75"/>
          <w:pgSz w:w="15840" w:h="12240" w:orient="landscape"/>
          <w:pgMar w:header="0" w:footer="0" w:top="1140" w:bottom="280" w:left="1580" w:right="16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57"/>
        <w:gridCol w:w="1388"/>
        <w:gridCol w:w="1325"/>
        <w:gridCol w:w="773"/>
        <w:gridCol w:w="8028"/>
      </w:tblGrid>
      <w:tr>
        <w:trPr>
          <w:trHeight w:val="288" w:hRule="exact"/>
        </w:trPr>
        <w:tc>
          <w:tcPr>
            <w:tcW w:w="427" w:type="dxa"/>
          </w:tcPr>
          <w:p>
            <w:pPr>
              <w:pStyle w:val="TableParagraph"/>
              <w:spacing w:before="1"/>
              <w:ind w:left="28" w:right="-16"/>
              <w:jc w:val="center"/>
              <w:rPr>
                <w:b/>
                <w:sz w:val="22"/>
              </w:rPr>
            </w:pPr>
            <w:r>
              <w:rPr>
                <w:b/>
                <w:spacing w:val="-1"/>
                <w:sz w:val="22"/>
              </w:rPr>
              <w:t>Revi</w:t>
            </w:r>
          </w:p>
        </w:tc>
        <w:tc>
          <w:tcPr>
            <w:tcW w:w="457" w:type="dxa"/>
          </w:tcPr>
          <w:p>
            <w:pPr>
              <w:pStyle w:val="TableParagraph"/>
              <w:spacing w:before="1"/>
              <w:ind w:right="21"/>
              <w:jc w:val="right"/>
              <w:rPr>
                <w:b/>
                <w:sz w:val="22"/>
              </w:rPr>
            </w:pPr>
            <w:r>
              <w:rPr>
                <w:b/>
                <w:sz w:val="22"/>
              </w:rPr>
              <w:t>Pági</w:t>
            </w:r>
          </w:p>
        </w:tc>
        <w:tc>
          <w:tcPr>
            <w:tcW w:w="1388" w:type="dxa"/>
          </w:tcPr>
          <w:p>
            <w:pPr>
              <w:pStyle w:val="TableParagraph"/>
              <w:spacing w:before="11"/>
              <w:ind w:left="28"/>
              <w:rPr>
                <w:b/>
                <w:sz w:val="20"/>
              </w:rPr>
            </w:pPr>
            <w:r>
              <w:rPr>
                <w:b/>
                <w:sz w:val="20"/>
              </w:rPr>
              <w:t>Componente</w:t>
            </w:r>
          </w:p>
        </w:tc>
        <w:tc>
          <w:tcPr>
            <w:tcW w:w="1325" w:type="dxa"/>
          </w:tcPr>
          <w:p>
            <w:pPr>
              <w:pStyle w:val="TableParagraph"/>
              <w:spacing w:before="1"/>
              <w:ind w:left="6" w:right="117"/>
              <w:jc w:val="center"/>
              <w:rPr>
                <w:b/>
                <w:sz w:val="22"/>
              </w:rPr>
            </w:pPr>
            <w:r>
              <w:rPr>
                <w:b/>
                <w:sz w:val="22"/>
              </w:rPr>
              <w:t>Clase Lexical</w:t>
            </w:r>
          </w:p>
        </w:tc>
        <w:tc>
          <w:tcPr>
            <w:tcW w:w="773" w:type="dxa"/>
          </w:tcPr>
          <w:p>
            <w:pPr>
              <w:pStyle w:val="TableParagraph"/>
              <w:spacing w:before="1"/>
              <w:ind w:left="22"/>
              <w:jc w:val="center"/>
              <w:rPr>
                <w:b/>
                <w:sz w:val="22"/>
              </w:rPr>
            </w:pPr>
            <w:r>
              <w:rPr>
                <w:b/>
                <w:sz w:val="22"/>
              </w:rPr>
              <w:t>Proceso</w:t>
            </w:r>
          </w:p>
        </w:tc>
        <w:tc>
          <w:tcPr>
            <w:tcW w:w="8028" w:type="dxa"/>
          </w:tcPr>
          <w:p>
            <w:pPr>
              <w:pStyle w:val="TableParagraph"/>
              <w:spacing w:before="1"/>
              <w:ind w:left="3567" w:right="3565"/>
              <w:jc w:val="center"/>
              <w:rPr>
                <w:b/>
                <w:sz w:val="22"/>
              </w:rPr>
            </w:pPr>
            <w:r>
              <w:rPr>
                <w:b/>
                <w:sz w:val="22"/>
              </w:rPr>
              <w:t>Contexto</w:t>
            </w:r>
          </w:p>
        </w:tc>
      </w:tr>
      <w:tr>
        <w:trPr>
          <w:trHeight w:val="864" w:hRule="exact"/>
        </w:trPr>
        <w:tc>
          <w:tcPr>
            <w:tcW w:w="427" w:type="dxa"/>
            <w:tcBorders>
              <w:bottom w:val="single" w:sz="8" w:space="0" w:color="000000"/>
            </w:tcBorders>
            <w:shd w:val="clear" w:color="auto" w:fill="FFFF00"/>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1</w:t>
            </w:r>
          </w:p>
        </w:tc>
        <w:tc>
          <w:tcPr>
            <w:tcW w:w="457" w:type="dxa"/>
            <w:tcBorders>
              <w:bottom w:val="single" w:sz="8" w:space="0" w:color="000000"/>
            </w:tcBorders>
            <w:shd w:val="clear" w:color="auto" w:fill="FFFF00"/>
          </w:tcPr>
          <w:p>
            <w:pPr>
              <w:pStyle w:val="TableParagraph"/>
              <w:rPr>
                <w:sz w:val="22"/>
              </w:rPr>
            </w:pPr>
          </w:p>
          <w:p>
            <w:pPr>
              <w:pStyle w:val="TableParagraph"/>
              <w:spacing w:before="11"/>
              <w:rPr>
                <w:sz w:val="24"/>
              </w:rPr>
            </w:pPr>
          </w:p>
          <w:p>
            <w:pPr>
              <w:pStyle w:val="TableParagraph"/>
              <w:ind w:right="99"/>
              <w:jc w:val="right"/>
              <w:rPr>
                <w:sz w:val="22"/>
              </w:rPr>
            </w:pPr>
            <w:r>
              <w:rPr>
                <w:sz w:val="22"/>
              </w:rPr>
              <w:t>38</w:t>
            </w:r>
          </w:p>
        </w:tc>
        <w:tc>
          <w:tcPr>
            <w:tcW w:w="1388" w:type="dxa"/>
            <w:tcBorders>
              <w:bottom w:val="single" w:sz="8" w:space="0" w:color="000000"/>
            </w:tcBorders>
            <w:shd w:val="clear" w:color="auto" w:fill="FFFF00"/>
          </w:tcPr>
          <w:p>
            <w:pPr>
              <w:pStyle w:val="TableParagraph"/>
              <w:rPr>
                <w:sz w:val="22"/>
              </w:rPr>
            </w:pPr>
          </w:p>
          <w:p>
            <w:pPr>
              <w:pStyle w:val="TableParagraph"/>
              <w:spacing w:before="6"/>
              <w:rPr>
                <w:sz w:val="24"/>
              </w:rPr>
            </w:pPr>
          </w:p>
          <w:p>
            <w:pPr>
              <w:pStyle w:val="TableParagraph"/>
              <w:ind w:left="28"/>
              <w:rPr>
                <w:sz w:val="22"/>
              </w:rPr>
            </w:pPr>
            <w:r>
              <w:rPr>
                <w:sz w:val="22"/>
              </w:rPr>
              <w:t>it bag</w:t>
            </w:r>
          </w:p>
        </w:tc>
        <w:tc>
          <w:tcPr>
            <w:tcW w:w="1325" w:type="dxa"/>
            <w:tcBorders>
              <w:bottom w:val="single" w:sz="8" w:space="0" w:color="000000"/>
            </w:tcBorders>
            <w:shd w:val="clear" w:color="auto" w:fill="FFFF00"/>
          </w:tcPr>
          <w:p>
            <w:pPr>
              <w:pStyle w:val="TableParagraph"/>
              <w:rPr>
                <w:sz w:val="22"/>
              </w:rPr>
            </w:pPr>
          </w:p>
          <w:p>
            <w:pPr>
              <w:pStyle w:val="TableParagraph"/>
              <w:spacing w:before="11"/>
              <w:rPr>
                <w:sz w:val="24"/>
              </w:rPr>
            </w:pPr>
          </w:p>
          <w:p>
            <w:pPr>
              <w:pStyle w:val="TableParagraph"/>
              <w:ind w:left="6" w:right="23"/>
              <w:jc w:val="center"/>
              <w:rPr>
                <w:i/>
                <w:sz w:val="22"/>
              </w:rPr>
            </w:pPr>
            <w:r>
              <w:rPr>
                <w:i/>
                <w:sz w:val="22"/>
              </w:rPr>
              <w:t>frase</w:t>
            </w:r>
          </w:p>
        </w:tc>
        <w:tc>
          <w:tcPr>
            <w:tcW w:w="773" w:type="dxa"/>
            <w:tcBorders>
              <w:bottom w:val="single" w:sz="8" w:space="0" w:color="000000"/>
            </w:tcBorders>
            <w:shd w:val="clear" w:color="auto" w:fill="FFFF00"/>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8028" w:type="dxa"/>
            <w:tcBorders>
              <w:bottom w:val="single" w:sz="8" w:space="0" w:color="000000"/>
            </w:tcBorders>
            <w:shd w:val="clear" w:color="auto" w:fill="FFFF00"/>
          </w:tcPr>
          <w:p>
            <w:pPr>
              <w:pStyle w:val="TableParagraph"/>
              <w:spacing w:line="256" w:lineRule="auto"/>
              <w:ind w:left="28" w:right="63"/>
              <w:rPr>
                <w:sz w:val="22"/>
              </w:rPr>
            </w:pPr>
            <w:r>
              <w:rPr>
                <w:sz w:val="22"/>
              </w:rPr>
              <w:t>Gold Fever Collector, de Paco Rabanne, incluye Gold Fever 1 MILLION para él, acompañado por un llavero en forma de lingote, y Gold Fever Lady MILLION para ella, con una joya fetiche que cuelga provocativamente de su </w:t>
            </w:r>
            <w:r>
              <w:rPr>
                <w:b/>
                <w:sz w:val="22"/>
              </w:rPr>
              <w:t>it bag</w:t>
            </w:r>
            <w:r>
              <w:rPr>
                <w:sz w:val="22"/>
              </w:rPr>
              <w:t>.</w:t>
            </w:r>
          </w:p>
        </w:tc>
      </w:tr>
      <w:tr>
        <w:trPr>
          <w:trHeight w:val="576" w:hRule="exact"/>
        </w:trPr>
        <w:tc>
          <w:tcPr>
            <w:tcW w:w="427" w:type="dxa"/>
            <w:tcBorders>
              <w:top w:val="single" w:sz="8" w:space="0" w:color="000000"/>
            </w:tcBorders>
          </w:tcPr>
          <w:p>
            <w:pPr>
              <w:pStyle w:val="TableParagraph"/>
              <w:spacing w:before="4"/>
              <w:rPr>
                <w:sz w:val="23"/>
              </w:rPr>
            </w:pPr>
          </w:p>
          <w:p>
            <w:pPr>
              <w:pStyle w:val="TableParagraph"/>
              <w:ind w:left="21"/>
              <w:jc w:val="center"/>
              <w:rPr>
                <w:sz w:val="22"/>
              </w:rPr>
            </w:pPr>
            <w:r>
              <w:rPr>
                <w:w w:val="100"/>
                <w:sz w:val="22"/>
              </w:rPr>
              <w:t>1</w:t>
            </w:r>
          </w:p>
        </w:tc>
        <w:tc>
          <w:tcPr>
            <w:tcW w:w="457" w:type="dxa"/>
            <w:tcBorders>
              <w:top w:val="single" w:sz="8" w:space="0" w:color="000000"/>
            </w:tcBorders>
          </w:tcPr>
          <w:p>
            <w:pPr>
              <w:pStyle w:val="TableParagraph"/>
              <w:spacing w:before="4"/>
              <w:rPr>
                <w:sz w:val="23"/>
              </w:rPr>
            </w:pPr>
          </w:p>
          <w:p>
            <w:pPr>
              <w:pStyle w:val="TableParagraph"/>
              <w:ind w:right="99"/>
              <w:jc w:val="right"/>
              <w:rPr>
                <w:sz w:val="22"/>
              </w:rPr>
            </w:pPr>
            <w:r>
              <w:rPr>
                <w:sz w:val="22"/>
              </w:rPr>
              <w:t>38</w:t>
            </w:r>
          </w:p>
        </w:tc>
        <w:tc>
          <w:tcPr>
            <w:tcW w:w="1388" w:type="dxa"/>
            <w:tcBorders>
              <w:top w:val="single" w:sz="8" w:space="0" w:color="000000"/>
            </w:tcBorders>
          </w:tcPr>
          <w:p>
            <w:pPr>
              <w:pStyle w:val="TableParagraph"/>
              <w:spacing w:before="11"/>
              <w:rPr>
                <w:sz w:val="22"/>
              </w:rPr>
            </w:pPr>
          </w:p>
          <w:p>
            <w:pPr>
              <w:pStyle w:val="TableParagraph"/>
              <w:ind w:left="28"/>
              <w:rPr>
                <w:sz w:val="22"/>
              </w:rPr>
            </w:pPr>
            <w:r>
              <w:rPr>
                <w:sz w:val="22"/>
              </w:rPr>
              <w:t>lipgloss</w:t>
            </w:r>
          </w:p>
        </w:tc>
        <w:tc>
          <w:tcPr>
            <w:tcW w:w="1325" w:type="dxa"/>
            <w:tcBorders>
              <w:top w:val="single" w:sz="8" w:space="0" w:color="000000"/>
            </w:tcBorders>
          </w:tcPr>
          <w:p>
            <w:pPr>
              <w:pStyle w:val="TableParagraph"/>
              <w:spacing w:before="4"/>
              <w:rPr>
                <w:sz w:val="23"/>
              </w:rPr>
            </w:pPr>
          </w:p>
          <w:p>
            <w:pPr>
              <w:pStyle w:val="TableParagraph"/>
              <w:ind w:left="6" w:right="29"/>
              <w:jc w:val="center"/>
              <w:rPr>
                <w:i/>
                <w:sz w:val="22"/>
              </w:rPr>
            </w:pPr>
            <w:r>
              <w:rPr>
                <w:i/>
                <w:sz w:val="22"/>
              </w:rPr>
              <w:t>sust.</w:t>
            </w:r>
          </w:p>
        </w:tc>
        <w:tc>
          <w:tcPr>
            <w:tcW w:w="773" w:type="dxa"/>
            <w:tcBorders>
              <w:top w:val="single" w:sz="8" w:space="0" w:color="000000"/>
            </w:tcBorders>
          </w:tcPr>
          <w:p>
            <w:pPr>
              <w:pStyle w:val="TableParagraph"/>
              <w:spacing w:before="4"/>
              <w:rPr>
                <w:sz w:val="23"/>
              </w:rPr>
            </w:pPr>
          </w:p>
          <w:p>
            <w:pPr>
              <w:pStyle w:val="TableParagraph"/>
              <w:ind w:left="13"/>
              <w:jc w:val="center"/>
              <w:rPr>
                <w:sz w:val="22"/>
              </w:rPr>
            </w:pPr>
            <w:r>
              <w:rPr>
                <w:w w:val="100"/>
                <w:sz w:val="22"/>
              </w:rPr>
              <w:t>I</w:t>
            </w:r>
          </w:p>
        </w:tc>
        <w:tc>
          <w:tcPr>
            <w:tcW w:w="8028" w:type="dxa"/>
            <w:tcBorders>
              <w:top w:val="single" w:sz="8" w:space="0" w:color="000000"/>
            </w:tcBorders>
          </w:tcPr>
          <w:p>
            <w:pPr>
              <w:pStyle w:val="TableParagraph"/>
              <w:spacing w:line="261" w:lineRule="exact"/>
              <w:ind w:left="28" w:right="-6"/>
              <w:rPr>
                <w:sz w:val="22"/>
              </w:rPr>
            </w:pPr>
            <w:r>
              <w:rPr>
                <w:sz w:val="22"/>
              </w:rPr>
              <w:t>La colección tiene una oaleta de cuatro sombras, delineadores ojos y de labios, rubores y</w:t>
            </w:r>
          </w:p>
          <w:p>
            <w:pPr>
              <w:pStyle w:val="TableParagraph"/>
              <w:spacing w:before="19"/>
              <w:ind w:left="28" w:right="6"/>
              <w:rPr>
                <w:sz w:val="22"/>
              </w:rPr>
            </w:pPr>
            <w:r>
              <w:rPr>
                <w:b/>
                <w:sz w:val="22"/>
              </w:rPr>
              <w:t>lipgloss</w:t>
            </w:r>
            <w:r>
              <w:rPr>
                <w:sz w:val="22"/>
              </w:rPr>
              <w:t>.</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spacing w:before="12"/>
              <w:rPr>
                <w:sz w:val="24"/>
              </w:rPr>
            </w:pPr>
          </w:p>
          <w:p>
            <w:pPr>
              <w:pStyle w:val="TableParagraph"/>
              <w:ind w:right="99"/>
              <w:jc w:val="right"/>
              <w:rPr>
                <w:sz w:val="22"/>
              </w:rPr>
            </w:pPr>
            <w:r>
              <w:rPr>
                <w:sz w:val="22"/>
              </w:rPr>
              <w:t>40</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miniset</w:t>
            </w:r>
          </w:p>
        </w:tc>
        <w:tc>
          <w:tcPr>
            <w:tcW w:w="1325" w:type="dxa"/>
          </w:tcPr>
          <w:p>
            <w:pPr>
              <w:pStyle w:val="TableParagraph"/>
              <w:rPr>
                <w:sz w:val="22"/>
              </w:rPr>
            </w:pPr>
          </w:p>
          <w:p>
            <w:pPr>
              <w:pStyle w:val="TableParagraph"/>
              <w:spacing w:before="12"/>
              <w:rPr>
                <w:sz w:val="24"/>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8028" w:type="dxa"/>
          </w:tcPr>
          <w:p>
            <w:pPr>
              <w:pStyle w:val="TableParagraph"/>
              <w:spacing w:line="256" w:lineRule="auto"/>
              <w:ind w:left="28" w:right="63"/>
              <w:rPr>
                <w:sz w:val="22"/>
              </w:rPr>
            </w:pPr>
            <w:r>
              <w:rPr>
                <w:sz w:val="22"/>
              </w:rPr>
              <w:t>La colección "Tortoise Shell" se compone de dos paletas de ocho sombras de ojo en tonos tierra y dorados, en un precioso estuche de carey; un </w:t>
            </w:r>
            <w:r>
              <w:rPr>
                <w:b/>
                <w:sz w:val="22"/>
              </w:rPr>
              <w:t>miniset </w:t>
            </w:r>
            <w:r>
              <w:rPr>
                <w:sz w:val="22"/>
              </w:rPr>
              <w:t>de cuatro brochas o pinceles; dos "lipsticks" hidratantes y tres tonos de "lipgloss".</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ind w:right="99"/>
              <w:jc w:val="right"/>
              <w:rPr>
                <w:sz w:val="22"/>
              </w:rPr>
            </w:pPr>
            <w:r>
              <w:rPr>
                <w:sz w:val="22"/>
              </w:rPr>
              <w:t>40</w:t>
            </w:r>
          </w:p>
        </w:tc>
        <w:tc>
          <w:tcPr>
            <w:tcW w:w="1388" w:type="dxa"/>
          </w:tcPr>
          <w:p>
            <w:pPr>
              <w:pStyle w:val="TableParagraph"/>
              <w:rPr>
                <w:sz w:val="22"/>
              </w:rPr>
            </w:pPr>
          </w:p>
          <w:p>
            <w:pPr>
              <w:pStyle w:val="TableParagraph"/>
              <w:spacing w:before="6"/>
              <w:rPr>
                <w:sz w:val="24"/>
              </w:rPr>
            </w:pPr>
          </w:p>
          <w:p>
            <w:pPr>
              <w:pStyle w:val="TableParagraph"/>
              <w:ind w:left="28"/>
              <w:rPr>
                <w:sz w:val="22"/>
              </w:rPr>
            </w:pPr>
            <w:r>
              <w:rPr>
                <w:sz w:val="22"/>
              </w:rPr>
              <w:t>lipsticks</w:t>
            </w:r>
          </w:p>
        </w:tc>
        <w:tc>
          <w:tcPr>
            <w:tcW w:w="1325" w:type="dxa"/>
          </w:tcPr>
          <w:p>
            <w:pPr>
              <w:pStyle w:val="TableParagraph"/>
              <w:rPr>
                <w:sz w:val="22"/>
              </w:rPr>
            </w:pPr>
          </w:p>
          <w:p>
            <w:pPr>
              <w:pStyle w:val="TableParagraph"/>
              <w:spacing w:before="11"/>
              <w:rPr>
                <w:sz w:val="24"/>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8028" w:type="dxa"/>
          </w:tcPr>
          <w:p>
            <w:pPr>
              <w:pStyle w:val="TableParagraph"/>
              <w:spacing w:line="256" w:lineRule="auto"/>
              <w:ind w:left="28" w:right="63"/>
              <w:rPr>
                <w:sz w:val="22"/>
              </w:rPr>
            </w:pPr>
            <w:r>
              <w:rPr>
                <w:sz w:val="22"/>
              </w:rPr>
              <w:t>La colección "Tortoise Shell" se compone de dos paletas de ocho sombras de ojo en tonos tierra y dorados, en un precioso estuche de carey; un miniset de cuatro brochas o pinceles; dos "</w:t>
            </w:r>
            <w:r>
              <w:rPr>
                <w:b/>
                <w:sz w:val="22"/>
              </w:rPr>
              <w:t>lipsticks</w:t>
            </w:r>
            <w:r>
              <w:rPr>
                <w:sz w:val="22"/>
              </w:rPr>
              <w:t>" hidratantes y tres tonos de "lipgloss".</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40</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lipgloss</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3"/>
              <w:rPr>
                <w:sz w:val="22"/>
              </w:rPr>
            </w:pPr>
            <w:r>
              <w:rPr>
                <w:sz w:val="22"/>
              </w:rPr>
              <w:t>La colección "Tortoise Shell" se compone de dos paletas de ocho sombras de ojo en tonos tierra y dorados, en un precioso estuche de carey; un miniset de cuatro brochas o pinceles; dos "lipsticks" hidratantes y tres tonos de "</w:t>
            </w:r>
            <w:r>
              <w:rPr>
                <w:b/>
                <w:sz w:val="22"/>
              </w:rPr>
              <w:t>lipgloss</w:t>
            </w:r>
            <w:r>
              <w:rPr>
                <w:sz w:val="22"/>
              </w:rPr>
              <w:t>".</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42</w:t>
            </w:r>
          </w:p>
        </w:tc>
        <w:tc>
          <w:tcPr>
            <w:tcW w:w="1388" w:type="dxa"/>
          </w:tcPr>
          <w:p>
            <w:pPr>
              <w:pStyle w:val="TableParagraph"/>
              <w:spacing w:before="11"/>
              <w:rPr>
                <w:sz w:val="22"/>
              </w:rPr>
            </w:pPr>
          </w:p>
          <w:p>
            <w:pPr>
              <w:pStyle w:val="TableParagraph"/>
              <w:spacing w:before="1"/>
              <w:ind w:left="28"/>
              <w:rPr>
                <w:sz w:val="22"/>
              </w:rPr>
            </w:pPr>
            <w:r>
              <w:rPr>
                <w:sz w:val="22"/>
              </w:rPr>
              <w:t>lipstick</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before="11"/>
              <w:rPr>
                <w:sz w:val="22"/>
              </w:rPr>
            </w:pPr>
          </w:p>
          <w:p>
            <w:pPr>
              <w:pStyle w:val="TableParagraph"/>
              <w:spacing w:before="1"/>
              <w:ind w:left="28" w:right="6"/>
              <w:rPr>
                <w:sz w:val="22"/>
              </w:rPr>
            </w:pPr>
            <w:r>
              <w:rPr>
                <w:sz w:val="22"/>
              </w:rPr>
              <w:t>Está inspirada en la paleta del </w:t>
            </w:r>
            <w:r>
              <w:rPr>
                <w:b/>
                <w:sz w:val="22"/>
              </w:rPr>
              <w:t>lipstick </w:t>
            </w:r>
            <w:r>
              <w:rPr>
                <w:sz w:val="22"/>
              </w:rPr>
              <w:t>que todas las mujeres usan en esta temporada.</w:t>
            </w:r>
          </w:p>
        </w:tc>
      </w:tr>
      <w:tr>
        <w:trPr>
          <w:trHeight w:val="576" w:hRule="exact"/>
        </w:trPr>
        <w:tc>
          <w:tcPr>
            <w:tcW w:w="427" w:type="dxa"/>
            <w:shd w:val="clear" w:color="auto" w:fill="00AFEF"/>
          </w:tcPr>
          <w:p>
            <w:pPr>
              <w:pStyle w:val="TableParagraph"/>
              <w:spacing w:before="4"/>
              <w:rPr>
                <w:sz w:val="23"/>
              </w:rPr>
            </w:pPr>
          </w:p>
          <w:p>
            <w:pPr>
              <w:pStyle w:val="TableParagraph"/>
              <w:ind w:left="21"/>
              <w:jc w:val="center"/>
              <w:rPr>
                <w:sz w:val="22"/>
              </w:rPr>
            </w:pPr>
            <w:r>
              <w:rPr>
                <w:w w:val="100"/>
                <w:sz w:val="22"/>
              </w:rPr>
              <w:t>1</w:t>
            </w:r>
          </w:p>
        </w:tc>
        <w:tc>
          <w:tcPr>
            <w:tcW w:w="457" w:type="dxa"/>
            <w:shd w:val="clear" w:color="auto" w:fill="00AFEF"/>
          </w:tcPr>
          <w:p>
            <w:pPr>
              <w:pStyle w:val="TableParagraph"/>
              <w:spacing w:before="4"/>
              <w:rPr>
                <w:sz w:val="23"/>
              </w:rPr>
            </w:pPr>
          </w:p>
          <w:p>
            <w:pPr>
              <w:pStyle w:val="TableParagraph"/>
              <w:ind w:right="99"/>
              <w:jc w:val="right"/>
              <w:rPr>
                <w:sz w:val="22"/>
              </w:rPr>
            </w:pPr>
            <w:r>
              <w:rPr>
                <w:sz w:val="22"/>
              </w:rPr>
              <w:t>46</w:t>
            </w:r>
          </w:p>
        </w:tc>
        <w:tc>
          <w:tcPr>
            <w:tcW w:w="1388" w:type="dxa"/>
            <w:shd w:val="clear" w:color="auto" w:fill="00AFEF"/>
          </w:tcPr>
          <w:p>
            <w:pPr>
              <w:pStyle w:val="TableParagraph"/>
              <w:spacing w:before="11"/>
              <w:rPr>
                <w:sz w:val="22"/>
              </w:rPr>
            </w:pPr>
          </w:p>
          <w:p>
            <w:pPr>
              <w:pStyle w:val="TableParagraph"/>
              <w:ind w:left="28"/>
              <w:rPr>
                <w:sz w:val="22"/>
              </w:rPr>
            </w:pPr>
            <w:r>
              <w:rPr>
                <w:sz w:val="22"/>
              </w:rPr>
              <w:t>sexy</w:t>
            </w:r>
          </w:p>
        </w:tc>
        <w:tc>
          <w:tcPr>
            <w:tcW w:w="1325" w:type="dxa"/>
            <w:shd w:val="clear" w:color="auto" w:fill="00AFEF"/>
          </w:tcPr>
          <w:p>
            <w:pPr>
              <w:pStyle w:val="TableParagraph"/>
              <w:spacing w:before="4"/>
              <w:rPr>
                <w:sz w:val="23"/>
              </w:rPr>
            </w:pPr>
          </w:p>
          <w:p>
            <w:pPr>
              <w:pStyle w:val="TableParagraph"/>
              <w:ind w:left="6" w:right="29"/>
              <w:jc w:val="center"/>
              <w:rPr>
                <w:i/>
                <w:sz w:val="22"/>
              </w:rPr>
            </w:pPr>
            <w:r>
              <w:rPr>
                <w:i/>
                <w:sz w:val="22"/>
              </w:rPr>
              <w:t>adj.</w:t>
            </w:r>
          </w:p>
        </w:tc>
        <w:tc>
          <w:tcPr>
            <w:tcW w:w="773" w:type="dxa"/>
            <w:shd w:val="clear" w:color="auto" w:fill="00AFEF"/>
          </w:tcPr>
          <w:p>
            <w:pPr>
              <w:pStyle w:val="TableParagraph"/>
              <w:spacing w:before="4"/>
              <w:rPr>
                <w:sz w:val="23"/>
              </w:rPr>
            </w:pPr>
          </w:p>
          <w:p>
            <w:pPr>
              <w:pStyle w:val="TableParagraph"/>
              <w:ind w:left="13"/>
              <w:jc w:val="center"/>
              <w:rPr>
                <w:sz w:val="22"/>
              </w:rPr>
            </w:pPr>
            <w:r>
              <w:rPr>
                <w:w w:val="100"/>
                <w:sz w:val="22"/>
              </w:rPr>
              <w:t>I</w:t>
            </w:r>
          </w:p>
        </w:tc>
        <w:tc>
          <w:tcPr>
            <w:tcW w:w="8028" w:type="dxa"/>
            <w:shd w:val="clear" w:color="auto" w:fill="00AFEF"/>
          </w:tcPr>
          <w:p>
            <w:pPr>
              <w:pStyle w:val="TableParagraph"/>
              <w:spacing w:line="261" w:lineRule="exact"/>
              <w:ind w:left="28" w:right="6"/>
              <w:rPr>
                <w:sz w:val="22"/>
              </w:rPr>
            </w:pPr>
            <w:r>
              <w:rPr>
                <w:sz w:val="22"/>
              </w:rPr>
              <w:t>El bronce en ojos, mejillas y labios te hace ver glamorasa y </w:t>
            </w:r>
            <w:r>
              <w:rPr>
                <w:b/>
                <w:sz w:val="22"/>
              </w:rPr>
              <w:t>sexy</w:t>
            </w:r>
            <w:r>
              <w:rPr>
                <w:sz w:val="22"/>
              </w:rPr>
              <w:t>, con un tono natural.</w:t>
            </w:r>
          </w:p>
          <w:p>
            <w:pPr>
              <w:pStyle w:val="TableParagraph"/>
              <w:spacing w:before="19"/>
              <w:ind w:left="28" w:right="6"/>
              <w:rPr>
                <w:sz w:val="22"/>
              </w:rPr>
            </w:pPr>
            <w:r>
              <w:rPr>
                <w:sz w:val="22"/>
              </w:rPr>
              <w:t>¡Adopta este look!</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46</w:t>
            </w:r>
          </w:p>
        </w:tc>
        <w:tc>
          <w:tcPr>
            <w:tcW w:w="1388" w:type="dxa"/>
          </w:tcPr>
          <w:p>
            <w:pPr>
              <w:pStyle w:val="TableParagraph"/>
              <w:spacing w:before="12"/>
              <w:rPr>
                <w:sz w:val="22"/>
              </w:rPr>
            </w:pPr>
          </w:p>
          <w:p>
            <w:pPr>
              <w:pStyle w:val="TableParagraph"/>
              <w:ind w:left="28"/>
              <w:rPr>
                <w:sz w:val="22"/>
              </w:rPr>
            </w:pPr>
            <w:r>
              <w:rPr>
                <w:sz w:val="22"/>
              </w:rPr>
              <w:t>look</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El bronce en ojos, mejillas y labios te hace ver glamorasa y sexy, con un tono natural.</w:t>
            </w:r>
          </w:p>
          <w:p>
            <w:pPr>
              <w:pStyle w:val="TableParagraph"/>
              <w:spacing w:before="20"/>
              <w:ind w:left="28" w:right="6"/>
              <w:rPr>
                <w:sz w:val="22"/>
              </w:rPr>
            </w:pPr>
            <w:r>
              <w:rPr>
                <w:sz w:val="22"/>
              </w:rPr>
              <w:t>¡Adopta este </w:t>
            </w:r>
            <w:r>
              <w:rPr>
                <w:b/>
                <w:sz w:val="22"/>
              </w:rPr>
              <w:t>look</w:t>
            </w:r>
            <w:r>
              <w:rPr>
                <w:sz w:val="22"/>
              </w:rPr>
              <w:t>!</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99"/>
              <w:jc w:val="right"/>
              <w:rPr>
                <w:sz w:val="22"/>
              </w:rPr>
            </w:pPr>
            <w:r>
              <w:rPr>
                <w:sz w:val="22"/>
              </w:rPr>
              <w:t>48</w:t>
            </w:r>
          </w:p>
        </w:tc>
        <w:tc>
          <w:tcPr>
            <w:tcW w:w="1388" w:type="dxa"/>
          </w:tcPr>
          <w:p>
            <w:pPr>
              <w:pStyle w:val="TableParagraph"/>
              <w:spacing w:line="261" w:lineRule="exact"/>
              <w:ind w:left="28"/>
              <w:rPr>
                <w:sz w:val="22"/>
              </w:rPr>
            </w:pPr>
            <w:r>
              <w:rPr>
                <w:sz w:val="22"/>
              </w:rPr>
              <w:t>look</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Tu personalidad y tu estilo van a marcar el </w:t>
            </w:r>
            <w:r>
              <w:rPr>
                <w:b/>
                <w:sz w:val="22"/>
              </w:rPr>
              <w:t>look </w:t>
            </w:r>
            <w:r>
              <w:rPr>
                <w:sz w:val="22"/>
              </w:rPr>
              <w:t>y la intensidad de tu maquillaje.</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99"/>
              <w:jc w:val="right"/>
              <w:rPr>
                <w:sz w:val="22"/>
              </w:rPr>
            </w:pPr>
            <w:r>
              <w:rPr>
                <w:sz w:val="22"/>
              </w:rPr>
              <w:t>52</w:t>
            </w:r>
          </w:p>
        </w:tc>
        <w:tc>
          <w:tcPr>
            <w:tcW w:w="1388" w:type="dxa"/>
          </w:tcPr>
          <w:p>
            <w:pPr>
              <w:pStyle w:val="TableParagraph"/>
              <w:spacing w:line="261" w:lineRule="exact"/>
              <w:ind w:left="28"/>
              <w:rPr>
                <w:sz w:val="22"/>
              </w:rPr>
            </w:pPr>
            <w:r>
              <w:rPr>
                <w:sz w:val="22"/>
              </w:rPr>
              <w:t>tips</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b/>
                <w:sz w:val="22"/>
              </w:rPr>
              <w:t>Tips </w:t>
            </w:r>
            <w:r>
              <w:rPr>
                <w:sz w:val="22"/>
              </w:rPr>
              <w:t>de la editora.</w:t>
            </w:r>
          </w:p>
        </w:tc>
      </w:tr>
      <w:tr>
        <w:trPr>
          <w:trHeight w:val="288" w:hRule="exact"/>
        </w:trPr>
        <w:tc>
          <w:tcPr>
            <w:tcW w:w="427" w:type="dxa"/>
            <w:shd w:val="clear" w:color="auto" w:fill="FFFF00"/>
          </w:tcPr>
          <w:p>
            <w:pPr>
              <w:pStyle w:val="TableParagraph"/>
              <w:spacing w:line="265" w:lineRule="exact"/>
              <w:ind w:left="21"/>
              <w:jc w:val="center"/>
              <w:rPr>
                <w:sz w:val="22"/>
              </w:rPr>
            </w:pPr>
            <w:r>
              <w:rPr>
                <w:w w:val="100"/>
                <w:sz w:val="22"/>
              </w:rPr>
              <w:t>1</w:t>
            </w:r>
          </w:p>
        </w:tc>
        <w:tc>
          <w:tcPr>
            <w:tcW w:w="457" w:type="dxa"/>
            <w:shd w:val="clear" w:color="auto" w:fill="FFFF00"/>
          </w:tcPr>
          <w:p>
            <w:pPr>
              <w:pStyle w:val="TableParagraph"/>
              <w:spacing w:line="265" w:lineRule="exact"/>
              <w:ind w:right="99"/>
              <w:jc w:val="right"/>
              <w:rPr>
                <w:sz w:val="22"/>
              </w:rPr>
            </w:pPr>
            <w:r>
              <w:rPr>
                <w:sz w:val="22"/>
              </w:rPr>
              <w:t>52</w:t>
            </w:r>
          </w:p>
        </w:tc>
        <w:tc>
          <w:tcPr>
            <w:tcW w:w="1388" w:type="dxa"/>
            <w:shd w:val="clear" w:color="auto" w:fill="FFFF00"/>
          </w:tcPr>
          <w:p>
            <w:pPr>
              <w:pStyle w:val="TableParagraph"/>
              <w:spacing w:line="261" w:lineRule="exact"/>
              <w:ind w:left="28"/>
              <w:rPr>
                <w:sz w:val="22"/>
              </w:rPr>
            </w:pPr>
            <w:r>
              <w:rPr>
                <w:sz w:val="22"/>
              </w:rPr>
              <w:t>lady in red</w:t>
            </w:r>
          </w:p>
        </w:tc>
        <w:tc>
          <w:tcPr>
            <w:tcW w:w="1325" w:type="dxa"/>
            <w:shd w:val="clear" w:color="auto" w:fill="FFFF00"/>
          </w:tcPr>
          <w:p>
            <w:pPr>
              <w:pStyle w:val="TableParagraph"/>
              <w:spacing w:line="265" w:lineRule="exact"/>
              <w:ind w:left="6" w:right="23"/>
              <w:jc w:val="center"/>
              <w:rPr>
                <w:i/>
                <w:sz w:val="22"/>
              </w:rPr>
            </w:pPr>
            <w:r>
              <w:rPr>
                <w:i/>
                <w:sz w:val="22"/>
              </w:rPr>
              <w:t>frase</w:t>
            </w:r>
          </w:p>
        </w:tc>
        <w:tc>
          <w:tcPr>
            <w:tcW w:w="773" w:type="dxa"/>
            <w:shd w:val="clear" w:color="auto" w:fill="FFFF00"/>
          </w:tcPr>
          <w:p>
            <w:pPr>
              <w:pStyle w:val="TableParagraph"/>
              <w:spacing w:line="265" w:lineRule="exact"/>
              <w:ind w:left="13"/>
              <w:jc w:val="center"/>
              <w:rPr>
                <w:sz w:val="22"/>
              </w:rPr>
            </w:pPr>
            <w:r>
              <w:rPr>
                <w:w w:val="100"/>
                <w:sz w:val="22"/>
              </w:rPr>
              <w:t>I</w:t>
            </w:r>
          </w:p>
        </w:tc>
        <w:tc>
          <w:tcPr>
            <w:tcW w:w="8028" w:type="dxa"/>
            <w:shd w:val="clear" w:color="auto" w:fill="FFFF00"/>
          </w:tcPr>
          <w:p>
            <w:pPr>
              <w:pStyle w:val="TableParagraph"/>
              <w:spacing w:line="261" w:lineRule="exact"/>
              <w:ind w:left="28" w:right="6"/>
              <w:rPr>
                <w:sz w:val="22"/>
              </w:rPr>
            </w:pPr>
            <w:r>
              <w:rPr>
                <w:sz w:val="22"/>
              </w:rPr>
              <w:t>Una versión sofisticada para una </w:t>
            </w:r>
            <w:r>
              <w:rPr>
                <w:b/>
                <w:sz w:val="22"/>
              </w:rPr>
              <w:t>lady in red</w:t>
            </w:r>
            <w:r>
              <w:rPr>
                <w:sz w:val="22"/>
              </w:rPr>
              <w:t>, de Chado Ralph Rucci.</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8" w:right="10"/>
              <w:jc w:val="center"/>
              <w:rPr>
                <w:sz w:val="22"/>
              </w:rPr>
            </w:pPr>
            <w:r>
              <w:rPr>
                <w:sz w:val="22"/>
              </w:rPr>
              <w:t>8ik</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54</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jackets</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En la New York Fashion Week, Narciso Rodríguez sorprendió con una colección en la que sobresalieron las líneas geométricas y las tendencias minimalistas tanto en los </w:t>
            </w:r>
            <w:r>
              <w:rPr>
                <w:b/>
                <w:sz w:val="22"/>
              </w:rPr>
              <w:t>jackets </w:t>
            </w:r>
            <w:r>
              <w:rPr>
                <w:sz w:val="22"/>
              </w:rPr>
              <w:t>como en los pantalones.</w:t>
            </w:r>
          </w:p>
        </w:tc>
      </w:tr>
      <w:tr>
        <w:trPr>
          <w:trHeight w:val="288" w:hRule="exact"/>
        </w:trPr>
        <w:tc>
          <w:tcPr>
            <w:tcW w:w="427" w:type="dxa"/>
            <w:shd w:val="clear" w:color="auto" w:fill="00AFEF"/>
          </w:tcPr>
          <w:p>
            <w:pPr>
              <w:pStyle w:val="TableParagraph"/>
              <w:spacing w:line="265" w:lineRule="exact"/>
              <w:ind w:left="21"/>
              <w:jc w:val="center"/>
              <w:rPr>
                <w:sz w:val="22"/>
              </w:rPr>
            </w:pPr>
            <w:r>
              <w:rPr>
                <w:w w:val="100"/>
                <w:sz w:val="22"/>
              </w:rPr>
              <w:t>1</w:t>
            </w:r>
          </w:p>
        </w:tc>
        <w:tc>
          <w:tcPr>
            <w:tcW w:w="457" w:type="dxa"/>
            <w:shd w:val="clear" w:color="auto" w:fill="00AFEF"/>
          </w:tcPr>
          <w:p>
            <w:pPr>
              <w:pStyle w:val="TableParagraph"/>
              <w:spacing w:line="265" w:lineRule="exact"/>
              <w:ind w:right="99"/>
              <w:jc w:val="right"/>
              <w:rPr>
                <w:sz w:val="22"/>
              </w:rPr>
            </w:pPr>
            <w:r>
              <w:rPr>
                <w:sz w:val="22"/>
              </w:rPr>
              <w:t>55</w:t>
            </w:r>
          </w:p>
        </w:tc>
        <w:tc>
          <w:tcPr>
            <w:tcW w:w="1388" w:type="dxa"/>
            <w:shd w:val="clear" w:color="auto" w:fill="00AFEF"/>
          </w:tcPr>
          <w:p>
            <w:pPr>
              <w:pStyle w:val="TableParagraph"/>
              <w:spacing w:line="261" w:lineRule="exact"/>
              <w:ind w:left="28"/>
              <w:rPr>
                <w:sz w:val="22"/>
              </w:rPr>
            </w:pPr>
            <w:r>
              <w:rPr>
                <w:sz w:val="22"/>
              </w:rPr>
              <w:t>cigarette</w:t>
            </w:r>
          </w:p>
        </w:tc>
        <w:tc>
          <w:tcPr>
            <w:tcW w:w="1325" w:type="dxa"/>
            <w:shd w:val="clear" w:color="auto" w:fill="00AFEF"/>
          </w:tcPr>
          <w:p>
            <w:pPr>
              <w:pStyle w:val="TableParagraph"/>
              <w:spacing w:line="265" w:lineRule="exact"/>
              <w:ind w:left="6" w:right="29"/>
              <w:jc w:val="center"/>
              <w:rPr>
                <w:i/>
                <w:sz w:val="22"/>
              </w:rPr>
            </w:pPr>
            <w:r>
              <w:rPr>
                <w:i/>
                <w:sz w:val="22"/>
              </w:rPr>
              <w:t>adj.</w:t>
            </w:r>
          </w:p>
        </w:tc>
        <w:tc>
          <w:tcPr>
            <w:tcW w:w="773" w:type="dxa"/>
            <w:shd w:val="clear" w:color="auto" w:fill="00AFEF"/>
          </w:tcPr>
          <w:p>
            <w:pPr>
              <w:pStyle w:val="TableParagraph"/>
              <w:spacing w:line="265" w:lineRule="exact"/>
              <w:ind w:left="13"/>
              <w:jc w:val="center"/>
              <w:rPr>
                <w:sz w:val="22"/>
              </w:rPr>
            </w:pPr>
            <w:r>
              <w:rPr>
                <w:w w:val="100"/>
                <w:sz w:val="22"/>
              </w:rPr>
              <w:t>I</w:t>
            </w:r>
          </w:p>
        </w:tc>
        <w:tc>
          <w:tcPr>
            <w:tcW w:w="8028" w:type="dxa"/>
            <w:shd w:val="clear" w:color="auto" w:fill="00AFEF"/>
          </w:tcPr>
          <w:p>
            <w:pPr>
              <w:pStyle w:val="TableParagraph"/>
              <w:spacing w:line="261" w:lineRule="exact"/>
              <w:ind w:left="28" w:right="6"/>
              <w:rPr>
                <w:b/>
                <w:sz w:val="22"/>
              </w:rPr>
            </w:pPr>
            <w:r>
              <w:rPr>
                <w:sz w:val="22"/>
              </w:rPr>
              <w:t>Predomina el pantalone </w:t>
            </w:r>
            <w:r>
              <w:rPr>
                <w:b/>
                <w:sz w:val="22"/>
              </w:rPr>
              <w:t>cigarette</w:t>
            </w:r>
          </w:p>
        </w:tc>
      </w:tr>
      <w:tr>
        <w:trPr>
          <w:trHeight w:val="865" w:hRule="exact"/>
        </w:trPr>
        <w:tc>
          <w:tcPr>
            <w:tcW w:w="427" w:type="dxa"/>
            <w:shd w:val="clear" w:color="auto" w:fill="00AFEF"/>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shd w:val="clear" w:color="auto" w:fill="00AFEF"/>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55</w:t>
            </w:r>
          </w:p>
        </w:tc>
        <w:tc>
          <w:tcPr>
            <w:tcW w:w="1388" w:type="dxa"/>
            <w:shd w:val="clear" w:color="auto" w:fill="00AFEF"/>
          </w:tcPr>
          <w:p>
            <w:pPr>
              <w:pStyle w:val="TableParagraph"/>
              <w:rPr>
                <w:sz w:val="22"/>
              </w:rPr>
            </w:pPr>
          </w:p>
          <w:p>
            <w:pPr>
              <w:pStyle w:val="TableParagraph"/>
              <w:spacing w:before="7"/>
              <w:rPr>
                <w:sz w:val="24"/>
              </w:rPr>
            </w:pPr>
          </w:p>
          <w:p>
            <w:pPr>
              <w:pStyle w:val="TableParagraph"/>
              <w:ind w:left="28"/>
              <w:rPr>
                <w:sz w:val="22"/>
              </w:rPr>
            </w:pPr>
            <w:r>
              <w:rPr>
                <w:sz w:val="22"/>
              </w:rPr>
              <w:t>cigarette</w:t>
            </w:r>
          </w:p>
        </w:tc>
        <w:tc>
          <w:tcPr>
            <w:tcW w:w="1325" w:type="dxa"/>
            <w:shd w:val="clear" w:color="auto" w:fill="00AFEF"/>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adj.</w:t>
            </w:r>
          </w:p>
        </w:tc>
        <w:tc>
          <w:tcPr>
            <w:tcW w:w="773" w:type="dxa"/>
            <w:shd w:val="clear" w:color="auto" w:fill="00AFEF"/>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shd w:val="clear" w:color="auto" w:fill="00AFEF"/>
          </w:tcPr>
          <w:p>
            <w:pPr>
              <w:pStyle w:val="TableParagraph"/>
              <w:spacing w:before="12"/>
              <w:rPr>
                <w:sz w:val="22"/>
              </w:rPr>
            </w:pPr>
          </w:p>
          <w:p>
            <w:pPr>
              <w:pStyle w:val="TableParagraph"/>
              <w:spacing w:line="256" w:lineRule="auto"/>
              <w:ind w:left="28" w:right="63"/>
              <w:rPr>
                <w:sz w:val="22"/>
              </w:rPr>
            </w:pPr>
            <w:r>
              <w:rPr>
                <w:sz w:val="22"/>
              </w:rPr>
              <w:t>En París, Celine apostó por los abrigos de todo tipo de corte y tamaño , suéteres de cuello de tortuga y pantalones </w:t>
            </w:r>
            <w:r>
              <w:rPr>
                <w:b/>
                <w:sz w:val="22"/>
              </w:rPr>
              <w:t>cigarette </w:t>
            </w:r>
            <w:r>
              <w:rPr>
                <w:sz w:val="22"/>
              </w:rPr>
              <w:t>en negro, blanco, beige y verde musgo.</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99"/>
              <w:jc w:val="right"/>
              <w:rPr>
                <w:sz w:val="22"/>
              </w:rPr>
            </w:pPr>
            <w:r>
              <w:rPr>
                <w:sz w:val="22"/>
              </w:rPr>
              <w:t>56</w:t>
            </w:r>
          </w:p>
        </w:tc>
        <w:tc>
          <w:tcPr>
            <w:tcW w:w="1388" w:type="dxa"/>
          </w:tcPr>
          <w:p>
            <w:pPr>
              <w:pStyle w:val="TableParagraph"/>
              <w:spacing w:line="261" w:lineRule="exact"/>
              <w:ind w:left="28"/>
              <w:rPr>
                <w:sz w:val="22"/>
              </w:rPr>
            </w:pPr>
            <w:r>
              <w:rPr>
                <w:sz w:val="22"/>
              </w:rPr>
              <w:t>jackets</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Hermès usó el cuero en todo: pantalones, </w:t>
            </w:r>
            <w:r>
              <w:rPr>
                <w:b/>
                <w:sz w:val="22"/>
              </w:rPr>
              <w:t>jackets</w:t>
            </w:r>
            <w:r>
              <w:rPr>
                <w:sz w:val="22"/>
              </w:rPr>
              <w:t>, guantes, botas y gorra.</w:t>
            </w:r>
          </w:p>
        </w:tc>
      </w:tr>
    </w:tbl>
    <w:p>
      <w:pPr>
        <w:pStyle w:val="BodyText"/>
        <w:rPr>
          <w:rFonts w:ascii="Calibri"/>
          <w:sz w:val="20"/>
        </w:rPr>
      </w:pPr>
    </w:p>
    <w:p>
      <w:pPr>
        <w:pStyle w:val="BodyText"/>
        <w:spacing w:before="4"/>
        <w:rPr>
          <w:rFonts w:ascii="Calibri"/>
          <w:sz w:val="20"/>
        </w:rPr>
      </w:pPr>
    </w:p>
    <w:p>
      <w:pPr>
        <w:spacing w:before="57"/>
        <w:ind w:left="4138" w:right="0" w:firstLine="0"/>
        <w:jc w:val="left"/>
        <w:rPr>
          <w:rFonts w:ascii="Calibri" w:hAnsi="Calibri"/>
          <w:sz w:val="22"/>
        </w:rPr>
      </w:pPr>
      <w:r>
        <w:rPr>
          <w:rFonts w:ascii="Calibri" w:hAnsi="Calibri"/>
          <w:sz w:val="22"/>
        </w:rPr>
        <w:t>VANIDADES AÑO 51 NÚMERO 18 (AGOSTO 2011)</w:t>
      </w:r>
    </w:p>
    <w:p>
      <w:pPr>
        <w:spacing w:after="0"/>
        <w:jc w:val="left"/>
        <w:rPr>
          <w:rFonts w:ascii="Calibri" w:hAnsi="Calibri"/>
          <w:sz w:val="22"/>
        </w:rPr>
        <w:sectPr>
          <w:headerReference w:type="default" r:id="rId76"/>
          <w:pgSz w:w="15840" w:h="12240" w:orient="landscape"/>
          <w:pgMar w:header="0" w:footer="0" w:top="1140" w:bottom="280" w:left="1580" w:right="16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57"/>
        <w:gridCol w:w="1388"/>
        <w:gridCol w:w="1325"/>
        <w:gridCol w:w="773"/>
        <w:gridCol w:w="8028"/>
      </w:tblGrid>
      <w:tr>
        <w:trPr>
          <w:trHeight w:val="288" w:hRule="exact"/>
        </w:trPr>
        <w:tc>
          <w:tcPr>
            <w:tcW w:w="427" w:type="dxa"/>
          </w:tcPr>
          <w:p>
            <w:pPr>
              <w:pStyle w:val="TableParagraph"/>
              <w:spacing w:before="1"/>
              <w:ind w:left="28" w:right="-16"/>
              <w:jc w:val="center"/>
              <w:rPr>
                <w:b/>
                <w:sz w:val="22"/>
              </w:rPr>
            </w:pPr>
            <w:r>
              <w:rPr>
                <w:b/>
                <w:spacing w:val="-1"/>
                <w:sz w:val="22"/>
              </w:rPr>
              <w:t>Revi</w:t>
            </w:r>
          </w:p>
        </w:tc>
        <w:tc>
          <w:tcPr>
            <w:tcW w:w="457" w:type="dxa"/>
          </w:tcPr>
          <w:p>
            <w:pPr>
              <w:pStyle w:val="TableParagraph"/>
              <w:spacing w:before="1"/>
              <w:ind w:right="21"/>
              <w:jc w:val="right"/>
              <w:rPr>
                <w:b/>
                <w:sz w:val="22"/>
              </w:rPr>
            </w:pPr>
            <w:r>
              <w:rPr>
                <w:b/>
                <w:sz w:val="22"/>
              </w:rPr>
              <w:t>Pági</w:t>
            </w:r>
          </w:p>
        </w:tc>
        <w:tc>
          <w:tcPr>
            <w:tcW w:w="1388" w:type="dxa"/>
          </w:tcPr>
          <w:p>
            <w:pPr>
              <w:pStyle w:val="TableParagraph"/>
              <w:spacing w:before="11"/>
              <w:ind w:left="28"/>
              <w:rPr>
                <w:b/>
                <w:sz w:val="20"/>
              </w:rPr>
            </w:pPr>
            <w:r>
              <w:rPr>
                <w:b/>
                <w:sz w:val="20"/>
              </w:rPr>
              <w:t>Componente</w:t>
            </w:r>
          </w:p>
        </w:tc>
        <w:tc>
          <w:tcPr>
            <w:tcW w:w="1325" w:type="dxa"/>
          </w:tcPr>
          <w:p>
            <w:pPr>
              <w:pStyle w:val="TableParagraph"/>
              <w:spacing w:before="1"/>
              <w:ind w:left="6" w:right="117"/>
              <w:jc w:val="center"/>
              <w:rPr>
                <w:b/>
                <w:sz w:val="22"/>
              </w:rPr>
            </w:pPr>
            <w:r>
              <w:rPr>
                <w:b/>
                <w:sz w:val="22"/>
              </w:rPr>
              <w:t>Clase Lexical</w:t>
            </w:r>
          </w:p>
        </w:tc>
        <w:tc>
          <w:tcPr>
            <w:tcW w:w="773" w:type="dxa"/>
          </w:tcPr>
          <w:p>
            <w:pPr>
              <w:pStyle w:val="TableParagraph"/>
              <w:spacing w:before="1"/>
              <w:ind w:left="22"/>
              <w:jc w:val="center"/>
              <w:rPr>
                <w:b/>
                <w:sz w:val="22"/>
              </w:rPr>
            </w:pPr>
            <w:r>
              <w:rPr>
                <w:b/>
                <w:sz w:val="22"/>
              </w:rPr>
              <w:t>Proceso</w:t>
            </w:r>
          </w:p>
        </w:tc>
        <w:tc>
          <w:tcPr>
            <w:tcW w:w="8028" w:type="dxa"/>
          </w:tcPr>
          <w:p>
            <w:pPr>
              <w:pStyle w:val="TableParagraph"/>
              <w:spacing w:before="1"/>
              <w:ind w:left="3567" w:right="3565"/>
              <w:jc w:val="center"/>
              <w:rPr>
                <w:b/>
                <w:sz w:val="22"/>
              </w:rPr>
            </w:pPr>
            <w:r>
              <w:rPr>
                <w:b/>
                <w:sz w:val="22"/>
              </w:rPr>
              <w:t>Contexto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56</w:t>
            </w:r>
          </w:p>
        </w:tc>
        <w:tc>
          <w:tcPr>
            <w:tcW w:w="1388" w:type="dxa"/>
          </w:tcPr>
          <w:p>
            <w:pPr>
              <w:pStyle w:val="TableParagraph"/>
              <w:spacing w:before="11"/>
              <w:rPr>
                <w:sz w:val="22"/>
              </w:rPr>
            </w:pPr>
          </w:p>
          <w:p>
            <w:pPr>
              <w:pStyle w:val="TableParagraph"/>
              <w:ind w:left="28"/>
              <w:rPr>
                <w:sz w:val="22"/>
              </w:rPr>
            </w:pPr>
            <w:r>
              <w:rPr>
                <w:sz w:val="22"/>
              </w:rPr>
              <w:t>New York</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277"/>
              <w:rPr>
                <w:sz w:val="22"/>
              </w:rPr>
            </w:pPr>
            <w:r>
              <w:rPr>
                <w:sz w:val="22"/>
              </w:rPr>
              <w:t>Tommy Hilfiger presentó en </w:t>
            </w:r>
            <w:r>
              <w:rPr>
                <w:b/>
                <w:sz w:val="22"/>
              </w:rPr>
              <w:t>New York </w:t>
            </w:r>
            <w:r>
              <w:rPr>
                <w:sz w:val="22"/>
              </w:rPr>
              <w:t>su línea de Womenswear, que sorprendión por sus modelos sobrios.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56</w:t>
            </w:r>
          </w:p>
        </w:tc>
        <w:tc>
          <w:tcPr>
            <w:tcW w:w="1388" w:type="dxa"/>
          </w:tcPr>
          <w:p>
            <w:pPr>
              <w:pStyle w:val="TableParagraph"/>
              <w:spacing w:before="1"/>
              <w:rPr>
                <w:sz w:val="24"/>
              </w:rPr>
            </w:pPr>
          </w:p>
          <w:p>
            <w:pPr>
              <w:pStyle w:val="TableParagraph"/>
              <w:spacing w:before="1"/>
              <w:ind w:left="28"/>
              <w:rPr>
                <w:sz w:val="20"/>
              </w:rPr>
            </w:pPr>
            <w:r>
              <w:rPr>
                <w:sz w:val="20"/>
              </w:rPr>
              <w:t>womenswear</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277"/>
              <w:rPr>
                <w:sz w:val="22"/>
              </w:rPr>
            </w:pPr>
            <w:r>
              <w:rPr>
                <w:sz w:val="22"/>
              </w:rPr>
              <w:t>Tommy Hilfiger presentó en New York su línea de </w:t>
            </w:r>
            <w:r>
              <w:rPr>
                <w:b/>
                <w:sz w:val="22"/>
              </w:rPr>
              <w:t>Womenswear</w:t>
            </w:r>
            <w:r>
              <w:rPr>
                <w:sz w:val="22"/>
              </w:rPr>
              <w:t>, que sorprendión por sus modelos sobrios.</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99"/>
              <w:jc w:val="right"/>
              <w:rPr>
                <w:sz w:val="22"/>
              </w:rPr>
            </w:pPr>
            <w:r>
              <w:rPr>
                <w:sz w:val="22"/>
              </w:rPr>
              <w:t>56</w:t>
            </w:r>
          </w:p>
        </w:tc>
        <w:tc>
          <w:tcPr>
            <w:tcW w:w="1388" w:type="dxa"/>
          </w:tcPr>
          <w:p>
            <w:pPr>
              <w:pStyle w:val="TableParagraph"/>
              <w:spacing w:line="261" w:lineRule="exact"/>
              <w:ind w:left="28"/>
              <w:rPr>
                <w:sz w:val="22"/>
              </w:rPr>
            </w:pPr>
            <w:r>
              <w:rPr>
                <w:sz w:val="22"/>
              </w:rPr>
              <w:t>look</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Su </w:t>
            </w:r>
            <w:r>
              <w:rPr>
                <w:b/>
                <w:sz w:val="22"/>
              </w:rPr>
              <w:t>look </w:t>
            </w:r>
            <w:r>
              <w:rPr>
                <w:sz w:val="22"/>
              </w:rPr>
              <w:t>es sofisticado; va muy abrigada, pero jamás pierde el glamour.</w:t>
            </w:r>
          </w:p>
        </w:tc>
      </w:tr>
      <w:tr>
        <w:trPr>
          <w:trHeight w:val="576" w:hRule="exact"/>
        </w:trPr>
        <w:tc>
          <w:tcPr>
            <w:tcW w:w="427" w:type="dxa"/>
            <w:shd w:val="clear" w:color="auto" w:fill="00AFEF"/>
          </w:tcPr>
          <w:p>
            <w:pPr>
              <w:pStyle w:val="TableParagraph"/>
              <w:spacing w:before="4"/>
              <w:rPr>
                <w:sz w:val="23"/>
              </w:rPr>
            </w:pPr>
          </w:p>
          <w:p>
            <w:pPr>
              <w:pStyle w:val="TableParagraph"/>
              <w:ind w:left="21"/>
              <w:jc w:val="center"/>
              <w:rPr>
                <w:sz w:val="22"/>
              </w:rPr>
            </w:pPr>
            <w:r>
              <w:rPr>
                <w:w w:val="100"/>
                <w:sz w:val="22"/>
              </w:rPr>
              <w:t>1</w:t>
            </w:r>
          </w:p>
        </w:tc>
        <w:tc>
          <w:tcPr>
            <w:tcW w:w="457" w:type="dxa"/>
            <w:shd w:val="clear" w:color="auto" w:fill="00AFEF"/>
          </w:tcPr>
          <w:p>
            <w:pPr>
              <w:pStyle w:val="TableParagraph"/>
              <w:spacing w:before="4"/>
              <w:rPr>
                <w:sz w:val="23"/>
              </w:rPr>
            </w:pPr>
          </w:p>
          <w:p>
            <w:pPr>
              <w:pStyle w:val="TableParagraph"/>
              <w:ind w:right="99"/>
              <w:jc w:val="right"/>
              <w:rPr>
                <w:sz w:val="22"/>
              </w:rPr>
            </w:pPr>
            <w:r>
              <w:rPr>
                <w:sz w:val="22"/>
              </w:rPr>
              <w:t>58</w:t>
            </w:r>
          </w:p>
        </w:tc>
        <w:tc>
          <w:tcPr>
            <w:tcW w:w="1388" w:type="dxa"/>
            <w:shd w:val="clear" w:color="auto" w:fill="00AFEF"/>
          </w:tcPr>
          <w:p>
            <w:pPr>
              <w:pStyle w:val="TableParagraph"/>
              <w:spacing w:before="11"/>
              <w:rPr>
                <w:sz w:val="22"/>
              </w:rPr>
            </w:pPr>
          </w:p>
          <w:p>
            <w:pPr>
              <w:pStyle w:val="TableParagraph"/>
              <w:ind w:left="28"/>
              <w:rPr>
                <w:sz w:val="22"/>
              </w:rPr>
            </w:pPr>
            <w:r>
              <w:rPr>
                <w:sz w:val="22"/>
              </w:rPr>
              <w:t>nude</w:t>
            </w:r>
          </w:p>
        </w:tc>
        <w:tc>
          <w:tcPr>
            <w:tcW w:w="1325" w:type="dxa"/>
            <w:shd w:val="clear" w:color="auto" w:fill="00AFEF"/>
          </w:tcPr>
          <w:p>
            <w:pPr>
              <w:pStyle w:val="TableParagraph"/>
              <w:spacing w:before="4"/>
              <w:rPr>
                <w:sz w:val="23"/>
              </w:rPr>
            </w:pPr>
          </w:p>
          <w:p>
            <w:pPr>
              <w:pStyle w:val="TableParagraph"/>
              <w:ind w:left="6" w:right="29"/>
              <w:jc w:val="center"/>
              <w:rPr>
                <w:i/>
                <w:sz w:val="22"/>
              </w:rPr>
            </w:pPr>
            <w:r>
              <w:rPr>
                <w:i/>
                <w:sz w:val="22"/>
              </w:rPr>
              <w:t>adj.</w:t>
            </w:r>
          </w:p>
        </w:tc>
        <w:tc>
          <w:tcPr>
            <w:tcW w:w="773" w:type="dxa"/>
            <w:shd w:val="clear" w:color="auto" w:fill="00AFEF"/>
          </w:tcPr>
          <w:p>
            <w:pPr>
              <w:pStyle w:val="TableParagraph"/>
              <w:spacing w:before="4"/>
              <w:rPr>
                <w:sz w:val="23"/>
              </w:rPr>
            </w:pPr>
          </w:p>
          <w:p>
            <w:pPr>
              <w:pStyle w:val="TableParagraph"/>
              <w:ind w:left="13"/>
              <w:jc w:val="center"/>
              <w:rPr>
                <w:sz w:val="22"/>
              </w:rPr>
            </w:pPr>
            <w:r>
              <w:rPr>
                <w:w w:val="100"/>
                <w:sz w:val="22"/>
              </w:rPr>
              <w:t>I</w:t>
            </w:r>
          </w:p>
        </w:tc>
        <w:tc>
          <w:tcPr>
            <w:tcW w:w="8028" w:type="dxa"/>
            <w:shd w:val="clear" w:color="auto" w:fill="00AFEF"/>
          </w:tcPr>
          <w:p>
            <w:pPr>
              <w:pStyle w:val="TableParagraph"/>
              <w:spacing w:line="256" w:lineRule="auto"/>
              <w:ind w:left="28" w:right="7"/>
              <w:rPr>
                <w:sz w:val="22"/>
              </w:rPr>
            </w:pPr>
            <w:r>
              <w:rPr>
                <w:sz w:val="22"/>
              </w:rPr>
              <w:t>Como minimalista de los años 90 puede calificarse la colección de Max Mara, con abrigos en tonalidades </w:t>
            </w:r>
            <w:r>
              <w:rPr>
                <w:b/>
                <w:sz w:val="22"/>
              </w:rPr>
              <w:t>nude</w:t>
            </w:r>
            <w:r>
              <w:rPr>
                <w:sz w:val="22"/>
              </w:rPr>
              <w:t>.</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58</w:t>
            </w:r>
          </w:p>
        </w:tc>
        <w:tc>
          <w:tcPr>
            <w:tcW w:w="1388" w:type="dxa"/>
          </w:tcPr>
          <w:p>
            <w:pPr>
              <w:pStyle w:val="TableParagraph"/>
              <w:spacing w:before="12"/>
              <w:rPr>
                <w:sz w:val="22"/>
              </w:rPr>
            </w:pPr>
          </w:p>
          <w:p>
            <w:pPr>
              <w:pStyle w:val="TableParagraph"/>
              <w:ind w:left="28"/>
              <w:rPr>
                <w:sz w:val="22"/>
              </w:rPr>
            </w:pPr>
            <w:r>
              <w:rPr>
                <w:sz w:val="22"/>
              </w:rPr>
              <w:t>jackets</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Variedad para enfrentar las bajas temperaturas: abrigos </w:t>
            </w:r>
            <w:r>
              <w:rPr>
                <w:b/>
                <w:sz w:val="22"/>
              </w:rPr>
              <w:t>jackets </w:t>
            </w:r>
            <w:r>
              <w:rPr>
                <w:sz w:val="22"/>
              </w:rPr>
              <w:t>y capas sofisticadas o minimalistas.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60</w:t>
            </w:r>
          </w:p>
        </w:tc>
        <w:tc>
          <w:tcPr>
            <w:tcW w:w="1388" w:type="dxa"/>
          </w:tcPr>
          <w:p>
            <w:pPr>
              <w:pStyle w:val="TableParagraph"/>
              <w:spacing w:before="11"/>
              <w:rPr>
                <w:sz w:val="22"/>
              </w:rPr>
            </w:pPr>
          </w:p>
          <w:p>
            <w:pPr>
              <w:pStyle w:val="TableParagraph"/>
              <w:ind w:left="28"/>
              <w:rPr>
                <w:sz w:val="22"/>
              </w:rPr>
            </w:pPr>
            <w:r>
              <w:rPr>
                <w:sz w:val="22"/>
              </w:rPr>
              <w:t>New York</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before="11"/>
              <w:rPr>
                <w:sz w:val="22"/>
              </w:rPr>
            </w:pPr>
          </w:p>
          <w:p>
            <w:pPr>
              <w:pStyle w:val="TableParagraph"/>
              <w:ind w:left="28" w:right="6"/>
              <w:rPr>
                <w:sz w:val="22"/>
              </w:rPr>
            </w:pPr>
            <w:r>
              <w:rPr>
                <w:sz w:val="22"/>
              </w:rPr>
              <w:t>Colecciones elegantes y dignas de ser destacadas en la Semana de Moda de </w:t>
            </w:r>
            <w:r>
              <w:rPr>
                <w:b/>
                <w:sz w:val="22"/>
              </w:rPr>
              <w:t>New York</w:t>
            </w:r>
            <w:r>
              <w:rPr>
                <w:sz w:val="22"/>
              </w:rPr>
              <w:t>.</w:t>
            </w:r>
          </w:p>
        </w:tc>
      </w:tr>
      <w:tr>
        <w:trPr>
          <w:trHeight w:val="576" w:hRule="exact"/>
        </w:trPr>
        <w:tc>
          <w:tcPr>
            <w:tcW w:w="427" w:type="dxa"/>
            <w:shd w:val="clear" w:color="auto" w:fill="FFFF00"/>
          </w:tcPr>
          <w:p>
            <w:pPr>
              <w:pStyle w:val="TableParagraph"/>
              <w:spacing w:before="4"/>
              <w:rPr>
                <w:sz w:val="23"/>
              </w:rPr>
            </w:pPr>
          </w:p>
          <w:p>
            <w:pPr>
              <w:pStyle w:val="TableParagraph"/>
              <w:ind w:left="21"/>
              <w:jc w:val="center"/>
              <w:rPr>
                <w:sz w:val="22"/>
              </w:rPr>
            </w:pPr>
            <w:r>
              <w:rPr>
                <w:w w:val="100"/>
                <w:sz w:val="22"/>
              </w:rPr>
              <w:t>1</w:t>
            </w:r>
          </w:p>
        </w:tc>
        <w:tc>
          <w:tcPr>
            <w:tcW w:w="457" w:type="dxa"/>
            <w:shd w:val="clear" w:color="auto" w:fill="FFFF00"/>
          </w:tcPr>
          <w:p>
            <w:pPr>
              <w:pStyle w:val="TableParagraph"/>
              <w:spacing w:before="4"/>
              <w:rPr>
                <w:sz w:val="23"/>
              </w:rPr>
            </w:pPr>
          </w:p>
          <w:p>
            <w:pPr>
              <w:pStyle w:val="TableParagraph"/>
              <w:ind w:right="99"/>
              <w:jc w:val="right"/>
              <w:rPr>
                <w:sz w:val="22"/>
              </w:rPr>
            </w:pPr>
            <w:r>
              <w:rPr>
                <w:sz w:val="22"/>
              </w:rPr>
              <w:t>62</w:t>
            </w:r>
          </w:p>
        </w:tc>
        <w:tc>
          <w:tcPr>
            <w:tcW w:w="1388" w:type="dxa"/>
            <w:shd w:val="clear" w:color="auto" w:fill="FFFF00"/>
          </w:tcPr>
          <w:p>
            <w:pPr>
              <w:pStyle w:val="TableParagraph"/>
              <w:spacing w:before="11"/>
              <w:rPr>
                <w:sz w:val="22"/>
              </w:rPr>
            </w:pPr>
          </w:p>
          <w:p>
            <w:pPr>
              <w:pStyle w:val="TableParagraph"/>
              <w:spacing w:before="1"/>
              <w:ind w:left="28"/>
              <w:rPr>
                <w:sz w:val="22"/>
              </w:rPr>
            </w:pPr>
            <w:r>
              <w:rPr>
                <w:sz w:val="22"/>
              </w:rPr>
              <w:t>total look</w:t>
            </w:r>
          </w:p>
        </w:tc>
        <w:tc>
          <w:tcPr>
            <w:tcW w:w="1325" w:type="dxa"/>
            <w:shd w:val="clear" w:color="auto" w:fill="FFFF00"/>
          </w:tcPr>
          <w:p>
            <w:pPr>
              <w:pStyle w:val="TableParagraph"/>
              <w:spacing w:before="4"/>
              <w:rPr>
                <w:sz w:val="23"/>
              </w:rPr>
            </w:pPr>
          </w:p>
          <w:p>
            <w:pPr>
              <w:pStyle w:val="TableParagraph"/>
              <w:ind w:left="6" w:right="23"/>
              <w:jc w:val="center"/>
              <w:rPr>
                <w:i/>
                <w:sz w:val="22"/>
              </w:rPr>
            </w:pPr>
            <w:r>
              <w:rPr>
                <w:i/>
                <w:sz w:val="22"/>
              </w:rPr>
              <w:t>frase</w:t>
            </w:r>
          </w:p>
        </w:tc>
        <w:tc>
          <w:tcPr>
            <w:tcW w:w="773" w:type="dxa"/>
            <w:shd w:val="clear" w:color="auto" w:fill="FFFF00"/>
          </w:tcPr>
          <w:p>
            <w:pPr>
              <w:pStyle w:val="TableParagraph"/>
              <w:spacing w:before="4"/>
              <w:rPr>
                <w:sz w:val="23"/>
              </w:rPr>
            </w:pPr>
          </w:p>
          <w:p>
            <w:pPr>
              <w:pStyle w:val="TableParagraph"/>
              <w:ind w:left="13"/>
              <w:jc w:val="center"/>
              <w:rPr>
                <w:sz w:val="22"/>
              </w:rPr>
            </w:pPr>
            <w:r>
              <w:rPr>
                <w:w w:val="100"/>
                <w:sz w:val="22"/>
              </w:rPr>
              <w:t>I</w:t>
            </w:r>
          </w:p>
        </w:tc>
        <w:tc>
          <w:tcPr>
            <w:tcW w:w="8028" w:type="dxa"/>
            <w:shd w:val="clear" w:color="auto" w:fill="FFFF00"/>
          </w:tcPr>
          <w:p>
            <w:pPr>
              <w:pStyle w:val="TableParagraph"/>
              <w:spacing w:line="256" w:lineRule="auto"/>
              <w:ind w:left="28" w:right="6"/>
              <w:rPr>
                <w:sz w:val="22"/>
              </w:rPr>
            </w:pPr>
            <w:r>
              <w:rPr>
                <w:sz w:val="22"/>
              </w:rPr>
              <w:t>El </w:t>
            </w:r>
            <w:r>
              <w:rPr>
                <w:b/>
                <w:sz w:val="22"/>
              </w:rPr>
              <w:t>total look </w:t>
            </w:r>
            <w:r>
              <w:rPr>
                <w:sz w:val="22"/>
              </w:rPr>
              <w:t>en varias opciones es lo que Diane von Fürstenberg propone para las mujeres clásicas y arriesgadas a la vez.</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99"/>
              <w:jc w:val="right"/>
              <w:rPr>
                <w:sz w:val="22"/>
              </w:rPr>
            </w:pPr>
            <w:r>
              <w:rPr>
                <w:sz w:val="22"/>
              </w:rPr>
              <w:t>64</w:t>
            </w:r>
          </w:p>
        </w:tc>
        <w:tc>
          <w:tcPr>
            <w:tcW w:w="1388" w:type="dxa"/>
          </w:tcPr>
          <w:p>
            <w:pPr>
              <w:pStyle w:val="TableParagraph"/>
              <w:spacing w:line="261" w:lineRule="exact"/>
              <w:ind w:left="28"/>
              <w:rPr>
                <w:sz w:val="22"/>
              </w:rPr>
            </w:pPr>
            <w:r>
              <w:rPr>
                <w:sz w:val="22"/>
              </w:rPr>
              <w:t>jackets</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Este icono de la moda impone los trajes de falda y </w:t>
            </w:r>
            <w:r>
              <w:rPr>
                <w:b/>
                <w:sz w:val="22"/>
              </w:rPr>
              <w:t>jackets </w:t>
            </w:r>
            <w:r>
              <w:rPr>
                <w:sz w:val="22"/>
              </w:rPr>
              <w:t>entallados.</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64</w:t>
            </w:r>
          </w:p>
        </w:tc>
        <w:tc>
          <w:tcPr>
            <w:tcW w:w="1388" w:type="dxa"/>
          </w:tcPr>
          <w:p>
            <w:pPr>
              <w:pStyle w:val="TableParagraph"/>
              <w:spacing w:before="11"/>
              <w:rPr>
                <w:sz w:val="22"/>
              </w:rPr>
            </w:pPr>
          </w:p>
          <w:p>
            <w:pPr>
              <w:pStyle w:val="TableParagraph"/>
              <w:spacing w:line="256" w:lineRule="auto" w:before="1"/>
              <w:ind w:left="28" w:right="366"/>
              <w:rPr>
                <w:sz w:val="22"/>
              </w:rPr>
            </w:pPr>
            <w:r>
              <w:rPr>
                <w:sz w:val="22"/>
              </w:rPr>
              <w:t>cash-gora/ cashgora</w:t>
            </w:r>
          </w:p>
        </w:tc>
        <w:tc>
          <w:tcPr>
            <w:tcW w:w="1325" w:type="dxa"/>
          </w:tcPr>
          <w:p>
            <w:pPr>
              <w:pStyle w:val="TableParagraph"/>
              <w:rPr>
                <w:sz w:val="22"/>
              </w:rPr>
            </w:pPr>
          </w:p>
          <w:p>
            <w:pPr>
              <w:pStyle w:val="TableParagraph"/>
              <w:spacing w:before="7"/>
              <w:rPr>
                <w:sz w:val="24"/>
              </w:rPr>
            </w:pPr>
          </w:p>
          <w:p>
            <w:pPr>
              <w:pStyle w:val="TableParagraph"/>
              <w:ind w:left="6" w:right="3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before="11"/>
              <w:rPr>
                <w:sz w:val="22"/>
              </w:rPr>
            </w:pPr>
          </w:p>
          <w:p>
            <w:pPr>
              <w:pStyle w:val="TableParagraph"/>
              <w:spacing w:line="256" w:lineRule="auto" w:before="1"/>
              <w:ind w:left="28" w:right="6"/>
              <w:rPr>
                <w:sz w:val="22"/>
              </w:rPr>
            </w:pPr>
            <w:r>
              <w:rPr>
                <w:sz w:val="22"/>
              </w:rPr>
              <w:t>También, los conjuntos de piel de </w:t>
            </w:r>
            <w:r>
              <w:rPr>
                <w:b/>
                <w:sz w:val="22"/>
              </w:rPr>
              <w:t>cash-gora/cashgora </w:t>
            </w:r>
            <w:r>
              <w:rPr>
                <w:sz w:val="22"/>
              </w:rPr>
              <w:t>(una mezcla de cashmere y angora) con capuchas de piel de ushanka para protegerse de las bajas temperaturas.</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spacing w:before="12"/>
              <w:rPr>
                <w:sz w:val="24"/>
              </w:rPr>
            </w:pPr>
          </w:p>
          <w:p>
            <w:pPr>
              <w:pStyle w:val="TableParagraph"/>
              <w:ind w:right="99"/>
              <w:jc w:val="right"/>
              <w:rPr>
                <w:sz w:val="22"/>
              </w:rPr>
            </w:pPr>
            <w:r>
              <w:rPr>
                <w:sz w:val="22"/>
              </w:rPr>
              <w:t>64</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cashmere</w:t>
            </w:r>
          </w:p>
        </w:tc>
        <w:tc>
          <w:tcPr>
            <w:tcW w:w="1325" w:type="dxa"/>
          </w:tcPr>
          <w:p>
            <w:pPr>
              <w:pStyle w:val="TableParagraph"/>
              <w:rPr>
                <w:sz w:val="22"/>
              </w:rPr>
            </w:pPr>
          </w:p>
          <w:p>
            <w:pPr>
              <w:pStyle w:val="TableParagraph"/>
              <w:spacing w:before="12"/>
              <w:rPr>
                <w:sz w:val="24"/>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8028" w:type="dxa"/>
          </w:tcPr>
          <w:p>
            <w:pPr>
              <w:pStyle w:val="TableParagraph"/>
              <w:spacing w:before="11"/>
              <w:rPr>
                <w:sz w:val="22"/>
              </w:rPr>
            </w:pPr>
          </w:p>
          <w:p>
            <w:pPr>
              <w:pStyle w:val="TableParagraph"/>
              <w:spacing w:line="256" w:lineRule="auto"/>
              <w:ind w:left="28" w:right="63"/>
              <w:rPr>
                <w:sz w:val="22"/>
              </w:rPr>
            </w:pPr>
            <w:r>
              <w:rPr>
                <w:sz w:val="22"/>
              </w:rPr>
              <w:t>También, los conjuntos de piel de cash-gora/cashgora (una mezcla de </w:t>
            </w:r>
            <w:r>
              <w:rPr>
                <w:b/>
                <w:sz w:val="22"/>
              </w:rPr>
              <w:t>cashmere </w:t>
            </w:r>
            <w:r>
              <w:rPr>
                <w:sz w:val="22"/>
              </w:rPr>
              <w:t>y angora) con capuchas de piel de ushanka para protegerse de las bajas temperaturas.</w:t>
            </w:r>
          </w:p>
        </w:tc>
      </w:tr>
      <w:tr>
        <w:trPr>
          <w:trHeight w:val="864" w:hRule="exact"/>
        </w:trPr>
        <w:tc>
          <w:tcPr>
            <w:tcW w:w="427" w:type="dxa"/>
            <w:shd w:val="clear" w:color="auto" w:fill="FFFF00"/>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1</w:t>
            </w:r>
          </w:p>
        </w:tc>
        <w:tc>
          <w:tcPr>
            <w:tcW w:w="457" w:type="dxa"/>
            <w:shd w:val="clear" w:color="auto" w:fill="FFFF00"/>
          </w:tcPr>
          <w:p>
            <w:pPr>
              <w:pStyle w:val="TableParagraph"/>
              <w:rPr>
                <w:sz w:val="22"/>
              </w:rPr>
            </w:pPr>
          </w:p>
          <w:p>
            <w:pPr>
              <w:pStyle w:val="TableParagraph"/>
              <w:spacing w:before="11"/>
              <w:rPr>
                <w:sz w:val="24"/>
              </w:rPr>
            </w:pPr>
          </w:p>
          <w:p>
            <w:pPr>
              <w:pStyle w:val="TableParagraph"/>
              <w:ind w:right="99"/>
              <w:jc w:val="right"/>
              <w:rPr>
                <w:sz w:val="22"/>
              </w:rPr>
            </w:pPr>
            <w:r>
              <w:rPr>
                <w:sz w:val="22"/>
              </w:rPr>
              <w:t>64</w:t>
            </w:r>
          </w:p>
        </w:tc>
        <w:tc>
          <w:tcPr>
            <w:tcW w:w="1388" w:type="dxa"/>
            <w:shd w:val="clear" w:color="auto" w:fill="FFFF00"/>
          </w:tcPr>
          <w:p>
            <w:pPr>
              <w:pStyle w:val="TableParagraph"/>
              <w:rPr>
                <w:sz w:val="22"/>
              </w:rPr>
            </w:pPr>
          </w:p>
          <w:p>
            <w:pPr>
              <w:pStyle w:val="TableParagraph"/>
              <w:spacing w:before="6"/>
              <w:rPr>
                <w:sz w:val="24"/>
              </w:rPr>
            </w:pPr>
          </w:p>
          <w:p>
            <w:pPr>
              <w:pStyle w:val="TableParagraph"/>
              <w:ind w:left="28"/>
              <w:rPr>
                <w:sz w:val="22"/>
              </w:rPr>
            </w:pPr>
            <w:r>
              <w:rPr>
                <w:sz w:val="22"/>
              </w:rPr>
              <w:t>ushanka</w:t>
            </w:r>
          </w:p>
        </w:tc>
        <w:tc>
          <w:tcPr>
            <w:tcW w:w="1325" w:type="dxa"/>
            <w:shd w:val="clear" w:color="auto" w:fill="FFFF00"/>
          </w:tcPr>
          <w:p>
            <w:pPr>
              <w:pStyle w:val="TableParagraph"/>
              <w:rPr>
                <w:sz w:val="22"/>
              </w:rPr>
            </w:pPr>
          </w:p>
          <w:p>
            <w:pPr>
              <w:pStyle w:val="TableParagraph"/>
              <w:spacing w:before="11"/>
              <w:rPr>
                <w:sz w:val="24"/>
              </w:rPr>
            </w:pPr>
          </w:p>
          <w:p>
            <w:pPr>
              <w:pStyle w:val="TableParagraph"/>
              <w:ind w:left="6" w:right="29"/>
              <w:jc w:val="center"/>
              <w:rPr>
                <w:i/>
                <w:sz w:val="22"/>
              </w:rPr>
            </w:pPr>
            <w:r>
              <w:rPr>
                <w:i/>
                <w:sz w:val="22"/>
              </w:rPr>
              <w:t>sust.</w:t>
            </w:r>
          </w:p>
        </w:tc>
        <w:tc>
          <w:tcPr>
            <w:tcW w:w="773" w:type="dxa"/>
            <w:shd w:val="clear" w:color="auto" w:fill="FFFF00"/>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8028" w:type="dxa"/>
            <w:shd w:val="clear" w:color="auto" w:fill="FFFF00"/>
          </w:tcPr>
          <w:p>
            <w:pPr>
              <w:pStyle w:val="TableParagraph"/>
              <w:spacing w:before="11"/>
              <w:rPr>
                <w:sz w:val="22"/>
              </w:rPr>
            </w:pPr>
          </w:p>
          <w:p>
            <w:pPr>
              <w:pStyle w:val="TableParagraph"/>
              <w:spacing w:line="256" w:lineRule="auto"/>
              <w:ind w:left="28" w:right="63"/>
              <w:rPr>
                <w:sz w:val="22"/>
              </w:rPr>
            </w:pPr>
            <w:r>
              <w:rPr>
                <w:sz w:val="22"/>
              </w:rPr>
              <w:t>También, los conjuntos de piel de cash-gora/cashgora (una mezcla de cashmere y angora) con capuchas de piel de </w:t>
            </w:r>
            <w:r>
              <w:rPr>
                <w:b/>
                <w:sz w:val="22"/>
              </w:rPr>
              <w:t>ushanka </w:t>
            </w:r>
            <w:r>
              <w:rPr>
                <w:sz w:val="22"/>
              </w:rPr>
              <w:t>para protegerse de las bajas temperaturas.</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65</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jackets</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before="11"/>
              <w:rPr>
                <w:sz w:val="22"/>
              </w:rPr>
            </w:pPr>
          </w:p>
          <w:p>
            <w:pPr>
              <w:pStyle w:val="TableParagraph"/>
              <w:spacing w:line="256" w:lineRule="auto" w:before="1"/>
              <w:ind w:left="28" w:right="6"/>
              <w:rPr>
                <w:sz w:val="22"/>
              </w:rPr>
            </w:pPr>
            <w:r>
              <w:rPr>
                <w:sz w:val="22"/>
              </w:rPr>
              <w:t>El diseñador dominicano Oscar de la Renta impactó con sus </w:t>
            </w:r>
            <w:r>
              <w:rPr>
                <w:b/>
                <w:sz w:val="22"/>
              </w:rPr>
              <w:t>jackets </w:t>
            </w:r>
            <w:r>
              <w:rPr>
                <w:sz w:val="22"/>
              </w:rPr>
              <w:t>y con sus abrigos entallados a la silueta femenina, en los que integró diversos tipos de pieles.</w:t>
            </w:r>
          </w:p>
        </w:tc>
      </w:tr>
      <w:tr>
        <w:trPr>
          <w:trHeight w:val="865"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69</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sex appeal</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24"/>
              <w:rPr>
                <w:sz w:val="22"/>
              </w:rPr>
            </w:pPr>
            <w:r>
              <w:rPr>
                <w:sz w:val="22"/>
              </w:rPr>
              <w:t>A nadie sorprendía que la joven Marilyn Monroe estuviera perdidamente enamorada del envejecido Clark Gable en The Misfits, pues, lejos de restarle </w:t>
            </w:r>
            <w:r>
              <w:rPr>
                <w:b/>
                <w:sz w:val="22"/>
              </w:rPr>
              <w:t>sex appeal</w:t>
            </w:r>
            <w:r>
              <w:rPr>
                <w:sz w:val="22"/>
              </w:rPr>
              <w:t>, las canas se lo multipicaban.</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27"/>
        </w:rPr>
      </w:pPr>
    </w:p>
    <w:p>
      <w:pPr>
        <w:spacing w:before="57"/>
        <w:ind w:left="4138" w:right="0" w:firstLine="0"/>
        <w:jc w:val="left"/>
        <w:rPr>
          <w:rFonts w:ascii="Calibri" w:hAnsi="Calibri"/>
          <w:sz w:val="22"/>
        </w:rPr>
      </w:pPr>
      <w:r>
        <w:rPr>
          <w:rFonts w:ascii="Calibri" w:hAnsi="Calibri"/>
          <w:sz w:val="22"/>
        </w:rPr>
        <w:t>VANIDADES AÑO 51 NÚMERO 18 (AGOSTO 2011)</w:t>
      </w:r>
    </w:p>
    <w:p>
      <w:pPr>
        <w:spacing w:after="0"/>
        <w:jc w:val="left"/>
        <w:rPr>
          <w:rFonts w:ascii="Calibri" w:hAnsi="Calibri"/>
          <w:sz w:val="22"/>
        </w:rPr>
        <w:sectPr>
          <w:headerReference w:type="default" r:id="rId77"/>
          <w:pgSz w:w="15840" w:h="12240" w:orient="landscape"/>
          <w:pgMar w:header="0" w:footer="0" w:top="1140" w:bottom="280" w:left="1580" w:right="16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57"/>
        <w:gridCol w:w="1388"/>
        <w:gridCol w:w="1325"/>
        <w:gridCol w:w="773"/>
        <w:gridCol w:w="8028"/>
      </w:tblGrid>
      <w:tr>
        <w:trPr>
          <w:trHeight w:val="288" w:hRule="exact"/>
        </w:trPr>
        <w:tc>
          <w:tcPr>
            <w:tcW w:w="427" w:type="dxa"/>
          </w:tcPr>
          <w:p>
            <w:pPr>
              <w:pStyle w:val="TableParagraph"/>
              <w:spacing w:before="1"/>
              <w:ind w:left="28" w:right="-16"/>
              <w:jc w:val="center"/>
              <w:rPr>
                <w:b/>
                <w:sz w:val="22"/>
              </w:rPr>
            </w:pPr>
            <w:r>
              <w:rPr>
                <w:b/>
                <w:spacing w:val="-1"/>
                <w:sz w:val="22"/>
              </w:rPr>
              <w:t>Revi</w:t>
            </w:r>
          </w:p>
        </w:tc>
        <w:tc>
          <w:tcPr>
            <w:tcW w:w="457" w:type="dxa"/>
          </w:tcPr>
          <w:p>
            <w:pPr>
              <w:pStyle w:val="TableParagraph"/>
              <w:spacing w:before="1"/>
              <w:ind w:right="21"/>
              <w:jc w:val="right"/>
              <w:rPr>
                <w:b/>
                <w:sz w:val="22"/>
              </w:rPr>
            </w:pPr>
            <w:r>
              <w:rPr>
                <w:b/>
                <w:sz w:val="22"/>
              </w:rPr>
              <w:t>Pági</w:t>
            </w:r>
          </w:p>
        </w:tc>
        <w:tc>
          <w:tcPr>
            <w:tcW w:w="1388" w:type="dxa"/>
          </w:tcPr>
          <w:p>
            <w:pPr>
              <w:pStyle w:val="TableParagraph"/>
              <w:spacing w:before="11"/>
              <w:ind w:left="28"/>
              <w:rPr>
                <w:b/>
                <w:sz w:val="20"/>
              </w:rPr>
            </w:pPr>
            <w:r>
              <w:rPr>
                <w:b/>
                <w:sz w:val="20"/>
              </w:rPr>
              <w:t>Componente</w:t>
            </w:r>
          </w:p>
        </w:tc>
        <w:tc>
          <w:tcPr>
            <w:tcW w:w="1325" w:type="dxa"/>
          </w:tcPr>
          <w:p>
            <w:pPr>
              <w:pStyle w:val="TableParagraph"/>
              <w:spacing w:before="1"/>
              <w:ind w:left="6" w:right="117"/>
              <w:jc w:val="center"/>
              <w:rPr>
                <w:b/>
                <w:sz w:val="22"/>
              </w:rPr>
            </w:pPr>
            <w:r>
              <w:rPr>
                <w:b/>
                <w:sz w:val="22"/>
              </w:rPr>
              <w:t>Clase Lexical</w:t>
            </w:r>
          </w:p>
        </w:tc>
        <w:tc>
          <w:tcPr>
            <w:tcW w:w="773" w:type="dxa"/>
          </w:tcPr>
          <w:p>
            <w:pPr>
              <w:pStyle w:val="TableParagraph"/>
              <w:spacing w:before="1"/>
              <w:ind w:left="22"/>
              <w:jc w:val="center"/>
              <w:rPr>
                <w:b/>
                <w:sz w:val="22"/>
              </w:rPr>
            </w:pPr>
            <w:r>
              <w:rPr>
                <w:b/>
                <w:sz w:val="22"/>
              </w:rPr>
              <w:t>Proceso</w:t>
            </w:r>
          </w:p>
        </w:tc>
        <w:tc>
          <w:tcPr>
            <w:tcW w:w="8028" w:type="dxa"/>
          </w:tcPr>
          <w:p>
            <w:pPr>
              <w:pStyle w:val="TableParagraph"/>
              <w:spacing w:before="1"/>
              <w:ind w:left="3567" w:right="3565"/>
              <w:jc w:val="center"/>
              <w:rPr>
                <w:b/>
                <w:sz w:val="22"/>
              </w:rPr>
            </w:pPr>
            <w:r>
              <w:rPr>
                <w:b/>
                <w:sz w:val="22"/>
              </w:rPr>
              <w:t>Contexto</w:t>
            </w:r>
          </w:p>
        </w:tc>
      </w:tr>
      <w:tr>
        <w:trPr>
          <w:trHeight w:val="1440" w:hRule="exact"/>
        </w:trPr>
        <w:tc>
          <w:tcPr>
            <w:tcW w:w="427"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right="99"/>
              <w:jc w:val="right"/>
              <w:rPr>
                <w:sz w:val="22"/>
              </w:rPr>
            </w:pPr>
            <w:r>
              <w:rPr>
                <w:sz w:val="22"/>
              </w:rPr>
              <w:t>69</w:t>
            </w:r>
          </w:p>
        </w:tc>
        <w:tc>
          <w:tcPr>
            <w:tcW w:w="1388" w:type="dxa"/>
          </w:tcPr>
          <w:p>
            <w:pPr>
              <w:pStyle w:val="TableParagraph"/>
              <w:rPr>
                <w:sz w:val="22"/>
              </w:rPr>
            </w:pPr>
          </w:p>
          <w:p>
            <w:pPr>
              <w:pStyle w:val="TableParagraph"/>
              <w:rPr>
                <w:sz w:val="22"/>
              </w:rPr>
            </w:pPr>
          </w:p>
          <w:p>
            <w:pPr>
              <w:pStyle w:val="TableParagraph"/>
              <w:rPr>
                <w:sz w:val="22"/>
              </w:rPr>
            </w:pPr>
          </w:p>
          <w:p>
            <w:pPr>
              <w:pStyle w:val="TableParagraph"/>
              <w:spacing w:before="9"/>
              <w:rPr>
                <w:sz w:val="27"/>
              </w:rPr>
            </w:pPr>
          </w:p>
          <w:p>
            <w:pPr>
              <w:pStyle w:val="TableParagraph"/>
              <w:ind w:left="28"/>
              <w:rPr>
                <w:sz w:val="22"/>
              </w:rPr>
            </w:pPr>
            <w:r>
              <w:rPr>
                <w:sz w:val="22"/>
              </w:rPr>
              <w:t>sex symbol</w:t>
            </w:r>
          </w:p>
        </w:tc>
        <w:tc>
          <w:tcPr>
            <w:tcW w:w="1325"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Las divas de Hollywood - ayudadas por la diete, el ejercicio, el botox y el bisturí - conservan el glamour y la belleza hasta entrar en la sexta década (a los 62 años de edad, Meryl Streep estelariza comedias románticas como It's Complicates; Demi Moore sigue siendo un </w:t>
            </w:r>
            <w:r>
              <w:rPr>
                <w:b/>
                <w:sz w:val="22"/>
              </w:rPr>
              <w:t>sex symbol </w:t>
            </w:r>
            <w:r>
              <w:rPr>
                <w:sz w:val="22"/>
              </w:rPr>
              <w:t>camino a los 50 y dame Helen Mirren ha mostrado su espectacular figura en un revelador bikini a los 66 años de edad.</w:t>
            </w:r>
          </w:p>
        </w:tc>
      </w:tr>
      <w:tr>
        <w:trPr>
          <w:trHeight w:val="1441" w:hRule="exact"/>
        </w:trPr>
        <w:tc>
          <w:tcPr>
            <w:tcW w:w="427"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right="99"/>
              <w:jc w:val="right"/>
              <w:rPr>
                <w:sz w:val="22"/>
              </w:rPr>
            </w:pPr>
            <w:r>
              <w:rPr>
                <w:sz w:val="22"/>
              </w:rPr>
              <w:t>69</w:t>
            </w:r>
          </w:p>
        </w:tc>
        <w:tc>
          <w:tcPr>
            <w:tcW w:w="1388" w:type="dxa"/>
          </w:tcPr>
          <w:p>
            <w:pPr>
              <w:pStyle w:val="TableParagraph"/>
              <w:rPr>
                <w:sz w:val="22"/>
              </w:rPr>
            </w:pPr>
          </w:p>
          <w:p>
            <w:pPr>
              <w:pStyle w:val="TableParagraph"/>
              <w:rPr>
                <w:sz w:val="22"/>
              </w:rPr>
            </w:pPr>
          </w:p>
          <w:p>
            <w:pPr>
              <w:pStyle w:val="TableParagraph"/>
              <w:rPr>
                <w:sz w:val="22"/>
              </w:rPr>
            </w:pPr>
          </w:p>
          <w:p>
            <w:pPr>
              <w:pStyle w:val="TableParagraph"/>
              <w:spacing w:before="9"/>
              <w:rPr>
                <w:sz w:val="27"/>
              </w:rPr>
            </w:pPr>
          </w:p>
          <w:p>
            <w:pPr>
              <w:pStyle w:val="TableParagraph"/>
              <w:ind w:left="28"/>
              <w:rPr>
                <w:sz w:val="22"/>
              </w:rPr>
            </w:pPr>
            <w:r>
              <w:rPr>
                <w:sz w:val="22"/>
              </w:rPr>
              <w:t>dame</w:t>
            </w:r>
          </w:p>
        </w:tc>
        <w:tc>
          <w:tcPr>
            <w:tcW w:w="1325"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Las divas de Hollywood - ayudadas por la diete, el ejercicio, el botox y el bisturí - conservan el glamour y la belleza hasta entrar en la sexta década (a los 62 años de edad, Meryl Streep estelariza comedias románticas como It's Complicates; Demi Moore sigue siendo un sex symbol camino a los 50 y </w:t>
            </w:r>
            <w:r>
              <w:rPr>
                <w:b/>
                <w:sz w:val="22"/>
              </w:rPr>
              <w:t>dame </w:t>
            </w:r>
            <w:r>
              <w:rPr>
                <w:sz w:val="22"/>
              </w:rPr>
              <w:t>Helen Mirren ha mostrado su espectacular figura en un revelador bikini a los 66 años de edad.</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69</w:t>
            </w:r>
          </w:p>
        </w:tc>
        <w:tc>
          <w:tcPr>
            <w:tcW w:w="1388" w:type="dxa"/>
          </w:tcPr>
          <w:p>
            <w:pPr>
              <w:pStyle w:val="TableParagraph"/>
              <w:spacing w:before="11"/>
              <w:rPr>
                <w:sz w:val="22"/>
              </w:rPr>
            </w:pPr>
          </w:p>
          <w:p>
            <w:pPr>
              <w:pStyle w:val="TableParagraph"/>
              <w:spacing w:before="1"/>
              <w:ind w:left="28"/>
              <w:rPr>
                <w:sz w:val="22"/>
              </w:rPr>
            </w:pPr>
            <w:r>
              <w:rPr>
                <w:sz w:val="22"/>
              </w:rPr>
              <w:t>look</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161"/>
              <w:rPr>
                <w:sz w:val="22"/>
              </w:rPr>
            </w:pPr>
            <w:r>
              <w:rPr>
                <w:sz w:val="22"/>
              </w:rPr>
              <w:t>Y son los primeros en correr al cirujano plástico para, como dicen eufemísticamente ne la meca del cine, "refrescar el </w:t>
            </w:r>
            <w:r>
              <w:rPr>
                <w:b/>
                <w:sz w:val="22"/>
              </w:rPr>
              <w:t>look</w:t>
            </w:r>
            <w:r>
              <w:rPr>
                <w:sz w:val="22"/>
              </w:rPr>
              <w:t>".</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right="99"/>
              <w:jc w:val="right"/>
              <w:rPr>
                <w:sz w:val="22"/>
              </w:rPr>
            </w:pPr>
            <w:r>
              <w:rPr>
                <w:sz w:val="22"/>
              </w:rPr>
              <w:t>70</w:t>
            </w:r>
          </w:p>
        </w:tc>
        <w:tc>
          <w:tcPr>
            <w:tcW w:w="1388" w:type="dxa"/>
          </w:tcPr>
          <w:p>
            <w:pPr>
              <w:pStyle w:val="TableParagraph"/>
              <w:rPr>
                <w:sz w:val="22"/>
              </w:rPr>
            </w:pPr>
          </w:p>
          <w:p>
            <w:pPr>
              <w:pStyle w:val="TableParagraph"/>
              <w:rPr>
                <w:sz w:val="22"/>
              </w:rPr>
            </w:pPr>
          </w:p>
          <w:p>
            <w:pPr>
              <w:pStyle w:val="TableParagraph"/>
              <w:spacing w:before="2"/>
              <w:rPr>
                <w:sz w:val="26"/>
              </w:rPr>
            </w:pPr>
          </w:p>
          <w:p>
            <w:pPr>
              <w:pStyle w:val="TableParagraph"/>
              <w:ind w:left="28"/>
              <w:rPr>
                <w:sz w:val="22"/>
              </w:rPr>
            </w:pPr>
            <w:r>
              <w:rPr>
                <w:sz w:val="22"/>
              </w:rPr>
              <w:t>youth appeal</w:t>
            </w:r>
          </w:p>
        </w:tc>
        <w:tc>
          <w:tcPr>
            <w:tcW w:w="1325"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8028" w:type="dxa"/>
          </w:tcPr>
          <w:p>
            <w:pPr>
              <w:pStyle w:val="TableParagraph"/>
              <w:spacing w:before="11"/>
              <w:rPr>
                <w:sz w:val="22"/>
              </w:rPr>
            </w:pPr>
          </w:p>
          <w:p>
            <w:pPr>
              <w:pStyle w:val="TableParagraph"/>
              <w:spacing w:line="256" w:lineRule="auto"/>
              <w:ind w:left="28" w:right="6"/>
              <w:rPr>
                <w:sz w:val="22"/>
              </w:rPr>
            </w:pPr>
            <w:r>
              <w:rPr>
                <w:sz w:val="22"/>
              </w:rPr>
              <w:t>Aun si su carrera no se basa en hacer héroe fortachón, como es el caso de Clooney, para un actor es importante retener ese elemnto mágico que en Hollywood llaman </w:t>
            </w:r>
            <w:r>
              <w:rPr>
                <w:b/>
                <w:sz w:val="22"/>
              </w:rPr>
              <w:t>youth appeal</w:t>
            </w:r>
            <w:r>
              <w:rPr>
                <w:sz w:val="22"/>
              </w:rPr>
              <w:t>, que no es otra cosa que ser atractivo para los jóvenes.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70</w:t>
            </w:r>
          </w:p>
        </w:tc>
        <w:tc>
          <w:tcPr>
            <w:tcW w:w="1388" w:type="dxa"/>
          </w:tcPr>
          <w:p>
            <w:pPr>
              <w:pStyle w:val="TableParagraph"/>
              <w:spacing w:before="11"/>
              <w:rPr>
                <w:sz w:val="22"/>
              </w:rPr>
            </w:pPr>
          </w:p>
          <w:p>
            <w:pPr>
              <w:pStyle w:val="TableParagraph"/>
              <w:ind w:left="28"/>
              <w:rPr>
                <w:sz w:val="22"/>
              </w:rPr>
            </w:pPr>
            <w:r>
              <w:rPr>
                <w:sz w:val="22"/>
              </w:rPr>
              <w:t>facelift</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Entre los procedimientos más solicitados se encuentran la liposucción, la rinoplastia y el</w:t>
            </w:r>
          </w:p>
          <w:p>
            <w:pPr>
              <w:pStyle w:val="TableParagraph"/>
              <w:spacing w:before="19"/>
              <w:ind w:left="28" w:right="6"/>
              <w:rPr>
                <w:sz w:val="22"/>
              </w:rPr>
            </w:pPr>
            <w:r>
              <w:rPr>
                <w:b/>
                <w:sz w:val="22"/>
              </w:rPr>
              <w:t>facelift </w:t>
            </w:r>
            <w:r>
              <w:rPr>
                <w:sz w:val="22"/>
              </w:rPr>
              <w:t>para estirar la cara.</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72</w:t>
            </w:r>
          </w:p>
        </w:tc>
        <w:tc>
          <w:tcPr>
            <w:tcW w:w="1388" w:type="dxa"/>
          </w:tcPr>
          <w:p>
            <w:pPr>
              <w:pStyle w:val="TableParagraph"/>
              <w:spacing w:before="12"/>
              <w:rPr>
                <w:sz w:val="22"/>
              </w:rPr>
            </w:pPr>
          </w:p>
          <w:p>
            <w:pPr>
              <w:pStyle w:val="TableParagraph"/>
              <w:ind w:left="28"/>
              <w:rPr>
                <w:sz w:val="22"/>
              </w:rPr>
            </w:pPr>
            <w:r>
              <w:rPr>
                <w:sz w:val="22"/>
              </w:rPr>
              <w:t>youth appeal</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8"/>
              <w:rPr>
                <w:sz w:val="22"/>
              </w:rPr>
            </w:pPr>
            <w:r>
              <w:rPr>
                <w:sz w:val="22"/>
              </w:rPr>
              <w:t>Para los actores de cine es importante mantener el </w:t>
            </w:r>
            <w:r>
              <w:rPr>
                <w:b/>
                <w:sz w:val="22"/>
              </w:rPr>
              <w:t>youth appeal</w:t>
            </w:r>
            <w:r>
              <w:rPr>
                <w:sz w:val="22"/>
              </w:rPr>
              <w:t>, es decir, seguir siendo atractivos para los jóvenes.</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99"/>
              <w:jc w:val="right"/>
              <w:rPr>
                <w:sz w:val="22"/>
              </w:rPr>
            </w:pPr>
            <w:r>
              <w:rPr>
                <w:sz w:val="22"/>
              </w:rPr>
              <w:t>74</w:t>
            </w:r>
          </w:p>
        </w:tc>
        <w:tc>
          <w:tcPr>
            <w:tcW w:w="1388" w:type="dxa"/>
          </w:tcPr>
          <w:p>
            <w:pPr>
              <w:pStyle w:val="TableParagraph"/>
              <w:spacing w:line="261" w:lineRule="exact"/>
              <w:ind w:left="28"/>
              <w:rPr>
                <w:sz w:val="22"/>
              </w:rPr>
            </w:pPr>
            <w:r>
              <w:rPr>
                <w:sz w:val="22"/>
              </w:rPr>
              <w:t>royals</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4 </w:t>
            </w:r>
            <w:r>
              <w:rPr>
                <w:b/>
                <w:sz w:val="22"/>
              </w:rPr>
              <w:t>royals </w:t>
            </w:r>
            <w:r>
              <w:rPr>
                <w:sz w:val="22"/>
              </w:rPr>
              <w:t>de las mil y una noches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74</w:t>
            </w:r>
          </w:p>
        </w:tc>
        <w:tc>
          <w:tcPr>
            <w:tcW w:w="1388" w:type="dxa"/>
          </w:tcPr>
          <w:p>
            <w:pPr>
              <w:pStyle w:val="TableParagraph"/>
              <w:spacing w:before="11"/>
              <w:rPr>
                <w:sz w:val="22"/>
              </w:rPr>
            </w:pPr>
          </w:p>
          <w:p>
            <w:pPr>
              <w:pStyle w:val="TableParagraph"/>
              <w:ind w:left="28"/>
              <w:rPr>
                <w:sz w:val="22"/>
              </w:rPr>
            </w:pPr>
            <w:r>
              <w:rPr>
                <w:sz w:val="22"/>
              </w:rPr>
              <w:t>First Ladies</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Igual que las </w:t>
            </w:r>
            <w:r>
              <w:rPr>
                <w:b/>
                <w:sz w:val="22"/>
              </w:rPr>
              <w:t>First Ladies </w:t>
            </w:r>
            <w:r>
              <w:rPr>
                <w:sz w:val="22"/>
              </w:rPr>
              <w:t>occidentales, las del mundo árabe brillan en público, marcan un estilo en la moda y han hecho una diferencia en sus países.</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75</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fashion victim</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before="11"/>
              <w:rPr>
                <w:sz w:val="22"/>
              </w:rPr>
            </w:pPr>
          </w:p>
          <w:p>
            <w:pPr>
              <w:pStyle w:val="TableParagraph"/>
              <w:spacing w:line="256" w:lineRule="auto" w:before="1"/>
              <w:ind w:left="28" w:right="274"/>
              <w:rPr>
                <w:sz w:val="22"/>
              </w:rPr>
            </w:pPr>
            <w:r>
              <w:rPr>
                <w:sz w:val="22"/>
              </w:rPr>
              <w:t>Sus enemigos la acusan de despilfarrar el dinero del estado en sus viajes al extranjero, de ser una </w:t>
            </w:r>
            <w:r>
              <w:rPr>
                <w:b/>
                <w:sz w:val="22"/>
              </w:rPr>
              <w:t>fashion victim </w:t>
            </w:r>
            <w:r>
              <w:rPr>
                <w:sz w:val="22"/>
              </w:rPr>
              <w:t>y no representar los valores de la mujer musulmana.</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75</w:t>
            </w:r>
          </w:p>
        </w:tc>
        <w:tc>
          <w:tcPr>
            <w:tcW w:w="1388" w:type="dxa"/>
          </w:tcPr>
          <w:p>
            <w:pPr>
              <w:pStyle w:val="TableParagraph"/>
              <w:spacing w:before="12"/>
              <w:rPr>
                <w:sz w:val="22"/>
              </w:rPr>
            </w:pPr>
          </w:p>
          <w:p>
            <w:pPr>
              <w:pStyle w:val="TableParagraph"/>
              <w:ind w:left="28"/>
              <w:rPr>
                <w:sz w:val="22"/>
              </w:rPr>
            </w:pPr>
            <w:r>
              <w:rPr>
                <w:sz w:val="22"/>
              </w:rPr>
              <w:t>fashion victim</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En su país la han acusado de ser una </w:t>
            </w:r>
            <w:r>
              <w:rPr>
                <w:b/>
                <w:sz w:val="22"/>
              </w:rPr>
              <w:t>fashion victim </w:t>
            </w:r>
            <w:r>
              <w:rPr>
                <w:sz w:val="22"/>
              </w:rPr>
              <w:t>y de no representar los valores de la mujer musulmana, pero Rania de Jordania sigue inalterable.</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ind w:right="99"/>
              <w:jc w:val="right"/>
              <w:rPr>
                <w:sz w:val="22"/>
              </w:rPr>
            </w:pPr>
            <w:r>
              <w:rPr>
                <w:sz w:val="22"/>
              </w:rPr>
              <w:t>76</w:t>
            </w:r>
          </w:p>
        </w:tc>
        <w:tc>
          <w:tcPr>
            <w:tcW w:w="1388" w:type="dxa"/>
          </w:tcPr>
          <w:p>
            <w:pPr>
              <w:pStyle w:val="TableParagraph"/>
              <w:rPr>
                <w:sz w:val="22"/>
              </w:rPr>
            </w:pPr>
          </w:p>
          <w:p>
            <w:pPr>
              <w:pStyle w:val="TableParagraph"/>
              <w:spacing w:before="6"/>
              <w:rPr>
                <w:sz w:val="24"/>
              </w:rPr>
            </w:pPr>
          </w:p>
          <w:p>
            <w:pPr>
              <w:pStyle w:val="TableParagraph"/>
              <w:ind w:left="28"/>
              <w:rPr>
                <w:sz w:val="22"/>
              </w:rPr>
            </w:pPr>
            <w:r>
              <w:rPr>
                <w:sz w:val="22"/>
              </w:rPr>
              <w:t>stilettos</w:t>
            </w:r>
          </w:p>
        </w:tc>
        <w:tc>
          <w:tcPr>
            <w:tcW w:w="1325" w:type="dxa"/>
          </w:tcPr>
          <w:p>
            <w:pPr>
              <w:pStyle w:val="TableParagraph"/>
              <w:rPr>
                <w:sz w:val="22"/>
              </w:rPr>
            </w:pPr>
          </w:p>
          <w:p>
            <w:pPr>
              <w:pStyle w:val="TableParagraph"/>
              <w:spacing w:before="11"/>
              <w:rPr>
                <w:sz w:val="24"/>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8028" w:type="dxa"/>
          </w:tcPr>
          <w:p>
            <w:pPr>
              <w:pStyle w:val="TableParagraph"/>
              <w:spacing w:line="256" w:lineRule="auto" w:before="1"/>
              <w:ind w:left="28" w:right="6"/>
              <w:rPr>
                <w:sz w:val="22"/>
              </w:rPr>
            </w:pPr>
            <w:r>
              <w:rPr>
                <w:sz w:val="22"/>
              </w:rPr>
              <w:t>Debido a las críticas recibidas en los últimos meses, Rania usó durante algún tiempo recatados caftanes en sus presentaciones junto a su esposo y evitó ser fotografiada con sus vestidos de Elie Saab y de Armani, sus </w:t>
            </w:r>
            <w:r>
              <w:rPr>
                <w:b/>
                <w:sz w:val="22"/>
              </w:rPr>
              <w:t>stilettos </w:t>
            </w:r>
            <w:r>
              <w:rPr>
                <w:sz w:val="22"/>
              </w:rPr>
              <w:t>y sus jeans.</w:t>
            </w:r>
          </w:p>
        </w:tc>
      </w:tr>
    </w:tbl>
    <w:p>
      <w:pPr>
        <w:pStyle w:val="BodyText"/>
        <w:rPr>
          <w:rFonts w:ascii="Calibri"/>
          <w:sz w:val="20"/>
        </w:rPr>
      </w:pPr>
    </w:p>
    <w:p>
      <w:pPr>
        <w:pStyle w:val="BodyText"/>
        <w:spacing w:before="4"/>
        <w:rPr>
          <w:rFonts w:ascii="Calibri"/>
          <w:sz w:val="20"/>
        </w:rPr>
      </w:pPr>
    </w:p>
    <w:p>
      <w:pPr>
        <w:spacing w:before="57"/>
        <w:ind w:left="4138" w:right="0" w:firstLine="0"/>
        <w:jc w:val="left"/>
        <w:rPr>
          <w:rFonts w:ascii="Calibri" w:hAnsi="Calibri"/>
          <w:sz w:val="22"/>
        </w:rPr>
      </w:pPr>
      <w:r>
        <w:rPr>
          <w:rFonts w:ascii="Calibri" w:hAnsi="Calibri"/>
          <w:sz w:val="22"/>
        </w:rPr>
        <w:t>VANIDADES AÑO 51 NÚMERO 18 (AGOSTO 2011)</w:t>
      </w:r>
    </w:p>
    <w:p>
      <w:pPr>
        <w:spacing w:after="0"/>
        <w:jc w:val="left"/>
        <w:rPr>
          <w:rFonts w:ascii="Calibri" w:hAnsi="Calibri"/>
          <w:sz w:val="22"/>
        </w:rPr>
        <w:sectPr>
          <w:headerReference w:type="default" r:id="rId78"/>
          <w:pgSz w:w="15840" w:h="12240" w:orient="landscape"/>
          <w:pgMar w:header="0" w:footer="0" w:top="1140" w:bottom="280" w:left="1580" w:right="16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57"/>
        <w:gridCol w:w="1388"/>
        <w:gridCol w:w="1325"/>
        <w:gridCol w:w="773"/>
        <w:gridCol w:w="8028"/>
      </w:tblGrid>
      <w:tr>
        <w:trPr>
          <w:trHeight w:val="288" w:hRule="exact"/>
        </w:trPr>
        <w:tc>
          <w:tcPr>
            <w:tcW w:w="427" w:type="dxa"/>
          </w:tcPr>
          <w:p>
            <w:pPr>
              <w:pStyle w:val="TableParagraph"/>
              <w:spacing w:before="1"/>
              <w:ind w:left="28" w:right="-16"/>
              <w:jc w:val="center"/>
              <w:rPr>
                <w:b/>
                <w:sz w:val="22"/>
              </w:rPr>
            </w:pPr>
            <w:r>
              <w:rPr>
                <w:b/>
                <w:spacing w:val="-1"/>
                <w:sz w:val="22"/>
              </w:rPr>
              <w:t>Revi</w:t>
            </w:r>
          </w:p>
        </w:tc>
        <w:tc>
          <w:tcPr>
            <w:tcW w:w="457" w:type="dxa"/>
          </w:tcPr>
          <w:p>
            <w:pPr>
              <w:pStyle w:val="TableParagraph"/>
              <w:spacing w:before="1"/>
              <w:ind w:right="21"/>
              <w:jc w:val="right"/>
              <w:rPr>
                <w:b/>
                <w:sz w:val="22"/>
              </w:rPr>
            </w:pPr>
            <w:r>
              <w:rPr>
                <w:b/>
                <w:sz w:val="22"/>
              </w:rPr>
              <w:t>Pági</w:t>
            </w:r>
          </w:p>
        </w:tc>
        <w:tc>
          <w:tcPr>
            <w:tcW w:w="1388" w:type="dxa"/>
          </w:tcPr>
          <w:p>
            <w:pPr>
              <w:pStyle w:val="TableParagraph"/>
              <w:spacing w:before="11"/>
              <w:ind w:left="28"/>
              <w:rPr>
                <w:b/>
                <w:sz w:val="20"/>
              </w:rPr>
            </w:pPr>
            <w:r>
              <w:rPr>
                <w:b/>
                <w:sz w:val="20"/>
              </w:rPr>
              <w:t>Componente</w:t>
            </w:r>
          </w:p>
        </w:tc>
        <w:tc>
          <w:tcPr>
            <w:tcW w:w="1325" w:type="dxa"/>
          </w:tcPr>
          <w:p>
            <w:pPr>
              <w:pStyle w:val="TableParagraph"/>
              <w:spacing w:before="1"/>
              <w:ind w:left="6" w:right="117"/>
              <w:jc w:val="center"/>
              <w:rPr>
                <w:b/>
                <w:sz w:val="22"/>
              </w:rPr>
            </w:pPr>
            <w:r>
              <w:rPr>
                <w:b/>
                <w:sz w:val="22"/>
              </w:rPr>
              <w:t>Clase Lexical</w:t>
            </w:r>
          </w:p>
        </w:tc>
        <w:tc>
          <w:tcPr>
            <w:tcW w:w="773" w:type="dxa"/>
          </w:tcPr>
          <w:p>
            <w:pPr>
              <w:pStyle w:val="TableParagraph"/>
              <w:spacing w:before="1"/>
              <w:ind w:left="22"/>
              <w:jc w:val="center"/>
              <w:rPr>
                <w:b/>
                <w:sz w:val="22"/>
              </w:rPr>
            </w:pPr>
            <w:r>
              <w:rPr>
                <w:b/>
                <w:sz w:val="22"/>
              </w:rPr>
              <w:t>Proceso</w:t>
            </w:r>
          </w:p>
        </w:tc>
        <w:tc>
          <w:tcPr>
            <w:tcW w:w="8028" w:type="dxa"/>
          </w:tcPr>
          <w:p>
            <w:pPr>
              <w:pStyle w:val="TableParagraph"/>
              <w:spacing w:before="1"/>
              <w:ind w:left="3567" w:right="3565"/>
              <w:jc w:val="center"/>
              <w:rPr>
                <w:b/>
                <w:sz w:val="22"/>
              </w:rPr>
            </w:pPr>
            <w:r>
              <w:rPr>
                <w:b/>
                <w:sz w:val="22"/>
              </w:rPr>
              <w:t>Contexto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78</w:t>
            </w:r>
          </w:p>
        </w:tc>
        <w:tc>
          <w:tcPr>
            <w:tcW w:w="1388" w:type="dxa"/>
          </w:tcPr>
          <w:p>
            <w:pPr>
              <w:pStyle w:val="TableParagraph"/>
              <w:spacing w:before="11"/>
              <w:rPr>
                <w:sz w:val="22"/>
              </w:rPr>
            </w:pPr>
          </w:p>
          <w:p>
            <w:pPr>
              <w:pStyle w:val="TableParagraph"/>
              <w:ind w:left="28"/>
              <w:rPr>
                <w:sz w:val="22"/>
              </w:rPr>
            </w:pPr>
            <w:r>
              <w:rPr>
                <w:sz w:val="22"/>
              </w:rPr>
              <w:t>fashionista</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before="11"/>
              <w:rPr>
                <w:sz w:val="22"/>
              </w:rPr>
            </w:pPr>
          </w:p>
          <w:p>
            <w:pPr>
              <w:pStyle w:val="TableParagraph"/>
              <w:ind w:left="28" w:right="6"/>
              <w:rPr>
                <w:sz w:val="22"/>
              </w:rPr>
            </w:pPr>
            <w:r>
              <w:rPr>
                <w:sz w:val="22"/>
              </w:rPr>
              <w:t>Menos </w:t>
            </w:r>
            <w:r>
              <w:rPr>
                <w:b/>
                <w:sz w:val="22"/>
              </w:rPr>
              <w:t>fashionista </w:t>
            </w:r>
            <w:r>
              <w:rPr>
                <w:sz w:val="22"/>
              </w:rPr>
              <w:t>que Rania y Mozah, la princesa Haya también viste a la occidental.</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99"/>
              <w:jc w:val="right"/>
              <w:rPr>
                <w:sz w:val="22"/>
              </w:rPr>
            </w:pPr>
            <w:r>
              <w:rPr>
                <w:sz w:val="22"/>
              </w:rPr>
              <w:t>82</w:t>
            </w:r>
          </w:p>
        </w:tc>
        <w:tc>
          <w:tcPr>
            <w:tcW w:w="1388" w:type="dxa"/>
          </w:tcPr>
          <w:p>
            <w:pPr>
              <w:pStyle w:val="TableParagraph"/>
              <w:spacing w:before="11"/>
              <w:rPr>
                <w:sz w:val="22"/>
              </w:rPr>
            </w:pPr>
          </w:p>
          <w:p>
            <w:pPr>
              <w:pStyle w:val="TableParagraph"/>
              <w:spacing w:before="1"/>
              <w:ind w:left="28"/>
              <w:rPr>
                <w:sz w:val="22"/>
              </w:rPr>
            </w:pPr>
            <w:r>
              <w:rPr>
                <w:sz w:val="22"/>
              </w:rPr>
              <w:t>look</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Su poderosa voz de contralto y su </w:t>
            </w:r>
            <w:r>
              <w:rPr>
                <w:b/>
                <w:sz w:val="22"/>
              </w:rPr>
              <w:t>look </w:t>
            </w:r>
            <w:r>
              <w:rPr>
                <w:sz w:val="22"/>
              </w:rPr>
              <w:t>retro, al estilo de los años 50, la convietieron en una de las cantantes más populares del momento.</w:t>
            </w:r>
          </w:p>
        </w:tc>
      </w:tr>
      <w:tr>
        <w:trPr>
          <w:trHeight w:val="1441" w:hRule="exact"/>
        </w:trPr>
        <w:tc>
          <w:tcPr>
            <w:tcW w:w="427"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right="99"/>
              <w:jc w:val="right"/>
              <w:rPr>
                <w:sz w:val="22"/>
              </w:rPr>
            </w:pPr>
            <w:r>
              <w:rPr>
                <w:sz w:val="22"/>
              </w:rPr>
              <w:t>83</w:t>
            </w:r>
          </w:p>
        </w:tc>
        <w:tc>
          <w:tcPr>
            <w:tcW w:w="1388" w:type="dxa"/>
          </w:tcPr>
          <w:p>
            <w:pPr>
              <w:pStyle w:val="TableParagraph"/>
              <w:rPr>
                <w:sz w:val="22"/>
              </w:rPr>
            </w:pPr>
          </w:p>
          <w:p>
            <w:pPr>
              <w:pStyle w:val="TableParagraph"/>
              <w:rPr>
                <w:sz w:val="22"/>
              </w:rPr>
            </w:pPr>
          </w:p>
          <w:p>
            <w:pPr>
              <w:pStyle w:val="TableParagraph"/>
              <w:rPr>
                <w:sz w:val="22"/>
              </w:rPr>
            </w:pPr>
          </w:p>
          <w:p>
            <w:pPr>
              <w:pStyle w:val="TableParagraph"/>
              <w:spacing w:before="9"/>
              <w:rPr>
                <w:sz w:val="27"/>
              </w:rPr>
            </w:pPr>
          </w:p>
          <w:p>
            <w:pPr>
              <w:pStyle w:val="TableParagraph"/>
              <w:ind w:left="28"/>
              <w:rPr>
                <w:sz w:val="22"/>
              </w:rPr>
            </w:pPr>
            <w:r>
              <w:rPr>
                <w:sz w:val="22"/>
              </w:rPr>
              <w:t>grunge</w:t>
            </w:r>
          </w:p>
        </w:tc>
        <w:tc>
          <w:tcPr>
            <w:tcW w:w="1325"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13"/>
              <w:jc w:val="center"/>
              <w:rPr>
                <w:sz w:val="22"/>
              </w:rPr>
            </w:pPr>
            <w:r>
              <w:rPr>
                <w:w w:val="100"/>
                <w:sz w:val="22"/>
              </w:rPr>
              <w:t>I</w:t>
            </w:r>
          </w:p>
        </w:tc>
        <w:tc>
          <w:tcPr>
            <w:tcW w:w="8028" w:type="dxa"/>
          </w:tcPr>
          <w:p>
            <w:pPr>
              <w:pStyle w:val="TableParagraph"/>
              <w:spacing w:before="11"/>
              <w:rPr>
                <w:sz w:val="22"/>
              </w:rPr>
            </w:pPr>
          </w:p>
          <w:p>
            <w:pPr>
              <w:pStyle w:val="TableParagraph"/>
              <w:spacing w:line="256" w:lineRule="auto"/>
              <w:ind w:left="28" w:right="-12"/>
              <w:rPr>
                <w:sz w:val="22"/>
              </w:rPr>
            </w:pPr>
            <w:r>
              <w:rPr>
                <w:sz w:val="22"/>
              </w:rPr>
              <w:t>En 1995, la muerte de Kurt Cobain, fundador, cantante y compositor del grupo de </w:t>
            </w:r>
            <w:r>
              <w:rPr>
                <w:b/>
                <w:sz w:val="22"/>
              </w:rPr>
              <w:t>grunge </w:t>
            </w:r>
            <w:r>
              <w:rPr>
                <w:sz w:val="22"/>
              </w:rPr>
              <w:t>Nirvana aumentó el misterio del "Club de los 27", ya que de acuerdo con el libro Heavier Than Heavier, la biografía del artista escrita por Charles P. Cross, cuendo Cobain era un niño, hablana de que le gustaría pertenecer a ese trágico círculo de estrellas.</w:t>
            </w:r>
          </w:p>
        </w:tc>
      </w:tr>
      <w:tr>
        <w:trPr>
          <w:trHeight w:val="864" w:hRule="exact"/>
        </w:trPr>
        <w:tc>
          <w:tcPr>
            <w:tcW w:w="427" w:type="dxa"/>
            <w:shd w:val="clear" w:color="auto" w:fill="F9BE8F"/>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shd w:val="clear" w:color="auto" w:fill="F9BE8F"/>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86</w:t>
            </w:r>
          </w:p>
        </w:tc>
        <w:tc>
          <w:tcPr>
            <w:tcW w:w="1388" w:type="dxa"/>
            <w:shd w:val="clear" w:color="auto" w:fill="F9BE8F"/>
          </w:tcPr>
          <w:p>
            <w:pPr>
              <w:pStyle w:val="TableParagraph"/>
              <w:rPr>
                <w:sz w:val="22"/>
              </w:rPr>
            </w:pPr>
          </w:p>
          <w:p>
            <w:pPr>
              <w:pStyle w:val="TableParagraph"/>
              <w:spacing w:before="7"/>
              <w:rPr>
                <w:sz w:val="24"/>
              </w:rPr>
            </w:pPr>
          </w:p>
          <w:p>
            <w:pPr>
              <w:pStyle w:val="TableParagraph"/>
              <w:ind w:left="28"/>
              <w:rPr>
                <w:sz w:val="22"/>
              </w:rPr>
            </w:pPr>
            <w:r>
              <w:rPr>
                <w:sz w:val="22"/>
              </w:rPr>
              <w:t>royal</w:t>
            </w:r>
          </w:p>
        </w:tc>
        <w:tc>
          <w:tcPr>
            <w:tcW w:w="1325" w:type="dxa"/>
            <w:shd w:val="clear" w:color="auto" w:fill="F9BE8F"/>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shd w:val="clear" w:color="auto" w:fill="F9BE8F"/>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shd w:val="clear" w:color="auto" w:fill="F9BE8F"/>
          </w:tcPr>
          <w:p>
            <w:pPr>
              <w:pStyle w:val="TableParagraph"/>
              <w:spacing w:line="256" w:lineRule="auto"/>
              <w:ind w:left="28" w:right="6"/>
              <w:rPr>
                <w:sz w:val="22"/>
              </w:rPr>
            </w:pPr>
            <w:r>
              <w:rPr>
                <w:sz w:val="22"/>
              </w:rPr>
              <w:t>"Un paje sube la bandeja de la cocina y la coloca en el piso junto a la puerta cerrada, donde la recoge la doncella de turno y llama a la puerta para que le permitan entrar a servirla al </w:t>
            </w:r>
            <w:r>
              <w:rPr>
                <w:b/>
                <w:sz w:val="22"/>
              </w:rPr>
              <w:t>royal </w:t>
            </w:r>
            <w:r>
              <w:rPr>
                <w:sz w:val="22"/>
              </w:rPr>
              <w:t>que sea".</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ind w:right="99"/>
              <w:jc w:val="right"/>
              <w:rPr>
                <w:sz w:val="22"/>
              </w:rPr>
            </w:pPr>
            <w:r>
              <w:rPr>
                <w:sz w:val="22"/>
              </w:rPr>
              <w:t>93</w:t>
            </w:r>
          </w:p>
        </w:tc>
        <w:tc>
          <w:tcPr>
            <w:tcW w:w="1388" w:type="dxa"/>
          </w:tcPr>
          <w:p>
            <w:pPr>
              <w:pStyle w:val="TableParagraph"/>
              <w:rPr>
                <w:sz w:val="22"/>
              </w:rPr>
            </w:pPr>
          </w:p>
          <w:p>
            <w:pPr>
              <w:pStyle w:val="TableParagraph"/>
              <w:spacing w:before="6"/>
              <w:rPr>
                <w:sz w:val="24"/>
              </w:rPr>
            </w:pPr>
          </w:p>
          <w:p>
            <w:pPr>
              <w:pStyle w:val="TableParagraph"/>
              <w:ind w:left="28"/>
              <w:rPr>
                <w:sz w:val="22"/>
              </w:rPr>
            </w:pPr>
            <w:r>
              <w:rPr>
                <w:sz w:val="22"/>
              </w:rPr>
              <w:t>sir</w:t>
            </w:r>
          </w:p>
        </w:tc>
        <w:tc>
          <w:tcPr>
            <w:tcW w:w="1325" w:type="dxa"/>
          </w:tcPr>
          <w:p>
            <w:pPr>
              <w:pStyle w:val="TableParagraph"/>
              <w:rPr>
                <w:sz w:val="22"/>
              </w:rPr>
            </w:pPr>
          </w:p>
          <w:p>
            <w:pPr>
              <w:pStyle w:val="TableParagraph"/>
              <w:spacing w:before="11"/>
              <w:rPr>
                <w:sz w:val="24"/>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8028" w:type="dxa"/>
          </w:tcPr>
          <w:p>
            <w:pPr>
              <w:pStyle w:val="TableParagraph"/>
              <w:spacing w:line="256" w:lineRule="auto"/>
              <w:ind w:left="28" w:right="295"/>
              <w:rPr>
                <w:sz w:val="22"/>
              </w:rPr>
            </w:pPr>
            <w:r>
              <w:rPr>
                <w:sz w:val="22"/>
              </w:rPr>
              <w:t>El pálido y desabrido viejo tío Tommy era realmente </w:t>
            </w:r>
            <w:r>
              <w:rPr>
                <w:b/>
                <w:sz w:val="22"/>
              </w:rPr>
              <w:t>sir </w:t>
            </w:r>
            <w:r>
              <w:rPr>
                <w:sz w:val="22"/>
              </w:rPr>
              <w:t>Thomans Comyng-Platt, un miembro del Partido Conservador, del que se sospecjaba qie ear amanre de Henriette desde hacía mucho años y que David era hijo de él.</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99"/>
              <w:jc w:val="right"/>
              <w:rPr>
                <w:sz w:val="22"/>
              </w:rPr>
            </w:pPr>
            <w:r>
              <w:rPr>
                <w:sz w:val="22"/>
              </w:rPr>
              <w:t>96</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New York</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8"/>
              <w:rPr>
                <w:sz w:val="22"/>
              </w:rPr>
            </w:pPr>
            <w:r>
              <w:rPr>
                <w:sz w:val="22"/>
              </w:rPr>
              <w:t>En </w:t>
            </w:r>
            <w:r>
              <w:rPr>
                <w:b/>
                <w:sz w:val="22"/>
              </w:rPr>
              <w:t>New York </w:t>
            </w:r>
            <w:r>
              <w:rPr>
                <w:sz w:val="22"/>
              </w:rPr>
              <w:t>comenzó una exitosa carrera en las ventas de whisky poco antes de que se derogase la Ley Seca y se dedicó a la promoción del rodeo de los caballos en Atlantic City.</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spacing w:before="12"/>
              <w:rPr>
                <w:sz w:val="24"/>
              </w:rPr>
            </w:pPr>
          </w:p>
          <w:p>
            <w:pPr>
              <w:pStyle w:val="TableParagraph"/>
              <w:ind w:right="41"/>
              <w:jc w:val="right"/>
              <w:rPr>
                <w:sz w:val="22"/>
              </w:rPr>
            </w:pPr>
            <w:r>
              <w:rPr>
                <w:sz w:val="22"/>
              </w:rPr>
              <w:t>103</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topless</w:t>
            </w:r>
          </w:p>
        </w:tc>
        <w:tc>
          <w:tcPr>
            <w:tcW w:w="1325" w:type="dxa"/>
          </w:tcPr>
          <w:p>
            <w:pPr>
              <w:pStyle w:val="TableParagraph"/>
              <w:rPr>
                <w:sz w:val="22"/>
              </w:rPr>
            </w:pPr>
          </w:p>
          <w:p>
            <w:pPr>
              <w:pStyle w:val="TableParagraph"/>
              <w:spacing w:before="12"/>
              <w:rPr>
                <w:sz w:val="24"/>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8028" w:type="dxa"/>
          </w:tcPr>
          <w:p>
            <w:pPr>
              <w:pStyle w:val="TableParagraph"/>
              <w:spacing w:line="256" w:lineRule="auto"/>
              <w:ind w:left="28" w:right="9"/>
              <w:rPr>
                <w:sz w:val="22"/>
              </w:rPr>
            </w:pPr>
            <w:r>
              <w:rPr>
                <w:sz w:val="22"/>
              </w:rPr>
              <w:t>En este típico pueblito de pescadores estilo "tarjeta postal" vemos lo último-de-lo-último desde que "fue puesto en el mapa" cuando Brigitte Bardot se mudó allí en los años 60 y comenzó a tomar el sol ¡</w:t>
            </w:r>
            <w:r>
              <w:rPr>
                <w:b/>
                <w:sz w:val="22"/>
              </w:rPr>
              <w:t>topless</w:t>
            </w:r>
            <w:r>
              <w:rPr>
                <w:sz w:val="22"/>
              </w:rPr>
              <w:t>!</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41"/>
              <w:jc w:val="right"/>
              <w:rPr>
                <w:sz w:val="22"/>
              </w:rPr>
            </w:pPr>
            <w:r>
              <w:rPr>
                <w:sz w:val="22"/>
              </w:rPr>
              <w:t>103</w:t>
            </w:r>
          </w:p>
        </w:tc>
        <w:tc>
          <w:tcPr>
            <w:tcW w:w="1388" w:type="dxa"/>
          </w:tcPr>
          <w:p>
            <w:pPr>
              <w:pStyle w:val="TableParagraph"/>
              <w:spacing w:before="11"/>
              <w:rPr>
                <w:sz w:val="22"/>
              </w:rPr>
            </w:pPr>
          </w:p>
          <w:p>
            <w:pPr>
              <w:pStyle w:val="TableParagraph"/>
              <w:ind w:left="28"/>
              <w:rPr>
                <w:sz w:val="22"/>
              </w:rPr>
            </w:pPr>
            <w:r>
              <w:rPr>
                <w:sz w:val="22"/>
              </w:rPr>
              <w:t>beach clubs</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169"/>
              <w:rPr>
                <w:sz w:val="22"/>
              </w:rPr>
            </w:pPr>
            <w:r>
              <w:rPr>
                <w:sz w:val="22"/>
              </w:rPr>
              <w:t>Y de los </w:t>
            </w:r>
            <w:r>
              <w:rPr>
                <w:b/>
                <w:sz w:val="22"/>
              </w:rPr>
              <w:t>beach clubs </w:t>
            </w:r>
            <w:r>
              <w:rPr>
                <w:sz w:val="22"/>
              </w:rPr>
              <w:t>alineados en las playas, el Tahití es el más anitguo, y Moorea y Key West también son excelentes.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right="41"/>
              <w:jc w:val="right"/>
              <w:rPr>
                <w:sz w:val="22"/>
              </w:rPr>
            </w:pPr>
            <w:r>
              <w:rPr>
                <w:sz w:val="22"/>
              </w:rPr>
              <w:t>104</w:t>
            </w:r>
          </w:p>
        </w:tc>
        <w:tc>
          <w:tcPr>
            <w:tcW w:w="1388" w:type="dxa"/>
          </w:tcPr>
          <w:p>
            <w:pPr>
              <w:pStyle w:val="TableParagraph"/>
              <w:spacing w:before="11"/>
              <w:rPr>
                <w:sz w:val="22"/>
              </w:rPr>
            </w:pPr>
          </w:p>
          <w:p>
            <w:pPr>
              <w:pStyle w:val="TableParagraph"/>
              <w:spacing w:before="1"/>
              <w:ind w:left="28"/>
              <w:rPr>
                <w:sz w:val="22"/>
              </w:rPr>
            </w:pPr>
            <w:r>
              <w:rPr>
                <w:sz w:val="22"/>
              </w:rPr>
              <w:t>hydrofoil</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17"/>
              <w:rPr>
                <w:sz w:val="22"/>
              </w:rPr>
            </w:pPr>
            <w:r>
              <w:rPr>
                <w:sz w:val="22"/>
              </w:rPr>
              <w:t>A Capri puedes llegar en helicóptero; en ferry o </w:t>
            </w:r>
            <w:r>
              <w:rPr>
                <w:b/>
                <w:sz w:val="22"/>
              </w:rPr>
              <w:t>hydrofoil </w:t>
            </w:r>
            <w:r>
              <w:rPr>
                <w:sz w:val="22"/>
              </w:rPr>
              <w:t>desde Nápoles o desde la costa Amalfi, aunque también puedes llegar en un elegante yate.</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41"/>
              <w:jc w:val="right"/>
              <w:rPr>
                <w:sz w:val="22"/>
              </w:rPr>
            </w:pPr>
            <w:r>
              <w:rPr>
                <w:sz w:val="22"/>
              </w:rPr>
              <w:t>104</w:t>
            </w:r>
          </w:p>
        </w:tc>
        <w:tc>
          <w:tcPr>
            <w:tcW w:w="1388" w:type="dxa"/>
          </w:tcPr>
          <w:p>
            <w:pPr>
              <w:pStyle w:val="TableParagraph"/>
              <w:spacing w:line="261" w:lineRule="exact"/>
              <w:ind w:left="28"/>
              <w:rPr>
                <w:sz w:val="22"/>
              </w:rPr>
            </w:pPr>
            <w:r>
              <w:rPr>
                <w:sz w:val="22"/>
              </w:rPr>
              <w:t>resort</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El </w:t>
            </w:r>
            <w:r>
              <w:rPr>
                <w:b/>
                <w:sz w:val="22"/>
              </w:rPr>
              <w:t>resort </w:t>
            </w:r>
            <w:r>
              <w:rPr>
                <w:sz w:val="22"/>
              </w:rPr>
              <w:t>Montecarlo Beach, en Mónaco.</w:t>
            </w:r>
          </w:p>
        </w:tc>
      </w:tr>
      <w:tr>
        <w:trPr>
          <w:trHeight w:val="288" w:hRule="exact"/>
        </w:trPr>
        <w:tc>
          <w:tcPr>
            <w:tcW w:w="427" w:type="dxa"/>
            <w:shd w:val="clear" w:color="auto" w:fill="FFFF00"/>
          </w:tcPr>
          <w:p>
            <w:pPr>
              <w:pStyle w:val="TableParagraph"/>
              <w:spacing w:line="265" w:lineRule="exact"/>
              <w:ind w:left="21"/>
              <w:jc w:val="center"/>
              <w:rPr>
                <w:sz w:val="22"/>
              </w:rPr>
            </w:pPr>
            <w:r>
              <w:rPr>
                <w:w w:val="100"/>
                <w:sz w:val="22"/>
              </w:rPr>
              <w:t>1</w:t>
            </w:r>
          </w:p>
        </w:tc>
        <w:tc>
          <w:tcPr>
            <w:tcW w:w="457" w:type="dxa"/>
            <w:shd w:val="clear" w:color="auto" w:fill="FFFF00"/>
          </w:tcPr>
          <w:p>
            <w:pPr>
              <w:pStyle w:val="TableParagraph"/>
              <w:spacing w:line="265" w:lineRule="exact"/>
              <w:ind w:right="41"/>
              <w:jc w:val="right"/>
              <w:rPr>
                <w:sz w:val="22"/>
              </w:rPr>
            </w:pPr>
            <w:r>
              <w:rPr>
                <w:sz w:val="22"/>
              </w:rPr>
              <w:t>120</w:t>
            </w:r>
          </w:p>
        </w:tc>
        <w:tc>
          <w:tcPr>
            <w:tcW w:w="1388" w:type="dxa"/>
            <w:shd w:val="clear" w:color="auto" w:fill="FFFF00"/>
          </w:tcPr>
          <w:p>
            <w:pPr>
              <w:pStyle w:val="TableParagraph"/>
              <w:spacing w:line="261" w:lineRule="exact"/>
              <w:ind w:left="28"/>
              <w:rPr>
                <w:sz w:val="22"/>
              </w:rPr>
            </w:pPr>
            <w:r>
              <w:rPr>
                <w:sz w:val="22"/>
              </w:rPr>
              <w:t>spring rolls</w:t>
            </w:r>
          </w:p>
        </w:tc>
        <w:tc>
          <w:tcPr>
            <w:tcW w:w="1325" w:type="dxa"/>
            <w:shd w:val="clear" w:color="auto" w:fill="FFFF00"/>
          </w:tcPr>
          <w:p>
            <w:pPr>
              <w:pStyle w:val="TableParagraph"/>
              <w:spacing w:line="265" w:lineRule="exact"/>
              <w:ind w:left="6" w:right="29"/>
              <w:jc w:val="center"/>
              <w:rPr>
                <w:i/>
                <w:sz w:val="22"/>
              </w:rPr>
            </w:pPr>
            <w:r>
              <w:rPr>
                <w:i/>
                <w:sz w:val="22"/>
              </w:rPr>
              <w:t>sust.</w:t>
            </w:r>
          </w:p>
        </w:tc>
        <w:tc>
          <w:tcPr>
            <w:tcW w:w="773" w:type="dxa"/>
            <w:shd w:val="clear" w:color="auto" w:fill="FFFF00"/>
          </w:tcPr>
          <w:p>
            <w:pPr>
              <w:pStyle w:val="TableParagraph"/>
              <w:spacing w:line="265" w:lineRule="exact"/>
              <w:ind w:left="13"/>
              <w:jc w:val="center"/>
              <w:rPr>
                <w:sz w:val="22"/>
              </w:rPr>
            </w:pPr>
            <w:r>
              <w:rPr>
                <w:w w:val="100"/>
                <w:sz w:val="22"/>
              </w:rPr>
              <w:t>I</w:t>
            </w:r>
          </w:p>
        </w:tc>
        <w:tc>
          <w:tcPr>
            <w:tcW w:w="8028" w:type="dxa"/>
            <w:shd w:val="clear" w:color="auto" w:fill="FFFF00"/>
          </w:tcPr>
          <w:p>
            <w:pPr>
              <w:pStyle w:val="TableParagraph"/>
              <w:spacing w:line="261" w:lineRule="exact"/>
              <w:ind w:left="28" w:right="6"/>
              <w:rPr>
                <w:sz w:val="22"/>
              </w:rPr>
            </w:pPr>
            <w:r>
              <w:rPr>
                <w:sz w:val="22"/>
              </w:rPr>
              <w:t>En una cena puedes ofrecer un plato de sushi o unos </w:t>
            </w:r>
            <w:r>
              <w:rPr>
                <w:b/>
                <w:sz w:val="22"/>
              </w:rPr>
              <w:t>spring rolls</w:t>
            </w:r>
            <w:r>
              <w:rPr>
                <w:sz w:val="22"/>
              </w:rPr>
              <w:t>.</w:t>
            </w:r>
          </w:p>
        </w:tc>
      </w:tr>
      <w:tr>
        <w:trPr>
          <w:trHeight w:val="865"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spacing w:before="11"/>
              <w:rPr>
                <w:sz w:val="24"/>
              </w:rPr>
            </w:pPr>
          </w:p>
          <w:p>
            <w:pPr>
              <w:pStyle w:val="TableParagraph"/>
              <w:spacing w:before="1"/>
              <w:ind w:right="41"/>
              <w:jc w:val="right"/>
              <w:rPr>
                <w:sz w:val="22"/>
              </w:rPr>
            </w:pPr>
            <w:r>
              <w:rPr>
                <w:sz w:val="22"/>
              </w:rPr>
              <w:t>120</w:t>
            </w:r>
          </w:p>
        </w:tc>
        <w:tc>
          <w:tcPr>
            <w:tcW w:w="1388" w:type="dxa"/>
          </w:tcPr>
          <w:p>
            <w:pPr>
              <w:pStyle w:val="TableParagraph"/>
              <w:rPr>
                <w:sz w:val="22"/>
              </w:rPr>
            </w:pPr>
          </w:p>
          <w:p>
            <w:pPr>
              <w:pStyle w:val="TableParagraph"/>
              <w:spacing w:before="7"/>
              <w:rPr>
                <w:sz w:val="24"/>
              </w:rPr>
            </w:pPr>
          </w:p>
          <w:p>
            <w:pPr>
              <w:pStyle w:val="TableParagraph"/>
              <w:ind w:left="28"/>
              <w:rPr>
                <w:sz w:val="22"/>
              </w:rPr>
            </w:pPr>
            <w:r>
              <w:rPr>
                <w:sz w:val="22"/>
              </w:rPr>
              <w:t>spring rolls</w:t>
            </w:r>
          </w:p>
        </w:tc>
        <w:tc>
          <w:tcPr>
            <w:tcW w:w="1325" w:type="dxa"/>
          </w:tcPr>
          <w:p>
            <w:pPr>
              <w:pStyle w:val="TableParagraph"/>
              <w:rPr>
                <w:sz w:val="22"/>
              </w:rPr>
            </w:pPr>
          </w:p>
          <w:p>
            <w:pPr>
              <w:pStyle w:val="TableParagraph"/>
              <w:spacing w:before="11"/>
              <w:rPr>
                <w:sz w:val="24"/>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Recientemente hice una en la que serví como primer plato unos </w:t>
            </w:r>
            <w:r>
              <w:rPr>
                <w:b/>
                <w:sz w:val="22"/>
              </w:rPr>
              <w:t>spring rolls </w:t>
            </w:r>
            <w:r>
              <w:rPr>
                <w:sz w:val="22"/>
              </w:rPr>
              <w:t>o rollitos de primavera de inspiración vietnamita, que compré congelados en el supermercado ¡y fueron un éxito!</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right="41"/>
              <w:jc w:val="right"/>
              <w:rPr>
                <w:sz w:val="22"/>
              </w:rPr>
            </w:pPr>
            <w:r>
              <w:rPr>
                <w:sz w:val="22"/>
              </w:rPr>
              <w:t>120</w:t>
            </w:r>
          </w:p>
        </w:tc>
        <w:tc>
          <w:tcPr>
            <w:tcW w:w="1388" w:type="dxa"/>
          </w:tcPr>
          <w:p>
            <w:pPr>
              <w:pStyle w:val="TableParagraph"/>
              <w:spacing w:line="261" w:lineRule="exact"/>
              <w:ind w:left="28"/>
              <w:rPr>
                <w:sz w:val="22"/>
              </w:rPr>
            </w:pPr>
            <w:r>
              <w:rPr>
                <w:sz w:val="22"/>
              </w:rPr>
              <w:t>tip</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¿Un </w:t>
            </w:r>
            <w:r>
              <w:rPr>
                <w:b/>
                <w:sz w:val="22"/>
              </w:rPr>
              <w:t>tip</w:t>
            </w:r>
            <w:r>
              <w:rPr>
                <w:sz w:val="22"/>
              </w:rPr>
              <w:t>?</w:t>
            </w:r>
          </w:p>
        </w:tc>
      </w:tr>
    </w:tbl>
    <w:p>
      <w:pPr>
        <w:pStyle w:val="BodyText"/>
        <w:rPr>
          <w:rFonts w:ascii="Calibri"/>
          <w:sz w:val="20"/>
        </w:rPr>
      </w:pPr>
    </w:p>
    <w:p>
      <w:pPr>
        <w:pStyle w:val="BodyText"/>
        <w:spacing w:before="4"/>
        <w:rPr>
          <w:rFonts w:ascii="Calibri"/>
          <w:sz w:val="20"/>
        </w:rPr>
      </w:pPr>
    </w:p>
    <w:p>
      <w:pPr>
        <w:spacing w:before="57"/>
        <w:ind w:left="4138" w:right="0" w:firstLine="0"/>
        <w:jc w:val="left"/>
        <w:rPr>
          <w:rFonts w:ascii="Calibri" w:hAnsi="Calibri"/>
          <w:sz w:val="22"/>
        </w:rPr>
      </w:pPr>
      <w:r>
        <w:rPr>
          <w:rFonts w:ascii="Calibri" w:hAnsi="Calibri"/>
          <w:sz w:val="22"/>
        </w:rPr>
        <w:t>VANIDADES AÑO 51 NÚMERO 18 (AGOSTO 2011)</w:t>
      </w:r>
    </w:p>
    <w:p>
      <w:pPr>
        <w:spacing w:after="0"/>
        <w:jc w:val="left"/>
        <w:rPr>
          <w:rFonts w:ascii="Calibri" w:hAnsi="Calibri"/>
          <w:sz w:val="22"/>
        </w:rPr>
        <w:sectPr>
          <w:headerReference w:type="default" r:id="rId79"/>
          <w:pgSz w:w="15840" w:h="12240" w:orient="landscape"/>
          <w:pgMar w:header="0" w:footer="0" w:top="1140" w:bottom="280" w:left="1580" w:right="16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57"/>
        <w:gridCol w:w="1388"/>
        <w:gridCol w:w="1325"/>
        <w:gridCol w:w="773"/>
        <w:gridCol w:w="8028"/>
      </w:tblGrid>
      <w:tr>
        <w:trPr>
          <w:trHeight w:val="288" w:hRule="exact"/>
        </w:trPr>
        <w:tc>
          <w:tcPr>
            <w:tcW w:w="427" w:type="dxa"/>
          </w:tcPr>
          <w:p>
            <w:pPr>
              <w:pStyle w:val="TableParagraph"/>
              <w:spacing w:before="1"/>
              <w:ind w:left="28" w:right="-16"/>
              <w:jc w:val="center"/>
              <w:rPr>
                <w:b/>
                <w:sz w:val="22"/>
              </w:rPr>
            </w:pPr>
            <w:r>
              <w:rPr>
                <w:b/>
                <w:spacing w:val="-1"/>
                <w:sz w:val="22"/>
              </w:rPr>
              <w:t>Revi</w:t>
            </w:r>
          </w:p>
        </w:tc>
        <w:tc>
          <w:tcPr>
            <w:tcW w:w="457" w:type="dxa"/>
          </w:tcPr>
          <w:p>
            <w:pPr>
              <w:pStyle w:val="TableParagraph"/>
              <w:spacing w:before="1"/>
              <w:ind w:left="9" w:right="4"/>
              <w:jc w:val="center"/>
              <w:rPr>
                <w:b/>
                <w:sz w:val="22"/>
              </w:rPr>
            </w:pPr>
            <w:r>
              <w:rPr>
                <w:b/>
                <w:sz w:val="22"/>
              </w:rPr>
              <w:t>Pági</w:t>
            </w:r>
          </w:p>
        </w:tc>
        <w:tc>
          <w:tcPr>
            <w:tcW w:w="1388" w:type="dxa"/>
          </w:tcPr>
          <w:p>
            <w:pPr>
              <w:pStyle w:val="TableParagraph"/>
              <w:spacing w:before="11"/>
              <w:ind w:left="28"/>
              <w:rPr>
                <w:b/>
                <w:sz w:val="20"/>
              </w:rPr>
            </w:pPr>
            <w:r>
              <w:rPr>
                <w:b/>
                <w:sz w:val="20"/>
              </w:rPr>
              <w:t>Componente</w:t>
            </w:r>
          </w:p>
        </w:tc>
        <w:tc>
          <w:tcPr>
            <w:tcW w:w="1325" w:type="dxa"/>
          </w:tcPr>
          <w:p>
            <w:pPr>
              <w:pStyle w:val="TableParagraph"/>
              <w:spacing w:before="1"/>
              <w:ind w:left="6" w:right="117"/>
              <w:jc w:val="center"/>
              <w:rPr>
                <w:b/>
                <w:sz w:val="22"/>
              </w:rPr>
            </w:pPr>
            <w:r>
              <w:rPr>
                <w:b/>
                <w:sz w:val="22"/>
              </w:rPr>
              <w:t>Clase Lexical</w:t>
            </w:r>
          </w:p>
        </w:tc>
        <w:tc>
          <w:tcPr>
            <w:tcW w:w="773" w:type="dxa"/>
          </w:tcPr>
          <w:p>
            <w:pPr>
              <w:pStyle w:val="TableParagraph"/>
              <w:spacing w:before="1"/>
              <w:ind w:left="22"/>
              <w:jc w:val="center"/>
              <w:rPr>
                <w:b/>
                <w:sz w:val="22"/>
              </w:rPr>
            </w:pPr>
            <w:r>
              <w:rPr>
                <w:b/>
                <w:sz w:val="22"/>
              </w:rPr>
              <w:t>Proceso</w:t>
            </w:r>
          </w:p>
        </w:tc>
        <w:tc>
          <w:tcPr>
            <w:tcW w:w="8028" w:type="dxa"/>
          </w:tcPr>
          <w:p>
            <w:pPr>
              <w:pStyle w:val="TableParagraph"/>
              <w:spacing w:before="1"/>
              <w:ind w:left="3567" w:right="3565"/>
              <w:jc w:val="center"/>
              <w:rPr>
                <w:b/>
                <w:sz w:val="22"/>
              </w:rPr>
            </w:pPr>
            <w:r>
              <w:rPr>
                <w:b/>
                <w:sz w:val="22"/>
              </w:rPr>
              <w:t>Contexto</w:t>
            </w:r>
          </w:p>
        </w:tc>
      </w:tr>
      <w:tr>
        <w:trPr>
          <w:trHeight w:val="864" w:hRule="exact"/>
        </w:trPr>
        <w:tc>
          <w:tcPr>
            <w:tcW w:w="427" w:type="dxa"/>
            <w:tcBorders>
              <w:bottom w:val="single" w:sz="8" w:space="0" w:color="000000"/>
            </w:tcBorders>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1</w:t>
            </w:r>
          </w:p>
        </w:tc>
        <w:tc>
          <w:tcPr>
            <w:tcW w:w="457" w:type="dxa"/>
            <w:tcBorders>
              <w:bottom w:val="single" w:sz="8" w:space="0" w:color="000000"/>
            </w:tcBorders>
          </w:tcPr>
          <w:p>
            <w:pPr>
              <w:pStyle w:val="TableParagraph"/>
              <w:rPr>
                <w:sz w:val="22"/>
              </w:rPr>
            </w:pPr>
          </w:p>
          <w:p>
            <w:pPr>
              <w:pStyle w:val="TableParagraph"/>
              <w:spacing w:before="11"/>
              <w:rPr>
                <w:sz w:val="24"/>
              </w:rPr>
            </w:pPr>
          </w:p>
          <w:p>
            <w:pPr>
              <w:pStyle w:val="TableParagraph"/>
              <w:ind w:left="22" w:right="4"/>
              <w:jc w:val="center"/>
              <w:rPr>
                <w:sz w:val="22"/>
              </w:rPr>
            </w:pPr>
            <w:r>
              <w:rPr>
                <w:sz w:val="22"/>
              </w:rPr>
              <w:t>126</w:t>
            </w:r>
          </w:p>
        </w:tc>
        <w:tc>
          <w:tcPr>
            <w:tcW w:w="1388" w:type="dxa"/>
            <w:tcBorders>
              <w:bottom w:val="single" w:sz="8" w:space="0" w:color="000000"/>
            </w:tcBorders>
          </w:tcPr>
          <w:p>
            <w:pPr>
              <w:pStyle w:val="TableParagraph"/>
              <w:rPr>
                <w:sz w:val="22"/>
              </w:rPr>
            </w:pPr>
          </w:p>
          <w:p>
            <w:pPr>
              <w:pStyle w:val="TableParagraph"/>
              <w:spacing w:before="6"/>
              <w:rPr>
                <w:sz w:val="24"/>
              </w:rPr>
            </w:pPr>
          </w:p>
          <w:p>
            <w:pPr>
              <w:pStyle w:val="TableParagraph"/>
              <w:ind w:left="28"/>
              <w:rPr>
                <w:sz w:val="22"/>
              </w:rPr>
            </w:pPr>
            <w:r>
              <w:rPr>
                <w:sz w:val="22"/>
              </w:rPr>
              <w:t>toilet</w:t>
            </w:r>
          </w:p>
        </w:tc>
        <w:tc>
          <w:tcPr>
            <w:tcW w:w="1325" w:type="dxa"/>
            <w:tcBorders>
              <w:bottom w:val="single" w:sz="8" w:space="0" w:color="000000"/>
            </w:tcBorders>
          </w:tcPr>
          <w:p>
            <w:pPr>
              <w:pStyle w:val="TableParagraph"/>
              <w:rPr>
                <w:sz w:val="22"/>
              </w:rPr>
            </w:pPr>
          </w:p>
          <w:p>
            <w:pPr>
              <w:pStyle w:val="TableParagraph"/>
              <w:spacing w:before="11"/>
              <w:rPr>
                <w:sz w:val="24"/>
              </w:rPr>
            </w:pPr>
          </w:p>
          <w:p>
            <w:pPr>
              <w:pStyle w:val="TableParagraph"/>
              <w:ind w:left="6" w:right="29"/>
              <w:jc w:val="center"/>
              <w:rPr>
                <w:i/>
                <w:sz w:val="22"/>
              </w:rPr>
            </w:pPr>
            <w:r>
              <w:rPr>
                <w:i/>
                <w:sz w:val="22"/>
              </w:rPr>
              <w:t>sust.</w:t>
            </w:r>
          </w:p>
        </w:tc>
        <w:tc>
          <w:tcPr>
            <w:tcW w:w="773" w:type="dxa"/>
            <w:tcBorders>
              <w:bottom w:val="single" w:sz="8" w:space="0" w:color="000000"/>
            </w:tcBorders>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8028" w:type="dxa"/>
            <w:tcBorders>
              <w:bottom w:val="single" w:sz="8" w:space="0" w:color="000000"/>
            </w:tcBorders>
          </w:tcPr>
          <w:p>
            <w:pPr>
              <w:pStyle w:val="TableParagraph"/>
              <w:spacing w:line="256" w:lineRule="auto"/>
              <w:ind w:left="28" w:right="6"/>
              <w:rPr>
                <w:sz w:val="22"/>
              </w:rPr>
            </w:pPr>
            <w:r>
              <w:rPr>
                <w:sz w:val="22"/>
              </w:rPr>
              <w:t>Enséñales a tus hijos que se laven las manos con frecuencia y que toquen la menor cantidad de superficies en los baños públicos: deben usar papel para abrir y cerrar las puertas al igual que para descargar el </w:t>
            </w:r>
            <w:r>
              <w:rPr>
                <w:b/>
                <w:sz w:val="22"/>
              </w:rPr>
              <w:t>toilet</w:t>
            </w:r>
            <w:r>
              <w:rPr>
                <w:sz w:val="22"/>
              </w:rPr>
              <w:t>.</w:t>
            </w:r>
          </w:p>
        </w:tc>
      </w:tr>
      <w:tr>
        <w:trPr>
          <w:trHeight w:val="576" w:hRule="exact"/>
        </w:trPr>
        <w:tc>
          <w:tcPr>
            <w:tcW w:w="427" w:type="dxa"/>
            <w:tcBorders>
              <w:top w:val="single" w:sz="8" w:space="0" w:color="000000"/>
            </w:tcBorders>
            <w:shd w:val="clear" w:color="auto" w:fill="00AFEF"/>
          </w:tcPr>
          <w:p>
            <w:pPr>
              <w:pStyle w:val="TableParagraph"/>
              <w:spacing w:before="4"/>
              <w:rPr>
                <w:sz w:val="23"/>
              </w:rPr>
            </w:pPr>
          </w:p>
          <w:p>
            <w:pPr>
              <w:pStyle w:val="TableParagraph"/>
              <w:ind w:left="21"/>
              <w:jc w:val="center"/>
              <w:rPr>
                <w:sz w:val="22"/>
              </w:rPr>
            </w:pPr>
            <w:r>
              <w:rPr>
                <w:w w:val="100"/>
                <w:sz w:val="22"/>
              </w:rPr>
              <w:t>1</w:t>
            </w:r>
          </w:p>
        </w:tc>
        <w:tc>
          <w:tcPr>
            <w:tcW w:w="457" w:type="dxa"/>
            <w:tcBorders>
              <w:top w:val="single" w:sz="8" w:space="0" w:color="000000"/>
            </w:tcBorders>
            <w:shd w:val="clear" w:color="auto" w:fill="00AFEF"/>
          </w:tcPr>
          <w:p>
            <w:pPr>
              <w:pStyle w:val="TableParagraph"/>
              <w:spacing w:before="4"/>
              <w:rPr>
                <w:sz w:val="23"/>
              </w:rPr>
            </w:pPr>
          </w:p>
          <w:p>
            <w:pPr>
              <w:pStyle w:val="TableParagraph"/>
              <w:ind w:left="22" w:right="4"/>
              <w:jc w:val="center"/>
              <w:rPr>
                <w:sz w:val="22"/>
              </w:rPr>
            </w:pPr>
            <w:r>
              <w:rPr>
                <w:sz w:val="22"/>
              </w:rPr>
              <w:t>134</w:t>
            </w:r>
          </w:p>
        </w:tc>
        <w:tc>
          <w:tcPr>
            <w:tcW w:w="1388" w:type="dxa"/>
            <w:tcBorders>
              <w:top w:val="single" w:sz="8" w:space="0" w:color="000000"/>
            </w:tcBorders>
            <w:shd w:val="clear" w:color="auto" w:fill="00AFEF"/>
          </w:tcPr>
          <w:p>
            <w:pPr>
              <w:pStyle w:val="TableParagraph"/>
              <w:spacing w:before="11"/>
              <w:rPr>
                <w:sz w:val="22"/>
              </w:rPr>
            </w:pPr>
          </w:p>
          <w:p>
            <w:pPr>
              <w:pStyle w:val="TableParagraph"/>
              <w:ind w:left="28"/>
              <w:rPr>
                <w:sz w:val="22"/>
              </w:rPr>
            </w:pPr>
            <w:r>
              <w:rPr>
                <w:sz w:val="22"/>
              </w:rPr>
              <w:t>sexy</w:t>
            </w:r>
          </w:p>
        </w:tc>
        <w:tc>
          <w:tcPr>
            <w:tcW w:w="1325" w:type="dxa"/>
            <w:tcBorders>
              <w:top w:val="single" w:sz="8" w:space="0" w:color="000000"/>
            </w:tcBorders>
            <w:shd w:val="clear" w:color="auto" w:fill="00AFEF"/>
          </w:tcPr>
          <w:p>
            <w:pPr>
              <w:pStyle w:val="TableParagraph"/>
              <w:spacing w:before="4"/>
              <w:rPr>
                <w:sz w:val="23"/>
              </w:rPr>
            </w:pPr>
          </w:p>
          <w:p>
            <w:pPr>
              <w:pStyle w:val="TableParagraph"/>
              <w:ind w:left="6" w:right="29"/>
              <w:jc w:val="center"/>
              <w:rPr>
                <w:i/>
                <w:sz w:val="22"/>
              </w:rPr>
            </w:pPr>
            <w:r>
              <w:rPr>
                <w:i/>
                <w:sz w:val="22"/>
              </w:rPr>
              <w:t>adj.</w:t>
            </w:r>
          </w:p>
        </w:tc>
        <w:tc>
          <w:tcPr>
            <w:tcW w:w="773" w:type="dxa"/>
            <w:tcBorders>
              <w:top w:val="single" w:sz="8" w:space="0" w:color="000000"/>
            </w:tcBorders>
            <w:shd w:val="clear" w:color="auto" w:fill="00AFEF"/>
          </w:tcPr>
          <w:p>
            <w:pPr>
              <w:pStyle w:val="TableParagraph"/>
              <w:spacing w:before="4"/>
              <w:rPr>
                <w:sz w:val="23"/>
              </w:rPr>
            </w:pPr>
          </w:p>
          <w:p>
            <w:pPr>
              <w:pStyle w:val="TableParagraph"/>
              <w:ind w:left="13"/>
              <w:jc w:val="center"/>
              <w:rPr>
                <w:sz w:val="22"/>
              </w:rPr>
            </w:pPr>
            <w:r>
              <w:rPr>
                <w:w w:val="100"/>
                <w:sz w:val="22"/>
              </w:rPr>
              <w:t>I</w:t>
            </w:r>
          </w:p>
        </w:tc>
        <w:tc>
          <w:tcPr>
            <w:tcW w:w="8028" w:type="dxa"/>
            <w:tcBorders>
              <w:top w:val="single" w:sz="8" w:space="0" w:color="000000"/>
            </w:tcBorders>
            <w:shd w:val="clear" w:color="auto" w:fill="00AFEF"/>
          </w:tcPr>
          <w:p>
            <w:pPr>
              <w:pStyle w:val="TableParagraph"/>
              <w:spacing w:line="256" w:lineRule="auto"/>
              <w:ind w:left="28" w:right="63"/>
              <w:rPr>
                <w:sz w:val="22"/>
              </w:rPr>
            </w:pPr>
            <w:r>
              <w:rPr>
                <w:sz w:val="22"/>
              </w:rPr>
              <w:t>En Meet Monica Velour, la </w:t>
            </w:r>
            <w:r>
              <w:rPr>
                <w:b/>
                <w:sz w:val="22"/>
              </w:rPr>
              <w:t>sexy </w:t>
            </w:r>
            <w:r>
              <w:rPr>
                <w:sz w:val="22"/>
              </w:rPr>
              <w:t>actriz de 54 años interpreta a una exstripper que tiene un affair con un admirador de 17 años.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left="22" w:right="4"/>
              <w:jc w:val="center"/>
              <w:rPr>
                <w:sz w:val="22"/>
              </w:rPr>
            </w:pPr>
            <w:r>
              <w:rPr>
                <w:sz w:val="22"/>
              </w:rPr>
              <w:t>134</w:t>
            </w:r>
          </w:p>
        </w:tc>
        <w:tc>
          <w:tcPr>
            <w:tcW w:w="1388" w:type="dxa"/>
          </w:tcPr>
          <w:p>
            <w:pPr>
              <w:pStyle w:val="TableParagraph"/>
              <w:spacing w:before="11"/>
              <w:rPr>
                <w:sz w:val="22"/>
              </w:rPr>
            </w:pPr>
          </w:p>
          <w:p>
            <w:pPr>
              <w:pStyle w:val="TableParagraph"/>
              <w:ind w:left="28"/>
              <w:rPr>
                <w:sz w:val="22"/>
              </w:rPr>
            </w:pPr>
            <w:r>
              <w:rPr>
                <w:sz w:val="22"/>
              </w:rPr>
              <w:t>exstripper</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3"/>
              <w:rPr>
                <w:sz w:val="22"/>
              </w:rPr>
            </w:pPr>
            <w:r>
              <w:rPr>
                <w:sz w:val="22"/>
              </w:rPr>
              <w:t>En Meet Monica Velour, la sexy actriz de 54 años interpreta a una </w:t>
            </w:r>
            <w:r>
              <w:rPr>
                <w:b/>
                <w:sz w:val="22"/>
              </w:rPr>
              <w:t>exstripper </w:t>
            </w:r>
            <w:r>
              <w:rPr>
                <w:sz w:val="22"/>
              </w:rPr>
              <w:t>que tiene un affair con un admirador de 17 años.</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1</w:t>
            </w:r>
          </w:p>
        </w:tc>
        <w:tc>
          <w:tcPr>
            <w:tcW w:w="457" w:type="dxa"/>
          </w:tcPr>
          <w:p>
            <w:pPr>
              <w:pStyle w:val="TableParagraph"/>
              <w:spacing w:before="4"/>
              <w:rPr>
                <w:sz w:val="23"/>
              </w:rPr>
            </w:pPr>
          </w:p>
          <w:p>
            <w:pPr>
              <w:pStyle w:val="TableParagraph"/>
              <w:ind w:left="22" w:right="4"/>
              <w:jc w:val="center"/>
              <w:rPr>
                <w:sz w:val="22"/>
              </w:rPr>
            </w:pPr>
            <w:r>
              <w:rPr>
                <w:sz w:val="22"/>
              </w:rPr>
              <w:t>134</w:t>
            </w:r>
          </w:p>
        </w:tc>
        <w:tc>
          <w:tcPr>
            <w:tcW w:w="1388" w:type="dxa"/>
          </w:tcPr>
          <w:p>
            <w:pPr>
              <w:pStyle w:val="TableParagraph"/>
              <w:spacing w:before="12"/>
              <w:rPr>
                <w:sz w:val="22"/>
              </w:rPr>
            </w:pPr>
          </w:p>
          <w:p>
            <w:pPr>
              <w:pStyle w:val="TableParagraph"/>
              <w:ind w:left="28"/>
              <w:rPr>
                <w:sz w:val="22"/>
              </w:rPr>
            </w:pPr>
            <w:r>
              <w:rPr>
                <w:sz w:val="22"/>
              </w:rPr>
              <w:t>affair</w:t>
            </w:r>
          </w:p>
        </w:tc>
        <w:tc>
          <w:tcPr>
            <w:tcW w:w="1325" w:type="dxa"/>
          </w:tcPr>
          <w:p>
            <w:pPr>
              <w:pStyle w:val="TableParagraph"/>
              <w:spacing w:before="4"/>
              <w:rPr>
                <w:sz w:val="23"/>
              </w:rPr>
            </w:pPr>
          </w:p>
          <w:p>
            <w:pPr>
              <w:pStyle w:val="TableParagraph"/>
              <w:ind w:left="6" w:right="29"/>
              <w:jc w:val="center"/>
              <w:rPr>
                <w:i/>
                <w:sz w:val="22"/>
              </w:rPr>
            </w:pPr>
            <w:r>
              <w:rPr>
                <w:i/>
                <w:sz w:val="22"/>
              </w:rPr>
              <w:t>sust.</w:t>
            </w:r>
          </w:p>
        </w:tc>
        <w:tc>
          <w:tcPr>
            <w:tcW w:w="773" w:type="dxa"/>
          </w:tcPr>
          <w:p>
            <w:pPr>
              <w:pStyle w:val="TableParagraph"/>
              <w:spacing w:before="4"/>
              <w:rPr>
                <w:sz w:val="23"/>
              </w:rPr>
            </w:pPr>
          </w:p>
          <w:p>
            <w:pPr>
              <w:pStyle w:val="TableParagraph"/>
              <w:ind w:left="13"/>
              <w:jc w:val="center"/>
              <w:rPr>
                <w:sz w:val="22"/>
              </w:rPr>
            </w:pPr>
            <w:r>
              <w:rPr>
                <w:w w:val="100"/>
                <w:sz w:val="22"/>
              </w:rPr>
              <w:t>I</w:t>
            </w:r>
          </w:p>
        </w:tc>
        <w:tc>
          <w:tcPr>
            <w:tcW w:w="8028" w:type="dxa"/>
          </w:tcPr>
          <w:p>
            <w:pPr>
              <w:pStyle w:val="TableParagraph"/>
              <w:spacing w:line="256" w:lineRule="auto"/>
              <w:ind w:left="28" w:right="63"/>
              <w:rPr>
                <w:sz w:val="22"/>
              </w:rPr>
            </w:pPr>
            <w:r>
              <w:rPr>
                <w:sz w:val="22"/>
              </w:rPr>
              <w:t>En Meet Monica Velour, la sexy actriz de 54 años interpreta a una exstripper que tiene un </w:t>
            </w:r>
            <w:r>
              <w:rPr>
                <w:b/>
                <w:sz w:val="22"/>
              </w:rPr>
              <w:t>affair </w:t>
            </w:r>
            <w:r>
              <w:rPr>
                <w:sz w:val="22"/>
              </w:rPr>
              <w:t>con un admirador de 17 años.</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left="22" w:right="4"/>
              <w:jc w:val="center"/>
              <w:rPr>
                <w:sz w:val="22"/>
              </w:rPr>
            </w:pPr>
            <w:r>
              <w:rPr>
                <w:sz w:val="22"/>
              </w:rPr>
              <w:t>136</w:t>
            </w:r>
          </w:p>
        </w:tc>
        <w:tc>
          <w:tcPr>
            <w:tcW w:w="1388" w:type="dxa"/>
          </w:tcPr>
          <w:p>
            <w:pPr>
              <w:pStyle w:val="TableParagraph"/>
              <w:spacing w:line="261" w:lineRule="exact"/>
              <w:ind w:left="28"/>
              <w:rPr>
                <w:sz w:val="22"/>
              </w:rPr>
            </w:pPr>
            <w:r>
              <w:rPr>
                <w:sz w:val="22"/>
              </w:rPr>
              <w:t>sex appeal</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¿Ha perdido su </w:t>
            </w:r>
            <w:r>
              <w:rPr>
                <w:b/>
                <w:sz w:val="22"/>
              </w:rPr>
              <w:t>sex appeal</w:t>
            </w:r>
            <w:r>
              <w:rPr>
                <w:sz w:val="22"/>
              </w:rPr>
              <w:t>?</w:t>
            </w:r>
          </w:p>
        </w:tc>
      </w:tr>
      <w:tr>
        <w:trPr>
          <w:trHeight w:val="288" w:hRule="exact"/>
        </w:trPr>
        <w:tc>
          <w:tcPr>
            <w:tcW w:w="427" w:type="dxa"/>
          </w:tcPr>
          <w:p>
            <w:pPr>
              <w:pStyle w:val="TableParagraph"/>
              <w:spacing w:line="265" w:lineRule="exact"/>
              <w:ind w:left="21"/>
              <w:jc w:val="center"/>
              <w:rPr>
                <w:sz w:val="22"/>
              </w:rPr>
            </w:pPr>
            <w:r>
              <w:rPr>
                <w:w w:val="100"/>
                <w:sz w:val="22"/>
              </w:rPr>
              <w:t>1</w:t>
            </w:r>
          </w:p>
        </w:tc>
        <w:tc>
          <w:tcPr>
            <w:tcW w:w="457" w:type="dxa"/>
          </w:tcPr>
          <w:p>
            <w:pPr>
              <w:pStyle w:val="TableParagraph"/>
              <w:spacing w:line="265" w:lineRule="exact"/>
              <w:ind w:left="22" w:right="4"/>
              <w:jc w:val="center"/>
              <w:rPr>
                <w:sz w:val="22"/>
              </w:rPr>
            </w:pPr>
            <w:r>
              <w:rPr>
                <w:sz w:val="22"/>
              </w:rPr>
              <w:t>160</w:t>
            </w:r>
          </w:p>
        </w:tc>
        <w:tc>
          <w:tcPr>
            <w:tcW w:w="1388" w:type="dxa"/>
          </w:tcPr>
          <w:p>
            <w:pPr>
              <w:pStyle w:val="TableParagraph"/>
              <w:spacing w:line="261" w:lineRule="exact"/>
              <w:ind w:left="28"/>
              <w:rPr>
                <w:sz w:val="22"/>
              </w:rPr>
            </w:pPr>
            <w:r>
              <w:rPr>
                <w:sz w:val="22"/>
              </w:rPr>
              <w:t>cupcakes</w:t>
            </w:r>
          </w:p>
        </w:tc>
        <w:tc>
          <w:tcPr>
            <w:tcW w:w="1325" w:type="dxa"/>
          </w:tcPr>
          <w:p>
            <w:pPr>
              <w:pStyle w:val="TableParagraph"/>
              <w:spacing w:line="265" w:lineRule="exact"/>
              <w:ind w:left="6" w:right="29"/>
              <w:jc w:val="center"/>
              <w:rPr>
                <w:i/>
                <w:sz w:val="22"/>
              </w:rPr>
            </w:pPr>
            <w:r>
              <w:rPr>
                <w:i/>
                <w:sz w:val="22"/>
              </w:rPr>
              <w:t>sust.</w:t>
            </w:r>
          </w:p>
        </w:tc>
        <w:tc>
          <w:tcPr>
            <w:tcW w:w="773" w:type="dxa"/>
          </w:tcPr>
          <w:p>
            <w:pPr>
              <w:pStyle w:val="TableParagraph"/>
              <w:spacing w:line="265" w:lineRule="exact"/>
              <w:ind w:left="13"/>
              <w:jc w:val="center"/>
              <w:rPr>
                <w:sz w:val="22"/>
              </w:rPr>
            </w:pPr>
            <w:r>
              <w:rPr>
                <w:w w:val="100"/>
                <w:sz w:val="22"/>
              </w:rPr>
              <w:t>I</w:t>
            </w:r>
          </w:p>
        </w:tc>
        <w:tc>
          <w:tcPr>
            <w:tcW w:w="8028" w:type="dxa"/>
          </w:tcPr>
          <w:p>
            <w:pPr>
              <w:pStyle w:val="TableParagraph"/>
              <w:spacing w:line="261" w:lineRule="exact"/>
              <w:ind w:left="28" w:right="6"/>
              <w:rPr>
                <w:sz w:val="22"/>
              </w:rPr>
            </w:pPr>
            <w:r>
              <w:rPr>
                <w:sz w:val="22"/>
              </w:rPr>
              <w:t>La actriz carga dos grandes cajas de </w:t>
            </w:r>
            <w:r>
              <w:rPr>
                <w:b/>
                <w:sz w:val="22"/>
              </w:rPr>
              <w:t>cupcakes</w:t>
            </w:r>
            <w:r>
              <w:rPr>
                <w:sz w:val="22"/>
              </w:rPr>
              <w:t>.</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2" w:right="4"/>
              <w:jc w:val="center"/>
              <w:rPr>
                <w:sz w:val="22"/>
              </w:rPr>
            </w:pPr>
            <w:r>
              <w:rPr>
                <w:sz w:val="22"/>
              </w:rPr>
              <w:t>166</w:t>
            </w:r>
          </w:p>
        </w:tc>
        <w:tc>
          <w:tcPr>
            <w:tcW w:w="1388" w:type="dxa"/>
          </w:tcPr>
          <w:p>
            <w:pPr>
              <w:pStyle w:val="TableParagraph"/>
              <w:rPr>
                <w:sz w:val="22"/>
              </w:rPr>
            </w:pPr>
          </w:p>
          <w:p>
            <w:pPr>
              <w:pStyle w:val="TableParagraph"/>
              <w:rPr>
                <w:sz w:val="22"/>
              </w:rPr>
            </w:pPr>
          </w:p>
          <w:p>
            <w:pPr>
              <w:pStyle w:val="TableParagraph"/>
              <w:spacing w:before="2"/>
              <w:rPr>
                <w:sz w:val="26"/>
              </w:rPr>
            </w:pPr>
          </w:p>
          <w:p>
            <w:pPr>
              <w:pStyle w:val="TableParagraph"/>
              <w:ind w:left="28"/>
              <w:rPr>
                <w:sz w:val="22"/>
              </w:rPr>
            </w:pPr>
            <w:r>
              <w:rPr>
                <w:sz w:val="22"/>
              </w:rPr>
              <w:t>New York</w:t>
            </w:r>
          </w:p>
        </w:tc>
        <w:tc>
          <w:tcPr>
            <w:tcW w:w="1325"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En </w:t>
            </w:r>
            <w:r>
              <w:rPr>
                <w:b/>
                <w:sz w:val="22"/>
              </w:rPr>
              <w:t>New York </w:t>
            </w:r>
            <w:r>
              <w:rPr>
                <w:sz w:val="22"/>
              </w:rPr>
              <w:t>muestra El New York de los gánsters y El New York de los superhéroes (Batman, Superman, Spiderman, etc.), y en Londres, El Londres de los Beatles, llevando a los turistas a los lugares de estos personajes frecuentaban en la ciudad, los cuales hemos visto en muchas películas.</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2" w:right="4"/>
              <w:jc w:val="center"/>
              <w:rPr>
                <w:sz w:val="22"/>
              </w:rPr>
            </w:pPr>
            <w:r>
              <w:rPr>
                <w:sz w:val="22"/>
              </w:rPr>
              <w:t>166</w:t>
            </w:r>
          </w:p>
        </w:tc>
        <w:tc>
          <w:tcPr>
            <w:tcW w:w="1388" w:type="dxa"/>
          </w:tcPr>
          <w:p>
            <w:pPr>
              <w:pStyle w:val="TableParagraph"/>
              <w:rPr>
                <w:sz w:val="22"/>
              </w:rPr>
            </w:pPr>
          </w:p>
          <w:p>
            <w:pPr>
              <w:pStyle w:val="TableParagraph"/>
              <w:rPr>
                <w:sz w:val="22"/>
              </w:rPr>
            </w:pPr>
          </w:p>
          <w:p>
            <w:pPr>
              <w:pStyle w:val="TableParagraph"/>
              <w:spacing w:before="2"/>
              <w:rPr>
                <w:sz w:val="26"/>
              </w:rPr>
            </w:pPr>
          </w:p>
          <w:p>
            <w:pPr>
              <w:pStyle w:val="TableParagraph"/>
              <w:ind w:left="28"/>
              <w:rPr>
                <w:sz w:val="22"/>
              </w:rPr>
            </w:pPr>
            <w:r>
              <w:rPr>
                <w:sz w:val="22"/>
              </w:rPr>
              <w:t>New York</w:t>
            </w:r>
          </w:p>
        </w:tc>
        <w:tc>
          <w:tcPr>
            <w:tcW w:w="1325"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En New York muestra El </w:t>
            </w:r>
            <w:r>
              <w:rPr>
                <w:b/>
                <w:sz w:val="22"/>
              </w:rPr>
              <w:t>New York </w:t>
            </w:r>
            <w:r>
              <w:rPr>
                <w:sz w:val="22"/>
              </w:rPr>
              <w:t>de los gánsters y El New York de los superhéroes (Batman, Superman, Spiderman, etc.), y en Londres, El Londres de los Beatles, llevando a los turistas a los lugares de estos personajes frecuentaban en la ciudad, los cuales hemos visto en muchas películas.</w:t>
            </w:r>
          </w:p>
        </w:tc>
      </w:tr>
      <w:tr>
        <w:trPr>
          <w:trHeight w:val="1153" w:hRule="exact"/>
        </w:trPr>
        <w:tc>
          <w:tcPr>
            <w:tcW w:w="427" w:type="dxa"/>
          </w:tcPr>
          <w:p>
            <w:pPr>
              <w:pStyle w:val="TableParagraph"/>
              <w:rPr>
                <w:sz w:val="22"/>
              </w:rPr>
            </w:pPr>
          </w:p>
          <w:p>
            <w:pPr>
              <w:pStyle w:val="TableParagraph"/>
              <w:rPr>
                <w:sz w:val="22"/>
              </w:rPr>
            </w:pPr>
          </w:p>
          <w:p>
            <w:pPr>
              <w:pStyle w:val="TableParagraph"/>
              <w:spacing w:before="7"/>
              <w:rPr>
                <w:sz w:val="26"/>
              </w:rPr>
            </w:pPr>
          </w:p>
          <w:p>
            <w:pPr>
              <w:pStyle w:val="TableParagraph"/>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spacing w:before="7"/>
              <w:rPr>
                <w:sz w:val="26"/>
              </w:rPr>
            </w:pPr>
          </w:p>
          <w:p>
            <w:pPr>
              <w:pStyle w:val="TableParagraph"/>
              <w:ind w:left="22" w:right="4"/>
              <w:jc w:val="center"/>
              <w:rPr>
                <w:sz w:val="22"/>
              </w:rPr>
            </w:pPr>
            <w:r>
              <w:rPr>
                <w:sz w:val="22"/>
              </w:rPr>
              <w:t>166</w:t>
            </w:r>
          </w:p>
        </w:tc>
        <w:tc>
          <w:tcPr>
            <w:tcW w:w="1388" w:type="dxa"/>
          </w:tcPr>
          <w:p>
            <w:pPr>
              <w:pStyle w:val="TableParagraph"/>
              <w:rPr>
                <w:sz w:val="22"/>
              </w:rPr>
            </w:pPr>
          </w:p>
          <w:p>
            <w:pPr>
              <w:pStyle w:val="TableParagraph"/>
              <w:rPr>
                <w:sz w:val="22"/>
              </w:rPr>
            </w:pPr>
          </w:p>
          <w:p>
            <w:pPr>
              <w:pStyle w:val="TableParagraph"/>
              <w:spacing w:before="2"/>
              <w:rPr>
                <w:sz w:val="26"/>
              </w:rPr>
            </w:pPr>
          </w:p>
          <w:p>
            <w:pPr>
              <w:pStyle w:val="TableParagraph"/>
              <w:ind w:left="28"/>
              <w:rPr>
                <w:sz w:val="22"/>
              </w:rPr>
            </w:pPr>
            <w:r>
              <w:rPr>
                <w:sz w:val="22"/>
              </w:rPr>
              <w:t>New York</w:t>
            </w:r>
          </w:p>
        </w:tc>
        <w:tc>
          <w:tcPr>
            <w:tcW w:w="1325" w:type="dxa"/>
          </w:tcPr>
          <w:p>
            <w:pPr>
              <w:pStyle w:val="TableParagraph"/>
              <w:rPr>
                <w:sz w:val="22"/>
              </w:rPr>
            </w:pPr>
          </w:p>
          <w:p>
            <w:pPr>
              <w:pStyle w:val="TableParagraph"/>
              <w:rPr>
                <w:sz w:val="22"/>
              </w:rPr>
            </w:pPr>
          </w:p>
          <w:p>
            <w:pPr>
              <w:pStyle w:val="TableParagraph"/>
              <w:spacing w:before="7"/>
              <w:rPr>
                <w:sz w:val="26"/>
              </w:rPr>
            </w:pPr>
          </w:p>
          <w:p>
            <w:pPr>
              <w:pStyle w:val="TableParagraph"/>
              <w:ind w:left="6" w:right="2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spacing w:before="7"/>
              <w:rPr>
                <w:sz w:val="26"/>
              </w:rPr>
            </w:pPr>
          </w:p>
          <w:p>
            <w:pPr>
              <w:pStyle w:val="TableParagraph"/>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En New York muestra El New York de los gánsters y El </w:t>
            </w:r>
            <w:r>
              <w:rPr>
                <w:b/>
                <w:sz w:val="22"/>
              </w:rPr>
              <w:t>New York </w:t>
            </w:r>
            <w:r>
              <w:rPr>
                <w:sz w:val="22"/>
              </w:rPr>
              <w:t>de los superhéroes (Batman, Superman, Spiderman, etc.), y en Londres, El Londres de los Beatles, llevando a los turistas a los lugares de estos personajes frecuentaban en la ciudad, los cuales hemos visto en muchas películas.</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1</w:t>
            </w:r>
          </w:p>
        </w:tc>
        <w:tc>
          <w:tcPr>
            <w:tcW w:w="45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2" w:right="4"/>
              <w:jc w:val="center"/>
              <w:rPr>
                <w:sz w:val="22"/>
              </w:rPr>
            </w:pPr>
            <w:r>
              <w:rPr>
                <w:sz w:val="22"/>
              </w:rPr>
              <w:t>166</w:t>
            </w:r>
          </w:p>
        </w:tc>
        <w:tc>
          <w:tcPr>
            <w:tcW w:w="1388" w:type="dxa"/>
          </w:tcPr>
          <w:p>
            <w:pPr>
              <w:pStyle w:val="TableParagraph"/>
              <w:rPr>
                <w:sz w:val="22"/>
              </w:rPr>
            </w:pPr>
          </w:p>
          <w:p>
            <w:pPr>
              <w:pStyle w:val="TableParagraph"/>
              <w:rPr>
                <w:sz w:val="22"/>
              </w:rPr>
            </w:pPr>
          </w:p>
          <w:p>
            <w:pPr>
              <w:pStyle w:val="TableParagraph"/>
              <w:spacing w:before="2"/>
              <w:rPr>
                <w:sz w:val="26"/>
              </w:rPr>
            </w:pPr>
          </w:p>
          <w:p>
            <w:pPr>
              <w:pStyle w:val="TableParagraph"/>
              <w:ind w:left="28"/>
              <w:rPr>
                <w:sz w:val="22"/>
              </w:rPr>
            </w:pPr>
            <w:r>
              <w:rPr>
                <w:sz w:val="22"/>
              </w:rPr>
              <w:t>gánsters</w:t>
            </w:r>
          </w:p>
        </w:tc>
        <w:tc>
          <w:tcPr>
            <w:tcW w:w="1325" w:type="dxa"/>
          </w:tcPr>
          <w:p>
            <w:pPr>
              <w:pStyle w:val="TableParagraph"/>
              <w:rPr>
                <w:sz w:val="22"/>
              </w:rPr>
            </w:pPr>
          </w:p>
          <w:p>
            <w:pPr>
              <w:pStyle w:val="TableParagraph"/>
              <w:rPr>
                <w:sz w:val="22"/>
              </w:rPr>
            </w:pPr>
          </w:p>
          <w:p>
            <w:pPr>
              <w:pStyle w:val="TableParagraph"/>
              <w:spacing w:before="2"/>
              <w:rPr>
                <w:sz w:val="26"/>
              </w:rPr>
            </w:pPr>
          </w:p>
          <w:p>
            <w:pPr>
              <w:pStyle w:val="TableParagraph"/>
              <w:ind w:left="6" w:right="39"/>
              <w:jc w:val="center"/>
              <w:rPr>
                <w:i/>
                <w:sz w:val="22"/>
              </w:rPr>
            </w:pPr>
            <w:r>
              <w:rPr>
                <w:i/>
                <w:sz w:val="22"/>
              </w:rPr>
              <w:t>sust.</w:t>
            </w:r>
          </w:p>
        </w:tc>
        <w:tc>
          <w:tcPr>
            <w:tcW w:w="773"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8028" w:type="dxa"/>
          </w:tcPr>
          <w:p>
            <w:pPr>
              <w:pStyle w:val="TableParagraph"/>
              <w:spacing w:line="256" w:lineRule="auto"/>
              <w:ind w:left="28" w:right="6"/>
              <w:rPr>
                <w:sz w:val="22"/>
              </w:rPr>
            </w:pPr>
            <w:r>
              <w:rPr>
                <w:sz w:val="22"/>
              </w:rPr>
              <w:t>En New York muestra El New York de los </w:t>
            </w:r>
            <w:r>
              <w:rPr>
                <w:b/>
                <w:sz w:val="22"/>
              </w:rPr>
              <w:t>gánsters </w:t>
            </w:r>
            <w:r>
              <w:rPr>
                <w:sz w:val="22"/>
              </w:rPr>
              <w:t>y El New York de los superhéroes (Batman, Superman, Spiderman, etc.), y en Londres, El Londres de los Beatles, llevando a los turistas a los lugares de estos personajes frecuentaban en la ciudad, los cuales hemos visto en muchas películas.</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4"/>
        </w:rPr>
      </w:pPr>
    </w:p>
    <w:p>
      <w:pPr>
        <w:spacing w:before="57"/>
        <w:ind w:left="4138" w:right="0" w:firstLine="0"/>
        <w:jc w:val="left"/>
        <w:rPr>
          <w:rFonts w:ascii="Calibri" w:hAnsi="Calibri"/>
          <w:sz w:val="22"/>
        </w:rPr>
      </w:pPr>
      <w:r>
        <w:rPr>
          <w:rFonts w:ascii="Calibri" w:hAnsi="Calibri"/>
          <w:sz w:val="22"/>
        </w:rPr>
        <w:t>VANIDADES AÑO 51 NÚMERO 18 (AGOSTO 2011)</w:t>
      </w:r>
    </w:p>
    <w:p>
      <w:pPr>
        <w:spacing w:after="0"/>
        <w:jc w:val="left"/>
        <w:rPr>
          <w:rFonts w:ascii="Calibri" w:hAnsi="Calibri"/>
          <w:sz w:val="22"/>
        </w:rPr>
        <w:sectPr>
          <w:headerReference w:type="default" r:id="rId80"/>
          <w:pgSz w:w="15840" w:h="12240" w:orient="landscape"/>
          <w:pgMar w:header="0" w:footer="0" w:top="1140" w:bottom="280" w:left="1580" w:right="16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428"/>
        <w:gridCol w:w="1560"/>
        <w:gridCol w:w="1421"/>
        <w:gridCol w:w="979"/>
        <w:gridCol w:w="7241"/>
      </w:tblGrid>
      <w:tr>
        <w:trPr>
          <w:trHeight w:val="288" w:hRule="exact"/>
        </w:trPr>
        <w:tc>
          <w:tcPr>
            <w:tcW w:w="475" w:type="dxa"/>
          </w:tcPr>
          <w:p>
            <w:pPr>
              <w:pStyle w:val="TableParagraph"/>
              <w:spacing w:before="1"/>
              <w:ind w:left="11" w:right="12"/>
              <w:jc w:val="center"/>
              <w:rPr>
                <w:b/>
                <w:sz w:val="22"/>
              </w:rPr>
            </w:pPr>
            <w:r>
              <w:rPr>
                <w:b/>
                <w:sz w:val="22"/>
              </w:rPr>
              <w:t>Revi</w:t>
            </w:r>
          </w:p>
        </w:tc>
        <w:tc>
          <w:tcPr>
            <w:tcW w:w="428" w:type="dxa"/>
          </w:tcPr>
          <w:p>
            <w:pPr>
              <w:pStyle w:val="TableParagraph"/>
              <w:spacing w:before="1"/>
              <w:ind w:left="28" w:right="-6"/>
              <w:jc w:val="center"/>
              <w:rPr>
                <w:b/>
                <w:sz w:val="22"/>
              </w:rPr>
            </w:pPr>
            <w:r>
              <w:rPr>
                <w:b/>
                <w:spacing w:val="-1"/>
                <w:sz w:val="22"/>
              </w:rPr>
              <w:t>Pági</w:t>
            </w:r>
          </w:p>
        </w:tc>
        <w:tc>
          <w:tcPr>
            <w:tcW w:w="1560" w:type="dxa"/>
          </w:tcPr>
          <w:p>
            <w:pPr>
              <w:pStyle w:val="TableParagraph"/>
              <w:spacing w:before="1"/>
              <w:ind w:left="28"/>
              <w:rPr>
                <w:b/>
                <w:sz w:val="22"/>
              </w:rPr>
            </w:pPr>
            <w:r>
              <w:rPr>
                <w:b/>
                <w:sz w:val="22"/>
              </w:rPr>
              <w:t>Componente</w:t>
            </w:r>
          </w:p>
        </w:tc>
        <w:tc>
          <w:tcPr>
            <w:tcW w:w="1421" w:type="dxa"/>
          </w:tcPr>
          <w:p>
            <w:pPr>
              <w:pStyle w:val="TableParagraph"/>
              <w:spacing w:before="1"/>
              <w:ind w:left="28"/>
              <w:rPr>
                <w:b/>
                <w:sz w:val="22"/>
              </w:rPr>
            </w:pPr>
            <w:r>
              <w:rPr>
                <w:b/>
                <w:sz w:val="22"/>
              </w:rPr>
              <w:t>Clase Lexical</w:t>
            </w:r>
          </w:p>
        </w:tc>
        <w:tc>
          <w:tcPr>
            <w:tcW w:w="979" w:type="dxa"/>
          </w:tcPr>
          <w:p>
            <w:pPr>
              <w:pStyle w:val="TableParagraph"/>
              <w:spacing w:before="1"/>
              <w:ind w:left="107" w:right="90"/>
              <w:jc w:val="center"/>
              <w:rPr>
                <w:b/>
                <w:sz w:val="22"/>
              </w:rPr>
            </w:pPr>
            <w:r>
              <w:rPr>
                <w:b/>
                <w:sz w:val="22"/>
              </w:rPr>
              <w:t>Proceso</w:t>
            </w:r>
          </w:p>
        </w:tc>
        <w:tc>
          <w:tcPr>
            <w:tcW w:w="7241" w:type="dxa"/>
          </w:tcPr>
          <w:p>
            <w:pPr>
              <w:pStyle w:val="TableParagraph"/>
              <w:spacing w:before="1"/>
              <w:ind w:left="3179" w:right="3167"/>
              <w:jc w:val="center"/>
              <w:rPr>
                <w:b/>
                <w:sz w:val="22"/>
              </w:rPr>
            </w:pPr>
            <w:r>
              <w:rPr>
                <w:b/>
                <w:sz w:val="22"/>
              </w:rPr>
              <w:t>Contexto</w:t>
            </w:r>
          </w:p>
        </w:tc>
      </w:tr>
      <w:tr>
        <w:trPr>
          <w:trHeight w:val="576" w:hRule="exact"/>
        </w:trPr>
        <w:tc>
          <w:tcPr>
            <w:tcW w:w="475" w:type="dxa"/>
            <w:shd w:val="clear" w:color="auto" w:fill="00AFEF"/>
          </w:tcPr>
          <w:p>
            <w:pPr>
              <w:pStyle w:val="TableParagraph"/>
              <w:spacing w:before="4"/>
              <w:rPr>
                <w:sz w:val="23"/>
              </w:rPr>
            </w:pPr>
          </w:p>
          <w:p>
            <w:pPr>
              <w:pStyle w:val="TableParagraph"/>
              <w:ind w:left="21"/>
              <w:jc w:val="center"/>
              <w:rPr>
                <w:sz w:val="22"/>
              </w:rPr>
            </w:pPr>
            <w:r>
              <w:rPr>
                <w:w w:val="100"/>
                <w:sz w:val="22"/>
              </w:rPr>
              <w:t>2</w:t>
            </w:r>
          </w:p>
        </w:tc>
        <w:tc>
          <w:tcPr>
            <w:tcW w:w="428" w:type="dxa"/>
            <w:shd w:val="clear" w:color="auto" w:fill="00AFEF"/>
          </w:tcPr>
          <w:p>
            <w:pPr>
              <w:pStyle w:val="TableParagraph"/>
              <w:spacing w:before="4"/>
              <w:rPr>
                <w:sz w:val="23"/>
              </w:rPr>
            </w:pPr>
          </w:p>
          <w:p>
            <w:pPr>
              <w:pStyle w:val="TableParagraph"/>
              <w:ind w:left="23" w:right="8"/>
              <w:jc w:val="center"/>
              <w:rPr>
                <w:sz w:val="22"/>
              </w:rPr>
            </w:pPr>
            <w:r>
              <w:rPr>
                <w:sz w:val="22"/>
              </w:rPr>
              <w:t>12</w:t>
            </w:r>
          </w:p>
        </w:tc>
        <w:tc>
          <w:tcPr>
            <w:tcW w:w="1560" w:type="dxa"/>
            <w:shd w:val="clear" w:color="auto" w:fill="00AFEF"/>
          </w:tcPr>
          <w:p>
            <w:pPr>
              <w:pStyle w:val="TableParagraph"/>
              <w:spacing w:before="4"/>
              <w:rPr>
                <w:sz w:val="23"/>
              </w:rPr>
            </w:pPr>
          </w:p>
          <w:p>
            <w:pPr>
              <w:pStyle w:val="TableParagraph"/>
              <w:ind w:left="28"/>
              <w:rPr>
                <w:sz w:val="22"/>
              </w:rPr>
            </w:pPr>
            <w:r>
              <w:rPr>
                <w:sz w:val="22"/>
              </w:rPr>
              <w:t>high-tech</w:t>
            </w:r>
          </w:p>
        </w:tc>
        <w:tc>
          <w:tcPr>
            <w:tcW w:w="1421" w:type="dxa"/>
            <w:shd w:val="clear" w:color="auto" w:fill="00AFEF"/>
          </w:tcPr>
          <w:p>
            <w:pPr>
              <w:pStyle w:val="TableParagraph"/>
              <w:spacing w:before="4"/>
              <w:rPr>
                <w:sz w:val="23"/>
              </w:rPr>
            </w:pPr>
          </w:p>
          <w:p>
            <w:pPr>
              <w:pStyle w:val="TableParagraph"/>
              <w:ind w:left="462" w:right="486"/>
              <w:jc w:val="center"/>
              <w:rPr>
                <w:i/>
                <w:sz w:val="22"/>
              </w:rPr>
            </w:pPr>
            <w:r>
              <w:rPr>
                <w:i/>
                <w:sz w:val="22"/>
              </w:rPr>
              <w:t>adj.</w:t>
            </w:r>
          </w:p>
        </w:tc>
        <w:tc>
          <w:tcPr>
            <w:tcW w:w="979" w:type="dxa"/>
            <w:shd w:val="clear" w:color="auto" w:fill="00AFEF"/>
          </w:tcPr>
          <w:p>
            <w:pPr>
              <w:pStyle w:val="TableParagraph"/>
              <w:spacing w:before="4"/>
              <w:rPr>
                <w:sz w:val="23"/>
              </w:rPr>
            </w:pPr>
          </w:p>
          <w:p>
            <w:pPr>
              <w:pStyle w:val="TableParagraph"/>
              <w:ind w:left="17"/>
              <w:jc w:val="center"/>
              <w:rPr>
                <w:sz w:val="22"/>
              </w:rPr>
            </w:pPr>
            <w:r>
              <w:rPr>
                <w:w w:val="100"/>
                <w:sz w:val="22"/>
              </w:rPr>
              <w:t>I</w:t>
            </w:r>
          </w:p>
        </w:tc>
        <w:tc>
          <w:tcPr>
            <w:tcW w:w="7241" w:type="dxa"/>
            <w:shd w:val="clear" w:color="auto" w:fill="00AFEF"/>
          </w:tcPr>
          <w:p>
            <w:pPr>
              <w:pStyle w:val="TableParagraph"/>
              <w:spacing w:line="256" w:lineRule="auto"/>
              <w:ind w:left="28" w:right="78"/>
              <w:rPr>
                <w:sz w:val="22"/>
              </w:rPr>
            </w:pPr>
            <w:r>
              <w:rPr>
                <w:sz w:val="22"/>
              </w:rPr>
              <w:t>El brazalete </w:t>
            </w:r>
            <w:r>
              <w:rPr>
                <w:b/>
                <w:sz w:val="22"/>
              </w:rPr>
              <w:t>high-tech </w:t>
            </w:r>
            <w:r>
              <w:rPr>
                <w:sz w:val="22"/>
              </w:rPr>
              <w:t>es de cerámica y acero, con un diseño en pirámides inspirado en la clásica Lady Dior Bag.</w:t>
            </w:r>
          </w:p>
        </w:tc>
      </w:tr>
      <w:tr>
        <w:trPr>
          <w:trHeight w:val="288" w:hRule="exact"/>
        </w:trPr>
        <w:tc>
          <w:tcPr>
            <w:tcW w:w="475" w:type="dxa"/>
            <w:tcBorders>
              <w:bottom w:val="single" w:sz="8" w:space="0" w:color="000000"/>
            </w:tcBorders>
          </w:tcPr>
          <w:p>
            <w:pPr>
              <w:pStyle w:val="TableParagraph"/>
              <w:spacing w:line="265" w:lineRule="exact"/>
              <w:ind w:left="21"/>
              <w:jc w:val="center"/>
              <w:rPr>
                <w:sz w:val="22"/>
              </w:rPr>
            </w:pPr>
            <w:r>
              <w:rPr>
                <w:w w:val="100"/>
                <w:sz w:val="22"/>
              </w:rPr>
              <w:t>2</w:t>
            </w:r>
          </w:p>
        </w:tc>
        <w:tc>
          <w:tcPr>
            <w:tcW w:w="428" w:type="dxa"/>
            <w:tcBorders>
              <w:bottom w:val="single" w:sz="8" w:space="0" w:color="000000"/>
            </w:tcBorders>
          </w:tcPr>
          <w:p>
            <w:pPr>
              <w:pStyle w:val="TableParagraph"/>
              <w:spacing w:line="265" w:lineRule="exact"/>
              <w:ind w:left="23" w:right="8"/>
              <w:jc w:val="center"/>
              <w:rPr>
                <w:sz w:val="22"/>
              </w:rPr>
            </w:pPr>
            <w:r>
              <w:rPr>
                <w:sz w:val="22"/>
              </w:rPr>
              <w:t>15</w:t>
            </w:r>
          </w:p>
        </w:tc>
        <w:tc>
          <w:tcPr>
            <w:tcW w:w="1560" w:type="dxa"/>
            <w:tcBorders>
              <w:bottom w:val="single" w:sz="8" w:space="0" w:color="000000"/>
            </w:tcBorders>
          </w:tcPr>
          <w:p>
            <w:pPr>
              <w:pStyle w:val="TableParagraph"/>
              <w:spacing w:line="265" w:lineRule="exact"/>
              <w:ind w:left="28"/>
              <w:rPr>
                <w:sz w:val="22"/>
              </w:rPr>
            </w:pPr>
            <w:r>
              <w:rPr>
                <w:sz w:val="22"/>
              </w:rPr>
              <w:t>outfit</w:t>
            </w:r>
          </w:p>
        </w:tc>
        <w:tc>
          <w:tcPr>
            <w:tcW w:w="1421" w:type="dxa"/>
            <w:tcBorders>
              <w:bottom w:val="single" w:sz="8" w:space="0" w:color="000000"/>
            </w:tcBorders>
          </w:tcPr>
          <w:p>
            <w:pPr>
              <w:pStyle w:val="TableParagraph"/>
              <w:spacing w:line="265" w:lineRule="exact"/>
              <w:ind w:left="462" w:right="486"/>
              <w:jc w:val="center"/>
              <w:rPr>
                <w:i/>
                <w:sz w:val="22"/>
              </w:rPr>
            </w:pPr>
            <w:r>
              <w:rPr>
                <w:i/>
                <w:sz w:val="22"/>
              </w:rPr>
              <w:t>sust.</w:t>
            </w:r>
          </w:p>
        </w:tc>
        <w:tc>
          <w:tcPr>
            <w:tcW w:w="979" w:type="dxa"/>
            <w:tcBorders>
              <w:bottom w:val="single" w:sz="8" w:space="0" w:color="000000"/>
            </w:tcBorders>
          </w:tcPr>
          <w:p>
            <w:pPr>
              <w:pStyle w:val="TableParagraph"/>
              <w:spacing w:line="265" w:lineRule="exact"/>
              <w:ind w:left="17"/>
              <w:jc w:val="center"/>
              <w:rPr>
                <w:sz w:val="22"/>
              </w:rPr>
            </w:pPr>
            <w:r>
              <w:rPr>
                <w:w w:val="100"/>
                <w:sz w:val="22"/>
              </w:rPr>
              <w:t>I</w:t>
            </w:r>
          </w:p>
        </w:tc>
        <w:tc>
          <w:tcPr>
            <w:tcW w:w="7241" w:type="dxa"/>
            <w:tcBorders>
              <w:bottom w:val="single" w:sz="8" w:space="0" w:color="000000"/>
            </w:tcBorders>
          </w:tcPr>
          <w:p>
            <w:pPr>
              <w:pStyle w:val="TableParagraph"/>
              <w:spacing w:line="261" w:lineRule="exact"/>
              <w:ind w:left="28" w:right="78"/>
              <w:rPr>
                <w:sz w:val="22"/>
              </w:rPr>
            </w:pPr>
            <w:r>
              <w:rPr>
                <w:sz w:val="22"/>
              </w:rPr>
              <w:t>Lo más in es usar un solo tono en todo el </w:t>
            </w:r>
            <w:r>
              <w:rPr>
                <w:b/>
                <w:sz w:val="22"/>
              </w:rPr>
              <w:t>outfit</w:t>
            </w:r>
            <w:r>
              <w:rPr>
                <w:sz w:val="22"/>
              </w:rPr>
              <w:t>.</w:t>
            </w:r>
          </w:p>
        </w:tc>
      </w:tr>
      <w:tr>
        <w:trPr>
          <w:trHeight w:val="288" w:hRule="exact"/>
        </w:trPr>
        <w:tc>
          <w:tcPr>
            <w:tcW w:w="475" w:type="dxa"/>
            <w:tcBorders>
              <w:top w:val="single" w:sz="8" w:space="0" w:color="000000"/>
            </w:tcBorders>
          </w:tcPr>
          <w:p>
            <w:pPr>
              <w:pStyle w:val="TableParagraph"/>
              <w:spacing w:line="265" w:lineRule="exact"/>
              <w:ind w:left="21"/>
              <w:jc w:val="center"/>
              <w:rPr>
                <w:sz w:val="22"/>
              </w:rPr>
            </w:pPr>
            <w:r>
              <w:rPr>
                <w:w w:val="100"/>
                <w:sz w:val="22"/>
              </w:rPr>
              <w:t>2</w:t>
            </w:r>
          </w:p>
        </w:tc>
        <w:tc>
          <w:tcPr>
            <w:tcW w:w="428" w:type="dxa"/>
            <w:tcBorders>
              <w:top w:val="single" w:sz="8" w:space="0" w:color="000000"/>
            </w:tcBorders>
          </w:tcPr>
          <w:p>
            <w:pPr>
              <w:pStyle w:val="TableParagraph"/>
              <w:spacing w:line="265" w:lineRule="exact"/>
              <w:ind w:left="23" w:right="8"/>
              <w:jc w:val="center"/>
              <w:rPr>
                <w:sz w:val="22"/>
              </w:rPr>
            </w:pPr>
            <w:r>
              <w:rPr>
                <w:sz w:val="22"/>
              </w:rPr>
              <w:t>15</w:t>
            </w:r>
          </w:p>
        </w:tc>
        <w:tc>
          <w:tcPr>
            <w:tcW w:w="1560" w:type="dxa"/>
            <w:tcBorders>
              <w:top w:val="single" w:sz="8" w:space="0" w:color="000000"/>
            </w:tcBorders>
          </w:tcPr>
          <w:p>
            <w:pPr>
              <w:pStyle w:val="TableParagraph"/>
              <w:spacing w:line="265" w:lineRule="exact"/>
              <w:ind w:left="28"/>
              <w:rPr>
                <w:sz w:val="22"/>
              </w:rPr>
            </w:pPr>
            <w:r>
              <w:rPr>
                <w:sz w:val="22"/>
              </w:rPr>
              <w:t>glossy</w:t>
            </w:r>
          </w:p>
        </w:tc>
        <w:tc>
          <w:tcPr>
            <w:tcW w:w="1421" w:type="dxa"/>
            <w:tcBorders>
              <w:top w:val="single" w:sz="8" w:space="0" w:color="000000"/>
            </w:tcBorders>
          </w:tcPr>
          <w:p>
            <w:pPr>
              <w:pStyle w:val="TableParagraph"/>
              <w:spacing w:line="265" w:lineRule="exact"/>
              <w:ind w:left="462" w:right="486"/>
              <w:jc w:val="center"/>
              <w:rPr>
                <w:i/>
                <w:sz w:val="22"/>
              </w:rPr>
            </w:pPr>
            <w:r>
              <w:rPr>
                <w:i/>
                <w:sz w:val="22"/>
              </w:rPr>
              <w:t>sust.</w:t>
            </w:r>
          </w:p>
        </w:tc>
        <w:tc>
          <w:tcPr>
            <w:tcW w:w="979" w:type="dxa"/>
            <w:tcBorders>
              <w:top w:val="single" w:sz="8" w:space="0" w:color="000000"/>
            </w:tcBorders>
          </w:tcPr>
          <w:p>
            <w:pPr>
              <w:pStyle w:val="TableParagraph"/>
              <w:spacing w:line="265" w:lineRule="exact"/>
              <w:ind w:left="17"/>
              <w:jc w:val="center"/>
              <w:rPr>
                <w:sz w:val="22"/>
              </w:rPr>
            </w:pPr>
            <w:r>
              <w:rPr>
                <w:w w:val="100"/>
                <w:sz w:val="22"/>
              </w:rPr>
              <w:t>I</w:t>
            </w:r>
          </w:p>
        </w:tc>
        <w:tc>
          <w:tcPr>
            <w:tcW w:w="7241" w:type="dxa"/>
            <w:tcBorders>
              <w:top w:val="single" w:sz="8" w:space="0" w:color="000000"/>
            </w:tcBorders>
          </w:tcPr>
          <w:p>
            <w:pPr>
              <w:pStyle w:val="TableParagraph"/>
              <w:spacing w:line="261" w:lineRule="exact"/>
              <w:ind w:left="28" w:right="78"/>
              <w:rPr>
                <w:sz w:val="22"/>
              </w:rPr>
            </w:pPr>
            <w:r>
              <w:rPr>
                <w:sz w:val="22"/>
              </w:rPr>
              <w:t>Bolsa azul capitonada con acabado </w:t>
            </w:r>
            <w:r>
              <w:rPr>
                <w:b/>
                <w:sz w:val="22"/>
              </w:rPr>
              <w:t>glossy</w:t>
            </w:r>
            <w:r>
              <w:rPr>
                <w:sz w:val="22"/>
              </w:rPr>
              <w:t>, colección Poppy, Coach.</w:t>
            </w:r>
          </w:p>
        </w:tc>
      </w:tr>
      <w:tr>
        <w:trPr>
          <w:trHeight w:val="288" w:hRule="exact"/>
        </w:trPr>
        <w:tc>
          <w:tcPr>
            <w:tcW w:w="475" w:type="dxa"/>
            <w:shd w:val="clear" w:color="auto" w:fill="00AFEF"/>
          </w:tcPr>
          <w:p>
            <w:pPr>
              <w:pStyle w:val="TableParagraph"/>
              <w:spacing w:line="265" w:lineRule="exact"/>
              <w:ind w:left="21"/>
              <w:jc w:val="center"/>
              <w:rPr>
                <w:sz w:val="22"/>
              </w:rPr>
            </w:pPr>
            <w:r>
              <w:rPr>
                <w:w w:val="100"/>
                <w:sz w:val="22"/>
              </w:rPr>
              <w:t>2</w:t>
            </w:r>
          </w:p>
        </w:tc>
        <w:tc>
          <w:tcPr>
            <w:tcW w:w="428" w:type="dxa"/>
            <w:shd w:val="clear" w:color="auto" w:fill="00AFEF"/>
          </w:tcPr>
          <w:p>
            <w:pPr>
              <w:pStyle w:val="TableParagraph"/>
              <w:spacing w:line="265" w:lineRule="exact"/>
              <w:ind w:left="23" w:right="8"/>
              <w:jc w:val="center"/>
              <w:rPr>
                <w:sz w:val="22"/>
              </w:rPr>
            </w:pPr>
            <w:r>
              <w:rPr>
                <w:sz w:val="22"/>
              </w:rPr>
              <w:t>15</w:t>
            </w:r>
          </w:p>
        </w:tc>
        <w:tc>
          <w:tcPr>
            <w:tcW w:w="1560" w:type="dxa"/>
            <w:shd w:val="clear" w:color="auto" w:fill="00AFEF"/>
          </w:tcPr>
          <w:p>
            <w:pPr>
              <w:pStyle w:val="TableParagraph"/>
              <w:spacing w:line="265" w:lineRule="exact"/>
              <w:ind w:left="28"/>
              <w:rPr>
                <w:sz w:val="22"/>
              </w:rPr>
            </w:pPr>
            <w:r>
              <w:rPr>
                <w:sz w:val="22"/>
              </w:rPr>
              <w:t>navy</w:t>
            </w:r>
          </w:p>
        </w:tc>
        <w:tc>
          <w:tcPr>
            <w:tcW w:w="1421" w:type="dxa"/>
            <w:shd w:val="clear" w:color="auto" w:fill="00AFEF"/>
          </w:tcPr>
          <w:p>
            <w:pPr>
              <w:pStyle w:val="TableParagraph"/>
              <w:spacing w:line="265" w:lineRule="exact"/>
              <w:ind w:left="462" w:right="486"/>
              <w:jc w:val="center"/>
              <w:rPr>
                <w:i/>
                <w:sz w:val="22"/>
              </w:rPr>
            </w:pPr>
            <w:r>
              <w:rPr>
                <w:i/>
                <w:sz w:val="22"/>
              </w:rPr>
              <w:t>adj.</w:t>
            </w:r>
          </w:p>
        </w:tc>
        <w:tc>
          <w:tcPr>
            <w:tcW w:w="979" w:type="dxa"/>
            <w:shd w:val="clear" w:color="auto" w:fill="00AFEF"/>
          </w:tcPr>
          <w:p>
            <w:pPr>
              <w:pStyle w:val="TableParagraph"/>
              <w:spacing w:line="265" w:lineRule="exact"/>
              <w:ind w:left="17"/>
              <w:jc w:val="center"/>
              <w:rPr>
                <w:sz w:val="22"/>
              </w:rPr>
            </w:pPr>
            <w:r>
              <w:rPr>
                <w:w w:val="100"/>
                <w:sz w:val="22"/>
              </w:rPr>
              <w:t>I</w:t>
            </w:r>
          </w:p>
        </w:tc>
        <w:tc>
          <w:tcPr>
            <w:tcW w:w="7241" w:type="dxa"/>
            <w:shd w:val="clear" w:color="auto" w:fill="00AFEF"/>
          </w:tcPr>
          <w:p>
            <w:pPr>
              <w:pStyle w:val="TableParagraph"/>
              <w:spacing w:line="261" w:lineRule="exact"/>
              <w:ind w:left="28" w:right="78"/>
              <w:rPr>
                <w:sz w:val="22"/>
              </w:rPr>
            </w:pPr>
            <w:r>
              <w:rPr>
                <w:sz w:val="22"/>
              </w:rPr>
              <w:t>Botas en lana tejida con acrílico color </w:t>
            </w:r>
            <w:r>
              <w:rPr>
                <w:b/>
                <w:sz w:val="22"/>
              </w:rPr>
              <w:t>navy</w:t>
            </w:r>
            <w:r>
              <w:rPr>
                <w:sz w:val="22"/>
              </w:rPr>
              <w:t>.</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15</w:t>
            </w:r>
          </w:p>
        </w:tc>
        <w:tc>
          <w:tcPr>
            <w:tcW w:w="1560" w:type="dxa"/>
          </w:tcPr>
          <w:p>
            <w:pPr>
              <w:pStyle w:val="TableParagraph"/>
              <w:spacing w:line="265" w:lineRule="exact"/>
              <w:ind w:left="28"/>
              <w:rPr>
                <w:sz w:val="22"/>
              </w:rPr>
            </w:pPr>
            <w:r>
              <w:rPr>
                <w:sz w:val="22"/>
              </w:rPr>
              <w:t>flats</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Flats </w:t>
            </w:r>
            <w:r>
              <w:rPr>
                <w:sz w:val="22"/>
              </w:rPr>
              <w:t>en gamuza rosa modelo Elise, Tommy Hilfiger.</w:t>
            </w:r>
          </w:p>
        </w:tc>
      </w:tr>
      <w:tr>
        <w:trPr>
          <w:trHeight w:val="577" w:hRule="exact"/>
        </w:trPr>
        <w:tc>
          <w:tcPr>
            <w:tcW w:w="475" w:type="dxa"/>
          </w:tcPr>
          <w:p>
            <w:pPr>
              <w:pStyle w:val="TableParagraph"/>
              <w:spacing w:before="4"/>
              <w:rPr>
                <w:sz w:val="23"/>
              </w:rPr>
            </w:pPr>
          </w:p>
          <w:p>
            <w:pPr>
              <w:pStyle w:val="TableParagraph"/>
              <w:ind w:left="21"/>
              <w:jc w:val="center"/>
              <w:rPr>
                <w:sz w:val="22"/>
              </w:rPr>
            </w:pPr>
            <w:r>
              <w:rPr>
                <w:w w:val="100"/>
                <w:sz w:val="22"/>
              </w:rPr>
              <w:t>2</w:t>
            </w:r>
          </w:p>
        </w:tc>
        <w:tc>
          <w:tcPr>
            <w:tcW w:w="428" w:type="dxa"/>
          </w:tcPr>
          <w:p>
            <w:pPr>
              <w:pStyle w:val="TableParagraph"/>
              <w:spacing w:before="4"/>
              <w:rPr>
                <w:sz w:val="23"/>
              </w:rPr>
            </w:pPr>
          </w:p>
          <w:p>
            <w:pPr>
              <w:pStyle w:val="TableParagraph"/>
              <w:ind w:left="23" w:right="8"/>
              <w:jc w:val="center"/>
              <w:rPr>
                <w:sz w:val="22"/>
              </w:rPr>
            </w:pPr>
            <w:r>
              <w:rPr>
                <w:sz w:val="22"/>
              </w:rPr>
              <w:t>15</w:t>
            </w:r>
          </w:p>
        </w:tc>
        <w:tc>
          <w:tcPr>
            <w:tcW w:w="1560" w:type="dxa"/>
          </w:tcPr>
          <w:p>
            <w:pPr>
              <w:pStyle w:val="TableParagraph"/>
              <w:spacing w:before="4"/>
              <w:rPr>
                <w:sz w:val="23"/>
              </w:rPr>
            </w:pPr>
          </w:p>
          <w:p>
            <w:pPr>
              <w:pStyle w:val="TableParagraph"/>
              <w:ind w:left="28"/>
              <w:rPr>
                <w:sz w:val="22"/>
              </w:rPr>
            </w:pPr>
            <w:r>
              <w:rPr>
                <w:sz w:val="22"/>
              </w:rPr>
              <w:t>tote</w:t>
            </w:r>
          </w:p>
        </w:tc>
        <w:tc>
          <w:tcPr>
            <w:tcW w:w="1421" w:type="dxa"/>
          </w:tcPr>
          <w:p>
            <w:pPr>
              <w:pStyle w:val="TableParagraph"/>
              <w:spacing w:before="4"/>
              <w:rPr>
                <w:sz w:val="23"/>
              </w:rPr>
            </w:pPr>
          </w:p>
          <w:p>
            <w:pPr>
              <w:pStyle w:val="TableParagraph"/>
              <w:ind w:left="462" w:right="486"/>
              <w:jc w:val="center"/>
              <w:rPr>
                <w:i/>
                <w:sz w:val="22"/>
              </w:rPr>
            </w:pPr>
            <w:r>
              <w:rPr>
                <w:i/>
                <w:sz w:val="22"/>
              </w:rPr>
              <w:t>sust.</w:t>
            </w:r>
          </w:p>
        </w:tc>
        <w:tc>
          <w:tcPr>
            <w:tcW w:w="979" w:type="dxa"/>
          </w:tcPr>
          <w:p>
            <w:pPr>
              <w:pStyle w:val="TableParagraph"/>
              <w:spacing w:before="4"/>
              <w:rPr>
                <w:sz w:val="23"/>
              </w:rPr>
            </w:pPr>
          </w:p>
          <w:p>
            <w:pPr>
              <w:pStyle w:val="TableParagraph"/>
              <w:ind w:left="17"/>
              <w:jc w:val="center"/>
              <w:rPr>
                <w:sz w:val="22"/>
              </w:rPr>
            </w:pPr>
            <w:r>
              <w:rPr>
                <w:w w:val="100"/>
                <w:sz w:val="22"/>
              </w:rPr>
              <w:t>I</w:t>
            </w:r>
          </w:p>
        </w:tc>
        <w:tc>
          <w:tcPr>
            <w:tcW w:w="7241" w:type="dxa"/>
          </w:tcPr>
          <w:p>
            <w:pPr>
              <w:pStyle w:val="TableParagraph"/>
              <w:spacing w:line="256" w:lineRule="auto"/>
              <w:ind w:left="28" w:right="719"/>
              <w:rPr>
                <w:sz w:val="22"/>
              </w:rPr>
            </w:pPr>
            <w:r>
              <w:rPr>
                <w:b/>
                <w:sz w:val="22"/>
              </w:rPr>
              <w:t>Tote </w:t>
            </w:r>
            <w:r>
              <w:rPr>
                <w:sz w:val="22"/>
              </w:rPr>
              <w:t>reversible en gamuza azul Tiffany/cuero metálico plata, The Tiffany Leather Collection.</w:t>
            </w:r>
          </w:p>
        </w:tc>
      </w:tr>
      <w:tr>
        <w:trPr>
          <w:trHeight w:val="576" w:hRule="exact"/>
        </w:trPr>
        <w:tc>
          <w:tcPr>
            <w:tcW w:w="475" w:type="dxa"/>
          </w:tcPr>
          <w:p>
            <w:pPr>
              <w:pStyle w:val="TableParagraph"/>
              <w:spacing w:before="4"/>
              <w:rPr>
                <w:sz w:val="23"/>
              </w:rPr>
            </w:pPr>
          </w:p>
          <w:p>
            <w:pPr>
              <w:pStyle w:val="TableParagraph"/>
              <w:ind w:left="21"/>
              <w:jc w:val="center"/>
              <w:rPr>
                <w:sz w:val="22"/>
              </w:rPr>
            </w:pPr>
            <w:r>
              <w:rPr>
                <w:w w:val="100"/>
                <w:sz w:val="22"/>
              </w:rPr>
              <w:t>2</w:t>
            </w:r>
          </w:p>
        </w:tc>
        <w:tc>
          <w:tcPr>
            <w:tcW w:w="428" w:type="dxa"/>
          </w:tcPr>
          <w:p>
            <w:pPr>
              <w:pStyle w:val="TableParagraph"/>
              <w:spacing w:before="4"/>
              <w:rPr>
                <w:sz w:val="23"/>
              </w:rPr>
            </w:pPr>
          </w:p>
          <w:p>
            <w:pPr>
              <w:pStyle w:val="TableParagraph"/>
              <w:ind w:left="23" w:right="8"/>
              <w:jc w:val="center"/>
              <w:rPr>
                <w:sz w:val="22"/>
              </w:rPr>
            </w:pPr>
            <w:r>
              <w:rPr>
                <w:sz w:val="22"/>
              </w:rPr>
              <w:t>16</w:t>
            </w:r>
          </w:p>
        </w:tc>
        <w:tc>
          <w:tcPr>
            <w:tcW w:w="1560" w:type="dxa"/>
          </w:tcPr>
          <w:p>
            <w:pPr>
              <w:pStyle w:val="TableParagraph"/>
              <w:spacing w:before="4"/>
              <w:rPr>
                <w:sz w:val="23"/>
              </w:rPr>
            </w:pPr>
          </w:p>
          <w:p>
            <w:pPr>
              <w:pStyle w:val="TableParagraph"/>
              <w:ind w:left="28"/>
              <w:rPr>
                <w:sz w:val="22"/>
              </w:rPr>
            </w:pPr>
            <w:r>
              <w:rPr>
                <w:sz w:val="22"/>
              </w:rPr>
              <w:t>cashmere</w:t>
            </w:r>
          </w:p>
        </w:tc>
        <w:tc>
          <w:tcPr>
            <w:tcW w:w="1421" w:type="dxa"/>
          </w:tcPr>
          <w:p>
            <w:pPr>
              <w:pStyle w:val="TableParagraph"/>
              <w:spacing w:before="4"/>
              <w:rPr>
                <w:sz w:val="23"/>
              </w:rPr>
            </w:pPr>
          </w:p>
          <w:p>
            <w:pPr>
              <w:pStyle w:val="TableParagraph"/>
              <w:ind w:left="462" w:right="486"/>
              <w:jc w:val="center"/>
              <w:rPr>
                <w:i/>
                <w:sz w:val="22"/>
              </w:rPr>
            </w:pPr>
            <w:r>
              <w:rPr>
                <w:i/>
                <w:sz w:val="22"/>
              </w:rPr>
              <w:t>sust.</w:t>
            </w:r>
          </w:p>
        </w:tc>
        <w:tc>
          <w:tcPr>
            <w:tcW w:w="979" w:type="dxa"/>
          </w:tcPr>
          <w:p>
            <w:pPr>
              <w:pStyle w:val="TableParagraph"/>
              <w:spacing w:before="4"/>
              <w:rPr>
                <w:sz w:val="23"/>
              </w:rPr>
            </w:pPr>
          </w:p>
          <w:p>
            <w:pPr>
              <w:pStyle w:val="TableParagraph"/>
              <w:ind w:left="17"/>
              <w:jc w:val="center"/>
              <w:rPr>
                <w:sz w:val="22"/>
              </w:rPr>
            </w:pPr>
            <w:r>
              <w:rPr>
                <w:w w:val="100"/>
                <w:sz w:val="22"/>
              </w:rPr>
              <w:t>I</w:t>
            </w:r>
          </w:p>
        </w:tc>
        <w:tc>
          <w:tcPr>
            <w:tcW w:w="7241" w:type="dxa"/>
          </w:tcPr>
          <w:p>
            <w:pPr>
              <w:pStyle w:val="TableParagraph"/>
              <w:spacing w:line="256" w:lineRule="auto"/>
              <w:ind w:left="28" w:right="78"/>
              <w:rPr>
                <w:sz w:val="22"/>
              </w:rPr>
            </w:pPr>
            <w:r>
              <w:rPr>
                <w:sz w:val="22"/>
              </w:rPr>
              <w:t>Combina con mezclilla, vestidos de telas delgadas, pantalones de lana, suéteres de </w:t>
            </w:r>
            <w:r>
              <w:rPr>
                <w:b/>
                <w:sz w:val="22"/>
              </w:rPr>
              <w:t>cashmere</w:t>
            </w:r>
            <w:r>
              <w:rPr>
                <w:sz w:val="22"/>
              </w:rPr>
              <w:t>…con todo.</w:t>
            </w:r>
          </w:p>
        </w:tc>
      </w:tr>
      <w:tr>
        <w:trPr>
          <w:trHeight w:val="576" w:hRule="exact"/>
        </w:trPr>
        <w:tc>
          <w:tcPr>
            <w:tcW w:w="475" w:type="dxa"/>
          </w:tcPr>
          <w:p>
            <w:pPr>
              <w:pStyle w:val="TableParagraph"/>
              <w:spacing w:before="4"/>
              <w:rPr>
                <w:sz w:val="23"/>
              </w:rPr>
            </w:pPr>
          </w:p>
          <w:p>
            <w:pPr>
              <w:pStyle w:val="TableParagraph"/>
              <w:ind w:left="21"/>
              <w:jc w:val="center"/>
              <w:rPr>
                <w:sz w:val="22"/>
              </w:rPr>
            </w:pPr>
            <w:r>
              <w:rPr>
                <w:w w:val="100"/>
                <w:sz w:val="22"/>
              </w:rPr>
              <w:t>2</w:t>
            </w:r>
          </w:p>
        </w:tc>
        <w:tc>
          <w:tcPr>
            <w:tcW w:w="428" w:type="dxa"/>
          </w:tcPr>
          <w:p>
            <w:pPr>
              <w:pStyle w:val="TableParagraph"/>
              <w:spacing w:before="4"/>
              <w:rPr>
                <w:sz w:val="23"/>
              </w:rPr>
            </w:pPr>
          </w:p>
          <w:p>
            <w:pPr>
              <w:pStyle w:val="TableParagraph"/>
              <w:ind w:left="23" w:right="8"/>
              <w:jc w:val="center"/>
              <w:rPr>
                <w:sz w:val="22"/>
              </w:rPr>
            </w:pPr>
            <w:r>
              <w:rPr>
                <w:sz w:val="22"/>
              </w:rPr>
              <w:t>16</w:t>
            </w:r>
          </w:p>
        </w:tc>
        <w:tc>
          <w:tcPr>
            <w:tcW w:w="1560" w:type="dxa"/>
          </w:tcPr>
          <w:p>
            <w:pPr>
              <w:pStyle w:val="TableParagraph"/>
              <w:spacing w:before="4"/>
              <w:rPr>
                <w:sz w:val="23"/>
              </w:rPr>
            </w:pPr>
          </w:p>
          <w:p>
            <w:pPr>
              <w:pStyle w:val="TableParagraph"/>
              <w:ind w:left="28"/>
              <w:rPr>
                <w:sz w:val="22"/>
              </w:rPr>
            </w:pPr>
            <w:r>
              <w:rPr>
                <w:sz w:val="22"/>
              </w:rPr>
              <w:t>vintage</w:t>
            </w:r>
          </w:p>
        </w:tc>
        <w:tc>
          <w:tcPr>
            <w:tcW w:w="1421" w:type="dxa"/>
          </w:tcPr>
          <w:p>
            <w:pPr>
              <w:pStyle w:val="TableParagraph"/>
              <w:spacing w:before="4"/>
              <w:rPr>
                <w:sz w:val="23"/>
              </w:rPr>
            </w:pPr>
          </w:p>
          <w:p>
            <w:pPr>
              <w:pStyle w:val="TableParagraph"/>
              <w:ind w:left="462" w:right="486"/>
              <w:jc w:val="center"/>
              <w:rPr>
                <w:i/>
                <w:sz w:val="22"/>
              </w:rPr>
            </w:pPr>
            <w:r>
              <w:rPr>
                <w:i/>
                <w:sz w:val="22"/>
              </w:rPr>
              <w:t>sust.</w:t>
            </w:r>
          </w:p>
        </w:tc>
        <w:tc>
          <w:tcPr>
            <w:tcW w:w="979" w:type="dxa"/>
          </w:tcPr>
          <w:p>
            <w:pPr>
              <w:pStyle w:val="TableParagraph"/>
              <w:spacing w:before="4"/>
              <w:rPr>
                <w:sz w:val="23"/>
              </w:rPr>
            </w:pPr>
          </w:p>
          <w:p>
            <w:pPr>
              <w:pStyle w:val="TableParagraph"/>
              <w:ind w:left="17"/>
              <w:jc w:val="center"/>
              <w:rPr>
                <w:sz w:val="22"/>
              </w:rPr>
            </w:pPr>
            <w:r>
              <w:rPr>
                <w:w w:val="100"/>
                <w:sz w:val="22"/>
              </w:rPr>
              <w:t>I</w:t>
            </w:r>
          </w:p>
        </w:tc>
        <w:tc>
          <w:tcPr>
            <w:tcW w:w="7241" w:type="dxa"/>
          </w:tcPr>
          <w:p>
            <w:pPr>
              <w:pStyle w:val="TableParagraph"/>
              <w:spacing w:line="256" w:lineRule="auto"/>
              <w:ind w:left="28" w:right="78"/>
              <w:rPr>
                <w:sz w:val="22"/>
              </w:rPr>
            </w:pPr>
            <w:r>
              <w:rPr>
                <w:sz w:val="22"/>
              </w:rPr>
              <w:t>Juega con distintos acabados (mate, gamuza, rugoso) en una misma prenda para darle un aire </w:t>
            </w:r>
            <w:r>
              <w:rPr>
                <w:b/>
                <w:sz w:val="22"/>
              </w:rPr>
              <w:t>vintage</w:t>
            </w:r>
            <w:r>
              <w:rPr>
                <w:sz w:val="22"/>
              </w:rPr>
              <w:t>.</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16</w:t>
            </w:r>
          </w:p>
        </w:tc>
        <w:tc>
          <w:tcPr>
            <w:tcW w:w="1560" w:type="dxa"/>
          </w:tcPr>
          <w:p>
            <w:pPr>
              <w:pStyle w:val="TableParagraph"/>
              <w:spacing w:line="265" w:lineRule="exact"/>
              <w:ind w:left="28"/>
              <w:rPr>
                <w:sz w:val="22"/>
              </w:rPr>
            </w:pPr>
            <w:r>
              <w:rPr>
                <w:sz w:val="22"/>
              </w:rPr>
              <w:t>trench coat</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Trench coat </w:t>
            </w:r>
            <w:r>
              <w:rPr>
                <w:sz w:val="22"/>
              </w:rPr>
              <w:t>Madeline en gamuza café con forro a cuadros, Coach.</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16</w:t>
            </w:r>
          </w:p>
        </w:tc>
        <w:tc>
          <w:tcPr>
            <w:tcW w:w="1560" w:type="dxa"/>
          </w:tcPr>
          <w:p>
            <w:pPr>
              <w:pStyle w:val="TableParagraph"/>
              <w:spacing w:line="265" w:lineRule="exact"/>
              <w:ind w:left="28"/>
              <w:rPr>
                <w:sz w:val="22"/>
              </w:rPr>
            </w:pPr>
            <w:r>
              <w:rPr>
                <w:sz w:val="22"/>
              </w:rPr>
              <w:t>flats</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Flats </w:t>
            </w:r>
            <w:r>
              <w:rPr>
                <w:sz w:val="22"/>
              </w:rPr>
              <w:t>en cuero café, Steve Madden.</w:t>
            </w:r>
          </w:p>
        </w:tc>
      </w:tr>
      <w:tr>
        <w:trPr>
          <w:trHeight w:val="576" w:hRule="exact"/>
        </w:trPr>
        <w:tc>
          <w:tcPr>
            <w:tcW w:w="475" w:type="dxa"/>
          </w:tcPr>
          <w:p>
            <w:pPr>
              <w:pStyle w:val="TableParagraph"/>
              <w:spacing w:before="4"/>
              <w:rPr>
                <w:sz w:val="23"/>
              </w:rPr>
            </w:pPr>
          </w:p>
          <w:p>
            <w:pPr>
              <w:pStyle w:val="TableParagraph"/>
              <w:ind w:left="21"/>
              <w:jc w:val="center"/>
              <w:rPr>
                <w:sz w:val="22"/>
              </w:rPr>
            </w:pPr>
            <w:r>
              <w:rPr>
                <w:w w:val="100"/>
                <w:sz w:val="22"/>
              </w:rPr>
              <w:t>2</w:t>
            </w:r>
          </w:p>
        </w:tc>
        <w:tc>
          <w:tcPr>
            <w:tcW w:w="428" w:type="dxa"/>
          </w:tcPr>
          <w:p>
            <w:pPr>
              <w:pStyle w:val="TableParagraph"/>
              <w:spacing w:before="4"/>
              <w:rPr>
                <w:sz w:val="23"/>
              </w:rPr>
            </w:pPr>
          </w:p>
          <w:p>
            <w:pPr>
              <w:pStyle w:val="TableParagraph"/>
              <w:ind w:left="23" w:right="8"/>
              <w:jc w:val="center"/>
              <w:rPr>
                <w:sz w:val="22"/>
              </w:rPr>
            </w:pPr>
            <w:r>
              <w:rPr>
                <w:sz w:val="22"/>
              </w:rPr>
              <w:t>18</w:t>
            </w:r>
          </w:p>
        </w:tc>
        <w:tc>
          <w:tcPr>
            <w:tcW w:w="1560" w:type="dxa"/>
          </w:tcPr>
          <w:p>
            <w:pPr>
              <w:pStyle w:val="TableParagraph"/>
              <w:spacing w:before="4"/>
              <w:rPr>
                <w:sz w:val="23"/>
              </w:rPr>
            </w:pPr>
          </w:p>
          <w:p>
            <w:pPr>
              <w:pStyle w:val="TableParagraph"/>
              <w:ind w:left="28"/>
              <w:rPr>
                <w:sz w:val="22"/>
              </w:rPr>
            </w:pPr>
            <w:r>
              <w:rPr>
                <w:sz w:val="22"/>
              </w:rPr>
              <w:t>tartan</w:t>
            </w:r>
          </w:p>
        </w:tc>
        <w:tc>
          <w:tcPr>
            <w:tcW w:w="1421" w:type="dxa"/>
          </w:tcPr>
          <w:p>
            <w:pPr>
              <w:pStyle w:val="TableParagraph"/>
              <w:spacing w:before="4"/>
              <w:rPr>
                <w:sz w:val="23"/>
              </w:rPr>
            </w:pPr>
          </w:p>
          <w:p>
            <w:pPr>
              <w:pStyle w:val="TableParagraph"/>
              <w:ind w:left="462" w:right="486"/>
              <w:jc w:val="center"/>
              <w:rPr>
                <w:i/>
                <w:sz w:val="22"/>
              </w:rPr>
            </w:pPr>
            <w:r>
              <w:rPr>
                <w:i/>
                <w:sz w:val="22"/>
              </w:rPr>
              <w:t>sust.</w:t>
            </w:r>
          </w:p>
        </w:tc>
        <w:tc>
          <w:tcPr>
            <w:tcW w:w="979" w:type="dxa"/>
          </w:tcPr>
          <w:p>
            <w:pPr>
              <w:pStyle w:val="TableParagraph"/>
              <w:spacing w:before="4"/>
              <w:rPr>
                <w:sz w:val="23"/>
              </w:rPr>
            </w:pPr>
          </w:p>
          <w:p>
            <w:pPr>
              <w:pStyle w:val="TableParagraph"/>
              <w:ind w:left="17"/>
              <w:jc w:val="center"/>
              <w:rPr>
                <w:sz w:val="22"/>
              </w:rPr>
            </w:pPr>
            <w:r>
              <w:rPr>
                <w:w w:val="100"/>
                <w:sz w:val="22"/>
              </w:rPr>
              <w:t>I</w:t>
            </w:r>
          </w:p>
        </w:tc>
        <w:tc>
          <w:tcPr>
            <w:tcW w:w="7241" w:type="dxa"/>
          </w:tcPr>
          <w:p>
            <w:pPr>
              <w:pStyle w:val="TableParagraph"/>
              <w:spacing w:line="256" w:lineRule="auto"/>
              <w:ind w:left="28" w:right="78"/>
              <w:rPr>
                <w:sz w:val="22"/>
              </w:rPr>
            </w:pPr>
            <w:r>
              <w:rPr>
                <w:sz w:val="22"/>
              </w:rPr>
              <w:t>Busca prendas y accesorios con estampadas a cuadros (</w:t>
            </w:r>
            <w:r>
              <w:rPr>
                <w:b/>
                <w:sz w:val="22"/>
              </w:rPr>
              <w:t>tartan</w:t>
            </w:r>
            <w:r>
              <w:rPr>
                <w:sz w:val="22"/>
              </w:rPr>
              <w:t>), tejidos trenzados, gráficos, mandalas, monogramas y formas arquitectónicos.</w:t>
            </w:r>
          </w:p>
        </w:tc>
      </w:tr>
      <w:tr>
        <w:trPr>
          <w:trHeight w:val="576" w:hRule="exact"/>
        </w:trPr>
        <w:tc>
          <w:tcPr>
            <w:tcW w:w="475" w:type="dxa"/>
          </w:tcPr>
          <w:p>
            <w:pPr>
              <w:pStyle w:val="TableParagraph"/>
              <w:spacing w:before="4"/>
              <w:rPr>
                <w:sz w:val="23"/>
              </w:rPr>
            </w:pPr>
          </w:p>
          <w:p>
            <w:pPr>
              <w:pStyle w:val="TableParagraph"/>
              <w:ind w:left="21"/>
              <w:jc w:val="center"/>
              <w:rPr>
                <w:sz w:val="22"/>
              </w:rPr>
            </w:pPr>
            <w:r>
              <w:rPr>
                <w:w w:val="100"/>
                <w:sz w:val="22"/>
              </w:rPr>
              <w:t>2</w:t>
            </w:r>
          </w:p>
        </w:tc>
        <w:tc>
          <w:tcPr>
            <w:tcW w:w="428" w:type="dxa"/>
          </w:tcPr>
          <w:p>
            <w:pPr>
              <w:pStyle w:val="TableParagraph"/>
              <w:spacing w:before="4"/>
              <w:rPr>
                <w:sz w:val="23"/>
              </w:rPr>
            </w:pPr>
          </w:p>
          <w:p>
            <w:pPr>
              <w:pStyle w:val="TableParagraph"/>
              <w:ind w:left="23" w:right="8"/>
              <w:jc w:val="center"/>
              <w:rPr>
                <w:sz w:val="22"/>
              </w:rPr>
            </w:pPr>
            <w:r>
              <w:rPr>
                <w:sz w:val="22"/>
              </w:rPr>
              <w:t>18</w:t>
            </w:r>
          </w:p>
        </w:tc>
        <w:tc>
          <w:tcPr>
            <w:tcW w:w="1560" w:type="dxa"/>
          </w:tcPr>
          <w:p>
            <w:pPr>
              <w:pStyle w:val="TableParagraph"/>
              <w:spacing w:before="4"/>
              <w:rPr>
                <w:sz w:val="23"/>
              </w:rPr>
            </w:pPr>
          </w:p>
          <w:p>
            <w:pPr>
              <w:pStyle w:val="TableParagraph"/>
              <w:ind w:left="28"/>
              <w:rPr>
                <w:sz w:val="22"/>
              </w:rPr>
            </w:pPr>
            <w:r>
              <w:rPr>
                <w:sz w:val="22"/>
              </w:rPr>
              <w:t>look</w:t>
            </w:r>
          </w:p>
        </w:tc>
        <w:tc>
          <w:tcPr>
            <w:tcW w:w="1421" w:type="dxa"/>
          </w:tcPr>
          <w:p>
            <w:pPr>
              <w:pStyle w:val="TableParagraph"/>
              <w:spacing w:before="4"/>
              <w:rPr>
                <w:sz w:val="23"/>
              </w:rPr>
            </w:pPr>
          </w:p>
          <w:p>
            <w:pPr>
              <w:pStyle w:val="TableParagraph"/>
              <w:ind w:left="462" w:right="486"/>
              <w:jc w:val="center"/>
              <w:rPr>
                <w:i/>
                <w:sz w:val="22"/>
              </w:rPr>
            </w:pPr>
            <w:r>
              <w:rPr>
                <w:i/>
                <w:sz w:val="22"/>
              </w:rPr>
              <w:t>sust.</w:t>
            </w:r>
          </w:p>
        </w:tc>
        <w:tc>
          <w:tcPr>
            <w:tcW w:w="979" w:type="dxa"/>
          </w:tcPr>
          <w:p>
            <w:pPr>
              <w:pStyle w:val="TableParagraph"/>
              <w:spacing w:before="4"/>
              <w:rPr>
                <w:sz w:val="23"/>
              </w:rPr>
            </w:pPr>
          </w:p>
          <w:p>
            <w:pPr>
              <w:pStyle w:val="TableParagraph"/>
              <w:ind w:left="17"/>
              <w:jc w:val="center"/>
              <w:rPr>
                <w:sz w:val="22"/>
              </w:rPr>
            </w:pPr>
            <w:r>
              <w:rPr>
                <w:w w:val="100"/>
                <w:sz w:val="22"/>
              </w:rPr>
              <w:t>I</w:t>
            </w:r>
          </w:p>
        </w:tc>
        <w:tc>
          <w:tcPr>
            <w:tcW w:w="7241" w:type="dxa"/>
          </w:tcPr>
          <w:p>
            <w:pPr>
              <w:pStyle w:val="TableParagraph"/>
              <w:spacing w:line="256" w:lineRule="auto"/>
              <w:ind w:left="28" w:right="78"/>
              <w:rPr>
                <w:sz w:val="22"/>
              </w:rPr>
            </w:pPr>
            <w:r>
              <w:rPr>
                <w:sz w:val="22"/>
              </w:rPr>
              <w:t>Combina con jeans, pantalones de lana y faldas en tonos sólidos para so sobrecargar demasiado el </w:t>
            </w:r>
            <w:r>
              <w:rPr>
                <w:b/>
                <w:sz w:val="22"/>
              </w:rPr>
              <w:t>look</w:t>
            </w:r>
            <w:r>
              <w:rPr>
                <w:sz w:val="22"/>
              </w:rPr>
              <w:t>.</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18</w:t>
            </w:r>
          </w:p>
        </w:tc>
        <w:tc>
          <w:tcPr>
            <w:tcW w:w="1560" w:type="dxa"/>
          </w:tcPr>
          <w:p>
            <w:pPr>
              <w:pStyle w:val="TableParagraph"/>
              <w:spacing w:line="265" w:lineRule="exact"/>
              <w:ind w:left="28"/>
              <w:rPr>
                <w:sz w:val="22"/>
              </w:rPr>
            </w:pPr>
            <w:r>
              <w:rPr>
                <w:sz w:val="22"/>
              </w:rPr>
              <w:t>tweed</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sz w:val="22"/>
              </w:rPr>
              <w:t>Saco en </w:t>
            </w:r>
            <w:r>
              <w:rPr>
                <w:b/>
                <w:sz w:val="22"/>
              </w:rPr>
              <w:t>tweed </w:t>
            </w:r>
            <w:r>
              <w:rPr>
                <w:sz w:val="22"/>
              </w:rPr>
              <w:t>azul con blanco. CH Carolina Herrera.</w:t>
            </w:r>
          </w:p>
        </w:tc>
      </w:tr>
      <w:tr>
        <w:trPr>
          <w:trHeight w:val="577" w:hRule="exact"/>
        </w:trPr>
        <w:tc>
          <w:tcPr>
            <w:tcW w:w="475" w:type="dxa"/>
          </w:tcPr>
          <w:p>
            <w:pPr>
              <w:pStyle w:val="TableParagraph"/>
              <w:spacing w:before="4"/>
              <w:rPr>
                <w:sz w:val="23"/>
              </w:rPr>
            </w:pPr>
          </w:p>
          <w:p>
            <w:pPr>
              <w:pStyle w:val="TableParagraph"/>
              <w:ind w:left="21"/>
              <w:jc w:val="center"/>
              <w:rPr>
                <w:sz w:val="22"/>
              </w:rPr>
            </w:pPr>
            <w:r>
              <w:rPr>
                <w:w w:val="100"/>
                <w:sz w:val="22"/>
              </w:rPr>
              <w:t>2</w:t>
            </w:r>
          </w:p>
        </w:tc>
        <w:tc>
          <w:tcPr>
            <w:tcW w:w="428" w:type="dxa"/>
          </w:tcPr>
          <w:p>
            <w:pPr>
              <w:pStyle w:val="TableParagraph"/>
              <w:spacing w:before="4"/>
              <w:rPr>
                <w:sz w:val="23"/>
              </w:rPr>
            </w:pPr>
          </w:p>
          <w:p>
            <w:pPr>
              <w:pStyle w:val="TableParagraph"/>
              <w:ind w:left="23" w:right="8"/>
              <w:jc w:val="center"/>
              <w:rPr>
                <w:sz w:val="22"/>
              </w:rPr>
            </w:pPr>
            <w:r>
              <w:rPr>
                <w:sz w:val="22"/>
              </w:rPr>
              <w:t>18</w:t>
            </w:r>
          </w:p>
        </w:tc>
        <w:tc>
          <w:tcPr>
            <w:tcW w:w="1560" w:type="dxa"/>
          </w:tcPr>
          <w:p>
            <w:pPr>
              <w:pStyle w:val="TableParagraph"/>
              <w:spacing w:before="4"/>
              <w:rPr>
                <w:sz w:val="23"/>
              </w:rPr>
            </w:pPr>
          </w:p>
          <w:p>
            <w:pPr>
              <w:pStyle w:val="TableParagraph"/>
              <w:ind w:left="28"/>
              <w:rPr>
                <w:sz w:val="22"/>
              </w:rPr>
            </w:pPr>
            <w:r>
              <w:rPr>
                <w:sz w:val="22"/>
              </w:rPr>
              <w:t>tote</w:t>
            </w:r>
          </w:p>
        </w:tc>
        <w:tc>
          <w:tcPr>
            <w:tcW w:w="1421" w:type="dxa"/>
          </w:tcPr>
          <w:p>
            <w:pPr>
              <w:pStyle w:val="TableParagraph"/>
              <w:spacing w:before="4"/>
              <w:rPr>
                <w:sz w:val="23"/>
              </w:rPr>
            </w:pPr>
          </w:p>
          <w:p>
            <w:pPr>
              <w:pStyle w:val="TableParagraph"/>
              <w:ind w:left="462" w:right="486"/>
              <w:jc w:val="center"/>
              <w:rPr>
                <w:i/>
                <w:sz w:val="22"/>
              </w:rPr>
            </w:pPr>
            <w:r>
              <w:rPr>
                <w:i/>
                <w:sz w:val="22"/>
              </w:rPr>
              <w:t>sust.</w:t>
            </w:r>
          </w:p>
        </w:tc>
        <w:tc>
          <w:tcPr>
            <w:tcW w:w="979" w:type="dxa"/>
          </w:tcPr>
          <w:p>
            <w:pPr>
              <w:pStyle w:val="TableParagraph"/>
              <w:spacing w:before="4"/>
              <w:rPr>
                <w:sz w:val="23"/>
              </w:rPr>
            </w:pPr>
          </w:p>
          <w:p>
            <w:pPr>
              <w:pStyle w:val="TableParagraph"/>
              <w:ind w:left="17"/>
              <w:jc w:val="center"/>
              <w:rPr>
                <w:sz w:val="22"/>
              </w:rPr>
            </w:pPr>
            <w:r>
              <w:rPr>
                <w:w w:val="100"/>
                <w:sz w:val="22"/>
              </w:rPr>
              <w:t>I</w:t>
            </w:r>
          </w:p>
        </w:tc>
        <w:tc>
          <w:tcPr>
            <w:tcW w:w="7241" w:type="dxa"/>
          </w:tcPr>
          <w:p>
            <w:pPr>
              <w:pStyle w:val="TableParagraph"/>
              <w:spacing w:line="256" w:lineRule="auto"/>
              <w:ind w:left="28" w:right="78"/>
              <w:rPr>
                <w:sz w:val="22"/>
              </w:rPr>
            </w:pPr>
            <w:r>
              <w:rPr>
                <w:b/>
                <w:sz w:val="22"/>
              </w:rPr>
              <w:t>Tote </w:t>
            </w:r>
            <w:r>
              <w:rPr>
                <w:sz w:val="22"/>
              </w:rPr>
              <w:t>modelo Tidibabo con estampado de monograma y asa en cuero, Purificación García.</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20</w:t>
            </w:r>
          </w:p>
        </w:tc>
        <w:tc>
          <w:tcPr>
            <w:tcW w:w="1560" w:type="dxa"/>
          </w:tcPr>
          <w:p>
            <w:pPr>
              <w:pStyle w:val="TableParagraph"/>
              <w:spacing w:line="265" w:lineRule="exact"/>
              <w:ind w:left="28"/>
              <w:rPr>
                <w:sz w:val="22"/>
              </w:rPr>
            </w:pPr>
            <w:r>
              <w:rPr>
                <w:sz w:val="22"/>
              </w:rPr>
              <w:t>animal print</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sz w:val="22"/>
              </w:rPr>
              <w:t>Zapatos en gamuza gris con aplicación en </w:t>
            </w:r>
            <w:r>
              <w:rPr>
                <w:b/>
                <w:sz w:val="22"/>
              </w:rPr>
              <w:t>animal print</w:t>
            </w:r>
            <w:r>
              <w:rPr>
                <w:sz w:val="22"/>
              </w:rPr>
              <w:t>, Jessica Simpson.</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22</w:t>
            </w:r>
          </w:p>
        </w:tc>
        <w:tc>
          <w:tcPr>
            <w:tcW w:w="1560" w:type="dxa"/>
          </w:tcPr>
          <w:p>
            <w:pPr>
              <w:pStyle w:val="TableParagraph"/>
              <w:spacing w:line="265" w:lineRule="exact"/>
              <w:ind w:left="28"/>
              <w:rPr>
                <w:sz w:val="22"/>
              </w:rPr>
            </w:pPr>
            <w:r>
              <w:rPr>
                <w:sz w:val="22"/>
              </w:rPr>
              <w:t>outfits</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Outfits </w:t>
            </w:r>
            <w:r>
              <w:rPr>
                <w:sz w:val="22"/>
              </w:rPr>
              <w:t>con inspriración nacional.</w:t>
            </w:r>
          </w:p>
        </w:tc>
      </w:tr>
      <w:tr>
        <w:trPr>
          <w:trHeight w:val="288" w:hRule="exact"/>
        </w:trPr>
        <w:tc>
          <w:tcPr>
            <w:tcW w:w="475" w:type="dxa"/>
          </w:tcPr>
          <w:p>
            <w:pPr>
              <w:pStyle w:val="TableParagraph"/>
              <w:spacing w:line="266" w:lineRule="exact"/>
              <w:ind w:left="21"/>
              <w:jc w:val="center"/>
              <w:rPr>
                <w:sz w:val="22"/>
              </w:rPr>
            </w:pPr>
            <w:r>
              <w:rPr>
                <w:w w:val="100"/>
                <w:sz w:val="22"/>
              </w:rPr>
              <w:t>2</w:t>
            </w:r>
          </w:p>
        </w:tc>
        <w:tc>
          <w:tcPr>
            <w:tcW w:w="428" w:type="dxa"/>
          </w:tcPr>
          <w:p>
            <w:pPr>
              <w:pStyle w:val="TableParagraph"/>
              <w:spacing w:line="266" w:lineRule="exact"/>
              <w:ind w:left="23" w:right="8"/>
              <w:jc w:val="center"/>
              <w:rPr>
                <w:sz w:val="22"/>
              </w:rPr>
            </w:pPr>
            <w:r>
              <w:rPr>
                <w:sz w:val="22"/>
              </w:rPr>
              <w:t>22</w:t>
            </w:r>
          </w:p>
        </w:tc>
        <w:tc>
          <w:tcPr>
            <w:tcW w:w="1560" w:type="dxa"/>
          </w:tcPr>
          <w:p>
            <w:pPr>
              <w:pStyle w:val="TableParagraph"/>
              <w:spacing w:line="266" w:lineRule="exact"/>
              <w:ind w:left="28"/>
              <w:rPr>
                <w:sz w:val="22"/>
              </w:rPr>
            </w:pPr>
            <w:r>
              <w:rPr>
                <w:sz w:val="22"/>
              </w:rPr>
              <w:t>skinny</w:t>
            </w:r>
          </w:p>
        </w:tc>
        <w:tc>
          <w:tcPr>
            <w:tcW w:w="1421" w:type="dxa"/>
          </w:tcPr>
          <w:p>
            <w:pPr>
              <w:pStyle w:val="TableParagraph"/>
              <w:spacing w:line="266" w:lineRule="exact"/>
              <w:ind w:left="462" w:right="486"/>
              <w:jc w:val="center"/>
              <w:rPr>
                <w:i/>
                <w:sz w:val="22"/>
              </w:rPr>
            </w:pPr>
            <w:r>
              <w:rPr>
                <w:i/>
                <w:sz w:val="22"/>
              </w:rPr>
              <w:t>sust.</w:t>
            </w:r>
          </w:p>
        </w:tc>
        <w:tc>
          <w:tcPr>
            <w:tcW w:w="979" w:type="dxa"/>
          </w:tcPr>
          <w:p>
            <w:pPr>
              <w:pStyle w:val="TableParagraph"/>
              <w:spacing w:line="266"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sz w:val="22"/>
              </w:rPr>
              <w:t>Pantalón </w:t>
            </w:r>
            <w:r>
              <w:rPr>
                <w:b/>
                <w:sz w:val="22"/>
              </w:rPr>
              <w:t>skinny </w:t>
            </w:r>
            <w:r>
              <w:rPr>
                <w:sz w:val="22"/>
              </w:rPr>
              <w:t>de mezclilla.</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22</w:t>
            </w:r>
          </w:p>
        </w:tc>
        <w:tc>
          <w:tcPr>
            <w:tcW w:w="1560" w:type="dxa"/>
          </w:tcPr>
          <w:p>
            <w:pPr>
              <w:pStyle w:val="TableParagraph"/>
              <w:spacing w:line="265" w:lineRule="exact"/>
              <w:ind w:left="28"/>
              <w:rPr>
                <w:sz w:val="22"/>
              </w:rPr>
            </w:pPr>
            <w:r>
              <w:rPr>
                <w:sz w:val="22"/>
              </w:rPr>
              <w:t>jumper</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Jumper </w:t>
            </w:r>
            <w:r>
              <w:rPr>
                <w:sz w:val="22"/>
              </w:rPr>
              <w:t>de short blanco.</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22</w:t>
            </w:r>
          </w:p>
        </w:tc>
        <w:tc>
          <w:tcPr>
            <w:tcW w:w="1560" w:type="dxa"/>
          </w:tcPr>
          <w:p>
            <w:pPr>
              <w:pStyle w:val="TableParagraph"/>
              <w:spacing w:line="265" w:lineRule="exact"/>
              <w:ind w:left="28"/>
              <w:rPr>
                <w:sz w:val="22"/>
              </w:rPr>
            </w:pPr>
            <w:r>
              <w:rPr>
                <w:sz w:val="22"/>
              </w:rPr>
              <w:t>t-shirt</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T-shirt </w:t>
            </w:r>
            <w:r>
              <w:rPr>
                <w:sz w:val="22"/>
              </w:rPr>
              <w:t>pink degradé con rostro estampado.</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22</w:t>
            </w:r>
          </w:p>
        </w:tc>
        <w:tc>
          <w:tcPr>
            <w:tcW w:w="1560" w:type="dxa"/>
          </w:tcPr>
          <w:p>
            <w:pPr>
              <w:pStyle w:val="TableParagraph"/>
              <w:spacing w:line="265" w:lineRule="exact"/>
              <w:ind w:left="28"/>
              <w:rPr>
                <w:sz w:val="22"/>
              </w:rPr>
            </w:pPr>
            <w:r>
              <w:rPr>
                <w:sz w:val="22"/>
              </w:rPr>
              <w:t>vintage</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sz w:val="22"/>
              </w:rPr>
              <w:t>Short de mezclilla </w:t>
            </w:r>
            <w:r>
              <w:rPr>
                <w:b/>
                <w:sz w:val="22"/>
              </w:rPr>
              <w:t>vintage</w:t>
            </w:r>
            <w:r>
              <w:rPr>
                <w:sz w:val="22"/>
              </w:rPr>
              <w:t>.</w:t>
            </w:r>
          </w:p>
        </w:tc>
      </w:tr>
      <w:tr>
        <w:trPr>
          <w:trHeight w:val="289" w:hRule="exact"/>
        </w:trPr>
        <w:tc>
          <w:tcPr>
            <w:tcW w:w="475" w:type="dxa"/>
          </w:tcPr>
          <w:p>
            <w:pPr>
              <w:pStyle w:val="TableParagraph"/>
              <w:spacing w:line="266" w:lineRule="exact"/>
              <w:ind w:left="21"/>
              <w:jc w:val="center"/>
              <w:rPr>
                <w:sz w:val="22"/>
              </w:rPr>
            </w:pPr>
            <w:r>
              <w:rPr>
                <w:w w:val="100"/>
                <w:sz w:val="22"/>
              </w:rPr>
              <w:t>2</w:t>
            </w:r>
          </w:p>
        </w:tc>
        <w:tc>
          <w:tcPr>
            <w:tcW w:w="428" w:type="dxa"/>
          </w:tcPr>
          <w:p>
            <w:pPr>
              <w:pStyle w:val="TableParagraph"/>
              <w:spacing w:line="266" w:lineRule="exact"/>
              <w:ind w:left="23" w:right="8"/>
              <w:jc w:val="center"/>
              <w:rPr>
                <w:sz w:val="22"/>
              </w:rPr>
            </w:pPr>
            <w:r>
              <w:rPr>
                <w:sz w:val="22"/>
              </w:rPr>
              <w:t>22</w:t>
            </w:r>
          </w:p>
        </w:tc>
        <w:tc>
          <w:tcPr>
            <w:tcW w:w="1560" w:type="dxa"/>
          </w:tcPr>
          <w:p>
            <w:pPr>
              <w:pStyle w:val="TableParagraph"/>
              <w:spacing w:line="266" w:lineRule="exact"/>
              <w:ind w:left="28"/>
              <w:rPr>
                <w:sz w:val="22"/>
              </w:rPr>
            </w:pPr>
            <w:r>
              <w:rPr>
                <w:sz w:val="22"/>
              </w:rPr>
              <w:t>tank top</w:t>
            </w:r>
          </w:p>
        </w:tc>
        <w:tc>
          <w:tcPr>
            <w:tcW w:w="1421" w:type="dxa"/>
          </w:tcPr>
          <w:p>
            <w:pPr>
              <w:pStyle w:val="TableParagraph"/>
              <w:spacing w:line="266" w:lineRule="exact"/>
              <w:ind w:left="462" w:right="486"/>
              <w:jc w:val="center"/>
              <w:rPr>
                <w:i/>
                <w:sz w:val="22"/>
              </w:rPr>
            </w:pPr>
            <w:r>
              <w:rPr>
                <w:i/>
                <w:sz w:val="22"/>
              </w:rPr>
              <w:t>sust.</w:t>
            </w:r>
          </w:p>
        </w:tc>
        <w:tc>
          <w:tcPr>
            <w:tcW w:w="979" w:type="dxa"/>
          </w:tcPr>
          <w:p>
            <w:pPr>
              <w:pStyle w:val="TableParagraph"/>
              <w:spacing w:line="266"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Tank top </w:t>
            </w:r>
            <w:r>
              <w:rPr>
                <w:sz w:val="22"/>
              </w:rPr>
              <w:t>negro con estampado de María.</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22</w:t>
            </w:r>
          </w:p>
        </w:tc>
        <w:tc>
          <w:tcPr>
            <w:tcW w:w="1560" w:type="dxa"/>
          </w:tcPr>
          <w:p>
            <w:pPr>
              <w:pStyle w:val="TableParagraph"/>
              <w:spacing w:line="265" w:lineRule="exact"/>
              <w:ind w:left="28"/>
              <w:rPr>
                <w:sz w:val="22"/>
              </w:rPr>
            </w:pPr>
            <w:r>
              <w:rPr>
                <w:sz w:val="22"/>
              </w:rPr>
              <w:t>t-shirt</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T-shirt </w:t>
            </w:r>
            <w:r>
              <w:rPr>
                <w:sz w:val="22"/>
              </w:rPr>
              <w:t>rosa con estampado de Catrina.</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24</w:t>
            </w:r>
          </w:p>
        </w:tc>
        <w:tc>
          <w:tcPr>
            <w:tcW w:w="1560" w:type="dxa"/>
          </w:tcPr>
          <w:p>
            <w:pPr>
              <w:pStyle w:val="TableParagraph"/>
              <w:spacing w:line="265" w:lineRule="exact"/>
              <w:ind w:left="28"/>
              <w:rPr>
                <w:sz w:val="22"/>
              </w:rPr>
            </w:pPr>
            <w:r>
              <w:rPr>
                <w:sz w:val="22"/>
              </w:rPr>
              <w:t>tank tops</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Tank tops </w:t>
            </w:r>
            <w:r>
              <w:rPr>
                <w:sz w:val="22"/>
              </w:rPr>
              <w:t>blancos con bordados.</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24</w:t>
            </w:r>
          </w:p>
        </w:tc>
        <w:tc>
          <w:tcPr>
            <w:tcW w:w="1560" w:type="dxa"/>
          </w:tcPr>
          <w:p>
            <w:pPr>
              <w:pStyle w:val="TableParagraph"/>
              <w:spacing w:line="265" w:lineRule="exact"/>
              <w:ind w:left="28"/>
              <w:rPr>
                <w:sz w:val="22"/>
              </w:rPr>
            </w:pPr>
            <w:r>
              <w:rPr>
                <w:sz w:val="22"/>
              </w:rPr>
              <w:t>clutch</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Clutch </w:t>
            </w:r>
            <w:r>
              <w:rPr>
                <w:sz w:val="22"/>
              </w:rPr>
              <w:t>bordado de flores.</w:t>
            </w:r>
          </w:p>
        </w:tc>
      </w:tr>
    </w:tbl>
    <w:p>
      <w:pPr>
        <w:pStyle w:val="BodyText"/>
        <w:rPr>
          <w:rFonts w:ascii="Calibri"/>
          <w:sz w:val="20"/>
        </w:rPr>
      </w:pPr>
    </w:p>
    <w:p>
      <w:pPr>
        <w:pStyle w:val="BodyText"/>
        <w:spacing w:before="4"/>
        <w:rPr>
          <w:rFonts w:ascii="Calibri"/>
          <w:sz w:val="20"/>
        </w:rPr>
      </w:pPr>
    </w:p>
    <w:p>
      <w:pPr>
        <w:spacing w:before="57"/>
        <w:ind w:left="4037" w:right="0" w:firstLine="0"/>
        <w:jc w:val="left"/>
        <w:rPr>
          <w:rFonts w:ascii="Calibri" w:hAnsi="Calibri"/>
          <w:sz w:val="22"/>
        </w:rPr>
      </w:pPr>
      <w:r>
        <w:rPr>
          <w:rFonts w:ascii="Calibri" w:hAnsi="Calibri"/>
          <w:sz w:val="22"/>
        </w:rPr>
        <w:t>FERNANDA AÑO 8 NÚMERO 92 (SEPTIEMBRE 2011)</w:t>
      </w:r>
    </w:p>
    <w:p>
      <w:pPr>
        <w:spacing w:after="0"/>
        <w:jc w:val="left"/>
        <w:rPr>
          <w:rFonts w:ascii="Calibri" w:hAnsi="Calibri"/>
          <w:sz w:val="22"/>
        </w:rPr>
        <w:sectPr>
          <w:headerReference w:type="default" r:id="rId81"/>
          <w:pgSz w:w="15840" w:h="12240" w:orient="landscape"/>
          <w:pgMar w:header="0" w:footer="0" w:top="1140" w:bottom="280" w:left="1580" w:right="19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428"/>
        <w:gridCol w:w="1560"/>
        <w:gridCol w:w="1421"/>
        <w:gridCol w:w="979"/>
        <w:gridCol w:w="7241"/>
      </w:tblGrid>
      <w:tr>
        <w:trPr>
          <w:trHeight w:val="288" w:hRule="exact"/>
        </w:trPr>
        <w:tc>
          <w:tcPr>
            <w:tcW w:w="475" w:type="dxa"/>
          </w:tcPr>
          <w:p>
            <w:pPr>
              <w:pStyle w:val="TableParagraph"/>
              <w:spacing w:before="1"/>
              <w:ind w:left="11" w:right="12"/>
              <w:jc w:val="center"/>
              <w:rPr>
                <w:b/>
                <w:sz w:val="22"/>
              </w:rPr>
            </w:pPr>
            <w:r>
              <w:rPr>
                <w:b/>
                <w:sz w:val="22"/>
              </w:rPr>
              <w:t>Revi</w:t>
            </w:r>
          </w:p>
        </w:tc>
        <w:tc>
          <w:tcPr>
            <w:tcW w:w="428" w:type="dxa"/>
          </w:tcPr>
          <w:p>
            <w:pPr>
              <w:pStyle w:val="TableParagraph"/>
              <w:spacing w:before="1"/>
              <w:ind w:left="28" w:right="-6"/>
              <w:jc w:val="center"/>
              <w:rPr>
                <w:b/>
                <w:sz w:val="22"/>
              </w:rPr>
            </w:pPr>
            <w:r>
              <w:rPr>
                <w:b/>
                <w:spacing w:val="-1"/>
                <w:sz w:val="22"/>
              </w:rPr>
              <w:t>Pági</w:t>
            </w:r>
          </w:p>
        </w:tc>
        <w:tc>
          <w:tcPr>
            <w:tcW w:w="1560" w:type="dxa"/>
          </w:tcPr>
          <w:p>
            <w:pPr>
              <w:pStyle w:val="TableParagraph"/>
              <w:spacing w:before="1"/>
              <w:ind w:left="28"/>
              <w:rPr>
                <w:b/>
                <w:sz w:val="22"/>
              </w:rPr>
            </w:pPr>
            <w:r>
              <w:rPr>
                <w:b/>
                <w:sz w:val="22"/>
              </w:rPr>
              <w:t>Componente</w:t>
            </w:r>
          </w:p>
        </w:tc>
        <w:tc>
          <w:tcPr>
            <w:tcW w:w="1421" w:type="dxa"/>
          </w:tcPr>
          <w:p>
            <w:pPr>
              <w:pStyle w:val="TableParagraph"/>
              <w:spacing w:before="1"/>
              <w:ind w:left="28"/>
              <w:rPr>
                <w:b/>
                <w:sz w:val="22"/>
              </w:rPr>
            </w:pPr>
            <w:r>
              <w:rPr>
                <w:b/>
                <w:sz w:val="22"/>
              </w:rPr>
              <w:t>Clase Lexical</w:t>
            </w:r>
          </w:p>
        </w:tc>
        <w:tc>
          <w:tcPr>
            <w:tcW w:w="979" w:type="dxa"/>
          </w:tcPr>
          <w:p>
            <w:pPr>
              <w:pStyle w:val="TableParagraph"/>
              <w:spacing w:before="1"/>
              <w:ind w:left="107" w:right="90"/>
              <w:jc w:val="center"/>
              <w:rPr>
                <w:b/>
                <w:sz w:val="22"/>
              </w:rPr>
            </w:pPr>
            <w:r>
              <w:rPr>
                <w:b/>
                <w:sz w:val="22"/>
              </w:rPr>
              <w:t>Proceso</w:t>
            </w:r>
          </w:p>
        </w:tc>
        <w:tc>
          <w:tcPr>
            <w:tcW w:w="7241" w:type="dxa"/>
          </w:tcPr>
          <w:p>
            <w:pPr>
              <w:pStyle w:val="TableParagraph"/>
              <w:spacing w:before="1"/>
              <w:ind w:left="3179" w:right="3167"/>
              <w:jc w:val="center"/>
              <w:rPr>
                <w:b/>
                <w:sz w:val="22"/>
              </w:rPr>
            </w:pPr>
            <w:r>
              <w:rPr>
                <w:b/>
                <w:sz w:val="22"/>
              </w:rPr>
              <w:t>Contexto</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26</w:t>
            </w:r>
          </w:p>
        </w:tc>
        <w:tc>
          <w:tcPr>
            <w:tcW w:w="1560" w:type="dxa"/>
          </w:tcPr>
          <w:p>
            <w:pPr>
              <w:pStyle w:val="TableParagraph"/>
              <w:spacing w:line="265" w:lineRule="exact"/>
              <w:ind w:left="28"/>
              <w:rPr>
                <w:sz w:val="22"/>
              </w:rPr>
            </w:pPr>
            <w:r>
              <w:rPr>
                <w:sz w:val="22"/>
              </w:rPr>
              <w:t>glosses</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Glosses </w:t>
            </w:r>
            <w:r>
              <w:rPr>
                <w:sz w:val="22"/>
              </w:rPr>
              <w:t>y indelibles</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26</w:t>
            </w:r>
          </w:p>
        </w:tc>
        <w:tc>
          <w:tcPr>
            <w:tcW w:w="1560" w:type="dxa"/>
          </w:tcPr>
          <w:p>
            <w:pPr>
              <w:pStyle w:val="TableParagraph"/>
              <w:spacing w:line="265" w:lineRule="exact"/>
              <w:ind w:left="28"/>
              <w:rPr>
                <w:sz w:val="22"/>
              </w:rPr>
            </w:pPr>
            <w:r>
              <w:rPr>
                <w:sz w:val="22"/>
              </w:rPr>
              <w:t>lipstick</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Lipstick </w:t>
            </w:r>
            <w:r>
              <w:rPr>
                <w:sz w:val="22"/>
              </w:rPr>
              <w:t>líquido CL Evolution de Christian Lay tono 82797-9. $125.</w:t>
            </w:r>
          </w:p>
        </w:tc>
      </w:tr>
      <w:tr>
        <w:trPr>
          <w:trHeight w:val="288" w:hRule="exact"/>
        </w:trPr>
        <w:tc>
          <w:tcPr>
            <w:tcW w:w="475" w:type="dxa"/>
            <w:tcBorders>
              <w:bottom w:val="single" w:sz="8" w:space="0" w:color="000000"/>
            </w:tcBorders>
            <w:shd w:val="clear" w:color="auto" w:fill="00AFEF"/>
          </w:tcPr>
          <w:p>
            <w:pPr>
              <w:pStyle w:val="TableParagraph"/>
              <w:spacing w:line="265" w:lineRule="exact"/>
              <w:ind w:left="21"/>
              <w:jc w:val="center"/>
              <w:rPr>
                <w:sz w:val="22"/>
              </w:rPr>
            </w:pPr>
            <w:r>
              <w:rPr>
                <w:w w:val="100"/>
                <w:sz w:val="22"/>
              </w:rPr>
              <w:t>2</w:t>
            </w:r>
          </w:p>
        </w:tc>
        <w:tc>
          <w:tcPr>
            <w:tcW w:w="428" w:type="dxa"/>
            <w:tcBorders>
              <w:bottom w:val="single" w:sz="8" w:space="0" w:color="000000"/>
            </w:tcBorders>
            <w:shd w:val="clear" w:color="auto" w:fill="00AFEF"/>
          </w:tcPr>
          <w:p>
            <w:pPr>
              <w:pStyle w:val="TableParagraph"/>
              <w:spacing w:line="265" w:lineRule="exact"/>
              <w:ind w:left="23" w:right="8"/>
              <w:jc w:val="center"/>
              <w:rPr>
                <w:sz w:val="22"/>
              </w:rPr>
            </w:pPr>
            <w:r>
              <w:rPr>
                <w:sz w:val="22"/>
              </w:rPr>
              <w:t>30</w:t>
            </w:r>
          </w:p>
        </w:tc>
        <w:tc>
          <w:tcPr>
            <w:tcW w:w="1560" w:type="dxa"/>
            <w:tcBorders>
              <w:bottom w:val="single" w:sz="8" w:space="0" w:color="000000"/>
            </w:tcBorders>
            <w:shd w:val="clear" w:color="auto" w:fill="00AFEF"/>
          </w:tcPr>
          <w:p>
            <w:pPr>
              <w:pStyle w:val="TableParagraph"/>
              <w:spacing w:line="265" w:lineRule="exact"/>
              <w:ind w:left="28"/>
              <w:rPr>
                <w:sz w:val="22"/>
              </w:rPr>
            </w:pPr>
            <w:r>
              <w:rPr>
                <w:sz w:val="22"/>
              </w:rPr>
              <w:t>trendy</w:t>
            </w:r>
          </w:p>
        </w:tc>
        <w:tc>
          <w:tcPr>
            <w:tcW w:w="1421" w:type="dxa"/>
            <w:tcBorders>
              <w:bottom w:val="single" w:sz="8" w:space="0" w:color="000000"/>
            </w:tcBorders>
            <w:shd w:val="clear" w:color="auto" w:fill="00AFEF"/>
          </w:tcPr>
          <w:p>
            <w:pPr>
              <w:pStyle w:val="TableParagraph"/>
              <w:spacing w:line="265" w:lineRule="exact"/>
              <w:ind w:left="462" w:right="486"/>
              <w:jc w:val="center"/>
              <w:rPr>
                <w:i/>
                <w:sz w:val="22"/>
              </w:rPr>
            </w:pPr>
            <w:r>
              <w:rPr>
                <w:i/>
                <w:sz w:val="22"/>
              </w:rPr>
              <w:t>adj.</w:t>
            </w:r>
          </w:p>
        </w:tc>
        <w:tc>
          <w:tcPr>
            <w:tcW w:w="979" w:type="dxa"/>
            <w:tcBorders>
              <w:bottom w:val="single" w:sz="8" w:space="0" w:color="000000"/>
            </w:tcBorders>
            <w:shd w:val="clear" w:color="auto" w:fill="00AFEF"/>
          </w:tcPr>
          <w:p>
            <w:pPr>
              <w:pStyle w:val="TableParagraph"/>
              <w:spacing w:line="265" w:lineRule="exact"/>
              <w:ind w:left="17"/>
              <w:jc w:val="center"/>
              <w:rPr>
                <w:sz w:val="22"/>
              </w:rPr>
            </w:pPr>
            <w:r>
              <w:rPr>
                <w:w w:val="100"/>
                <w:sz w:val="22"/>
              </w:rPr>
              <w:t>I</w:t>
            </w:r>
          </w:p>
        </w:tc>
        <w:tc>
          <w:tcPr>
            <w:tcW w:w="7241" w:type="dxa"/>
            <w:tcBorders>
              <w:bottom w:val="single" w:sz="8" w:space="0" w:color="000000"/>
            </w:tcBorders>
            <w:shd w:val="clear" w:color="auto" w:fill="00AFEF"/>
          </w:tcPr>
          <w:p>
            <w:pPr>
              <w:pStyle w:val="TableParagraph"/>
              <w:spacing w:line="261" w:lineRule="exact"/>
              <w:ind w:left="28" w:right="78"/>
              <w:rPr>
                <w:b/>
                <w:sz w:val="22"/>
              </w:rPr>
            </w:pPr>
            <w:r>
              <w:rPr>
                <w:sz w:val="22"/>
              </w:rPr>
              <w:t>Accesorio </w:t>
            </w:r>
            <w:r>
              <w:rPr>
                <w:b/>
                <w:sz w:val="22"/>
              </w:rPr>
              <w:t>trendy</w:t>
            </w:r>
          </w:p>
        </w:tc>
      </w:tr>
      <w:tr>
        <w:trPr>
          <w:trHeight w:val="576" w:hRule="exact"/>
        </w:trPr>
        <w:tc>
          <w:tcPr>
            <w:tcW w:w="475" w:type="dxa"/>
            <w:tcBorders>
              <w:top w:val="single" w:sz="8" w:space="0" w:color="000000"/>
            </w:tcBorders>
          </w:tcPr>
          <w:p>
            <w:pPr>
              <w:pStyle w:val="TableParagraph"/>
              <w:spacing w:before="4"/>
              <w:rPr>
                <w:sz w:val="23"/>
              </w:rPr>
            </w:pPr>
          </w:p>
          <w:p>
            <w:pPr>
              <w:pStyle w:val="TableParagraph"/>
              <w:ind w:left="21"/>
              <w:jc w:val="center"/>
              <w:rPr>
                <w:sz w:val="22"/>
              </w:rPr>
            </w:pPr>
            <w:r>
              <w:rPr>
                <w:w w:val="100"/>
                <w:sz w:val="22"/>
              </w:rPr>
              <w:t>2</w:t>
            </w:r>
          </w:p>
        </w:tc>
        <w:tc>
          <w:tcPr>
            <w:tcW w:w="428" w:type="dxa"/>
            <w:tcBorders>
              <w:top w:val="single" w:sz="8" w:space="0" w:color="000000"/>
            </w:tcBorders>
          </w:tcPr>
          <w:p>
            <w:pPr>
              <w:pStyle w:val="TableParagraph"/>
              <w:spacing w:before="4"/>
              <w:rPr>
                <w:sz w:val="23"/>
              </w:rPr>
            </w:pPr>
          </w:p>
          <w:p>
            <w:pPr>
              <w:pStyle w:val="TableParagraph"/>
              <w:ind w:left="23" w:right="8"/>
              <w:jc w:val="center"/>
              <w:rPr>
                <w:sz w:val="22"/>
              </w:rPr>
            </w:pPr>
            <w:r>
              <w:rPr>
                <w:sz w:val="22"/>
              </w:rPr>
              <w:t>33</w:t>
            </w:r>
          </w:p>
        </w:tc>
        <w:tc>
          <w:tcPr>
            <w:tcW w:w="1560" w:type="dxa"/>
            <w:tcBorders>
              <w:top w:val="single" w:sz="8" w:space="0" w:color="000000"/>
            </w:tcBorders>
          </w:tcPr>
          <w:p>
            <w:pPr>
              <w:pStyle w:val="TableParagraph"/>
              <w:spacing w:before="4"/>
              <w:rPr>
                <w:sz w:val="23"/>
              </w:rPr>
            </w:pPr>
          </w:p>
          <w:p>
            <w:pPr>
              <w:pStyle w:val="TableParagraph"/>
              <w:ind w:left="28"/>
              <w:rPr>
                <w:sz w:val="22"/>
              </w:rPr>
            </w:pPr>
            <w:r>
              <w:rPr>
                <w:sz w:val="22"/>
              </w:rPr>
              <w:t>outfit</w:t>
            </w:r>
          </w:p>
        </w:tc>
        <w:tc>
          <w:tcPr>
            <w:tcW w:w="1421" w:type="dxa"/>
            <w:tcBorders>
              <w:top w:val="single" w:sz="8" w:space="0" w:color="000000"/>
            </w:tcBorders>
          </w:tcPr>
          <w:p>
            <w:pPr>
              <w:pStyle w:val="TableParagraph"/>
              <w:spacing w:before="4"/>
              <w:rPr>
                <w:sz w:val="23"/>
              </w:rPr>
            </w:pPr>
          </w:p>
          <w:p>
            <w:pPr>
              <w:pStyle w:val="TableParagraph"/>
              <w:ind w:left="462" w:right="486"/>
              <w:jc w:val="center"/>
              <w:rPr>
                <w:i/>
                <w:sz w:val="22"/>
              </w:rPr>
            </w:pPr>
            <w:r>
              <w:rPr>
                <w:i/>
                <w:sz w:val="22"/>
              </w:rPr>
              <w:t>sust.</w:t>
            </w:r>
          </w:p>
        </w:tc>
        <w:tc>
          <w:tcPr>
            <w:tcW w:w="979" w:type="dxa"/>
            <w:tcBorders>
              <w:top w:val="single" w:sz="8" w:space="0" w:color="000000"/>
            </w:tcBorders>
          </w:tcPr>
          <w:p>
            <w:pPr>
              <w:pStyle w:val="TableParagraph"/>
              <w:spacing w:before="4"/>
              <w:rPr>
                <w:sz w:val="23"/>
              </w:rPr>
            </w:pPr>
          </w:p>
          <w:p>
            <w:pPr>
              <w:pStyle w:val="TableParagraph"/>
              <w:ind w:left="17"/>
              <w:jc w:val="center"/>
              <w:rPr>
                <w:sz w:val="22"/>
              </w:rPr>
            </w:pPr>
            <w:r>
              <w:rPr>
                <w:w w:val="100"/>
                <w:sz w:val="22"/>
              </w:rPr>
              <w:t>I</w:t>
            </w:r>
          </w:p>
        </w:tc>
        <w:tc>
          <w:tcPr>
            <w:tcW w:w="7241" w:type="dxa"/>
            <w:tcBorders>
              <w:top w:val="single" w:sz="8" w:space="0" w:color="000000"/>
            </w:tcBorders>
          </w:tcPr>
          <w:p>
            <w:pPr>
              <w:pStyle w:val="TableParagraph"/>
              <w:spacing w:line="261" w:lineRule="exact"/>
              <w:ind w:left="28"/>
              <w:rPr>
                <w:sz w:val="22"/>
              </w:rPr>
            </w:pPr>
            <w:r>
              <w:rPr>
                <w:sz w:val="22"/>
              </w:rPr>
              <w:t>Reunimos a cinco diseñadores y casa de moda 100% mexicanos para conocer su</w:t>
            </w:r>
          </w:p>
          <w:p>
            <w:pPr>
              <w:pStyle w:val="TableParagraph"/>
              <w:spacing w:before="19"/>
              <w:ind w:left="28" w:right="78"/>
              <w:rPr>
                <w:sz w:val="22"/>
              </w:rPr>
            </w:pPr>
            <w:r>
              <w:rPr>
                <w:b/>
                <w:sz w:val="22"/>
              </w:rPr>
              <w:t>outfit </w:t>
            </w:r>
            <w:r>
              <w:rPr>
                <w:sz w:val="22"/>
              </w:rPr>
              <w:t>favorito para otoño-invierno.</w:t>
            </w:r>
          </w:p>
        </w:tc>
      </w:tr>
      <w:tr>
        <w:trPr>
          <w:trHeight w:val="576" w:hRule="exact"/>
        </w:trPr>
        <w:tc>
          <w:tcPr>
            <w:tcW w:w="475" w:type="dxa"/>
            <w:shd w:val="clear" w:color="auto" w:fill="00AFEF"/>
          </w:tcPr>
          <w:p>
            <w:pPr>
              <w:pStyle w:val="TableParagraph"/>
              <w:spacing w:before="4"/>
              <w:rPr>
                <w:sz w:val="23"/>
              </w:rPr>
            </w:pPr>
          </w:p>
          <w:p>
            <w:pPr>
              <w:pStyle w:val="TableParagraph"/>
              <w:ind w:left="21"/>
              <w:jc w:val="center"/>
              <w:rPr>
                <w:sz w:val="22"/>
              </w:rPr>
            </w:pPr>
            <w:r>
              <w:rPr>
                <w:w w:val="100"/>
                <w:sz w:val="22"/>
              </w:rPr>
              <w:t>2</w:t>
            </w:r>
          </w:p>
        </w:tc>
        <w:tc>
          <w:tcPr>
            <w:tcW w:w="428" w:type="dxa"/>
            <w:shd w:val="clear" w:color="auto" w:fill="00AFEF"/>
          </w:tcPr>
          <w:p>
            <w:pPr>
              <w:pStyle w:val="TableParagraph"/>
              <w:spacing w:before="4"/>
              <w:rPr>
                <w:sz w:val="23"/>
              </w:rPr>
            </w:pPr>
          </w:p>
          <w:p>
            <w:pPr>
              <w:pStyle w:val="TableParagraph"/>
              <w:ind w:left="23" w:right="8"/>
              <w:jc w:val="center"/>
              <w:rPr>
                <w:sz w:val="22"/>
              </w:rPr>
            </w:pPr>
            <w:r>
              <w:rPr>
                <w:sz w:val="22"/>
              </w:rPr>
              <w:t>36</w:t>
            </w:r>
          </w:p>
        </w:tc>
        <w:tc>
          <w:tcPr>
            <w:tcW w:w="1560" w:type="dxa"/>
            <w:shd w:val="clear" w:color="auto" w:fill="00AFEF"/>
          </w:tcPr>
          <w:p>
            <w:pPr>
              <w:pStyle w:val="TableParagraph"/>
              <w:spacing w:before="4"/>
              <w:rPr>
                <w:sz w:val="23"/>
              </w:rPr>
            </w:pPr>
          </w:p>
          <w:p>
            <w:pPr>
              <w:pStyle w:val="TableParagraph"/>
              <w:ind w:left="28"/>
              <w:rPr>
                <w:sz w:val="22"/>
              </w:rPr>
            </w:pPr>
            <w:r>
              <w:rPr>
                <w:sz w:val="22"/>
              </w:rPr>
              <w:t>offwhite</w:t>
            </w:r>
          </w:p>
        </w:tc>
        <w:tc>
          <w:tcPr>
            <w:tcW w:w="1421" w:type="dxa"/>
            <w:shd w:val="clear" w:color="auto" w:fill="00AFEF"/>
          </w:tcPr>
          <w:p>
            <w:pPr>
              <w:pStyle w:val="TableParagraph"/>
              <w:spacing w:before="4"/>
              <w:rPr>
                <w:sz w:val="23"/>
              </w:rPr>
            </w:pPr>
          </w:p>
          <w:p>
            <w:pPr>
              <w:pStyle w:val="TableParagraph"/>
              <w:ind w:left="462" w:right="486"/>
              <w:jc w:val="center"/>
              <w:rPr>
                <w:i/>
                <w:sz w:val="22"/>
              </w:rPr>
            </w:pPr>
            <w:r>
              <w:rPr>
                <w:i/>
                <w:sz w:val="22"/>
              </w:rPr>
              <w:t>adj.</w:t>
            </w:r>
          </w:p>
        </w:tc>
        <w:tc>
          <w:tcPr>
            <w:tcW w:w="979" w:type="dxa"/>
            <w:shd w:val="clear" w:color="auto" w:fill="00AFEF"/>
          </w:tcPr>
          <w:p>
            <w:pPr>
              <w:pStyle w:val="TableParagraph"/>
              <w:spacing w:before="4"/>
              <w:rPr>
                <w:sz w:val="23"/>
              </w:rPr>
            </w:pPr>
          </w:p>
          <w:p>
            <w:pPr>
              <w:pStyle w:val="TableParagraph"/>
              <w:ind w:left="17"/>
              <w:jc w:val="center"/>
              <w:rPr>
                <w:sz w:val="22"/>
              </w:rPr>
            </w:pPr>
            <w:r>
              <w:rPr>
                <w:w w:val="100"/>
                <w:sz w:val="22"/>
              </w:rPr>
              <w:t>I</w:t>
            </w:r>
          </w:p>
        </w:tc>
        <w:tc>
          <w:tcPr>
            <w:tcW w:w="7241" w:type="dxa"/>
            <w:shd w:val="clear" w:color="auto" w:fill="00AFEF"/>
          </w:tcPr>
          <w:p>
            <w:pPr>
              <w:pStyle w:val="TableParagraph"/>
              <w:spacing w:line="256" w:lineRule="auto"/>
              <w:ind w:left="28" w:right="78"/>
              <w:rPr>
                <w:sz w:val="22"/>
              </w:rPr>
            </w:pPr>
            <w:r>
              <w:rPr>
                <w:sz w:val="22"/>
              </w:rPr>
              <w:t>Recorre los grises en toda su gama, blancos puros, </w:t>
            </w:r>
            <w:r>
              <w:rPr>
                <w:b/>
                <w:sz w:val="22"/>
              </w:rPr>
              <w:t>offwhite</w:t>
            </w:r>
            <w:r>
              <w:rPr>
                <w:sz w:val="22"/>
              </w:rPr>
              <w:t>, ivory, lavanda y morado teñido a mano.</w:t>
            </w:r>
          </w:p>
        </w:tc>
      </w:tr>
      <w:tr>
        <w:trPr>
          <w:trHeight w:val="577" w:hRule="exact"/>
        </w:trPr>
        <w:tc>
          <w:tcPr>
            <w:tcW w:w="475" w:type="dxa"/>
            <w:shd w:val="clear" w:color="auto" w:fill="00AFEF"/>
          </w:tcPr>
          <w:p>
            <w:pPr>
              <w:pStyle w:val="TableParagraph"/>
              <w:spacing w:before="4"/>
              <w:rPr>
                <w:sz w:val="23"/>
              </w:rPr>
            </w:pPr>
          </w:p>
          <w:p>
            <w:pPr>
              <w:pStyle w:val="TableParagraph"/>
              <w:ind w:left="21"/>
              <w:jc w:val="center"/>
              <w:rPr>
                <w:sz w:val="22"/>
              </w:rPr>
            </w:pPr>
            <w:r>
              <w:rPr>
                <w:w w:val="100"/>
                <w:sz w:val="22"/>
              </w:rPr>
              <w:t>2</w:t>
            </w:r>
          </w:p>
        </w:tc>
        <w:tc>
          <w:tcPr>
            <w:tcW w:w="428" w:type="dxa"/>
            <w:shd w:val="clear" w:color="auto" w:fill="00AFEF"/>
          </w:tcPr>
          <w:p>
            <w:pPr>
              <w:pStyle w:val="TableParagraph"/>
              <w:spacing w:before="4"/>
              <w:rPr>
                <w:sz w:val="23"/>
              </w:rPr>
            </w:pPr>
          </w:p>
          <w:p>
            <w:pPr>
              <w:pStyle w:val="TableParagraph"/>
              <w:ind w:left="23" w:right="8"/>
              <w:jc w:val="center"/>
              <w:rPr>
                <w:sz w:val="22"/>
              </w:rPr>
            </w:pPr>
            <w:r>
              <w:rPr>
                <w:sz w:val="22"/>
              </w:rPr>
              <w:t>36</w:t>
            </w:r>
          </w:p>
        </w:tc>
        <w:tc>
          <w:tcPr>
            <w:tcW w:w="1560" w:type="dxa"/>
            <w:shd w:val="clear" w:color="auto" w:fill="00AFEF"/>
          </w:tcPr>
          <w:p>
            <w:pPr>
              <w:pStyle w:val="TableParagraph"/>
              <w:spacing w:before="4"/>
              <w:rPr>
                <w:sz w:val="23"/>
              </w:rPr>
            </w:pPr>
          </w:p>
          <w:p>
            <w:pPr>
              <w:pStyle w:val="TableParagraph"/>
              <w:ind w:left="28"/>
              <w:rPr>
                <w:sz w:val="22"/>
              </w:rPr>
            </w:pPr>
            <w:r>
              <w:rPr>
                <w:sz w:val="22"/>
              </w:rPr>
              <w:t>ivory</w:t>
            </w:r>
          </w:p>
        </w:tc>
        <w:tc>
          <w:tcPr>
            <w:tcW w:w="1421" w:type="dxa"/>
            <w:shd w:val="clear" w:color="auto" w:fill="00AFEF"/>
          </w:tcPr>
          <w:p>
            <w:pPr>
              <w:pStyle w:val="TableParagraph"/>
              <w:spacing w:before="4"/>
              <w:rPr>
                <w:sz w:val="23"/>
              </w:rPr>
            </w:pPr>
          </w:p>
          <w:p>
            <w:pPr>
              <w:pStyle w:val="TableParagraph"/>
              <w:ind w:left="462" w:right="486"/>
              <w:jc w:val="center"/>
              <w:rPr>
                <w:i/>
                <w:sz w:val="22"/>
              </w:rPr>
            </w:pPr>
            <w:r>
              <w:rPr>
                <w:i/>
                <w:sz w:val="22"/>
              </w:rPr>
              <w:t>adj.</w:t>
            </w:r>
          </w:p>
        </w:tc>
        <w:tc>
          <w:tcPr>
            <w:tcW w:w="979" w:type="dxa"/>
            <w:shd w:val="clear" w:color="auto" w:fill="00AFEF"/>
          </w:tcPr>
          <w:p>
            <w:pPr>
              <w:pStyle w:val="TableParagraph"/>
              <w:spacing w:before="4"/>
              <w:rPr>
                <w:sz w:val="23"/>
              </w:rPr>
            </w:pPr>
          </w:p>
          <w:p>
            <w:pPr>
              <w:pStyle w:val="TableParagraph"/>
              <w:ind w:left="17"/>
              <w:jc w:val="center"/>
              <w:rPr>
                <w:sz w:val="22"/>
              </w:rPr>
            </w:pPr>
            <w:r>
              <w:rPr>
                <w:w w:val="100"/>
                <w:sz w:val="22"/>
              </w:rPr>
              <w:t>I</w:t>
            </w:r>
          </w:p>
        </w:tc>
        <w:tc>
          <w:tcPr>
            <w:tcW w:w="7241" w:type="dxa"/>
            <w:shd w:val="clear" w:color="auto" w:fill="00AFEF"/>
          </w:tcPr>
          <w:p>
            <w:pPr>
              <w:pStyle w:val="TableParagraph"/>
              <w:spacing w:line="256" w:lineRule="auto"/>
              <w:ind w:left="28" w:right="78"/>
              <w:rPr>
                <w:sz w:val="22"/>
              </w:rPr>
            </w:pPr>
            <w:r>
              <w:rPr>
                <w:sz w:val="22"/>
              </w:rPr>
              <w:t>Recorre los grises en toda su gama, blancos puros, offwhite, </w:t>
            </w:r>
            <w:r>
              <w:rPr>
                <w:b/>
                <w:sz w:val="22"/>
              </w:rPr>
              <w:t>ivory</w:t>
            </w:r>
            <w:r>
              <w:rPr>
                <w:sz w:val="22"/>
              </w:rPr>
              <w:t>, lavanda y morado teñido a mano.</w:t>
            </w:r>
          </w:p>
        </w:tc>
      </w:tr>
      <w:tr>
        <w:trPr>
          <w:trHeight w:val="864" w:hRule="exact"/>
        </w:trPr>
        <w:tc>
          <w:tcPr>
            <w:tcW w:w="475"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2</w:t>
            </w:r>
          </w:p>
        </w:tc>
        <w:tc>
          <w:tcPr>
            <w:tcW w:w="428" w:type="dxa"/>
          </w:tcPr>
          <w:p>
            <w:pPr>
              <w:pStyle w:val="TableParagraph"/>
              <w:rPr>
                <w:sz w:val="22"/>
              </w:rPr>
            </w:pPr>
          </w:p>
          <w:p>
            <w:pPr>
              <w:pStyle w:val="TableParagraph"/>
              <w:spacing w:before="11"/>
              <w:rPr>
                <w:sz w:val="24"/>
              </w:rPr>
            </w:pPr>
          </w:p>
          <w:p>
            <w:pPr>
              <w:pStyle w:val="TableParagraph"/>
              <w:spacing w:before="1"/>
              <w:ind w:left="23" w:right="8"/>
              <w:jc w:val="center"/>
              <w:rPr>
                <w:sz w:val="22"/>
              </w:rPr>
            </w:pPr>
            <w:r>
              <w:rPr>
                <w:sz w:val="22"/>
              </w:rPr>
              <w:t>39</w:t>
            </w:r>
          </w:p>
        </w:tc>
        <w:tc>
          <w:tcPr>
            <w:tcW w:w="1560" w:type="dxa"/>
          </w:tcPr>
          <w:p>
            <w:pPr>
              <w:pStyle w:val="TableParagraph"/>
              <w:rPr>
                <w:sz w:val="22"/>
              </w:rPr>
            </w:pPr>
          </w:p>
          <w:p>
            <w:pPr>
              <w:pStyle w:val="TableParagraph"/>
              <w:spacing w:before="11"/>
              <w:rPr>
                <w:sz w:val="24"/>
              </w:rPr>
            </w:pPr>
          </w:p>
          <w:p>
            <w:pPr>
              <w:pStyle w:val="TableParagraph"/>
              <w:spacing w:before="1"/>
              <w:ind w:left="28"/>
              <w:rPr>
                <w:sz w:val="22"/>
              </w:rPr>
            </w:pPr>
            <w:r>
              <w:rPr>
                <w:sz w:val="22"/>
              </w:rPr>
              <w:t>soul</w:t>
            </w:r>
          </w:p>
        </w:tc>
        <w:tc>
          <w:tcPr>
            <w:tcW w:w="1421" w:type="dxa"/>
          </w:tcPr>
          <w:p>
            <w:pPr>
              <w:pStyle w:val="TableParagraph"/>
              <w:rPr>
                <w:sz w:val="22"/>
              </w:rPr>
            </w:pPr>
          </w:p>
          <w:p>
            <w:pPr>
              <w:pStyle w:val="TableParagraph"/>
              <w:spacing w:before="11"/>
              <w:rPr>
                <w:sz w:val="24"/>
              </w:rPr>
            </w:pPr>
          </w:p>
          <w:p>
            <w:pPr>
              <w:pStyle w:val="TableParagraph"/>
              <w:spacing w:before="1"/>
              <w:ind w:left="462" w:right="486"/>
              <w:jc w:val="center"/>
              <w:rPr>
                <w:i/>
                <w:sz w:val="22"/>
              </w:rPr>
            </w:pPr>
            <w:r>
              <w:rPr>
                <w:i/>
                <w:sz w:val="22"/>
              </w:rPr>
              <w:t>sust.</w:t>
            </w:r>
          </w:p>
        </w:tc>
        <w:tc>
          <w:tcPr>
            <w:tcW w:w="979" w:type="dxa"/>
          </w:tcPr>
          <w:p>
            <w:pPr>
              <w:pStyle w:val="TableParagraph"/>
              <w:rPr>
                <w:sz w:val="22"/>
              </w:rPr>
            </w:pPr>
          </w:p>
          <w:p>
            <w:pPr>
              <w:pStyle w:val="TableParagraph"/>
              <w:spacing w:before="11"/>
              <w:rPr>
                <w:sz w:val="24"/>
              </w:rPr>
            </w:pPr>
          </w:p>
          <w:p>
            <w:pPr>
              <w:pStyle w:val="TableParagraph"/>
              <w:spacing w:before="1"/>
              <w:ind w:left="17"/>
              <w:jc w:val="center"/>
              <w:rPr>
                <w:sz w:val="22"/>
              </w:rPr>
            </w:pPr>
            <w:r>
              <w:rPr>
                <w:w w:val="100"/>
                <w:sz w:val="22"/>
              </w:rPr>
              <w:t>I</w:t>
            </w:r>
          </w:p>
        </w:tc>
        <w:tc>
          <w:tcPr>
            <w:tcW w:w="7241" w:type="dxa"/>
          </w:tcPr>
          <w:p>
            <w:pPr>
              <w:pStyle w:val="TableParagraph"/>
              <w:spacing w:line="256" w:lineRule="auto"/>
              <w:ind w:left="28" w:right="381"/>
              <w:jc w:val="both"/>
              <w:rPr>
                <w:sz w:val="22"/>
              </w:rPr>
            </w:pPr>
            <w:r>
              <w:rPr>
                <w:sz w:val="22"/>
              </w:rPr>
              <w:t>Es</w:t>
            </w:r>
            <w:r>
              <w:rPr>
                <w:spacing w:val="-3"/>
                <w:sz w:val="22"/>
              </w:rPr>
              <w:t> </w:t>
            </w:r>
            <w:r>
              <w:rPr>
                <w:sz w:val="22"/>
              </w:rPr>
              <w:t>un</w:t>
            </w:r>
            <w:r>
              <w:rPr>
                <w:spacing w:val="-4"/>
                <w:sz w:val="22"/>
              </w:rPr>
              <w:t> </w:t>
            </w:r>
            <w:r>
              <w:rPr>
                <w:sz w:val="22"/>
              </w:rPr>
              <w:t>tributo</w:t>
            </w:r>
            <w:r>
              <w:rPr>
                <w:spacing w:val="-5"/>
                <w:sz w:val="22"/>
              </w:rPr>
              <w:t> </w:t>
            </w:r>
            <w:r>
              <w:rPr>
                <w:sz w:val="22"/>
              </w:rPr>
              <w:t>a</w:t>
            </w:r>
            <w:r>
              <w:rPr>
                <w:spacing w:val="-4"/>
                <w:sz w:val="22"/>
              </w:rPr>
              <w:t> </w:t>
            </w:r>
            <w:r>
              <w:rPr>
                <w:sz w:val="22"/>
              </w:rPr>
              <w:t>Nina</w:t>
            </w:r>
            <w:r>
              <w:rPr>
                <w:spacing w:val="-4"/>
                <w:sz w:val="22"/>
              </w:rPr>
              <w:t> </w:t>
            </w:r>
            <w:r>
              <w:rPr>
                <w:sz w:val="22"/>
              </w:rPr>
              <w:t>Simone,</w:t>
            </w:r>
            <w:r>
              <w:rPr>
                <w:spacing w:val="-5"/>
                <w:sz w:val="22"/>
              </w:rPr>
              <w:t> </w:t>
            </w:r>
            <w:r>
              <w:rPr>
                <w:sz w:val="22"/>
              </w:rPr>
              <w:t>una</w:t>
            </w:r>
            <w:r>
              <w:rPr>
                <w:spacing w:val="-4"/>
                <w:sz w:val="22"/>
              </w:rPr>
              <w:t> </w:t>
            </w:r>
            <w:r>
              <w:rPr>
                <w:sz w:val="22"/>
              </w:rPr>
              <w:t>talentosa</w:t>
            </w:r>
            <w:r>
              <w:rPr>
                <w:spacing w:val="-2"/>
                <w:sz w:val="22"/>
              </w:rPr>
              <w:t> </w:t>
            </w:r>
            <w:r>
              <w:rPr>
                <w:b/>
                <w:sz w:val="22"/>
              </w:rPr>
              <w:t>soul</w:t>
            </w:r>
            <w:r>
              <w:rPr>
                <w:b/>
                <w:spacing w:val="-4"/>
                <w:sz w:val="22"/>
              </w:rPr>
              <w:t> </w:t>
            </w:r>
            <w:r>
              <w:rPr>
                <w:sz w:val="22"/>
              </w:rPr>
              <w:t>estadounidense</w:t>
            </w:r>
            <w:r>
              <w:rPr>
                <w:spacing w:val="-3"/>
                <w:sz w:val="22"/>
              </w:rPr>
              <w:t> </w:t>
            </w:r>
            <w:r>
              <w:rPr>
                <w:sz w:val="22"/>
              </w:rPr>
              <w:t>que</w:t>
            </w:r>
            <w:r>
              <w:rPr>
                <w:spacing w:val="-3"/>
                <w:sz w:val="22"/>
              </w:rPr>
              <w:t> </w:t>
            </w:r>
            <w:r>
              <w:rPr>
                <w:sz w:val="22"/>
              </w:rPr>
              <w:t>vivió</w:t>
            </w:r>
            <w:r>
              <w:rPr>
                <w:spacing w:val="-5"/>
                <w:sz w:val="22"/>
              </w:rPr>
              <w:t> </w:t>
            </w:r>
            <w:r>
              <w:rPr>
                <w:sz w:val="22"/>
              </w:rPr>
              <w:t>su apegeo a finales de los 60 y que organizó un movimiento social relevante en favor de los derechos de los</w:t>
            </w:r>
            <w:r>
              <w:rPr>
                <w:spacing w:val="-17"/>
                <w:sz w:val="22"/>
              </w:rPr>
              <w:t> </w:t>
            </w:r>
            <w:r>
              <w:rPr>
                <w:sz w:val="22"/>
              </w:rPr>
              <w:t>afroamericanos.</w:t>
            </w:r>
          </w:p>
        </w:tc>
      </w:tr>
      <w:tr>
        <w:trPr>
          <w:trHeight w:val="1152" w:hRule="exact"/>
        </w:trPr>
        <w:tc>
          <w:tcPr>
            <w:tcW w:w="475"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2</w:t>
            </w:r>
          </w:p>
        </w:tc>
        <w:tc>
          <w:tcPr>
            <w:tcW w:w="428"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3" w:right="8"/>
              <w:jc w:val="center"/>
              <w:rPr>
                <w:sz w:val="22"/>
              </w:rPr>
            </w:pPr>
            <w:r>
              <w:rPr>
                <w:sz w:val="22"/>
              </w:rPr>
              <w:t>98</w:t>
            </w:r>
          </w:p>
        </w:tc>
        <w:tc>
          <w:tcPr>
            <w:tcW w:w="1560"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8"/>
              <w:rPr>
                <w:sz w:val="22"/>
              </w:rPr>
            </w:pPr>
            <w:r>
              <w:rPr>
                <w:sz w:val="22"/>
              </w:rPr>
              <w:t>fan</w:t>
            </w:r>
          </w:p>
        </w:tc>
        <w:tc>
          <w:tcPr>
            <w:tcW w:w="1421"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462" w:right="486"/>
              <w:jc w:val="center"/>
              <w:rPr>
                <w:i/>
                <w:sz w:val="22"/>
              </w:rPr>
            </w:pPr>
            <w:r>
              <w:rPr>
                <w:i/>
                <w:sz w:val="22"/>
              </w:rPr>
              <w:t>sust.</w:t>
            </w:r>
          </w:p>
        </w:tc>
        <w:tc>
          <w:tcPr>
            <w:tcW w:w="979"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7"/>
              <w:jc w:val="center"/>
              <w:rPr>
                <w:sz w:val="22"/>
              </w:rPr>
            </w:pPr>
            <w:r>
              <w:rPr>
                <w:w w:val="100"/>
                <w:sz w:val="22"/>
              </w:rPr>
              <w:t>I</w:t>
            </w:r>
          </w:p>
        </w:tc>
        <w:tc>
          <w:tcPr>
            <w:tcW w:w="7241" w:type="dxa"/>
          </w:tcPr>
          <w:p>
            <w:pPr>
              <w:pStyle w:val="TableParagraph"/>
              <w:spacing w:before="11"/>
              <w:rPr>
                <w:sz w:val="22"/>
              </w:rPr>
            </w:pPr>
          </w:p>
          <w:p>
            <w:pPr>
              <w:pStyle w:val="TableParagraph"/>
              <w:spacing w:line="256" w:lineRule="auto"/>
              <w:ind w:left="28" w:right="234"/>
              <w:rPr>
                <w:sz w:val="22"/>
              </w:rPr>
            </w:pPr>
            <w:r>
              <w:rPr>
                <w:sz w:val="22"/>
              </w:rPr>
              <w:t>Si eres </w:t>
            </w:r>
            <w:r>
              <w:rPr>
                <w:b/>
                <w:sz w:val="22"/>
              </w:rPr>
              <w:t>fan </w:t>
            </w:r>
            <w:r>
              <w:rPr>
                <w:sz w:val="22"/>
              </w:rPr>
              <w:t>del doctor Gregory House, has visto las temporadas anteriores y te sabes de memoria cada episodio, seguramente te gustará saber qué sucede esta vez en su relación con Lissa Cuddy y qué casos resuelve.</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3" w:right="8"/>
              <w:jc w:val="center"/>
              <w:rPr>
                <w:sz w:val="22"/>
              </w:rPr>
            </w:pPr>
            <w:r>
              <w:rPr>
                <w:sz w:val="22"/>
              </w:rPr>
              <w:t>98</w:t>
            </w:r>
          </w:p>
        </w:tc>
        <w:tc>
          <w:tcPr>
            <w:tcW w:w="1560" w:type="dxa"/>
          </w:tcPr>
          <w:p>
            <w:pPr>
              <w:pStyle w:val="TableParagraph"/>
              <w:spacing w:line="265" w:lineRule="exact"/>
              <w:ind w:left="28"/>
              <w:rPr>
                <w:sz w:val="22"/>
              </w:rPr>
            </w:pPr>
            <w:r>
              <w:rPr>
                <w:sz w:val="22"/>
              </w:rPr>
              <w:t>snacks</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sz w:val="22"/>
              </w:rPr>
              <w:t>Prepara unos </w:t>
            </w:r>
            <w:r>
              <w:rPr>
                <w:b/>
                <w:sz w:val="22"/>
              </w:rPr>
              <w:t>snacks </w:t>
            </w:r>
            <w:r>
              <w:rPr>
                <w:sz w:val="22"/>
              </w:rPr>
              <w:t>y disfrútala.</w:t>
            </w:r>
          </w:p>
        </w:tc>
      </w:tr>
      <w:tr>
        <w:trPr>
          <w:trHeight w:val="288" w:hRule="exact"/>
        </w:trPr>
        <w:tc>
          <w:tcPr>
            <w:tcW w:w="475" w:type="dxa"/>
          </w:tcPr>
          <w:p>
            <w:pPr>
              <w:pStyle w:val="TableParagraph"/>
              <w:spacing w:line="265" w:lineRule="exact"/>
              <w:ind w:left="21"/>
              <w:jc w:val="center"/>
              <w:rPr>
                <w:sz w:val="22"/>
              </w:rPr>
            </w:pPr>
            <w:r>
              <w:rPr>
                <w:w w:val="100"/>
                <w:sz w:val="22"/>
              </w:rPr>
              <w:t>2</w:t>
            </w:r>
          </w:p>
        </w:tc>
        <w:tc>
          <w:tcPr>
            <w:tcW w:w="428" w:type="dxa"/>
          </w:tcPr>
          <w:p>
            <w:pPr>
              <w:pStyle w:val="TableParagraph"/>
              <w:spacing w:line="265" w:lineRule="exact"/>
              <w:ind w:left="26" w:right="8"/>
              <w:jc w:val="center"/>
              <w:rPr>
                <w:sz w:val="22"/>
              </w:rPr>
            </w:pPr>
            <w:r>
              <w:rPr>
                <w:sz w:val="22"/>
              </w:rPr>
              <w:t>102</w:t>
            </w:r>
          </w:p>
        </w:tc>
        <w:tc>
          <w:tcPr>
            <w:tcW w:w="1560" w:type="dxa"/>
          </w:tcPr>
          <w:p>
            <w:pPr>
              <w:pStyle w:val="TableParagraph"/>
              <w:spacing w:line="265" w:lineRule="exact"/>
              <w:ind w:left="28"/>
              <w:rPr>
                <w:sz w:val="22"/>
              </w:rPr>
            </w:pPr>
            <w:r>
              <w:rPr>
                <w:sz w:val="22"/>
              </w:rPr>
              <w:t>top</w:t>
            </w:r>
          </w:p>
        </w:tc>
        <w:tc>
          <w:tcPr>
            <w:tcW w:w="1421" w:type="dxa"/>
          </w:tcPr>
          <w:p>
            <w:pPr>
              <w:pStyle w:val="TableParagraph"/>
              <w:spacing w:line="265" w:lineRule="exact"/>
              <w:ind w:left="462" w:right="486"/>
              <w:jc w:val="center"/>
              <w:rPr>
                <w:i/>
                <w:sz w:val="22"/>
              </w:rPr>
            </w:pPr>
            <w:r>
              <w:rPr>
                <w:i/>
                <w:sz w:val="22"/>
              </w:rPr>
              <w:t>sust.</w:t>
            </w:r>
          </w:p>
        </w:tc>
        <w:tc>
          <w:tcPr>
            <w:tcW w:w="979" w:type="dxa"/>
          </w:tcPr>
          <w:p>
            <w:pPr>
              <w:pStyle w:val="TableParagraph"/>
              <w:spacing w:line="265" w:lineRule="exact"/>
              <w:ind w:left="17"/>
              <w:jc w:val="center"/>
              <w:rPr>
                <w:sz w:val="22"/>
              </w:rPr>
            </w:pPr>
            <w:r>
              <w:rPr>
                <w:w w:val="100"/>
                <w:sz w:val="22"/>
              </w:rPr>
              <w:t>I</w:t>
            </w:r>
          </w:p>
        </w:tc>
        <w:tc>
          <w:tcPr>
            <w:tcW w:w="7241" w:type="dxa"/>
          </w:tcPr>
          <w:p>
            <w:pPr>
              <w:pStyle w:val="TableParagraph"/>
              <w:spacing w:line="261" w:lineRule="exact"/>
              <w:ind w:left="28" w:right="78"/>
              <w:rPr>
                <w:sz w:val="22"/>
              </w:rPr>
            </w:pPr>
            <w:r>
              <w:rPr>
                <w:b/>
                <w:sz w:val="22"/>
              </w:rPr>
              <w:t>Top </w:t>
            </w:r>
            <w:r>
              <w:rPr>
                <w:sz w:val="22"/>
              </w:rPr>
              <w:t>y sandalias de colores, Frattina.</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7"/>
        </w:rPr>
      </w:pPr>
    </w:p>
    <w:p>
      <w:pPr>
        <w:spacing w:before="57"/>
        <w:ind w:left="4037" w:right="0" w:firstLine="0"/>
        <w:jc w:val="left"/>
        <w:rPr>
          <w:rFonts w:ascii="Calibri" w:hAnsi="Calibri"/>
          <w:sz w:val="22"/>
        </w:rPr>
      </w:pPr>
      <w:r>
        <w:rPr>
          <w:rFonts w:ascii="Calibri" w:hAnsi="Calibri"/>
          <w:sz w:val="22"/>
        </w:rPr>
        <w:t>FERNANDA AÑO 8 NÚMERO 92 (SEPTIEMBRE 2011)</w:t>
      </w:r>
    </w:p>
    <w:p>
      <w:pPr>
        <w:spacing w:after="0"/>
        <w:jc w:val="left"/>
        <w:rPr>
          <w:rFonts w:ascii="Calibri" w:hAnsi="Calibri"/>
          <w:sz w:val="22"/>
        </w:rPr>
        <w:sectPr>
          <w:headerReference w:type="default" r:id="rId82"/>
          <w:pgSz w:w="15840" w:h="12240" w:orient="landscape"/>
          <w:pgMar w:header="0" w:footer="0" w:top="1140" w:bottom="280" w:left="1580" w:right="19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76"/>
        <w:gridCol w:w="1388"/>
        <w:gridCol w:w="1387"/>
        <w:gridCol w:w="917"/>
        <w:gridCol w:w="7793"/>
      </w:tblGrid>
      <w:tr>
        <w:trPr>
          <w:trHeight w:val="288" w:hRule="exact"/>
        </w:trPr>
        <w:tc>
          <w:tcPr>
            <w:tcW w:w="427" w:type="dxa"/>
          </w:tcPr>
          <w:p>
            <w:pPr>
              <w:pStyle w:val="TableParagraph"/>
              <w:spacing w:line="265" w:lineRule="exact"/>
              <w:ind w:left="28" w:right="-16"/>
              <w:jc w:val="center"/>
              <w:rPr>
                <w:b/>
                <w:sz w:val="22"/>
              </w:rPr>
            </w:pPr>
            <w:r>
              <w:rPr>
                <w:b/>
                <w:spacing w:val="-1"/>
                <w:sz w:val="22"/>
              </w:rPr>
              <w:t>Revi</w:t>
            </w:r>
          </w:p>
        </w:tc>
        <w:tc>
          <w:tcPr>
            <w:tcW w:w="476" w:type="dxa"/>
          </w:tcPr>
          <w:p>
            <w:pPr>
              <w:pStyle w:val="TableParagraph"/>
              <w:spacing w:line="265" w:lineRule="exact"/>
              <w:ind w:right="40"/>
              <w:jc w:val="right"/>
              <w:rPr>
                <w:b/>
                <w:sz w:val="22"/>
              </w:rPr>
            </w:pPr>
            <w:r>
              <w:rPr>
                <w:b/>
                <w:sz w:val="22"/>
              </w:rPr>
              <w:t>Pági</w:t>
            </w:r>
          </w:p>
        </w:tc>
        <w:tc>
          <w:tcPr>
            <w:tcW w:w="1388" w:type="dxa"/>
          </w:tcPr>
          <w:p>
            <w:pPr>
              <w:pStyle w:val="TableParagraph"/>
              <w:spacing w:line="265" w:lineRule="exact"/>
              <w:ind w:left="96"/>
              <w:rPr>
                <w:b/>
                <w:sz w:val="22"/>
              </w:rPr>
            </w:pPr>
            <w:r>
              <w:rPr>
                <w:b/>
                <w:sz w:val="22"/>
              </w:rPr>
              <w:t>Componente</w:t>
            </w:r>
          </w:p>
        </w:tc>
        <w:tc>
          <w:tcPr>
            <w:tcW w:w="1387" w:type="dxa"/>
          </w:tcPr>
          <w:p>
            <w:pPr>
              <w:pStyle w:val="TableParagraph"/>
              <w:spacing w:line="265" w:lineRule="exact"/>
              <w:ind w:left="101" w:right="86"/>
              <w:jc w:val="center"/>
              <w:rPr>
                <w:b/>
                <w:sz w:val="22"/>
              </w:rPr>
            </w:pPr>
            <w:r>
              <w:rPr>
                <w:b/>
                <w:sz w:val="22"/>
              </w:rPr>
              <w:t>Clase Lexical</w:t>
            </w:r>
          </w:p>
        </w:tc>
        <w:tc>
          <w:tcPr>
            <w:tcW w:w="917" w:type="dxa"/>
          </w:tcPr>
          <w:p>
            <w:pPr>
              <w:pStyle w:val="TableParagraph"/>
              <w:spacing w:before="1"/>
              <w:ind w:left="73" w:right="61"/>
              <w:jc w:val="center"/>
              <w:rPr>
                <w:b/>
                <w:sz w:val="22"/>
              </w:rPr>
            </w:pPr>
            <w:r>
              <w:rPr>
                <w:b/>
                <w:sz w:val="22"/>
              </w:rPr>
              <w:t>Proceso</w:t>
            </w:r>
          </w:p>
        </w:tc>
        <w:tc>
          <w:tcPr>
            <w:tcW w:w="7793" w:type="dxa"/>
          </w:tcPr>
          <w:p>
            <w:pPr>
              <w:pStyle w:val="TableParagraph"/>
              <w:spacing w:before="1"/>
              <w:ind w:left="3" w:right="3"/>
              <w:jc w:val="center"/>
              <w:rPr>
                <w:b/>
                <w:sz w:val="22"/>
              </w:rPr>
            </w:pPr>
            <w:r>
              <w:rPr>
                <w:b/>
                <w:sz w:val="22"/>
              </w:rPr>
              <w:t>Contexto</w:t>
            </w:r>
          </w:p>
        </w:tc>
      </w:tr>
      <w:tr>
        <w:trPr>
          <w:trHeight w:val="864" w:hRule="exact"/>
        </w:trPr>
        <w:tc>
          <w:tcPr>
            <w:tcW w:w="427"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right="159"/>
              <w:jc w:val="right"/>
              <w:rPr>
                <w:sz w:val="22"/>
              </w:rPr>
            </w:pPr>
            <w:r>
              <w:rPr>
                <w:w w:val="100"/>
                <w:sz w:val="22"/>
              </w:rPr>
              <w:t>6</w:t>
            </w:r>
          </w:p>
        </w:tc>
        <w:tc>
          <w:tcPr>
            <w:tcW w:w="1388"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28"/>
              <w:rPr>
                <w:sz w:val="22"/>
              </w:rPr>
            </w:pPr>
            <w:r>
              <w:rPr>
                <w:sz w:val="22"/>
              </w:rPr>
              <w:t>waterproof</w:t>
            </w:r>
          </w:p>
        </w:tc>
        <w:tc>
          <w:tcPr>
            <w:tcW w:w="1387"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adj.</w:t>
            </w:r>
          </w:p>
        </w:tc>
        <w:tc>
          <w:tcPr>
            <w:tcW w:w="917"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Borders>
              <w:bottom w:val="single" w:sz="8" w:space="0" w:color="000000"/>
            </w:tcBorders>
            <w:shd w:val="clear" w:color="auto" w:fill="00AFEF"/>
          </w:tcPr>
          <w:p>
            <w:pPr>
              <w:pStyle w:val="TableParagraph"/>
              <w:spacing w:line="256" w:lineRule="auto" w:before="1"/>
              <w:ind w:left="28" w:right="110"/>
              <w:rPr>
                <w:sz w:val="22"/>
              </w:rPr>
            </w:pPr>
            <w:r>
              <w:rPr>
                <w:sz w:val="22"/>
              </w:rPr>
              <w:t>Bio-Hidratante Loción Limpiadora Dual, de Pond's, posee dos fases que al mezclarse entre sí exterminan por completo la suciedad, el maquillaje y los productos </w:t>
            </w:r>
            <w:r>
              <w:rPr>
                <w:b/>
                <w:sz w:val="22"/>
              </w:rPr>
              <w:t>waterproof </w:t>
            </w:r>
            <w:r>
              <w:rPr>
                <w:sz w:val="22"/>
              </w:rPr>
              <w:t>sin dejar sensación grasosa.</w:t>
            </w:r>
          </w:p>
        </w:tc>
      </w:tr>
      <w:tr>
        <w:trPr>
          <w:trHeight w:val="1152" w:hRule="exact"/>
        </w:trPr>
        <w:tc>
          <w:tcPr>
            <w:tcW w:w="427" w:type="dxa"/>
            <w:tcBorders>
              <w:top w:val="single" w:sz="8" w:space="0" w:color="000000"/>
            </w:tcBorders>
          </w:tcPr>
          <w:p>
            <w:pPr>
              <w:pStyle w:val="TableParagraph"/>
              <w:rPr>
                <w:sz w:val="22"/>
              </w:rPr>
            </w:pPr>
          </w:p>
          <w:p>
            <w:pPr>
              <w:pStyle w:val="TableParagraph"/>
              <w:rPr>
                <w:sz w:val="22"/>
              </w:rPr>
            </w:pPr>
          </w:p>
          <w:p>
            <w:pPr>
              <w:pStyle w:val="TableParagraph"/>
              <w:spacing w:before="6"/>
              <w:rPr>
                <w:sz w:val="26"/>
              </w:rPr>
            </w:pPr>
          </w:p>
          <w:p>
            <w:pPr>
              <w:pStyle w:val="TableParagraph"/>
              <w:ind w:left="21"/>
              <w:jc w:val="center"/>
              <w:rPr>
                <w:sz w:val="22"/>
              </w:rPr>
            </w:pPr>
            <w:r>
              <w:rPr>
                <w:w w:val="100"/>
                <w:sz w:val="22"/>
              </w:rPr>
              <w:t>3</w:t>
            </w:r>
          </w:p>
        </w:tc>
        <w:tc>
          <w:tcPr>
            <w:tcW w:w="476" w:type="dxa"/>
            <w:tcBorders>
              <w:top w:val="single" w:sz="8" w:space="0" w:color="000000"/>
            </w:tcBorders>
          </w:tcPr>
          <w:p>
            <w:pPr>
              <w:pStyle w:val="TableParagraph"/>
              <w:rPr>
                <w:sz w:val="22"/>
              </w:rPr>
            </w:pPr>
          </w:p>
          <w:p>
            <w:pPr>
              <w:pStyle w:val="TableParagraph"/>
              <w:rPr>
                <w:sz w:val="22"/>
              </w:rPr>
            </w:pPr>
          </w:p>
          <w:p>
            <w:pPr>
              <w:pStyle w:val="TableParagraph"/>
              <w:spacing w:before="6"/>
              <w:rPr>
                <w:sz w:val="26"/>
              </w:rPr>
            </w:pPr>
          </w:p>
          <w:p>
            <w:pPr>
              <w:pStyle w:val="TableParagraph"/>
              <w:ind w:right="159"/>
              <w:jc w:val="right"/>
              <w:rPr>
                <w:sz w:val="22"/>
              </w:rPr>
            </w:pPr>
            <w:r>
              <w:rPr>
                <w:w w:val="100"/>
                <w:sz w:val="22"/>
              </w:rPr>
              <w:t>6</w:t>
            </w:r>
          </w:p>
        </w:tc>
        <w:tc>
          <w:tcPr>
            <w:tcW w:w="1388" w:type="dxa"/>
            <w:tcBorders>
              <w:top w:val="single" w:sz="8" w:space="0" w:color="000000"/>
            </w:tcBorders>
          </w:tcPr>
          <w:p>
            <w:pPr>
              <w:pStyle w:val="TableParagraph"/>
              <w:rPr>
                <w:sz w:val="22"/>
              </w:rPr>
            </w:pPr>
          </w:p>
          <w:p>
            <w:pPr>
              <w:pStyle w:val="TableParagraph"/>
              <w:rPr>
                <w:sz w:val="22"/>
              </w:rPr>
            </w:pPr>
          </w:p>
          <w:p>
            <w:pPr>
              <w:pStyle w:val="TableParagraph"/>
              <w:spacing w:before="6"/>
              <w:rPr>
                <w:sz w:val="26"/>
              </w:rPr>
            </w:pPr>
          </w:p>
          <w:p>
            <w:pPr>
              <w:pStyle w:val="TableParagraph"/>
              <w:ind w:left="28"/>
              <w:rPr>
                <w:sz w:val="22"/>
              </w:rPr>
            </w:pPr>
            <w:r>
              <w:rPr>
                <w:sz w:val="22"/>
              </w:rPr>
              <w:t>roll-on</w:t>
            </w:r>
          </w:p>
        </w:tc>
        <w:tc>
          <w:tcPr>
            <w:tcW w:w="1387" w:type="dxa"/>
            <w:tcBorders>
              <w:top w:val="single" w:sz="8" w:space="0" w:color="000000"/>
            </w:tcBorders>
          </w:tcPr>
          <w:p>
            <w:pPr>
              <w:pStyle w:val="TableParagraph"/>
              <w:rPr>
                <w:sz w:val="22"/>
              </w:rPr>
            </w:pPr>
          </w:p>
          <w:p>
            <w:pPr>
              <w:pStyle w:val="TableParagraph"/>
              <w:rPr>
                <w:sz w:val="22"/>
              </w:rPr>
            </w:pPr>
          </w:p>
          <w:p>
            <w:pPr>
              <w:pStyle w:val="TableParagraph"/>
              <w:spacing w:before="6"/>
              <w:rPr>
                <w:sz w:val="26"/>
              </w:rPr>
            </w:pPr>
          </w:p>
          <w:p>
            <w:pPr>
              <w:pStyle w:val="TableParagraph"/>
              <w:ind w:left="67" w:right="86"/>
              <w:jc w:val="center"/>
              <w:rPr>
                <w:i/>
                <w:sz w:val="22"/>
              </w:rPr>
            </w:pPr>
            <w:r>
              <w:rPr>
                <w:i/>
                <w:sz w:val="22"/>
              </w:rPr>
              <w:t>sust.</w:t>
            </w:r>
          </w:p>
        </w:tc>
        <w:tc>
          <w:tcPr>
            <w:tcW w:w="917" w:type="dxa"/>
            <w:tcBorders>
              <w:top w:val="single" w:sz="8" w:space="0" w:color="000000"/>
            </w:tcBorders>
          </w:tcPr>
          <w:p>
            <w:pPr>
              <w:pStyle w:val="TableParagraph"/>
              <w:rPr>
                <w:sz w:val="22"/>
              </w:rPr>
            </w:pPr>
          </w:p>
          <w:p>
            <w:pPr>
              <w:pStyle w:val="TableParagraph"/>
              <w:rPr>
                <w:sz w:val="22"/>
              </w:rPr>
            </w:pPr>
          </w:p>
          <w:p>
            <w:pPr>
              <w:pStyle w:val="TableParagraph"/>
              <w:spacing w:before="6"/>
              <w:rPr>
                <w:sz w:val="26"/>
              </w:rPr>
            </w:pPr>
          </w:p>
          <w:p>
            <w:pPr>
              <w:pStyle w:val="TableParagraph"/>
              <w:ind w:left="13"/>
              <w:jc w:val="center"/>
              <w:rPr>
                <w:sz w:val="22"/>
              </w:rPr>
            </w:pPr>
            <w:r>
              <w:rPr>
                <w:w w:val="100"/>
                <w:sz w:val="22"/>
              </w:rPr>
              <w:t>I</w:t>
            </w:r>
          </w:p>
        </w:tc>
        <w:tc>
          <w:tcPr>
            <w:tcW w:w="7793" w:type="dxa"/>
            <w:tcBorders>
              <w:top w:val="single" w:sz="8" w:space="0" w:color="000000"/>
            </w:tcBorders>
          </w:tcPr>
          <w:p>
            <w:pPr>
              <w:pStyle w:val="TableParagraph"/>
              <w:spacing w:line="256" w:lineRule="auto" w:before="1"/>
              <w:ind w:left="28" w:right="16"/>
              <w:rPr>
                <w:sz w:val="22"/>
              </w:rPr>
            </w:pPr>
            <w:r>
              <w:rPr>
                <w:sz w:val="22"/>
              </w:rPr>
              <w:t>Son lo que obtendrán tus labios al usar 100% Natural Lip Roll-On, de The Body Shop, este singular bálsamo ha sido elaborado con aceites naturales que no son pegajosos, y que se deslizan rápidamente gracias a su aplicador en </w:t>
            </w:r>
            <w:r>
              <w:rPr>
                <w:b/>
                <w:sz w:val="22"/>
              </w:rPr>
              <w:t>roll-on</w:t>
            </w:r>
            <w:r>
              <w:rPr>
                <w:sz w:val="22"/>
              </w:rPr>
              <w:t>.</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2"/>
              <w:rPr>
                <w:sz w:val="24"/>
              </w:rPr>
            </w:pPr>
          </w:p>
          <w:p>
            <w:pPr>
              <w:pStyle w:val="TableParagraph"/>
              <w:ind w:right="159"/>
              <w:jc w:val="right"/>
              <w:rPr>
                <w:sz w:val="22"/>
              </w:rPr>
            </w:pPr>
            <w:r>
              <w:rPr>
                <w:w w:val="100"/>
                <w:sz w:val="22"/>
              </w:rPr>
              <w:t>8</w:t>
            </w:r>
          </w:p>
        </w:tc>
        <w:tc>
          <w:tcPr>
            <w:tcW w:w="1388" w:type="dxa"/>
          </w:tcPr>
          <w:p>
            <w:pPr>
              <w:pStyle w:val="TableParagraph"/>
              <w:rPr>
                <w:sz w:val="22"/>
              </w:rPr>
            </w:pPr>
          </w:p>
          <w:p>
            <w:pPr>
              <w:pStyle w:val="TableParagraph"/>
              <w:spacing w:before="12"/>
              <w:rPr>
                <w:sz w:val="24"/>
              </w:rPr>
            </w:pPr>
          </w:p>
          <w:p>
            <w:pPr>
              <w:pStyle w:val="TableParagraph"/>
              <w:ind w:left="28"/>
              <w:rPr>
                <w:sz w:val="22"/>
              </w:rPr>
            </w:pPr>
            <w:r>
              <w:rPr>
                <w:sz w:val="22"/>
              </w:rPr>
              <w:t>shampoo</w:t>
            </w:r>
          </w:p>
        </w:tc>
        <w:tc>
          <w:tcPr>
            <w:tcW w:w="1387" w:type="dxa"/>
          </w:tcPr>
          <w:p>
            <w:pPr>
              <w:pStyle w:val="TableParagraph"/>
              <w:rPr>
                <w:sz w:val="22"/>
              </w:rPr>
            </w:pPr>
          </w:p>
          <w:p>
            <w:pPr>
              <w:pStyle w:val="TableParagraph"/>
              <w:spacing w:before="12"/>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2"/>
              <w:ind w:left="28" w:right="11"/>
              <w:rPr>
                <w:sz w:val="22"/>
              </w:rPr>
            </w:pPr>
            <w:r>
              <w:rPr>
                <w:sz w:val="22"/>
              </w:rPr>
              <w:t>Su </w:t>
            </w:r>
            <w:r>
              <w:rPr>
                <w:b/>
                <w:sz w:val="22"/>
              </w:rPr>
              <w:t>shampoo </w:t>
            </w:r>
            <w:r>
              <w:rPr>
                <w:sz w:val="22"/>
              </w:rPr>
              <w:t>limpia y fortalece la cutícula, el conditioner facilita el desenredo para que no se troze, Strength Builder Plus lo trata desde el interior para restaurarlo.</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spacing w:before="1"/>
              <w:ind w:right="159"/>
              <w:jc w:val="right"/>
              <w:rPr>
                <w:sz w:val="22"/>
              </w:rPr>
            </w:pPr>
            <w:r>
              <w:rPr>
                <w:w w:val="100"/>
                <w:sz w:val="22"/>
              </w:rPr>
              <w:t>8</w:t>
            </w:r>
          </w:p>
        </w:tc>
        <w:tc>
          <w:tcPr>
            <w:tcW w:w="1388" w:type="dxa"/>
          </w:tcPr>
          <w:p>
            <w:pPr>
              <w:pStyle w:val="TableParagraph"/>
              <w:rPr>
                <w:sz w:val="22"/>
              </w:rPr>
            </w:pPr>
          </w:p>
          <w:p>
            <w:pPr>
              <w:pStyle w:val="TableParagraph"/>
              <w:spacing w:before="11"/>
              <w:rPr>
                <w:sz w:val="24"/>
              </w:rPr>
            </w:pPr>
          </w:p>
          <w:p>
            <w:pPr>
              <w:pStyle w:val="TableParagraph"/>
              <w:spacing w:before="1"/>
              <w:ind w:left="28"/>
              <w:rPr>
                <w:sz w:val="22"/>
              </w:rPr>
            </w:pPr>
            <w:r>
              <w:rPr>
                <w:sz w:val="22"/>
              </w:rPr>
              <w:t>conditioner</w:t>
            </w:r>
          </w:p>
        </w:tc>
        <w:tc>
          <w:tcPr>
            <w:tcW w:w="1387" w:type="dxa"/>
          </w:tcPr>
          <w:p>
            <w:pPr>
              <w:pStyle w:val="TableParagraph"/>
              <w:rPr>
                <w:sz w:val="22"/>
              </w:rPr>
            </w:pPr>
          </w:p>
          <w:p>
            <w:pPr>
              <w:pStyle w:val="TableParagraph"/>
              <w:spacing w:before="11"/>
              <w:rPr>
                <w:sz w:val="24"/>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395"/>
              <w:rPr>
                <w:sz w:val="22"/>
              </w:rPr>
            </w:pPr>
            <w:r>
              <w:rPr>
                <w:sz w:val="22"/>
              </w:rPr>
              <w:t>Su shampoo limpia y fortalece la cutícula, el </w:t>
            </w:r>
            <w:r>
              <w:rPr>
                <w:b/>
                <w:sz w:val="22"/>
              </w:rPr>
              <w:t>conditioner </w:t>
            </w:r>
            <w:r>
              <w:rPr>
                <w:sz w:val="22"/>
              </w:rPr>
              <w:t>facilita el desenredo para que no se troze, Strength Builder Plus lo trata desde el interior para restaurarlo.</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right="110"/>
              <w:jc w:val="right"/>
              <w:rPr>
                <w:sz w:val="22"/>
              </w:rPr>
            </w:pPr>
            <w:r>
              <w:rPr>
                <w:sz w:val="22"/>
              </w:rPr>
              <w:t>11</w:t>
            </w:r>
          </w:p>
        </w:tc>
        <w:tc>
          <w:tcPr>
            <w:tcW w:w="1388"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8"/>
              <w:rPr>
                <w:sz w:val="22"/>
              </w:rPr>
            </w:pPr>
            <w:r>
              <w:rPr>
                <w:sz w:val="22"/>
              </w:rPr>
              <w:t>look</w:t>
            </w:r>
          </w:p>
        </w:tc>
        <w:tc>
          <w:tcPr>
            <w:tcW w:w="138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Lograr este </w:t>
            </w:r>
            <w:r>
              <w:rPr>
                <w:b/>
                <w:sz w:val="22"/>
              </w:rPr>
              <w:t>look </w:t>
            </w:r>
            <w:r>
              <w:rPr>
                <w:sz w:val="22"/>
              </w:rPr>
              <w:t>sencillo, sólo colorea el párpado móvil con una sombra azul metálica prueba Sequin Eye Colour, en Lapis, de Laura Mercier y enciende la boca gracias al encanto de un naranja rojizo como Pure Color Long Lasting Lipstick, en Melon- Shimmer, de Estée Lauder.</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16</w:t>
            </w:r>
          </w:p>
        </w:tc>
        <w:tc>
          <w:tcPr>
            <w:tcW w:w="1388" w:type="dxa"/>
          </w:tcPr>
          <w:p>
            <w:pPr>
              <w:pStyle w:val="TableParagraph"/>
              <w:spacing w:before="4"/>
              <w:rPr>
                <w:sz w:val="23"/>
              </w:rPr>
            </w:pPr>
          </w:p>
          <w:p>
            <w:pPr>
              <w:pStyle w:val="TableParagraph"/>
              <w:ind w:left="28"/>
              <w:rPr>
                <w:sz w:val="22"/>
              </w:rPr>
            </w:pPr>
            <w:r>
              <w:rPr>
                <w:sz w:val="22"/>
              </w:rPr>
              <w:t>frizz</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483"/>
              <w:rPr>
                <w:sz w:val="22"/>
              </w:rPr>
            </w:pPr>
            <w:r>
              <w:rPr>
                <w:sz w:val="22"/>
              </w:rPr>
              <w:t>Hydra Potion Crema para Peinar, de RitMiz, ayuda a domar las melenas gruesas y desaparece el </w:t>
            </w:r>
            <w:r>
              <w:rPr>
                <w:b/>
                <w:sz w:val="22"/>
              </w:rPr>
              <w:t>frizz</w:t>
            </w:r>
            <w:r>
              <w:rPr>
                <w:sz w:val="22"/>
              </w:rPr>
              <w:t>.</w:t>
            </w:r>
          </w:p>
        </w:tc>
      </w:tr>
      <w:tr>
        <w:trPr>
          <w:trHeight w:val="289" w:hRule="exact"/>
        </w:trPr>
        <w:tc>
          <w:tcPr>
            <w:tcW w:w="427" w:type="dxa"/>
          </w:tcPr>
          <w:p>
            <w:pPr>
              <w:pStyle w:val="TableParagraph"/>
              <w:spacing w:line="266" w:lineRule="exact"/>
              <w:ind w:left="21"/>
              <w:jc w:val="center"/>
              <w:rPr>
                <w:sz w:val="22"/>
              </w:rPr>
            </w:pPr>
            <w:r>
              <w:rPr>
                <w:w w:val="100"/>
                <w:sz w:val="22"/>
              </w:rPr>
              <w:t>3</w:t>
            </w:r>
          </w:p>
        </w:tc>
        <w:tc>
          <w:tcPr>
            <w:tcW w:w="476" w:type="dxa"/>
          </w:tcPr>
          <w:p>
            <w:pPr>
              <w:pStyle w:val="TableParagraph"/>
              <w:spacing w:line="266" w:lineRule="exact"/>
              <w:ind w:right="110"/>
              <w:jc w:val="right"/>
              <w:rPr>
                <w:sz w:val="22"/>
              </w:rPr>
            </w:pPr>
            <w:r>
              <w:rPr>
                <w:sz w:val="22"/>
              </w:rPr>
              <w:t>31</w:t>
            </w:r>
          </w:p>
        </w:tc>
        <w:tc>
          <w:tcPr>
            <w:tcW w:w="1388" w:type="dxa"/>
          </w:tcPr>
          <w:p>
            <w:pPr>
              <w:pStyle w:val="TableParagraph"/>
              <w:spacing w:line="266" w:lineRule="exact"/>
              <w:ind w:left="28"/>
              <w:rPr>
                <w:sz w:val="22"/>
              </w:rPr>
            </w:pPr>
            <w:r>
              <w:rPr>
                <w:sz w:val="22"/>
              </w:rPr>
              <w:t>party girl</w:t>
            </w:r>
          </w:p>
        </w:tc>
        <w:tc>
          <w:tcPr>
            <w:tcW w:w="1387" w:type="dxa"/>
          </w:tcPr>
          <w:p>
            <w:pPr>
              <w:pStyle w:val="TableParagraph"/>
              <w:spacing w:line="266" w:lineRule="exact"/>
              <w:ind w:left="67" w:right="86"/>
              <w:jc w:val="center"/>
              <w:rPr>
                <w:i/>
                <w:sz w:val="22"/>
              </w:rPr>
            </w:pPr>
            <w:r>
              <w:rPr>
                <w:i/>
                <w:sz w:val="22"/>
              </w:rPr>
              <w:t>sust.</w:t>
            </w:r>
          </w:p>
        </w:tc>
        <w:tc>
          <w:tcPr>
            <w:tcW w:w="917" w:type="dxa"/>
          </w:tcPr>
          <w:p>
            <w:pPr>
              <w:pStyle w:val="TableParagraph"/>
              <w:spacing w:line="266" w:lineRule="exact"/>
              <w:ind w:left="13"/>
              <w:jc w:val="center"/>
              <w:rPr>
                <w:sz w:val="22"/>
              </w:rPr>
            </w:pPr>
            <w:r>
              <w:rPr>
                <w:w w:val="100"/>
                <w:sz w:val="22"/>
              </w:rPr>
              <w:t>I</w:t>
            </w:r>
          </w:p>
        </w:tc>
        <w:tc>
          <w:tcPr>
            <w:tcW w:w="7793" w:type="dxa"/>
          </w:tcPr>
          <w:p>
            <w:pPr>
              <w:pStyle w:val="TableParagraph"/>
              <w:spacing w:before="2"/>
              <w:ind w:left="28" w:right="110"/>
              <w:rPr>
                <w:sz w:val="22"/>
              </w:rPr>
            </w:pPr>
            <w:r>
              <w:rPr>
                <w:sz w:val="22"/>
              </w:rPr>
              <w:t>Una </w:t>
            </w:r>
            <w:r>
              <w:rPr>
                <w:b/>
                <w:sz w:val="22"/>
              </w:rPr>
              <w:t>party girl </w:t>
            </w:r>
            <w:r>
              <w:rPr>
                <w:sz w:val="22"/>
              </w:rPr>
              <w:t>muy especial.</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ind w:right="110"/>
              <w:jc w:val="right"/>
              <w:rPr>
                <w:sz w:val="22"/>
              </w:rPr>
            </w:pPr>
            <w:r>
              <w:rPr>
                <w:sz w:val="22"/>
              </w:rPr>
              <w:t>31</w:t>
            </w:r>
          </w:p>
        </w:tc>
        <w:tc>
          <w:tcPr>
            <w:tcW w:w="1388" w:type="dxa"/>
          </w:tcPr>
          <w:p>
            <w:pPr>
              <w:pStyle w:val="TableParagraph"/>
              <w:rPr>
                <w:sz w:val="22"/>
              </w:rPr>
            </w:pPr>
          </w:p>
          <w:p>
            <w:pPr>
              <w:pStyle w:val="TableParagraph"/>
              <w:spacing w:before="11"/>
              <w:rPr>
                <w:sz w:val="24"/>
              </w:rPr>
            </w:pPr>
          </w:p>
          <w:p>
            <w:pPr>
              <w:pStyle w:val="TableParagraph"/>
              <w:ind w:left="28"/>
              <w:rPr>
                <w:sz w:val="22"/>
              </w:rPr>
            </w:pPr>
            <w:r>
              <w:rPr>
                <w:sz w:val="22"/>
              </w:rPr>
              <w:t>makeover</w:t>
            </w:r>
          </w:p>
        </w:tc>
        <w:tc>
          <w:tcPr>
            <w:tcW w:w="1387" w:type="dxa"/>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420"/>
              <w:rPr>
                <w:sz w:val="22"/>
              </w:rPr>
            </w:pPr>
            <w:r>
              <w:rPr>
                <w:sz w:val="22"/>
              </w:rPr>
              <w:t>Jonathan Mas, el destacado estilista de la marca, fue su anfitrión y les realizó un </w:t>
            </w:r>
            <w:r>
              <w:rPr>
                <w:b/>
                <w:sz w:val="22"/>
              </w:rPr>
              <w:t>makeover </w:t>
            </w:r>
            <w:r>
              <w:rPr>
                <w:sz w:val="22"/>
              </w:rPr>
              <w:t>completito, es decir, las maquilló y las peinó con las últimas tendencias para que lucieran guapérrimas.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34</w:t>
            </w:r>
          </w:p>
        </w:tc>
        <w:tc>
          <w:tcPr>
            <w:tcW w:w="1388" w:type="dxa"/>
          </w:tcPr>
          <w:p>
            <w:pPr>
              <w:pStyle w:val="TableParagraph"/>
              <w:spacing w:before="4"/>
              <w:rPr>
                <w:sz w:val="23"/>
              </w:rPr>
            </w:pPr>
          </w:p>
          <w:p>
            <w:pPr>
              <w:pStyle w:val="TableParagraph"/>
              <w:ind w:left="28"/>
              <w:rPr>
                <w:sz w:val="22"/>
              </w:rPr>
            </w:pPr>
            <w:r>
              <w:rPr>
                <w:sz w:val="22"/>
              </w:rPr>
              <w:t>grinch</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before="2"/>
              <w:ind w:left="28" w:right="110"/>
              <w:rPr>
                <w:sz w:val="22"/>
              </w:rPr>
            </w:pPr>
            <w:r>
              <w:rPr>
                <w:sz w:val="22"/>
              </w:rPr>
              <w:t>Con lo anterior no queremos que te vuelvas un </w:t>
            </w:r>
            <w:r>
              <w:rPr>
                <w:b/>
                <w:sz w:val="22"/>
              </w:rPr>
              <w:t>grinch </w:t>
            </w:r>
            <w:r>
              <w:rPr>
                <w:sz w:val="22"/>
              </w:rPr>
              <w:t>de la amistad, para nada.</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39</w:t>
            </w:r>
          </w:p>
        </w:tc>
        <w:tc>
          <w:tcPr>
            <w:tcW w:w="1388" w:type="dxa"/>
          </w:tcPr>
          <w:p>
            <w:pPr>
              <w:pStyle w:val="TableParagraph"/>
              <w:spacing w:before="4"/>
              <w:rPr>
                <w:sz w:val="23"/>
              </w:rPr>
            </w:pPr>
          </w:p>
          <w:p>
            <w:pPr>
              <w:pStyle w:val="TableParagraph"/>
              <w:ind w:left="28"/>
              <w:rPr>
                <w:sz w:val="22"/>
              </w:rPr>
            </w:pPr>
            <w:r>
              <w:rPr>
                <w:sz w:val="22"/>
              </w:rPr>
              <w:t>looks</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6"/>
              <w:rPr>
                <w:sz w:val="22"/>
              </w:rPr>
            </w:pPr>
            <w:r>
              <w:rPr>
                <w:sz w:val="22"/>
              </w:rPr>
              <w:t>Así pues, Maggie conforme iba transitando de prometido a prometido, cambiaba cual camaleón sus </w:t>
            </w:r>
            <w:r>
              <w:rPr>
                <w:b/>
                <w:sz w:val="22"/>
              </w:rPr>
              <w:t>looks</w:t>
            </w:r>
            <w:r>
              <w:rPr>
                <w:sz w:val="22"/>
              </w:rPr>
              <w:t>, hobbies y hasta su comida favorita.</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39</w:t>
            </w:r>
          </w:p>
        </w:tc>
        <w:tc>
          <w:tcPr>
            <w:tcW w:w="1388" w:type="dxa"/>
          </w:tcPr>
          <w:p>
            <w:pPr>
              <w:pStyle w:val="TableParagraph"/>
              <w:spacing w:before="4"/>
              <w:rPr>
                <w:sz w:val="23"/>
              </w:rPr>
            </w:pPr>
          </w:p>
          <w:p>
            <w:pPr>
              <w:pStyle w:val="TableParagraph"/>
              <w:ind w:left="28"/>
              <w:rPr>
                <w:sz w:val="22"/>
              </w:rPr>
            </w:pPr>
            <w:r>
              <w:rPr>
                <w:sz w:val="22"/>
              </w:rPr>
              <w:t>hobbies</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2"/>
              <w:ind w:left="28" w:right="16"/>
              <w:rPr>
                <w:sz w:val="22"/>
              </w:rPr>
            </w:pPr>
            <w:r>
              <w:rPr>
                <w:sz w:val="22"/>
              </w:rPr>
              <w:t>Así pues, Maggie conforme iba transitando de prometido a prometido, cambiaba cual camaleón sus looks, </w:t>
            </w:r>
            <w:r>
              <w:rPr>
                <w:b/>
                <w:sz w:val="22"/>
              </w:rPr>
              <w:t>hobbies </w:t>
            </w:r>
            <w:r>
              <w:rPr>
                <w:sz w:val="22"/>
              </w:rPr>
              <w:t>y hasta su comida favorita.</w:t>
            </w:r>
          </w:p>
        </w:tc>
      </w:tr>
      <w:tr>
        <w:trPr>
          <w:trHeight w:val="288" w:hRule="exact"/>
        </w:trPr>
        <w:tc>
          <w:tcPr>
            <w:tcW w:w="427" w:type="dxa"/>
          </w:tcPr>
          <w:p>
            <w:pPr>
              <w:pStyle w:val="TableParagraph"/>
              <w:spacing w:line="265" w:lineRule="exact"/>
              <w:ind w:left="21"/>
              <w:jc w:val="center"/>
              <w:rPr>
                <w:sz w:val="22"/>
              </w:rPr>
            </w:pPr>
            <w:r>
              <w:rPr>
                <w:w w:val="100"/>
                <w:sz w:val="22"/>
              </w:rPr>
              <w:t>3</w:t>
            </w:r>
          </w:p>
        </w:tc>
        <w:tc>
          <w:tcPr>
            <w:tcW w:w="476" w:type="dxa"/>
          </w:tcPr>
          <w:p>
            <w:pPr>
              <w:pStyle w:val="TableParagraph"/>
              <w:spacing w:line="265" w:lineRule="exact"/>
              <w:ind w:right="110"/>
              <w:jc w:val="right"/>
              <w:rPr>
                <w:sz w:val="22"/>
              </w:rPr>
            </w:pPr>
            <w:r>
              <w:rPr>
                <w:sz w:val="22"/>
              </w:rPr>
              <w:t>45</w:t>
            </w:r>
          </w:p>
        </w:tc>
        <w:tc>
          <w:tcPr>
            <w:tcW w:w="1388" w:type="dxa"/>
          </w:tcPr>
          <w:p>
            <w:pPr>
              <w:pStyle w:val="TableParagraph"/>
              <w:spacing w:line="265" w:lineRule="exact"/>
              <w:ind w:left="28"/>
              <w:rPr>
                <w:sz w:val="22"/>
              </w:rPr>
            </w:pPr>
            <w:r>
              <w:rPr>
                <w:sz w:val="22"/>
              </w:rPr>
              <w:t>look</w:t>
            </w:r>
          </w:p>
        </w:tc>
        <w:tc>
          <w:tcPr>
            <w:tcW w:w="1387" w:type="dxa"/>
          </w:tcPr>
          <w:p>
            <w:pPr>
              <w:pStyle w:val="TableParagraph"/>
              <w:spacing w:line="265" w:lineRule="exact"/>
              <w:ind w:left="67" w:right="86"/>
              <w:jc w:val="center"/>
              <w:rPr>
                <w:i/>
                <w:sz w:val="22"/>
              </w:rPr>
            </w:pPr>
            <w:r>
              <w:rPr>
                <w:i/>
                <w:sz w:val="22"/>
              </w:rPr>
              <w:t>sust.</w:t>
            </w:r>
          </w:p>
        </w:tc>
        <w:tc>
          <w:tcPr>
            <w:tcW w:w="917" w:type="dxa"/>
          </w:tcPr>
          <w:p>
            <w:pPr>
              <w:pStyle w:val="TableParagraph"/>
              <w:spacing w:line="265" w:lineRule="exact"/>
              <w:ind w:left="13"/>
              <w:jc w:val="center"/>
              <w:rPr>
                <w:sz w:val="22"/>
              </w:rPr>
            </w:pPr>
            <w:r>
              <w:rPr>
                <w:w w:val="100"/>
                <w:sz w:val="22"/>
              </w:rPr>
              <w:t>I</w:t>
            </w:r>
          </w:p>
        </w:tc>
        <w:tc>
          <w:tcPr>
            <w:tcW w:w="7793" w:type="dxa"/>
          </w:tcPr>
          <w:p>
            <w:pPr>
              <w:pStyle w:val="TableParagraph"/>
              <w:spacing w:before="1"/>
              <w:ind w:left="28" w:right="110"/>
              <w:rPr>
                <w:sz w:val="22"/>
              </w:rPr>
            </w:pPr>
            <w:r>
              <w:rPr>
                <w:sz w:val="22"/>
              </w:rPr>
              <w:t>Siempre al pendiente de su </w:t>
            </w:r>
            <w:r>
              <w:rPr>
                <w:b/>
                <w:sz w:val="22"/>
              </w:rPr>
              <w:t>look</w:t>
            </w:r>
            <w:r>
              <w:rPr>
                <w:sz w:val="22"/>
              </w:rPr>
              <w:t>.</w:t>
            </w:r>
          </w:p>
        </w:tc>
      </w:tr>
      <w:tr>
        <w:trPr>
          <w:trHeight w:val="288" w:hRule="exact"/>
        </w:trPr>
        <w:tc>
          <w:tcPr>
            <w:tcW w:w="427" w:type="dxa"/>
          </w:tcPr>
          <w:p>
            <w:pPr>
              <w:pStyle w:val="TableParagraph"/>
              <w:spacing w:line="265" w:lineRule="exact"/>
              <w:ind w:left="21"/>
              <w:jc w:val="center"/>
              <w:rPr>
                <w:sz w:val="22"/>
              </w:rPr>
            </w:pPr>
            <w:r>
              <w:rPr>
                <w:w w:val="100"/>
                <w:sz w:val="22"/>
              </w:rPr>
              <w:t>3</w:t>
            </w:r>
          </w:p>
        </w:tc>
        <w:tc>
          <w:tcPr>
            <w:tcW w:w="476" w:type="dxa"/>
          </w:tcPr>
          <w:p>
            <w:pPr>
              <w:pStyle w:val="TableParagraph"/>
              <w:spacing w:line="265" w:lineRule="exact"/>
              <w:ind w:right="110"/>
              <w:jc w:val="right"/>
              <w:rPr>
                <w:sz w:val="22"/>
              </w:rPr>
            </w:pPr>
            <w:r>
              <w:rPr>
                <w:sz w:val="22"/>
              </w:rPr>
              <w:t>48</w:t>
            </w:r>
          </w:p>
        </w:tc>
        <w:tc>
          <w:tcPr>
            <w:tcW w:w="1388" w:type="dxa"/>
          </w:tcPr>
          <w:p>
            <w:pPr>
              <w:pStyle w:val="TableParagraph"/>
              <w:spacing w:line="265" w:lineRule="exact"/>
              <w:ind w:left="28"/>
              <w:rPr>
                <w:sz w:val="22"/>
              </w:rPr>
            </w:pPr>
            <w:r>
              <w:rPr>
                <w:sz w:val="22"/>
              </w:rPr>
              <w:t>fan page</w:t>
            </w:r>
          </w:p>
        </w:tc>
        <w:tc>
          <w:tcPr>
            <w:tcW w:w="1387" w:type="dxa"/>
          </w:tcPr>
          <w:p>
            <w:pPr>
              <w:pStyle w:val="TableParagraph"/>
              <w:spacing w:line="265" w:lineRule="exact"/>
              <w:ind w:left="67" w:right="86"/>
              <w:jc w:val="center"/>
              <w:rPr>
                <w:i/>
                <w:sz w:val="22"/>
              </w:rPr>
            </w:pPr>
            <w:r>
              <w:rPr>
                <w:i/>
                <w:sz w:val="22"/>
              </w:rPr>
              <w:t>sust.</w:t>
            </w:r>
          </w:p>
        </w:tc>
        <w:tc>
          <w:tcPr>
            <w:tcW w:w="917" w:type="dxa"/>
          </w:tcPr>
          <w:p>
            <w:pPr>
              <w:pStyle w:val="TableParagraph"/>
              <w:spacing w:line="265" w:lineRule="exact"/>
              <w:ind w:left="13"/>
              <w:jc w:val="center"/>
              <w:rPr>
                <w:sz w:val="22"/>
              </w:rPr>
            </w:pPr>
            <w:r>
              <w:rPr>
                <w:w w:val="100"/>
                <w:sz w:val="22"/>
              </w:rPr>
              <w:t>I</w:t>
            </w:r>
          </w:p>
        </w:tc>
        <w:tc>
          <w:tcPr>
            <w:tcW w:w="7793" w:type="dxa"/>
          </w:tcPr>
          <w:p>
            <w:pPr>
              <w:pStyle w:val="TableParagraph"/>
              <w:spacing w:before="1"/>
              <w:ind w:left="28" w:right="110"/>
              <w:rPr>
                <w:sz w:val="22"/>
              </w:rPr>
            </w:pPr>
            <w:r>
              <w:rPr>
                <w:sz w:val="22"/>
              </w:rPr>
              <w:t>Así es, ¿ya le dieron "Me gusta" a la </w:t>
            </w:r>
            <w:r>
              <w:rPr>
                <w:b/>
                <w:sz w:val="22"/>
              </w:rPr>
              <w:t>fan page </w:t>
            </w:r>
            <w:r>
              <w:rPr>
                <w:sz w:val="22"/>
              </w:rPr>
              <w:t>de Veintitantos?</w:t>
            </w:r>
          </w:p>
        </w:tc>
      </w:tr>
    </w:tbl>
    <w:p>
      <w:pPr>
        <w:pStyle w:val="BodyText"/>
        <w:rPr>
          <w:rFonts w:ascii="Calibri"/>
          <w:sz w:val="20"/>
        </w:rPr>
      </w:pPr>
    </w:p>
    <w:p>
      <w:pPr>
        <w:pStyle w:val="BodyText"/>
        <w:spacing w:before="4"/>
        <w:rPr>
          <w:rFonts w:ascii="Calibri"/>
          <w:sz w:val="20"/>
        </w:rPr>
      </w:pPr>
    </w:p>
    <w:p>
      <w:pPr>
        <w:spacing w:before="57"/>
        <w:ind w:left="3797" w:right="0" w:firstLine="0"/>
        <w:jc w:val="left"/>
        <w:rPr>
          <w:rFonts w:ascii="Calibri" w:hAnsi="Calibri"/>
          <w:sz w:val="22"/>
        </w:rPr>
      </w:pPr>
      <w:r>
        <w:rPr>
          <w:rFonts w:ascii="Calibri" w:hAnsi="Calibri"/>
          <w:sz w:val="22"/>
        </w:rPr>
        <w:t>VEINTITANTOS VOLÚMEN 18 NÚMERO 8 (AGOSTO 2011)</w:t>
      </w:r>
    </w:p>
    <w:p>
      <w:pPr>
        <w:spacing w:after="0"/>
        <w:jc w:val="left"/>
        <w:rPr>
          <w:rFonts w:ascii="Calibri" w:hAnsi="Calibri"/>
          <w:sz w:val="22"/>
        </w:rPr>
        <w:sectPr>
          <w:headerReference w:type="default" r:id="rId83"/>
          <w:pgSz w:w="15840" w:h="12240" w:orient="landscape"/>
          <w:pgMar w:header="0" w:footer="0" w:top="1140" w:bottom="280" w:left="1580" w:right="162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76"/>
        <w:gridCol w:w="1388"/>
        <w:gridCol w:w="1387"/>
        <w:gridCol w:w="917"/>
        <w:gridCol w:w="7793"/>
      </w:tblGrid>
      <w:tr>
        <w:trPr>
          <w:trHeight w:val="288" w:hRule="exact"/>
        </w:trPr>
        <w:tc>
          <w:tcPr>
            <w:tcW w:w="427" w:type="dxa"/>
          </w:tcPr>
          <w:p>
            <w:pPr>
              <w:pStyle w:val="TableParagraph"/>
              <w:spacing w:line="265" w:lineRule="exact"/>
              <w:ind w:left="28" w:right="-16"/>
              <w:jc w:val="center"/>
              <w:rPr>
                <w:b/>
                <w:sz w:val="22"/>
              </w:rPr>
            </w:pPr>
            <w:r>
              <w:rPr>
                <w:b/>
                <w:spacing w:val="-1"/>
                <w:sz w:val="22"/>
              </w:rPr>
              <w:t>Revi</w:t>
            </w:r>
          </w:p>
        </w:tc>
        <w:tc>
          <w:tcPr>
            <w:tcW w:w="476" w:type="dxa"/>
          </w:tcPr>
          <w:p>
            <w:pPr>
              <w:pStyle w:val="TableParagraph"/>
              <w:spacing w:line="265" w:lineRule="exact"/>
              <w:ind w:right="40"/>
              <w:jc w:val="right"/>
              <w:rPr>
                <w:b/>
                <w:sz w:val="22"/>
              </w:rPr>
            </w:pPr>
            <w:r>
              <w:rPr>
                <w:b/>
                <w:sz w:val="22"/>
              </w:rPr>
              <w:t>Pági</w:t>
            </w:r>
          </w:p>
        </w:tc>
        <w:tc>
          <w:tcPr>
            <w:tcW w:w="1388" w:type="dxa"/>
          </w:tcPr>
          <w:p>
            <w:pPr>
              <w:pStyle w:val="TableParagraph"/>
              <w:spacing w:line="265" w:lineRule="exact"/>
              <w:ind w:left="96"/>
              <w:rPr>
                <w:b/>
                <w:sz w:val="22"/>
              </w:rPr>
            </w:pPr>
            <w:r>
              <w:rPr>
                <w:b/>
                <w:sz w:val="22"/>
              </w:rPr>
              <w:t>Componente</w:t>
            </w:r>
          </w:p>
        </w:tc>
        <w:tc>
          <w:tcPr>
            <w:tcW w:w="1387" w:type="dxa"/>
          </w:tcPr>
          <w:p>
            <w:pPr>
              <w:pStyle w:val="TableParagraph"/>
              <w:spacing w:line="265" w:lineRule="exact"/>
              <w:ind w:left="101" w:right="86"/>
              <w:jc w:val="center"/>
              <w:rPr>
                <w:b/>
                <w:sz w:val="22"/>
              </w:rPr>
            </w:pPr>
            <w:r>
              <w:rPr>
                <w:b/>
                <w:sz w:val="22"/>
              </w:rPr>
              <w:t>Clase Lexical</w:t>
            </w:r>
          </w:p>
        </w:tc>
        <w:tc>
          <w:tcPr>
            <w:tcW w:w="917" w:type="dxa"/>
          </w:tcPr>
          <w:p>
            <w:pPr>
              <w:pStyle w:val="TableParagraph"/>
              <w:spacing w:before="1"/>
              <w:ind w:left="73" w:right="61"/>
              <w:jc w:val="center"/>
              <w:rPr>
                <w:b/>
                <w:sz w:val="22"/>
              </w:rPr>
            </w:pPr>
            <w:r>
              <w:rPr>
                <w:b/>
                <w:sz w:val="22"/>
              </w:rPr>
              <w:t>Proceso</w:t>
            </w:r>
          </w:p>
        </w:tc>
        <w:tc>
          <w:tcPr>
            <w:tcW w:w="7793" w:type="dxa"/>
          </w:tcPr>
          <w:p>
            <w:pPr>
              <w:pStyle w:val="TableParagraph"/>
              <w:spacing w:before="1"/>
              <w:ind w:left="3" w:right="3"/>
              <w:jc w:val="center"/>
              <w:rPr>
                <w:b/>
                <w:sz w:val="22"/>
              </w:rPr>
            </w:pPr>
            <w:r>
              <w:rPr>
                <w:b/>
                <w:sz w:val="22"/>
              </w:rPr>
              <w:t>Contexto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48</w:t>
            </w:r>
          </w:p>
        </w:tc>
        <w:tc>
          <w:tcPr>
            <w:tcW w:w="1388" w:type="dxa"/>
          </w:tcPr>
          <w:p>
            <w:pPr>
              <w:pStyle w:val="TableParagraph"/>
              <w:spacing w:before="4"/>
              <w:rPr>
                <w:sz w:val="23"/>
              </w:rPr>
            </w:pPr>
          </w:p>
          <w:p>
            <w:pPr>
              <w:pStyle w:val="TableParagraph"/>
              <w:ind w:left="28"/>
              <w:rPr>
                <w:sz w:val="22"/>
              </w:rPr>
            </w:pPr>
            <w:r>
              <w:rPr>
                <w:sz w:val="22"/>
              </w:rPr>
              <w:t>link</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Búsquenos como Revista Veintitantos o entren a este </w:t>
            </w:r>
            <w:r>
              <w:rPr>
                <w:b/>
                <w:sz w:val="22"/>
              </w:rPr>
              <w:t>link</w:t>
            </w:r>
            <w:r>
              <w:rPr>
                <w:sz w:val="22"/>
              </w:rPr>
              <w:t>: </w:t>
            </w:r>
            <w:hyperlink r:id="rId85">
              <w:r>
                <w:rPr>
                  <w:sz w:val="22"/>
                </w:rPr>
                <w:t>http://on.fb.me/fol0MD</w:t>
              </w:r>
            </w:hyperlink>
            <w:r>
              <w:rPr>
                <w:sz w:val="22"/>
              </w:rPr>
              <w:t> den click y listo.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48</w:t>
            </w:r>
          </w:p>
        </w:tc>
        <w:tc>
          <w:tcPr>
            <w:tcW w:w="1388" w:type="dxa"/>
          </w:tcPr>
          <w:p>
            <w:pPr>
              <w:pStyle w:val="TableParagraph"/>
              <w:spacing w:before="4"/>
              <w:rPr>
                <w:sz w:val="23"/>
              </w:rPr>
            </w:pPr>
          </w:p>
          <w:p>
            <w:pPr>
              <w:pStyle w:val="TableParagraph"/>
              <w:ind w:left="28"/>
              <w:rPr>
                <w:sz w:val="22"/>
              </w:rPr>
            </w:pPr>
            <w:r>
              <w:rPr>
                <w:sz w:val="22"/>
              </w:rPr>
              <w:t>click</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Búsquenos como Revista Veintitantos o entren a este link: </w:t>
            </w:r>
            <w:hyperlink r:id="rId85">
              <w:r>
                <w:rPr>
                  <w:sz w:val="22"/>
                </w:rPr>
                <w:t>http://on.fb.me/fol0MD</w:t>
              </w:r>
            </w:hyperlink>
            <w:r>
              <w:rPr>
                <w:sz w:val="22"/>
              </w:rPr>
              <w:t> den </w:t>
            </w:r>
            <w:r>
              <w:rPr>
                <w:b/>
                <w:sz w:val="22"/>
              </w:rPr>
              <w:t>click </w:t>
            </w:r>
            <w:r>
              <w:rPr>
                <w:sz w:val="22"/>
              </w:rPr>
              <w:t>y listo.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48</w:t>
            </w:r>
          </w:p>
        </w:tc>
        <w:tc>
          <w:tcPr>
            <w:tcW w:w="1388" w:type="dxa"/>
          </w:tcPr>
          <w:p>
            <w:pPr>
              <w:pStyle w:val="TableParagraph"/>
              <w:spacing w:before="4"/>
              <w:rPr>
                <w:sz w:val="23"/>
              </w:rPr>
            </w:pPr>
          </w:p>
          <w:p>
            <w:pPr>
              <w:pStyle w:val="TableParagraph"/>
              <w:ind w:left="28"/>
              <w:rPr>
                <w:sz w:val="22"/>
              </w:rPr>
            </w:pPr>
            <w:r>
              <w:rPr>
                <w:sz w:val="22"/>
              </w:rPr>
              <w:t>tips</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Participa en nuestros interesantes debates, o entérate de nuestros </w:t>
            </w:r>
            <w:r>
              <w:rPr>
                <w:b/>
                <w:sz w:val="22"/>
              </w:rPr>
              <w:t>tips </w:t>
            </w:r>
            <w:r>
              <w:rPr>
                <w:sz w:val="22"/>
              </w:rPr>
              <w:t>y trivias; ingresen ya a la fan page, habrá mucho para ustedes.</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48</w:t>
            </w:r>
          </w:p>
        </w:tc>
        <w:tc>
          <w:tcPr>
            <w:tcW w:w="1388" w:type="dxa"/>
          </w:tcPr>
          <w:p>
            <w:pPr>
              <w:pStyle w:val="TableParagraph"/>
              <w:spacing w:before="4"/>
              <w:rPr>
                <w:sz w:val="23"/>
              </w:rPr>
            </w:pPr>
          </w:p>
          <w:p>
            <w:pPr>
              <w:pStyle w:val="TableParagraph"/>
              <w:ind w:left="28"/>
              <w:rPr>
                <w:sz w:val="22"/>
              </w:rPr>
            </w:pPr>
            <w:r>
              <w:rPr>
                <w:sz w:val="22"/>
              </w:rPr>
              <w:t>fan page</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Participa en nuestros interesantes debates, o entérate de nuestros tips y trivias; ingresen ya a la </w:t>
            </w:r>
            <w:r>
              <w:rPr>
                <w:b/>
                <w:sz w:val="22"/>
              </w:rPr>
              <w:t>fan page</w:t>
            </w:r>
            <w:r>
              <w:rPr>
                <w:sz w:val="22"/>
              </w:rPr>
              <w:t>, habrá mucho para ustedes.</w:t>
            </w:r>
          </w:p>
        </w:tc>
      </w:tr>
      <w:tr>
        <w:trPr>
          <w:trHeight w:val="288" w:hRule="exact"/>
        </w:trPr>
        <w:tc>
          <w:tcPr>
            <w:tcW w:w="427" w:type="dxa"/>
          </w:tcPr>
          <w:p>
            <w:pPr>
              <w:pStyle w:val="TableParagraph"/>
              <w:spacing w:line="265" w:lineRule="exact"/>
              <w:ind w:left="21"/>
              <w:jc w:val="center"/>
              <w:rPr>
                <w:sz w:val="22"/>
              </w:rPr>
            </w:pPr>
            <w:r>
              <w:rPr>
                <w:w w:val="100"/>
                <w:sz w:val="22"/>
              </w:rPr>
              <w:t>3</w:t>
            </w:r>
          </w:p>
        </w:tc>
        <w:tc>
          <w:tcPr>
            <w:tcW w:w="476" w:type="dxa"/>
          </w:tcPr>
          <w:p>
            <w:pPr>
              <w:pStyle w:val="TableParagraph"/>
              <w:spacing w:line="265" w:lineRule="exact"/>
              <w:ind w:right="110"/>
              <w:jc w:val="right"/>
              <w:rPr>
                <w:sz w:val="22"/>
              </w:rPr>
            </w:pPr>
            <w:r>
              <w:rPr>
                <w:sz w:val="22"/>
              </w:rPr>
              <w:t>48</w:t>
            </w:r>
          </w:p>
        </w:tc>
        <w:tc>
          <w:tcPr>
            <w:tcW w:w="1388" w:type="dxa"/>
          </w:tcPr>
          <w:p>
            <w:pPr>
              <w:pStyle w:val="TableParagraph"/>
              <w:spacing w:line="265" w:lineRule="exact"/>
              <w:ind w:left="28"/>
              <w:rPr>
                <w:sz w:val="22"/>
              </w:rPr>
            </w:pPr>
            <w:r>
              <w:rPr>
                <w:sz w:val="22"/>
              </w:rPr>
              <w:t>fan page</w:t>
            </w:r>
          </w:p>
        </w:tc>
        <w:tc>
          <w:tcPr>
            <w:tcW w:w="1387" w:type="dxa"/>
          </w:tcPr>
          <w:p>
            <w:pPr>
              <w:pStyle w:val="TableParagraph"/>
              <w:spacing w:line="265" w:lineRule="exact"/>
              <w:ind w:left="67" w:right="86"/>
              <w:jc w:val="center"/>
              <w:rPr>
                <w:i/>
                <w:sz w:val="22"/>
              </w:rPr>
            </w:pPr>
            <w:r>
              <w:rPr>
                <w:i/>
                <w:sz w:val="22"/>
              </w:rPr>
              <w:t>sust.</w:t>
            </w:r>
          </w:p>
        </w:tc>
        <w:tc>
          <w:tcPr>
            <w:tcW w:w="917" w:type="dxa"/>
          </w:tcPr>
          <w:p>
            <w:pPr>
              <w:pStyle w:val="TableParagraph"/>
              <w:spacing w:line="265" w:lineRule="exact"/>
              <w:ind w:left="13"/>
              <w:jc w:val="center"/>
              <w:rPr>
                <w:sz w:val="22"/>
              </w:rPr>
            </w:pPr>
            <w:r>
              <w:rPr>
                <w:w w:val="100"/>
                <w:sz w:val="22"/>
              </w:rPr>
              <w:t>I</w:t>
            </w:r>
          </w:p>
        </w:tc>
        <w:tc>
          <w:tcPr>
            <w:tcW w:w="7793" w:type="dxa"/>
          </w:tcPr>
          <w:p>
            <w:pPr>
              <w:pStyle w:val="TableParagraph"/>
              <w:spacing w:before="1"/>
              <w:ind w:left="28" w:right="110"/>
              <w:rPr>
                <w:sz w:val="22"/>
              </w:rPr>
            </w:pPr>
            <w:r>
              <w:rPr>
                <w:sz w:val="22"/>
              </w:rPr>
              <w:t>Entra a nuestra </w:t>
            </w:r>
            <w:r>
              <w:rPr>
                <w:b/>
                <w:sz w:val="22"/>
              </w:rPr>
              <w:t>fan page </w:t>
            </w:r>
            <w:r>
              <w:rPr>
                <w:sz w:val="22"/>
              </w:rPr>
              <w:t>Vivan las Curvas y vota por tu favorita.</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48</w:t>
            </w:r>
          </w:p>
        </w:tc>
        <w:tc>
          <w:tcPr>
            <w:tcW w:w="1388" w:type="dxa"/>
          </w:tcPr>
          <w:p>
            <w:pPr>
              <w:pStyle w:val="TableParagraph"/>
              <w:spacing w:before="4"/>
              <w:rPr>
                <w:sz w:val="23"/>
              </w:rPr>
            </w:pPr>
          </w:p>
          <w:p>
            <w:pPr>
              <w:pStyle w:val="TableParagraph"/>
              <w:ind w:left="28"/>
              <w:rPr>
                <w:sz w:val="22"/>
              </w:rPr>
            </w:pPr>
            <w:r>
              <w:rPr>
                <w:sz w:val="22"/>
              </w:rPr>
              <w:t>e-mail</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Manda tus fotos (1 cuerpo, 1 cara) al </w:t>
            </w:r>
            <w:r>
              <w:rPr>
                <w:b/>
                <w:sz w:val="22"/>
              </w:rPr>
              <w:t>e-mail</w:t>
            </w:r>
            <w:r>
              <w:rPr>
                <w:sz w:val="22"/>
              </w:rPr>
              <w:t>: </w:t>
            </w:r>
            <w:hyperlink r:id="rId86">
              <w:r>
                <w:rPr>
                  <w:sz w:val="22"/>
                </w:rPr>
                <w:t>veintitantos@veintitantos.com</w:t>
              </w:r>
            </w:hyperlink>
            <w:r>
              <w:rPr>
                <w:sz w:val="22"/>
              </w:rPr>
              <w:t> o etiquétamos en tus fotos desde tu Face.</w:t>
            </w:r>
          </w:p>
        </w:tc>
      </w:tr>
      <w:tr>
        <w:trPr>
          <w:trHeight w:val="288" w:hRule="exact"/>
        </w:trPr>
        <w:tc>
          <w:tcPr>
            <w:tcW w:w="427" w:type="dxa"/>
            <w:shd w:val="clear" w:color="auto" w:fill="00AFEF"/>
          </w:tcPr>
          <w:p>
            <w:pPr>
              <w:pStyle w:val="TableParagraph"/>
              <w:spacing w:line="266" w:lineRule="exact"/>
              <w:ind w:left="21"/>
              <w:jc w:val="center"/>
              <w:rPr>
                <w:sz w:val="22"/>
              </w:rPr>
            </w:pPr>
            <w:r>
              <w:rPr>
                <w:w w:val="100"/>
                <w:sz w:val="22"/>
              </w:rPr>
              <w:t>3</w:t>
            </w:r>
          </w:p>
        </w:tc>
        <w:tc>
          <w:tcPr>
            <w:tcW w:w="476" w:type="dxa"/>
            <w:shd w:val="clear" w:color="auto" w:fill="00AFEF"/>
          </w:tcPr>
          <w:p>
            <w:pPr>
              <w:pStyle w:val="TableParagraph"/>
              <w:spacing w:line="266" w:lineRule="exact"/>
              <w:ind w:right="110"/>
              <w:jc w:val="right"/>
              <w:rPr>
                <w:sz w:val="22"/>
              </w:rPr>
            </w:pPr>
            <w:r>
              <w:rPr>
                <w:sz w:val="22"/>
              </w:rPr>
              <w:t>54</w:t>
            </w:r>
          </w:p>
        </w:tc>
        <w:tc>
          <w:tcPr>
            <w:tcW w:w="1388" w:type="dxa"/>
            <w:shd w:val="clear" w:color="auto" w:fill="00AFEF"/>
          </w:tcPr>
          <w:p>
            <w:pPr>
              <w:pStyle w:val="TableParagraph"/>
              <w:spacing w:line="266" w:lineRule="exact"/>
              <w:ind w:left="28"/>
              <w:rPr>
                <w:sz w:val="22"/>
              </w:rPr>
            </w:pPr>
            <w:r>
              <w:rPr>
                <w:sz w:val="22"/>
              </w:rPr>
              <w:t>sexys</w:t>
            </w:r>
          </w:p>
        </w:tc>
        <w:tc>
          <w:tcPr>
            <w:tcW w:w="1387" w:type="dxa"/>
            <w:shd w:val="clear" w:color="auto" w:fill="00AFEF"/>
          </w:tcPr>
          <w:p>
            <w:pPr>
              <w:pStyle w:val="TableParagraph"/>
              <w:spacing w:line="266" w:lineRule="exact"/>
              <w:ind w:left="67" w:right="86"/>
              <w:jc w:val="center"/>
              <w:rPr>
                <w:i/>
                <w:sz w:val="22"/>
              </w:rPr>
            </w:pPr>
            <w:r>
              <w:rPr>
                <w:i/>
                <w:sz w:val="22"/>
              </w:rPr>
              <w:t>adj.</w:t>
            </w:r>
          </w:p>
        </w:tc>
        <w:tc>
          <w:tcPr>
            <w:tcW w:w="917" w:type="dxa"/>
            <w:shd w:val="clear" w:color="auto" w:fill="00AFEF"/>
          </w:tcPr>
          <w:p>
            <w:pPr>
              <w:pStyle w:val="TableParagraph"/>
              <w:spacing w:line="266" w:lineRule="exact"/>
              <w:ind w:left="13"/>
              <w:jc w:val="center"/>
              <w:rPr>
                <w:sz w:val="22"/>
              </w:rPr>
            </w:pPr>
            <w:r>
              <w:rPr>
                <w:w w:val="100"/>
                <w:sz w:val="22"/>
              </w:rPr>
              <w:t>I</w:t>
            </w:r>
          </w:p>
        </w:tc>
        <w:tc>
          <w:tcPr>
            <w:tcW w:w="7793" w:type="dxa"/>
            <w:shd w:val="clear" w:color="auto" w:fill="00AFEF"/>
          </w:tcPr>
          <w:p>
            <w:pPr>
              <w:pStyle w:val="TableParagraph"/>
              <w:spacing w:before="2"/>
              <w:ind w:left="28" w:right="110"/>
              <w:rPr>
                <w:sz w:val="22"/>
              </w:rPr>
            </w:pPr>
            <w:r>
              <w:rPr>
                <w:sz w:val="22"/>
              </w:rPr>
              <w:t>Curvilineas y ¡</w:t>
            </w:r>
            <w:r>
              <w:rPr>
                <w:b/>
                <w:sz w:val="22"/>
              </w:rPr>
              <w:t>sexys</w:t>
            </w:r>
            <w:r>
              <w:rPr>
                <w:sz w:val="22"/>
              </w:rPr>
              <w:t>!</w:t>
            </w:r>
          </w:p>
        </w:tc>
      </w:tr>
      <w:tr>
        <w:trPr>
          <w:trHeight w:val="864" w:hRule="exact"/>
        </w:trPr>
        <w:tc>
          <w:tcPr>
            <w:tcW w:w="427" w:type="dxa"/>
            <w:shd w:val="clear" w:color="auto" w:fill="00AFEF"/>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shd w:val="clear" w:color="auto" w:fill="00AFEF"/>
          </w:tcPr>
          <w:p>
            <w:pPr>
              <w:pStyle w:val="TableParagraph"/>
              <w:rPr>
                <w:sz w:val="22"/>
              </w:rPr>
            </w:pPr>
          </w:p>
          <w:p>
            <w:pPr>
              <w:pStyle w:val="TableParagraph"/>
              <w:spacing w:before="11"/>
              <w:rPr>
                <w:sz w:val="24"/>
              </w:rPr>
            </w:pPr>
          </w:p>
          <w:p>
            <w:pPr>
              <w:pStyle w:val="TableParagraph"/>
              <w:ind w:right="110"/>
              <w:jc w:val="right"/>
              <w:rPr>
                <w:sz w:val="22"/>
              </w:rPr>
            </w:pPr>
            <w:r>
              <w:rPr>
                <w:sz w:val="22"/>
              </w:rPr>
              <w:t>54</w:t>
            </w:r>
          </w:p>
        </w:tc>
        <w:tc>
          <w:tcPr>
            <w:tcW w:w="1388" w:type="dxa"/>
            <w:shd w:val="clear" w:color="auto" w:fill="00AFEF"/>
          </w:tcPr>
          <w:p>
            <w:pPr>
              <w:pStyle w:val="TableParagraph"/>
              <w:rPr>
                <w:sz w:val="22"/>
              </w:rPr>
            </w:pPr>
          </w:p>
          <w:p>
            <w:pPr>
              <w:pStyle w:val="TableParagraph"/>
              <w:spacing w:before="11"/>
              <w:rPr>
                <w:sz w:val="24"/>
              </w:rPr>
            </w:pPr>
          </w:p>
          <w:p>
            <w:pPr>
              <w:pStyle w:val="TableParagraph"/>
              <w:ind w:left="28"/>
              <w:rPr>
                <w:sz w:val="22"/>
              </w:rPr>
            </w:pPr>
            <w:r>
              <w:rPr>
                <w:sz w:val="22"/>
              </w:rPr>
              <w:t>sexy</w:t>
            </w:r>
          </w:p>
        </w:tc>
        <w:tc>
          <w:tcPr>
            <w:tcW w:w="1387" w:type="dxa"/>
            <w:shd w:val="clear" w:color="auto" w:fill="00AFEF"/>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adj.</w:t>
            </w:r>
          </w:p>
        </w:tc>
        <w:tc>
          <w:tcPr>
            <w:tcW w:w="917" w:type="dxa"/>
            <w:shd w:val="clear" w:color="auto" w:fill="00AFEF"/>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shd w:val="clear" w:color="auto" w:fill="00AFEF"/>
          </w:tcPr>
          <w:p>
            <w:pPr>
              <w:pStyle w:val="TableParagraph"/>
              <w:spacing w:line="256" w:lineRule="auto" w:before="1"/>
              <w:ind w:left="28" w:right="24"/>
              <w:rPr>
                <w:sz w:val="22"/>
              </w:rPr>
            </w:pPr>
            <w:r>
              <w:rPr>
                <w:sz w:val="22"/>
              </w:rPr>
              <w:t>Se objetivo es que las compradoras se sientan identificadas con sus anuncios, además de demostrar que no se necesita tener un cuerpo de súper modelo para verse hermosa y </w:t>
            </w:r>
            <w:r>
              <w:rPr>
                <w:b/>
                <w:sz w:val="22"/>
              </w:rPr>
              <w:t>sexy</w:t>
            </w:r>
            <w:r>
              <w:rPr>
                <w:sz w:val="22"/>
              </w:rPr>
              <w:t>.</w:t>
            </w:r>
          </w:p>
        </w:tc>
      </w:tr>
      <w:tr>
        <w:trPr>
          <w:trHeight w:val="1441" w:hRule="exact"/>
        </w:trPr>
        <w:tc>
          <w:tcPr>
            <w:tcW w:w="427" w:type="dxa"/>
            <w:shd w:val="clear" w:color="auto" w:fill="9966FF"/>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21"/>
              <w:jc w:val="center"/>
              <w:rPr>
                <w:sz w:val="22"/>
              </w:rPr>
            </w:pPr>
            <w:r>
              <w:rPr>
                <w:w w:val="100"/>
                <w:sz w:val="22"/>
              </w:rPr>
              <w:t>3</w:t>
            </w:r>
          </w:p>
        </w:tc>
        <w:tc>
          <w:tcPr>
            <w:tcW w:w="476" w:type="dxa"/>
            <w:shd w:val="clear" w:color="auto" w:fill="9966FF"/>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right="110"/>
              <w:jc w:val="right"/>
              <w:rPr>
                <w:sz w:val="22"/>
              </w:rPr>
            </w:pPr>
            <w:r>
              <w:rPr>
                <w:sz w:val="22"/>
              </w:rPr>
              <w:t>58</w:t>
            </w:r>
          </w:p>
        </w:tc>
        <w:tc>
          <w:tcPr>
            <w:tcW w:w="1388" w:type="dxa"/>
            <w:shd w:val="clear" w:color="auto" w:fill="9966FF"/>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28"/>
              <w:rPr>
                <w:sz w:val="22"/>
              </w:rPr>
            </w:pPr>
            <w:r>
              <w:rPr>
                <w:sz w:val="22"/>
              </w:rPr>
              <w:t>stop</w:t>
            </w:r>
          </w:p>
        </w:tc>
        <w:tc>
          <w:tcPr>
            <w:tcW w:w="1387" w:type="dxa"/>
            <w:shd w:val="clear" w:color="auto" w:fill="9966FF"/>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67" w:right="86"/>
              <w:jc w:val="center"/>
              <w:rPr>
                <w:i/>
                <w:sz w:val="22"/>
              </w:rPr>
            </w:pPr>
            <w:r>
              <w:rPr>
                <w:i/>
                <w:sz w:val="22"/>
              </w:rPr>
              <w:t>interj.</w:t>
            </w:r>
          </w:p>
        </w:tc>
        <w:tc>
          <w:tcPr>
            <w:tcW w:w="917" w:type="dxa"/>
            <w:shd w:val="clear" w:color="auto" w:fill="9966FF"/>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13"/>
              <w:jc w:val="center"/>
              <w:rPr>
                <w:sz w:val="22"/>
              </w:rPr>
            </w:pPr>
            <w:r>
              <w:rPr>
                <w:w w:val="100"/>
                <w:sz w:val="22"/>
              </w:rPr>
              <w:t>I</w:t>
            </w:r>
          </w:p>
        </w:tc>
        <w:tc>
          <w:tcPr>
            <w:tcW w:w="7793" w:type="dxa"/>
            <w:shd w:val="clear" w:color="auto" w:fill="9966FF"/>
          </w:tcPr>
          <w:p>
            <w:pPr>
              <w:pStyle w:val="TableParagraph"/>
              <w:spacing w:line="256" w:lineRule="auto" w:before="2"/>
              <w:ind w:left="28" w:right="16"/>
              <w:rPr>
                <w:sz w:val="22"/>
              </w:rPr>
            </w:pPr>
            <w:r>
              <w:rPr>
                <w:sz w:val="22"/>
              </w:rPr>
              <w:t>Este padecimiento hace que muchas que lo tiene digan ¡</w:t>
            </w:r>
            <w:r>
              <w:rPr>
                <w:b/>
                <w:sz w:val="22"/>
              </w:rPr>
              <w:t>stop</w:t>
            </w:r>
            <w:r>
              <w:rPr>
                <w:sz w:val="22"/>
              </w:rPr>
              <w:t>! a sus actividades, pues algunas veces los dolores son tan fuertes que por ellos dejan de ir a la universidad, trabajo, salir con sus amigas, etc., pero lo importante es que no llegues a ese extremo y aprendas a continuar tu vida con la migraña.</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58</w:t>
            </w:r>
          </w:p>
        </w:tc>
        <w:tc>
          <w:tcPr>
            <w:tcW w:w="1388" w:type="dxa"/>
          </w:tcPr>
          <w:p>
            <w:pPr>
              <w:pStyle w:val="TableParagraph"/>
              <w:spacing w:before="4"/>
              <w:rPr>
                <w:sz w:val="23"/>
              </w:rPr>
            </w:pPr>
          </w:p>
          <w:p>
            <w:pPr>
              <w:pStyle w:val="TableParagraph"/>
              <w:ind w:left="28"/>
              <w:rPr>
                <w:sz w:val="22"/>
              </w:rPr>
            </w:pPr>
            <w:r>
              <w:rPr>
                <w:sz w:val="22"/>
              </w:rPr>
              <w:t>tip</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326"/>
              <w:rPr>
                <w:sz w:val="22"/>
              </w:rPr>
            </w:pPr>
            <w:r>
              <w:rPr>
                <w:sz w:val="22"/>
              </w:rPr>
              <w:t>Las personas que padecen migrañas suelen siempre llevar lentes de sol, un </w:t>
            </w:r>
            <w:r>
              <w:rPr>
                <w:b/>
                <w:sz w:val="22"/>
              </w:rPr>
              <w:t>tip </w:t>
            </w:r>
            <w:r>
              <w:rPr>
                <w:sz w:val="22"/>
              </w:rPr>
              <w:t>algo chic y que sí funciona.</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spacing w:before="1"/>
              <w:ind w:right="110"/>
              <w:jc w:val="right"/>
              <w:rPr>
                <w:sz w:val="22"/>
              </w:rPr>
            </w:pPr>
            <w:r>
              <w:rPr>
                <w:sz w:val="22"/>
              </w:rPr>
              <w:t>64</w:t>
            </w:r>
          </w:p>
        </w:tc>
        <w:tc>
          <w:tcPr>
            <w:tcW w:w="1388" w:type="dxa"/>
          </w:tcPr>
          <w:p>
            <w:pPr>
              <w:pStyle w:val="TableParagraph"/>
              <w:rPr>
                <w:sz w:val="22"/>
              </w:rPr>
            </w:pPr>
          </w:p>
          <w:p>
            <w:pPr>
              <w:pStyle w:val="TableParagraph"/>
              <w:spacing w:before="11"/>
              <w:rPr>
                <w:sz w:val="24"/>
              </w:rPr>
            </w:pPr>
          </w:p>
          <w:p>
            <w:pPr>
              <w:pStyle w:val="TableParagraph"/>
              <w:spacing w:before="1"/>
              <w:ind w:left="28"/>
              <w:rPr>
                <w:sz w:val="22"/>
              </w:rPr>
            </w:pPr>
            <w:r>
              <w:rPr>
                <w:sz w:val="22"/>
              </w:rPr>
              <w:t>e-mail</w:t>
            </w:r>
          </w:p>
        </w:tc>
        <w:tc>
          <w:tcPr>
            <w:tcW w:w="1387" w:type="dxa"/>
          </w:tcPr>
          <w:p>
            <w:pPr>
              <w:pStyle w:val="TableParagraph"/>
              <w:rPr>
                <w:sz w:val="22"/>
              </w:rPr>
            </w:pPr>
          </w:p>
          <w:p>
            <w:pPr>
              <w:pStyle w:val="TableParagraph"/>
              <w:spacing w:before="11"/>
              <w:rPr>
                <w:sz w:val="24"/>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Día a día nos volvemos más abiertas con la información personal, quizá crees que al dar tu </w:t>
            </w:r>
            <w:r>
              <w:rPr>
                <w:b/>
                <w:sz w:val="22"/>
              </w:rPr>
              <w:t>e-mail </w:t>
            </w:r>
            <w:r>
              <w:rPr>
                <w:sz w:val="22"/>
              </w:rPr>
              <w:t>o número celular en Facebook, sólo tus amigos podrán verlo y no siempre es así.</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2"/>
              <w:rPr>
                <w:sz w:val="24"/>
              </w:rPr>
            </w:pPr>
          </w:p>
          <w:p>
            <w:pPr>
              <w:pStyle w:val="TableParagraph"/>
              <w:ind w:right="110"/>
              <w:jc w:val="right"/>
              <w:rPr>
                <w:sz w:val="22"/>
              </w:rPr>
            </w:pPr>
            <w:r>
              <w:rPr>
                <w:sz w:val="22"/>
              </w:rPr>
              <w:t>64</w:t>
            </w:r>
          </w:p>
        </w:tc>
        <w:tc>
          <w:tcPr>
            <w:tcW w:w="1388" w:type="dxa"/>
          </w:tcPr>
          <w:p>
            <w:pPr>
              <w:pStyle w:val="TableParagraph"/>
              <w:rPr>
                <w:sz w:val="22"/>
              </w:rPr>
            </w:pPr>
          </w:p>
          <w:p>
            <w:pPr>
              <w:pStyle w:val="TableParagraph"/>
              <w:spacing w:before="12"/>
              <w:rPr>
                <w:sz w:val="24"/>
              </w:rPr>
            </w:pPr>
          </w:p>
          <w:p>
            <w:pPr>
              <w:pStyle w:val="TableParagraph"/>
              <w:ind w:left="28"/>
              <w:rPr>
                <w:sz w:val="22"/>
              </w:rPr>
            </w:pPr>
            <w:r>
              <w:rPr>
                <w:sz w:val="22"/>
              </w:rPr>
              <w:t>geeks</w:t>
            </w:r>
          </w:p>
        </w:tc>
        <w:tc>
          <w:tcPr>
            <w:tcW w:w="1387" w:type="dxa"/>
          </w:tcPr>
          <w:p>
            <w:pPr>
              <w:pStyle w:val="TableParagraph"/>
              <w:rPr>
                <w:sz w:val="22"/>
              </w:rPr>
            </w:pPr>
          </w:p>
          <w:p>
            <w:pPr>
              <w:pStyle w:val="TableParagraph"/>
              <w:spacing w:before="12"/>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43"/>
              <w:jc w:val="both"/>
              <w:rPr>
                <w:sz w:val="22"/>
              </w:rPr>
            </w:pPr>
            <w:r>
              <w:rPr>
                <w:sz w:val="22"/>
              </w:rPr>
              <w:t>Sí,</w:t>
            </w:r>
            <w:r>
              <w:rPr>
                <w:spacing w:val="-6"/>
                <w:sz w:val="22"/>
              </w:rPr>
              <w:t> </w:t>
            </w:r>
            <w:r>
              <w:rPr>
                <w:sz w:val="22"/>
              </w:rPr>
              <w:t>existen</w:t>
            </w:r>
            <w:r>
              <w:rPr>
                <w:spacing w:val="-3"/>
                <w:sz w:val="22"/>
              </w:rPr>
              <w:t> </w:t>
            </w:r>
            <w:r>
              <w:rPr>
                <w:b/>
                <w:sz w:val="22"/>
              </w:rPr>
              <w:t>geeks</w:t>
            </w:r>
            <w:r>
              <w:rPr>
                <w:sz w:val="22"/>
              </w:rPr>
              <w:t>,</w:t>
            </w:r>
            <w:r>
              <w:rPr>
                <w:spacing w:val="-6"/>
                <w:sz w:val="22"/>
              </w:rPr>
              <w:t> </w:t>
            </w:r>
            <w:r>
              <w:rPr>
                <w:sz w:val="22"/>
              </w:rPr>
              <w:t>tan</w:t>
            </w:r>
            <w:r>
              <w:rPr>
                <w:spacing w:val="-5"/>
                <w:sz w:val="22"/>
              </w:rPr>
              <w:t> </w:t>
            </w:r>
            <w:r>
              <w:rPr>
                <w:sz w:val="22"/>
              </w:rPr>
              <w:t>buenos,</w:t>
            </w:r>
            <w:r>
              <w:rPr>
                <w:spacing w:val="-6"/>
                <w:sz w:val="22"/>
              </w:rPr>
              <w:t> </w:t>
            </w:r>
            <w:r>
              <w:rPr>
                <w:sz w:val="22"/>
              </w:rPr>
              <w:t>que</w:t>
            </w:r>
            <w:r>
              <w:rPr>
                <w:spacing w:val="-3"/>
                <w:sz w:val="22"/>
              </w:rPr>
              <w:t> </w:t>
            </w:r>
            <w:r>
              <w:rPr>
                <w:sz w:val="22"/>
              </w:rPr>
              <w:t>utilizan</w:t>
            </w:r>
            <w:r>
              <w:rPr>
                <w:spacing w:val="-5"/>
                <w:sz w:val="22"/>
              </w:rPr>
              <w:t> </w:t>
            </w:r>
            <w:r>
              <w:rPr>
                <w:sz w:val="22"/>
              </w:rPr>
              <w:t>sus</w:t>
            </w:r>
            <w:r>
              <w:rPr>
                <w:spacing w:val="-3"/>
                <w:sz w:val="22"/>
              </w:rPr>
              <w:t> </w:t>
            </w:r>
            <w:r>
              <w:rPr>
                <w:sz w:val="22"/>
              </w:rPr>
              <w:t>conocimientos</w:t>
            </w:r>
            <w:r>
              <w:rPr>
                <w:spacing w:val="-3"/>
                <w:sz w:val="22"/>
              </w:rPr>
              <w:t> </w:t>
            </w:r>
            <w:r>
              <w:rPr>
                <w:sz w:val="22"/>
              </w:rPr>
              <w:t>para</w:t>
            </w:r>
            <w:r>
              <w:rPr>
                <w:spacing w:val="-4"/>
                <w:sz w:val="22"/>
              </w:rPr>
              <w:t> </w:t>
            </w:r>
            <w:r>
              <w:rPr>
                <w:sz w:val="22"/>
              </w:rPr>
              <w:t>fregar</w:t>
            </w:r>
            <w:r>
              <w:rPr>
                <w:spacing w:val="-4"/>
                <w:sz w:val="22"/>
              </w:rPr>
              <w:t> </w:t>
            </w:r>
            <w:r>
              <w:rPr>
                <w:sz w:val="22"/>
              </w:rPr>
              <w:t>al</w:t>
            </w:r>
            <w:r>
              <w:rPr>
                <w:spacing w:val="-2"/>
                <w:sz w:val="22"/>
              </w:rPr>
              <w:t> </w:t>
            </w:r>
            <w:r>
              <w:rPr>
                <w:sz w:val="22"/>
              </w:rPr>
              <w:t>prójimo,</w:t>
            </w:r>
            <w:r>
              <w:rPr>
                <w:spacing w:val="-6"/>
                <w:sz w:val="22"/>
              </w:rPr>
              <w:t> </w:t>
            </w:r>
            <w:r>
              <w:rPr>
                <w:sz w:val="22"/>
              </w:rPr>
              <w:t>es por eso debes tomar en cuenta los siguientes tips de seguridad para evitar ser víctima de alguno de</w:t>
            </w:r>
            <w:r>
              <w:rPr>
                <w:spacing w:val="-3"/>
                <w:sz w:val="22"/>
              </w:rPr>
              <w:t> </w:t>
            </w:r>
            <w:r>
              <w:rPr>
                <w:sz w:val="22"/>
              </w:rPr>
              <w:t>ellos.</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ind w:right="110"/>
              <w:jc w:val="right"/>
              <w:rPr>
                <w:sz w:val="22"/>
              </w:rPr>
            </w:pPr>
            <w:r>
              <w:rPr>
                <w:sz w:val="22"/>
              </w:rPr>
              <w:t>64</w:t>
            </w:r>
          </w:p>
        </w:tc>
        <w:tc>
          <w:tcPr>
            <w:tcW w:w="1388" w:type="dxa"/>
          </w:tcPr>
          <w:p>
            <w:pPr>
              <w:pStyle w:val="TableParagraph"/>
              <w:rPr>
                <w:sz w:val="22"/>
              </w:rPr>
            </w:pPr>
          </w:p>
          <w:p>
            <w:pPr>
              <w:pStyle w:val="TableParagraph"/>
              <w:spacing w:before="11"/>
              <w:rPr>
                <w:sz w:val="24"/>
              </w:rPr>
            </w:pPr>
          </w:p>
          <w:p>
            <w:pPr>
              <w:pStyle w:val="TableParagraph"/>
              <w:ind w:left="28"/>
              <w:rPr>
                <w:sz w:val="22"/>
              </w:rPr>
            </w:pPr>
            <w:r>
              <w:rPr>
                <w:sz w:val="22"/>
              </w:rPr>
              <w:t>tips</w:t>
            </w:r>
          </w:p>
        </w:tc>
        <w:tc>
          <w:tcPr>
            <w:tcW w:w="1387" w:type="dxa"/>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49"/>
              <w:jc w:val="both"/>
              <w:rPr>
                <w:sz w:val="22"/>
              </w:rPr>
            </w:pPr>
            <w:r>
              <w:rPr>
                <w:sz w:val="22"/>
              </w:rPr>
              <w:t>Sí,</w:t>
            </w:r>
            <w:r>
              <w:rPr>
                <w:spacing w:val="-5"/>
                <w:sz w:val="22"/>
              </w:rPr>
              <w:t> </w:t>
            </w:r>
            <w:r>
              <w:rPr>
                <w:sz w:val="22"/>
              </w:rPr>
              <w:t>existen</w:t>
            </w:r>
            <w:r>
              <w:rPr>
                <w:spacing w:val="-3"/>
                <w:sz w:val="22"/>
              </w:rPr>
              <w:t> </w:t>
            </w:r>
            <w:r>
              <w:rPr>
                <w:sz w:val="22"/>
              </w:rPr>
              <w:t>geeks,</w:t>
            </w:r>
            <w:r>
              <w:rPr>
                <w:spacing w:val="-4"/>
                <w:sz w:val="22"/>
              </w:rPr>
              <w:t> </w:t>
            </w:r>
            <w:r>
              <w:rPr>
                <w:sz w:val="22"/>
              </w:rPr>
              <w:t>tan</w:t>
            </w:r>
            <w:r>
              <w:rPr>
                <w:spacing w:val="-4"/>
                <w:sz w:val="22"/>
              </w:rPr>
              <w:t> </w:t>
            </w:r>
            <w:r>
              <w:rPr>
                <w:sz w:val="22"/>
              </w:rPr>
              <w:t>buenos,</w:t>
            </w:r>
            <w:r>
              <w:rPr>
                <w:spacing w:val="-5"/>
                <w:sz w:val="22"/>
              </w:rPr>
              <w:t> </w:t>
            </w:r>
            <w:r>
              <w:rPr>
                <w:sz w:val="22"/>
              </w:rPr>
              <w:t>que</w:t>
            </w:r>
            <w:r>
              <w:rPr>
                <w:spacing w:val="-2"/>
                <w:sz w:val="22"/>
              </w:rPr>
              <w:t> </w:t>
            </w:r>
            <w:r>
              <w:rPr>
                <w:sz w:val="22"/>
              </w:rPr>
              <w:t>utilizan</w:t>
            </w:r>
            <w:r>
              <w:rPr>
                <w:spacing w:val="-4"/>
                <w:sz w:val="22"/>
              </w:rPr>
              <w:t> </w:t>
            </w:r>
            <w:r>
              <w:rPr>
                <w:sz w:val="22"/>
              </w:rPr>
              <w:t>sus</w:t>
            </w:r>
            <w:r>
              <w:rPr>
                <w:spacing w:val="-2"/>
                <w:sz w:val="22"/>
              </w:rPr>
              <w:t> </w:t>
            </w:r>
            <w:r>
              <w:rPr>
                <w:sz w:val="22"/>
              </w:rPr>
              <w:t>conocimientos</w:t>
            </w:r>
            <w:r>
              <w:rPr>
                <w:spacing w:val="-2"/>
                <w:sz w:val="22"/>
              </w:rPr>
              <w:t> </w:t>
            </w:r>
            <w:r>
              <w:rPr>
                <w:sz w:val="22"/>
              </w:rPr>
              <w:t>para</w:t>
            </w:r>
            <w:r>
              <w:rPr>
                <w:spacing w:val="-3"/>
                <w:sz w:val="22"/>
              </w:rPr>
              <w:t> </w:t>
            </w:r>
            <w:r>
              <w:rPr>
                <w:sz w:val="22"/>
              </w:rPr>
              <w:t>fregar</w:t>
            </w:r>
            <w:r>
              <w:rPr>
                <w:spacing w:val="-3"/>
                <w:sz w:val="22"/>
              </w:rPr>
              <w:t> </w:t>
            </w:r>
            <w:r>
              <w:rPr>
                <w:sz w:val="22"/>
              </w:rPr>
              <w:t>al</w:t>
            </w:r>
            <w:r>
              <w:rPr>
                <w:spacing w:val="-1"/>
                <w:sz w:val="22"/>
              </w:rPr>
              <w:t> </w:t>
            </w:r>
            <w:r>
              <w:rPr>
                <w:sz w:val="22"/>
              </w:rPr>
              <w:t>prójimo,</w:t>
            </w:r>
            <w:r>
              <w:rPr>
                <w:spacing w:val="-5"/>
                <w:sz w:val="22"/>
              </w:rPr>
              <w:t> </w:t>
            </w:r>
            <w:r>
              <w:rPr>
                <w:sz w:val="22"/>
              </w:rPr>
              <w:t>es por eso debes tomar en cuenta los siguientes </w:t>
            </w:r>
            <w:r>
              <w:rPr>
                <w:b/>
                <w:sz w:val="22"/>
              </w:rPr>
              <w:t>tips </w:t>
            </w:r>
            <w:r>
              <w:rPr>
                <w:sz w:val="22"/>
              </w:rPr>
              <w:t>de seguridad para evitar ser víctima de alguno de</w:t>
            </w:r>
            <w:r>
              <w:rPr>
                <w:spacing w:val="-3"/>
                <w:sz w:val="22"/>
              </w:rPr>
              <w:t> </w:t>
            </w:r>
            <w:r>
              <w:rPr>
                <w:sz w:val="22"/>
              </w:rPr>
              <w:t>ellos.</w:t>
            </w:r>
          </w:p>
        </w:tc>
      </w:tr>
    </w:tbl>
    <w:p>
      <w:pPr>
        <w:pStyle w:val="BodyText"/>
        <w:rPr>
          <w:rFonts w:ascii="Calibri"/>
          <w:sz w:val="20"/>
        </w:rPr>
      </w:pPr>
    </w:p>
    <w:p>
      <w:pPr>
        <w:pStyle w:val="BodyText"/>
        <w:spacing w:before="4"/>
        <w:rPr>
          <w:rFonts w:ascii="Calibri"/>
          <w:sz w:val="20"/>
        </w:rPr>
      </w:pPr>
    </w:p>
    <w:p>
      <w:pPr>
        <w:spacing w:before="57"/>
        <w:ind w:left="3797" w:right="0" w:firstLine="0"/>
        <w:jc w:val="left"/>
        <w:rPr>
          <w:rFonts w:ascii="Calibri" w:hAnsi="Calibri"/>
          <w:sz w:val="22"/>
        </w:rPr>
      </w:pPr>
      <w:r>
        <w:rPr>
          <w:rFonts w:ascii="Calibri" w:hAnsi="Calibri"/>
          <w:sz w:val="22"/>
        </w:rPr>
        <w:t>VEINTITANTOS VOLÚMEN 18 NÚMERO 8 (AGOSTO 2011)</w:t>
      </w:r>
    </w:p>
    <w:p>
      <w:pPr>
        <w:spacing w:after="0"/>
        <w:jc w:val="left"/>
        <w:rPr>
          <w:rFonts w:ascii="Calibri" w:hAnsi="Calibri"/>
          <w:sz w:val="22"/>
        </w:rPr>
        <w:sectPr>
          <w:headerReference w:type="default" r:id="rId84"/>
          <w:pgSz w:w="15840" w:h="12240" w:orient="landscape"/>
          <w:pgMar w:header="0" w:footer="0" w:top="1140" w:bottom="280" w:left="1580" w:right="162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76"/>
        <w:gridCol w:w="1388"/>
        <w:gridCol w:w="1387"/>
        <w:gridCol w:w="917"/>
        <w:gridCol w:w="7793"/>
      </w:tblGrid>
      <w:tr>
        <w:trPr>
          <w:trHeight w:val="288" w:hRule="exact"/>
        </w:trPr>
        <w:tc>
          <w:tcPr>
            <w:tcW w:w="427" w:type="dxa"/>
          </w:tcPr>
          <w:p>
            <w:pPr>
              <w:pStyle w:val="TableParagraph"/>
              <w:spacing w:line="265" w:lineRule="exact"/>
              <w:ind w:left="28" w:right="-16"/>
              <w:jc w:val="center"/>
              <w:rPr>
                <w:b/>
                <w:sz w:val="22"/>
              </w:rPr>
            </w:pPr>
            <w:r>
              <w:rPr>
                <w:b/>
                <w:spacing w:val="-1"/>
                <w:sz w:val="22"/>
              </w:rPr>
              <w:t>Revi</w:t>
            </w:r>
          </w:p>
        </w:tc>
        <w:tc>
          <w:tcPr>
            <w:tcW w:w="476" w:type="dxa"/>
          </w:tcPr>
          <w:p>
            <w:pPr>
              <w:pStyle w:val="TableParagraph"/>
              <w:spacing w:line="265" w:lineRule="exact"/>
              <w:ind w:right="40"/>
              <w:jc w:val="right"/>
              <w:rPr>
                <w:b/>
                <w:sz w:val="22"/>
              </w:rPr>
            </w:pPr>
            <w:r>
              <w:rPr>
                <w:b/>
                <w:sz w:val="22"/>
              </w:rPr>
              <w:t>Pági</w:t>
            </w:r>
          </w:p>
        </w:tc>
        <w:tc>
          <w:tcPr>
            <w:tcW w:w="1388" w:type="dxa"/>
          </w:tcPr>
          <w:p>
            <w:pPr>
              <w:pStyle w:val="TableParagraph"/>
              <w:spacing w:line="265" w:lineRule="exact"/>
              <w:ind w:left="96"/>
              <w:rPr>
                <w:b/>
                <w:sz w:val="22"/>
              </w:rPr>
            </w:pPr>
            <w:r>
              <w:rPr>
                <w:b/>
                <w:sz w:val="22"/>
              </w:rPr>
              <w:t>Componente</w:t>
            </w:r>
          </w:p>
        </w:tc>
        <w:tc>
          <w:tcPr>
            <w:tcW w:w="1387" w:type="dxa"/>
          </w:tcPr>
          <w:p>
            <w:pPr>
              <w:pStyle w:val="TableParagraph"/>
              <w:spacing w:line="265" w:lineRule="exact"/>
              <w:ind w:left="101" w:right="86"/>
              <w:jc w:val="center"/>
              <w:rPr>
                <w:b/>
                <w:sz w:val="22"/>
              </w:rPr>
            </w:pPr>
            <w:r>
              <w:rPr>
                <w:b/>
                <w:sz w:val="22"/>
              </w:rPr>
              <w:t>Clase Lexical</w:t>
            </w:r>
          </w:p>
        </w:tc>
        <w:tc>
          <w:tcPr>
            <w:tcW w:w="917" w:type="dxa"/>
          </w:tcPr>
          <w:p>
            <w:pPr>
              <w:pStyle w:val="TableParagraph"/>
              <w:spacing w:before="1"/>
              <w:ind w:left="73" w:right="61"/>
              <w:jc w:val="center"/>
              <w:rPr>
                <w:b/>
                <w:sz w:val="22"/>
              </w:rPr>
            </w:pPr>
            <w:r>
              <w:rPr>
                <w:b/>
                <w:sz w:val="22"/>
              </w:rPr>
              <w:t>Proceso</w:t>
            </w:r>
          </w:p>
        </w:tc>
        <w:tc>
          <w:tcPr>
            <w:tcW w:w="7793" w:type="dxa"/>
          </w:tcPr>
          <w:p>
            <w:pPr>
              <w:pStyle w:val="TableParagraph"/>
              <w:spacing w:before="1"/>
              <w:ind w:left="3" w:right="3"/>
              <w:jc w:val="center"/>
              <w:rPr>
                <w:b/>
                <w:sz w:val="22"/>
              </w:rPr>
            </w:pPr>
            <w:r>
              <w:rPr>
                <w:b/>
                <w:sz w:val="22"/>
              </w:rPr>
              <w:t>Contexto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64</w:t>
            </w:r>
          </w:p>
        </w:tc>
        <w:tc>
          <w:tcPr>
            <w:tcW w:w="1388" w:type="dxa"/>
          </w:tcPr>
          <w:p>
            <w:pPr>
              <w:pStyle w:val="TableParagraph"/>
              <w:spacing w:before="4"/>
              <w:rPr>
                <w:sz w:val="23"/>
              </w:rPr>
            </w:pPr>
          </w:p>
          <w:p>
            <w:pPr>
              <w:pStyle w:val="TableParagraph"/>
              <w:ind w:left="28"/>
              <w:rPr>
                <w:sz w:val="22"/>
              </w:rPr>
            </w:pPr>
            <w:r>
              <w:rPr>
                <w:sz w:val="22"/>
              </w:rPr>
              <w:t>password</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286"/>
              <w:rPr>
                <w:sz w:val="22"/>
              </w:rPr>
            </w:pPr>
            <w:r>
              <w:rPr>
                <w:sz w:val="22"/>
              </w:rPr>
              <w:t>Usa combinación de valores, es decir, incluye en tu </w:t>
            </w:r>
            <w:r>
              <w:rPr>
                <w:b/>
                <w:sz w:val="22"/>
              </w:rPr>
              <w:t>password </w:t>
            </w:r>
            <w:r>
              <w:rPr>
                <w:sz w:val="22"/>
              </w:rPr>
              <w:t>letras en mayúsculas, minúsculas y números.</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65</w:t>
            </w:r>
          </w:p>
        </w:tc>
        <w:tc>
          <w:tcPr>
            <w:tcW w:w="1388" w:type="dxa"/>
          </w:tcPr>
          <w:p>
            <w:pPr>
              <w:pStyle w:val="TableParagraph"/>
              <w:spacing w:before="4"/>
              <w:rPr>
                <w:sz w:val="23"/>
              </w:rPr>
            </w:pPr>
          </w:p>
          <w:p>
            <w:pPr>
              <w:pStyle w:val="TableParagraph"/>
              <w:ind w:left="28"/>
              <w:rPr>
                <w:sz w:val="22"/>
              </w:rPr>
            </w:pPr>
            <w:r>
              <w:rPr>
                <w:sz w:val="22"/>
              </w:rPr>
              <w:t>online</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6"/>
              <w:rPr>
                <w:sz w:val="22"/>
              </w:rPr>
            </w:pPr>
            <w:r>
              <w:rPr>
                <w:sz w:val="22"/>
              </w:rPr>
              <w:t>Cada vez son mñas las personas que prefieren escuchar sus rolas a través de YouTube o descargala vía </w:t>
            </w:r>
            <w:r>
              <w:rPr>
                <w:b/>
                <w:sz w:val="22"/>
              </w:rPr>
              <w:t>online</w:t>
            </w:r>
            <w:r>
              <w:rPr>
                <w:sz w:val="22"/>
              </w:rPr>
              <w:t>.</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ind w:right="110"/>
              <w:jc w:val="right"/>
              <w:rPr>
                <w:sz w:val="22"/>
              </w:rPr>
            </w:pPr>
            <w:r>
              <w:rPr>
                <w:sz w:val="22"/>
              </w:rPr>
              <w:t>65</w:t>
            </w:r>
          </w:p>
        </w:tc>
        <w:tc>
          <w:tcPr>
            <w:tcW w:w="1388" w:type="dxa"/>
          </w:tcPr>
          <w:p>
            <w:pPr>
              <w:pStyle w:val="TableParagraph"/>
              <w:rPr>
                <w:sz w:val="22"/>
              </w:rPr>
            </w:pPr>
          </w:p>
          <w:p>
            <w:pPr>
              <w:pStyle w:val="TableParagraph"/>
              <w:spacing w:before="11"/>
              <w:rPr>
                <w:sz w:val="24"/>
              </w:rPr>
            </w:pPr>
          </w:p>
          <w:p>
            <w:pPr>
              <w:pStyle w:val="TableParagraph"/>
              <w:ind w:left="28"/>
              <w:rPr>
                <w:sz w:val="22"/>
              </w:rPr>
            </w:pPr>
            <w:r>
              <w:rPr>
                <w:sz w:val="22"/>
              </w:rPr>
              <w:t>GPS</w:t>
            </w:r>
          </w:p>
        </w:tc>
        <w:tc>
          <w:tcPr>
            <w:tcW w:w="1387" w:type="dxa"/>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28"/>
              <w:jc w:val="both"/>
              <w:rPr>
                <w:sz w:val="22"/>
              </w:rPr>
            </w:pPr>
            <w:r>
              <w:rPr>
                <w:sz w:val="22"/>
              </w:rPr>
              <w:t>La vida es más práctica y fácil gracias a la tecnología pero si algo llegó para cambiar la historia (y nuestras vidas) son los </w:t>
            </w:r>
            <w:r>
              <w:rPr>
                <w:b/>
                <w:sz w:val="22"/>
              </w:rPr>
              <w:t>GPS</w:t>
            </w:r>
            <w:r>
              <w:rPr>
                <w:sz w:val="22"/>
              </w:rPr>
              <w:t>, dejando los mapas impresos totalmente fuera del camino.</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65</w:t>
            </w:r>
          </w:p>
        </w:tc>
        <w:tc>
          <w:tcPr>
            <w:tcW w:w="1388" w:type="dxa"/>
          </w:tcPr>
          <w:p>
            <w:pPr>
              <w:pStyle w:val="TableParagraph"/>
              <w:spacing w:before="4"/>
              <w:rPr>
                <w:sz w:val="23"/>
              </w:rPr>
            </w:pPr>
          </w:p>
          <w:p>
            <w:pPr>
              <w:pStyle w:val="TableParagraph"/>
              <w:ind w:left="28"/>
              <w:rPr>
                <w:sz w:val="22"/>
              </w:rPr>
            </w:pPr>
            <w:r>
              <w:rPr>
                <w:sz w:val="22"/>
              </w:rPr>
              <w:t>GPS</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2"/>
              <w:ind w:left="28" w:right="110"/>
              <w:rPr>
                <w:sz w:val="22"/>
              </w:rPr>
            </w:pPr>
            <w:r>
              <w:rPr>
                <w:sz w:val="22"/>
              </w:rPr>
              <w:t>Usar un </w:t>
            </w:r>
            <w:r>
              <w:rPr>
                <w:b/>
                <w:sz w:val="22"/>
              </w:rPr>
              <w:t>GPS </w:t>
            </w:r>
            <w:r>
              <w:rPr>
                <w:sz w:val="22"/>
              </w:rPr>
              <w:t>en mucho más fácil ahora, para empezar, te permite conducir por los lugares desconocidos sin necesidad de estresarte.</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right="110"/>
              <w:jc w:val="right"/>
              <w:rPr>
                <w:sz w:val="22"/>
              </w:rPr>
            </w:pPr>
            <w:r>
              <w:rPr>
                <w:sz w:val="22"/>
              </w:rPr>
              <w:t>65</w:t>
            </w:r>
          </w:p>
        </w:tc>
        <w:tc>
          <w:tcPr>
            <w:tcW w:w="1388"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8"/>
              <w:rPr>
                <w:sz w:val="22"/>
              </w:rPr>
            </w:pPr>
            <w:r>
              <w:rPr>
                <w:sz w:val="22"/>
              </w:rPr>
              <w:t>GPS</w:t>
            </w:r>
          </w:p>
        </w:tc>
        <w:tc>
          <w:tcPr>
            <w:tcW w:w="138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Otro de los beneficios de utilizar un </w:t>
            </w:r>
            <w:r>
              <w:rPr>
                <w:b/>
                <w:sz w:val="22"/>
              </w:rPr>
              <w:t>GPS </w:t>
            </w:r>
            <w:r>
              <w:rPr>
                <w:sz w:val="22"/>
              </w:rPr>
              <w:t>es el ahorro de tiempo, pues un PND puede ayudarte a encontrar centros comerciales, farmacias, restaurantes, antro, etc., además, te indica el camino más adecuado para llegar al punto que elijas.</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right="110"/>
              <w:jc w:val="right"/>
              <w:rPr>
                <w:sz w:val="22"/>
              </w:rPr>
            </w:pPr>
            <w:r>
              <w:rPr>
                <w:sz w:val="22"/>
              </w:rPr>
              <w:t>65</w:t>
            </w:r>
          </w:p>
        </w:tc>
        <w:tc>
          <w:tcPr>
            <w:tcW w:w="1388"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8"/>
              <w:rPr>
                <w:sz w:val="22"/>
              </w:rPr>
            </w:pPr>
            <w:r>
              <w:rPr>
                <w:sz w:val="22"/>
              </w:rPr>
              <w:t>PND</w:t>
            </w:r>
          </w:p>
        </w:tc>
        <w:tc>
          <w:tcPr>
            <w:tcW w:w="138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Otro de los beneficios de utilizar un GPS es el ahorro de tiempo, pues un </w:t>
            </w:r>
            <w:r>
              <w:rPr>
                <w:b/>
                <w:sz w:val="22"/>
              </w:rPr>
              <w:t>PND </w:t>
            </w:r>
            <w:r>
              <w:rPr>
                <w:sz w:val="22"/>
              </w:rPr>
              <w:t>puede ayudarte a encontrar centros comerciales, farmacias, restaurantes, antro, etc., además, te indica el camino más adecuado para llegar al punto que elijas.</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2"/>
              <w:rPr>
                <w:sz w:val="24"/>
              </w:rPr>
            </w:pPr>
          </w:p>
          <w:p>
            <w:pPr>
              <w:pStyle w:val="TableParagraph"/>
              <w:ind w:right="110"/>
              <w:jc w:val="right"/>
              <w:rPr>
                <w:sz w:val="22"/>
              </w:rPr>
            </w:pPr>
            <w:r>
              <w:rPr>
                <w:sz w:val="22"/>
              </w:rPr>
              <w:t>65</w:t>
            </w:r>
          </w:p>
        </w:tc>
        <w:tc>
          <w:tcPr>
            <w:tcW w:w="1388" w:type="dxa"/>
          </w:tcPr>
          <w:p>
            <w:pPr>
              <w:pStyle w:val="TableParagraph"/>
              <w:rPr>
                <w:sz w:val="22"/>
              </w:rPr>
            </w:pPr>
          </w:p>
          <w:p>
            <w:pPr>
              <w:pStyle w:val="TableParagraph"/>
              <w:spacing w:before="12"/>
              <w:rPr>
                <w:sz w:val="24"/>
              </w:rPr>
            </w:pPr>
          </w:p>
          <w:p>
            <w:pPr>
              <w:pStyle w:val="TableParagraph"/>
              <w:ind w:left="28"/>
              <w:rPr>
                <w:sz w:val="22"/>
              </w:rPr>
            </w:pPr>
            <w:r>
              <w:rPr>
                <w:sz w:val="22"/>
              </w:rPr>
              <w:t>PND</w:t>
            </w:r>
          </w:p>
        </w:tc>
        <w:tc>
          <w:tcPr>
            <w:tcW w:w="1387" w:type="dxa"/>
          </w:tcPr>
          <w:p>
            <w:pPr>
              <w:pStyle w:val="TableParagraph"/>
              <w:rPr>
                <w:sz w:val="22"/>
              </w:rPr>
            </w:pPr>
          </w:p>
          <w:p>
            <w:pPr>
              <w:pStyle w:val="TableParagraph"/>
              <w:spacing w:before="12"/>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Así que ya sabes, opta por un PND, es tu mejor alternativa para llegar a tiempo y sin perderte a cualquier lugar en la ciudad o dentro de la República Mexicana.</w:t>
            </w:r>
          </w:p>
        </w:tc>
      </w:tr>
      <w:tr>
        <w:trPr>
          <w:trHeight w:val="1440" w:hRule="exact"/>
        </w:trPr>
        <w:tc>
          <w:tcPr>
            <w:tcW w:w="427"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right="110"/>
              <w:jc w:val="right"/>
              <w:rPr>
                <w:sz w:val="22"/>
              </w:rPr>
            </w:pPr>
            <w:r>
              <w:rPr>
                <w:sz w:val="22"/>
              </w:rPr>
              <w:t>78</w:t>
            </w:r>
          </w:p>
        </w:tc>
        <w:tc>
          <w:tcPr>
            <w:tcW w:w="1388"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28"/>
              <w:rPr>
                <w:sz w:val="22"/>
              </w:rPr>
            </w:pPr>
            <w:r>
              <w:rPr>
                <w:sz w:val="22"/>
              </w:rPr>
              <w:t>pop art</w:t>
            </w:r>
          </w:p>
        </w:tc>
        <w:tc>
          <w:tcPr>
            <w:tcW w:w="1387"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Jean Charles de Castlebajac es un famoso diseñador que se ha distinguido por su trabajo lleno de </w:t>
            </w:r>
            <w:r>
              <w:rPr>
                <w:b/>
                <w:sz w:val="22"/>
              </w:rPr>
              <w:t>pop art </w:t>
            </w:r>
            <w:r>
              <w:rPr>
                <w:sz w:val="22"/>
              </w:rPr>
              <w:t>donde destacan los colores electrizantes y caricaturas de Disney, ahora se ha unido a las bolsas Kipling para que tú puedas tener una de sus enigmáticas piezas, llenas de una irreverente diversión a un precio accesible.</w:t>
            </w:r>
          </w:p>
        </w:tc>
      </w:tr>
      <w:tr>
        <w:trPr>
          <w:trHeight w:val="288" w:hRule="exact"/>
        </w:trPr>
        <w:tc>
          <w:tcPr>
            <w:tcW w:w="427" w:type="dxa"/>
            <w:shd w:val="clear" w:color="auto" w:fill="00AFEF"/>
          </w:tcPr>
          <w:p>
            <w:pPr>
              <w:pStyle w:val="TableParagraph"/>
              <w:spacing w:line="265" w:lineRule="exact"/>
              <w:ind w:left="21"/>
              <w:jc w:val="center"/>
              <w:rPr>
                <w:sz w:val="22"/>
              </w:rPr>
            </w:pPr>
            <w:r>
              <w:rPr>
                <w:w w:val="100"/>
                <w:sz w:val="22"/>
              </w:rPr>
              <w:t>3</w:t>
            </w:r>
          </w:p>
        </w:tc>
        <w:tc>
          <w:tcPr>
            <w:tcW w:w="476" w:type="dxa"/>
            <w:shd w:val="clear" w:color="auto" w:fill="00AFEF"/>
          </w:tcPr>
          <w:p>
            <w:pPr>
              <w:pStyle w:val="TableParagraph"/>
              <w:spacing w:line="265" w:lineRule="exact"/>
              <w:ind w:right="110"/>
              <w:jc w:val="right"/>
              <w:rPr>
                <w:sz w:val="22"/>
              </w:rPr>
            </w:pPr>
            <w:r>
              <w:rPr>
                <w:sz w:val="22"/>
              </w:rPr>
              <w:t>78</w:t>
            </w:r>
          </w:p>
        </w:tc>
        <w:tc>
          <w:tcPr>
            <w:tcW w:w="1388" w:type="dxa"/>
            <w:shd w:val="clear" w:color="auto" w:fill="00AFEF"/>
          </w:tcPr>
          <w:p>
            <w:pPr>
              <w:pStyle w:val="TableParagraph"/>
              <w:spacing w:line="265" w:lineRule="exact"/>
              <w:ind w:left="28"/>
              <w:rPr>
                <w:sz w:val="22"/>
              </w:rPr>
            </w:pPr>
            <w:r>
              <w:rPr>
                <w:sz w:val="22"/>
              </w:rPr>
              <w:t>camel</w:t>
            </w:r>
          </w:p>
        </w:tc>
        <w:tc>
          <w:tcPr>
            <w:tcW w:w="1387" w:type="dxa"/>
            <w:shd w:val="clear" w:color="auto" w:fill="00AFEF"/>
          </w:tcPr>
          <w:p>
            <w:pPr>
              <w:pStyle w:val="TableParagraph"/>
              <w:spacing w:line="265" w:lineRule="exact"/>
              <w:ind w:left="67" w:right="86"/>
              <w:jc w:val="center"/>
              <w:rPr>
                <w:i/>
                <w:sz w:val="22"/>
              </w:rPr>
            </w:pPr>
            <w:r>
              <w:rPr>
                <w:i/>
                <w:sz w:val="22"/>
              </w:rPr>
              <w:t>adj.</w:t>
            </w:r>
          </w:p>
        </w:tc>
        <w:tc>
          <w:tcPr>
            <w:tcW w:w="917" w:type="dxa"/>
            <w:shd w:val="clear" w:color="auto" w:fill="00AFEF"/>
          </w:tcPr>
          <w:p>
            <w:pPr>
              <w:pStyle w:val="TableParagraph"/>
              <w:spacing w:line="265" w:lineRule="exact"/>
              <w:ind w:left="13"/>
              <w:jc w:val="center"/>
              <w:rPr>
                <w:sz w:val="22"/>
              </w:rPr>
            </w:pPr>
            <w:r>
              <w:rPr>
                <w:w w:val="100"/>
                <w:sz w:val="22"/>
              </w:rPr>
              <w:t>I</w:t>
            </w:r>
          </w:p>
        </w:tc>
        <w:tc>
          <w:tcPr>
            <w:tcW w:w="7793" w:type="dxa"/>
            <w:shd w:val="clear" w:color="auto" w:fill="00AFEF"/>
          </w:tcPr>
          <w:p>
            <w:pPr>
              <w:pStyle w:val="TableParagraph"/>
              <w:spacing w:before="1"/>
              <w:ind w:left="28" w:right="110"/>
              <w:rPr>
                <w:sz w:val="22"/>
              </w:rPr>
            </w:pPr>
            <w:r>
              <w:rPr>
                <w:sz w:val="22"/>
              </w:rPr>
              <w:t>Las prendas a cuadros y el </w:t>
            </w:r>
            <w:r>
              <w:rPr>
                <w:b/>
                <w:sz w:val="22"/>
              </w:rPr>
              <w:t>camel</w:t>
            </w:r>
            <w:r>
              <w:rPr>
                <w:sz w:val="22"/>
              </w:rPr>
              <w:t>, son básicos.</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78</w:t>
            </w:r>
          </w:p>
        </w:tc>
        <w:tc>
          <w:tcPr>
            <w:tcW w:w="1388" w:type="dxa"/>
          </w:tcPr>
          <w:p>
            <w:pPr>
              <w:pStyle w:val="TableParagraph"/>
              <w:spacing w:before="4"/>
              <w:rPr>
                <w:sz w:val="23"/>
              </w:rPr>
            </w:pPr>
          </w:p>
          <w:p>
            <w:pPr>
              <w:pStyle w:val="TableParagraph"/>
              <w:ind w:left="28"/>
              <w:rPr>
                <w:sz w:val="22"/>
              </w:rPr>
            </w:pPr>
            <w:r>
              <w:rPr>
                <w:sz w:val="22"/>
              </w:rPr>
              <w:t>kaki</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Los cuadriculados se hacen acompañar de tonos como el </w:t>
            </w:r>
            <w:r>
              <w:rPr>
                <w:b/>
                <w:sz w:val="22"/>
              </w:rPr>
              <w:t>kaki</w:t>
            </w:r>
            <w:r>
              <w:rPr>
                <w:sz w:val="22"/>
              </w:rPr>
              <w:t>, oliva y beige en los pantalones.</w:t>
            </w:r>
          </w:p>
        </w:tc>
      </w:tr>
      <w:tr>
        <w:trPr>
          <w:trHeight w:val="576" w:hRule="exact"/>
        </w:trPr>
        <w:tc>
          <w:tcPr>
            <w:tcW w:w="427" w:type="dxa"/>
            <w:shd w:val="clear" w:color="auto" w:fill="00AFEF"/>
          </w:tcPr>
          <w:p>
            <w:pPr>
              <w:pStyle w:val="TableParagraph"/>
              <w:spacing w:before="4"/>
              <w:rPr>
                <w:sz w:val="23"/>
              </w:rPr>
            </w:pPr>
          </w:p>
          <w:p>
            <w:pPr>
              <w:pStyle w:val="TableParagraph"/>
              <w:ind w:left="21"/>
              <w:jc w:val="center"/>
              <w:rPr>
                <w:sz w:val="22"/>
              </w:rPr>
            </w:pPr>
            <w:r>
              <w:rPr>
                <w:w w:val="100"/>
                <w:sz w:val="22"/>
              </w:rPr>
              <w:t>3</w:t>
            </w:r>
          </w:p>
        </w:tc>
        <w:tc>
          <w:tcPr>
            <w:tcW w:w="476" w:type="dxa"/>
            <w:shd w:val="clear" w:color="auto" w:fill="00AFEF"/>
          </w:tcPr>
          <w:p>
            <w:pPr>
              <w:pStyle w:val="TableParagraph"/>
              <w:spacing w:before="4"/>
              <w:rPr>
                <w:sz w:val="23"/>
              </w:rPr>
            </w:pPr>
          </w:p>
          <w:p>
            <w:pPr>
              <w:pStyle w:val="TableParagraph"/>
              <w:ind w:right="110"/>
              <w:jc w:val="right"/>
              <w:rPr>
                <w:sz w:val="22"/>
              </w:rPr>
            </w:pPr>
            <w:r>
              <w:rPr>
                <w:sz w:val="22"/>
              </w:rPr>
              <w:t>78</w:t>
            </w:r>
          </w:p>
        </w:tc>
        <w:tc>
          <w:tcPr>
            <w:tcW w:w="1388" w:type="dxa"/>
            <w:shd w:val="clear" w:color="auto" w:fill="00AFEF"/>
          </w:tcPr>
          <w:p>
            <w:pPr>
              <w:pStyle w:val="TableParagraph"/>
              <w:spacing w:before="4"/>
              <w:rPr>
                <w:sz w:val="23"/>
              </w:rPr>
            </w:pPr>
          </w:p>
          <w:p>
            <w:pPr>
              <w:pStyle w:val="TableParagraph"/>
              <w:ind w:left="28"/>
              <w:rPr>
                <w:sz w:val="22"/>
              </w:rPr>
            </w:pPr>
            <w:r>
              <w:rPr>
                <w:sz w:val="22"/>
              </w:rPr>
              <w:t>pichi</w:t>
            </w:r>
          </w:p>
        </w:tc>
        <w:tc>
          <w:tcPr>
            <w:tcW w:w="1387" w:type="dxa"/>
            <w:shd w:val="clear" w:color="auto" w:fill="00AFEF"/>
          </w:tcPr>
          <w:p>
            <w:pPr>
              <w:pStyle w:val="TableParagraph"/>
              <w:spacing w:before="4"/>
              <w:rPr>
                <w:sz w:val="23"/>
              </w:rPr>
            </w:pPr>
          </w:p>
          <w:p>
            <w:pPr>
              <w:pStyle w:val="TableParagraph"/>
              <w:ind w:left="67" w:right="86"/>
              <w:jc w:val="center"/>
              <w:rPr>
                <w:i/>
                <w:sz w:val="22"/>
              </w:rPr>
            </w:pPr>
            <w:r>
              <w:rPr>
                <w:i/>
                <w:sz w:val="22"/>
              </w:rPr>
              <w:t>adj.</w:t>
            </w:r>
          </w:p>
        </w:tc>
        <w:tc>
          <w:tcPr>
            <w:tcW w:w="917" w:type="dxa"/>
            <w:shd w:val="clear" w:color="auto" w:fill="00AFEF"/>
          </w:tcPr>
          <w:p>
            <w:pPr>
              <w:pStyle w:val="TableParagraph"/>
              <w:spacing w:before="4"/>
              <w:rPr>
                <w:sz w:val="23"/>
              </w:rPr>
            </w:pPr>
          </w:p>
          <w:p>
            <w:pPr>
              <w:pStyle w:val="TableParagraph"/>
              <w:ind w:left="13"/>
              <w:jc w:val="center"/>
              <w:rPr>
                <w:sz w:val="22"/>
              </w:rPr>
            </w:pPr>
            <w:r>
              <w:rPr>
                <w:w w:val="100"/>
                <w:sz w:val="22"/>
              </w:rPr>
              <w:t>I</w:t>
            </w:r>
          </w:p>
        </w:tc>
        <w:tc>
          <w:tcPr>
            <w:tcW w:w="7793" w:type="dxa"/>
            <w:shd w:val="clear" w:color="auto" w:fill="00AFEF"/>
          </w:tcPr>
          <w:p>
            <w:pPr>
              <w:pStyle w:val="TableParagraph"/>
              <w:spacing w:line="256" w:lineRule="auto" w:before="1"/>
              <w:ind w:left="28" w:right="110"/>
              <w:rPr>
                <w:sz w:val="22"/>
              </w:rPr>
            </w:pPr>
            <w:r>
              <w:rPr>
                <w:sz w:val="22"/>
              </w:rPr>
              <w:t>Cuenta con capas, vestidos </w:t>
            </w:r>
            <w:r>
              <w:rPr>
                <w:b/>
                <w:sz w:val="22"/>
              </w:rPr>
              <w:t>pichi </w:t>
            </w:r>
            <w:r>
              <w:rPr>
                <w:sz w:val="22"/>
              </w:rPr>
              <w:t>y bermudas que se cubren de colores de marfil, azul claro y una nota de naranja.</w:t>
            </w:r>
          </w:p>
        </w:tc>
      </w:tr>
    </w:tbl>
    <w:p>
      <w:pPr>
        <w:pStyle w:val="BodyText"/>
        <w:rPr>
          <w:rFonts w:ascii="Calibri"/>
          <w:sz w:val="20"/>
        </w:rPr>
      </w:pPr>
    </w:p>
    <w:p>
      <w:pPr>
        <w:pStyle w:val="BodyText"/>
        <w:rPr>
          <w:rFonts w:ascii="Calibri"/>
          <w:sz w:val="20"/>
        </w:rPr>
      </w:pPr>
    </w:p>
    <w:p>
      <w:pPr>
        <w:pStyle w:val="BodyText"/>
        <w:spacing w:before="11"/>
        <w:rPr>
          <w:rFonts w:ascii="Calibri"/>
          <w:sz w:val="23"/>
        </w:rPr>
      </w:pPr>
    </w:p>
    <w:p>
      <w:pPr>
        <w:spacing w:before="57"/>
        <w:ind w:left="3797" w:right="0" w:firstLine="0"/>
        <w:jc w:val="left"/>
        <w:rPr>
          <w:rFonts w:ascii="Calibri" w:hAnsi="Calibri"/>
          <w:sz w:val="22"/>
        </w:rPr>
      </w:pPr>
      <w:r>
        <w:rPr>
          <w:rFonts w:ascii="Calibri" w:hAnsi="Calibri"/>
          <w:sz w:val="22"/>
        </w:rPr>
        <w:t>VEINTITANTOS VOLÚMEN 18 NÚMERO 8 (AGOSTO 2011)</w:t>
      </w:r>
    </w:p>
    <w:p>
      <w:pPr>
        <w:spacing w:after="0"/>
        <w:jc w:val="left"/>
        <w:rPr>
          <w:rFonts w:ascii="Calibri" w:hAnsi="Calibri"/>
          <w:sz w:val="22"/>
        </w:rPr>
        <w:sectPr>
          <w:headerReference w:type="default" r:id="rId87"/>
          <w:pgSz w:w="15840" w:h="12240" w:orient="landscape"/>
          <w:pgMar w:header="0" w:footer="0" w:top="1140" w:bottom="280" w:left="1580" w:right="162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76"/>
        <w:gridCol w:w="1388"/>
        <w:gridCol w:w="1387"/>
        <w:gridCol w:w="917"/>
        <w:gridCol w:w="7793"/>
      </w:tblGrid>
      <w:tr>
        <w:trPr>
          <w:trHeight w:val="288" w:hRule="exact"/>
        </w:trPr>
        <w:tc>
          <w:tcPr>
            <w:tcW w:w="427" w:type="dxa"/>
          </w:tcPr>
          <w:p>
            <w:pPr>
              <w:pStyle w:val="TableParagraph"/>
              <w:spacing w:line="265" w:lineRule="exact"/>
              <w:ind w:left="28" w:right="-16"/>
              <w:jc w:val="center"/>
              <w:rPr>
                <w:b/>
                <w:sz w:val="22"/>
              </w:rPr>
            </w:pPr>
            <w:r>
              <w:rPr>
                <w:b/>
                <w:spacing w:val="-1"/>
                <w:sz w:val="22"/>
              </w:rPr>
              <w:t>Revi</w:t>
            </w:r>
          </w:p>
        </w:tc>
        <w:tc>
          <w:tcPr>
            <w:tcW w:w="476" w:type="dxa"/>
          </w:tcPr>
          <w:p>
            <w:pPr>
              <w:pStyle w:val="TableParagraph"/>
              <w:spacing w:line="265" w:lineRule="exact"/>
              <w:ind w:right="40"/>
              <w:jc w:val="right"/>
              <w:rPr>
                <w:b/>
                <w:sz w:val="22"/>
              </w:rPr>
            </w:pPr>
            <w:r>
              <w:rPr>
                <w:b/>
                <w:sz w:val="22"/>
              </w:rPr>
              <w:t>Pági</w:t>
            </w:r>
          </w:p>
        </w:tc>
        <w:tc>
          <w:tcPr>
            <w:tcW w:w="1388" w:type="dxa"/>
          </w:tcPr>
          <w:p>
            <w:pPr>
              <w:pStyle w:val="TableParagraph"/>
              <w:spacing w:line="265" w:lineRule="exact"/>
              <w:ind w:left="96"/>
              <w:rPr>
                <w:b/>
                <w:sz w:val="22"/>
              </w:rPr>
            </w:pPr>
            <w:r>
              <w:rPr>
                <w:b/>
                <w:sz w:val="22"/>
              </w:rPr>
              <w:t>Componente</w:t>
            </w:r>
          </w:p>
        </w:tc>
        <w:tc>
          <w:tcPr>
            <w:tcW w:w="1387" w:type="dxa"/>
          </w:tcPr>
          <w:p>
            <w:pPr>
              <w:pStyle w:val="TableParagraph"/>
              <w:spacing w:line="265" w:lineRule="exact"/>
              <w:ind w:left="101" w:right="86"/>
              <w:jc w:val="center"/>
              <w:rPr>
                <w:b/>
                <w:sz w:val="22"/>
              </w:rPr>
            </w:pPr>
            <w:r>
              <w:rPr>
                <w:b/>
                <w:sz w:val="22"/>
              </w:rPr>
              <w:t>Clase Lexical</w:t>
            </w:r>
          </w:p>
        </w:tc>
        <w:tc>
          <w:tcPr>
            <w:tcW w:w="917" w:type="dxa"/>
          </w:tcPr>
          <w:p>
            <w:pPr>
              <w:pStyle w:val="TableParagraph"/>
              <w:spacing w:before="1"/>
              <w:ind w:left="73" w:right="61"/>
              <w:jc w:val="center"/>
              <w:rPr>
                <w:b/>
                <w:sz w:val="22"/>
              </w:rPr>
            </w:pPr>
            <w:r>
              <w:rPr>
                <w:b/>
                <w:sz w:val="22"/>
              </w:rPr>
              <w:t>Proceso</w:t>
            </w:r>
          </w:p>
        </w:tc>
        <w:tc>
          <w:tcPr>
            <w:tcW w:w="7793" w:type="dxa"/>
          </w:tcPr>
          <w:p>
            <w:pPr>
              <w:pStyle w:val="TableParagraph"/>
              <w:spacing w:before="1"/>
              <w:ind w:left="3" w:right="3"/>
              <w:jc w:val="center"/>
              <w:rPr>
                <w:b/>
                <w:sz w:val="22"/>
              </w:rPr>
            </w:pPr>
            <w:r>
              <w:rPr>
                <w:b/>
                <w:sz w:val="22"/>
              </w:rPr>
              <w:t>Contexto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79</w:t>
            </w:r>
          </w:p>
        </w:tc>
        <w:tc>
          <w:tcPr>
            <w:tcW w:w="1388" w:type="dxa"/>
          </w:tcPr>
          <w:p>
            <w:pPr>
              <w:pStyle w:val="TableParagraph"/>
              <w:spacing w:before="4"/>
              <w:rPr>
                <w:sz w:val="23"/>
              </w:rPr>
            </w:pPr>
          </w:p>
          <w:p>
            <w:pPr>
              <w:pStyle w:val="TableParagraph"/>
              <w:ind w:left="28"/>
              <w:rPr>
                <w:sz w:val="22"/>
              </w:rPr>
            </w:pPr>
            <w:r>
              <w:rPr>
                <w:sz w:val="22"/>
              </w:rPr>
              <w:t>outfit</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6"/>
              <w:rPr>
                <w:sz w:val="22"/>
              </w:rPr>
            </w:pPr>
            <w:r>
              <w:rPr>
                <w:sz w:val="22"/>
              </w:rPr>
              <w:t>Nada como una hermosa mascada para levantar cualquier </w:t>
            </w:r>
            <w:r>
              <w:rPr>
                <w:b/>
                <w:sz w:val="22"/>
              </w:rPr>
              <w:t>outfit</w:t>
            </w:r>
            <w:r>
              <w:rPr>
                <w:sz w:val="22"/>
              </w:rPr>
              <w:t>, no lo dudes, con una atada al cuello te verás hiper glamorosa.</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80</w:t>
            </w:r>
          </w:p>
        </w:tc>
        <w:tc>
          <w:tcPr>
            <w:tcW w:w="1388" w:type="dxa"/>
          </w:tcPr>
          <w:p>
            <w:pPr>
              <w:pStyle w:val="TableParagraph"/>
              <w:spacing w:before="4"/>
              <w:rPr>
                <w:sz w:val="23"/>
              </w:rPr>
            </w:pPr>
          </w:p>
          <w:p>
            <w:pPr>
              <w:pStyle w:val="TableParagraph"/>
              <w:ind w:left="28"/>
              <w:rPr>
                <w:sz w:val="22"/>
              </w:rPr>
            </w:pPr>
            <w:r>
              <w:rPr>
                <w:sz w:val="22"/>
              </w:rPr>
              <w:t>look</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Si te latía el </w:t>
            </w:r>
            <w:r>
              <w:rPr>
                <w:b/>
                <w:sz w:val="22"/>
              </w:rPr>
              <w:t>look </w:t>
            </w:r>
            <w:r>
              <w:rPr>
                <w:sz w:val="22"/>
              </w:rPr>
              <w:t>ultra femenino de Charlotte, en Sex and the City, cópialo ¡está en súper tendencia!</w:t>
            </w:r>
          </w:p>
        </w:tc>
      </w:tr>
      <w:tr>
        <w:trPr>
          <w:trHeight w:val="576" w:hRule="exact"/>
        </w:trPr>
        <w:tc>
          <w:tcPr>
            <w:tcW w:w="427" w:type="dxa"/>
            <w:shd w:val="clear" w:color="auto" w:fill="FFFF00"/>
          </w:tcPr>
          <w:p>
            <w:pPr>
              <w:pStyle w:val="TableParagraph"/>
              <w:spacing w:before="4"/>
              <w:rPr>
                <w:sz w:val="23"/>
              </w:rPr>
            </w:pPr>
          </w:p>
          <w:p>
            <w:pPr>
              <w:pStyle w:val="TableParagraph"/>
              <w:ind w:left="21"/>
              <w:jc w:val="center"/>
              <w:rPr>
                <w:sz w:val="22"/>
              </w:rPr>
            </w:pPr>
            <w:r>
              <w:rPr>
                <w:w w:val="100"/>
                <w:sz w:val="22"/>
              </w:rPr>
              <w:t>3</w:t>
            </w:r>
          </w:p>
        </w:tc>
        <w:tc>
          <w:tcPr>
            <w:tcW w:w="476" w:type="dxa"/>
            <w:shd w:val="clear" w:color="auto" w:fill="FFFF00"/>
          </w:tcPr>
          <w:p>
            <w:pPr>
              <w:pStyle w:val="TableParagraph"/>
              <w:spacing w:before="4"/>
              <w:rPr>
                <w:sz w:val="23"/>
              </w:rPr>
            </w:pPr>
          </w:p>
          <w:p>
            <w:pPr>
              <w:pStyle w:val="TableParagraph"/>
              <w:ind w:right="110"/>
              <w:jc w:val="right"/>
              <w:rPr>
                <w:sz w:val="22"/>
              </w:rPr>
            </w:pPr>
            <w:r>
              <w:rPr>
                <w:sz w:val="22"/>
              </w:rPr>
              <w:t>84</w:t>
            </w:r>
          </w:p>
        </w:tc>
        <w:tc>
          <w:tcPr>
            <w:tcW w:w="1388" w:type="dxa"/>
            <w:shd w:val="clear" w:color="auto" w:fill="FFFF00"/>
          </w:tcPr>
          <w:p>
            <w:pPr>
              <w:pStyle w:val="TableParagraph"/>
              <w:spacing w:before="4"/>
              <w:rPr>
                <w:sz w:val="23"/>
              </w:rPr>
            </w:pPr>
          </w:p>
          <w:p>
            <w:pPr>
              <w:pStyle w:val="TableParagraph"/>
              <w:ind w:left="28"/>
              <w:rPr>
                <w:sz w:val="22"/>
              </w:rPr>
            </w:pPr>
            <w:r>
              <w:rPr>
                <w:sz w:val="22"/>
              </w:rPr>
              <w:t>cute</w:t>
            </w:r>
          </w:p>
        </w:tc>
        <w:tc>
          <w:tcPr>
            <w:tcW w:w="1387" w:type="dxa"/>
            <w:shd w:val="clear" w:color="auto" w:fill="FFFF00"/>
          </w:tcPr>
          <w:p>
            <w:pPr>
              <w:pStyle w:val="TableParagraph"/>
              <w:spacing w:before="4"/>
              <w:rPr>
                <w:sz w:val="23"/>
              </w:rPr>
            </w:pPr>
          </w:p>
          <w:p>
            <w:pPr>
              <w:pStyle w:val="TableParagraph"/>
              <w:ind w:left="64" w:right="86"/>
              <w:jc w:val="center"/>
              <w:rPr>
                <w:i/>
                <w:sz w:val="22"/>
              </w:rPr>
            </w:pPr>
            <w:r>
              <w:rPr>
                <w:i/>
                <w:sz w:val="22"/>
              </w:rPr>
              <w:t>frase</w:t>
            </w:r>
          </w:p>
        </w:tc>
        <w:tc>
          <w:tcPr>
            <w:tcW w:w="917" w:type="dxa"/>
            <w:shd w:val="clear" w:color="auto" w:fill="FFFF00"/>
          </w:tcPr>
          <w:p>
            <w:pPr>
              <w:pStyle w:val="TableParagraph"/>
              <w:spacing w:before="4"/>
              <w:rPr>
                <w:sz w:val="23"/>
              </w:rPr>
            </w:pPr>
          </w:p>
          <w:p>
            <w:pPr>
              <w:pStyle w:val="TableParagraph"/>
              <w:ind w:left="13"/>
              <w:jc w:val="center"/>
              <w:rPr>
                <w:sz w:val="22"/>
              </w:rPr>
            </w:pPr>
            <w:r>
              <w:rPr>
                <w:w w:val="100"/>
                <w:sz w:val="22"/>
              </w:rPr>
              <w:t>I</w:t>
            </w:r>
          </w:p>
        </w:tc>
        <w:tc>
          <w:tcPr>
            <w:tcW w:w="7793" w:type="dxa"/>
            <w:shd w:val="clear" w:color="auto" w:fill="FFFF00"/>
          </w:tcPr>
          <w:p>
            <w:pPr>
              <w:pStyle w:val="TableParagraph"/>
              <w:spacing w:line="256" w:lineRule="auto" w:before="1"/>
              <w:ind w:left="28" w:right="454"/>
              <w:rPr>
                <w:sz w:val="22"/>
              </w:rPr>
            </w:pPr>
            <w:r>
              <w:rPr>
                <w:sz w:val="22"/>
              </w:rPr>
              <w:t>No corras ningún riesgo ahora que las lluvias se avecinan, protege tus piecitos del agua pero con botas </w:t>
            </w:r>
            <w:r>
              <w:rPr>
                <w:b/>
                <w:sz w:val="22"/>
              </w:rPr>
              <w:t>super cute</w:t>
            </w:r>
            <w:r>
              <w:rPr>
                <w:sz w:val="22"/>
              </w:rPr>
              <w:t>, así como lo hace Jennifer Garner.</w:t>
            </w:r>
          </w:p>
        </w:tc>
      </w:tr>
      <w:tr>
        <w:trPr>
          <w:trHeight w:val="577"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110"/>
              <w:jc w:val="right"/>
              <w:rPr>
                <w:sz w:val="22"/>
              </w:rPr>
            </w:pPr>
            <w:r>
              <w:rPr>
                <w:sz w:val="22"/>
              </w:rPr>
              <w:t>87</w:t>
            </w:r>
          </w:p>
        </w:tc>
        <w:tc>
          <w:tcPr>
            <w:tcW w:w="1388" w:type="dxa"/>
          </w:tcPr>
          <w:p>
            <w:pPr>
              <w:pStyle w:val="TableParagraph"/>
              <w:spacing w:before="4"/>
              <w:rPr>
                <w:sz w:val="23"/>
              </w:rPr>
            </w:pPr>
          </w:p>
          <w:p>
            <w:pPr>
              <w:pStyle w:val="TableParagraph"/>
              <w:ind w:left="28"/>
              <w:rPr>
                <w:sz w:val="22"/>
              </w:rPr>
            </w:pPr>
            <w:r>
              <w:rPr>
                <w:sz w:val="22"/>
              </w:rPr>
              <w:t>dress</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6"/>
              <w:rPr>
                <w:sz w:val="22"/>
              </w:rPr>
            </w:pPr>
            <w:r>
              <w:rPr>
                <w:sz w:val="22"/>
              </w:rPr>
              <w:t>Sí, tu </w:t>
            </w:r>
            <w:r>
              <w:rPr>
                <w:b/>
                <w:sz w:val="22"/>
              </w:rPr>
              <w:t>dress </w:t>
            </w:r>
            <w:r>
              <w:rPr>
                <w:sz w:val="22"/>
              </w:rPr>
              <w:t>es lindísimo pero aún quieres hacerlo lucir más hermoso, sólo accesorízalo como aquí te lo mostramos.</w:t>
            </w:r>
          </w:p>
        </w:tc>
      </w:tr>
      <w:tr>
        <w:trPr>
          <w:trHeight w:val="1152"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right="51"/>
              <w:jc w:val="right"/>
              <w:rPr>
                <w:sz w:val="22"/>
              </w:rPr>
            </w:pPr>
            <w:r>
              <w:rPr>
                <w:sz w:val="22"/>
              </w:rPr>
              <w:t>106</w:t>
            </w:r>
          </w:p>
        </w:tc>
        <w:tc>
          <w:tcPr>
            <w:tcW w:w="1388"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8"/>
              <w:rPr>
                <w:sz w:val="22"/>
              </w:rPr>
            </w:pPr>
            <w:r>
              <w:rPr>
                <w:sz w:val="22"/>
              </w:rPr>
              <w:t>tips</w:t>
            </w:r>
          </w:p>
        </w:tc>
        <w:tc>
          <w:tcPr>
            <w:tcW w:w="138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91"/>
              <w:rPr>
                <w:sz w:val="22"/>
              </w:rPr>
            </w:pPr>
            <w:r>
              <w:rPr>
                <w:sz w:val="22"/>
              </w:rPr>
              <w:t>Hace poco propusimos hacer un manual de </w:t>
            </w:r>
            <w:r>
              <w:rPr>
                <w:b/>
                <w:sz w:val="22"/>
              </w:rPr>
              <w:t>tips </w:t>
            </w:r>
            <w:r>
              <w:rPr>
                <w:sz w:val="22"/>
              </w:rPr>
              <w:t>sexuales en nuestro Facebook (Revista Veintitantos), el ejercicio resultó taaaan bien que decidimos publicar algunos de los trucos que las chica y chicos Veintitantos-facebukeros nos compartieron de su repertorio más hot.</w:t>
            </w:r>
          </w:p>
        </w:tc>
      </w:tr>
      <w:tr>
        <w:trPr>
          <w:trHeight w:val="1152" w:hRule="exact"/>
        </w:trPr>
        <w:tc>
          <w:tcPr>
            <w:tcW w:w="427" w:type="dxa"/>
            <w:shd w:val="clear" w:color="auto" w:fill="00AFEF"/>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3</w:t>
            </w:r>
          </w:p>
        </w:tc>
        <w:tc>
          <w:tcPr>
            <w:tcW w:w="476" w:type="dxa"/>
            <w:shd w:val="clear" w:color="auto" w:fill="00AFEF"/>
          </w:tcPr>
          <w:p>
            <w:pPr>
              <w:pStyle w:val="TableParagraph"/>
              <w:rPr>
                <w:sz w:val="22"/>
              </w:rPr>
            </w:pPr>
          </w:p>
          <w:p>
            <w:pPr>
              <w:pStyle w:val="TableParagraph"/>
              <w:rPr>
                <w:sz w:val="22"/>
              </w:rPr>
            </w:pPr>
          </w:p>
          <w:p>
            <w:pPr>
              <w:pStyle w:val="TableParagraph"/>
              <w:spacing w:before="6"/>
              <w:rPr>
                <w:sz w:val="26"/>
              </w:rPr>
            </w:pPr>
          </w:p>
          <w:p>
            <w:pPr>
              <w:pStyle w:val="TableParagraph"/>
              <w:spacing w:before="1"/>
              <w:ind w:right="51"/>
              <w:jc w:val="right"/>
              <w:rPr>
                <w:sz w:val="22"/>
              </w:rPr>
            </w:pPr>
            <w:r>
              <w:rPr>
                <w:sz w:val="22"/>
              </w:rPr>
              <w:t>106</w:t>
            </w:r>
          </w:p>
        </w:tc>
        <w:tc>
          <w:tcPr>
            <w:tcW w:w="1388" w:type="dxa"/>
            <w:shd w:val="clear" w:color="auto" w:fill="00AFEF"/>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8"/>
              <w:rPr>
                <w:sz w:val="22"/>
              </w:rPr>
            </w:pPr>
            <w:r>
              <w:rPr>
                <w:sz w:val="22"/>
              </w:rPr>
              <w:t>hot</w:t>
            </w:r>
          </w:p>
        </w:tc>
        <w:tc>
          <w:tcPr>
            <w:tcW w:w="1387" w:type="dxa"/>
            <w:shd w:val="clear" w:color="auto" w:fill="00AFEF"/>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7" w:right="86"/>
              <w:jc w:val="center"/>
              <w:rPr>
                <w:i/>
                <w:sz w:val="22"/>
              </w:rPr>
            </w:pPr>
            <w:r>
              <w:rPr>
                <w:i/>
                <w:sz w:val="22"/>
              </w:rPr>
              <w:t>adj.</w:t>
            </w:r>
          </w:p>
        </w:tc>
        <w:tc>
          <w:tcPr>
            <w:tcW w:w="917" w:type="dxa"/>
            <w:shd w:val="clear" w:color="auto" w:fill="00AFEF"/>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7793" w:type="dxa"/>
            <w:shd w:val="clear" w:color="auto" w:fill="00AFEF"/>
          </w:tcPr>
          <w:p>
            <w:pPr>
              <w:pStyle w:val="TableParagraph"/>
              <w:spacing w:line="256" w:lineRule="auto" w:before="1"/>
              <w:ind w:left="28" w:right="-5"/>
              <w:rPr>
                <w:sz w:val="22"/>
              </w:rPr>
            </w:pPr>
            <w:r>
              <w:rPr>
                <w:sz w:val="22"/>
              </w:rPr>
              <w:t>Hace poco propusimos hacer un manual de tips sexuales en nuestro Facebook (Revista Veintitantos), el ejercicio resultó taaaan bien que decidimos publicar algunos de los trucos que las chica y chicos Veintitantos-facebukeros nos compartieron de su repertorio más </w:t>
            </w:r>
            <w:r>
              <w:rPr>
                <w:b/>
                <w:sz w:val="22"/>
              </w:rPr>
              <w:t>hot</w:t>
            </w:r>
            <w:r>
              <w:rPr>
                <w:sz w:val="22"/>
              </w:rPr>
              <w:t>.</w:t>
            </w:r>
          </w:p>
        </w:tc>
      </w:tr>
      <w:tr>
        <w:trPr>
          <w:trHeight w:val="576" w:hRule="exact"/>
        </w:trPr>
        <w:tc>
          <w:tcPr>
            <w:tcW w:w="427" w:type="dxa"/>
            <w:shd w:val="clear" w:color="auto" w:fill="00AFEF"/>
          </w:tcPr>
          <w:p>
            <w:pPr>
              <w:pStyle w:val="TableParagraph"/>
              <w:spacing w:before="4"/>
              <w:rPr>
                <w:sz w:val="23"/>
              </w:rPr>
            </w:pPr>
          </w:p>
          <w:p>
            <w:pPr>
              <w:pStyle w:val="TableParagraph"/>
              <w:ind w:left="21"/>
              <w:jc w:val="center"/>
              <w:rPr>
                <w:sz w:val="22"/>
              </w:rPr>
            </w:pPr>
            <w:r>
              <w:rPr>
                <w:w w:val="100"/>
                <w:sz w:val="22"/>
              </w:rPr>
              <w:t>3</w:t>
            </w:r>
          </w:p>
        </w:tc>
        <w:tc>
          <w:tcPr>
            <w:tcW w:w="476" w:type="dxa"/>
            <w:shd w:val="clear" w:color="auto" w:fill="00AFEF"/>
          </w:tcPr>
          <w:p>
            <w:pPr>
              <w:pStyle w:val="TableParagraph"/>
              <w:spacing w:before="4"/>
              <w:rPr>
                <w:sz w:val="23"/>
              </w:rPr>
            </w:pPr>
          </w:p>
          <w:p>
            <w:pPr>
              <w:pStyle w:val="TableParagraph"/>
              <w:ind w:right="51"/>
              <w:jc w:val="right"/>
              <w:rPr>
                <w:sz w:val="22"/>
              </w:rPr>
            </w:pPr>
            <w:r>
              <w:rPr>
                <w:sz w:val="22"/>
              </w:rPr>
              <w:t>107</w:t>
            </w:r>
          </w:p>
        </w:tc>
        <w:tc>
          <w:tcPr>
            <w:tcW w:w="1388" w:type="dxa"/>
            <w:shd w:val="clear" w:color="auto" w:fill="00AFEF"/>
          </w:tcPr>
          <w:p>
            <w:pPr>
              <w:pStyle w:val="TableParagraph"/>
              <w:spacing w:before="4"/>
              <w:rPr>
                <w:sz w:val="23"/>
              </w:rPr>
            </w:pPr>
          </w:p>
          <w:p>
            <w:pPr>
              <w:pStyle w:val="TableParagraph"/>
              <w:ind w:left="28"/>
              <w:rPr>
                <w:sz w:val="22"/>
              </w:rPr>
            </w:pPr>
            <w:r>
              <w:rPr>
                <w:sz w:val="22"/>
              </w:rPr>
              <w:t>hot</w:t>
            </w:r>
          </w:p>
        </w:tc>
        <w:tc>
          <w:tcPr>
            <w:tcW w:w="1387" w:type="dxa"/>
            <w:shd w:val="clear" w:color="auto" w:fill="00AFEF"/>
          </w:tcPr>
          <w:p>
            <w:pPr>
              <w:pStyle w:val="TableParagraph"/>
              <w:spacing w:before="4"/>
              <w:rPr>
                <w:sz w:val="23"/>
              </w:rPr>
            </w:pPr>
          </w:p>
          <w:p>
            <w:pPr>
              <w:pStyle w:val="TableParagraph"/>
              <w:ind w:left="67" w:right="86"/>
              <w:jc w:val="center"/>
              <w:rPr>
                <w:i/>
                <w:sz w:val="22"/>
              </w:rPr>
            </w:pPr>
            <w:r>
              <w:rPr>
                <w:i/>
                <w:sz w:val="22"/>
              </w:rPr>
              <w:t>adj.</w:t>
            </w:r>
          </w:p>
        </w:tc>
        <w:tc>
          <w:tcPr>
            <w:tcW w:w="917" w:type="dxa"/>
            <w:shd w:val="clear" w:color="auto" w:fill="00AFEF"/>
          </w:tcPr>
          <w:p>
            <w:pPr>
              <w:pStyle w:val="TableParagraph"/>
              <w:spacing w:before="4"/>
              <w:rPr>
                <w:sz w:val="23"/>
              </w:rPr>
            </w:pPr>
          </w:p>
          <w:p>
            <w:pPr>
              <w:pStyle w:val="TableParagraph"/>
              <w:ind w:left="13"/>
              <w:jc w:val="center"/>
              <w:rPr>
                <w:sz w:val="22"/>
              </w:rPr>
            </w:pPr>
            <w:r>
              <w:rPr>
                <w:w w:val="100"/>
                <w:sz w:val="22"/>
              </w:rPr>
              <w:t>I</w:t>
            </w:r>
          </w:p>
        </w:tc>
        <w:tc>
          <w:tcPr>
            <w:tcW w:w="7793" w:type="dxa"/>
            <w:shd w:val="clear" w:color="auto" w:fill="00AFEF"/>
          </w:tcPr>
          <w:p>
            <w:pPr>
              <w:pStyle w:val="TableParagraph"/>
              <w:spacing w:line="256" w:lineRule="auto" w:before="1"/>
              <w:ind w:left="28" w:right="138"/>
              <w:rPr>
                <w:sz w:val="22"/>
              </w:rPr>
            </w:pPr>
            <w:r>
              <w:rPr>
                <w:sz w:val="22"/>
              </w:rPr>
              <w:t>Cuando mi pareja succiona zonas de mi vulva…¡wow!, más cuando ya estoy muy </w:t>
            </w:r>
            <w:r>
              <w:rPr>
                <w:b/>
                <w:sz w:val="22"/>
              </w:rPr>
              <w:t>hot</w:t>
            </w:r>
            <w:r>
              <w:rPr>
                <w:sz w:val="22"/>
              </w:rPr>
              <w:t>, sentir una muy ligera en el clítoris…¡¡me muero!!</w:t>
            </w:r>
          </w:p>
        </w:tc>
      </w:tr>
      <w:tr>
        <w:trPr>
          <w:trHeight w:val="865" w:hRule="exact"/>
        </w:trPr>
        <w:tc>
          <w:tcPr>
            <w:tcW w:w="427" w:type="dxa"/>
            <w:shd w:val="clear" w:color="auto" w:fill="00AFEF"/>
          </w:tcPr>
          <w:p>
            <w:pPr/>
          </w:p>
        </w:tc>
        <w:tc>
          <w:tcPr>
            <w:tcW w:w="476" w:type="dxa"/>
            <w:shd w:val="clear" w:color="auto" w:fill="00AFEF"/>
          </w:tcPr>
          <w:p>
            <w:pPr>
              <w:pStyle w:val="TableParagraph"/>
              <w:rPr>
                <w:sz w:val="22"/>
              </w:rPr>
            </w:pPr>
          </w:p>
          <w:p>
            <w:pPr>
              <w:pStyle w:val="TableParagraph"/>
              <w:spacing w:before="12"/>
              <w:rPr>
                <w:sz w:val="24"/>
              </w:rPr>
            </w:pPr>
          </w:p>
          <w:p>
            <w:pPr>
              <w:pStyle w:val="TableParagraph"/>
              <w:ind w:right="51"/>
              <w:jc w:val="right"/>
              <w:rPr>
                <w:sz w:val="22"/>
              </w:rPr>
            </w:pPr>
            <w:r>
              <w:rPr>
                <w:sz w:val="22"/>
              </w:rPr>
              <w:t>111</w:t>
            </w:r>
          </w:p>
        </w:tc>
        <w:tc>
          <w:tcPr>
            <w:tcW w:w="1388" w:type="dxa"/>
            <w:shd w:val="clear" w:color="auto" w:fill="00AFEF"/>
          </w:tcPr>
          <w:p>
            <w:pPr>
              <w:pStyle w:val="TableParagraph"/>
              <w:rPr>
                <w:sz w:val="22"/>
              </w:rPr>
            </w:pPr>
          </w:p>
          <w:p>
            <w:pPr>
              <w:pStyle w:val="TableParagraph"/>
              <w:spacing w:before="12"/>
              <w:rPr>
                <w:sz w:val="24"/>
              </w:rPr>
            </w:pPr>
          </w:p>
          <w:p>
            <w:pPr>
              <w:pStyle w:val="TableParagraph"/>
              <w:ind w:left="28"/>
              <w:rPr>
                <w:sz w:val="22"/>
              </w:rPr>
            </w:pPr>
            <w:r>
              <w:rPr>
                <w:sz w:val="22"/>
              </w:rPr>
              <w:t>hot</w:t>
            </w:r>
          </w:p>
        </w:tc>
        <w:tc>
          <w:tcPr>
            <w:tcW w:w="1387" w:type="dxa"/>
            <w:shd w:val="clear" w:color="auto" w:fill="00AFEF"/>
          </w:tcPr>
          <w:p>
            <w:pPr>
              <w:pStyle w:val="TableParagraph"/>
              <w:rPr>
                <w:sz w:val="22"/>
              </w:rPr>
            </w:pPr>
          </w:p>
          <w:p>
            <w:pPr>
              <w:pStyle w:val="TableParagraph"/>
              <w:spacing w:before="12"/>
              <w:rPr>
                <w:sz w:val="24"/>
              </w:rPr>
            </w:pPr>
          </w:p>
          <w:p>
            <w:pPr>
              <w:pStyle w:val="TableParagraph"/>
              <w:ind w:left="67" w:right="86"/>
              <w:jc w:val="center"/>
              <w:rPr>
                <w:i/>
                <w:sz w:val="22"/>
              </w:rPr>
            </w:pPr>
            <w:r>
              <w:rPr>
                <w:i/>
                <w:sz w:val="22"/>
              </w:rPr>
              <w:t>adj.</w:t>
            </w:r>
          </w:p>
        </w:tc>
        <w:tc>
          <w:tcPr>
            <w:tcW w:w="917" w:type="dxa"/>
            <w:shd w:val="clear" w:color="auto" w:fill="00AFEF"/>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7793" w:type="dxa"/>
            <w:shd w:val="clear" w:color="auto" w:fill="00AFEF"/>
          </w:tcPr>
          <w:p>
            <w:pPr>
              <w:pStyle w:val="TableParagraph"/>
              <w:spacing w:line="256" w:lineRule="auto" w:before="1"/>
              <w:ind w:left="28" w:right="229"/>
              <w:rPr>
                <w:sz w:val="22"/>
              </w:rPr>
            </w:pPr>
            <w:r>
              <w:rPr>
                <w:sz w:val="22"/>
              </w:rPr>
              <w:t>Si quieres probar una manera distinta y súper </w:t>
            </w:r>
            <w:r>
              <w:rPr>
                <w:b/>
                <w:sz w:val="22"/>
              </w:rPr>
              <w:t>hot</w:t>
            </w:r>
            <w:r>
              <w:rPr>
                <w:sz w:val="22"/>
              </w:rPr>
              <w:t>, no debes perderte ninguna línea, pues te daremos la guía perfecta para que tengas sexo de 10, pero esta vez aprovechando cada parte de tu cuerpo.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51"/>
              <w:jc w:val="right"/>
              <w:rPr>
                <w:sz w:val="22"/>
              </w:rPr>
            </w:pPr>
            <w:r>
              <w:rPr>
                <w:sz w:val="22"/>
              </w:rPr>
              <w:t>116</w:t>
            </w:r>
          </w:p>
        </w:tc>
        <w:tc>
          <w:tcPr>
            <w:tcW w:w="1388" w:type="dxa"/>
          </w:tcPr>
          <w:p>
            <w:pPr>
              <w:pStyle w:val="TableParagraph"/>
              <w:spacing w:before="4"/>
              <w:rPr>
                <w:sz w:val="23"/>
              </w:rPr>
            </w:pPr>
          </w:p>
          <w:p>
            <w:pPr>
              <w:pStyle w:val="TableParagraph"/>
              <w:ind w:left="28"/>
              <w:rPr>
                <w:sz w:val="22"/>
              </w:rPr>
            </w:pPr>
            <w:r>
              <w:rPr>
                <w:sz w:val="22"/>
              </w:rPr>
              <w:t>resorts</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before="1"/>
              <w:ind w:left="3" w:right="76"/>
              <w:jc w:val="center"/>
              <w:rPr>
                <w:sz w:val="22"/>
              </w:rPr>
            </w:pPr>
            <w:r>
              <w:rPr>
                <w:sz w:val="22"/>
              </w:rPr>
              <w:t>El turismo en esta zona de playa está al tope y lleno de </w:t>
            </w:r>
            <w:r>
              <w:rPr>
                <w:b/>
                <w:sz w:val="22"/>
              </w:rPr>
              <w:t>resorts </w:t>
            </w:r>
            <w:r>
              <w:rPr>
                <w:sz w:val="22"/>
              </w:rPr>
              <w:t>gigantes todo incluído.</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right="51"/>
              <w:jc w:val="right"/>
              <w:rPr>
                <w:sz w:val="22"/>
              </w:rPr>
            </w:pPr>
            <w:r>
              <w:rPr>
                <w:sz w:val="22"/>
              </w:rPr>
              <w:t>116</w:t>
            </w:r>
          </w:p>
        </w:tc>
        <w:tc>
          <w:tcPr>
            <w:tcW w:w="1388" w:type="dxa"/>
          </w:tcPr>
          <w:p>
            <w:pPr>
              <w:pStyle w:val="TableParagraph"/>
              <w:spacing w:before="4"/>
              <w:rPr>
                <w:sz w:val="23"/>
              </w:rPr>
            </w:pPr>
          </w:p>
          <w:p>
            <w:pPr>
              <w:pStyle w:val="TableParagraph"/>
              <w:ind w:left="28"/>
              <w:rPr>
                <w:sz w:val="22"/>
              </w:rPr>
            </w:pPr>
            <w:r>
              <w:rPr>
                <w:sz w:val="22"/>
              </w:rPr>
              <w:t>Wi-Fi</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2"/>
              <w:ind w:left="28" w:right="110"/>
              <w:rPr>
                <w:sz w:val="22"/>
              </w:rPr>
            </w:pPr>
            <w:r>
              <w:rPr>
                <w:sz w:val="22"/>
              </w:rPr>
              <w:t>¡Ah!, pero eso sí, olvídense del </w:t>
            </w:r>
            <w:r>
              <w:rPr>
                <w:b/>
                <w:sz w:val="22"/>
              </w:rPr>
              <w:t>Wi-Fi </w:t>
            </w:r>
            <w:r>
              <w:rPr>
                <w:sz w:val="22"/>
              </w:rPr>
              <w:t>o el Internet porque aparte de carísimo (6 CUC por media hora) es leeeento, leeeento.</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2"/>
              <w:rPr>
                <w:sz w:val="24"/>
              </w:rPr>
            </w:pPr>
          </w:p>
          <w:p>
            <w:pPr>
              <w:pStyle w:val="TableParagraph"/>
              <w:ind w:right="51"/>
              <w:jc w:val="right"/>
              <w:rPr>
                <w:sz w:val="22"/>
              </w:rPr>
            </w:pPr>
            <w:r>
              <w:rPr>
                <w:sz w:val="22"/>
              </w:rPr>
              <w:t>116</w:t>
            </w:r>
          </w:p>
        </w:tc>
        <w:tc>
          <w:tcPr>
            <w:tcW w:w="1388" w:type="dxa"/>
          </w:tcPr>
          <w:p>
            <w:pPr>
              <w:pStyle w:val="TableParagraph"/>
              <w:rPr>
                <w:sz w:val="22"/>
              </w:rPr>
            </w:pPr>
          </w:p>
          <w:p>
            <w:pPr>
              <w:pStyle w:val="TableParagraph"/>
              <w:spacing w:before="12"/>
              <w:rPr>
                <w:sz w:val="24"/>
              </w:rPr>
            </w:pPr>
          </w:p>
          <w:p>
            <w:pPr>
              <w:pStyle w:val="TableParagraph"/>
              <w:ind w:left="28"/>
              <w:rPr>
                <w:sz w:val="22"/>
              </w:rPr>
            </w:pPr>
            <w:r>
              <w:rPr>
                <w:sz w:val="22"/>
              </w:rPr>
              <w:t>buffette</w:t>
            </w:r>
          </w:p>
        </w:tc>
        <w:tc>
          <w:tcPr>
            <w:tcW w:w="1387" w:type="dxa"/>
          </w:tcPr>
          <w:p>
            <w:pPr>
              <w:pStyle w:val="TableParagraph"/>
              <w:rPr>
                <w:sz w:val="22"/>
              </w:rPr>
            </w:pPr>
          </w:p>
          <w:p>
            <w:pPr>
              <w:pStyle w:val="TableParagraph"/>
              <w:spacing w:before="12"/>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También hay restaurantes que no son el típico </w:t>
            </w:r>
            <w:r>
              <w:rPr>
                <w:b/>
                <w:sz w:val="22"/>
              </w:rPr>
              <w:t>buffette </w:t>
            </w:r>
            <w:r>
              <w:rPr>
                <w:sz w:val="22"/>
              </w:rPr>
              <w:t>pero hay que hacer reservación, los días fueron de relax total, en gran parte porque no hay mucho qué hacer, más que descansar.</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ind w:right="51"/>
              <w:jc w:val="right"/>
              <w:rPr>
                <w:sz w:val="22"/>
              </w:rPr>
            </w:pPr>
            <w:r>
              <w:rPr>
                <w:sz w:val="22"/>
              </w:rPr>
              <w:t>116</w:t>
            </w:r>
          </w:p>
        </w:tc>
        <w:tc>
          <w:tcPr>
            <w:tcW w:w="1388" w:type="dxa"/>
          </w:tcPr>
          <w:p>
            <w:pPr>
              <w:pStyle w:val="TableParagraph"/>
              <w:rPr>
                <w:sz w:val="22"/>
              </w:rPr>
            </w:pPr>
          </w:p>
          <w:p>
            <w:pPr>
              <w:pStyle w:val="TableParagraph"/>
              <w:spacing w:before="11"/>
              <w:rPr>
                <w:sz w:val="24"/>
              </w:rPr>
            </w:pPr>
          </w:p>
          <w:p>
            <w:pPr>
              <w:pStyle w:val="TableParagraph"/>
              <w:ind w:left="28"/>
              <w:rPr>
                <w:sz w:val="22"/>
              </w:rPr>
            </w:pPr>
            <w:r>
              <w:rPr>
                <w:sz w:val="22"/>
              </w:rPr>
              <w:t>relax</w:t>
            </w:r>
          </w:p>
        </w:tc>
        <w:tc>
          <w:tcPr>
            <w:tcW w:w="1387" w:type="dxa"/>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También hay restaurantes que no son el típico buffette pero hay que hacer reservación, los días fueron de </w:t>
            </w:r>
            <w:r>
              <w:rPr>
                <w:b/>
                <w:sz w:val="22"/>
              </w:rPr>
              <w:t>relax </w:t>
            </w:r>
            <w:r>
              <w:rPr>
                <w:sz w:val="22"/>
              </w:rPr>
              <w:t>total, en gran parte porque no hay mucho qué hacer, más que descansar.</w:t>
            </w:r>
          </w:p>
        </w:tc>
      </w:tr>
    </w:tbl>
    <w:p>
      <w:pPr>
        <w:pStyle w:val="BodyText"/>
        <w:rPr>
          <w:rFonts w:ascii="Calibri"/>
          <w:sz w:val="20"/>
        </w:rPr>
      </w:pPr>
    </w:p>
    <w:p>
      <w:pPr>
        <w:pStyle w:val="BodyText"/>
        <w:spacing w:before="4"/>
        <w:rPr>
          <w:rFonts w:ascii="Calibri"/>
          <w:sz w:val="20"/>
        </w:rPr>
      </w:pPr>
    </w:p>
    <w:p>
      <w:pPr>
        <w:spacing w:before="57"/>
        <w:ind w:left="3797" w:right="0" w:firstLine="0"/>
        <w:jc w:val="left"/>
        <w:rPr>
          <w:rFonts w:ascii="Calibri" w:hAnsi="Calibri"/>
          <w:sz w:val="22"/>
        </w:rPr>
      </w:pPr>
      <w:r>
        <w:rPr>
          <w:rFonts w:ascii="Calibri" w:hAnsi="Calibri"/>
          <w:sz w:val="22"/>
        </w:rPr>
        <w:t>VEINTITANTOS VOLÚMEN 18 NÚMERO 8 (AGOSTO 2011)</w:t>
      </w:r>
    </w:p>
    <w:p>
      <w:pPr>
        <w:spacing w:after="0"/>
        <w:jc w:val="left"/>
        <w:rPr>
          <w:rFonts w:ascii="Calibri" w:hAnsi="Calibri"/>
          <w:sz w:val="22"/>
        </w:rPr>
        <w:sectPr>
          <w:headerReference w:type="default" r:id="rId88"/>
          <w:pgSz w:w="15840" w:h="12240" w:orient="landscape"/>
          <w:pgMar w:header="0" w:footer="0" w:top="1140" w:bottom="280" w:left="1580" w:right="162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76"/>
        <w:gridCol w:w="1388"/>
        <w:gridCol w:w="1387"/>
        <w:gridCol w:w="917"/>
        <w:gridCol w:w="7793"/>
      </w:tblGrid>
      <w:tr>
        <w:trPr>
          <w:trHeight w:val="288" w:hRule="exact"/>
        </w:trPr>
        <w:tc>
          <w:tcPr>
            <w:tcW w:w="427" w:type="dxa"/>
          </w:tcPr>
          <w:p>
            <w:pPr>
              <w:pStyle w:val="TableParagraph"/>
              <w:spacing w:line="265" w:lineRule="exact"/>
              <w:ind w:left="28" w:right="-16"/>
              <w:jc w:val="center"/>
              <w:rPr>
                <w:b/>
                <w:sz w:val="22"/>
              </w:rPr>
            </w:pPr>
            <w:r>
              <w:rPr>
                <w:b/>
                <w:spacing w:val="-1"/>
                <w:sz w:val="22"/>
              </w:rPr>
              <w:t>Revi</w:t>
            </w:r>
          </w:p>
        </w:tc>
        <w:tc>
          <w:tcPr>
            <w:tcW w:w="476" w:type="dxa"/>
          </w:tcPr>
          <w:p>
            <w:pPr>
              <w:pStyle w:val="TableParagraph"/>
              <w:spacing w:line="265" w:lineRule="exact"/>
              <w:ind w:left="28"/>
              <w:rPr>
                <w:b/>
                <w:sz w:val="22"/>
              </w:rPr>
            </w:pPr>
            <w:r>
              <w:rPr>
                <w:b/>
                <w:sz w:val="22"/>
              </w:rPr>
              <w:t>Pági</w:t>
            </w:r>
          </w:p>
        </w:tc>
        <w:tc>
          <w:tcPr>
            <w:tcW w:w="1388" w:type="dxa"/>
          </w:tcPr>
          <w:p>
            <w:pPr>
              <w:pStyle w:val="TableParagraph"/>
              <w:spacing w:line="265" w:lineRule="exact"/>
              <w:ind w:left="96"/>
              <w:rPr>
                <w:b/>
                <w:sz w:val="22"/>
              </w:rPr>
            </w:pPr>
            <w:r>
              <w:rPr>
                <w:b/>
                <w:sz w:val="22"/>
              </w:rPr>
              <w:t>Componente</w:t>
            </w:r>
          </w:p>
        </w:tc>
        <w:tc>
          <w:tcPr>
            <w:tcW w:w="1387" w:type="dxa"/>
          </w:tcPr>
          <w:p>
            <w:pPr>
              <w:pStyle w:val="TableParagraph"/>
              <w:spacing w:line="265" w:lineRule="exact"/>
              <w:ind w:left="101" w:right="86"/>
              <w:jc w:val="center"/>
              <w:rPr>
                <w:b/>
                <w:sz w:val="22"/>
              </w:rPr>
            </w:pPr>
            <w:r>
              <w:rPr>
                <w:b/>
                <w:sz w:val="22"/>
              </w:rPr>
              <w:t>Clase Lexical</w:t>
            </w:r>
          </w:p>
        </w:tc>
        <w:tc>
          <w:tcPr>
            <w:tcW w:w="917" w:type="dxa"/>
          </w:tcPr>
          <w:p>
            <w:pPr>
              <w:pStyle w:val="TableParagraph"/>
              <w:spacing w:before="1"/>
              <w:ind w:left="73" w:right="61"/>
              <w:jc w:val="center"/>
              <w:rPr>
                <w:b/>
                <w:sz w:val="22"/>
              </w:rPr>
            </w:pPr>
            <w:r>
              <w:rPr>
                <w:b/>
                <w:sz w:val="22"/>
              </w:rPr>
              <w:t>Proceso</w:t>
            </w:r>
          </w:p>
        </w:tc>
        <w:tc>
          <w:tcPr>
            <w:tcW w:w="7793" w:type="dxa"/>
          </w:tcPr>
          <w:p>
            <w:pPr>
              <w:pStyle w:val="TableParagraph"/>
              <w:spacing w:before="1"/>
              <w:ind w:left="3" w:right="3"/>
              <w:jc w:val="center"/>
              <w:rPr>
                <w:b/>
                <w:sz w:val="22"/>
              </w:rPr>
            </w:pPr>
            <w:r>
              <w:rPr>
                <w:b/>
                <w:sz w:val="22"/>
              </w:rPr>
              <w:t>Contexto</w:t>
            </w:r>
          </w:p>
        </w:tc>
      </w:tr>
      <w:tr>
        <w:trPr>
          <w:trHeight w:val="864" w:hRule="exact"/>
        </w:trPr>
        <w:tc>
          <w:tcPr>
            <w:tcW w:w="427"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72"/>
              <w:rPr>
                <w:sz w:val="22"/>
              </w:rPr>
            </w:pPr>
            <w:r>
              <w:rPr>
                <w:sz w:val="22"/>
              </w:rPr>
              <w:t>116</w:t>
            </w:r>
          </w:p>
        </w:tc>
        <w:tc>
          <w:tcPr>
            <w:tcW w:w="1388"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28"/>
              <w:rPr>
                <w:sz w:val="22"/>
              </w:rPr>
            </w:pPr>
            <w:r>
              <w:rPr>
                <w:sz w:val="22"/>
              </w:rPr>
              <w:t>cool</w:t>
            </w:r>
          </w:p>
        </w:tc>
        <w:tc>
          <w:tcPr>
            <w:tcW w:w="1387"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adj.</w:t>
            </w:r>
          </w:p>
        </w:tc>
        <w:tc>
          <w:tcPr>
            <w:tcW w:w="917" w:type="dxa"/>
            <w:tcBorders>
              <w:bottom w:val="single" w:sz="8" w:space="0" w:color="000000"/>
            </w:tcBorders>
            <w:shd w:val="clear" w:color="auto" w:fill="00AFEF"/>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Borders>
              <w:bottom w:val="single" w:sz="8" w:space="0" w:color="000000"/>
            </w:tcBorders>
            <w:shd w:val="clear" w:color="auto" w:fill="00AFEF"/>
          </w:tcPr>
          <w:p>
            <w:pPr>
              <w:pStyle w:val="TableParagraph"/>
              <w:spacing w:line="256" w:lineRule="auto" w:before="1"/>
              <w:ind w:left="28" w:right="83"/>
              <w:rPr>
                <w:sz w:val="22"/>
              </w:rPr>
            </w:pPr>
            <w:r>
              <w:rPr>
                <w:sz w:val="22"/>
              </w:rPr>
              <w:t>La entrada cuesta 10 CUC y los tragos son baratos, lo </w:t>
            </w:r>
            <w:r>
              <w:rPr>
                <w:b/>
                <w:sz w:val="22"/>
              </w:rPr>
              <w:t>cool </w:t>
            </w:r>
            <w:r>
              <w:rPr>
                <w:sz w:val="22"/>
              </w:rPr>
              <w:t>de este lugar es que no sñolo vienen turistas, sino también lugareños que son los que le ponen sabor al lugar.</w:t>
            </w:r>
          </w:p>
        </w:tc>
      </w:tr>
      <w:tr>
        <w:trPr>
          <w:trHeight w:val="576" w:hRule="exact"/>
        </w:trPr>
        <w:tc>
          <w:tcPr>
            <w:tcW w:w="427" w:type="dxa"/>
            <w:tcBorders>
              <w:top w:val="single" w:sz="8" w:space="0" w:color="000000"/>
            </w:tcBorders>
          </w:tcPr>
          <w:p>
            <w:pPr>
              <w:pStyle w:val="TableParagraph"/>
              <w:spacing w:before="4"/>
              <w:rPr>
                <w:sz w:val="23"/>
              </w:rPr>
            </w:pPr>
          </w:p>
          <w:p>
            <w:pPr>
              <w:pStyle w:val="TableParagraph"/>
              <w:ind w:left="21"/>
              <w:jc w:val="center"/>
              <w:rPr>
                <w:sz w:val="22"/>
              </w:rPr>
            </w:pPr>
            <w:r>
              <w:rPr>
                <w:w w:val="100"/>
                <w:sz w:val="22"/>
              </w:rPr>
              <w:t>3</w:t>
            </w:r>
          </w:p>
        </w:tc>
        <w:tc>
          <w:tcPr>
            <w:tcW w:w="476" w:type="dxa"/>
            <w:tcBorders>
              <w:top w:val="single" w:sz="8" w:space="0" w:color="000000"/>
            </w:tcBorders>
          </w:tcPr>
          <w:p>
            <w:pPr>
              <w:pStyle w:val="TableParagraph"/>
              <w:spacing w:before="4"/>
              <w:rPr>
                <w:sz w:val="23"/>
              </w:rPr>
            </w:pPr>
          </w:p>
          <w:p>
            <w:pPr>
              <w:pStyle w:val="TableParagraph"/>
              <w:ind w:left="72"/>
              <w:rPr>
                <w:sz w:val="22"/>
              </w:rPr>
            </w:pPr>
            <w:r>
              <w:rPr>
                <w:sz w:val="22"/>
              </w:rPr>
              <w:t>117</w:t>
            </w:r>
          </w:p>
        </w:tc>
        <w:tc>
          <w:tcPr>
            <w:tcW w:w="1388" w:type="dxa"/>
            <w:tcBorders>
              <w:top w:val="single" w:sz="8" w:space="0" w:color="000000"/>
            </w:tcBorders>
          </w:tcPr>
          <w:p>
            <w:pPr>
              <w:pStyle w:val="TableParagraph"/>
              <w:spacing w:before="4"/>
              <w:rPr>
                <w:sz w:val="23"/>
              </w:rPr>
            </w:pPr>
          </w:p>
          <w:p>
            <w:pPr>
              <w:pStyle w:val="TableParagraph"/>
              <w:ind w:left="28"/>
              <w:rPr>
                <w:sz w:val="22"/>
              </w:rPr>
            </w:pPr>
            <w:r>
              <w:rPr>
                <w:sz w:val="22"/>
              </w:rPr>
              <w:t>lobby</w:t>
            </w:r>
          </w:p>
        </w:tc>
        <w:tc>
          <w:tcPr>
            <w:tcW w:w="1387" w:type="dxa"/>
            <w:tcBorders>
              <w:top w:val="single" w:sz="8" w:space="0" w:color="000000"/>
            </w:tcBorders>
          </w:tcPr>
          <w:p>
            <w:pPr>
              <w:pStyle w:val="TableParagraph"/>
              <w:spacing w:before="4"/>
              <w:rPr>
                <w:sz w:val="23"/>
              </w:rPr>
            </w:pPr>
          </w:p>
          <w:p>
            <w:pPr>
              <w:pStyle w:val="TableParagraph"/>
              <w:ind w:left="67" w:right="86"/>
              <w:jc w:val="center"/>
              <w:rPr>
                <w:i/>
                <w:sz w:val="22"/>
              </w:rPr>
            </w:pPr>
            <w:r>
              <w:rPr>
                <w:i/>
                <w:sz w:val="22"/>
              </w:rPr>
              <w:t>sust.</w:t>
            </w:r>
          </w:p>
        </w:tc>
        <w:tc>
          <w:tcPr>
            <w:tcW w:w="917" w:type="dxa"/>
            <w:tcBorders>
              <w:top w:val="single" w:sz="8" w:space="0" w:color="000000"/>
            </w:tcBorders>
          </w:tcPr>
          <w:p>
            <w:pPr>
              <w:pStyle w:val="TableParagraph"/>
              <w:spacing w:before="4"/>
              <w:rPr>
                <w:sz w:val="23"/>
              </w:rPr>
            </w:pPr>
          </w:p>
          <w:p>
            <w:pPr>
              <w:pStyle w:val="TableParagraph"/>
              <w:ind w:left="13"/>
              <w:jc w:val="center"/>
              <w:rPr>
                <w:sz w:val="22"/>
              </w:rPr>
            </w:pPr>
            <w:r>
              <w:rPr>
                <w:w w:val="100"/>
                <w:sz w:val="22"/>
              </w:rPr>
              <w:t>I</w:t>
            </w:r>
          </w:p>
        </w:tc>
        <w:tc>
          <w:tcPr>
            <w:tcW w:w="7793" w:type="dxa"/>
            <w:tcBorders>
              <w:top w:val="single" w:sz="8" w:space="0" w:color="000000"/>
            </w:tcBorders>
          </w:tcPr>
          <w:p>
            <w:pPr>
              <w:pStyle w:val="TableParagraph"/>
              <w:spacing w:line="256" w:lineRule="auto" w:before="1"/>
              <w:ind w:left="28" w:right="110"/>
              <w:rPr>
                <w:sz w:val="22"/>
              </w:rPr>
            </w:pPr>
            <w:r>
              <w:rPr>
                <w:sz w:val="22"/>
              </w:rPr>
              <w:t>El </w:t>
            </w:r>
            <w:r>
              <w:rPr>
                <w:b/>
                <w:sz w:val="22"/>
              </w:rPr>
              <w:t>lobby </w:t>
            </w:r>
            <w:r>
              <w:rPr>
                <w:sz w:val="22"/>
              </w:rPr>
              <w:t>de este hotel me recordó cañón a la Torre Latinoamericana: enorme y todo setentero.</w:t>
            </w:r>
          </w:p>
        </w:tc>
      </w:tr>
      <w:tr>
        <w:trPr>
          <w:trHeight w:val="1153" w:hRule="exact"/>
        </w:trPr>
        <w:tc>
          <w:tcPr>
            <w:tcW w:w="427" w:type="dxa"/>
          </w:tcPr>
          <w:p>
            <w:pPr>
              <w:pStyle w:val="TableParagraph"/>
              <w:rPr>
                <w:sz w:val="22"/>
              </w:rPr>
            </w:pPr>
          </w:p>
          <w:p>
            <w:pPr>
              <w:pStyle w:val="TableParagraph"/>
              <w:rPr>
                <w:sz w:val="22"/>
              </w:rPr>
            </w:pPr>
          </w:p>
          <w:p>
            <w:pPr>
              <w:pStyle w:val="TableParagraph"/>
              <w:spacing w:before="7"/>
              <w:rPr>
                <w:sz w:val="26"/>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rPr>
                <w:sz w:val="22"/>
              </w:rPr>
            </w:pPr>
          </w:p>
          <w:p>
            <w:pPr>
              <w:pStyle w:val="TableParagraph"/>
              <w:spacing w:before="7"/>
              <w:rPr>
                <w:sz w:val="26"/>
              </w:rPr>
            </w:pPr>
          </w:p>
          <w:p>
            <w:pPr>
              <w:pStyle w:val="TableParagraph"/>
              <w:ind w:left="72"/>
              <w:rPr>
                <w:sz w:val="22"/>
              </w:rPr>
            </w:pPr>
            <w:r>
              <w:rPr>
                <w:sz w:val="22"/>
              </w:rPr>
              <w:t>117</w:t>
            </w:r>
          </w:p>
        </w:tc>
        <w:tc>
          <w:tcPr>
            <w:tcW w:w="1388" w:type="dxa"/>
          </w:tcPr>
          <w:p>
            <w:pPr>
              <w:pStyle w:val="TableParagraph"/>
              <w:rPr>
                <w:sz w:val="22"/>
              </w:rPr>
            </w:pPr>
          </w:p>
          <w:p>
            <w:pPr>
              <w:pStyle w:val="TableParagraph"/>
              <w:rPr>
                <w:sz w:val="22"/>
              </w:rPr>
            </w:pPr>
          </w:p>
          <w:p>
            <w:pPr>
              <w:pStyle w:val="TableParagraph"/>
              <w:spacing w:before="7"/>
              <w:rPr>
                <w:sz w:val="26"/>
              </w:rPr>
            </w:pPr>
          </w:p>
          <w:p>
            <w:pPr>
              <w:pStyle w:val="TableParagraph"/>
              <w:ind w:left="28"/>
              <w:rPr>
                <w:sz w:val="22"/>
              </w:rPr>
            </w:pPr>
            <w:r>
              <w:rPr>
                <w:sz w:val="22"/>
              </w:rPr>
              <w:t>dinner</w:t>
            </w:r>
          </w:p>
        </w:tc>
        <w:tc>
          <w:tcPr>
            <w:tcW w:w="1387" w:type="dxa"/>
          </w:tcPr>
          <w:p>
            <w:pPr>
              <w:pStyle w:val="TableParagraph"/>
              <w:rPr>
                <w:sz w:val="22"/>
              </w:rPr>
            </w:pPr>
          </w:p>
          <w:p>
            <w:pPr>
              <w:pStyle w:val="TableParagraph"/>
              <w:rPr>
                <w:sz w:val="22"/>
              </w:rPr>
            </w:pPr>
          </w:p>
          <w:p>
            <w:pPr>
              <w:pStyle w:val="TableParagraph"/>
              <w:spacing w:before="7"/>
              <w:rPr>
                <w:sz w:val="26"/>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rPr>
                <w:sz w:val="22"/>
              </w:rPr>
            </w:pPr>
          </w:p>
          <w:p>
            <w:pPr>
              <w:pStyle w:val="TableParagraph"/>
              <w:spacing w:before="7"/>
              <w:rPr>
                <w:sz w:val="26"/>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6"/>
              <w:rPr>
                <w:sz w:val="22"/>
              </w:rPr>
            </w:pPr>
            <w:r>
              <w:rPr>
                <w:sz w:val="22"/>
              </w:rPr>
              <w:t>Tiene, además, uno de los pocos restaurantes abiertos las 24 horas que se llama La Rampa, un tipo </w:t>
            </w:r>
            <w:r>
              <w:rPr>
                <w:b/>
                <w:sz w:val="22"/>
              </w:rPr>
              <w:t>dinner</w:t>
            </w:r>
            <w:r>
              <w:rPr>
                <w:sz w:val="22"/>
              </w:rPr>
              <w:t>, con comida internacional; lo que más nos impactó es que está impecable, limpio, rápido y los meseros son súper amables, ¡un plus!.</w:t>
            </w:r>
          </w:p>
        </w:tc>
      </w:tr>
      <w:tr>
        <w:trPr>
          <w:trHeight w:val="864" w:hRule="exact"/>
        </w:trPr>
        <w:tc>
          <w:tcPr>
            <w:tcW w:w="427" w:type="dxa"/>
            <w:shd w:val="clear" w:color="auto" w:fill="FFFF00"/>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3</w:t>
            </w:r>
          </w:p>
        </w:tc>
        <w:tc>
          <w:tcPr>
            <w:tcW w:w="476" w:type="dxa"/>
            <w:shd w:val="clear" w:color="auto" w:fill="FFFF00"/>
          </w:tcPr>
          <w:p>
            <w:pPr>
              <w:pStyle w:val="TableParagraph"/>
              <w:rPr>
                <w:sz w:val="22"/>
              </w:rPr>
            </w:pPr>
          </w:p>
          <w:p>
            <w:pPr>
              <w:pStyle w:val="TableParagraph"/>
              <w:spacing w:before="11"/>
              <w:rPr>
                <w:sz w:val="24"/>
              </w:rPr>
            </w:pPr>
          </w:p>
          <w:p>
            <w:pPr>
              <w:pStyle w:val="TableParagraph"/>
              <w:spacing w:before="1"/>
              <w:ind w:left="72"/>
              <w:rPr>
                <w:sz w:val="22"/>
              </w:rPr>
            </w:pPr>
            <w:r>
              <w:rPr>
                <w:sz w:val="22"/>
              </w:rPr>
              <w:t>117</w:t>
            </w:r>
          </w:p>
        </w:tc>
        <w:tc>
          <w:tcPr>
            <w:tcW w:w="1388" w:type="dxa"/>
            <w:shd w:val="clear" w:color="auto" w:fill="FFFF00"/>
          </w:tcPr>
          <w:p>
            <w:pPr>
              <w:pStyle w:val="TableParagraph"/>
              <w:rPr>
                <w:sz w:val="22"/>
              </w:rPr>
            </w:pPr>
          </w:p>
          <w:p>
            <w:pPr>
              <w:pStyle w:val="TableParagraph"/>
              <w:spacing w:before="11"/>
              <w:rPr>
                <w:sz w:val="24"/>
              </w:rPr>
            </w:pPr>
          </w:p>
          <w:p>
            <w:pPr>
              <w:pStyle w:val="TableParagraph"/>
              <w:spacing w:before="1"/>
              <w:ind w:left="28"/>
              <w:rPr>
                <w:sz w:val="22"/>
              </w:rPr>
            </w:pPr>
            <w:r>
              <w:rPr>
                <w:sz w:val="22"/>
              </w:rPr>
              <w:t>the real deal</w:t>
            </w:r>
          </w:p>
        </w:tc>
        <w:tc>
          <w:tcPr>
            <w:tcW w:w="1387" w:type="dxa"/>
            <w:shd w:val="clear" w:color="auto" w:fill="FFFF00"/>
          </w:tcPr>
          <w:p>
            <w:pPr>
              <w:pStyle w:val="TableParagraph"/>
              <w:rPr>
                <w:sz w:val="22"/>
              </w:rPr>
            </w:pPr>
          </w:p>
          <w:p>
            <w:pPr>
              <w:pStyle w:val="TableParagraph"/>
              <w:spacing w:before="11"/>
              <w:rPr>
                <w:sz w:val="24"/>
              </w:rPr>
            </w:pPr>
          </w:p>
          <w:p>
            <w:pPr>
              <w:pStyle w:val="TableParagraph"/>
              <w:spacing w:before="1"/>
              <w:ind w:left="64" w:right="86"/>
              <w:jc w:val="center"/>
              <w:rPr>
                <w:i/>
                <w:sz w:val="22"/>
              </w:rPr>
            </w:pPr>
            <w:r>
              <w:rPr>
                <w:i/>
                <w:sz w:val="22"/>
              </w:rPr>
              <w:t>frase</w:t>
            </w:r>
          </w:p>
        </w:tc>
        <w:tc>
          <w:tcPr>
            <w:tcW w:w="917" w:type="dxa"/>
            <w:shd w:val="clear" w:color="auto" w:fill="FFFF00"/>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7793" w:type="dxa"/>
            <w:shd w:val="clear" w:color="auto" w:fill="FFFF00"/>
          </w:tcPr>
          <w:p>
            <w:pPr>
              <w:pStyle w:val="TableParagraph"/>
              <w:spacing w:line="256" w:lineRule="auto" w:before="1"/>
              <w:ind w:left="28" w:right="16"/>
              <w:rPr>
                <w:sz w:val="22"/>
              </w:rPr>
            </w:pPr>
            <w:r>
              <w:rPr>
                <w:sz w:val="22"/>
              </w:rPr>
              <w:t>En la calle te ofrecen habanos mucho más baratos que en las tiendas, pero sabíamos que eran del mercado negro y que seguramente la calidad no era la misma, así que lo mejor compramos </w:t>
            </w:r>
            <w:r>
              <w:rPr>
                <w:b/>
                <w:sz w:val="22"/>
              </w:rPr>
              <w:t>the real deal</w:t>
            </w:r>
            <w:r>
              <w:rPr>
                <w:sz w:val="22"/>
              </w:rPr>
              <w:t>.</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left="72"/>
              <w:rPr>
                <w:sz w:val="22"/>
              </w:rPr>
            </w:pPr>
            <w:r>
              <w:rPr>
                <w:sz w:val="22"/>
              </w:rPr>
              <w:t>118</w:t>
            </w:r>
          </w:p>
        </w:tc>
        <w:tc>
          <w:tcPr>
            <w:tcW w:w="1388" w:type="dxa"/>
          </w:tcPr>
          <w:p>
            <w:pPr>
              <w:pStyle w:val="TableParagraph"/>
              <w:spacing w:before="4"/>
              <w:rPr>
                <w:sz w:val="23"/>
              </w:rPr>
            </w:pPr>
          </w:p>
          <w:p>
            <w:pPr>
              <w:pStyle w:val="TableParagraph"/>
              <w:ind w:left="28"/>
              <w:rPr>
                <w:sz w:val="22"/>
              </w:rPr>
            </w:pPr>
            <w:r>
              <w:rPr>
                <w:sz w:val="22"/>
              </w:rPr>
              <w:t>cover</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El </w:t>
            </w:r>
            <w:r>
              <w:rPr>
                <w:b/>
                <w:sz w:val="22"/>
              </w:rPr>
              <w:t>cover </w:t>
            </w:r>
            <w:r>
              <w:rPr>
                <w:sz w:val="22"/>
              </w:rPr>
              <w:t>costó 10 CUC y, afortunadamente, alcanzamos lugar porque se llenó de volada.</w:t>
            </w:r>
          </w:p>
        </w:tc>
      </w:tr>
      <w:tr>
        <w:trPr>
          <w:trHeight w:val="576" w:hRule="exact"/>
        </w:trPr>
        <w:tc>
          <w:tcPr>
            <w:tcW w:w="427" w:type="dxa"/>
          </w:tcPr>
          <w:p>
            <w:pPr>
              <w:pStyle w:val="TableParagraph"/>
              <w:spacing w:before="4"/>
              <w:rPr>
                <w:sz w:val="23"/>
              </w:rPr>
            </w:pPr>
          </w:p>
          <w:p>
            <w:pPr>
              <w:pStyle w:val="TableParagraph"/>
              <w:ind w:left="21"/>
              <w:jc w:val="center"/>
              <w:rPr>
                <w:sz w:val="22"/>
              </w:rPr>
            </w:pPr>
            <w:r>
              <w:rPr>
                <w:w w:val="100"/>
                <w:sz w:val="22"/>
              </w:rPr>
              <w:t>3</w:t>
            </w:r>
          </w:p>
        </w:tc>
        <w:tc>
          <w:tcPr>
            <w:tcW w:w="476" w:type="dxa"/>
          </w:tcPr>
          <w:p>
            <w:pPr>
              <w:pStyle w:val="TableParagraph"/>
              <w:spacing w:before="4"/>
              <w:rPr>
                <w:sz w:val="23"/>
              </w:rPr>
            </w:pPr>
          </w:p>
          <w:p>
            <w:pPr>
              <w:pStyle w:val="TableParagraph"/>
              <w:ind w:left="72"/>
              <w:rPr>
                <w:sz w:val="22"/>
              </w:rPr>
            </w:pPr>
            <w:r>
              <w:rPr>
                <w:sz w:val="22"/>
              </w:rPr>
              <w:t>120</w:t>
            </w:r>
          </w:p>
        </w:tc>
        <w:tc>
          <w:tcPr>
            <w:tcW w:w="1388" w:type="dxa"/>
          </w:tcPr>
          <w:p>
            <w:pPr>
              <w:pStyle w:val="TableParagraph"/>
              <w:spacing w:before="4"/>
              <w:rPr>
                <w:sz w:val="23"/>
              </w:rPr>
            </w:pPr>
          </w:p>
          <w:p>
            <w:pPr>
              <w:pStyle w:val="TableParagraph"/>
              <w:ind w:left="28"/>
              <w:rPr>
                <w:sz w:val="22"/>
              </w:rPr>
            </w:pPr>
            <w:r>
              <w:rPr>
                <w:sz w:val="22"/>
              </w:rPr>
              <w:t>gym</w:t>
            </w:r>
          </w:p>
        </w:tc>
        <w:tc>
          <w:tcPr>
            <w:tcW w:w="1387" w:type="dxa"/>
          </w:tcPr>
          <w:p>
            <w:pPr>
              <w:pStyle w:val="TableParagraph"/>
              <w:spacing w:before="4"/>
              <w:rPr>
                <w:sz w:val="23"/>
              </w:rPr>
            </w:pPr>
          </w:p>
          <w:p>
            <w:pPr>
              <w:pStyle w:val="TableParagraph"/>
              <w:ind w:left="67" w:right="86"/>
              <w:jc w:val="center"/>
              <w:rPr>
                <w:i/>
                <w:sz w:val="22"/>
              </w:rPr>
            </w:pPr>
            <w:r>
              <w:rPr>
                <w:i/>
                <w:sz w:val="22"/>
              </w:rPr>
              <w:t>sust.</w:t>
            </w:r>
          </w:p>
        </w:tc>
        <w:tc>
          <w:tcPr>
            <w:tcW w:w="917" w:type="dxa"/>
          </w:tcPr>
          <w:p>
            <w:pPr>
              <w:pStyle w:val="TableParagraph"/>
              <w:spacing w:before="4"/>
              <w:rPr>
                <w:sz w:val="23"/>
              </w:rPr>
            </w:pPr>
          </w:p>
          <w:p>
            <w:pPr>
              <w:pStyle w:val="TableParagraph"/>
              <w:ind w:left="13"/>
              <w:jc w:val="center"/>
              <w:rPr>
                <w:sz w:val="22"/>
              </w:rPr>
            </w:pPr>
            <w:r>
              <w:rPr>
                <w:w w:val="100"/>
                <w:sz w:val="22"/>
              </w:rPr>
              <w:t>I</w:t>
            </w:r>
          </w:p>
        </w:tc>
        <w:tc>
          <w:tcPr>
            <w:tcW w:w="7793" w:type="dxa"/>
          </w:tcPr>
          <w:p>
            <w:pPr>
              <w:pStyle w:val="TableParagraph"/>
              <w:spacing w:line="256" w:lineRule="auto" w:before="1"/>
              <w:ind w:left="28" w:right="16"/>
              <w:rPr>
                <w:sz w:val="22"/>
              </w:rPr>
            </w:pPr>
            <w:r>
              <w:rPr>
                <w:sz w:val="22"/>
              </w:rPr>
              <w:t>A todos nos dejó con la boca abierta el protagonista de Thor, se que que le entró duro al </w:t>
            </w:r>
            <w:r>
              <w:rPr>
                <w:b/>
                <w:sz w:val="22"/>
              </w:rPr>
              <w:t>gym </w:t>
            </w:r>
            <w:r>
              <w:rPr>
                <w:sz w:val="22"/>
              </w:rPr>
              <w:t>y, no nos quedó duda, se encuentra en su mejor momento.</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ind w:left="72"/>
              <w:rPr>
                <w:sz w:val="22"/>
              </w:rPr>
            </w:pPr>
            <w:r>
              <w:rPr>
                <w:sz w:val="22"/>
              </w:rPr>
              <w:t>120</w:t>
            </w:r>
          </w:p>
        </w:tc>
        <w:tc>
          <w:tcPr>
            <w:tcW w:w="1388" w:type="dxa"/>
          </w:tcPr>
          <w:p>
            <w:pPr>
              <w:pStyle w:val="TableParagraph"/>
              <w:rPr>
                <w:sz w:val="22"/>
              </w:rPr>
            </w:pPr>
          </w:p>
          <w:p>
            <w:pPr>
              <w:pStyle w:val="TableParagraph"/>
              <w:spacing w:before="11"/>
              <w:rPr>
                <w:sz w:val="24"/>
              </w:rPr>
            </w:pPr>
          </w:p>
          <w:p>
            <w:pPr>
              <w:pStyle w:val="TableParagraph"/>
              <w:ind w:left="28"/>
              <w:rPr>
                <w:sz w:val="22"/>
              </w:rPr>
            </w:pPr>
            <w:r>
              <w:rPr>
                <w:sz w:val="22"/>
              </w:rPr>
              <w:t>castings</w:t>
            </w:r>
          </w:p>
        </w:tc>
        <w:tc>
          <w:tcPr>
            <w:tcW w:w="1387" w:type="dxa"/>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Pr>
          <w:p>
            <w:pPr>
              <w:pStyle w:val="TableParagraph"/>
              <w:spacing w:before="1"/>
              <w:ind w:left="28" w:right="110"/>
              <w:rPr>
                <w:sz w:val="22"/>
              </w:rPr>
            </w:pPr>
            <w:r>
              <w:rPr>
                <w:sz w:val="22"/>
              </w:rPr>
              <w:t>Aunque todavía no empieza el rodaje de La Mujer Maravilla, después de muchos</w:t>
            </w:r>
          </w:p>
          <w:p>
            <w:pPr>
              <w:pStyle w:val="TableParagraph"/>
              <w:spacing w:before="19"/>
              <w:ind w:left="28" w:right="110"/>
              <w:rPr>
                <w:sz w:val="22"/>
              </w:rPr>
            </w:pPr>
            <w:r>
              <w:rPr>
                <w:b/>
                <w:sz w:val="22"/>
              </w:rPr>
              <w:t>castings </w:t>
            </w:r>
            <w:r>
              <w:rPr>
                <w:sz w:val="22"/>
              </w:rPr>
              <w:t>y mencionar varios nombre, por fin, es ella quien encarnará a la amazona.</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2"/>
              <w:rPr>
                <w:sz w:val="24"/>
              </w:rPr>
            </w:pPr>
          </w:p>
          <w:p>
            <w:pPr>
              <w:pStyle w:val="TableParagraph"/>
              <w:ind w:left="72"/>
              <w:rPr>
                <w:sz w:val="22"/>
              </w:rPr>
            </w:pPr>
            <w:r>
              <w:rPr>
                <w:sz w:val="22"/>
              </w:rPr>
              <w:t>123</w:t>
            </w:r>
          </w:p>
        </w:tc>
        <w:tc>
          <w:tcPr>
            <w:tcW w:w="1388" w:type="dxa"/>
          </w:tcPr>
          <w:p>
            <w:pPr>
              <w:pStyle w:val="TableParagraph"/>
              <w:rPr>
                <w:sz w:val="22"/>
              </w:rPr>
            </w:pPr>
          </w:p>
          <w:p>
            <w:pPr>
              <w:pStyle w:val="TableParagraph"/>
              <w:spacing w:before="12"/>
              <w:rPr>
                <w:sz w:val="24"/>
              </w:rPr>
            </w:pPr>
          </w:p>
          <w:p>
            <w:pPr>
              <w:pStyle w:val="TableParagraph"/>
              <w:ind w:left="28"/>
              <w:rPr>
                <w:sz w:val="22"/>
              </w:rPr>
            </w:pPr>
            <w:r>
              <w:rPr>
                <w:sz w:val="22"/>
              </w:rPr>
              <w:t>films</w:t>
            </w:r>
          </w:p>
        </w:tc>
        <w:tc>
          <w:tcPr>
            <w:tcW w:w="1387" w:type="dxa"/>
          </w:tcPr>
          <w:p>
            <w:pPr>
              <w:pStyle w:val="TableParagraph"/>
              <w:rPr>
                <w:sz w:val="22"/>
              </w:rPr>
            </w:pPr>
          </w:p>
          <w:p>
            <w:pPr>
              <w:pStyle w:val="TableParagraph"/>
              <w:spacing w:before="12"/>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7793" w:type="dxa"/>
          </w:tcPr>
          <w:p>
            <w:pPr>
              <w:pStyle w:val="TableParagraph"/>
              <w:spacing w:line="256" w:lineRule="auto" w:before="2"/>
              <w:ind w:left="28" w:right="220"/>
              <w:rPr>
                <w:sz w:val="22"/>
              </w:rPr>
            </w:pPr>
            <w:r>
              <w:rPr>
                <w:sz w:val="22"/>
              </w:rPr>
              <w:t>Él es un claro ejemplo de alguien canaleónico, ya que lo hemos visto en </w:t>
            </w:r>
            <w:r>
              <w:rPr>
                <w:b/>
                <w:sz w:val="22"/>
              </w:rPr>
              <w:t>films </w:t>
            </w:r>
            <w:r>
              <w:rPr>
                <w:sz w:val="22"/>
              </w:rPr>
              <w:t>sumamente interesantes y diversos, ¿cómo olvidarlo en su papel de Mark Steven en Daredevil?</w:t>
            </w:r>
          </w:p>
        </w:tc>
      </w:tr>
      <w:tr>
        <w:trPr>
          <w:trHeight w:val="864" w:hRule="exact"/>
        </w:trPr>
        <w:tc>
          <w:tcPr>
            <w:tcW w:w="427" w:type="dxa"/>
          </w:tcPr>
          <w:p>
            <w:pPr>
              <w:pStyle w:val="TableParagraph"/>
              <w:rPr>
                <w:sz w:val="22"/>
              </w:rPr>
            </w:pPr>
          </w:p>
          <w:p>
            <w:pPr>
              <w:pStyle w:val="TableParagraph"/>
              <w:spacing w:before="11"/>
              <w:rPr>
                <w:sz w:val="24"/>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spacing w:before="11"/>
              <w:rPr>
                <w:sz w:val="24"/>
              </w:rPr>
            </w:pPr>
          </w:p>
          <w:p>
            <w:pPr>
              <w:pStyle w:val="TableParagraph"/>
              <w:spacing w:before="1"/>
              <w:ind w:left="72"/>
              <w:rPr>
                <w:sz w:val="22"/>
              </w:rPr>
            </w:pPr>
            <w:r>
              <w:rPr>
                <w:sz w:val="22"/>
              </w:rPr>
              <w:t>124</w:t>
            </w:r>
          </w:p>
        </w:tc>
        <w:tc>
          <w:tcPr>
            <w:tcW w:w="1388" w:type="dxa"/>
          </w:tcPr>
          <w:p>
            <w:pPr>
              <w:pStyle w:val="TableParagraph"/>
              <w:rPr>
                <w:sz w:val="22"/>
              </w:rPr>
            </w:pPr>
          </w:p>
          <w:p>
            <w:pPr>
              <w:pStyle w:val="TableParagraph"/>
              <w:spacing w:before="11"/>
              <w:rPr>
                <w:sz w:val="24"/>
              </w:rPr>
            </w:pPr>
          </w:p>
          <w:p>
            <w:pPr>
              <w:pStyle w:val="TableParagraph"/>
              <w:spacing w:before="1"/>
              <w:ind w:left="28"/>
              <w:rPr>
                <w:sz w:val="22"/>
              </w:rPr>
            </w:pPr>
            <w:r>
              <w:rPr>
                <w:sz w:val="22"/>
              </w:rPr>
              <w:t>film</w:t>
            </w:r>
          </w:p>
        </w:tc>
        <w:tc>
          <w:tcPr>
            <w:tcW w:w="1387" w:type="dxa"/>
          </w:tcPr>
          <w:p>
            <w:pPr>
              <w:pStyle w:val="TableParagraph"/>
              <w:rPr>
                <w:sz w:val="22"/>
              </w:rPr>
            </w:pPr>
          </w:p>
          <w:p>
            <w:pPr>
              <w:pStyle w:val="TableParagraph"/>
              <w:spacing w:before="11"/>
              <w:rPr>
                <w:sz w:val="24"/>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spacing w:before="11"/>
              <w:rPr>
                <w:sz w:val="24"/>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Sin embargo, Ratner se salió del proyecto, por diferencias creativas, lo que los atrasó muchísimo, ya que no fue hasta marzo del 2010 que se empezó a filmar ya con Marcus Nispel a la cabeza del </w:t>
            </w:r>
            <w:r>
              <w:rPr>
                <w:b/>
                <w:sz w:val="22"/>
              </w:rPr>
              <w:t>film</w:t>
            </w:r>
            <w:r>
              <w:rPr>
                <w:sz w:val="22"/>
              </w:rPr>
              <w:t>.</w:t>
            </w:r>
          </w:p>
        </w:tc>
      </w:tr>
      <w:tr>
        <w:trPr>
          <w:trHeight w:val="1153" w:hRule="exact"/>
        </w:trPr>
        <w:tc>
          <w:tcPr>
            <w:tcW w:w="42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1"/>
              <w:jc w:val="center"/>
              <w:rPr>
                <w:sz w:val="22"/>
              </w:rPr>
            </w:pPr>
            <w:r>
              <w:rPr>
                <w:w w:val="100"/>
                <w:sz w:val="22"/>
              </w:rPr>
              <w:t>3</w:t>
            </w:r>
          </w:p>
        </w:tc>
        <w:tc>
          <w:tcPr>
            <w:tcW w:w="476"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72"/>
              <w:rPr>
                <w:sz w:val="22"/>
              </w:rPr>
            </w:pPr>
            <w:r>
              <w:rPr>
                <w:sz w:val="22"/>
              </w:rPr>
              <w:t>125</w:t>
            </w:r>
          </w:p>
        </w:tc>
        <w:tc>
          <w:tcPr>
            <w:tcW w:w="1388"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28"/>
              <w:rPr>
                <w:sz w:val="22"/>
              </w:rPr>
            </w:pPr>
            <w:r>
              <w:rPr>
                <w:sz w:val="22"/>
              </w:rPr>
              <w:t>nerd</w:t>
            </w:r>
          </w:p>
        </w:tc>
        <w:tc>
          <w:tcPr>
            <w:tcW w:w="138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67" w:right="86"/>
              <w:jc w:val="center"/>
              <w:rPr>
                <w:i/>
                <w:sz w:val="22"/>
              </w:rPr>
            </w:pPr>
            <w:r>
              <w:rPr>
                <w:i/>
                <w:sz w:val="22"/>
              </w:rPr>
              <w:t>sust.</w:t>
            </w:r>
          </w:p>
        </w:tc>
        <w:tc>
          <w:tcPr>
            <w:tcW w:w="917" w:type="dxa"/>
          </w:tcPr>
          <w:p>
            <w:pPr>
              <w:pStyle w:val="TableParagraph"/>
              <w:rPr>
                <w:sz w:val="22"/>
              </w:rPr>
            </w:pPr>
          </w:p>
          <w:p>
            <w:pPr>
              <w:pStyle w:val="TableParagraph"/>
              <w:rPr>
                <w:sz w:val="22"/>
              </w:rPr>
            </w:pPr>
          </w:p>
          <w:p>
            <w:pPr>
              <w:pStyle w:val="TableParagraph"/>
              <w:spacing w:before="6"/>
              <w:rPr>
                <w:sz w:val="26"/>
              </w:rPr>
            </w:pPr>
          </w:p>
          <w:p>
            <w:pPr>
              <w:pStyle w:val="TableParagraph"/>
              <w:spacing w:before="1"/>
              <w:ind w:left="13"/>
              <w:jc w:val="center"/>
              <w:rPr>
                <w:sz w:val="22"/>
              </w:rPr>
            </w:pPr>
            <w:r>
              <w:rPr>
                <w:w w:val="100"/>
                <w:sz w:val="22"/>
              </w:rPr>
              <w:t>I</w:t>
            </w:r>
          </w:p>
        </w:tc>
        <w:tc>
          <w:tcPr>
            <w:tcW w:w="7793" w:type="dxa"/>
          </w:tcPr>
          <w:p>
            <w:pPr>
              <w:pStyle w:val="TableParagraph"/>
              <w:spacing w:line="256" w:lineRule="auto" w:before="1"/>
              <w:ind w:left="28" w:right="110"/>
              <w:rPr>
                <w:sz w:val="22"/>
              </w:rPr>
            </w:pPr>
            <w:r>
              <w:rPr>
                <w:sz w:val="22"/>
              </w:rPr>
              <w:t>Harry es un hombre de familia común y corriente, o por lo menos eso aparenta, ya que detrás de su disfraz de </w:t>
            </w:r>
            <w:r>
              <w:rPr>
                <w:b/>
                <w:sz w:val="22"/>
              </w:rPr>
              <w:t>nerd </w:t>
            </w:r>
            <w:r>
              <w:rPr>
                <w:sz w:val="22"/>
              </w:rPr>
              <w:t>se encuentra un agente secreto que sin querer queriendo, involucra a su mujer en una misión bastante peligrosa.</w:t>
            </w:r>
          </w:p>
        </w:tc>
      </w:tr>
      <w:tr>
        <w:trPr>
          <w:trHeight w:val="288" w:hRule="exact"/>
        </w:trPr>
        <w:tc>
          <w:tcPr>
            <w:tcW w:w="427" w:type="dxa"/>
          </w:tcPr>
          <w:p>
            <w:pPr>
              <w:pStyle w:val="TableParagraph"/>
              <w:spacing w:line="265" w:lineRule="exact"/>
              <w:ind w:left="21"/>
              <w:jc w:val="center"/>
              <w:rPr>
                <w:sz w:val="22"/>
              </w:rPr>
            </w:pPr>
            <w:r>
              <w:rPr>
                <w:w w:val="100"/>
                <w:sz w:val="22"/>
              </w:rPr>
              <w:t>3</w:t>
            </w:r>
          </w:p>
        </w:tc>
        <w:tc>
          <w:tcPr>
            <w:tcW w:w="476" w:type="dxa"/>
          </w:tcPr>
          <w:p>
            <w:pPr>
              <w:pStyle w:val="TableParagraph"/>
              <w:spacing w:line="265" w:lineRule="exact"/>
              <w:ind w:left="72"/>
              <w:rPr>
                <w:sz w:val="22"/>
              </w:rPr>
            </w:pPr>
            <w:r>
              <w:rPr>
                <w:sz w:val="22"/>
              </w:rPr>
              <w:t>128</w:t>
            </w:r>
          </w:p>
        </w:tc>
        <w:tc>
          <w:tcPr>
            <w:tcW w:w="1388" w:type="dxa"/>
          </w:tcPr>
          <w:p>
            <w:pPr>
              <w:pStyle w:val="TableParagraph"/>
              <w:spacing w:line="265" w:lineRule="exact"/>
              <w:ind w:left="28"/>
              <w:rPr>
                <w:sz w:val="22"/>
              </w:rPr>
            </w:pPr>
            <w:r>
              <w:rPr>
                <w:sz w:val="22"/>
              </w:rPr>
              <w:t>break</w:t>
            </w:r>
          </w:p>
        </w:tc>
        <w:tc>
          <w:tcPr>
            <w:tcW w:w="1387" w:type="dxa"/>
          </w:tcPr>
          <w:p>
            <w:pPr>
              <w:pStyle w:val="TableParagraph"/>
              <w:spacing w:line="265" w:lineRule="exact"/>
              <w:ind w:left="67" w:right="86"/>
              <w:jc w:val="center"/>
              <w:rPr>
                <w:i/>
                <w:sz w:val="22"/>
              </w:rPr>
            </w:pPr>
            <w:r>
              <w:rPr>
                <w:i/>
                <w:sz w:val="22"/>
              </w:rPr>
              <w:t>sust.</w:t>
            </w:r>
          </w:p>
        </w:tc>
        <w:tc>
          <w:tcPr>
            <w:tcW w:w="917" w:type="dxa"/>
          </w:tcPr>
          <w:p>
            <w:pPr>
              <w:pStyle w:val="TableParagraph"/>
              <w:spacing w:line="265" w:lineRule="exact"/>
              <w:ind w:left="13"/>
              <w:jc w:val="center"/>
              <w:rPr>
                <w:sz w:val="22"/>
              </w:rPr>
            </w:pPr>
            <w:r>
              <w:rPr>
                <w:w w:val="100"/>
                <w:sz w:val="22"/>
              </w:rPr>
              <w:t>I</w:t>
            </w:r>
          </w:p>
        </w:tc>
        <w:tc>
          <w:tcPr>
            <w:tcW w:w="7793" w:type="dxa"/>
          </w:tcPr>
          <w:p>
            <w:pPr>
              <w:pStyle w:val="TableParagraph"/>
              <w:spacing w:before="1"/>
              <w:ind w:left="28" w:right="110"/>
              <w:rPr>
                <w:b/>
                <w:sz w:val="22"/>
              </w:rPr>
            </w:pPr>
            <w:r>
              <w:rPr>
                <w:sz w:val="22"/>
              </w:rPr>
              <w:t>Un delicioso </w:t>
            </w:r>
            <w:r>
              <w:rPr>
                <w:b/>
                <w:sz w:val="22"/>
              </w:rPr>
              <w:t>break</w:t>
            </w:r>
          </w:p>
        </w:tc>
      </w:tr>
    </w:tbl>
    <w:p>
      <w:pPr>
        <w:pStyle w:val="BodyText"/>
        <w:rPr>
          <w:rFonts w:ascii="Calibri"/>
          <w:sz w:val="20"/>
        </w:rPr>
      </w:pPr>
    </w:p>
    <w:p>
      <w:pPr>
        <w:pStyle w:val="BodyText"/>
        <w:rPr>
          <w:rFonts w:ascii="Calibri"/>
          <w:sz w:val="20"/>
        </w:rPr>
      </w:pPr>
    </w:p>
    <w:p>
      <w:pPr>
        <w:pStyle w:val="BodyText"/>
        <w:spacing w:before="11"/>
        <w:rPr>
          <w:rFonts w:ascii="Calibri"/>
          <w:sz w:val="23"/>
        </w:rPr>
      </w:pPr>
    </w:p>
    <w:p>
      <w:pPr>
        <w:spacing w:before="57"/>
        <w:ind w:left="3797" w:right="0" w:firstLine="0"/>
        <w:jc w:val="left"/>
        <w:rPr>
          <w:rFonts w:ascii="Calibri" w:hAnsi="Calibri"/>
          <w:sz w:val="22"/>
        </w:rPr>
      </w:pPr>
      <w:r>
        <w:rPr>
          <w:rFonts w:ascii="Calibri" w:hAnsi="Calibri"/>
          <w:sz w:val="22"/>
        </w:rPr>
        <w:t>VEINTITANTOS VOLÚMEN 18 NÚMERO 8 (AGOSTO 2011)</w:t>
      </w:r>
    </w:p>
    <w:p>
      <w:pPr>
        <w:spacing w:after="0"/>
        <w:jc w:val="left"/>
        <w:rPr>
          <w:rFonts w:ascii="Calibri" w:hAnsi="Calibri"/>
          <w:sz w:val="22"/>
        </w:rPr>
        <w:sectPr>
          <w:headerReference w:type="default" r:id="rId89"/>
          <w:pgSz w:w="15840" w:h="12240" w:orient="landscape"/>
          <w:pgMar w:header="0" w:footer="0" w:top="1140" w:bottom="280" w:left="1580" w:right="162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476"/>
        <w:gridCol w:w="1388"/>
        <w:gridCol w:w="1387"/>
        <w:gridCol w:w="917"/>
        <w:gridCol w:w="7793"/>
      </w:tblGrid>
      <w:tr>
        <w:trPr>
          <w:trHeight w:val="288" w:hRule="exact"/>
        </w:trPr>
        <w:tc>
          <w:tcPr>
            <w:tcW w:w="427" w:type="dxa"/>
          </w:tcPr>
          <w:p>
            <w:pPr>
              <w:pStyle w:val="TableParagraph"/>
              <w:spacing w:line="265" w:lineRule="exact"/>
              <w:ind w:left="28" w:right="-16"/>
              <w:jc w:val="center"/>
              <w:rPr>
                <w:b/>
                <w:sz w:val="22"/>
              </w:rPr>
            </w:pPr>
            <w:r>
              <w:rPr>
                <w:b/>
                <w:spacing w:val="-1"/>
                <w:sz w:val="22"/>
              </w:rPr>
              <w:t>Revi</w:t>
            </w:r>
          </w:p>
        </w:tc>
        <w:tc>
          <w:tcPr>
            <w:tcW w:w="476" w:type="dxa"/>
          </w:tcPr>
          <w:p>
            <w:pPr>
              <w:pStyle w:val="TableParagraph"/>
              <w:spacing w:line="265" w:lineRule="exact"/>
              <w:ind w:left="28"/>
              <w:rPr>
                <w:b/>
                <w:sz w:val="22"/>
              </w:rPr>
            </w:pPr>
            <w:r>
              <w:rPr>
                <w:b/>
                <w:sz w:val="22"/>
              </w:rPr>
              <w:t>Pági</w:t>
            </w:r>
          </w:p>
        </w:tc>
        <w:tc>
          <w:tcPr>
            <w:tcW w:w="1388" w:type="dxa"/>
          </w:tcPr>
          <w:p>
            <w:pPr>
              <w:pStyle w:val="TableParagraph"/>
              <w:spacing w:line="265" w:lineRule="exact"/>
              <w:ind w:left="96"/>
              <w:rPr>
                <w:b/>
                <w:sz w:val="22"/>
              </w:rPr>
            </w:pPr>
            <w:r>
              <w:rPr>
                <w:b/>
                <w:sz w:val="22"/>
              </w:rPr>
              <w:t>Componente</w:t>
            </w:r>
          </w:p>
        </w:tc>
        <w:tc>
          <w:tcPr>
            <w:tcW w:w="1387" w:type="dxa"/>
          </w:tcPr>
          <w:p>
            <w:pPr>
              <w:pStyle w:val="TableParagraph"/>
              <w:spacing w:line="265" w:lineRule="exact"/>
              <w:ind w:left="101" w:right="86"/>
              <w:jc w:val="center"/>
              <w:rPr>
                <w:b/>
                <w:sz w:val="22"/>
              </w:rPr>
            </w:pPr>
            <w:r>
              <w:rPr>
                <w:b/>
                <w:sz w:val="22"/>
              </w:rPr>
              <w:t>Clase Lexical</w:t>
            </w:r>
          </w:p>
        </w:tc>
        <w:tc>
          <w:tcPr>
            <w:tcW w:w="917" w:type="dxa"/>
          </w:tcPr>
          <w:p>
            <w:pPr>
              <w:pStyle w:val="TableParagraph"/>
              <w:spacing w:before="1"/>
              <w:ind w:left="73" w:right="61"/>
              <w:jc w:val="center"/>
              <w:rPr>
                <w:b/>
                <w:sz w:val="22"/>
              </w:rPr>
            </w:pPr>
            <w:r>
              <w:rPr>
                <w:b/>
                <w:sz w:val="22"/>
              </w:rPr>
              <w:t>Proceso</w:t>
            </w:r>
          </w:p>
        </w:tc>
        <w:tc>
          <w:tcPr>
            <w:tcW w:w="7793" w:type="dxa"/>
          </w:tcPr>
          <w:p>
            <w:pPr>
              <w:pStyle w:val="TableParagraph"/>
              <w:spacing w:before="1"/>
              <w:ind w:left="3" w:right="3"/>
              <w:jc w:val="center"/>
              <w:rPr>
                <w:b/>
                <w:sz w:val="22"/>
              </w:rPr>
            </w:pPr>
            <w:r>
              <w:rPr>
                <w:b/>
                <w:sz w:val="22"/>
              </w:rPr>
              <w:t>Contexto</w:t>
            </w:r>
          </w:p>
        </w:tc>
      </w:tr>
      <w:tr>
        <w:trPr>
          <w:trHeight w:val="864" w:hRule="exact"/>
        </w:trPr>
        <w:tc>
          <w:tcPr>
            <w:tcW w:w="427" w:type="dxa"/>
            <w:tcBorders>
              <w:bottom w:val="single" w:sz="8" w:space="0" w:color="000000"/>
            </w:tcBorders>
          </w:tcPr>
          <w:p>
            <w:pPr>
              <w:pStyle w:val="TableParagraph"/>
              <w:rPr>
                <w:sz w:val="22"/>
              </w:rPr>
            </w:pPr>
          </w:p>
          <w:p>
            <w:pPr>
              <w:pStyle w:val="TableParagraph"/>
              <w:spacing w:before="11"/>
              <w:rPr>
                <w:sz w:val="24"/>
              </w:rPr>
            </w:pPr>
          </w:p>
          <w:p>
            <w:pPr>
              <w:pStyle w:val="TableParagraph"/>
              <w:ind w:left="21"/>
              <w:jc w:val="center"/>
              <w:rPr>
                <w:sz w:val="22"/>
              </w:rPr>
            </w:pPr>
            <w:r>
              <w:rPr>
                <w:w w:val="100"/>
                <w:sz w:val="22"/>
              </w:rPr>
              <w:t>3</w:t>
            </w:r>
          </w:p>
        </w:tc>
        <w:tc>
          <w:tcPr>
            <w:tcW w:w="476" w:type="dxa"/>
            <w:tcBorders>
              <w:bottom w:val="single" w:sz="8" w:space="0" w:color="000000"/>
            </w:tcBorders>
          </w:tcPr>
          <w:p>
            <w:pPr>
              <w:pStyle w:val="TableParagraph"/>
              <w:rPr>
                <w:sz w:val="22"/>
              </w:rPr>
            </w:pPr>
          </w:p>
          <w:p>
            <w:pPr>
              <w:pStyle w:val="TableParagraph"/>
              <w:spacing w:before="11"/>
              <w:rPr>
                <w:sz w:val="24"/>
              </w:rPr>
            </w:pPr>
          </w:p>
          <w:p>
            <w:pPr>
              <w:pStyle w:val="TableParagraph"/>
              <w:ind w:left="72"/>
              <w:rPr>
                <w:sz w:val="22"/>
              </w:rPr>
            </w:pPr>
            <w:r>
              <w:rPr>
                <w:sz w:val="22"/>
              </w:rPr>
              <w:t>128</w:t>
            </w:r>
          </w:p>
        </w:tc>
        <w:tc>
          <w:tcPr>
            <w:tcW w:w="1388" w:type="dxa"/>
            <w:tcBorders>
              <w:bottom w:val="single" w:sz="8" w:space="0" w:color="000000"/>
            </w:tcBorders>
          </w:tcPr>
          <w:p>
            <w:pPr>
              <w:pStyle w:val="TableParagraph"/>
              <w:rPr>
                <w:sz w:val="22"/>
              </w:rPr>
            </w:pPr>
          </w:p>
          <w:p>
            <w:pPr>
              <w:pStyle w:val="TableParagraph"/>
              <w:spacing w:before="11"/>
              <w:rPr>
                <w:sz w:val="24"/>
              </w:rPr>
            </w:pPr>
          </w:p>
          <w:p>
            <w:pPr>
              <w:pStyle w:val="TableParagraph"/>
              <w:ind w:left="28"/>
              <w:rPr>
                <w:sz w:val="22"/>
              </w:rPr>
            </w:pPr>
            <w:r>
              <w:rPr>
                <w:sz w:val="22"/>
              </w:rPr>
              <w:t>break</w:t>
            </w:r>
          </w:p>
        </w:tc>
        <w:tc>
          <w:tcPr>
            <w:tcW w:w="1387" w:type="dxa"/>
            <w:tcBorders>
              <w:bottom w:val="single" w:sz="8" w:space="0" w:color="000000"/>
            </w:tcBorders>
          </w:tcPr>
          <w:p>
            <w:pPr>
              <w:pStyle w:val="TableParagraph"/>
              <w:rPr>
                <w:sz w:val="22"/>
              </w:rPr>
            </w:pPr>
          </w:p>
          <w:p>
            <w:pPr>
              <w:pStyle w:val="TableParagraph"/>
              <w:spacing w:before="11"/>
              <w:rPr>
                <w:sz w:val="24"/>
              </w:rPr>
            </w:pPr>
          </w:p>
          <w:p>
            <w:pPr>
              <w:pStyle w:val="TableParagraph"/>
              <w:ind w:left="67" w:right="86"/>
              <w:jc w:val="center"/>
              <w:rPr>
                <w:i/>
                <w:sz w:val="22"/>
              </w:rPr>
            </w:pPr>
            <w:r>
              <w:rPr>
                <w:i/>
                <w:sz w:val="22"/>
              </w:rPr>
              <w:t>sust.</w:t>
            </w:r>
          </w:p>
        </w:tc>
        <w:tc>
          <w:tcPr>
            <w:tcW w:w="917" w:type="dxa"/>
            <w:tcBorders>
              <w:bottom w:val="single" w:sz="8" w:space="0" w:color="000000"/>
            </w:tcBorders>
          </w:tcPr>
          <w:p>
            <w:pPr>
              <w:pStyle w:val="TableParagraph"/>
              <w:rPr>
                <w:sz w:val="22"/>
              </w:rPr>
            </w:pPr>
          </w:p>
          <w:p>
            <w:pPr>
              <w:pStyle w:val="TableParagraph"/>
              <w:spacing w:before="11"/>
              <w:rPr>
                <w:sz w:val="24"/>
              </w:rPr>
            </w:pPr>
          </w:p>
          <w:p>
            <w:pPr>
              <w:pStyle w:val="TableParagraph"/>
              <w:ind w:left="13"/>
              <w:jc w:val="center"/>
              <w:rPr>
                <w:sz w:val="22"/>
              </w:rPr>
            </w:pPr>
            <w:r>
              <w:rPr>
                <w:w w:val="100"/>
                <w:sz w:val="22"/>
              </w:rPr>
              <w:t>I</w:t>
            </w:r>
          </w:p>
        </w:tc>
        <w:tc>
          <w:tcPr>
            <w:tcW w:w="7793" w:type="dxa"/>
            <w:tcBorders>
              <w:bottom w:val="single" w:sz="8" w:space="0" w:color="000000"/>
            </w:tcBorders>
          </w:tcPr>
          <w:p>
            <w:pPr>
              <w:pStyle w:val="TableParagraph"/>
              <w:spacing w:line="256" w:lineRule="auto" w:before="1"/>
              <w:ind w:left="28" w:right="16"/>
              <w:rPr>
                <w:sz w:val="22"/>
              </w:rPr>
            </w:pPr>
            <w:r>
              <w:rPr>
                <w:sz w:val="22"/>
              </w:rPr>
              <w:t>Si tu ritmo de vida suele ser acelerado, lo mejor es que te tomes cinco minutos para disfrutar de un rico y divertido </w:t>
            </w:r>
            <w:r>
              <w:rPr>
                <w:b/>
                <w:sz w:val="22"/>
              </w:rPr>
              <w:t>break </w:t>
            </w:r>
            <w:r>
              <w:rPr>
                <w:sz w:val="22"/>
              </w:rPr>
              <w:t>con Kit Kat ®, que es un sabroso chocolate hecho en forma de dedos.</w:t>
            </w:r>
          </w:p>
        </w:tc>
      </w:tr>
      <w:tr>
        <w:trPr>
          <w:trHeight w:val="288" w:hRule="exact"/>
        </w:trPr>
        <w:tc>
          <w:tcPr>
            <w:tcW w:w="427" w:type="dxa"/>
            <w:tcBorders>
              <w:top w:val="single" w:sz="8" w:space="0" w:color="000000"/>
            </w:tcBorders>
            <w:shd w:val="clear" w:color="auto" w:fill="9966FF"/>
          </w:tcPr>
          <w:p>
            <w:pPr>
              <w:pStyle w:val="TableParagraph"/>
              <w:spacing w:line="265" w:lineRule="exact"/>
              <w:ind w:left="21"/>
              <w:jc w:val="center"/>
              <w:rPr>
                <w:sz w:val="22"/>
              </w:rPr>
            </w:pPr>
            <w:r>
              <w:rPr>
                <w:w w:val="100"/>
                <w:sz w:val="22"/>
              </w:rPr>
              <w:t>3</w:t>
            </w:r>
          </w:p>
        </w:tc>
        <w:tc>
          <w:tcPr>
            <w:tcW w:w="476" w:type="dxa"/>
            <w:tcBorders>
              <w:top w:val="single" w:sz="8" w:space="0" w:color="000000"/>
            </w:tcBorders>
            <w:shd w:val="clear" w:color="auto" w:fill="9966FF"/>
          </w:tcPr>
          <w:p>
            <w:pPr>
              <w:pStyle w:val="TableParagraph"/>
              <w:spacing w:line="265" w:lineRule="exact"/>
              <w:ind w:left="72"/>
              <w:rPr>
                <w:sz w:val="22"/>
              </w:rPr>
            </w:pPr>
            <w:r>
              <w:rPr>
                <w:sz w:val="22"/>
              </w:rPr>
              <w:t>128</w:t>
            </w:r>
          </w:p>
        </w:tc>
        <w:tc>
          <w:tcPr>
            <w:tcW w:w="1388" w:type="dxa"/>
            <w:tcBorders>
              <w:top w:val="single" w:sz="8" w:space="0" w:color="000000"/>
            </w:tcBorders>
            <w:shd w:val="clear" w:color="auto" w:fill="9966FF"/>
          </w:tcPr>
          <w:p>
            <w:pPr>
              <w:pStyle w:val="TableParagraph"/>
              <w:spacing w:line="265" w:lineRule="exact"/>
              <w:ind w:left="28"/>
              <w:rPr>
                <w:sz w:val="22"/>
              </w:rPr>
            </w:pPr>
            <w:r>
              <w:rPr>
                <w:sz w:val="22"/>
              </w:rPr>
              <w:t>hello</w:t>
            </w:r>
          </w:p>
        </w:tc>
        <w:tc>
          <w:tcPr>
            <w:tcW w:w="1387" w:type="dxa"/>
            <w:tcBorders>
              <w:top w:val="single" w:sz="8" w:space="0" w:color="000000"/>
            </w:tcBorders>
            <w:shd w:val="clear" w:color="auto" w:fill="9966FF"/>
          </w:tcPr>
          <w:p>
            <w:pPr>
              <w:pStyle w:val="TableParagraph"/>
              <w:spacing w:line="265" w:lineRule="exact"/>
              <w:ind w:left="67" w:right="86"/>
              <w:jc w:val="center"/>
              <w:rPr>
                <w:i/>
                <w:sz w:val="22"/>
              </w:rPr>
            </w:pPr>
            <w:r>
              <w:rPr>
                <w:i/>
                <w:sz w:val="22"/>
              </w:rPr>
              <w:t>interj.</w:t>
            </w:r>
          </w:p>
        </w:tc>
        <w:tc>
          <w:tcPr>
            <w:tcW w:w="917" w:type="dxa"/>
            <w:tcBorders>
              <w:top w:val="single" w:sz="8" w:space="0" w:color="000000"/>
            </w:tcBorders>
            <w:shd w:val="clear" w:color="auto" w:fill="9966FF"/>
          </w:tcPr>
          <w:p>
            <w:pPr>
              <w:pStyle w:val="TableParagraph"/>
              <w:spacing w:line="265" w:lineRule="exact"/>
              <w:ind w:left="13"/>
              <w:jc w:val="center"/>
              <w:rPr>
                <w:sz w:val="22"/>
              </w:rPr>
            </w:pPr>
            <w:r>
              <w:rPr>
                <w:w w:val="100"/>
                <w:sz w:val="22"/>
              </w:rPr>
              <w:t>I</w:t>
            </w:r>
          </w:p>
        </w:tc>
        <w:tc>
          <w:tcPr>
            <w:tcW w:w="7793" w:type="dxa"/>
            <w:tcBorders>
              <w:top w:val="single" w:sz="8" w:space="0" w:color="000000"/>
            </w:tcBorders>
            <w:shd w:val="clear" w:color="auto" w:fill="9966FF"/>
          </w:tcPr>
          <w:p>
            <w:pPr>
              <w:pStyle w:val="TableParagraph"/>
              <w:spacing w:line="261" w:lineRule="exact"/>
              <w:ind w:left="28" w:right="110"/>
              <w:rPr>
                <w:b/>
                <w:sz w:val="22"/>
              </w:rPr>
            </w:pPr>
            <w:r>
              <w:rPr>
                <w:b/>
                <w:sz w:val="22"/>
              </w:rPr>
              <w:t>¡Hello </w:t>
            </w:r>
            <w:r>
              <w:rPr>
                <w:sz w:val="22"/>
              </w:rPr>
              <w:t>Bikini</w:t>
            </w:r>
            <w:r>
              <w:rPr>
                <w:b/>
                <w:sz w:val="22"/>
              </w:rPr>
              <w:t>!</w:t>
            </w:r>
          </w:p>
        </w:tc>
      </w:tr>
      <w:tr>
        <w:trPr>
          <w:trHeight w:val="288" w:hRule="exact"/>
        </w:trPr>
        <w:tc>
          <w:tcPr>
            <w:tcW w:w="427" w:type="dxa"/>
          </w:tcPr>
          <w:p>
            <w:pPr>
              <w:pStyle w:val="TableParagraph"/>
              <w:spacing w:line="265" w:lineRule="exact"/>
              <w:ind w:left="21"/>
              <w:jc w:val="center"/>
              <w:rPr>
                <w:sz w:val="22"/>
              </w:rPr>
            </w:pPr>
            <w:r>
              <w:rPr>
                <w:w w:val="100"/>
                <w:sz w:val="22"/>
              </w:rPr>
              <w:t>3</w:t>
            </w:r>
          </w:p>
        </w:tc>
        <w:tc>
          <w:tcPr>
            <w:tcW w:w="476" w:type="dxa"/>
          </w:tcPr>
          <w:p>
            <w:pPr>
              <w:pStyle w:val="TableParagraph"/>
              <w:spacing w:line="265" w:lineRule="exact"/>
              <w:ind w:left="72"/>
              <w:rPr>
                <w:sz w:val="22"/>
              </w:rPr>
            </w:pPr>
            <w:r>
              <w:rPr>
                <w:sz w:val="22"/>
              </w:rPr>
              <w:t>128</w:t>
            </w:r>
          </w:p>
        </w:tc>
        <w:tc>
          <w:tcPr>
            <w:tcW w:w="1388" w:type="dxa"/>
          </w:tcPr>
          <w:p>
            <w:pPr>
              <w:pStyle w:val="TableParagraph"/>
              <w:spacing w:line="265" w:lineRule="exact"/>
              <w:ind w:left="28"/>
              <w:rPr>
                <w:sz w:val="22"/>
              </w:rPr>
            </w:pPr>
            <w:r>
              <w:rPr>
                <w:sz w:val="22"/>
              </w:rPr>
              <w:t>kit</w:t>
            </w:r>
          </w:p>
        </w:tc>
        <w:tc>
          <w:tcPr>
            <w:tcW w:w="1387" w:type="dxa"/>
          </w:tcPr>
          <w:p>
            <w:pPr>
              <w:pStyle w:val="TableParagraph"/>
              <w:spacing w:line="265" w:lineRule="exact"/>
              <w:ind w:left="67" w:right="86"/>
              <w:jc w:val="center"/>
              <w:rPr>
                <w:i/>
                <w:sz w:val="22"/>
              </w:rPr>
            </w:pPr>
            <w:r>
              <w:rPr>
                <w:i/>
                <w:sz w:val="22"/>
              </w:rPr>
              <w:t>sust.</w:t>
            </w:r>
          </w:p>
        </w:tc>
        <w:tc>
          <w:tcPr>
            <w:tcW w:w="917" w:type="dxa"/>
          </w:tcPr>
          <w:p>
            <w:pPr>
              <w:pStyle w:val="TableParagraph"/>
              <w:spacing w:line="265" w:lineRule="exact"/>
              <w:ind w:left="13"/>
              <w:jc w:val="center"/>
              <w:rPr>
                <w:sz w:val="22"/>
              </w:rPr>
            </w:pPr>
            <w:r>
              <w:rPr>
                <w:w w:val="100"/>
                <w:sz w:val="22"/>
              </w:rPr>
              <w:t>I</w:t>
            </w:r>
          </w:p>
        </w:tc>
        <w:tc>
          <w:tcPr>
            <w:tcW w:w="7793" w:type="dxa"/>
          </w:tcPr>
          <w:p>
            <w:pPr>
              <w:pStyle w:val="TableParagraph"/>
              <w:spacing w:before="1"/>
              <w:ind w:left="28" w:right="110"/>
              <w:rPr>
                <w:sz w:val="22"/>
              </w:rPr>
            </w:pPr>
            <w:r>
              <w:rPr>
                <w:sz w:val="22"/>
              </w:rPr>
              <w:t>Gana un </w:t>
            </w:r>
            <w:r>
              <w:rPr>
                <w:b/>
                <w:sz w:val="22"/>
              </w:rPr>
              <w:t>kit </w:t>
            </w:r>
            <w:r>
              <w:rPr>
                <w:sz w:val="22"/>
              </w:rPr>
              <w:t>con esos productos más los solares.</w:t>
            </w:r>
          </w:p>
        </w:tc>
      </w:tr>
      <w:tr>
        <w:trPr>
          <w:trHeight w:val="865" w:hRule="exact"/>
        </w:trPr>
        <w:tc>
          <w:tcPr>
            <w:tcW w:w="427" w:type="dxa"/>
          </w:tcPr>
          <w:p>
            <w:pPr>
              <w:pStyle w:val="TableParagraph"/>
              <w:rPr>
                <w:sz w:val="22"/>
              </w:rPr>
            </w:pPr>
          </w:p>
          <w:p>
            <w:pPr>
              <w:pStyle w:val="TableParagraph"/>
              <w:spacing w:before="12"/>
              <w:rPr>
                <w:sz w:val="24"/>
              </w:rPr>
            </w:pPr>
          </w:p>
          <w:p>
            <w:pPr>
              <w:pStyle w:val="TableParagraph"/>
              <w:ind w:left="21"/>
              <w:jc w:val="center"/>
              <w:rPr>
                <w:sz w:val="22"/>
              </w:rPr>
            </w:pPr>
            <w:r>
              <w:rPr>
                <w:w w:val="100"/>
                <w:sz w:val="22"/>
              </w:rPr>
              <w:t>3</w:t>
            </w:r>
          </w:p>
        </w:tc>
        <w:tc>
          <w:tcPr>
            <w:tcW w:w="476" w:type="dxa"/>
          </w:tcPr>
          <w:p>
            <w:pPr>
              <w:pStyle w:val="TableParagraph"/>
              <w:rPr>
                <w:sz w:val="22"/>
              </w:rPr>
            </w:pPr>
          </w:p>
          <w:p>
            <w:pPr>
              <w:pStyle w:val="TableParagraph"/>
              <w:spacing w:before="12"/>
              <w:rPr>
                <w:sz w:val="24"/>
              </w:rPr>
            </w:pPr>
          </w:p>
          <w:p>
            <w:pPr>
              <w:pStyle w:val="TableParagraph"/>
              <w:ind w:left="72"/>
              <w:rPr>
                <w:sz w:val="22"/>
              </w:rPr>
            </w:pPr>
            <w:r>
              <w:rPr>
                <w:sz w:val="22"/>
              </w:rPr>
              <w:t>128</w:t>
            </w:r>
          </w:p>
        </w:tc>
        <w:tc>
          <w:tcPr>
            <w:tcW w:w="1388" w:type="dxa"/>
          </w:tcPr>
          <w:p>
            <w:pPr>
              <w:pStyle w:val="TableParagraph"/>
              <w:rPr>
                <w:sz w:val="22"/>
              </w:rPr>
            </w:pPr>
          </w:p>
          <w:p>
            <w:pPr>
              <w:pStyle w:val="TableParagraph"/>
              <w:spacing w:before="12"/>
              <w:rPr>
                <w:sz w:val="24"/>
              </w:rPr>
            </w:pPr>
          </w:p>
          <w:p>
            <w:pPr>
              <w:pStyle w:val="TableParagraph"/>
              <w:ind w:left="28"/>
              <w:rPr>
                <w:sz w:val="22"/>
              </w:rPr>
            </w:pPr>
            <w:r>
              <w:rPr>
                <w:sz w:val="22"/>
              </w:rPr>
              <w:t>playlist</w:t>
            </w:r>
          </w:p>
        </w:tc>
        <w:tc>
          <w:tcPr>
            <w:tcW w:w="1387" w:type="dxa"/>
          </w:tcPr>
          <w:p>
            <w:pPr>
              <w:pStyle w:val="TableParagraph"/>
              <w:rPr>
                <w:sz w:val="22"/>
              </w:rPr>
            </w:pPr>
          </w:p>
          <w:p>
            <w:pPr>
              <w:pStyle w:val="TableParagraph"/>
              <w:spacing w:before="12"/>
              <w:rPr>
                <w:sz w:val="24"/>
              </w:rPr>
            </w:pPr>
          </w:p>
          <w:p>
            <w:pPr>
              <w:pStyle w:val="TableParagraph"/>
              <w:ind w:left="67" w:right="86"/>
              <w:jc w:val="center"/>
              <w:rPr>
                <w:i/>
                <w:sz w:val="22"/>
              </w:rPr>
            </w:pPr>
            <w:r>
              <w:rPr>
                <w:i/>
                <w:sz w:val="22"/>
              </w:rPr>
              <w:t>sust.</w:t>
            </w:r>
          </w:p>
        </w:tc>
        <w:tc>
          <w:tcPr>
            <w:tcW w:w="917" w:type="dxa"/>
          </w:tcPr>
          <w:p>
            <w:pPr>
              <w:pStyle w:val="TableParagraph"/>
              <w:rPr>
                <w:sz w:val="22"/>
              </w:rPr>
            </w:pPr>
          </w:p>
          <w:p>
            <w:pPr>
              <w:pStyle w:val="TableParagraph"/>
              <w:spacing w:before="12"/>
              <w:rPr>
                <w:sz w:val="24"/>
              </w:rPr>
            </w:pPr>
          </w:p>
          <w:p>
            <w:pPr>
              <w:pStyle w:val="TableParagraph"/>
              <w:ind w:left="13"/>
              <w:jc w:val="center"/>
              <w:rPr>
                <w:sz w:val="22"/>
              </w:rPr>
            </w:pPr>
            <w:r>
              <w:rPr>
                <w:w w:val="100"/>
                <w:sz w:val="22"/>
              </w:rPr>
              <w:t>I</w:t>
            </w:r>
          </w:p>
        </w:tc>
        <w:tc>
          <w:tcPr>
            <w:tcW w:w="7793" w:type="dxa"/>
          </w:tcPr>
          <w:p>
            <w:pPr>
              <w:pStyle w:val="TableParagraph"/>
              <w:spacing w:line="256" w:lineRule="auto"/>
              <w:ind w:left="28" w:right="107"/>
              <w:rPr>
                <w:sz w:val="22"/>
              </w:rPr>
            </w:pPr>
            <w:r>
              <w:rPr>
                <w:sz w:val="22"/>
              </w:rPr>
              <w:t>Además, no te puedes perder la sensacionalbolsa de playa que también está incluida, un par de sandalias y un CD con un </w:t>
            </w:r>
            <w:r>
              <w:rPr>
                <w:b/>
                <w:sz w:val="22"/>
              </w:rPr>
              <w:t>playlist </w:t>
            </w:r>
            <w:r>
              <w:rPr>
                <w:sz w:val="22"/>
              </w:rPr>
              <w:t>del DJ César Álvarez para que la pases increíble.</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3"/>
        </w:rPr>
      </w:pPr>
    </w:p>
    <w:p>
      <w:pPr>
        <w:spacing w:before="57"/>
        <w:ind w:left="3797" w:right="0" w:firstLine="0"/>
        <w:jc w:val="left"/>
        <w:rPr>
          <w:rFonts w:ascii="Calibri" w:hAnsi="Calibri"/>
          <w:sz w:val="22"/>
        </w:rPr>
      </w:pPr>
      <w:r>
        <w:rPr>
          <w:rFonts w:ascii="Calibri" w:hAnsi="Calibri"/>
          <w:sz w:val="22"/>
        </w:rPr>
        <w:t>VEINTITANTOS VOLÚMEN 18 NÚMERO 8 (AGOSTO 2011)</w:t>
      </w:r>
    </w:p>
    <w:p>
      <w:pPr>
        <w:spacing w:after="0"/>
        <w:jc w:val="left"/>
        <w:rPr>
          <w:rFonts w:ascii="Calibri" w:hAnsi="Calibri"/>
          <w:sz w:val="22"/>
        </w:rPr>
        <w:sectPr>
          <w:headerReference w:type="default" r:id="rId90"/>
          <w:pgSz w:w="15840" w:h="12240" w:orient="landscape"/>
          <w:pgMar w:header="0" w:footer="0" w:top="1140" w:bottom="280" w:left="1580" w:right="162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428"/>
        <w:gridCol w:w="1781"/>
        <w:gridCol w:w="1277"/>
        <w:gridCol w:w="883"/>
        <w:gridCol w:w="7399"/>
      </w:tblGrid>
      <w:tr>
        <w:trPr>
          <w:trHeight w:val="288" w:hRule="exact"/>
        </w:trPr>
        <w:tc>
          <w:tcPr>
            <w:tcW w:w="442" w:type="dxa"/>
          </w:tcPr>
          <w:p>
            <w:pPr>
              <w:pStyle w:val="TableParagraph"/>
              <w:spacing w:line="265" w:lineRule="exact"/>
              <w:ind w:left="28" w:right="-2"/>
              <w:jc w:val="center"/>
              <w:rPr>
                <w:b/>
                <w:sz w:val="22"/>
              </w:rPr>
            </w:pPr>
            <w:r>
              <w:rPr>
                <w:b/>
                <w:spacing w:val="-1"/>
                <w:sz w:val="22"/>
              </w:rPr>
              <w:t>Revi</w:t>
            </w:r>
          </w:p>
        </w:tc>
        <w:tc>
          <w:tcPr>
            <w:tcW w:w="428" w:type="dxa"/>
          </w:tcPr>
          <w:p>
            <w:pPr>
              <w:pStyle w:val="TableParagraph"/>
              <w:spacing w:line="265" w:lineRule="exact"/>
              <w:ind w:left="28" w:right="-6"/>
              <w:jc w:val="center"/>
              <w:rPr>
                <w:b/>
                <w:sz w:val="22"/>
              </w:rPr>
            </w:pPr>
            <w:r>
              <w:rPr>
                <w:b/>
                <w:spacing w:val="-1"/>
                <w:sz w:val="22"/>
              </w:rPr>
              <w:t>Pági</w:t>
            </w:r>
          </w:p>
        </w:tc>
        <w:tc>
          <w:tcPr>
            <w:tcW w:w="1781" w:type="dxa"/>
          </w:tcPr>
          <w:p>
            <w:pPr>
              <w:pStyle w:val="TableParagraph"/>
              <w:spacing w:line="265" w:lineRule="exact"/>
              <w:ind w:left="292"/>
              <w:rPr>
                <w:b/>
                <w:sz w:val="22"/>
              </w:rPr>
            </w:pPr>
            <w:r>
              <w:rPr>
                <w:b/>
                <w:sz w:val="22"/>
              </w:rPr>
              <w:t>Componente</w:t>
            </w:r>
          </w:p>
        </w:tc>
        <w:tc>
          <w:tcPr>
            <w:tcW w:w="1277" w:type="dxa"/>
          </w:tcPr>
          <w:p>
            <w:pPr>
              <w:pStyle w:val="TableParagraph"/>
              <w:spacing w:line="265" w:lineRule="exact"/>
              <w:ind w:left="48" w:right="29"/>
              <w:jc w:val="center"/>
              <w:rPr>
                <w:b/>
                <w:sz w:val="22"/>
              </w:rPr>
            </w:pPr>
            <w:r>
              <w:rPr>
                <w:b/>
                <w:sz w:val="22"/>
              </w:rPr>
              <w:t>Clase Lexical</w:t>
            </w:r>
          </w:p>
        </w:tc>
        <w:tc>
          <w:tcPr>
            <w:tcW w:w="883" w:type="dxa"/>
          </w:tcPr>
          <w:p>
            <w:pPr>
              <w:pStyle w:val="TableParagraph"/>
              <w:spacing w:line="265" w:lineRule="exact"/>
              <w:ind w:left="59" w:right="42"/>
              <w:jc w:val="center"/>
              <w:rPr>
                <w:b/>
                <w:sz w:val="22"/>
              </w:rPr>
            </w:pPr>
            <w:r>
              <w:rPr>
                <w:b/>
                <w:sz w:val="22"/>
              </w:rPr>
              <w:t>Proceso</w:t>
            </w:r>
          </w:p>
        </w:tc>
        <w:tc>
          <w:tcPr>
            <w:tcW w:w="7399" w:type="dxa"/>
          </w:tcPr>
          <w:p>
            <w:pPr>
              <w:pStyle w:val="TableParagraph"/>
              <w:spacing w:line="265" w:lineRule="exact"/>
              <w:ind w:left="3260" w:right="3243"/>
              <w:jc w:val="center"/>
              <w:rPr>
                <w:b/>
                <w:sz w:val="22"/>
              </w:rPr>
            </w:pPr>
            <w:r>
              <w:rPr>
                <w:b/>
                <w:sz w:val="22"/>
              </w:rPr>
              <w:t>Contexto</w:t>
            </w:r>
          </w:p>
        </w:tc>
      </w:tr>
      <w:tr>
        <w:trPr>
          <w:trHeight w:val="576" w:hRule="exact"/>
        </w:trPr>
        <w:tc>
          <w:tcPr>
            <w:tcW w:w="442" w:type="dxa"/>
            <w:shd w:val="clear" w:color="auto" w:fill="FFFF00"/>
          </w:tcPr>
          <w:p>
            <w:pPr>
              <w:pStyle w:val="TableParagraph"/>
              <w:spacing w:before="4"/>
              <w:rPr>
                <w:sz w:val="23"/>
              </w:rPr>
            </w:pPr>
          </w:p>
          <w:p>
            <w:pPr>
              <w:pStyle w:val="TableParagraph"/>
              <w:ind w:left="16"/>
              <w:jc w:val="center"/>
              <w:rPr>
                <w:sz w:val="22"/>
              </w:rPr>
            </w:pPr>
            <w:r>
              <w:rPr>
                <w:w w:val="100"/>
                <w:sz w:val="22"/>
              </w:rPr>
              <w:t>4</w:t>
            </w:r>
          </w:p>
        </w:tc>
        <w:tc>
          <w:tcPr>
            <w:tcW w:w="428" w:type="dxa"/>
            <w:shd w:val="clear" w:color="auto" w:fill="FFFF00"/>
          </w:tcPr>
          <w:p>
            <w:pPr>
              <w:pStyle w:val="TableParagraph"/>
              <w:spacing w:before="4"/>
              <w:rPr>
                <w:sz w:val="23"/>
              </w:rPr>
            </w:pPr>
          </w:p>
          <w:p>
            <w:pPr>
              <w:pStyle w:val="TableParagraph"/>
              <w:ind w:left="21"/>
              <w:jc w:val="center"/>
              <w:rPr>
                <w:sz w:val="22"/>
              </w:rPr>
            </w:pPr>
            <w:r>
              <w:rPr>
                <w:w w:val="100"/>
                <w:sz w:val="22"/>
              </w:rPr>
              <w:t>6</w:t>
            </w:r>
          </w:p>
        </w:tc>
        <w:tc>
          <w:tcPr>
            <w:tcW w:w="1781" w:type="dxa"/>
            <w:shd w:val="clear" w:color="auto" w:fill="FFFF00"/>
          </w:tcPr>
          <w:p>
            <w:pPr>
              <w:pStyle w:val="TableParagraph"/>
              <w:spacing w:before="4"/>
              <w:rPr>
                <w:sz w:val="23"/>
              </w:rPr>
            </w:pPr>
          </w:p>
          <w:p>
            <w:pPr>
              <w:pStyle w:val="TableParagraph"/>
              <w:ind w:left="28"/>
              <w:rPr>
                <w:sz w:val="22"/>
              </w:rPr>
            </w:pPr>
            <w:r>
              <w:rPr>
                <w:sz w:val="22"/>
              </w:rPr>
              <w:t>indie-pop</w:t>
            </w:r>
          </w:p>
        </w:tc>
        <w:tc>
          <w:tcPr>
            <w:tcW w:w="1277" w:type="dxa"/>
            <w:shd w:val="clear" w:color="auto" w:fill="FFFF00"/>
          </w:tcPr>
          <w:p>
            <w:pPr>
              <w:pStyle w:val="TableParagraph"/>
              <w:spacing w:before="4"/>
              <w:rPr>
                <w:sz w:val="23"/>
              </w:rPr>
            </w:pPr>
          </w:p>
          <w:p>
            <w:pPr>
              <w:pStyle w:val="TableParagraph"/>
              <w:ind w:left="5" w:right="29"/>
              <w:jc w:val="center"/>
              <w:rPr>
                <w:i/>
                <w:sz w:val="22"/>
              </w:rPr>
            </w:pPr>
            <w:r>
              <w:rPr>
                <w:i/>
                <w:sz w:val="22"/>
              </w:rPr>
              <w:t>sust.</w:t>
            </w:r>
          </w:p>
        </w:tc>
        <w:tc>
          <w:tcPr>
            <w:tcW w:w="883" w:type="dxa"/>
            <w:shd w:val="clear" w:color="auto" w:fill="FFFF00"/>
          </w:tcPr>
          <w:p>
            <w:pPr>
              <w:pStyle w:val="TableParagraph"/>
              <w:spacing w:before="4"/>
              <w:rPr>
                <w:sz w:val="23"/>
              </w:rPr>
            </w:pPr>
          </w:p>
          <w:p>
            <w:pPr>
              <w:pStyle w:val="TableParagraph"/>
              <w:ind w:left="17"/>
              <w:jc w:val="center"/>
              <w:rPr>
                <w:sz w:val="22"/>
              </w:rPr>
            </w:pPr>
            <w:r>
              <w:rPr>
                <w:w w:val="100"/>
                <w:sz w:val="22"/>
              </w:rPr>
              <w:t>I</w:t>
            </w:r>
          </w:p>
        </w:tc>
        <w:tc>
          <w:tcPr>
            <w:tcW w:w="7399" w:type="dxa"/>
            <w:shd w:val="clear" w:color="auto" w:fill="FFFF00"/>
          </w:tcPr>
          <w:p>
            <w:pPr>
              <w:pStyle w:val="TableParagraph"/>
              <w:spacing w:line="256" w:lineRule="auto"/>
              <w:ind w:left="28" w:right="659"/>
              <w:rPr>
                <w:sz w:val="22"/>
              </w:rPr>
            </w:pPr>
            <w:r>
              <w:rPr>
                <w:sz w:val="22"/>
              </w:rPr>
              <w:t>Encasillados en el </w:t>
            </w:r>
            <w:r>
              <w:rPr>
                <w:b/>
                <w:sz w:val="22"/>
              </w:rPr>
              <w:t>indie-pop</w:t>
            </w:r>
            <w:r>
              <w:rPr>
                <w:sz w:val="22"/>
              </w:rPr>
              <w:t>, han tenido buena aceptación gracias a su hit 'Pumped Up Kicks'.</w:t>
            </w:r>
          </w:p>
        </w:tc>
      </w:tr>
      <w:tr>
        <w:trPr>
          <w:trHeight w:val="288" w:hRule="exact"/>
        </w:trPr>
        <w:tc>
          <w:tcPr>
            <w:tcW w:w="442" w:type="dxa"/>
            <w:tcBorders>
              <w:bottom w:val="single" w:sz="8" w:space="0" w:color="000000"/>
            </w:tcBorders>
            <w:shd w:val="clear" w:color="auto" w:fill="92D050"/>
          </w:tcPr>
          <w:p>
            <w:pPr>
              <w:pStyle w:val="TableParagraph"/>
              <w:spacing w:line="265" w:lineRule="exact"/>
              <w:ind w:left="16"/>
              <w:jc w:val="center"/>
              <w:rPr>
                <w:sz w:val="22"/>
              </w:rPr>
            </w:pPr>
            <w:r>
              <w:rPr>
                <w:w w:val="100"/>
                <w:sz w:val="22"/>
              </w:rPr>
              <w:t>4</w:t>
            </w:r>
          </w:p>
        </w:tc>
        <w:tc>
          <w:tcPr>
            <w:tcW w:w="428" w:type="dxa"/>
            <w:tcBorders>
              <w:bottom w:val="single" w:sz="8" w:space="0" w:color="000000"/>
            </w:tcBorders>
            <w:shd w:val="clear" w:color="auto" w:fill="92D050"/>
          </w:tcPr>
          <w:p>
            <w:pPr>
              <w:pStyle w:val="TableParagraph"/>
              <w:spacing w:line="265" w:lineRule="exact"/>
              <w:ind w:left="21"/>
              <w:jc w:val="center"/>
              <w:rPr>
                <w:sz w:val="22"/>
              </w:rPr>
            </w:pPr>
            <w:r>
              <w:rPr>
                <w:w w:val="100"/>
                <w:sz w:val="22"/>
              </w:rPr>
              <w:t>6</w:t>
            </w:r>
          </w:p>
        </w:tc>
        <w:tc>
          <w:tcPr>
            <w:tcW w:w="1781" w:type="dxa"/>
            <w:tcBorders>
              <w:bottom w:val="single" w:sz="8" w:space="0" w:color="000000"/>
            </w:tcBorders>
            <w:shd w:val="clear" w:color="auto" w:fill="92D050"/>
          </w:tcPr>
          <w:p>
            <w:pPr>
              <w:pStyle w:val="TableParagraph"/>
              <w:spacing w:line="265" w:lineRule="exact"/>
              <w:ind w:left="28"/>
              <w:rPr>
                <w:sz w:val="22"/>
              </w:rPr>
            </w:pPr>
            <w:r>
              <w:rPr>
                <w:sz w:val="22"/>
              </w:rPr>
              <w:t>chek</w:t>
            </w:r>
          </w:p>
        </w:tc>
        <w:tc>
          <w:tcPr>
            <w:tcW w:w="1277" w:type="dxa"/>
            <w:tcBorders>
              <w:bottom w:val="single" w:sz="8" w:space="0" w:color="000000"/>
            </w:tcBorders>
            <w:shd w:val="clear" w:color="auto" w:fill="92D050"/>
          </w:tcPr>
          <w:p>
            <w:pPr>
              <w:pStyle w:val="TableParagraph"/>
              <w:spacing w:line="265" w:lineRule="exact"/>
              <w:ind w:left="7" w:right="29"/>
              <w:jc w:val="center"/>
              <w:rPr>
                <w:i/>
                <w:sz w:val="22"/>
              </w:rPr>
            </w:pPr>
            <w:r>
              <w:rPr>
                <w:i/>
                <w:sz w:val="22"/>
              </w:rPr>
              <w:t>v.</w:t>
            </w:r>
          </w:p>
        </w:tc>
        <w:tc>
          <w:tcPr>
            <w:tcW w:w="883" w:type="dxa"/>
            <w:tcBorders>
              <w:bottom w:val="single" w:sz="8" w:space="0" w:color="000000"/>
            </w:tcBorders>
            <w:shd w:val="clear" w:color="auto" w:fill="92D050"/>
          </w:tcPr>
          <w:p>
            <w:pPr>
              <w:pStyle w:val="TableParagraph"/>
              <w:spacing w:line="265" w:lineRule="exact"/>
              <w:ind w:left="17"/>
              <w:jc w:val="center"/>
              <w:rPr>
                <w:sz w:val="22"/>
              </w:rPr>
            </w:pPr>
            <w:r>
              <w:rPr>
                <w:w w:val="100"/>
                <w:sz w:val="22"/>
              </w:rPr>
              <w:t>I</w:t>
            </w:r>
          </w:p>
        </w:tc>
        <w:tc>
          <w:tcPr>
            <w:tcW w:w="7399" w:type="dxa"/>
            <w:tcBorders>
              <w:bottom w:val="single" w:sz="8" w:space="0" w:color="000000"/>
            </w:tcBorders>
            <w:shd w:val="clear" w:color="auto" w:fill="92D050"/>
          </w:tcPr>
          <w:p>
            <w:pPr>
              <w:pStyle w:val="TableParagraph"/>
              <w:spacing w:line="261" w:lineRule="exact"/>
              <w:ind w:left="28" w:right="659"/>
              <w:rPr>
                <w:sz w:val="22"/>
              </w:rPr>
            </w:pPr>
            <w:r>
              <w:rPr>
                <w:b/>
                <w:sz w:val="22"/>
              </w:rPr>
              <w:t>Chek </w:t>
            </w:r>
            <w:r>
              <w:rPr>
                <w:sz w:val="22"/>
              </w:rPr>
              <w:t>su video en </w:t>
            </w:r>
            <w:hyperlink r:id="rId30">
              <w:r>
                <w:rPr>
                  <w:sz w:val="22"/>
                </w:rPr>
                <w:t>www.youtube.com/watch?v=SDTZ7iX4vTQ</w:t>
              </w:r>
            </w:hyperlink>
          </w:p>
        </w:tc>
      </w:tr>
      <w:tr>
        <w:trPr>
          <w:trHeight w:val="288" w:hRule="exact"/>
        </w:trPr>
        <w:tc>
          <w:tcPr>
            <w:tcW w:w="442" w:type="dxa"/>
            <w:tcBorders>
              <w:top w:val="single" w:sz="8" w:space="0" w:color="000000"/>
            </w:tcBorders>
          </w:tcPr>
          <w:p>
            <w:pPr>
              <w:pStyle w:val="TableParagraph"/>
              <w:spacing w:line="265" w:lineRule="exact"/>
              <w:ind w:left="16"/>
              <w:jc w:val="center"/>
              <w:rPr>
                <w:sz w:val="22"/>
              </w:rPr>
            </w:pPr>
            <w:r>
              <w:rPr>
                <w:w w:val="100"/>
                <w:sz w:val="22"/>
              </w:rPr>
              <w:t>4</w:t>
            </w:r>
          </w:p>
        </w:tc>
        <w:tc>
          <w:tcPr>
            <w:tcW w:w="428" w:type="dxa"/>
            <w:tcBorders>
              <w:top w:val="single" w:sz="8" w:space="0" w:color="000000"/>
            </w:tcBorders>
          </w:tcPr>
          <w:p>
            <w:pPr>
              <w:pStyle w:val="TableParagraph"/>
              <w:spacing w:line="265" w:lineRule="exact"/>
              <w:ind w:left="21"/>
              <w:jc w:val="center"/>
              <w:rPr>
                <w:sz w:val="22"/>
              </w:rPr>
            </w:pPr>
            <w:r>
              <w:rPr>
                <w:w w:val="100"/>
                <w:sz w:val="22"/>
              </w:rPr>
              <w:t>6</w:t>
            </w:r>
          </w:p>
        </w:tc>
        <w:tc>
          <w:tcPr>
            <w:tcW w:w="1781" w:type="dxa"/>
            <w:tcBorders>
              <w:top w:val="single" w:sz="8" w:space="0" w:color="000000"/>
            </w:tcBorders>
          </w:tcPr>
          <w:p>
            <w:pPr>
              <w:pStyle w:val="TableParagraph"/>
              <w:spacing w:line="265" w:lineRule="exact"/>
              <w:ind w:left="28"/>
              <w:rPr>
                <w:sz w:val="22"/>
              </w:rPr>
            </w:pPr>
            <w:r>
              <w:rPr>
                <w:sz w:val="22"/>
              </w:rPr>
              <w:t>punk-pop</w:t>
            </w:r>
          </w:p>
        </w:tc>
        <w:tc>
          <w:tcPr>
            <w:tcW w:w="1277" w:type="dxa"/>
            <w:tcBorders>
              <w:top w:val="single" w:sz="8" w:space="0" w:color="000000"/>
            </w:tcBorders>
          </w:tcPr>
          <w:p>
            <w:pPr>
              <w:pStyle w:val="TableParagraph"/>
              <w:spacing w:line="265" w:lineRule="exact"/>
              <w:ind w:left="5" w:right="29"/>
              <w:jc w:val="center"/>
              <w:rPr>
                <w:i/>
                <w:sz w:val="22"/>
              </w:rPr>
            </w:pPr>
            <w:r>
              <w:rPr>
                <w:i/>
                <w:sz w:val="22"/>
              </w:rPr>
              <w:t>sust.</w:t>
            </w:r>
          </w:p>
        </w:tc>
        <w:tc>
          <w:tcPr>
            <w:tcW w:w="883" w:type="dxa"/>
            <w:tcBorders>
              <w:top w:val="single" w:sz="8" w:space="0" w:color="000000"/>
            </w:tcBorders>
          </w:tcPr>
          <w:p>
            <w:pPr>
              <w:pStyle w:val="TableParagraph"/>
              <w:spacing w:line="265" w:lineRule="exact"/>
              <w:ind w:left="17"/>
              <w:jc w:val="center"/>
              <w:rPr>
                <w:sz w:val="22"/>
              </w:rPr>
            </w:pPr>
            <w:r>
              <w:rPr>
                <w:w w:val="100"/>
                <w:sz w:val="22"/>
              </w:rPr>
              <w:t>I</w:t>
            </w:r>
          </w:p>
        </w:tc>
        <w:tc>
          <w:tcPr>
            <w:tcW w:w="7399" w:type="dxa"/>
            <w:tcBorders>
              <w:top w:val="single" w:sz="8" w:space="0" w:color="000000"/>
            </w:tcBorders>
          </w:tcPr>
          <w:p>
            <w:pPr>
              <w:pStyle w:val="TableParagraph"/>
              <w:spacing w:line="261" w:lineRule="exact"/>
              <w:ind w:left="28" w:right="659"/>
              <w:rPr>
                <w:sz w:val="22"/>
              </w:rPr>
            </w:pPr>
            <w:r>
              <w:rPr>
                <w:sz w:val="22"/>
              </w:rPr>
              <w:t>Es una banda de </w:t>
            </w:r>
            <w:r>
              <w:rPr>
                <w:b/>
                <w:sz w:val="22"/>
              </w:rPr>
              <w:t>punk-pop </w:t>
            </w:r>
            <w:r>
              <w:rPr>
                <w:sz w:val="22"/>
              </w:rPr>
              <w:t>formada por tres chicos.</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jc w:val="center"/>
              <w:rPr>
                <w:sz w:val="22"/>
              </w:rPr>
            </w:pPr>
            <w:r>
              <w:rPr>
                <w:w w:val="100"/>
                <w:sz w:val="22"/>
              </w:rPr>
              <w:t>8</w:t>
            </w:r>
          </w:p>
        </w:tc>
        <w:tc>
          <w:tcPr>
            <w:tcW w:w="1781" w:type="dxa"/>
          </w:tcPr>
          <w:p>
            <w:pPr>
              <w:pStyle w:val="TableParagraph"/>
              <w:spacing w:line="265" w:lineRule="exact"/>
              <w:ind w:left="28"/>
              <w:rPr>
                <w:sz w:val="22"/>
              </w:rPr>
            </w:pPr>
            <w:r>
              <w:rPr>
                <w:sz w:val="22"/>
              </w:rPr>
              <w:t>back-2school</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En este </w:t>
            </w:r>
            <w:r>
              <w:rPr>
                <w:b/>
                <w:sz w:val="22"/>
              </w:rPr>
              <w:t>back-2school </w:t>
            </w:r>
            <w:r>
              <w:rPr>
                <w:sz w:val="22"/>
              </w:rPr>
              <w:t>llega puntual a clases con este reloj.</w:t>
            </w:r>
          </w:p>
        </w:tc>
      </w:tr>
      <w:tr>
        <w:trPr>
          <w:trHeight w:val="288" w:hRule="exact"/>
        </w:trPr>
        <w:tc>
          <w:tcPr>
            <w:tcW w:w="442" w:type="dxa"/>
            <w:shd w:val="clear" w:color="auto" w:fill="00AFEF"/>
          </w:tcPr>
          <w:p>
            <w:pPr>
              <w:pStyle w:val="TableParagraph"/>
              <w:spacing w:line="265" w:lineRule="exact"/>
              <w:ind w:left="16"/>
              <w:jc w:val="center"/>
              <w:rPr>
                <w:sz w:val="22"/>
              </w:rPr>
            </w:pPr>
            <w:r>
              <w:rPr>
                <w:w w:val="100"/>
                <w:sz w:val="22"/>
              </w:rPr>
              <w:t>4</w:t>
            </w:r>
          </w:p>
        </w:tc>
        <w:tc>
          <w:tcPr>
            <w:tcW w:w="428" w:type="dxa"/>
            <w:shd w:val="clear" w:color="auto" w:fill="00AFEF"/>
          </w:tcPr>
          <w:p>
            <w:pPr>
              <w:pStyle w:val="TableParagraph"/>
              <w:spacing w:line="265" w:lineRule="exact"/>
              <w:ind w:left="21"/>
              <w:jc w:val="center"/>
              <w:rPr>
                <w:sz w:val="22"/>
              </w:rPr>
            </w:pPr>
            <w:r>
              <w:rPr>
                <w:w w:val="100"/>
                <w:sz w:val="22"/>
              </w:rPr>
              <w:t>8</w:t>
            </w:r>
          </w:p>
        </w:tc>
        <w:tc>
          <w:tcPr>
            <w:tcW w:w="1781" w:type="dxa"/>
            <w:shd w:val="clear" w:color="auto" w:fill="00AFEF"/>
          </w:tcPr>
          <w:p>
            <w:pPr>
              <w:pStyle w:val="TableParagraph"/>
              <w:spacing w:line="265" w:lineRule="exact"/>
              <w:ind w:left="28"/>
              <w:rPr>
                <w:sz w:val="22"/>
              </w:rPr>
            </w:pPr>
            <w:r>
              <w:rPr>
                <w:sz w:val="22"/>
              </w:rPr>
              <w:t>cool</w:t>
            </w:r>
          </w:p>
        </w:tc>
        <w:tc>
          <w:tcPr>
            <w:tcW w:w="1277" w:type="dxa"/>
            <w:shd w:val="clear" w:color="auto" w:fill="00AFEF"/>
          </w:tcPr>
          <w:p>
            <w:pPr>
              <w:pStyle w:val="TableParagraph"/>
              <w:spacing w:line="265" w:lineRule="exact"/>
              <w:ind w:left="5" w:right="29"/>
              <w:jc w:val="center"/>
              <w:rPr>
                <w:i/>
                <w:sz w:val="22"/>
              </w:rPr>
            </w:pPr>
            <w:r>
              <w:rPr>
                <w:i/>
                <w:sz w:val="22"/>
              </w:rPr>
              <w:t>adj.</w:t>
            </w:r>
          </w:p>
        </w:tc>
        <w:tc>
          <w:tcPr>
            <w:tcW w:w="883" w:type="dxa"/>
            <w:shd w:val="clear" w:color="auto" w:fill="00AFEF"/>
          </w:tcPr>
          <w:p>
            <w:pPr>
              <w:pStyle w:val="TableParagraph"/>
              <w:spacing w:line="265" w:lineRule="exact"/>
              <w:ind w:left="17"/>
              <w:jc w:val="center"/>
              <w:rPr>
                <w:sz w:val="22"/>
              </w:rPr>
            </w:pPr>
            <w:r>
              <w:rPr>
                <w:w w:val="100"/>
                <w:sz w:val="22"/>
              </w:rPr>
              <w:t>I</w:t>
            </w:r>
          </w:p>
        </w:tc>
        <w:tc>
          <w:tcPr>
            <w:tcW w:w="7399" w:type="dxa"/>
            <w:shd w:val="clear" w:color="auto" w:fill="00AFEF"/>
          </w:tcPr>
          <w:p>
            <w:pPr>
              <w:pStyle w:val="TableParagraph"/>
              <w:spacing w:line="261" w:lineRule="exact"/>
              <w:ind w:left="28" w:right="659"/>
              <w:rPr>
                <w:sz w:val="22"/>
              </w:rPr>
            </w:pPr>
            <w:r>
              <w:rPr>
                <w:sz w:val="22"/>
              </w:rPr>
              <w:t>Te verás </w:t>
            </w:r>
            <w:r>
              <w:rPr>
                <w:b/>
                <w:sz w:val="22"/>
              </w:rPr>
              <w:t>cool</w:t>
            </w:r>
            <w:r>
              <w:rPr>
                <w:sz w:val="22"/>
              </w:rPr>
              <w:t>.</w:t>
            </w:r>
          </w:p>
        </w:tc>
      </w:tr>
      <w:tr>
        <w:trPr>
          <w:trHeight w:val="288" w:hRule="exact"/>
        </w:trPr>
        <w:tc>
          <w:tcPr>
            <w:tcW w:w="442" w:type="dxa"/>
            <w:shd w:val="clear" w:color="auto" w:fill="00AFEF"/>
          </w:tcPr>
          <w:p>
            <w:pPr>
              <w:pStyle w:val="TableParagraph"/>
              <w:spacing w:line="265" w:lineRule="exact"/>
              <w:ind w:left="16"/>
              <w:jc w:val="center"/>
              <w:rPr>
                <w:sz w:val="22"/>
              </w:rPr>
            </w:pPr>
            <w:r>
              <w:rPr>
                <w:w w:val="100"/>
                <w:sz w:val="22"/>
              </w:rPr>
              <w:t>4</w:t>
            </w:r>
          </w:p>
        </w:tc>
        <w:tc>
          <w:tcPr>
            <w:tcW w:w="428" w:type="dxa"/>
            <w:shd w:val="clear" w:color="auto" w:fill="00AFEF"/>
          </w:tcPr>
          <w:p>
            <w:pPr>
              <w:pStyle w:val="TableParagraph"/>
              <w:spacing w:line="265" w:lineRule="exact"/>
              <w:ind w:left="21"/>
              <w:jc w:val="center"/>
              <w:rPr>
                <w:sz w:val="22"/>
              </w:rPr>
            </w:pPr>
            <w:r>
              <w:rPr>
                <w:w w:val="100"/>
                <w:sz w:val="22"/>
              </w:rPr>
              <w:t>8</w:t>
            </w:r>
          </w:p>
        </w:tc>
        <w:tc>
          <w:tcPr>
            <w:tcW w:w="1781" w:type="dxa"/>
            <w:shd w:val="clear" w:color="auto" w:fill="00AFEF"/>
          </w:tcPr>
          <w:p>
            <w:pPr>
              <w:pStyle w:val="TableParagraph"/>
              <w:spacing w:line="265" w:lineRule="exact"/>
              <w:ind w:left="28"/>
              <w:rPr>
                <w:sz w:val="22"/>
              </w:rPr>
            </w:pPr>
            <w:r>
              <w:rPr>
                <w:sz w:val="22"/>
              </w:rPr>
              <w:t>adorable</w:t>
            </w:r>
          </w:p>
        </w:tc>
        <w:tc>
          <w:tcPr>
            <w:tcW w:w="1277" w:type="dxa"/>
            <w:shd w:val="clear" w:color="auto" w:fill="00AFEF"/>
          </w:tcPr>
          <w:p>
            <w:pPr>
              <w:pStyle w:val="TableParagraph"/>
              <w:spacing w:line="265" w:lineRule="exact"/>
              <w:ind w:left="5" w:right="29"/>
              <w:jc w:val="center"/>
              <w:rPr>
                <w:i/>
                <w:sz w:val="22"/>
              </w:rPr>
            </w:pPr>
            <w:r>
              <w:rPr>
                <w:i/>
                <w:sz w:val="22"/>
              </w:rPr>
              <w:t>adj.</w:t>
            </w:r>
          </w:p>
        </w:tc>
        <w:tc>
          <w:tcPr>
            <w:tcW w:w="883" w:type="dxa"/>
            <w:shd w:val="clear" w:color="auto" w:fill="00AFEF"/>
          </w:tcPr>
          <w:p>
            <w:pPr>
              <w:pStyle w:val="TableParagraph"/>
              <w:spacing w:line="265" w:lineRule="exact"/>
              <w:ind w:left="17"/>
              <w:jc w:val="center"/>
              <w:rPr>
                <w:sz w:val="22"/>
              </w:rPr>
            </w:pPr>
            <w:r>
              <w:rPr>
                <w:w w:val="100"/>
                <w:sz w:val="22"/>
              </w:rPr>
              <w:t>I</w:t>
            </w:r>
          </w:p>
        </w:tc>
        <w:tc>
          <w:tcPr>
            <w:tcW w:w="7399" w:type="dxa"/>
            <w:shd w:val="clear" w:color="auto" w:fill="00AFEF"/>
          </w:tcPr>
          <w:p>
            <w:pPr>
              <w:pStyle w:val="TableParagraph"/>
              <w:spacing w:line="261" w:lineRule="exact"/>
              <w:ind w:left="28" w:right="659"/>
              <w:rPr>
                <w:sz w:val="22"/>
              </w:rPr>
            </w:pPr>
            <w:r>
              <w:rPr>
                <w:sz w:val="22"/>
              </w:rPr>
              <w:t>Llega a clases con esta bolsa de LeSportsac, ¡</w:t>
            </w:r>
            <w:r>
              <w:rPr>
                <w:b/>
                <w:sz w:val="22"/>
              </w:rPr>
              <w:t>adorable </w:t>
            </w:r>
            <w:r>
              <w:rPr>
                <w:sz w:val="22"/>
              </w:rPr>
              <w:t>y cute!</w:t>
            </w:r>
          </w:p>
        </w:tc>
      </w:tr>
      <w:tr>
        <w:trPr>
          <w:trHeight w:val="289" w:hRule="exact"/>
        </w:trPr>
        <w:tc>
          <w:tcPr>
            <w:tcW w:w="442" w:type="dxa"/>
            <w:shd w:val="clear" w:color="auto" w:fill="00AFEF"/>
          </w:tcPr>
          <w:p>
            <w:pPr>
              <w:pStyle w:val="TableParagraph"/>
              <w:spacing w:line="266" w:lineRule="exact"/>
              <w:ind w:left="16"/>
              <w:jc w:val="center"/>
              <w:rPr>
                <w:sz w:val="22"/>
              </w:rPr>
            </w:pPr>
            <w:r>
              <w:rPr>
                <w:w w:val="100"/>
                <w:sz w:val="22"/>
              </w:rPr>
              <w:t>4</w:t>
            </w:r>
          </w:p>
        </w:tc>
        <w:tc>
          <w:tcPr>
            <w:tcW w:w="428" w:type="dxa"/>
            <w:shd w:val="clear" w:color="auto" w:fill="00AFEF"/>
          </w:tcPr>
          <w:p>
            <w:pPr>
              <w:pStyle w:val="TableParagraph"/>
              <w:spacing w:line="266" w:lineRule="exact"/>
              <w:ind w:left="21"/>
              <w:jc w:val="center"/>
              <w:rPr>
                <w:sz w:val="22"/>
              </w:rPr>
            </w:pPr>
            <w:r>
              <w:rPr>
                <w:w w:val="100"/>
                <w:sz w:val="22"/>
              </w:rPr>
              <w:t>8</w:t>
            </w:r>
          </w:p>
        </w:tc>
        <w:tc>
          <w:tcPr>
            <w:tcW w:w="1781" w:type="dxa"/>
            <w:shd w:val="clear" w:color="auto" w:fill="00AFEF"/>
          </w:tcPr>
          <w:p>
            <w:pPr>
              <w:pStyle w:val="TableParagraph"/>
              <w:spacing w:line="266" w:lineRule="exact"/>
              <w:ind w:left="28"/>
              <w:rPr>
                <w:sz w:val="22"/>
              </w:rPr>
            </w:pPr>
            <w:r>
              <w:rPr>
                <w:sz w:val="22"/>
              </w:rPr>
              <w:t>cute</w:t>
            </w:r>
          </w:p>
        </w:tc>
        <w:tc>
          <w:tcPr>
            <w:tcW w:w="1277" w:type="dxa"/>
            <w:shd w:val="clear" w:color="auto" w:fill="00AFEF"/>
          </w:tcPr>
          <w:p>
            <w:pPr>
              <w:pStyle w:val="TableParagraph"/>
              <w:spacing w:line="266" w:lineRule="exact"/>
              <w:ind w:left="5" w:right="29"/>
              <w:jc w:val="center"/>
              <w:rPr>
                <w:i/>
                <w:sz w:val="22"/>
              </w:rPr>
            </w:pPr>
            <w:r>
              <w:rPr>
                <w:i/>
                <w:sz w:val="22"/>
              </w:rPr>
              <w:t>adj.</w:t>
            </w:r>
          </w:p>
        </w:tc>
        <w:tc>
          <w:tcPr>
            <w:tcW w:w="883" w:type="dxa"/>
            <w:shd w:val="clear" w:color="auto" w:fill="00AFEF"/>
          </w:tcPr>
          <w:p>
            <w:pPr>
              <w:pStyle w:val="TableParagraph"/>
              <w:spacing w:line="266" w:lineRule="exact"/>
              <w:ind w:left="17"/>
              <w:jc w:val="center"/>
              <w:rPr>
                <w:sz w:val="22"/>
              </w:rPr>
            </w:pPr>
            <w:r>
              <w:rPr>
                <w:w w:val="100"/>
                <w:sz w:val="22"/>
              </w:rPr>
              <w:t>I</w:t>
            </w:r>
          </w:p>
        </w:tc>
        <w:tc>
          <w:tcPr>
            <w:tcW w:w="7399" w:type="dxa"/>
            <w:shd w:val="clear" w:color="auto" w:fill="00AFEF"/>
          </w:tcPr>
          <w:p>
            <w:pPr>
              <w:pStyle w:val="TableParagraph"/>
              <w:spacing w:line="261" w:lineRule="exact"/>
              <w:ind w:left="28" w:right="659"/>
              <w:rPr>
                <w:sz w:val="22"/>
              </w:rPr>
            </w:pPr>
            <w:r>
              <w:rPr>
                <w:sz w:val="22"/>
              </w:rPr>
              <w:t>Llega a clases con esta bolsa de LeSportsac, ¡adorable y </w:t>
            </w:r>
            <w:r>
              <w:rPr>
                <w:b/>
                <w:sz w:val="22"/>
              </w:rPr>
              <w:t>cute</w:t>
            </w:r>
            <w:r>
              <w:rPr>
                <w:sz w:val="22"/>
              </w:rPr>
              <w:t>!</w:t>
            </w:r>
          </w:p>
        </w:tc>
      </w:tr>
      <w:tr>
        <w:trPr>
          <w:trHeight w:val="576" w:hRule="exact"/>
        </w:trPr>
        <w:tc>
          <w:tcPr>
            <w:tcW w:w="442" w:type="dxa"/>
          </w:tcPr>
          <w:p>
            <w:pPr>
              <w:pStyle w:val="TableParagraph"/>
              <w:spacing w:before="4"/>
              <w:rPr>
                <w:sz w:val="23"/>
              </w:rPr>
            </w:pPr>
          </w:p>
          <w:p>
            <w:pPr>
              <w:pStyle w:val="TableParagraph"/>
              <w:ind w:left="16"/>
              <w:jc w:val="center"/>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10</w:t>
            </w:r>
          </w:p>
        </w:tc>
        <w:tc>
          <w:tcPr>
            <w:tcW w:w="1781" w:type="dxa"/>
          </w:tcPr>
          <w:p>
            <w:pPr>
              <w:pStyle w:val="TableParagraph"/>
              <w:spacing w:before="4"/>
              <w:rPr>
                <w:sz w:val="23"/>
              </w:rPr>
            </w:pPr>
          </w:p>
          <w:p>
            <w:pPr>
              <w:pStyle w:val="TableParagraph"/>
              <w:ind w:left="28"/>
              <w:rPr>
                <w:sz w:val="22"/>
              </w:rPr>
            </w:pPr>
            <w:r>
              <w:rPr>
                <w:sz w:val="22"/>
              </w:rPr>
              <w:t>fan</w:t>
            </w:r>
          </w:p>
        </w:tc>
        <w:tc>
          <w:tcPr>
            <w:tcW w:w="1277" w:type="dxa"/>
          </w:tcPr>
          <w:p>
            <w:pPr>
              <w:pStyle w:val="TableParagraph"/>
              <w:spacing w:before="4"/>
              <w:rPr>
                <w:sz w:val="23"/>
              </w:rPr>
            </w:pPr>
          </w:p>
          <w:p>
            <w:pPr>
              <w:pStyle w:val="TableParagraph"/>
              <w:ind w:left="5" w:right="29"/>
              <w:jc w:val="center"/>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56" w:lineRule="auto"/>
              <w:ind w:left="28" w:right="659"/>
              <w:rPr>
                <w:sz w:val="22"/>
              </w:rPr>
            </w:pPr>
            <w:r>
              <w:rPr>
                <w:sz w:val="22"/>
              </w:rPr>
              <w:t>Dale un toque glam a tu peinado y copia el estilo de Blake Lively, </w:t>
            </w:r>
            <w:r>
              <w:rPr>
                <w:b/>
                <w:sz w:val="22"/>
              </w:rPr>
              <w:t>fan </w:t>
            </w:r>
            <w:r>
              <w:rPr>
                <w:sz w:val="22"/>
              </w:rPr>
              <w:t>de las trenzas francesas.</w:t>
            </w:r>
          </w:p>
        </w:tc>
      </w:tr>
      <w:tr>
        <w:trPr>
          <w:trHeight w:val="288" w:hRule="exact"/>
        </w:trPr>
        <w:tc>
          <w:tcPr>
            <w:tcW w:w="442" w:type="dxa"/>
            <w:shd w:val="clear" w:color="auto" w:fill="FFFF00"/>
          </w:tcPr>
          <w:p>
            <w:pPr>
              <w:pStyle w:val="TableParagraph"/>
              <w:spacing w:line="265" w:lineRule="exact"/>
              <w:ind w:left="16"/>
              <w:jc w:val="center"/>
              <w:rPr>
                <w:sz w:val="22"/>
              </w:rPr>
            </w:pPr>
            <w:r>
              <w:rPr>
                <w:w w:val="100"/>
                <w:sz w:val="22"/>
              </w:rPr>
              <w:t>4</w:t>
            </w:r>
          </w:p>
        </w:tc>
        <w:tc>
          <w:tcPr>
            <w:tcW w:w="428" w:type="dxa"/>
            <w:shd w:val="clear" w:color="auto" w:fill="FFFF00"/>
          </w:tcPr>
          <w:p>
            <w:pPr>
              <w:pStyle w:val="TableParagraph"/>
              <w:spacing w:line="265" w:lineRule="exact"/>
              <w:ind w:left="21" w:right="8"/>
              <w:jc w:val="center"/>
              <w:rPr>
                <w:sz w:val="22"/>
              </w:rPr>
            </w:pPr>
            <w:r>
              <w:rPr>
                <w:sz w:val="22"/>
              </w:rPr>
              <w:t>10</w:t>
            </w:r>
          </w:p>
        </w:tc>
        <w:tc>
          <w:tcPr>
            <w:tcW w:w="1781" w:type="dxa"/>
            <w:shd w:val="clear" w:color="auto" w:fill="FFFF00"/>
          </w:tcPr>
          <w:p>
            <w:pPr>
              <w:pStyle w:val="TableParagraph"/>
              <w:spacing w:line="265" w:lineRule="exact"/>
              <w:ind w:left="28"/>
              <w:rPr>
                <w:sz w:val="22"/>
              </w:rPr>
            </w:pPr>
            <w:r>
              <w:rPr>
                <w:sz w:val="22"/>
              </w:rPr>
              <w:t>socialité</w:t>
            </w:r>
          </w:p>
        </w:tc>
        <w:tc>
          <w:tcPr>
            <w:tcW w:w="1277" w:type="dxa"/>
            <w:shd w:val="clear" w:color="auto" w:fill="FFFF00"/>
          </w:tcPr>
          <w:p>
            <w:pPr>
              <w:pStyle w:val="TableParagraph"/>
              <w:spacing w:line="265" w:lineRule="exact"/>
              <w:ind w:left="5" w:right="29"/>
              <w:jc w:val="center"/>
              <w:rPr>
                <w:i/>
                <w:sz w:val="22"/>
              </w:rPr>
            </w:pPr>
            <w:r>
              <w:rPr>
                <w:i/>
                <w:sz w:val="22"/>
              </w:rPr>
              <w:t>sust.</w:t>
            </w:r>
          </w:p>
        </w:tc>
        <w:tc>
          <w:tcPr>
            <w:tcW w:w="883" w:type="dxa"/>
            <w:shd w:val="clear" w:color="auto" w:fill="FFFF00"/>
          </w:tcPr>
          <w:p>
            <w:pPr>
              <w:pStyle w:val="TableParagraph"/>
              <w:spacing w:line="265" w:lineRule="exact"/>
              <w:ind w:left="17"/>
              <w:jc w:val="center"/>
              <w:rPr>
                <w:sz w:val="22"/>
              </w:rPr>
            </w:pPr>
            <w:r>
              <w:rPr>
                <w:w w:val="100"/>
                <w:sz w:val="22"/>
              </w:rPr>
              <w:t>I</w:t>
            </w:r>
          </w:p>
        </w:tc>
        <w:tc>
          <w:tcPr>
            <w:tcW w:w="7399" w:type="dxa"/>
            <w:shd w:val="clear" w:color="auto" w:fill="FFFF00"/>
          </w:tcPr>
          <w:p>
            <w:pPr>
              <w:pStyle w:val="TableParagraph"/>
              <w:spacing w:line="261" w:lineRule="exact"/>
              <w:ind w:left="28" w:right="659"/>
              <w:rPr>
                <w:sz w:val="22"/>
              </w:rPr>
            </w:pPr>
            <w:r>
              <w:rPr>
                <w:sz w:val="22"/>
              </w:rPr>
              <w:t>Otros peinados de </w:t>
            </w:r>
            <w:r>
              <w:rPr>
                <w:b/>
                <w:sz w:val="22"/>
              </w:rPr>
              <w:t>socialité</w:t>
            </w:r>
            <w:r>
              <w:rPr>
                <w:sz w:val="22"/>
              </w:rPr>
              <w:t>.</w:t>
            </w:r>
          </w:p>
        </w:tc>
      </w:tr>
      <w:tr>
        <w:trPr>
          <w:trHeight w:val="288" w:hRule="exact"/>
        </w:trPr>
        <w:tc>
          <w:tcPr>
            <w:tcW w:w="442" w:type="dxa"/>
          </w:tcPr>
          <w:p>
            <w:pPr>
              <w:pStyle w:val="TableParagraph"/>
              <w:spacing w:line="266" w:lineRule="exact"/>
              <w:ind w:left="16"/>
              <w:jc w:val="center"/>
              <w:rPr>
                <w:sz w:val="22"/>
              </w:rPr>
            </w:pPr>
            <w:r>
              <w:rPr>
                <w:w w:val="100"/>
                <w:sz w:val="22"/>
              </w:rPr>
              <w:t>4</w:t>
            </w:r>
          </w:p>
        </w:tc>
        <w:tc>
          <w:tcPr>
            <w:tcW w:w="428" w:type="dxa"/>
          </w:tcPr>
          <w:p>
            <w:pPr>
              <w:pStyle w:val="TableParagraph"/>
              <w:spacing w:line="266" w:lineRule="exact"/>
              <w:ind w:left="21" w:right="8"/>
              <w:jc w:val="center"/>
              <w:rPr>
                <w:sz w:val="22"/>
              </w:rPr>
            </w:pPr>
            <w:r>
              <w:rPr>
                <w:sz w:val="22"/>
              </w:rPr>
              <w:t>10</w:t>
            </w:r>
          </w:p>
        </w:tc>
        <w:tc>
          <w:tcPr>
            <w:tcW w:w="1781" w:type="dxa"/>
          </w:tcPr>
          <w:p>
            <w:pPr>
              <w:pStyle w:val="TableParagraph"/>
              <w:spacing w:line="266" w:lineRule="exact"/>
              <w:ind w:left="28"/>
              <w:rPr>
                <w:sz w:val="22"/>
              </w:rPr>
            </w:pPr>
            <w:r>
              <w:rPr>
                <w:sz w:val="22"/>
              </w:rPr>
              <w:t>spray</w:t>
            </w:r>
          </w:p>
        </w:tc>
        <w:tc>
          <w:tcPr>
            <w:tcW w:w="1277" w:type="dxa"/>
          </w:tcPr>
          <w:p>
            <w:pPr>
              <w:pStyle w:val="TableParagraph"/>
              <w:spacing w:line="266" w:lineRule="exact"/>
              <w:ind w:left="5" w:right="29"/>
              <w:jc w:val="center"/>
              <w:rPr>
                <w:i/>
                <w:sz w:val="22"/>
              </w:rPr>
            </w:pPr>
            <w:r>
              <w:rPr>
                <w:i/>
                <w:sz w:val="22"/>
              </w:rPr>
              <w:t>sust.</w:t>
            </w:r>
          </w:p>
        </w:tc>
        <w:tc>
          <w:tcPr>
            <w:tcW w:w="883" w:type="dxa"/>
          </w:tcPr>
          <w:p>
            <w:pPr>
              <w:pStyle w:val="TableParagraph"/>
              <w:spacing w:line="266"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Esconde todos los pelitos que quedaron fuera con </w:t>
            </w:r>
            <w:r>
              <w:rPr>
                <w:b/>
                <w:sz w:val="22"/>
              </w:rPr>
              <w:t>spray </w:t>
            </w:r>
            <w:r>
              <w:rPr>
                <w:sz w:val="22"/>
              </w:rPr>
              <w:t>y un cepillito.</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10</w:t>
            </w:r>
          </w:p>
        </w:tc>
        <w:tc>
          <w:tcPr>
            <w:tcW w:w="1781" w:type="dxa"/>
          </w:tcPr>
          <w:p>
            <w:pPr>
              <w:pStyle w:val="TableParagraph"/>
              <w:spacing w:line="265" w:lineRule="exact"/>
              <w:ind w:left="28"/>
              <w:rPr>
                <w:sz w:val="22"/>
              </w:rPr>
            </w:pPr>
            <w:r>
              <w:rPr>
                <w:sz w:val="22"/>
              </w:rPr>
              <w:t>look</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b/>
                <w:sz w:val="22"/>
              </w:rPr>
              <w:t>Look </w:t>
            </w:r>
            <w:r>
              <w:rPr>
                <w:sz w:val="22"/>
              </w:rPr>
              <w:t>final: siéntete una diva.</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16</w:t>
            </w:r>
          </w:p>
        </w:tc>
        <w:tc>
          <w:tcPr>
            <w:tcW w:w="1781" w:type="dxa"/>
          </w:tcPr>
          <w:p>
            <w:pPr>
              <w:pStyle w:val="TableParagraph"/>
              <w:spacing w:line="265" w:lineRule="exact"/>
              <w:ind w:left="28"/>
              <w:rPr>
                <w:sz w:val="22"/>
              </w:rPr>
            </w:pPr>
            <w:r>
              <w:rPr>
                <w:sz w:val="22"/>
              </w:rPr>
              <w:t>look</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b/>
                <w:sz w:val="22"/>
              </w:rPr>
              <w:t>Look </w:t>
            </w:r>
            <w:r>
              <w:rPr>
                <w:sz w:val="22"/>
              </w:rPr>
              <w:t>para un concierto.</w:t>
            </w:r>
          </w:p>
        </w:tc>
      </w:tr>
      <w:tr>
        <w:trPr>
          <w:trHeight w:val="576" w:hRule="exact"/>
        </w:trPr>
        <w:tc>
          <w:tcPr>
            <w:tcW w:w="442" w:type="dxa"/>
          </w:tcPr>
          <w:p>
            <w:pPr>
              <w:pStyle w:val="TableParagraph"/>
              <w:spacing w:before="4"/>
              <w:rPr>
                <w:sz w:val="23"/>
              </w:rPr>
            </w:pPr>
          </w:p>
          <w:p>
            <w:pPr>
              <w:pStyle w:val="TableParagraph"/>
              <w:ind w:left="16"/>
              <w:jc w:val="center"/>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17</w:t>
            </w:r>
          </w:p>
        </w:tc>
        <w:tc>
          <w:tcPr>
            <w:tcW w:w="1781" w:type="dxa"/>
          </w:tcPr>
          <w:p>
            <w:pPr>
              <w:pStyle w:val="TableParagraph"/>
              <w:spacing w:before="4"/>
              <w:rPr>
                <w:sz w:val="23"/>
              </w:rPr>
            </w:pPr>
          </w:p>
          <w:p>
            <w:pPr>
              <w:pStyle w:val="TableParagraph"/>
              <w:ind w:left="28"/>
              <w:rPr>
                <w:sz w:val="22"/>
              </w:rPr>
            </w:pPr>
            <w:r>
              <w:rPr>
                <w:sz w:val="22"/>
              </w:rPr>
              <w:t>look</w:t>
            </w:r>
          </w:p>
        </w:tc>
        <w:tc>
          <w:tcPr>
            <w:tcW w:w="1277" w:type="dxa"/>
          </w:tcPr>
          <w:p>
            <w:pPr>
              <w:pStyle w:val="TableParagraph"/>
              <w:spacing w:before="4"/>
              <w:rPr>
                <w:sz w:val="23"/>
              </w:rPr>
            </w:pPr>
          </w:p>
          <w:p>
            <w:pPr>
              <w:pStyle w:val="TableParagraph"/>
              <w:ind w:left="5" w:right="29"/>
              <w:jc w:val="center"/>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56" w:lineRule="auto"/>
              <w:ind w:left="28" w:right="32"/>
              <w:rPr>
                <w:sz w:val="22"/>
              </w:rPr>
            </w:pPr>
            <w:r>
              <w:rPr>
                <w:sz w:val="22"/>
              </w:rPr>
              <w:t>Para un </w:t>
            </w:r>
            <w:r>
              <w:rPr>
                <w:b/>
                <w:sz w:val="22"/>
              </w:rPr>
              <w:t>look </w:t>
            </w:r>
            <w:r>
              <w:rPr>
                <w:sz w:val="22"/>
              </w:rPr>
              <w:t>femenino y coqueto: usa sombras pastel en el párpado móvil, blush rosa en las mejillas.</w:t>
            </w:r>
          </w:p>
        </w:tc>
      </w:tr>
      <w:tr>
        <w:trPr>
          <w:trHeight w:val="576" w:hRule="exact"/>
        </w:trPr>
        <w:tc>
          <w:tcPr>
            <w:tcW w:w="442" w:type="dxa"/>
          </w:tcPr>
          <w:p>
            <w:pPr>
              <w:pStyle w:val="TableParagraph"/>
              <w:spacing w:before="4"/>
              <w:rPr>
                <w:sz w:val="23"/>
              </w:rPr>
            </w:pPr>
          </w:p>
          <w:p>
            <w:pPr>
              <w:pStyle w:val="TableParagraph"/>
              <w:ind w:left="16"/>
              <w:jc w:val="center"/>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17</w:t>
            </w:r>
          </w:p>
        </w:tc>
        <w:tc>
          <w:tcPr>
            <w:tcW w:w="1781" w:type="dxa"/>
          </w:tcPr>
          <w:p>
            <w:pPr>
              <w:pStyle w:val="TableParagraph"/>
              <w:spacing w:before="4"/>
              <w:rPr>
                <w:sz w:val="23"/>
              </w:rPr>
            </w:pPr>
          </w:p>
          <w:p>
            <w:pPr>
              <w:pStyle w:val="TableParagraph"/>
              <w:ind w:left="28"/>
              <w:rPr>
                <w:sz w:val="22"/>
              </w:rPr>
            </w:pPr>
            <w:r>
              <w:rPr>
                <w:sz w:val="22"/>
              </w:rPr>
              <w:t>blush</w:t>
            </w:r>
          </w:p>
        </w:tc>
        <w:tc>
          <w:tcPr>
            <w:tcW w:w="1277" w:type="dxa"/>
          </w:tcPr>
          <w:p>
            <w:pPr>
              <w:pStyle w:val="TableParagraph"/>
              <w:spacing w:before="4"/>
              <w:rPr>
                <w:sz w:val="23"/>
              </w:rPr>
            </w:pPr>
          </w:p>
          <w:p>
            <w:pPr>
              <w:pStyle w:val="TableParagraph"/>
              <w:ind w:left="5" w:right="29"/>
              <w:jc w:val="center"/>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61" w:lineRule="exact"/>
              <w:ind w:left="28" w:right="32"/>
              <w:rPr>
                <w:b/>
                <w:sz w:val="22"/>
              </w:rPr>
            </w:pPr>
            <w:r>
              <w:rPr>
                <w:sz w:val="22"/>
              </w:rPr>
              <w:t>Para un look femenino y coqueto: usa sombras pastel en el párpado móvil, </w:t>
            </w:r>
            <w:r>
              <w:rPr>
                <w:b/>
                <w:sz w:val="22"/>
              </w:rPr>
              <w:t>blush</w:t>
            </w:r>
          </w:p>
          <w:p>
            <w:pPr>
              <w:pStyle w:val="TableParagraph"/>
              <w:spacing w:before="19"/>
              <w:ind w:left="28" w:right="659"/>
              <w:rPr>
                <w:sz w:val="22"/>
              </w:rPr>
            </w:pPr>
            <w:r>
              <w:rPr>
                <w:sz w:val="22"/>
              </w:rPr>
              <w:t>rosa en las mejillas.</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17</w:t>
            </w:r>
          </w:p>
        </w:tc>
        <w:tc>
          <w:tcPr>
            <w:tcW w:w="1781" w:type="dxa"/>
          </w:tcPr>
          <w:p>
            <w:pPr>
              <w:pStyle w:val="TableParagraph"/>
              <w:spacing w:line="265" w:lineRule="exact"/>
              <w:ind w:left="28"/>
              <w:rPr>
                <w:sz w:val="22"/>
              </w:rPr>
            </w:pPr>
            <w:r>
              <w:rPr>
                <w:sz w:val="22"/>
              </w:rPr>
              <w:t>spray</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Fíjalo con </w:t>
            </w:r>
            <w:r>
              <w:rPr>
                <w:b/>
                <w:sz w:val="22"/>
              </w:rPr>
              <w:t>spray</w:t>
            </w:r>
            <w:r>
              <w:rPr>
                <w:sz w:val="22"/>
              </w:rPr>
              <w:t>.</w:t>
            </w:r>
          </w:p>
        </w:tc>
      </w:tr>
      <w:tr>
        <w:trPr>
          <w:trHeight w:val="289" w:hRule="exact"/>
        </w:trPr>
        <w:tc>
          <w:tcPr>
            <w:tcW w:w="442" w:type="dxa"/>
            <w:shd w:val="clear" w:color="auto" w:fill="00AFEF"/>
          </w:tcPr>
          <w:p>
            <w:pPr>
              <w:pStyle w:val="TableParagraph"/>
              <w:spacing w:line="266" w:lineRule="exact"/>
              <w:ind w:left="16"/>
              <w:jc w:val="center"/>
              <w:rPr>
                <w:sz w:val="22"/>
              </w:rPr>
            </w:pPr>
            <w:r>
              <w:rPr>
                <w:w w:val="100"/>
                <w:sz w:val="22"/>
              </w:rPr>
              <w:t>4</w:t>
            </w:r>
          </w:p>
        </w:tc>
        <w:tc>
          <w:tcPr>
            <w:tcW w:w="428" w:type="dxa"/>
            <w:shd w:val="clear" w:color="auto" w:fill="00AFEF"/>
          </w:tcPr>
          <w:p>
            <w:pPr>
              <w:pStyle w:val="TableParagraph"/>
              <w:spacing w:line="266" w:lineRule="exact"/>
              <w:ind w:left="21" w:right="8"/>
              <w:jc w:val="center"/>
              <w:rPr>
                <w:sz w:val="22"/>
              </w:rPr>
            </w:pPr>
            <w:r>
              <w:rPr>
                <w:sz w:val="22"/>
              </w:rPr>
              <w:t>17</w:t>
            </w:r>
          </w:p>
        </w:tc>
        <w:tc>
          <w:tcPr>
            <w:tcW w:w="1781" w:type="dxa"/>
            <w:shd w:val="clear" w:color="auto" w:fill="00AFEF"/>
          </w:tcPr>
          <w:p>
            <w:pPr>
              <w:pStyle w:val="TableParagraph"/>
              <w:spacing w:line="266" w:lineRule="exact"/>
              <w:ind w:left="28"/>
              <w:rPr>
                <w:sz w:val="22"/>
              </w:rPr>
            </w:pPr>
            <w:r>
              <w:rPr>
                <w:sz w:val="22"/>
              </w:rPr>
              <w:t>nude</w:t>
            </w:r>
          </w:p>
        </w:tc>
        <w:tc>
          <w:tcPr>
            <w:tcW w:w="1277" w:type="dxa"/>
            <w:shd w:val="clear" w:color="auto" w:fill="00AFEF"/>
          </w:tcPr>
          <w:p>
            <w:pPr>
              <w:pStyle w:val="TableParagraph"/>
              <w:spacing w:line="266" w:lineRule="exact"/>
              <w:ind w:left="5" w:right="29"/>
              <w:jc w:val="center"/>
              <w:rPr>
                <w:i/>
                <w:sz w:val="22"/>
              </w:rPr>
            </w:pPr>
            <w:r>
              <w:rPr>
                <w:i/>
                <w:sz w:val="22"/>
              </w:rPr>
              <w:t>adj.</w:t>
            </w:r>
          </w:p>
        </w:tc>
        <w:tc>
          <w:tcPr>
            <w:tcW w:w="883" w:type="dxa"/>
            <w:shd w:val="clear" w:color="auto" w:fill="00AFEF"/>
          </w:tcPr>
          <w:p>
            <w:pPr>
              <w:pStyle w:val="TableParagraph"/>
              <w:spacing w:line="266" w:lineRule="exact"/>
              <w:ind w:left="17"/>
              <w:jc w:val="center"/>
              <w:rPr>
                <w:sz w:val="22"/>
              </w:rPr>
            </w:pPr>
            <w:r>
              <w:rPr>
                <w:w w:val="100"/>
                <w:sz w:val="22"/>
              </w:rPr>
              <w:t>I</w:t>
            </w:r>
          </w:p>
        </w:tc>
        <w:tc>
          <w:tcPr>
            <w:tcW w:w="7399" w:type="dxa"/>
            <w:shd w:val="clear" w:color="auto" w:fill="00AFEF"/>
          </w:tcPr>
          <w:p>
            <w:pPr>
              <w:pStyle w:val="TableParagraph"/>
              <w:spacing w:line="261" w:lineRule="exact"/>
              <w:ind w:left="28" w:right="659"/>
              <w:rPr>
                <w:sz w:val="22"/>
              </w:rPr>
            </w:pPr>
            <w:r>
              <w:rPr>
                <w:sz w:val="22"/>
              </w:rPr>
              <w:t>Boca: ponte brillo </w:t>
            </w:r>
            <w:r>
              <w:rPr>
                <w:b/>
                <w:sz w:val="22"/>
              </w:rPr>
              <w:t>nude</w:t>
            </w:r>
            <w:r>
              <w:rPr>
                <w:sz w:val="22"/>
              </w:rPr>
              <w:t>.</w:t>
            </w:r>
          </w:p>
        </w:tc>
      </w:tr>
      <w:tr>
        <w:trPr>
          <w:trHeight w:val="864" w:hRule="exact"/>
        </w:trPr>
        <w:tc>
          <w:tcPr>
            <w:tcW w:w="442" w:type="dxa"/>
          </w:tcPr>
          <w:p>
            <w:pPr>
              <w:pStyle w:val="TableParagraph"/>
              <w:rPr>
                <w:sz w:val="22"/>
              </w:rPr>
            </w:pPr>
          </w:p>
          <w:p>
            <w:pPr>
              <w:pStyle w:val="TableParagraph"/>
              <w:spacing w:before="11"/>
              <w:rPr>
                <w:sz w:val="24"/>
              </w:rPr>
            </w:pPr>
          </w:p>
          <w:p>
            <w:pPr>
              <w:pStyle w:val="TableParagraph"/>
              <w:ind w:left="16"/>
              <w:jc w:val="center"/>
              <w:rPr>
                <w:sz w:val="22"/>
              </w:rPr>
            </w:pPr>
            <w:r>
              <w:rPr>
                <w:w w:val="100"/>
                <w:sz w:val="22"/>
              </w:rPr>
              <w:t>4</w:t>
            </w:r>
          </w:p>
        </w:tc>
        <w:tc>
          <w:tcPr>
            <w:tcW w:w="428" w:type="dxa"/>
          </w:tcPr>
          <w:p>
            <w:pPr>
              <w:pStyle w:val="TableParagraph"/>
              <w:rPr>
                <w:sz w:val="22"/>
              </w:rPr>
            </w:pPr>
          </w:p>
          <w:p>
            <w:pPr>
              <w:pStyle w:val="TableParagraph"/>
              <w:spacing w:before="11"/>
              <w:rPr>
                <w:sz w:val="24"/>
              </w:rPr>
            </w:pPr>
          </w:p>
          <w:p>
            <w:pPr>
              <w:pStyle w:val="TableParagraph"/>
              <w:ind w:left="21" w:right="8"/>
              <w:jc w:val="center"/>
              <w:rPr>
                <w:sz w:val="22"/>
              </w:rPr>
            </w:pPr>
            <w:r>
              <w:rPr>
                <w:sz w:val="22"/>
              </w:rPr>
              <w:t>24</w:t>
            </w:r>
          </w:p>
        </w:tc>
        <w:tc>
          <w:tcPr>
            <w:tcW w:w="1781" w:type="dxa"/>
          </w:tcPr>
          <w:p>
            <w:pPr>
              <w:pStyle w:val="TableParagraph"/>
              <w:rPr>
                <w:sz w:val="22"/>
              </w:rPr>
            </w:pPr>
          </w:p>
          <w:p>
            <w:pPr>
              <w:pStyle w:val="TableParagraph"/>
              <w:spacing w:before="11"/>
              <w:rPr>
                <w:sz w:val="24"/>
              </w:rPr>
            </w:pPr>
          </w:p>
          <w:p>
            <w:pPr>
              <w:pStyle w:val="TableParagraph"/>
              <w:ind w:left="28"/>
              <w:rPr>
                <w:sz w:val="22"/>
              </w:rPr>
            </w:pPr>
            <w:r>
              <w:rPr>
                <w:sz w:val="22"/>
              </w:rPr>
              <w:t>headphones</w:t>
            </w:r>
          </w:p>
        </w:tc>
        <w:tc>
          <w:tcPr>
            <w:tcW w:w="1277" w:type="dxa"/>
          </w:tcPr>
          <w:p>
            <w:pPr>
              <w:pStyle w:val="TableParagraph"/>
              <w:rPr>
                <w:sz w:val="22"/>
              </w:rPr>
            </w:pPr>
          </w:p>
          <w:p>
            <w:pPr>
              <w:pStyle w:val="TableParagraph"/>
              <w:spacing w:before="11"/>
              <w:rPr>
                <w:sz w:val="24"/>
              </w:rPr>
            </w:pPr>
          </w:p>
          <w:p>
            <w:pPr>
              <w:pStyle w:val="TableParagraph"/>
              <w:ind w:left="5" w:right="29"/>
              <w:jc w:val="center"/>
              <w:rPr>
                <w:i/>
                <w:sz w:val="22"/>
              </w:rPr>
            </w:pPr>
            <w:r>
              <w:rPr>
                <w:i/>
                <w:sz w:val="22"/>
              </w:rPr>
              <w:t>sust.</w:t>
            </w:r>
          </w:p>
        </w:tc>
        <w:tc>
          <w:tcPr>
            <w:tcW w:w="883" w:type="dxa"/>
          </w:tcPr>
          <w:p>
            <w:pPr>
              <w:pStyle w:val="TableParagraph"/>
              <w:rPr>
                <w:sz w:val="22"/>
              </w:rPr>
            </w:pPr>
          </w:p>
          <w:p>
            <w:pPr>
              <w:pStyle w:val="TableParagraph"/>
              <w:spacing w:before="11"/>
              <w:rPr>
                <w:sz w:val="24"/>
              </w:rPr>
            </w:pPr>
          </w:p>
          <w:p>
            <w:pPr>
              <w:pStyle w:val="TableParagraph"/>
              <w:ind w:left="17"/>
              <w:jc w:val="center"/>
              <w:rPr>
                <w:sz w:val="22"/>
              </w:rPr>
            </w:pPr>
            <w:r>
              <w:rPr>
                <w:w w:val="100"/>
                <w:sz w:val="22"/>
              </w:rPr>
              <w:t>I</w:t>
            </w:r>
          </w:p>
        </w:tc>
        <w:tc>
          <w:tcPr>
            <w:tcW w:w="7399" w:type="dxa"/>
          </w:tcPr>
          <w:p>
            <w:pPr>
              <w:pStyle w:val="TableParagraph"/>
              <w:spacing w:line="256" w:lineRule="auto"/>
              <w:ind w:left="28" w:right="302"/>
              <w:jc w:val="both"/>
              <w:rPr>
                <w:sz w:val="22"/>
              </w:rPr>
            </w:pPr>
            <w:r>
              <w:rPr>
                <w:sz w:val="22"/>
              </w:rPr>
              <w:t>Para</w:t>
            </w:r>
            <w:r>
              <w:rPr>
                <w:spacing w:val="-4"/>
                <w:sz w:val="22"/>
              </w:rPr>
              <w:t> </w:t>
            </w:r>
            <w:r>
              <w:rPr>
                <w:sz w:val="22"/>
              </w:rPr>
              <w:t>que</w:t>
            </w:r>
            <w:r>
              <w:rPr>
                <w:spacing w:val="-3"/>
                <w:sz w:val="22"/>
              </w:rPr>
              <w:t> </w:t>
            </w:r>
            <w:r>
              <w:rPr>
                <w:sz w:val="22"/>
              </w:rPr>
              <w:t>la</w:t>
            </w:r>
            <w:r>
              <w:rPr>
                <w:spacing w:val="-4"/>
                <w:sz w:val="22"/>
              </w:rPr>
              <w:t> </w:t>
            </w:r>
            <w:r>
              <w:rPr>
                <w:sz w:val="22"/>
              </w:rPr>
              <w:t>música</w:t>
            </w:r>
            <w:r>
              <w:rPr>
                <w:spacing w:val="-4"/>
                <w:sz w:val="22"/>
              </w:rPr>
              <w:t> </w:t>
            </w:r>
            <w:r>
              <w:rPr>
                <w:sz w:val="22"/>
              </w:rPr>
              <w:t>te</w:t>
            </w:r>
            <w:r>
              <w:rPr>
                <w:spacing w:val="-3"/>
                <w:sz w:val="22"/>
              </w:rPr>
              <w:t> </w:t>
            </w:r>
            <w:r>
              <w:rPr>
                <w:sz w:val="22"/>
              </w:rPr>
              <w:t>acompañe</w:t>
            </w:r>
            <w:r>
              <w:rPr>
                <w:spacing w:val="-3"/>
                <w:sz w:val="22"/>
              </w:rPr>
              <w:t> </w:t>
            </w:r>
            <w:r>
              <w:rPr>
                <w:sz w:val="22"/>
              </w:rPr>
              <w:t>a</w:t>
            </w:r>
            <w:r>
              <w:rPr>
                <w:spacing w:val="-4"/>
                <w:sz w:val="22"/>
              </w:rPr>
              <w:t> </w:t>
            </w:r>
            <w:r>
              <w:rPr>
                <w:sz w:val="22"/>
              </w:rPr>
              <w:t>todos</w:t>
            </w:r>
            <w:r>
              <w:rPr>
                <w:spacing w:val="-3"/>
                <w:sz w:val="22"/>
              </w:rPr>
              <w:t> </w:t>
            </w:r>
            <w:r>
              <w:rPr>
                <w:sz w:val="22"/>
              </w:rPr>
              <w:t>lados</w:t>
            </w:r>
            <w:r>
              <w:rPr>
                <w:spacing w:val="-3"/>
                <w:sz w:val="22"/>
              </w:rPr>
              <w:t> </w:t>
            </w:r>
            <w:r>
              <w:rPr>
                <w:sz w:val="22"/>
              </w:rPr>
              <w:t>y</w:t>
            </w:r>
            <w:r>
              <w:rPr>
                <w:spacing w:val="-3"/>
                <w:sz w:val="22"/>
              </w:rPr>
              <w:t> </w:t>
            </w:r>
            <w:r>
              <w:rPr>
                <w:sz w:val="22"/>
              </w:rPr>
              <w:t>la</w:t>
            </w:r>
            <w:r>
              <w:rPr>
                <w:spacing w:val="-4"/>
                <w:sz w:val="22"/>
              </w:rPr>
              <w:t> </w:t>
            </w:r>
            <w:r>
              <w:rPr>
                <w:sz w:val="22"/>
              </w:rPr>
              <w:t>hagas</w:t>
            </w:r>
            <w:r>
              <w:rPr>
                <w:spacing w:val="-4"/>
                <w:sz w:val="22"/>
              </w:rPr>
              <w:t> </w:t>
            </w:r>
            <w:r>
              <w:rPr>
                <w:sz w:val="22"/>
              </w:rPr>
              <w:t>parte</w:t>
            </w:r>
            <w:r>
              <w:rPr>
                <w:spacing w:val="-3"/>
                <w:sz w:val="22"/>
              </w:rPr>
              <w:t> </w:t>
            </w:r>
            <w:r>
              <w:rPr>
                <w:sz w:val="22"/>
              </w:rPr>
              <w:t>de</w:t>
            </w:r>
            <w:r>
              <w:rPr>
                <w:spacing w:val="-3"/>
                <w:sz w:val="22"/>
              </w:rPr>
              <w:t> </w:t>
            </w:r>
            <w:r>
              <w:rPr>
                <w:sz w:val="22"/>
              </w:rPr>
              <w:t>tu</w:t>
            </w:r>
            <w:r>
              <w:rPr>
                <w:spacing w:val="-4"/>
                <w:sz w:val="22"/>
              </w:rPr>
              <w:t> </w:t>
            </w:r>
            <w:r>
              <w:rPr>
                <w:sz w:val="22"/>
              </w:rPr>
              <w:t>vida</w:t>
            </w:r>
            <w:r>
              <w:rPr>
                <w:spacing w:val="-4"/>
                <w:sz w:val="22"/>
              </w:rPr>
              <w:t> </w:t>
            </w:r>
            <w:r>
              <w:rPr>
                <w:sz w:val="22"/>
              </w:rPr>
              <w:t>como los chicos de "La Banda", Boomerang te regala unos padrísimos </w:t>
            </w:r>
            <w:r>
              <w:rPr>
                <w:b/>
                <w:sz w:val="22"/>
              </w:rPr>
              <w:t>headphones </w:t>
            </w:r>
            <w:r>
              <w:rPr>
                <w:sz w:val="22"/>
              </w:rPr>
              <w:t>y una</w:t>
            </w:r>
            <w:r>
              <w:rPr>
                <w:spacing w:val="-3"/>
                <w:sz w:val="22"/>
              </w:rPr>
              <w:t> </w:t>
            </w:r>
            <w:r>
              <w:rPr>
                <w:sz w:val="22"/>
              </w:rPr>
              <w:t>mochila.</w:t>
            </w:r>
          </w:p>
        </w:tc>
      </w:tr>
      <w:tr>
        <w:trPr>
          <w:trHeight w:val="288" w:hRule="exact"/>
        </w:trPr>
        <w:tc>
          <w:tcPr>
            <w:tcW w:w="442" w:type="dxa"/>
          </w:tcPr>
          <w:p>
            <w:pPr>
              <w:pStyle w:val="TableParagraph"/>
              <w:spacing w:line="266" w:lineRule="exact"/>
              <w:ind w:left="16"/>
              <w:jc w:val="center"/>
              <w:rPr>
                <w:sz w:val="22"/>
              </w:rPr>
            </w:pPr>
            <w:r>
              <w:rPr>
                <w:w w:val="100"/>
                <w:sz w:val="22"/>
              </w:rPr>
              <w:t>4</w:t>
            </w:r>
          </w:p>
        </w:tc>
        <w:tc>
          <w:tcPr>
            <w:tcW w:w="428" w:type="dxa"/>
          </w:tcPr>
          <w:p>
            <w:pPr>
              <w:pStyle w:val="TableParagraph"/>
              <w:spacing w:line="266" w:lineRule="exact"/>
              <w:ind w:left="21" w:right="8"/>
              <w:jc w:val="center"/>
              <w:rPr>
                <w:sz w:val="22"/>
              </w:rPr>
            </w:pPr>
            <w:r>
              <w:rPr>
                <w:sz w:val="22"/>
              </w:rPr>
              <w:t>24</w:t>
            </w:r>
          </w:p>
        </w:tc>
        <w:tc>
          <w:tcPr>
            <w:tcW w:w="1781" w:type="dxa"/>
          </w:tcPr>
          <w:p>
            <w:pPr>
              <w:pStyle w:val="TableParagraph"/>
              <w:spacing w:line="266" w:lineRule="exact"/>
              <w:ind w:left="28"/>
              <w:rPr>
                <w:sz w:val="22"/>
              </w:rPr>
            </w:pPr>
            <w:r>
              <w:rPr>
                <w:sz w:val="22"/>
              </w:rPr>
              <w:t>iPhonecase</w:t>
            </w:r>
          </w:p>
        </w:tc>
        <w:tc>
          <w:tcPr>
            <w:tcW w:w="1277" w:type="dxa"/>
          </w:tcPr>
          <w:p>
            <w:pPr>
              <w:pStyle w:val="TableParagraph"/>
              <w:spacing w:line="266" w:lineRule="exact"/>
              <w:ind w:left="5" w:right="29"/>
              <w:jc w:val="center"/>
              <w:rPr>
                <w:i/>
                <w:sz w:val="22"/>
              </w:rPr>
            </w:pPr>
            <w:r>
              <w:rPr>
                <w:i/>
                <w:sz w:val="22"/>
              </w:rPr>
              <w:t>sust.</w:t>
            </w:r>
          </w:p>
        </w:tc>
        <w:tc>
          <w:tcPr>
            <w:tcW w:w="883" w:type="dxa"/>
          </w:tcPr>
          <w:p>
            <w:pPr>
              <w:pStyle w:val="TableParagraph"/>
              <w:spacing w:line="266"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Contiene un </w:t>
            </w:r>
            <w:r>
              <w:rPr>
                <w:b/>
                <w:sz w:val="22"/>
              </w:rPr>
              <w:t>iPhonecase</w:t>
            </w:r>
            <w:r>
              <w:rPr>
                <w:sz w:val="22"/>
              </w:rPr>
              <w:t>, con audífonos y stickers.</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24</w:t>
            </w:r>
          </w:p>
        </w:tc>
        <w:tc>
          <w:tcPr>
            <w:tcW w:w="1781" w:type="dxa"/>
          </w:tcPr>
          <w:p>
            <w:pPr>
              <w:pStyle w:val="TableParagraph"/>
              <w:spacing w:line="265" w:lineRule="exact"/>
              <w:ind w:left="28"/>
              <w:rPr>
                <w:sz w:val="22"/>
              </w:rPr>
            </w:pPr>
            <w:r>
              <w:rPr>
                <w:sz w:val="22"/>
              </w:rPr>
              <w:t>stickers</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Contiene un iPhonecase, con audífonos y </w:t>
            </w:r>
            <w:r>
              <w:rPr>
                <w:b/>
                <w:sz w:val="22"/>
              </w:rPr>
              <w:t>stickers</w:t>
            </w:r>
            <w:r>
              <w:rPr>
                <w:sz w:val="22"/>
              </w:rPr>
              <w:t>.</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28</w:t>
            </w:r>
          </w:p>
        </w:tc>
        <w:tc>
          <w:tcPr>
            <w:tcW w:w="1781" w:type="dxa"/>
          </w:tcPr>
          <w:p>
            <w:pPr>
              <w:pStyle w:val="TableParagraph"/>
              <w:spacing w:line="265" w:lineRule="exact"/>
              <w:ind w:left="28"/>
              <w:rPr>
                <w:sz w:val="22"/>
              </w:rPr>
            </w:pPr>
            <w:r>
              <w:rPr>
                <w:sz w:val="22"/>
              </w:rPr>
              <w:t>t-shirts</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Tú notas que sus </w:t>
            </w:r>
            <w:r>
              <w:rPr>
                <w:b/>
                <w:sz w:val="22"/>
              </w:rPr>
              <w:t>t-shirts </w:t>
            </w:r>
            <w:r>
              <w:rPr>
                <w:sz w:val="22"/>
              </w:rPr>
              <w:t>son…</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28</w:t>
            </w:r>
          </w:p>
        </w:tc>
        <w:tc>
          <w:tcPr>
            <w:tcW w:w="1781" w:type="dxa"/>
          </w:tcPr>
          <w:p>
            <w:pPr>
              <w:pStyle w:val="TableParagraph"/>
              <w:spacing w:line="265" w:lineRule="exact"/>
              <w:ind w:left="28"/>
              <w:rPr>
                <w:sz w:val="22"/>
              </w:rPr>
            </w:pPr>
            <w:r>
              <w:rPr>
                <w:sz w:val="22"/>
              </w:rPr>
              <w:t>t-shirts</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Si sus </w:t>
            </w:r>
            <w:r>
              <w:rPr>
                <w:b/>
                <w:sz w:val="22"/>
              </w:rPr>
              <w:t>t-shirts </w:t>
            </w:r>
            <w:r>
              <w:rPr>
                <w:sz w:val="22"/>
              </w:rPr>
              <w:t>tienen personajes, son del tipo…</w:t>
            </w:r>
          </w:p>
        </w:tc>
      </w:tr>
      <w:tr>
        <w:trPr>
          <w:trHeight w:val="289" w:hRule="exact"/>
        </w:trPr>
        <w:tc>
          <w:tcPr>
            <w:tcW w:w="442" w:type="dxa"/>
          </w:tcPr>
          <w:p>
            <w:pPr>
              <w:pStyle w:val="TableParagraph"/>
              <w:spacing w:line="266" w:lineRule="exact"/>
              <w:ind w:left="16"/>
              <w:jc w:val="center"/>
              <w:rPr>
                <w:sz w:val="22"/>
              </w:rPr>
            </w:pPr>
            <w:r>
              <w:rPr>
                <w:w w:val="100"/>
                <w:sz w:val="22"/>
              </w:rPr>
              <w:t>4</w:t>
            </w:r>
          </w:p>
        </w:tc>
        <w:tc>
          <w:tcPr>
            <w:tcW w:w="428" w:type="dxa"/>
          </w:tcPr>
          <w:p>
            <w:pPr>
              <w:pStyle w:val="TableParagraph"/>
              <w:spacing w:line="266" w:lineRule="exact"/>
              <w:ind w:left="21" w:right="8"/>
              <w:jc w:val="center"/>
              <w:rPr>
                <w:sz w:val="22"/>
              </w:rPr>
            </w:pPr>
            <w:r>
              <w:rPr>
                <w:sz w:val="22"/>
              </w:rPr>
              <w:t>28</w:t>
            </w:r>
          </w:p>
        </w:tc>
        <w:tc>
          <w:tcPr>
            <w:tcW w:w="1781" w:type="dxa"/>
          </w:tcPr>
          <w:p>
            <w:pPr>
              <w:pStyle w:val="TableParagraph"/>
              <w:spacing w:line="266" w:lineRule="exact"/>
              <w:ind w:left="28"/>
              <w:rPr>
                <w:sz w:val="22"/>
              </w:rPr>
            </w:pPr>
            <w:r>
              <w:rPr>
                <w:sz w:val="22"/>
              </w:rPr>
              <w:t>t-shirts</w:t>
            </w:r>
          </w:p>
        </w:tc>
        <w:tc>
          <w:tcPr>
            <w:tcW w:w="1277" w:type="dxa"/>
          </w:tcPr>
          <w:p>
            <w:pPr>
              <w:pStyle w:val="TableParagraph"/>
              <w:spacing w:line="266" w:lineRule="exact"/>
              <w:ind w:left="5" w:right="29"/>
              <w:jc w:val="center"/>
              <w:rPr>
                <w:i/>
                <w:sz w:val="22"/>
              </w:rPr>
            </w:pPr>
            <w:r>
              <w:rPr>
                <w:i/>
                <w:sz w:val="22"/>
              </w:rPr>
              <w:t>sust.</w:t>
            </w:r>
          </w:p>
        </w:tc>
        <w:tc>
          <w:tcPr>
            <w:tcW w:w="883" w:type="dxa"/>
          </w:tcPr>
          <w:p>
            <w:pPr>
              <w:pStyle w:val="TableParagraph"/>
              <w:spacing w:line="266"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Tú dirías que sus </w:t>
            </w:r>
            <w:r>
              <w:rPr>
                <w:b/>
                <w:sz w:val="22"/>
              </w:rPr>
              <w:t>t-shirts </w:t>
            </w:r>
            <w:r>
              <w:rPr>
                <w:sz w:val="22"/>
              </w:rPr>
              <w:t>siempre son…</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29</w:t>
            </w:r>
          </w:p>
        </w:tc>
        <w:tc>
          <w:tcPr>
            <w:tcW w:w="1781" w:type="dxa"/>
          </w:tcPr>
          <w:p>
            <w:pPr>
              <w:pStyle w:val="TableParagraph"/>
              <w:spacing w:line="265" w:lineRule="exact"/>
              <w:ind w:left="28"/>
              <w:rPr>
                <w:sz w:val="22"/>
              </w:rPr>
            </w:pPr>
            <w:r>
              <w:rPr>
                <w:sz w:val="22"/>
              </w:rPr>
              <w:t>t-shirts</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Definitivamente, las </w:t>
            </w:r>
            <w:r>
              <w:rPr>
                <w:b/>
                <w:sz w:val="22"/>
              </w:rPr>
              <w:t>t-shirts </w:t>
            </w:r>
            <w:r>
              <w:rPr>
                <w:sz w:val="22"/>
              </w:rPr>
              <w:t>forman parte importante del look de Justin.</w:t>
            </w:r>
          </w:p>
        </w:tc>
      </w:tr>
      <w:tr>
        <w:trPr>
          <w:trHeight w:val="288" w:hRule="exact"/>
        </w:trPr>
        <w:tc>
          <w:tcPr>
            <w:tcW w:w="442" w:type="dxa"/>
          </w:tcPr>
          <w:p>
            <w:pPr>
              <w:pStyle w:val="TableParagraph"/>
              <w:spacing w:line="265" w:lineRule="exact"/>
              <w:ind w:left="16"/>
              <w:jc w:val="center"/>
              <w:rPr>
                <w:sz w:val="22"/>
              </w:rPr>
            </w:pPr>
            <w:r>
              <w:rPr>
                <w:w w:val="100"/>
                <w:sz w:val="22"/>
              </w:rPr>
              <w:t>4</w:t>
            </w:r>
          </w:p>
        </w:tc>
        <w:tc>
          <w:tcPr>
            <w:tcW w:w="428" w:type="dxa"/>
          </w:tcPr>
          <w:p>
            <w:pPr>
              <w:pStyle w:val="TableParagraph"/>
              <w:spacing w:line="265" w:lineRule="exact"/>
              <w:ind w:left="21" w:right="8"/>
              <w:jc w:val="center"/>
              <w:rPr>
                <w:sz w:val="22"/>
              </w:rPr>
            </w:pPr>
            <w:r>
              <w:rPr>
                <w:sz w:val="22"/>
              </w:rPr>
              <w:t>29</w:t>
            </w:r>
          </w:p>
        </w:tc>
        <w:tc>
          <w:tcPr>
            <w:tcW w:w="1781" w:type="dxa"/>
          </w:tcPr>
          <w:p>
            <w:pPr>
              <w:pStyle w:val="TableParagraph"/>
              <w:spacing w:line="265" w:lineRule="exact"/>
              <w:ind w:left="28"/>
              <w:rPr>
                <w:sz w:val="22"/>
              </w:rPr>
            </w:pPr>
            <w:r>
              <w:rPr>
                <w:sz w:val="22"/>
              </w:rPr>
              <w:t>look</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Definitivamente, las t-shirts forman parte importante del </w:t>
            </w:r>
            <w:r>
              <w:rPr>
                <w:b/>
                <w:sz w:val="22"/>
              </w:rPr>
              <w:t>look </w:t>
            </w:r>
            <w:r>
              <w:rPr>
                <w:sz w:val="22"/>
              </w:rPr>
              <w:t>de Justin.</w:t>
            </w:r>
          </w:p>
        </w:tc>
      </w:tr>
    </w:tbl>
    <w:p>
      <w:pPr>
        <w:pStyle w:val="BodyText"/>
        <w:rPr>
          <w:rFonts w:ascii="Calibri"/>
          <w:sz w:val="20"/>
        </w:rPr>
      </w:pPr>
    </w:p>
    <w:p>
      <w:pPr>
        <w:pStyle w:val="BodyText"/>
        <w:rPr>
          <w:rFonts w:ascii="Calibri"/>
          <w:sz w:val="20"/>
        </w:rPr>
      </w:pPr>
    </w:p>
    <w:p>
      <w:pPr>
        <w:pStyle w:val="BodyText"/>
        <w:spacing w:before="11"/>
        <w:rPr>
          <w:rFonts w:ascii="Calibri"/>
          <w:sz w:val="23"/>
        </w:rPr>
      </w:pPr>
    </w:p>
    <w:p>
      <w:pPr>
        <w:spacing w:before="57"/>
        <w:ind w:left="4513" w:right="4310" w:firstLine="0"/>
        <w:jc w:val="center"/>
        <w:rPr>
          <w:rFonts w:ascii="Calibri" w:hAnsi="Calibri"/>
          <w:sz w:val="22"/>
        </w:rPr>
      </w:pPr>
      <w:r>
        <w:rPr>
          <w:rFonts w:ascii="Calibri" w:hAnsi="Calibri"/>
          <w:sz w:val="22"/>
        </w:rPr>
        <w:t>TÚ AÑO 32 NÚMERO 17 (AGOSTO 2011)</w:t>
      </w:r>
    </w:p>
    <w:p>
      <w:pPr>
        <w:spacing w:after="0"/>
        <w:jc w:val="center"/>
        <w:rPr>
          <w:rFonts w:ascii="Calibri" w:hAnsi="Calibri"/>
          <w:sz w:val="22"/>
        </w:rPr>
        <w:sectPr>
          <w:headerReference w:type="default" r:id="rId91"/>
          <w:pgSz w:w="15840" w:h="12240" w:orient="landscape"/>
          <w:pgMar w:header="0" w:footer="0" w:top="1140" w:bottom="280" w:left="1580" w:right="18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428"/>
        <w:gridCol w:w="1781"/>
        <w:gridCol w:w="1277"/>
        <w:gridCol w:w="883"/>
        <w:gridCol w:w="7399"/>
      </w:tblGrid>
      <w:tr>
        <w:trPr>
          <w:trHeight w:val="576" w:hRule="exact"/>
        </w:trPr>
        <w:tc>
          <w:tcPr>
            <w:tcW w:w="442" w:type="dxa"/>
          </w:tcPr>
          <w:p>
            <w:pPr>
              <w:pStyle w:val="TableParagraph"/>
              <w:spacing w:before="4"/>
              <w:rPr>
                <w:sz w:val="23"/>
              </w:rPr>
            </w:pPr>
          </w:p>
          <w:p>
            <w:pPr>
              <w:pStyle w:val="TableParagraph"/>
              <w:ind w:right="144"/>
              <w:jc w:val="right"/>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29</w:t>
            </w:r>
          </w:p>
        </w:tc>
        <w:tc>
          <w:tcPr>
            <w:tcW w:w="1781" w:type="dxa"/>
          </w:tcPr>
          <w:p>
            <w:pPr>
              <w:pStyle w:val="TableParagraph"/>
              <w:spacing w:before="4"/>
              <w:rPr>
                <w:sz w:val="23"/>
              </w:rPr>
            </w:pPr>
          </w:p>
          <w:p>
            <w:pPr>
              <w:pStyle w:val="TableParagraph"/>
              <w:ind w:left="28"/>
              <w:rPr>
                <w:sz w:val="22"/>
              </w:rPr>
            </w:pPr>
            <w:r>
              <w:rPr>
                <w:sz w:val="22"/>
              </w:rPr>
              <w:t>outfits</w:t>
            </w:r>
          </w:p>
        </w:tc>
        <w:tc>
          <w:tcPr>
            <w:tcW w:w="1277" w:type="dxa"/>
          </w:tcPr>
          <w:p>
            <w:pPr>
              <w:pStyle w:val="TableParagraph"/>
              <w:spacing w:before="4"/>
              <w:rPr>
                <w:sz w:val="23"/>
              </w:rPr>
            </w:pPr>
          </w:p>
          <w:p>
            <w:pPr>
              <w:pStyle w:val="TableParagraph"/>
              <w:ind w:left="5" w:right="29"/>
              <w:jc w:val="center"/>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56" w:lineRule="auto"/>
              <w:ind w:left="28" w:right="390"/>
              <w:rPr>
                <w:sz w:val="22"/>
              </w:rPr>
            </w:pPr>
            <w:r>
              <w:rPr>
                <w:sz w:val="22"/>
              </w:rPr>
              <w:t>Incluso con los </w:t>
            </w:r>
            <w:r>
              <w:rPr>
                <w:b/>
                <w:sz w:val="22"/>
              </w:rPr>
              <w:t>outfits </w:t>
            </w:r>
            <w:r>
              <w:rPr>
                <w:sz w:val="22"/>
              </w:rPr>
              <w:t>más sencillos intenta mantener su moda: jamás se verá aburrido.</w:t>
            </w:r>
          </w:p>
        </w:tc>
      </w:tr>
      <w:tr>
        <w:trPr>
          <w:trHeight w:val="288" w:hRule="exact"/>
        </w:trPr>
        <w:tc>
          <w:tcPr>
            <w:tcW w:w="442" w:type="dxa"/>
            <w:shd w:val="clear" w:color="auto" w:fill="92D050"/>
          </w:tcPr>
          <w:p>
            <w:pPr>
              <w:pStyle w:val="TableParagraph"/>
              <w:spacing w:line="265" w:lineRule="exact"/>
              <w:ind w:right="144"/>
              <w:jc w:val="right"/>
              <w:rPr>
                <w:sz w:val="22"/>
              </w:rPr>
            </w:pPr>
            <w:r>
              <w:rPr>
                <w:w w:val="100"/>
                <w:sz w:val="22"/>
              </w:rPr>
              <w:t>4</w:t>
            </w:r>
          </w:p>
        </w:tc>
        <w:tc>
          <w:tcPr>
            <w:tcW w:w="428" w:type="dxa"/>
            <w:shd w:val="clear" w:color="auto" w:fill="92D050"/>
          </w:tcPr>
          <w:p>
            <w:pPr>
              <w:pStyle w:val="TableParagraph"/>
              <w:spacing w:line="265" w:lineRule="exact"/>
              <w:ind w:left="21" w:right="8"/>
              <w:jc w:val="center"/>
              <w:rPr>
                <w:sz w:val="22"/>
              </w:rPr>
            </w:pPr>
            <w:r>
              <w:rPr>
                <w:sz w:val="22"/>
              </w:rPr>
              <w:t>29</w:t>
            </w:r>
          </w:p>
        </w:tc>
        <w:tc>
          <w:tcPr>
            <w:tcW w:w="1781" w:type="dxa"/>
            <w:shd w:val="clear" w:color="auto" w:fill="92D050"/>
          </w:tcPr>
          <w:p>
            <w:pPr>
              <w:pStyle w:val="TableParagraph"/>
              <w:spacing w:line="265" w:lineRule="exact"/>
              <w:ind w:left="28"/>
              <w:rPr>
                <w:sz w:val="22"/>
              </w:rPr>
            </w:pPr>
            <w:r>
              <w:rPr>
                <w:sz w:val="22"/>
              </w:rPr>
              <w:t>loves</w:t>
            </w:r>
          </w:p>
        </w:tc>
        <w:tc>
          <w:tcPr>
            <w:tcW w:w="1277" w:type="dxa"/>
            <w:shd w:val="clear" w:color="auto" w:fill="92D050"/>
          </w:tcPr>
          <w:p>
            <w:pPr>
              <w:pStyle w:val="TableParagraph"/>
              <w:spacing w:line="265" w:lineRule="exact"/>
              <w:ind w:left="7" w:right="29"/>
              <w:jc w:val="center"/>
              <w:rPr>
                <w:i/>
                <w:sz w:val="22"/>
              </w:rPr>
            </w:pPr>
            <w:r>
              <w:rPr>
                <w:i/>
                <w:sz w:val="22"/>
              </w:rPr>
              <w:t>v.</w:t>
            </w:r>
          </w:p>
        </w:tc>
        <w:tc>
          <w:tcPr>
            <w:tcW w:w="883" w:type="dxa"/>
            <w:shd w:val="clear" w:color="auto" w:fill="92D050"/>
          </w:tcPr>
          <w:p>
            <w:pPr>
              <w:pStyle w:val="TableParagraph"/>
              <w:spacing w:line="265" w:lineRule="exact"/>
              <w:ind w:left="17"/>
              <w:jc w:val="center"/>
              <w:rPr>
                <w:sz w:val="22"/>
              </w:rPr>
            </w:pPr>
            <w:r>
              <w:rPr>
                <w:w w:val="100"/>
                <w:sz w:val="22"/>
              </w:rPr>
              <w:t>I</w:t>
            </w:r>
          </w:p>
        </w:tc>
        <w:tc>
          <w:tcPr>
            <w:tcW w:w="7399" w:type="dxa"/>
            <w:shd w:val="clear" w:color="auto" w:fill="92D050"/>
          </w:tcPr>
          <w:p>
            <w:pPr>
              <w:pStyle w:val="TableParagraph"/>
              <w:spacing w:line="261" w:lineRule="exact"/>
              <w:ind w:left="28" w:right="659"/>
              <w:rPr>
                <w:sz w:val="22"/>
              </w:rPr>
            </w:pPr>
            <w:r>
              <w:rPr>
                <w:sz w:val="22"/>
              </w:rPr>
              <w:t>JUBI </w:t>
            </w:r>
            <w:r>
              <w:rPr>
                <w:b/>
                <w:sz w:val="22"/>
              </w:rPr>
              <w:t>loves </w:t>
            </w:r>
            <w:r>
              <w:rPr>
                <w:sz w:val="22"/>
              </w:rPr>
              <w:t>t-shirts.</w:t>
            </w:r>
          </w:p>
        </w:tc>
      </w:tr>
      <w:tr>
        <w:trPr>
          <w:trHeight w:val="288" w:hRule="exact"/>
        </w:trPr>
        <w:tc>
          <w:tcPr>
            <w:tcW w:w="442" w:type="dxa"/>
            <w:tcBorders>
              <w:bottom w:val="single" w:sz="8" w:space="0" w:color="000000"/>
            </w:tcBorders>
          </w:tcPr>
          <w:p>
            <w:pPr>
              <w:pStyle w:val="TableParagraph"/>
              <w:spacing w:line="265" w:lineRule="exact"/>
              <w:ind w:right="144"/>
              <w:jc w:val="right"/>
              <w:rPr>
                <w:sz w:val="22"/>
              </w:rPr>
            </w:pPr>
            <w:r>
              <w:rPr>
                <w:w w:val="100"/>
                <w:sz w:val="22"/>
              </w:rPr>
              <w:t>4</w:t>
            </w:r>
          </w:p>
        </w:tc>
        <w:tc>
          <w:tcPr>
            <w:tcW w:w="428" w:type="dxa"/>
            <w:tcBorders>
              <w:bottom w:val="single" w:sz="8" w:space="0" w:color="000000"/>
            </w:tcBorders>
          </w:tcPr>
          <w:p>
            <w:pPr>
              <w:pStyle w:val="TableParagraph"/>
              <w:spacing w:line="265" w:lineRule="exact"/>
              <w:ind w:left="21" w:right="8"/>
              <w:jc w:val="center"/>
              <w:rPr>
                <w:sz w:val="22"/>
              </w:rPr>
            </w:pPr>
            <w:r>
              <w:rPr>
                <w:sz w:val="22"/>
              </w:rPr>
              <w:t>29</w:t>
            </w:r>
          </w:p>
        </w:tc>
        <w:tc>
          <w:tcPr>
            <w:tcW w:w="1781" w:type="dxa"/>
            <w:tcBorders>
              <w:bottom w:val="single" w:sz="8" w:space="0" w:color="000000"/>
            </w:tcBorders>
          </w:tcPr>
          <w:p>
            <w:pPr>
              <w:pStyle w:val="TableParagraph"/>
              <w:spacing w:line="265" w:lineRule="exact"/>
              <w:ind w:left="28"/>
              <w:rPr>
                <w:sz w:val="22"/>
              </w:rPr>
            </w:pPr>
            <w:r>
              <w:rPr>
                <w:sz w:val="22"/>
              </w:rPr>
              <w:t>t-shirts</w:t>
            </w:r>
          </w:p>
        </w:tc>
        <w:tc>
          <w:tcPr>
            <w:tcW w:w="1277" w:type="dxa"/>
            <w:tcBorders>
              <w:bottom w:val="single" w:sz="8" w:space="0" w:color="000000"/>
            </w:tcBorders>
          </w:tcPr>
          <w:p>
            <w:pPr>
              <w:pStyle w:val="TableParagraph"/>
              <w:spacing w:line="265" w:lineRule="exact"/>
              <w:ind w:left="5" w:right="29"/>
              <w:jc w:val="center"/>
              <w:rPr>
                <w:i/>
                <w:sz w:val="22"/>
              </w:rPr>
            </w:pPr>
            <w:r>
              <w:rPr>
                <w:i/>
                <w:sz w:val="22"/>
              </w:rPr>
              <w:t>sust.</w:t>
            </w:r>
          </w:p>
        </w:tc>
        <w:tc>
          <w:tcPr>
            <w:tcW w:w="883" w:type="dxa"/>
            <w:tcBorders>
              <w:bottom w:val="single" w:sz="8" w:space="0" w:color="000000"/>
            </w:tcBorders>
          </w:tcPr>
          <w:p>
            <w:pPr>
              <w:pStyle w:val="TableParagraph"/>
              <w:spacing w:line="265" w:lineRule="exact"/>
              <w:ind w:left="17"/>
              <w:jc w:val="center"/>
              <w:rPr>
                <w:sz w:val="22"/>
              </w:rPr>
            </w:pPr>
            <w:r>
              <w:rPr>
                <w:w w:val="100"/>
                <w:sz w:val="22"/>
              </w:rPr>
              <w:t>I</w:t>
            </w:r>
          </w:p>
        </w:tc>
        <w:tc>
          <w:tcPr>
            <w:tcW w:w="7399" w:type="dxa"/>
            <w:tcBorders>
              <w:bottom w:val="single" w:sz="8" w:space="0" w:color="000000"/>
            </w:tcBorders>
          </w:tcPr>
          <w:p>
            <w:pPr>
              <w:pStyle w:val="TableParagraph"/>
              <w:spacing w:line="261" w:lineRule="exact"/>
              <w:ind w:left="28" w:right="659"/>
              <w:rPr>
                <w:sz w:val="22"/>
              </w:rPr>
            </w:pPr>
            <w:r>
              <w:rPr>
                <w:sz w:val="22"/>
              </w:rPr>
              <w:t>JUBI loves </w:t>
            </w:r>
            <w:r>
              <w:rPr>
                <w:b/>
                <w:sz w:val="22"/>
              </w:rPr>
              <w:t>t-shirts</w:t>
            </w:r>
            <w:r>
              <w:rPr>
                <w:sz w:val="22"/>
              </w:rPr>
              <w:t>.</w:t>
            </w:r>
          </w:p>
        </w:tc>
      </w:tr>
      <w:tr>
        <w:trPr>
          <w:trHeight w:val="864" w:hRule="exact"/>
        </w:trPr>
        <w:tc>
          <w:tcPr>
            <w:tcW w:w="442" w:type="dxa"/>
            <w:tcBorders>
              <w:top w:val="single" w:sz="8" w:space="0" w:color="000000"/>
            </w:tcBorders>
          </w:tcPr>
          <w:p>
            <w:pPr>
              <w:pStyle w:val="TableParagraph"/>
              <w:rPr>
                <w:sz w:val="22"/>
              </w:rPr>
            </w:pPr>
          </w:p>
          <w:p>
            <w:pPr>
              <w:pStyle w:val="TableParagraph"/>
              <w:spacing w:before="11"/>
              <w:rPr>
                <w:sz w:val="24"/>
              </w:rPr>
            </w:pPr>
          </w:p>
          <w:p>
            <w:pPr>
              <w:pStyle w:val="TableParagraph"/>
              <w:ind w:right="144"/>
              <w:jc w:val="right"/>
              <w:rPr>
                <w:sz w:val="22"/>
              </w:rPr>
            </w:pPr>
            <w:r>
              <w:rPr>
                <w:w w:val="100"/>
                <w:sz w:val="22"/>
              </w:rPr>
              <w:t>4</w:t>
            </w:r>
          </w:p>
        </w:tc>
        <w:tc>
          <w:tcPr>
            <w:tcW w:w="428" w:type="dxa"/>
            <w:tcBorders>
              <w:top w:val="single" w:sz="8" w:space="0" w:color="000000"/>
            </w:tcBorders>
          </w:tcPr>
          <w:p>
            <w:pPr>
              <w:pStyle w:val="TableParagraph"/>
              <w:rPr>
                <w:sz w:val="22"/>
              </w:rPr>
            </w:pPr>
          </w:p>
          <w:p>
            <w:pPr>
              <w:pStyle w:val="TableParagraph"/>
              <w:spacing w:before="11"/>
              <w:rPr>
                <w:sz w:val="24"/>
              </w:rPr>
            </w:pPr>
          </w:p>
          <w:p>
            <w:pPr>
              <w:pStyle w:val="TableParagraph"/>
              <w:ind w:left="21" w:right="8"/>
              <w:jc w:val="center"/>
              <w:rPr>
                <w:sz w:val="22"/>
              </w:rPr>
            </w:pPr>
            <w:r>
              <w:rPr>
                <w:sz w:val="22"/>
              </w:rPr>
              <w:t>30</w:t>
            </w:r>
          </w:p>
        </w:tc>
        <w:tc>
          <w:tcPr>
            <w:tcW w:w="1781" w:type="dxa"/>
            <w:tcBorders>
              <w:top w:val="single" w:sz="8" w:space="0" w:color="000000"/>
            </w:tcBorders>
          </w:tcPr>
          <w:p>
            <w:pPr>
              <w:pStyle w:val="TableParagraph"/>
              <w:rPr>
                <w:sz w:val="22"/>
              </w:rPr>
            </w:pPr>
          </w:p>
          <w:p>
            <w:pPr>
              <w:pStyle w:val="TableParagraph"/>
              <w:spacing w:before="11"/>
              <w:rPr>
                <w:sz w:val="24"/>
              </w:rPr>
            </w:pPr>
          </w:p>
          <w:p>
            <w:pPr>
              <w:pStyle w:val="TableParagraph"/>
              <w:ind w:left="28"/>
              <w:rPr>
                <w:sz w:val="22"/>
              </w:rPr>
            </w:pPr>
            <w:r>
              <w:rPr>
                <w:sz w:val="22"/>
              </w:rPr>
              <w:t>round</w:t>
            </w:r>
          </w:p>
        </w:tc>
        <w:tc>
          <w:tcPr>
            <w:tcW w:w="1277" w:type="dxa"/>
            <w:tcBorders>
              <w:top w:val="single" w:sz="8" w:space="0" w:color="000000"/>
            </w:tcBorders>
          </w:tcPr>
          <w:p>
            <w:pPr>
              <w:pStyle w:val="TableParagraph"/>
              <w:rPr>
                <w:sz w:val="22"/>
              </w:rPr>
            </w:pPr>
          </w:p>
          <w:p>
            <w:pPr>
              <w:pStyle w:val="TableParagraph"/>
              <w:spacing w:before="11"/>
              <w:rPr>
                <w:sz w:val="24"/>
              </w:rPr>
            </w:pPr>
          </w:p>
          <w:p>
            <w:pPr>
              <w:pStyle w:val="TableParagraph"/>
              <w:ind w:left="5" w:right="29"/>
              <w:jc w:val="center"/>
              <w:rPr>
                <w:i/>
                <w:sz w:val="22"/>
              </w:rPr>
            </w:pPr>
            <w:r>
              <w:rPr>
                <w:i/>
                <w:sz w:val="22"/>
              </w:rPr>
              <w:t>sust.</w:t>
            </w:r>
          </w:p>
        </w:tc>
        <w:tc>
          <w:tcPr>
            <w:tcW w:w="883" w:type="dxa"/>
            <w:tcBorders>
              <w:top w:val="single" w:sz="8" w:space="0" w:color="000000"/>
            </w:tcBorders>
          </w:tcPr>
          <w:p>
            <w:pPr>
              <w:pStyle w:val="TableParagraph"/>
              <w:rPr>
                <w:sz w:val="22"/>
              </w:rPr>
            </w:pPr>
          </w:p>
          <w:p>
            <w:pPr>
              <w:pStyle w:val="TableParagraph"/>
              <w:spacing w:before="11"/>
              <w:rPr>
                <w:sz w:val="24"/>
              </w:rPr>
            </w:pPr>
          </w:p>
          <w:p>
            <w:pPr>
              <w:pStyle w:val="TableParagraph"/>
              <w:ind w:left="17"/>
              <w:jc w:val="center"/>
              <w:rPr>
                <w:sz w:val="22"/>
              </w:rPr>
            </w:pPr>
            <w:r>
              <w:rPr>
                <w:w w:val="100"/>
                <w:sz w:val="22"/>
              </w:rPr>
              <w:t>I</w:t>
            </w:r>
          </w:p>
        </w:tc>
        <w:tc>
          <w:tcPr>
            <w:tcW w:w="7399" w:type="dxa"/>
            <w:tcBorders>
              <w:top w:val="single" w:sz="8" w:space="0" w:color="000000"/>
            </w:tcBorders>
          </w:tcPr>
          <w:p>
            <w:pPr>
              <w:pStyle w:val="TableParagraph"/>
              <w:spacing w:line="256" w:lineRule="auto"/>
              <w:ind w:left="28" w:right="32"/>
              <w:rPr>
                <w:sz w:val="22"/>
              </w:rPr>
            </w:pPr>
            <w:r>
              <w:rPr>
                <w:sz w:val="22"/>
              </w:rPr>
              <w:t>Seguro has discutido con tus papás por tu ropa, amigos, calificaciones, y también has tenido un </w:t>
            </w:r>
            <w:r>
              <w:rPr>
                <w:b/>
                <w:sz w:val="22"/>
              </w:rPr>
              <w:t>round </w:t>
            </w:r>
            <w:r>
              <w:rPr>
                <w:sz w:val="22"/>
              </w:rPr>
              <w:t>con tus hermanos, pero ¿qué onda cuando las peleas son a diario?</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34</w:t>
            </w:r>
          </w:p>
        </w:tc>
        <w:tc>
          <w:tcPr>
            <w:tcW w:w="1781" w:type="dxa"/>
          </w:tcPr>
          <w:p>
            <w:pPr>
              <w:pStyle w:val="TableParagraph"/>
              <w:spacing w:line="265" w:lineRule="exact"/>
              <w:ind w:left="28"/>
              <w:rPr>
                <w:sz w:val="22"/>
              </w:rPr>
            </w:pPr>
            <w:r>
              <w:rPr>
                <w:sz w:val="22"/>
              </w:rPr>
              <w:t>bullying</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¿Broma o </w:t>
            </w:r>
            <w:r>
              <w:rPr>
                <w:b/>
                <w:sz w:val="22"/>
              </w:rPr>
              <w:t>bullying</w:t>
            </w:r>
            <w:r>
              <w:rPr>
                <w:sz w:val="22"/>
              </w:rPr>
              <w:t>?</w:t>
            </w:r>
          </w:p>
        </w:tc>
      </w:tr>
      <w:tr>
        <w:trPr>
          <w:trHeight w:val="577" w:hRule="exact"/>
        </w:trPr>
        <w:tc>
          <w:tcPr>
            <w:tcW w:w="442" w:type="dxa"/>
            <w:shd w:val="clear" w:color="auto" w:fill="00AFEF"/>
          </w:tcPr>
          <w:p>
            <w:pPr>
              <w:pStyle w:val="TableParagraph"/>
              <w:spacing w:before="4"/>
              <w:rPr>
                <w:sz w:val="23"/>
              </w:rPr>
            </w:pPr>
          </w:p>
          <w:p>
            <w:pPr>
              <w:pStyle w:val="TableParagraph"/>
              <w:ind w:right="144"/>
              <w:jc w:val="right"/>
              <w:rPr>
                <w:sz w:val="22"/>
              </w:rPr>
            </w:pPr>
            <w:r>
              <w:rPr>
                <w:w w:val="100"/>
                <w:sz w:val="22"/>
              </w:rPr>
              <w:t>4</w:t>
            </w:r>
          </w:p>
        </w:tc>
        <w:tc>
          <w:tcPr>
            <w:tcW w:w="428" w:type="dxa"/>
            <w:shd w:val="clear" w:color="auto" w:fill="00AFEF"/>
          </w:tcPr>
          <w:p>
            <w:pPr>
              <w:pStyle w:val="TableParagraph"/>
              <w:spacing w:before="4"/>
              <w:rPr>
                <w:sz w:val="23"/>
              </w:rPr>
            </w:pPr>
          </w:p>
          <w:p>
            <w:pPr>
              <w:pStyle w:val="TableParagraph"/>
              <w:ind w:left="21" w:right="8"/>
              <w:jc w:val="center"/>
              <w:rPr>
                <w:sz w:val="22"/>
              </w:rPr>
            </w:pPr>
            <w:r>
              <w:rPr>
                <w:sz w:val="22"/>
              </w:rPr>
              <w:t>34</w:t>
            </w:r>
          </w:p>
        </w:tc>
        <w:tc>
          <w:tcPr>
            <w:tcW w:w="1781" w:type="dxa"/>
            <w:shd w:val="clear" w:color="auto" w:fill="00AFEF"/>
          </w:tcPr>
          <w:p>
            <w:pPr>
              <w:pStyle w:val="TableParagraph"/>
              <w:spacing w:before="4"/>
              <w:rPr>
                <w:sz w:val="23"/>
              </w:rPr>
            </w:pPr>
          </w:p>
          <w:p>
            <w:pPr>
              <w:pStyle w:val="TableParagraph"/>
              <w:ind w:left="28"/>
              <w:rPr>
                <w:sz w:val="22"/>
              </w:rPr>
            </w:pPr>
            <w:r>
              <w:rPr>
                <w:sz w:val="22"/>
              </w:rPr>
              <w:t>cool</w:t>
            </w:r>
          </w:p>
        </w:tc>
        <w:tc>
          <w:tcPr>
            <w:tcW w:w="1277" w:type="dxa"/>
            <w:shd w:val="clear" w:color="auto" w:fill="00AFEF"/>
          </w:tcPr>
          <w:p>
            <w:pPr>
              <w:pStyle w:val="TableParagraph"/>
              <w:spacing w:before="4"/>
              <w:rPr>
                <w:sz w:val="23"/>
              </w:rPr>
            </w:pPr>
          </w:p>
          <w:p>
            <w:pPr>
              <w:pStyle w:val="TableParagraph"/>
              <w:ind w:left="5" w:right="29"/>
              <w:jc w:val="center"/>
              <w:rPr>
                <w:i/>
                <w:sz w:val="22"/>
              </w:rPr>
            </w:pPr>
            <w:r>
              <w:rPr>
                <w:i/>
                <w:sz w:val="22"/>
              </w:rPr>
              <w:t>adj.</w:t>
            </w:r>
          </w:p>
        </w:tc>
        <w:tc>
          <w:tcPr>
            <w:tcW w:w="883" w:type="dxa"/>
            <w:shd w:val="clear" w:color="auto" w:fill="00AFEF"/>
          </w:tcPr>
          <w:p>
            <w:pPr>
              <w:pStyle w:val="TableParagraph"/>
              <w:spacing w:before="4"/>
              <w:rPr>
                <w:sz w:val="23"/>
              </w:rPr>
            </w:pPr>
          </w:p>
          <w:p>
            <w:pPr>
              <w:pStyle w:val="TableParagraph"/>
              <w:ind w:left="17"/>
              <w:jc w:val="center"/>
              <w:rPr>
                <w:sz w:val="22"/>
              </w:rPr>
            </w:pPr>
            <w:r>
              <w:rPr>
                <w:w w:val="100"/>
                <w:sz w:val="22"/>
              </w:rPr>
              <w:t>I</w:t>
            </w:r>
          </w:p>
        </w:tc>
        <w:tc>
          <w:tcPr>
            <w:tcW w:w="7399" w:type="dxa"/>
            <w:shd w:val="clear" w:color="auto" w:fill="00AFEF"/>
          </w:tcPr>
          <w:p>
            <w:pPr>
              <w:pStyle w:val="TableParagraph"/>
              <w:spacing w:line="256" w:lineRule="auto"/>
              <w:ind w:left="28" w:right="32"/>
              <w:rPr>
                <w:sz w:val="22"/>
              </w:rPr>
            </w:pPr>
            <w:r>
              <w:rPr>
                <w:sz w:val="22"/>
              </w:rPr>
              <w:t>Dicen que "el que se lleva se aguanta", pero ¿hasta dónde es </w:t>
            </w:r>
            <w:r>
              <w:rPr>
                <w:b/>
                <w:sz w:val="22"/>
              </w:rPr>
              <w:t>cool </w:t>
            </w:r>
            <w:r>
              <w:rPr>
                <w:sz w:val="22"/>
              </w:rPr>
              <w:t>jugar una broma pesada o reírse de una situación graciosa y accidental?</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34</w:t>
            </w:r>
          </w:p>
        </w:tc>
        <w:tc>
          <w:tcPr>
            <w:tcW w:w="1781" w:type="dxa"/>
          </w:tcPr>
          <w:p>
            <w:pPr>
              <w:pStyle w:val="TableParagraph"/>
              <w:spacing w:line="265" w:lineRule="exact"/>
              <w:ind w:left="28"/>
              <w:rPr>
                <w:sz w:val="22"/>
              </w:rPr>
            </w:pPr>
            <w:r>
              <w:rPr>
                <w:sz w:val="22"/>
              </w:rPr>
              <w:t>BF</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Tu </w:t>
            </w:r>
            <w:r>
              <w:rPr>
                <w:b/>
                <w:sz w:val="22"/>
              </w:rPr>
              <w:t>BF</w:t>
            </w:r>
            <w:r>
              <w:rPr>
                <w:sz w:val="22"/>
              </w:rPr>
              <w:t>, no sabes por qué corre muy chistoso en las clase de deportes, tú…</w:t>
            </w:r>
          </w:p>
        </w:tc>
      </w:tr>
      <w:tr>
        <w:trPr>
          <w:trHeight w:val="576" w:hRule="exact"/>
        </w:trPr>
        <w:tc>
          <w:tcPr>
            <w:tcW w:w="442" w:type="dxa"/>
          </w:tcPr>
          <w:p>
            <w:pPr>
              <w:pStyle w:val="TableParagraph"/>
              <w:spacing w:before="4"/>
              <w:rPr>
                <w:sz w:val="23"/>
              </w:rPr>
            </w:pPr>
          </w:p>
          <w:p>
            <w:pPr>
              <w:pStyle w:val="TableParagraph"/>
              <w:ind w:right="144"/>
              <w:jc w:val="right"/>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35</w:t>
            </w:r>
          </w:p>
        </w:tc>
        <w:tc>
          <w:tcPr>
            <w:tcW w:w="1781" w:type="dxa"/>
          </w:tcPr>
          <w:p>
            <w:pPr>
              <w:pStyle w:val="TableParagraph"/>
              <w:spacing w:before="4"/>
              <w:rPr>
                <w:sz w:val="23"/>
              </w:rPr>
            </w:pPr>
          </w:p>
          <w:p>
            <w:pPr>
              <w:pStyle w:val="TableParagraph"/>
              <w:ind w:left="28"/>
              <w:rPr>
                <w:sz w:val="22"/>
              </w:rPr>
            </w:pPr>
            <w:r>
              <w:rPr>
                <w:sz w:val="22"/>
              </w:rPr>
              <w:t>BF</w:t>
            </w:r>
          </w:p>
        </w:tc>
        <w:tc>
          <w:tcPr>
            <w:tcW w:w="1277" w:type="dxa"/>
          </w:tcPr>
          <w:p>
            <w:pPr>
              <w:pStyle w:val="TableParagraph"/>
              <w:spacing w:before="4"/>
              <w:rPr>
                <w:sz w:val="23"/>
              </w:rPr>
            </w:pPr>
          </w:p>
          <w:p>
            <w:pPr>
              <w:pStyle w:val="TableParagraph"/>
              <w:ind w:left="5" w:right="29"/>
              <w:jc w:val="center"/>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61" w:lineRule="exact"/>
              <w:ind w:left="28" w:right="32"/>
              <w:rPr>
                <w:sz w:val="22"/>
              </w:rPr>
            </w:pPr>
            <w:r>
              <w:rPr>
                <w:sz w:val="22"/>
              </w:rPr>
              <w:t>Puedes hacerle a tu </w:t>
            </w:r>
            <w:r>
              <w:rPr>
                <w:b/>
                <w:sz w:val="22"/>
              </w:rPr>
              <w:t>BF </w:t>
            </w:r>
            <w:r>
              <w:rPr>
                <w:sz w:val="22"/>
              </w:rPr>
              <w:t>un comentario pesadón o reírte si alguien se cae, pero</w:t>
            </w:r>
          </w:p>
          <w:p>
            <w:pPr>
              <w:pStyle w:val="TableParagraph"/>
              <w:spacing w:before="20"/>
              <w:ind w:left="28" w:right="659"/>
              <w:rPr>
                <w:sz w:val="22"/>
              </w:rPr>
            </w:pPr>
            <w:r>
              <w:rPr>
                <w:sz w:val="22"/>
              </w:rPr>
              <w:t>¡hasta allí!</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35</w:t>
            </w:r>
          </w:p>
        </w:tc>
        <w:tc>
          <w:tcPr>
            <w:tcW w:w="1781" w:type="dxa"/>
          </w:tcPr>
          <w:p>
            <w:pPr>
              <w:pStyle w:val="TableParagraph"/>
              <w:spacing w:line="265" w:lineRule="exact"/>
              <w:ind w:left="28"/>
              <w:rPr>
                <w:sz w:val="22"/>
              </w:rPr>
            </w:pPr>
            <w:r>
              <w:rPr>
                <w:sz w:val="22"/>
              </w:rPr>
              <w:t>BF</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Tu </w:t>
            </w:r>
            <w:r>
              <w:rPr>
                <w:b/>
                <w:sz w:val="22"/>
              </w:rPr>
              <w:t>BF </w:t>
            </w:r>
            <w:r>
              <w:rPr>
                <w:sz w:val="22"/>
              </w:rPr>
              <w:t>se hizo un corte de pelo que le quedó horrible, tú…</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35</w:t>
            </w:r>
          </w:p>
        </w:tc>
        <w:tc>
          <w:tcPr>
            <w:tcW w:w="1781" w:type="dxa"/>
          </w:tcPr>
          <w:p>
            <w:pPr>
              <w:pStyle w:val="TableParagraph"/>
              <w:spacing w:line="265" w:lineRule="exact"/>
              <w:ind w:left="28"/>
              <w:rPr>
                <w:sz w:val="22"/>
              </w:rPr>
            </w:pPr>
            <w:r>
              <w:rPr>
                <w:sz w:val="22"/>
              </w:rPr>
              <w:t>look</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Te portas mal y no le comentas nada sobre su </w:t>
            </w:r>
            <w:r>
              <w:rPr>
                <w:b/>
                <w:sz w:val="22"/>
              </w:rPr>
              <w:t>look</w:t>
            </w:r>
            <w:r>
              <w:rPr>
                <w:sz w:val="22"/>
              </w:rPr>
              <w:t>.</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35</w:t>
            </w:r>
          </w:p>
        </w:tc>
        <w:tc>
          <w:tcPr>
            <w:tcW w:w="1781" w:type="dxa"/>
          </w:tcPr>
          <w:p>
            <w:pPr>
              <w:pStyle w:val="TableParagraph"/>
              <w:spacing w:line="265" w:lineRule="exact"/>
              <w:ind w:left="28"/>
              <w:rPr>
                <w:sz w:val="22"/>
              </w:rPr>
            </w:pPr>
            <w:r>
              <w:rPr>
                <w:sz w:val="22"/>
              </w:rPr>
              <w:t>track</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¡Cambia de </w:t>
            </w:r>
            <w:r>
              <w:rPr>
                <w:b/>
                <w:sz w:val="22"/>
              </w:rPr>
              <w:t>track</w:t>
            </w:r>
            <w:r>
              <w:rPr>
                <w:sz w:val="22"/>
              </w:rPr>
              <w:t>!</w:t>
            </w:r>
          </w:p>
        </w:tc>
      </w:tr>
      <w:tr>
        <w:trPr>
          <w:trHeight w:val="288" w:hRule="exact"/>
        </w:trPr>
        <w:tc>
          <w:tcPr>
            <w:tcW w:w="442" w:type="dxa"/>
          </w:tcPr>
          <w:p>
            <w:pPr>
              <w:pStyle w:val="TableParagraph"/>
              <w:spacing w:line="266" w:lineRule="exact"/>
              <w:ind w:right="144"/>
              <w:jc w:val="right"/>
              <w:rPr>
                <w:sz w:val="22"/>
              </w:rPr>
            </w:pPr>
            <w:r>
              <w:rPr>
                <w:w w:val="100"/>
                <w:sz w:val="22"/>
              </w:rPr>
              <w:t>4</w:t>
            </w:r>
          </w:p>
        </w:tc>
        <w:tc>
          <w:tcPr>
            <w:tcW w:w="428" w:type="dxa"/>
          </w:tcPr>
          <w:p>
            <w:pPr>
              <w:pStyle w:val="TableParagraph"/>
              <w:spacing w:line="266" w:lineRule="exact"/>
              <w:ind w:left="21" w:right="8"/>
              <w:jc w:val="center"/>
              <w:rPr>
                <w:sz w:val="22"/>
              </w:rPr>
            </w:pPr>
            <w:r>
              <w:rPr>
                <w:sz w:val="22"/>
              </w:rPr>
              <w:t>37</w:t>
            </w:r>
          </w:p>
        </w:tc>
        <w:tc>
          <w:tcPr>
            <w:tcW w:w="1781" w:type="dxa"/>
          </w:tcPr>
          <w:p>
            <w:pPr>
              <w:pStyle w:val="TableParagraph"/>
              <w:spacing w:line="266" w:lineRule="exact"/>
              <w:ind w:left="28"/>
              <w:rPr>
                <w:sz w:val="22"/>
              </w:rPr>
            </w:pPr>
            <w:r>
              <w:rPr>
                <w:sz w:val="22"/>
              </w:rPr>
              <w:t>nerd</w:t>
            </w:r>
          </w:p>
        </w:tc>
        <w:tc>
          <w:tcPr>
            <w:tcW w:w="1277" w:type="dxa"/>
          </w:tcPr>
          <w:p>
            <w:pPr>
              <w:pStyle w:val="TableParagraph"/>
              <w:spacing w:line="266" w:lineRule="exact"/>
              <w:ind w:left="5" w:right="29"/>
              <w:jc w:val="center"/>
              <w:rPr>
                <w:i/>
                <w:sz w:val="22"/>
              </w:rPr>
            </w:pPr>
            <w:r>
              <w:rPr>
                <w:i/>
                <w:sz w:val="22"/>
              </w:rPr>
              <w:t>sust.</w:t>
            </w:r>
          </w:p>
        </w:tc>
        <w:tc>
          <w:tcPr>
            <w:tcW w:w="883" w:type="dxa"/>
          </w:tcPr>
          <w:p>
            <w:pPr>
              <w:pStyle w:val="TableParagraph"/>
              <w:spacing w:line="266"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¿Se acercó el </w:t>
            </w:r>
            <w:r>
              <w:rPr>
                <w:b/>
                <w:sz w:val="22"/>
              </w:rPr>
              <w:t>nerd </w:t>
            </w:r>
            <w:r>
              <w:rPr>
                <w:sz w:val="22"/>
              </w:rPr>
              <w:t>de la clase o la niña punketa?</w:t>
            </w:r>
          </w:p>
        </w:tc>
      </w:tr>
      <w:tr>
        <w:trPr>
          <w:trHeight w:val="864" w:hRule="exact"/>
        </w:trPr>
        <w:tc>
          <w:tcPr>
            <w:tcW w:w="442" w:type="dxa"/>
          </w:tcPr>
          <w:p>
            <w:pPr>
              <w:pStyle w:val="TableParagraph"/>
              <w:rPr>
                <w:sz w:val="22"/>
              </w:rPr>
            </w:pPr>
          </w:p>
          <w:p>
            <w:pPr>
              <w:pStyle w:val="TableParagraph"/>
              <w:spacing w:before="11"/>
              <w:rPr>
                <w:sz w:val="24"/>
              </w:rPr>
            </w:pPr>
          </w:p>
          <w:p>
            <w:pPr>
              <w:pStyle w:val="TableParagraph"/>
              <w:ind w:right="144"/>
              <w:jc w:val="right"/>
              <w:rPr>
                <w:sz w:val="22"/>
              </w:rPr>
            </w:pPr>
            <w:r>
              <w:rPr>
                <w:w w:val="100"/>
                <w:sz w:val="22"/>
              </w:rPr>
              <w:t>4</w:t>
            </w:r>
          </w:p>
        </w:tc>
        <w:tc>
          <w:tcPr>
            <w:tcW w:w="428" w:type="dxa"/>
          </w:tcPr>
          <w:p>
            <w:pPr>
              <w:pStyle w:val="TableParagraph"/>
              <w:rPr>
                <w:sz w:val="22"/>
              </w:rPr>
            </w:pPr>
          </w:p>
          <w:p>
            <w:pPr>
              <w:pStyle w:val="TableParagraph"/>
              <w:spacing w:before="11"/>
              <w:rPr>
                <w:sz w:val="24"/>
              </w:rPr>
            </w:pPr>
          </w:p>
          <w:p>
            <w:pPr>
              <w:pStyle w:val="TableParagraph"/>
              <w:ind w:left="21" w:right="8"/>
              <w:jc w:val="center"/>
              <w:rPr>
                <w:sz w:val="22"/>
              </w:rPr>
            </w:pPr>
            <w:r>
              <w:rPr>
                <w:sz w:val="22"/>
              </w:rPr>
              <w:t>37</w:t>
            </w:r>
          </w:p>
        </w:tc>
        <w:tc>
          <w:tcPr>
            <w:tcW w:w="1781" w:type="dxa"/>
          </w:tcPr>
          <w:p>
            <w:pPr>
              <w:pStyle w:val="TableParagraph"/>
              <w:rPr>
                <w:sz w:val="22"/>
              </w:rPr>
            </w:pPr>
          </w:p>
          <w:p>
            <w:pPr>
              <w:pStyle w:val="TableParagraph"/>
              <w:spacing w:before="11"/>
              <w:rPr>
                <w:sz w:val="24"/>
              </w:rPr>
            </w:pPr>
          </w:p>
          <w:p>
            <w:pPr>
              <w:pStyle w:val="TableParagraph"/>
              <w:ind w:left="28"/>
              <w:rPr>
                <w:sz w:val="22"/>
              </w:rPr>
            </w:pPr>
            <w:r>
              <w:rPr>
                <w:sz w:val="22"/>
              </w:rPr>
              <w:t>nerds</w:t>
            </w:r>
          </w:p>
        </w:tc>
        <w:tc>
          <w:tcPr>
            <w:tcW w:w="1277" w:type="dxa"/>
          </w:tcPr>
          <w:p>
            <w:pPr>
              <w:pStyle w:val="TableParagraph"/>
              <w:rPr>
                <w:sz w:val="22"/>
              </w:rPr>
            </w:pPr>
          </w:p>
          <w:p>
            <w:pPr>
              <w:pStyle w:val="TableParagraph"/>
              <w:spacing w:before="11"/>
              <w:rPr>
                <w:sz w:val="24"/>
              </w:rPr>
            </w:pPr>
          </w:p>
          <w:p>
            <w:pPr>
              <w:pStyle w:val="TableParagraph"/>
              <w:ind w:left="5" w:right="29"/>
              <w:jc w:val="center"/>
              <w:rPr>
                <w:i/>
                <w:sz w:val="22"/>
              </w:rPr>
            </w:pPr>
            <w:r>
              <w:rPr>
                <w:i/>
                <w:sz w:val="22"/>
              </w:rPr>
              <w:t>sust.</w:t>
            </w:r>
          </w:p>
        </w:tc>
        <w:tc>
          <w:tcPr>
            <w:tcW w:w="883" w:type="dxa"/>
          </w:tcPr>
          <w:p>
            <w:pPr>
              <w:pStyle w:val="TableParagraph"/>
              <w:rPr>
                <w:sz w:val="22"/>
              </w:rPr>
            </w:pPr>
          </w:p>
          <w:p>
            <w:pPr>
              <w:pStyle w:val="TableParagraph"/>
              <w:spacing w:before="11"/>
              <w:rPr>
                <w:sz w:val="24"/>
              </w:rPr>
            </w:pPr>
          </w:p>
          <w:p>
            <w:pPr>
              <w:pStyle w:val="TableParagraph"/>
              <w:ind w:left="17"/>
              <w:jc w:val="center"/>
              <w:rPr>
                <w:sz w:val="22"/>
              </w:rPr>
            </w:pPr>
            <w:r>
              <w:rPr>
                <w:w w:val="100"/>
                <w:sz w:val="22"/>
              </w:rPr>
              <w:t>I</w:t>
            </w:r>
          </w:p>
        </w:tc>
        <w:tc>
          <w:tcPr>
            <w:tcW w:w="7399" w:type="dxa"/>
          </w:tcPr>
          <w:p>
            <w:pPr>
              <w:pStyle w:val="TableParagraph"/>
              <w:spacing w:line="256" w:lineRule="auto"/>
              <w:ind w:left="28" w:right="204"/>
              <w:jc w:val="both"/>
              <w:rPr>
                <w:sz w:val="22"/>
              </w:rPr>
            </w:pPr>
            <w:r>
              <w:rPr>
                <w:sz w:val="22"/>
              </w:rPr>
              <w:t>Nadie se te acercará si…hablas mas de las niñas estudiosas, les dices a los </w:t>
            </w:r>
            <w:r>
              <w:rPr>
                <w:b/>
                <w:sz w:val="22"/>
              </w:rPr>
              <w:t>nerds </w:t>
            </w:r>
            <w:r>
              <w:rPr>
                <w:sz w:val="22"/>
              </w:rPr>
              <w:t>que te dan una flojera enorme y comentas que las niñas más bonitas</w:t>
            </w:r>
            <w:r>
              <w:rPr>
                <w:spacing w:val="-34"/>
                <w:sz w:val="22"/>
              </w:rPr>
              <w:t> </w:t>
            </w:r>
            <w:r>
              <w:rPr>
                <w:sz w:val="22"/>
              </w:rPr>
              <w:t>del colegio se maquillan como</w:t>
            </w:r>
            <w:r>
              <w:rPr>
                <w:spacing w:val="-8"/>
                <w:sz w:val="22"/>
              </w:rPr>
              <w:t> </w:t>
            </w:r>
            <w:r>
              <w:rPr>
                <w:sz w:val="22"/>
              </w:rPr>
              <w:t>payasos.</w:t>
            </w:r>
          </w:p>
        </w:tc>
      </w:tr>
      <w:tr>
        <w:trPr>
          <w:trHeight w:val="289" w:hRule="exact"/>
        </w:trPr>
        <w:tc>
          <w:tcPr>
            <w:tcW w:w="442" w:type="dxa"/>
          </w:tcPr>
          <w:p>
            <w:pPr>
              <w:pStyle w:val="TableParagraph"/>
              <w:spacing w:line="266" w:lineRule="exact"/>
              <w:ind w:right="144"/>
              <w:jc w:val="right"/>
              <w:rPr>
                <w:sz w:val="22"/>
              </w:rPr>
            </w:pPr>
            <w:r>
              <w:rPr>
                <w:w w:val="100"/>
                <w:sz w:val="22"/>
              </w:rPr>
              <w:t>4</w:t>
            </w:r>
          </w:p>
        </w:tc>
        <w:tc>
          <w:tcPr>
            <w:tcW w:w="428" w:type="dxa"/>
          </w:tcPr>
          <w:p>
            <w:pPr>
              <w:pStyle w:val="TableParagraph"/>
              <w:spacing w:line="266" w:lineRule="exact"/>
              <w:ind w:left="21" w:right="8"/>
              <w:jc w:val="center"/>
              <w:rPr>
                <w:sz w:val="22"/>
              </w:rPr>
            </w:pPr>
            <w:r>
              <w:rPr>
                <w:sz w:val="22"/>
              </w:rPr>
              <w:t>37</w:t>
            </w:r>
          </w:p>
        </w:tc>
        <w:tc>
          <w:tcPr>
            <w:tcW w:w="1781" w:type="dxa"/>
          </w:tcPr>
          <w:p>
            <w:pPr>
              <w:pStyle w:val="TableParagraph"/>
              <w:spacing w:line="266" w:lineRule="exact"/>
              <w:ind w:left="28"/>
              <w:rPr>
                <w:sz w:val="22"/>
              </w:rPr>
            </w:pPr>
            <w:r>
              <w:rPr>
                <w:sz w:val="22"/>
              </w:rPr>
              <w:t>friends</w:t>
            </w:r>
          </w:p>
        </w:tc>
        <w:tc>
          <w:tcPr>
            <w:tcW w:w="1277" w:type="dxa"/>
          </w:tcPr>
          <w:p>
            <w:pPr>
              <w:pStyle w:val="TableParagraph"/>
              <w:spacing w:line="266" w:lineRule="exact"/>
              <w:ind w:left="5" w:right="29"/>
              <w:jc w:val="center"/>
              <w:rPr>
                <w:i/>
                <w:sz w:val="22"/>
              </w:rPr>
            </w:pPr>
            <w:r>
              <w:rPr>
                <w:i/>
                <w:sz w:val="22"/>
              </w:rPr>
              <w:t>sust.</w:t>
            </w:r>
          </w:p>
        </w:tc>
        <w:tc>
          <w:tcPr>
            <w:tcW w:w="883" w:type="dxa"/>
          </w:tcPr>
          <w:p>
            <w:pPr>
              <w:pStyle w:val="TableParagraph"/>
              <w:spacing w:line="266"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Trata de encontrar a tu grupo de </w:t>
            </w:r>
            <w:r>
              <w:rPr>
                <w:b/>
                <w:sz w:val="22"/>
              </w:rPr>
              <w:t>friends</w:t>
            </w:r>
            <w:r>
              <w:rPr>
                <w:sz w:val="22"/>
              </w:rPr>
              <w:t>, ¡sin criticar a los demás!</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38</w:t>
            </w:r>
          </w:p>
        </w:tc>
        <w:tc>
          <w:tcPr>
            <w:tcW w:w="1781" w:type="dxa"/>
          </w:tcPr>
          <w:p>
            <w:pPr>
              <w:pStyle w:val="TableParagraph"/>
              <w:spacing w:line="265" w:lineRule="exact"/>
              <w:ind w:left="28"/>
              <w:rPr>
                <w:sz w:val="22"/>
              </w:rPr>
            </w:pPr>
            <w:r>
              <w:rPr>
                <w:sz w:val="22"/>
              </w:rPr>
              <w:t>tips</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b/>
                <w:sz w:val="22"/>
              </w:rPr>
              <w:t>Tips </w:t>
            </w:r>
            <w:r>
              <w:rPr>
                <w:sz w:val="22"/>
              </w:rPr>
              <w:t>amistosos</w:t>
            </w:r>
          </w:p>
        </w:tc>
      </w:tr>
      <w:tr>
        <w:trPr>
          <w:trHeight w:val="864" w:hRule="exact"/>
        </w:trPr>
        <w:tc>
          <w:tcPr>
            <w:tcW w:w="442" w:type="dxa"/>
          </w:tcPr>
          <w:p>
            <w:pPr>
              <w:pStyle w:val="TableParagraph"/>
              <w:rPr>
                <w:sz w:val="22"/>
              </w:rPr>
            </w:pPr>
          </w:p>
          <w:p>
            <w:pPr>
              <w:pStyle w:val="TableParagraph"/>
              <w:spacing w:before="11"/>
              <w:rPr>
                <w:sz w:val="24"/>
              </w:rPr>
            </w:pPr>
          </w:p>
          <w:p>
            <w:pPr>
              <w:pStyle w:val="TableParagraph"/>
              <w:spacing w:before="1"/>
              <w:ind w:right="144"/>
              <w:jc w:val="right"/>
              <w:rPr>
                <w:sz w:val="22"/>
              </w:rPr>
            </w:pPr>
            <w:r>
              <w:rPr>
                <w:w w:val="100"/>
                <w:sz w:val="22"/>
              </w:rPr>
              <w:t>4</w:t>
            </w:r>
          </w:p>
        </w:tc>
        <w:tc>
          <w:tcPr>
            <w:tcW w:w="428" w:type="dxa"/>
          </w:tcPr>
          <w:p>
            <w:pPr>
              <w:pStyle w:val="TableParagraph"/>
              <w:rPr>
                <w:sz w:val="22"/>
              </w:rPr>
            </w:pPr>
          </w:p>
          <w:p>
            <w:pPr>
              <w:pStyle w:val="TableParagraph"/>
              <w:spacing w:before="11"/>
              <w:rPr>
                <w:sz w:val="24"/>
              </w:rPr>
            </w:pPr>
          </w:p>
          <w:p>
            <w:pPr>
              <w:pStyle w:val="TableParagraph"/>
              <w:spacing w:before="1"/>
              <w:ind w:left="21" w:right="8"/>
              <w:jc w:val="center"/>
              <w:rPr>
                <w:sz w:val="22"/>
              </w:rPr>
            </w:pPr>
            <w:r>
              <w:rPr>
                <w:sz w:val="22"/>
              </w:rPr>
              <w:t>38</w:t>
            </w:r>
          </w:p>
        </w:tc>
        <w:tc>
          <w:tcPr>
            <w:tcW w:w="1781" w:type="dxa"/>
          </w:tcPr>
          <w:p>
            <w:pPr>
              <w:pStyle w:val="TableParagraph"/>
              <w:rPr>
                <w:sz w:val="22"/>
              </w:rPr>
            </w:pPr>
          </w:p>
          <w:p>
            <w:pPr>
              <w:pStyle w:val="TableParagraph"/>
              <w:spacing w:before="11"/>
              <w:rPr>
                <w:sz w:val="24"/>
              </w:rPr>
            </w:pPr>
          </w:p>
          <w:p>
            <w:pPr>
              <w:pStyle w:val="TableParagraph"/>
              <w:spacing w:before="1"/>
              <w:ind w:left="28"/>
              <w:rPr>
                <w:sz w:val="22"/>
              </w:rPr>
            </w:pPr>
            <w:r>
              <w:rPr>
                <w:sz w:val="22"/>
              </w:rPr>
              <w:t>BF</w:t>
            </w:r>
          </w:p>
        </w:tc>
        <w:tc>
          <w:tcPr>
            <w:tcW w:w="1277" w:type="dxa"/>
          </w:tcPr>
          <w:p>
            <w:pPr>
              <w:pStyle w:val="TableParagraph"/>
              <w:rPr>
                <w:sz w:val="22"/>
              </w:rPr>
            </w:pPr>
          </w:p>
          <w:p>
            <w:pPr>
              <w:pStyle w:val="TableParagraph"/>
              <w:spacing w:before="11"/>
              <w:rPr>
                <w:sz w:val="24"/>
              </w:rPr>
            </w:pPr>
          </w:p>
          <w:p>
            <w:pPr>
              <w:pStyle w:val="TableParagraph"/>
              <w:spacing w:before="1"/>
              <w:ind w:left="5" w:right="29"/>
              <w:jc w:val="center"/>
              <w:rPr>
                <w:i/>
                <w:sz w:val="22"/>
              </w:rPr>
            </w:pPr>
            <w:r>
              <w:rPr>
                <w:i/>
                <w:sz w:val="22"/>
              </w:rPr>
              <w:t>sust.</w:t>
            </w:r>
          </w:p>
        </w:tc>
        <w:tc>
          <w:tcPr>
            <w:tcW w:w="883" w:type="dxa"/>
          </w:tcPr>
          <w:p>
            <w:pPr>
              <w:pStyle w:val="TableParagraph"/>
              <w:rPr>
                <w:sz w:val="22"/>
              </w:rPr>
            </w:pPr>
          </w:p>
          <w:p>
            <w:pPr>
              <w:pStyle w:val="TableParagraph"/>
              <w:spacing w:before="11"/>
              <w:rPr>
                <w:sz w:val="24"/>
              </w:rPr>
            </w:pPr>
          </w:p>
          <w:p>
            <w:pPr>
              <w:pStyle w:val="TableParagraph"/>
              <w:spacing w:before="1"/>
              <w:ind w:left="17"/>
              <w:jc w:val="center"/>
              <w:rPr>
                <w:sz w:val="22"/>
              </w:rPr>
            </w:pPr>
            <w:r>
              <w:rPr>
                <w:w w:val="100"/>
                <w:sz w:val="22"/>
              </w:rPr>
              <w:t>I</w:t>
            </w:r>
          </w:p>
        </w:tc>
        <w:tc>
          <w:tcPr>
            <w:tcW w:w="7399" w:type="dxa"/>
          </w:tcPr>
          <w:p>
            <w:pPr>
              <w:pStyle w:val="TableParagraph"/>
              <w:spacing w:before="11"/>
              <w:rPr>
                <w:sz w:val="22"/>
              </w:rPr>
            </w:pPr>
          </w:p>
          <w:p>
            <w:pPr>
              <w:pStyle w:val="TableParagraph"/>
              <w:spacing w:line="256" w:lineRule="auto"/>
              <w:ind w:left="28" w:right="32"/>
              <w:rPr>
                <w:sz w:val="22"/>
              </w:rPr>
            </w:pPr>
            <w:r>
              <w:rPr>
                <w:sz w:val="22"/>
              </w:rPr>
              <w:t>Independientemente de qué tan rápido encuentres a tu </w:t>
            </w:r>
            <w:r>
              <w:rPr>
                <w:b/>
                <w:sz w:val="22"/>
              </w:rPr>
              <w:t>BF</w:t>
            </w:r>
            <w:r>
              <w:rPr>
                <w:sz w:val="22"/>
              </w:rPr>
              <w:t>, hay detalles que puedes tener con tus primeros cuates para mostrar qué tan amigable eres.</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38</w:t>
            </w:r>
          </w:p>
        </w:tc>
        <w:tc>
          <w:tcPr>
            <w:tcW w:w="1781" w:type="dxa"/>
          </w:tcPr>
          <w:p>
            <w:pPr>
              <w:pStyle w:val="TableParagraph"/>
              <w:spacing w:line="265" w:lineRule="exact"/>
              <w:ind w:left="28"/>
              <w:rPr>
                <w:sz w:val="22"/>
              </w:rPr>
            </w:pPr>
            <w:r>
              <w:rPr>
                <w:sz w:val="22"/>
              </w:rPr>
              <w:t>lunch</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b/>
                <w:sz w:val="22"/>
              </w:rPr>
              <w:t>Lunch </w:t>
            </w:r>
            <w:r>
              <w:rPr>
                <w:sz w:val="22"/>
              </w:rPr>
              <w:t>para dos.</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38</w:t>
            </w:r>
          </w:p>
        </w:tc>
        <w:tc>
          <w:tcPr>
            <w:tcW w:w="1781" w:type="dxa"/>
          </w:tcPr>
          <w:p>
            <w:pPr>
              <w:pStyle w:val="TableParagraph"/>
              <w:spacing w:line="265" w:lineRule="exact"/>
              <w:ind w:left="28"/>
              <w:rPr>
                <w:sz w:val="22"/>
              </w:rPr>
            </w:pPr>
            <w:r>
              <w:rPr>
                <w:sz w:val="22"/>
              </w:rPr>
              <w:t>BF</w:t>
            </w:r>
          </w:p>
        </w:tc>
        <w:tc>
          <w:tcPr>
            <w:tcW w:w="1277" w:type="dxa"/>
          </w:tcPr>
          <w:p>
            <w:pPr>
              <w:pStyle w:val="TableParagraph"/>
              <w:spacing w:line="265" w:lineRule="exact"/>
              <w:ind w:left="5" w:right="29"/>
              <w:jc w:val="center"/>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Seguro extrañas a tus amigos pero puedes hacer nuevas </w:t>
            </w:r>
            <w:r>
              <w:rPr>
                <w:b/>
                <w:sz w:val="22"/>
              </w:rPr>
              <w:t>BF</w:t>
            </w:r>
            <w:r>
              <w:rPr>
                <w:sz w:val="22"/>
              </w:rPr>
              <w:t>.</w:t>
            </w:r>
          </w:p>
        </w:tc>
      </w:tr>
      <w:tr>
        <w:trPr>
          <w:trHeight w:val="577" w:hRule="exact"/>
        </w:trPr>
        <w:tc>
          <w:tcPr>
            <w:tcW w:w="442" w:type="dxa"/>
            <w:shd w:val="clear" w:color="auto" w:fill="F9BE8F"/>
          </w:tcPr>
          <w:p>
            <w:pPr>
              <w:pStyle w:val="TableParagraph"/>
              <w:spacing w:before="4"/>
              <w:rPr>
                <w:sz w:val="23"/>
              </w:rPr>
            </w:pPr>
          </w:p>
          <w:p>
            <w:pPr>
              <w:pStyle w:val="TableParagraph"/>
              <w:ind w:right="144"/>
              <w:jc w:val="right"/>
              <w:rPr>
                <w:sz w:val="22"/>
              </w:rPr>
            </w:pPr>
            <w:r>
              <w:rPr>
                <w:w w:val="100"/>
                <w:sz w:val="22"/>
              </w:rPr>
              <w:t>4</w:t>
            </w:r>
          </w:p>
        </w:tc>
        <w:tc>
          <w:tcPr>
            <w:tcW w:w="428" w:type="dxa"/>
            <w:shd w:val="clear" w:color="auto" w:fill="F9BE8F"/>
          </w:tcPr>
          <w:p>
            <w:pPr>
              <w:pStyle w:val="TableParagraph"/>
              <w:spacing w:before="4"/>
              <w:rPr>
                <w:sz w:val="23"/>
              </w:rPr>
            </w:pPr>
          </w:p>
          <w:p>
            <w:pPr>
              <w:pStyle w:val="TableParagraph"/>
              <w:ind w:left="21" w:right="8"/>
              <w:jc w:val="center"/>
              <w:rPr>
                <w:sz w:val="22"/>
              </w:rPr>
            </w:pPr>
            <w:r>
              <w:rPr>
                <w:sz w:val="22"/>
              </w:rPr>
              <w:t>38</w:t>
            </w:r>
          </w:p>
        </w:tc>
        <w:tc>
          <w:tcPr>
            <w:tcW w:w="1781" w:type="dxa"/>
            <w:shd w:val="clear" w:color="auto" w:fill="F9BE8F"/>
          </w:tcPr>
          <w:p>
            <w:pPr>
              <w:pStyle w:val="TableParagraph"/>
              <w:spacing w:before="4"/>
              <w:rPr>
                <w:sz w:val="23"/>
              </w:rPr>
            </w:pPr>
          </w:p>
          <w:p>
            <w:pPr>
              <w:pStyle w:val="TableParagraph"/>
              <w:ind w:left="28"/>
              <w:rPr>
                <w:sz w:val="22"/>
              </w:rPr>
            </w:pPr>
            <w:r>
              <w:rPr>
                <w:sz w:val="22"/>
              </w:rPr>
              <w:t>BF</w:t>
            </w:r>
          </w:p>
        </w:tc>
        <w:tc>
          <w:tcPr>
            <w:tcW w:w="1277" w:type="dxa"/>
            <w:shd w:val="clear" w:color="auto" w:fill="F9BE8F"/>
          </w:tcPr>
          <w:p>
            <w:pPr>
              <w:pStyle w:val="TableParagraph"/>
              <w:spacing w:before="4"/>
              <w:rPr>
                <w:sz w:val="23"/>
              </w:rPr>
            </w:pPr>
          </w:p>
          <w:p>
            <w:pPr>
              <w:pStyle w:val="TableParagraph"/>
              <w:ind w:left="5" w:right="29"/>
              <w:jc w:val="center"/>
              <w:rPr>
                <w:i/>
                <w:sz w:val="22"/>
              </w:rPr>
            </w:pPr>
            <w:r>
              <w:rPr>
                <w:i/>
                <w:sz w:val="22"/>
              </w:rPr>
              <w:t>sust.</w:t>
            </w:r>
          </w:p>
        </w:tc>
        <w:tc>
          <w:tcPr>
            <w:tcW w:w="883" w:type="dxa"/>
            <w:shd w:val="clear" w:color="auto" w:fill="F9BE8F"/>
          </w:tcPr>
          <w:p>
            <w:pPr>
              <w:pStyle w:val="TableParagraph"/>
              <w:spacing w:before="4"/>
              <w:rPr>
                <w:sz w:val="23"/>
              </w:rPr>
            </w:pPr>
          </w:p>
          <w:p>
            <w:pPr>
              <w:pStyle w:val="TableParagraph"/>
              <w:ind w:left="17"/>
              <w:jc w:val="center"/>
              <w:rPr>
                <w:sz w:val="22"/>
              </w:rPr>
            </w:pPr>
            <w:r>
              <w:rPr>
                <w:w w:val="100"/>
                <w:sz w:val="22"/>
              </w:rPr>
              <w:t>I</w:t>
            </w:r>
          </w:p>
        </w:tc>
        <w:tc>
          <w:tcPr>
            <w:tcW w:w="7399" w:type="dxa"/>
            <w:shd w:val="clear" w:color="auto" w:fill="F9BE8F"/>
          </w:tcPr>
          <w:p>
            <w:pPr>
              <w:pStyle w:val="TableParagraph"/>
              <w:spacing w:line="256" w:lineRule="auto"/>
              <w:ind w:left="28" w:right="32"/>
              <w:rPr>
                <w:sz w:val="22"/>
              </w:rPr>
            </w:pPr>
            <w:r>
              <w:rPr>
                <w:sz w:val="22"/>
              </w:rPr>
              <w:t>"El novio de mi </w:t>
            </w:r>
            <w:r>
              <w:rPr>
                <w:b/>
                <w:sz w:val="22"/>
              </w:rPr>
              <w:t>BF </w:t>
            </w:r>
            <w:r>
              <w:rPr>
                <w:sz w:val="22"/>
              </w:rPr>
              <w:t>se enamoró de mi, pero ¿qué culpa tengo yo de ser más bonita?"</w:t>
            </w:r>
          </w:p>
        </w:tc>
      </w:tr>
      <w:tr>
        <w:trPr>
          <w:trHeight w:val="864" w:hRule="exact"/>
        </w:trPr>
        <w:tc>
          <w:tcPr>
            <w:tcW w:w="442" w:type="dxa"/>
          </w:tcPr>
          <w:p>
            <w:pPr>
              <w:pStyle w:val="TableParagraph"/>
              <w:rPr>
                <w:sz w:val="22"/>
              </w:rPr>
            </w:pPr>
          </w:p>
          <w:p>
            <w:pPr>
              <w:pStyle w:val="TableParagraph"/>
              <w:spacing w:before="11"/>
              <w:rPr>
                <w:sz w:val="24"/>
              </w:rPr>
            </w:pPr>
          </w:p>
          <w:p>
            <w:pPr>
              <w:pStyle w:val="TableParagraph"/>
              <w:ind w:right="144"/>
              <w:jc w:val="right"/>
              <w:rPr>
                <w:sz w:val="22"/>
              </w:rPr>
            </w:pPr>
            <w:r>
              <w:rPr>
                <w:w w:val="100"/>
                <w:sz w:val="22"/>
              </w:rPr>
              <w:t>4</w:t>
            </w:r>
          </w:p>
        </w:tc>
        <w:tc>
          <w:tcPr>
            <w:tcW w:w="428" w:type="dxa"/>
          </w:tcPr>
          <w:p>
            <w:pPr>
              <w:pStyle w:val="TableParagraph"/>
              <w:rPr>
                <w:sz w:val="22"/>
              </w:rPr>
            </w:pPr>
          </w:p>
          <w:p>
            <w:pPr>
              <w:pStyle w:val="TableParagraph"/>
              <w:spacing w:before="11"/>
              <w:rPr>
                <w:sz w:val="24"/>
              </w:rPr>
            </w:pPr>
          </w:p>
          <w:p>
            <w:pPr>
              <w:pStyle w:val="TableParagraph"/>
              <w:ind w:left="21" w:right="8"/>
              <w:jc w:val="center"/>
              <w:rPr>
                <w:sz w:val="22"/>
              </w:rPr>
            </w:pPr>
            <w:r>
              <w:rPr>
                <w:sz w:val="22"/>
              </w:rPr>
              <w:t>39</w:t>
            </w:r>
          </w:p>
        </w:tc>
        <w:tc>
          <w:tcPr>
            <w:tcW w:w="1781" w:type="dxa"/>
          </w:tcPr>
          <w:p>
            <w:pPr>
              <w:pStyle w:val="TableParagraph"/>
              <w:rPr>
                <w:sz w:val="22"/>
              </w:rPr>
            </w:pPr>
          </w:p>
          <w:p>
            <w:pPr>
              <w:pStyle w:val="TableParagraph"/>
              <w:spacing w:before="6"/>
              <w:rPr>
                <w:sz w:val="24"/>
              </w:rPr>
            </w:pPr>
          </w:p>
          <w:p>
            <w:pPr>
              <w:pStyle w:val="TableParagraph"/>
              <w:ind w:left="28"/>
              <w:rPr>
                <w:sz w:val="22"/>
              </w:rPr>
            </w:pPr>
            <w:r>
              <w:rPr>
                <w:sz w:val="22"/>
              </w:rPr>
              <w:t>backs2chool</w:t>
            </w:r>
          </w:p>
        </w:tc>
        <w:tc>
          <w:tcPr>
            <w:tcW w:w="1277" w:type="dxa"/>
          </w:tcPr>
          <w:p>
            <w:pPr>
              <w:pStyle w:val="TableParagraph"/>
              <w:rPr>
                <w:sz w:val="22"/>
              </w:rPr>
            </w:pPr>
          </w:p>
          <w:p>
            <w:pPr>
              <w:pStyle w:val="TableParagraph"/>
              <w:spacing w:before="6"/>
              <w:rPr>
                <w:sz w:val="24"/>
              </w:rPr>
            </w:pPr>
          </w:p>
          <w:p>
            <w:pPr>
              <w:pStyle w:val="TableParagraph"/>
              <w:ind w:left="48" w:right="82"/>
              <w:jc w:val="center"/>
              <w:rPr>
                <w:i/>
                <w:sz w:val="22"/>
              </w:rPr>
            </w:pPr>
            <w:r>
              <w:rPr>
                <w:i/>
                <w:sz w:val="22"/>
              </w:rPr>
              <w:t>sust.</w:t>
            </w:r>
          </w:p>
        </w:tc>
        <w:tc>
          <w:tcPr>
            <w:tcW w:w="883" w:type="dxa"/>
          </w:tcPr>
          <w:p>
            <w:pPr>
              <w:pStyle w:val="TableParagraph"/>
              <w:rPr>
                <w:sz w:val="22"/>
              </w:rPr>
            </w:pPr>
          </w:p>
          <w:p>
            <w:pPr>
              <w:pStyle w:val="TableParagraph"/>
              <w:spacing w:before="11"/>
              <w:rPr>
                <w:sz w:val="24"/>
              </w:rPr>
            </w:pPr>
          </w:p>
          <w:p>
            <w:pPr>
              <w:pStyle w:val="TableParagraph"/>
              <w:ind w:left="17"/>
              <w:jc w:val="center"/>
              <w:rPr>
                <w:sz w:val="22"/>
              </w:rPr>
            </w:pPr>
            <w:r>
              <w:rPr>
                <w:w w:val="100"/>
                <w:sz w:val="22"/>
              </w:rPr>
              <w:t>I</w:t>
            </w:r>
          </w:p>
        </w:tc>
        <w:tc>
          <w:tcPr>
            <w:tcW w:w="7399" w:type="dxa"/>
          </w:tcPr>
          <w:p>
            <w:pPr>
              <w:pStyle w:val="TableParagraph"/>
              <w:spacing w:before="11"/>
              <w:rPr>
                <w:sz w:val="22"/>
              </w:rPr>
            </w:pPr>
          </w:p>
          <w:p>
            <w:pPr>
              <w:pStyle w:val="TableParagraph"/>
              <w:ind w:left="28" w:right="32"/>
              <w:rPr>
                <w:sz w:val="22"/>
              </w:rPr>
            </w:pPr>
            <w:r>
              <w:rPr>
                <w:sz w:val="22"/>
              </w:rPr>
              <w:t>Definitivamente Norma tiene los cuadernos más divertidos, para que en este</w:t>
            </w:r>
          </w:p>
          <w:p>
            <w:pPr>
              <w:pStyle w:val="TableParagraph"/>
              <w:spacing w:before="19"/>
              <w:ind w:left="28" w:right="659"/>
              <w:rPr>
                <w:sz w:val="22"/>
              </w:rPr>
            </w:pPr>
            <w:r>
              <w:rPr>
                <w:b/>
                <w:sz w:val="22"/>
              </w:rPr>
              <w:t>backs2chool [back2school] </w:t>
            </w:r>
            <w:r>
              <w:rPr>
                <w:sz w:val="22"/>
              </w:rPr>
              <w:t>muestres tu personalidad, gustos e intereses.</w:t>
            </w:r>
          </w:p>
        </w:tc>
      </w:tr>
    </w:tbl>
    <w:p>
      <w:pPr>
        <w:pStyle w:val="BodyText"/>
        <w:rPr>
          <w:rFonts w:ascii="Calibri"/>
          <w:sz w:val="20"/>
        </w:rPr>
      </w:pPr>
    </w:p>
    <w:p>
      <w:pPr>
        <w:pStyle w:val="BodyText"/>
        <w:spacing w:before="4"/>
        <w:rPr>
          <w:rFonts w:ascii="Calibri"/>
          <w:sz w:val="20"/>
        </w:rPr>
      </w:pPr>
    </w:p>
    <w:p>
      <w:pPr>
        <w:spacing w:before="57"/>
        <w:ind w:left="4513" w:right="4310" w:firstLine="0"/>
        <w:jc w:val="center"/>
        <w:rPr>
          <w:rFonts w:ascii="Calibri" w:hAnsi="Calibri"/>
          <w:sz w:val="22"/>
        </w:rPr>
      </w:pPr>
      <w:r>
        <w:rPr>
          <w:rFonts w:ascii="Calibri" w:hAnsi="Calibri"/>
          <w:sz w:val="22"/>
        </w:rPr>
        <w:t>TÚ AÑO 32 NÚMERO 17 (AGOSTO 2011)</w:t>
      </w:r>
    </w:p>
    <w:p>
      <w:pPr>
        <w:spacing w:after="0"/>
        <w:jc w:val="center"/>
        <w:rPr>
          <w:rFonts w:ascii="Calibri" w:hAnsi="Calibri"/>
          <w:sz w:val="22"/>
        </w:rPr>
        <w:sectPr>
          <w:headerReference w:type="default" r:id="rId92"/>
          <w:pgSz w:w="15840" w:h="12240" w:orient="landscape"/>
          <w:pgMar w:header="0" w:footer="0" w:top="1140" w:bottom="280" w:left="1580" w:right="1800"/>
        </w:sectPr>
      </w:pPr>
    </w:p>
    <w:p>
      <w:pPr>
        <w:pStyle w:val="BodyText"/>
        <w:rPr>
          <w:rFonts w:ascii="Calibri"/>
          <w:sz w:val="20"/>
        </w:rPr>
      </w:pPr>
    </w:p>
    <w:p>
      <w:pPr>
        <w:pStyle w:val="BodyText"/>
        <w:spacing w:before="10" w:after="1"/>
        <w:rPr>
          <w:rFonts w:ascii="Calibri"/>
          <w:sz w:val="25"/>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428"/>
        <w:gridCol w:w="1781"/>
        <w:gridCol w:w="1277"/>
        <w:gridCol w:w="883"/>
        <w:gridCol w:w="7399"/>
      </w:tblGrid>
      <w:tr>
        <w:trPr>
          <w:trHeight w:val="576" w:hRule="exact"/>
        </w:trPr>
        <w:tc>
          <w:tcPr>
            <w:tcW w:w="442" w:type="dxa"/>
          </w:tcPr>
          <w:p>
            <w:pPr>
              <w:pStyle w:val="TableParagraph"/>
              <w:spacing w:before="4"/>
              <w:rPr>
                <w:sz w:val="23"/>
              </w:rPr>
            </w:pPr>
          </w:p>
          <w:p>
            <w:pPr>
              <w:pStyle w:val="TableParagraph"/>
              <w:ind w:right="144"/>
              <w:jc w:val="right"/>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40</w:t>
            </w:r>
          </w:p>
        </w:tc>
        <w:tc>
          <w:tcPr>
            <w:tcW w:w="1781" w:type="dxa"/>
          </w:tcPr>
          <w:p>
            <w:pPr>
              <w:pStyle w:val="TableParagraph"/>
              <w:spacing w:before="4"/>
              <w:rPr>
                <w:sz w:val="23"/>
              </w:rPr>
            </w:pPr>
          </w:p>
          <w:p>
            <w:pPr>
              <w:pStyle w:val="TableParagraph"/>
              <w:ind w:left="28"/>
              <w:rPr>
                <w:sz w:val="22"/>
              </w:rPr>
            </w:pPr>
            <w:r>
              <w:rPr>
                <w:sz w:val="22"/>
              </w:rPr>
              <w:t>tips</w:t>
            </w:r>
          </w:p>
        </w:tc>
        <w:tc>
          <w:tcPr>
            <w:tcW w:w="1277" w:type="dxa"/>
          </w:tcPr>
          <w:p>
            <w:pPr>
              <w:pStyle w:val="TableParagraph"/>
              <w:spacing w:before="4"/>
              <w:rPr>
                <w:sz w:val="23"/>
              </w:rPr>
            </w:pPr>
          </w:p>
          <w:p>
            <w:pPr>
              <w:pStyle w:val="TableParagraph"/>
              <w:ind w:left="408"/>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56" w:lineRule="auto"/>
              <w:ind w:left="28" w:right="32"/>
              <w:rPr>
                <w:sz w:val="22"/>
              </w:rPr>
            </w:pPr>
            <w:r>
              <w:rPr>
                <w:sz w:val="22"/>
              </w:rPr>
              <w:t>Seguro es porque aún no te conoce, pero sigue leyendo, aplica nuetros </w:t>
            </w:r>
            <w:r>
              <w:rPr>
                <w:b/>
                <w:sz w:val="22"/>
              </w:rPr>
              <w:t>tips </w:t>
            </w:r>
            <w:r>
              <w:rPr>
                <w:sz w:val="22"/>
              </w:rPr>
              <w:t>y en breve serás la chica más importante en la mente de ese galán.</w:t>
            </w:r>
          </w:p>
        </w:tc>
      </w:tr>
      <w:tr>
        <w:trPr>
          <w:trHeight w:val="288" w:hRule="exact"/>
        </w:trPr>
        <w:tc>
          <w:tcPr>
            <w:tcW w:w="442" w:type="dxa"/>
            <w:shd w:val="clear" w:color="auto" w:fill="FF6699"/>
          </w:tcPr>
          <w:p>
            <w:pPr>
              <w:pStyle w:val="TableParagraph"/>
              <w:spacing w:line="265" w:lineRule="exact"/>
              <w:ind w:right="144"/>
              <w:jc w:val="right"/>
              <w:rPr>
                <w:sz w:val="22"/>
              </w:rPr>
            </w:pPr>
            <w:r>
              <w:rPr>
                <w:w w:val="100"/>
                <w:sz w:val="22"/>
              </w:rPr>
              <w:t>4</w:t>
            </w:r>
          </w:p>
        </w:tc>
        <w:tc>
          <w:tcPr>
            <w:tcW w:w="428" w:type="dxa"/>
            <w:shd w:val="clear" w:color="auto" w:fill="FF6699"/>
          </w:tcPr>
          <w:p>
            <w:pPr>
              <w:pStyle w:val="TableParagraph"/>
              <w:spacing w:line="265" w:lineRule="exact"/>
              <w:ind w:left="21" w:right="8"/>
              <w:jc w:val="center"/>
              <w:rPr>
                <w:sz w:val="22"/>
              </w:rPr>
            </w:pPr>
            <w:r>
              <w:rPr>
                <w:sz w:val="22"/>
              </w:rPr>
              <w:t>40</w:t>
            </w:r>
          </w:p>
        </w:tc>
        <w:tc>
          <w:tcPr>
            <w:tcW w:w="1781" w:type="dxa"/>
            <w:shd w:val="clear" w:color="auto" w:fill="FF6699"/>
          </w:tcPr>
          <w:p>
            <w:pPr>
              <w:pStyle w:val="TableParagraph"/>
              <w:spacing w:line="265" w:lineRule="exact"/>
              <w:ind w:left="28"/>
              <w:rPr>
                <w:sz w:val="22"/>
              </w:rPr>
            </w:pPr>
            <w:r>
              <w:rPr>
                <w:sz w:val="22"/>
              </w:rPr>
              <w:t>plis</w:t>
            </w:r>
          </w:p>
        </w:tc>
        <w:tc>
          <w:tcPr>
            <w:tcW w:w="1277" w:type="dxa"/>
            <w:shd w:val="clear" w:color="auto" w:fill="FF6699"/>
          </w:tcPr>
          <w:p>
            <w:pPr>
              <w:pStyle w:val="TableParagraph"/>
              <w:spacing w:line="265" w:lineRule="exact"/>
              <w:ind w:left="422"/>
              <w:rPr>
                <w:i/>
                <w:sz w:val="22"/>
              </w:rPr>
            </w:pPr>
            <w:r>
              <w:rPr>
                <w:i/>
                <w:sz w:val="22"/>
              </w:rPr>
              <w:t>adv.</w:t>
            </w:r>
          </w:p>
        </w:tc>
        <w:tc>
          <w:tcPr>
            <w:tcW w:w="883" w:type="dxa"/>
            <w:shd w:val="clear" w:color="auto" w:fill="FF6699"/>
          </w:tcPr>
          <w:p>
            <w:pPr>
              <w:pStyle w:val="TableParagraph"/>
              <w:spacing w:line="265" w:lineRule="exact"/>
              <w:ind w:left="17"/>
              <w:jc w:val="center"/>
              <w:rPr>
                <w:sz w:val="22"/>
              </w:rPr>
            </w:pPr>
            <w:r>
              <w:rPr>
                <w:w w:val="100"/>
                <w:sz w:val="22"/>
              </w:rPr>
              <w:t>I</w:t>
            </w:r>
          </w:p>
        </w:tc>
        <w:tc>
          <w:tcPr>
            <w:tcW w:w="7399" w:type="dxa"/>
            <w:shd w:val="clear" w:color="auto" w:fill="FF6699"/>
          </w:tcPr>
          <w:p>
            <w:pPr>
              <w:pStyle w:val="TableParagraph"/>
              <w:spacing w:line="261" w:lineRule="exact"/>
              <w:ind w:left="28" w:right="659"/>
              <w:rPr>
                <w:sz w:val="22"/>
              </w:rPr>
            </w:pPr>
            <w:r>
              <w:rPr>
                <w:sz w:val="22"/>
              </w:rPr>
              <w:t>Naciste para brillar, no te escondas, </w:t>
            </w:r>
            <w:r>
              <w:rPr>
                <w:b/>
                <w:sz w:val="22"/>
              </w:rPr>
              <w:t>plis</w:t>
            </w:r>
            <w:r>
              <w:rPr>
                <w:sz w:val="22"/>
              </w:rPr>
              <w:t>.</w:t>
            </w:r>
          </w:p>
        </w:tc>
      </w:tr>
      <w:tr>
        <w:trPr>
          <w:trHeight w:val="576" w:hRule="exact"/>
        </w:trPr>
        <w:tc>
          <w:tcPr>
            <w:tcW w:w="442" w:type="dxa"/>
          </w:tcPr>
          <w:p>
            <w:pPr>
              <w:pStyle w:val="TableParagraph"/>
              <w:spacing w:before="4"/>
              <w:rPr>
                <w:sz w:val="23"/>
              </w:rPr>
            </w:pPr>
          </w:p>
          <w:p>
            <w:pPr>
              <w:pStyle w:val="TableParagraph"/>
              <w:ind w:right="144"/>
              <w:jc w:val="right"/>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42</w:t>
            </w:r>
          </w:p>
        </w:tc>
        <w:tc>
          <w:tcPr>
            <w:tcW w:w="1781" w:type="dxa"/>
          </w:tcPr>
          <w:p>
            <w:pPr>
              <w:pStyle w:val="TableParagraph"/>
              <w:spacing w:before="4"/>
              <w:rPr>
                <w:sz w:val="23"/>
              </w:rPr>
            </w:pPr>
          </w:p>
          <w:p>
            <w:pPr>
              <w:pStyle w:val="TableParagraph"/>
              <w:ind w:left="28"/>
              <w:rPr>
                <w:sz w:val="22"/>
              </w:rPr>
            </w:pPr>
            <w:r>
              <w:rPr>
                <w:sz w:val="22"/>
              </w:rPr>
              <w:t>friends</w:t>
            </w:r>
          </w:p>
        </w:tc>
        <w:tc>
          <w:tcPr>
            <w:tcW w:w="1277" w:type="dxa"/>
          </w:tcPr>
          <w:p>
            <w:pPr>
              <w:pStyle w:val="TableParagraph"/>
              <w:spacing w:before="4"/>
              <w:rPr>
                <w:sz w:val="23"/>
              </w:rPr>
            </w:pPr>
          </w:p>
          <w:p>
            <w:pPr>
              <w:pStyle w:val="TableParagraph"/>
              <w:ind w:left="408"/>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56" w:lineRule="auto"/>
              <w:ind w:left="28" w:right="659"/>
              <w:rPr>
                <w:sz w:val="22"/>
              </w:rPr>
            </w:pPr>
            <w:r>
              <w:rPr>
                <w:sz w:val="22"/>
              </w:rPr>
              <w:t>Acércate a sus </w:t>
            </w:r>
            <w:r>
              <w:rPr>
                <w:b/>
                <w:sz w:val="22"/>
              </w:rPr>
              <w:t>friends</w:t>
            </w:r>
            <w:r>
              <w:rPr>
                <w:sz w:val="22"/>
              </w:rPr>
              <w:t>, salúdalos, invítalos a una fiesta y logra entrar en su grupito.</w:t>
            </w:r>
          </w:p>
        </w:tc>
      </w:tr>
      <w:tr>
        <w:trPr>
          <w:trHeight w:val="1441" w:hRule="exact"/>
        </w:trPr>
        <w:tc>
          <w:tcPr>
            <w:tcW w:w="442"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right="144"/>
              <w:jc w:val="right"/>
              <w:rPr>
                <w:sz w:val="22"/>
              </w:rPr>
            </w:pPr>
            <w:r>
              <w:rPr>
                <w:w w:val="100"/>
                <w:sz w:val="22"/>
              </w:rPr>
              <w:t>4</w:t>
            </w:r>
          </w:p>
        </w:tc>
        <w:tc>
          <w:tcPr>
            <w:tcW w:w="428"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21" w:right="8"/>
              <w:jc w:val="center"/>
              <w:rPr>
                <w:sz w:val="22"/>
              </w:rPr>
            </w:pPr>
            <w:r>
              <w:rPr>
                <w:sz w:val="22"/>
              </w:rPr>
              <w:t>42</w:t>
            </w:r>
          </w:p>
        </w:tc>
        <w:tc>
          <w:tcPr>
            <w:tcW w:w="1781"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28"/>
              <w:rPr>
                <w:sz w:val="22"/>
              </w:rPr>
            </w:pPr>
            <w:r>
              <w:rPr>
                <w:sz w:val="22"/>
              </w:rPr>
              <w:t>blog</w:t>
            </w:r>
          </w:p>
        </w:tc>
        <w:tc>
          <w:tcPr>
            <w:tcW w:w="1277"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408"/>
              <w:rPr>
                <w:i/>
                <w:sz w:val="22"/>
              </w:rPr>
            </w:pPr>
            <w:r>
              <w:rPr>
                <w:i/>
                <w:sz w:val="22"/>
              </w:rPr>
              <w:t>sust.</w:t>
            </w:r>
          </w:p>
        </w:tc>
        <w:tc>
          <w:tcPr>
            <w:tcW w:w="883" w:type="dxa"/>
          </w:tcPr>
          <w:p>
            <w:pPr>
              <w:pStyle w:val="TableParagraph"/>
              <w:rPr>
                <w:sz w:val="22"/>
              </w:rPr>
            </w:pPr>
          </w:p>
          <w:p>
            <w:pPr>
              <w:pStyle w:val="TableParagraph"/>
              <w:rPr>
                <w:sz w:val="22"/>
              </w:rPr>
            </w:pPr>
          </w:p>
          <w:p>
            <w:pPr>
              <w:pStyle w:val="TableParagraph"/>
              <w:rPr>
                <w:sz w:val="22"/>
              </w:rPr>
            </w:pPr>
          </w:p>
          <w:p>
            <w:pPr>
              <w:pStyle w:val="TableParagraph"/>
              <w:spacing w:before="2"/>
              <w:rPr>
                <w:sz w:val="28"/>
              </w:rPr>
            </w:pPr>
          </w:p>
          <w:p>
            <w:pPr>
              <w:pStyle w:val="TableParagraph"/>
              <w:ind w:left="17"/>
              <w:jc w:val="center"/>
              <w:rPr>
                <w:sz w:val="22"/>
              </w:rPr>
            </w:pPr>
            <w:r>
              <w:rPr>
                <w:w w:val="100"/>
                <w:sz w:val="22"/>
              </w:rPr>
              <w:t>I</w:t>
            </w:r>
          </w:p>
        </w:tc>
        <w:tc>
          <w:tcPr>
            <w:tcW w:w="7399" w:type="dxa"/>
          </w:tcPr>
          <w:p>
            <w:pPr>
              <w:pStyle w:val="TableParagraph"/>
              <w:spacing w:before="11"/>
              <w:rPr>
                <w:sz w:val="22"/>
              </w:rPr>
            </w:pPr>
          </w:p>
          <w:p>
            <w:pPr>
              <w:pStyle w:val="TableParagraph"/>
              <w:spacing w:line="256" w:lineRule="auto"/>
              <w:ind w:left="28" w:right="32"/>
              <w:rPr>
                <w:sz w:val="22"/>
              </w:rPr>
            </w:pPr>
            <w:r>
              <w:rPr>
                <w:sz w:val="22"/>
              </w:rPr>
              <w:t>Envíale un mail con chistes graciosos o simplemente con un saludo, etiquétalo en alguna foto, postea algo lindo en su muro, dale, "me gusta" a sus mejores fotos, retwittea sus tweets, recomienda su </w:t>
            </w:r>
            <w:r>
              <w:rPr>
                <w:b/>
                <w:sz w:val="22"/>
              </w:rPr>
              <w:t>blog </w:t>
            </w:r>
            <w:r>
              <w:rPr>
                <w:sz w:val="22"/>
              </w:rPr>
              <w:t>y comenta lo más cool que hayas leído de él, pero no le confieses que te gusta, por el momento sólo eres su amiga.</w:t>
            </w:r>
          </w:p>
        </w:tc>
      </w:tr>
      <w:tr>
        <w:trPr>
          <w:trHeight w:val="1440" w:hRule="exact"/>
        </w:trPr>
        <w:tc>
          <w:tcPr>
            <w:tcW w:w="442" w:type="dxa"/>
            <w:shd w:val="clear" w:color="auto" w:fill="00AFEF"/>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right="144"/>
              <w:jc w:val="right"/>
              <w:rPr>
                <w:sz w:val="22"/>
              </w:rPr>
            </w:pPr>
            <w:r>
              <w:rPr>
                <w:w w:val="100"/>
                <w:sz w:val="22"/>
              </w:rPr>
              <w:t>4</w:t>
            </w:r>
          </w:p>
        </w:tc>
        <w:tc>
          <w:tcPr>
            <w:tcW w:w="428" w:type="dxa"/>
            <w:shd w:val="clear" w:color="auto" w:fill="00AFEF"/>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21" w:right="8"/>
              <w:jc w:val="center"/>
              <w:rPr>
                <w:sz w:val="22"/>
              </w:rPr>
            </w:pPr>
            <w:r>
              <w:rPr>
                <w:sz w:val="22"/>
              </w:rPr>
              <w:t>42</w:t>
            </w:r>
          </w:p>
        </w:tc>
        <w:tc>
          <w:tcPr>
            <w:tcW w:w="1781" w:type="dxa"/>
            <w:shd w:val="clear" w:color="auto" w:fill="00AFEF"/>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28"/>
              <w:rPr>
                <w:sz w:val="22"/>
              </w:rPr>
            </w:pPr>
            <w:r>
              <w:rPr>
                <w:sz w:val="22"/>
              </w:rPr>
              <w:t>cool</w:t>
            </w:r>
          </w:p>
        </w:tc>
        <w:tc>
          <w:tcPr>
            <w:tcW w:w="1277" w:type="dxa"/>
            <w:shd w:val="clear" w:color="auto" w:fill="00AFEF"/>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446"/>
              <w:rPr>
                <w:i/>
                <w:sz w:val="22"/>
              </w:rPr>
            </w:pPr>
            <w:r>
              <w:rPr>
                <w:i/>
                <w:sz w:val="22"/>
              </w:rPr>
              <w:t>adj.</w:t>
            </w:r>
          </w:p>
        </w:tc>
        <w:tc>
          <w:tcPr>
            <w:tcW w:w="883" w:type="dxa"/>
            <w:shd w:val="clear" w:color="auto" w:fill="00AFEF"/>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17"/>
              <w:jc w:val="center"/>
              <w:rPr>
                <w:sz w:val="22"/>
              </w:rPr>
            </w:pPr>
            <w:r>
              <w:rPr>
                <w:w w:val="100"/>
                <w:sz w:val="22"/>
              </w:rPr>
              <w:t>I</w:t>
            </w:r>
          </w:p>
        </w:tc>
        <w:tc>
          <w:tcPr>
            <w:tcW w:w="7399" w:type="dxa"/>
            <w:shd w:val="clear" w:color="auto" w:fill="00AFEF"/>
          </w:tcPr>
          <w:p>
            <w:pPr>
              <w:pStyle w:val="TableParagraph"/>
              <w:spacing w:before="11"/>
              <w:rPr>
                <w:sz w:val="22"/>
              </w:rPr>
            </w:pPr>
          </w:p>
          <w:p>
            <w:pPr>
              <w:pStyle w:val="TableParagraph"/>
              <w:spacing w:line="256" w:lineRule="auto"/>
              <w:ind w:left="28" w:right="32"/>
              <w:rPr>
                <w:sz w:val="22"/>
              </w:rPr>
            </w:pPr>
            <w:r>
              <w:rPr>
                <w:sz w:val="22"/>
              </w:rPr>
              <w:t>Envíale un mail con chistes graciosos o simplemente con un saludo, etiquétalo en alguna foto, postea algo lindo en su muro, dale, "me gusta" a sus mejores fotos, retwittea sus tweets, recomienda su blog y comenta lo más </w:t>
            </w:r>
            <w:r>
              <w:rPr>
                <w:b/>
                <w:sz w:val="22"/>
              </w:rPr>
              <w:t>cool </w:t>
            </w:r>
            <w:r>
              <w:rPr>
                <w:sz w:val="22"/>
              </w:rPr>
              <w:t>que hayas leído de él, pero no le confieses que te gusta, por el momento sólo eres su amiga.</w:t>
            </w:r>
          </w:p>
        </w:tc>
      </w:tr>
      <w:tr>
        <w:trPr>
          <w:trHeight w:val="288" w:hRule="exact"/>
        </w:trPr>
        <w:tc>
          <w:tcPr>
            <w:tcW w:w="442" w:type="dxa"/>
            <w:shd w:val="clear" w:color="auto" w:fill="FFFF00"/>
          </w:tcPr>
          <w:p>
            <w:pPr>
              <w:pStyle w:val="TableParagraph"/>
              <w:spacing w:line="265" w:lineRule="exact"/>
              <w:ind w:right="144"/>
              <w:jc w:val="right"/>
              <w:rPr>
                <w:sz w:val="22"/>
              </w:rPr>
            </w:pPr>
            <w:r>
              <w:rPr>
                <w:w w:val="100"/>
                <w:sz w:val="22"/>
              </w:rPr>
              <w:t>4</w:t>
            </w:r>
          </w:p>
        </w:tc>
        <w:tc>
          <w:tcPr>
            <w:tcW w:w="428" w:type="dxa"/>
            <w:shd w:val="clear" w:color="auto" w:fill="FFFF00"/>
          </w:tcPr>
          <w:p>
            <w:pPr>
              <w:pStyle w:val="TableParagraph"/>
              <w:spacing w:line="265" w:lineRule="exact"/>
              <w:ind w:left="21" w:right="8"/>
              <w:jc w:val="center"/>
              <w:rPr>
                <w:sz w:val="22"/>
              </w:rPr>
            </w:pPr>
            <w:r>
              <w:rPr>
                <w:sz w:val="22"/>
              </w:rPr>
              <w:t>45</w:t>
            </w:r>
          </w:p>
        </w:tc>
        <w:tc>
          <w:tcPr>
            <w:tcW w:w="1781" w:type="dxa"/>
            <w:shd w:val="clear" w:color="auto" w:fill="FFFF00"/>
          </w:tcPr>
          <w:p>
            <w:pPr>
              <w:pStyle w:val="TableParagraph"/>
              <w:spacing w:line="265" w:lineRule="exact"/>
              <w:ind w:left="28"/>
              <w:rPr>
                <w:sz w:val="22"/>
              </w:rPr>
            </w:pPr>
            <w:r>
              <w:rPr>
                <w:sz w:val="22"/>
              </w:rPr>
              <w:t>too much</w:t>
            </w:r>
          </w:p>
        </w:tc>
        <w:tc>
          <w:tcPr>
            <w:tcW w:w="1277" w:type="dxa"/>
            <w:shd w:val="clear" w:color="auto" w:fill="FFFF00"/>
          </w:tcPr>
          <w:p>
            <w:pPr>
              <w:pStyle w:val="TableParagraph"/>
              <w:spacing w:line="265" w:lineRule="exact"/>
              <w:ind w:left="393"/>
              <w:rPr>
                <w:i/>
                <w:sz w:val="22"/>
              </w:rPr>
            </w:pPr>
            <w:r>
              <w:rPr>
                <w:i/>
                <w:sz w:val="22"/>
              </w:rPr>
              <w:t>frase</w:t>
            </w:r>
          </w:p>
        </w:tc>
        <w:tc>
          <w:tcPr>
            <w:tcW w:w="883" w:type="dxa"/>
            <w:shd w:val="clear" w:color="auto" w:fill="FFFF00"/>
          </w:tcPr>
          <w:p>
            <w:pPr>
              <w:pStyle w:val="TableParagraph"/>
              <w:spacing w:line="265" w:lineRule="exact"/>
              <w:ind w:left="17"/>
              <w:jc w:val="center"/>
              <w:rPr>
                <w:sz w:val="22"/>
              </w:rPr>
            </w:pPr>
            <w:r>
              <w:rPr>
                <w:w w:val="100"/>
                <w:sz w:val="22"/>
              </w:rPr>
              <w:t>I</w:t>
            </w:r>
          </w:p>
        </w:tc>
        <w:tc>
          <w:tcPr>
            <w:tcW w:w="7399" w:type="dxa"/>
            <w:shd w:val="clear" w:color="auto" w:fill="FFFF00"/>
          </w:tcPr>
          <w:p>
            <w:pPr>
              <w:pStyle w:val="TableParagraph"/>
              <w:spacing w:line="261" w:lineRule="exact"/>
              <w:ind w:left="28" w:right="659"/>
              <w:rPr>
                <w:sz w:val="22"/>
              </w:rPr>
            </w:pPr>
            <w:r>
              <w:rPr>
                <w:sz w:val="22"/>
              </w:rPr>
              <w:t>Lentes, cinturón y uñas de leopardo…</w:t>
            </w:r>
            <w:r>
              <w:rPr>
                <w:b/>
                <w:sz w:val="22"/>
              </w:rPr>
              <w:t>too much</w:t>
            </w:r>
            <w:r>
              <w:rPr>
                <w:sz w:val="22"/>
              </w:rPr>
              <w:t>!</w:t>
            </w:r>
          </w:p>
        </w:tc>
      </w:tr>
      <w:tr>
        <w:trPr>
          <w:trHeight w:val="288" w:hRule="exact"/>
        </w:trPr>
        <w:tc>
          <w:tcPr>
            <w:tcW w:w="442" w:type="dxa"/>
            <w:shd w:val="clear" w:color="auto" w:fill="FFFF00"/>
          </w:tcPr>
          <w:p>
            <w:pPr>
              <w:pStyle w:val="TableParagraph"/>
              <w:spacing w:line="266" w:lineRule="exact"/>
              <w:ind w:right="144"/>
              <w:jc w:val="right"/>
              <w:rPr>
                <w:sz w:val="22"/>
              </w:rPr>
            </w:pPr>
            <w:r>
              <w:rPr>
                <w:w w:val="100"/>
                <w:sz w:val="22"/>
              </w:rPr>
              <w:t>4</w:t>
            </w:r>
          </w:p>
        </w:tc>
        <w:tc>
          <w:tcPr>
            <w:tcW w:w="428" w:type="dxa"/>
            <w:shd w:val="clear" w:color="auto" w:fill="FFFF00"/>
          </w:tcPr>
          <w:p>
            <w:pPr>
              <w:pStyle w:val="TableParagraph"/>
              <w:spacing w:line="266" w:lineRule="exact"/>
              <w:ind w:left="21" w:right="8"/>
              <w:jc w:val="center"/>
              <w:rPr>
                <w:sz w:val="22"/>
              </w:rPr>
            </w:pPr>
            <w:r>
              <w:rPr>
                <w:sz w:val="22"/>
              </w:rPr>
              <w:t>47</w:t>
            </w:r>
          </w:p>
        </w:tc>
        <w:tc>
          <w:tcPr>
            <w:tcW w:w="1781" w:type="dxa"/>
            <w:shd w:val="clear" w:color="auto" w:fill="FFFF00"/>
          </w:tcPr>
          <w:p>
            <w:pPr>
              <w:pStyle w:val="TableParagraph"/>
              <w:spacing w:line="266" w:lineRule="exact"/>
              <w:ind w:left="28"/>
              <w:rPr>
                <w:sz w:val="22"/>
              </w:rPr>
            </w:pPr>
            <w:r>
              <w:rPr>
                <w:sz w:val="22"/>
              </w:rPr>
              <w:t>supercool</w:t>
            </w:r>
          </w:p>
        </w:tc>
        <w:tc>
          <w:tcPr>
            <w:tcW w:w="1277" w:type="dxa"/>
            <w:shd w:val="clear" w:color="auto" w:fill="FFFF00"/>
          </w:tcPr>
          <w:p>
            <w:pPr>
              <w:pStyle w:val="TableParagraph"/>
              <w:spacing w:line="266" w:lineRule="exact"/>
              <w:ind w:left="393"/>
              <w:rPr>
                <w:i/>
                <w:sz w:val="22"/>
              </w:rPr>
            </w:pPr>
            <w:r>
              <w:rPr>
                <w:i/>
                <w:sz w:val="22"/>
              </w:rPr>
              <w:t>frase</w:t>
            </w:r>
          </w:p>
        </w:tc>
        <w:tc>
          <w:tcPr>
            <w:tcW w:w="883" w:type="dxa"/>
            <w:shd w:val="clear" w:color="auto" w:fill="FFFF00"/>
          </w:tcPr>
          <w:p>
            <w:pPr>
              <w:pStyle w:val="TableParagraph"/>
              <w:spacing w:line="266" w:lineRule="exact"/>
              <w:ind w:left="17"/>
              <w:jc w:val="center"/>
              <w:rPr>
                <w:sz w:val="22"/>
              </w:rPr>
            </w:pPr>
            <w:r>
              <w:rPr>
                <w:w w:val="100"/>
                <w:sz w:val="22"/>
              </w:rPr>
              <w:t>I</w:t>
            </w:r>
          </w:p>
        </w:tc>
        <w:tc>
          <w:tcPr>
            <w:tcW w:w="7399" w:type="dxa"/>
            <w:shd w:val="clear" w:color="auto" w:fill="FFFF00"/>
          </w:tcPr>
          <w:p>
            <w:pPr>
              <w:pStyle w:val="TableParagraph"/>
              <w:spacing w:line="261" w:lineRule="exact"/>
              <w:ind w:left="28" w:right="659"/>
              <w:rPr>
                <w:sz w:val="22"/>
              </w:rPr>
            </w:pPr>
            <w:r>
              <w:rPr>
                <w:sz w:val="22"/>
              </w:rPr>
              <w:t>Realmente es una buena producción y está </w:t>
            </w:r>
            <w:r>
              <w:rPr>
                <w:b/>
                <w:sz w:val="22"/>
              </w:rPr>
              <w:t>supercool</w:t>
            </w:r>
            <w:r>
              <w:rPr>
                <w:sz w:val="22"/>
              </w:rPr>
              <w:t>.</w:t>
            </w:r>
          </w:p>
        </w:tc>
      </w:tr>
      <w:tr>
        <w:trPr>
          <w:trHeight w:val="576" w:hRule="exact"/>
        </w:trPr>
        <w:tc>
          <w:tcPr>
            <w:tcW w:w="442" w:type="dxa"/>
          </w:tcPr>
          <w:p>
            <w:pPr>
              <w:pStyle w:val="TableParagraph"/>
              <w:spacing w:before="4"/>
              <w:rPr>
                <w:sz w:val="23"/>
              </w:rPr>
            </w:pPr>
          </w:p>
          <w:p>
            <w:pPr>
              <w:pStyle w:val="TableParagraph"/>
              <w:ind w:right="144"/>
              <w:jc w:val="right"/>
              <w:rPr>
                <w:sz w:val="22"/>
              </w:rPr>
            </w:pPr>
            <w:r>
              <w:rPr>
                <w:w w:val="100"/>
                <w:sz w:val="22"/>
              </w:rPr>
              <w:t>4</w:t>
            </w:r>
          </w:p>
        </w:tc>
        <w:tc>
          <w:tcPr>
            <w:tcW w:w="428" w:type="dxa"/>
          </w:tcPr>
          <w:p>
            <w:pPr>
              <w:pStyle w:val="TableParagraph"/>
              <w:spacing w:before="4"/>
              <w:rPr>
                <w:sz w:val="23"/>
              </w:rPr>
            </w:pPr>
          </w:p>
          <w:p>
            <w:pPr>
              <w:pStyle w:val="TableParagraph"/>
              <w:ind w:left="21" w:right="8"/>
              <w:jc w:val="center"/>
              <w:rPr>
                <w:sz w:val="22"/>
              </w:rPr>
            </w:pPr>
            <w:r>
              <w:rPr>
                <w:sz w:val="22"/>
              </w:rPr>
              <w:t>47</w:t>
            </w:r>
          </w:p>
        </w:tc>
        <w:tc>
          <w:tcPr>
            <w:tcW w:w="1781" w:type="dxa"/>
          </w:tcPr>
          <w:p>
            <w:pPr>
              <w:pStyle w:val="TableParagraph"/>
              <w:spacing w:before="4"/>
              <w:rPr>
                <w:sz w:val="23"/>
              </w:rPr>
            </w:pPr>
          </w:p>
          <w:p>
            <w:pPr>
              <w:pStyle w:val="TableParagraph"/>
              <w:ind w:left="28"/>
              <w:rPr>
                <w:sz w:val="22"/>
              </w:rPr>
            </w:pPr>
            <w:r>
              <w:rPr>
                <w:sz w:val="22"/>
              </w:rPr>
              <w:t>reality</w:t>
            </w:r>
          </w:p>
        </w:tc>
        <w:tc>
          <w:tcPr>
            <w:tcW w:w="1277" w:type="dxa"/>
          </w:tcPr>
          <w:p>
            <w:pPr>
              <w:pStyle w:val="TableParagraph"/>
              <w:spacing w:before="4"/>
              <w:rPr>
                <w:sz w:val="23"/>
              </w:rPr>
            </w:pPr>
          </w:p>
          <w:p>
            <w:pPr>
              <w:pStyle w:val="TableParagraph"/>
              <w:ind w:left="408"/>
              <w:rPr>
                <w:i/>
                <w:sz w:val="22"/>
              </w:rPr>
            </w:pPr>
            <w:r>
              <w:rPr>
                <w:i/>
                <w:sz w:val="22"/>
              </w:rPr>
              <w:t>sust.</w:t>
            </w:r>
          </w:p>
        </w:tc>
        <w:tc>
          <w:tcPr>
            <w:tcW w:w="883" w:type="dxa"/>
          </w:tcPr>
          <w:p>
            <w:pPr>
              <w:pStyle w:val="TableParagraph"/>
              <w:spacing w:before="4"/>
              <w:rPr>
                <w:sz w:val="23"/>
              </w:rPr>
            </w:pPr>
          </w:p>
          <w:p>
            <w:pPr>
              <w:pStyle w:val="TableParagraph"/>
              <w:ind w:left="17"/>
              <w:jc w:val="center"/>
              <w:rPr>
                <w:sz w:val="22"/>
              </w:rPr>
            </w:pPr>
            <w:r>
              <w:rPr>
                <w:w w:val="100"/>
                <w:sz w:val="22"/>
              </w:rPr>
              <w:t>I</w:t>
            </w:r>
          </w:p>
        </w:tc>
        <w:tc>
          <w:tcPr>
            <w:tcW w:w="7399" w:type="dxa"/>
          </w:tcPr>
          <w:p>
            <w:pPr>
              <w:pStyle w:val="TableParagraph"/>
              <w:spacing w:line="256" w:lineRule="auto"/>
              <w:ind w:left="28"/>
              <w:rPr>
                <w:sz w:val="22"/>
              </w:rPr>
            </w:pPr>
            <w:r>
              <w:rPr>
                <w:sz w:val="22"/>
              </w:rPr>
              <w:t>Por fin se estrena la segunda temporada del exitoso </w:t>
            </w:r>
            <w:r>
              <w:rPr>
                <w:b/>
                <w:sz w:val="22"/>
              </w:rPr>
              <w:t>reality </w:t>
            </w:r>
            <w:r>
              <w:rPr>
                <w:sz w:val="22"/>
              </w:rPr>
              <w:t>"Project Runway Latin America" que busca al mejor diseñador de Latinoamérica.</w:t>
            </w:r>
          </w:p>
        </w:tc>
      </w:tr>
      <w:tr>
        <w:trPr>
          <w:trHeight w:val="288" w:hRule="exact"/>
        </w:trPr>
        <w:tc>
          <w:tcPr>
            <w:tcW w:w="442" w:type="dxa"/>
          </w:tcPr>
          <w:p>
            <w:pPr>
              <w:pStyle w:val="TableParagraph"/>
              <w:spacing w:line="265" w:lineRule="exact"/>
              <w:ind w:right="144"/>
              <w:jc w:val="right"/>
              <w:rPr>
                <w:sz w:val="22"/>
              </w:rPr>
            </w:pPr>
            <w:r>
              <w:rPr>
                <w:w w:val="100"/>
                <w:sz w:val="22"/>
              </w:rPr>
              <w:t>4</w:t>
            </w:r>
          </w:p>
        </w:tc>
        <w:tc>
          <w:tcPr>
            <w:tcW w:w="428" w:type="dxa"/>
          </w:tcPr>
          <w:p>
            <w:pPr>
              <w:pStyle w:val="TableParagraph"/>
              <w:spacing w:line="265" w:lineRule="exact"/>
              <w:ind w:left="21" w:right="8"/>
              <w:jc w:val="center"/>
              <w:rPr>
                <w:sz w:val="22"/>
              </w:rPr>
            </w:pPr>
            <w:r>
              <w:rPr>
                <w:sz w:val="22"/>
              </w:rPr>
              <w:t>51</w:t>
            </w:r>
          </w:p>
        </w:tc>
        <w:tc>
          <w:tcPr>
            <w:tcW w:w="1781" w:type="dxa"/>
          </w:tcPr>
          <w:p>
            <w:pPr>
              <w:pStyle w:val="TableParagraph"/>
              <w:spacing w:line="265" w:lineRule="exact"/>
              <w:ind w:left="28"/>
              <w:rPr>
                <w:sz w:val="22"/>
              </w:rPr>
            </w:pPr>
            <w:r>
              <w:rPr>
                <w:sz w:val="22"/>
              </w:rPr>
              <w:t>soundtrack</w:t>
            </w:r>
          </w:p>
        </w:tc>
        <w:tc>
          <w:tcPr>
            <w:tcW w:w="1277" w:type="dxa"/>
          </w:tcPr>
          <w:p>
            <w:pPr>
              <w:pStyle w:val="TableParagraph"/>
              <w:spacing w:line="265" w:lineRule="exact"/>
              <w:ind w:left="408"/>
              <w:rPr>
                <w:i/>
                <w:sz w:val="22"/>
              </w:rPr>
            </w:pPr>
            <w:r>
              <w:rPr>
                <w:i/>
                <w:sz w:val="22"/>
              </w:rPr>
              <w:t>sust.</w:t>
            </w:r>
          </w:p>
        </w:tc>
        <w:tc>
          <w:tcPr>
            <w:tcW w:w="883" w:type="dxa"/>
          </w:tcPr>
          <w:p>
            <w:pPr>
              <w:pStyle w:val="TableParagraph"/>
              <w:spacing w:line="265" w:lineRule="exact"/>
              <w:ind w:left="17"/>
              <w:jc w:val="center"/>
              <w:rPr>
                <w:sz w:val="22"/>
              </w:rPr>
            </w:pPr>
            <w:r>
              <w:rPr>
                <w:w w:val="100"/>
                <w:sz w:val="22"/>
              </w:rPr>
              <w:t>I</w:t>
            </w:r>
          </w:p>
        </w:tc>
        <w:tc>
          <w:tcPr>
            <w:tcW w:w="7399" w:type="dxa"/>
          </w:tcPr>
          <w:p>
            <w:pPr>
              <w:pStyle w:val="TableParagraph"/>
              <w:spacing w:line="261" w:lineRule="exact"/>
              <w:ind w:left="28" w:right="659"/>
              <w:rPr>
                <w:sz w:val="22"/>
              </w:rPr>
            </w:pPr>
            <w:r>
              <w:rPr>
                <w:sz w:val="22"/>
              </w:rPr>
              <w:t>El </w:t>
            </w:r>
            <w:r>
              <w:rPr>
                <w:b/>
                <w:sz w:val="22"/>
              </w:rPr>
              <w:t>soundtrack </w:t>
            </w:r>
            <w:r>
              <w:rPr>
                <w:sz w:val="22"/>
              </w:rPr>
              <w:t>de su vida</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spacing w:before="57"/>
        <w:ind w:left="4513" w:right="4310" w:firstLine="0"/>
        <w:jc w:val="center"/>
        <w:rPr>
          <w:rFonts w:ascii="Calibri" w:hAnsi="Calibri"/>
          <w:sz w:val="22"/>
        </w:rPr>
      </w:pPr>
      <w:r>
        <w:rPr>
          <w:rFonts w:ascii="Calibri" w:hAnsi="Calibri"/>
          <w:sz w:val="22"/>
        </w:rPr>
        <w:t>TÚ AÑO 32 NÚMERO 17 (AGOSTO 2011)</w:t>
      </w:r>
    </w:p>
    <w:sectPr>
      <w:headerReference w:type="default" r:id="rId93"/>
      <w:pgSz w:w="15840" w:h="12240" w:orient="landscape"/>
      <w:pgMar w:header="0" w:footer="0" w:top="1140" w:bottom="280" w:left="1580" w:right="1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119995pt;margin-top:84.816223pt;width:42.45pt;height:14pt;mso-position-horizontal-relative:page;mso-position-vertical-relative:page;z-index:-218032" type="#_x0000_t202" filled="false" stroked="false">
          <v:textbox inset="0,0,0,0">
            <w:txbxContent>
              <w:p>
                <w:pPr>
                  <w:spacing w:line="265" w:lineRule="exact" w:before="0"/>
                  <w:ind w:left="20" w:right="-5" w:firstLine="0"/>
                  <w:jc w:val="left"/>
                  <w:rPr>
                    <w:b/>
                    <w:sz w:val="24"/>
                  </w:rPr>
                </w:pPr>
                <w:r>
                  <w:rPr>
                    <w:b/>
                    <w:sz w:val="24"/>
                  </w:rPr>
                  <w:t>ÍNDICE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7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r>
      <w:rPr/>
      <w:pict>
        <v:shape style="position:absolute;margin-left:83.984001pt;margin-top:38.919998pt;width:60.45pt;height:9.950pt;mso-position-horizontal-relative:page;mso-position-vertical-relative:page;z-index:-217768"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7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24</w:t>
                </w:r>
                <w:r>
                  <w:rPr/>
                  <w:fldChar w:fldCharType="end"/>
                </w:r>
              </w:p>
            </w:txbxContent>
          </v:textbox>
          <w10:wrap type="none"/>
        </v:shape>
      </w:pict>
    </w:r>
    <w:r>
      <w:rPr/>
      <w:pict>
        <v:shape style="position:absolute;margin-left:83.984001pt;margin-top:49.48pt;width:60.45pt;height:9.950pt;mso-position-horizontal-relative:page;mso-position-vertical-relative:page;z-index:-217720"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696" type="#_x0000_t202" filled="false" stroked="false">
          <v:textbox inset="0,0,0,0">
            <w:txbxContent>
              <w:p>
                <w:pPr>
                  <w:spacing w:line="245" w:lineRule="exact" w:before="0"/>
                  <w:ind w:left="20" w:right="-2" w:firstLine="0"/>
                  <w:jc w:val="left"/>
                  <w:rPr>
                    <w:rFonts w:ascii="Calibri"/>
                    <w:sz w:val="22"/>
                  </w:rPr>
                </w:pPr>
                <w:r>
                  <w:rPr>
                    <w:rFonts w:ascii="Calibri"/>
                    <w:sz w:val="22"/>
                  </w:rPr>
                  <w:t>30</w:t>
                </w:r>
              </w:p>
            </w:txbxContent>
          </v:textbox>
          <w10:wrap type="none"/>
        </v:shape>
      </w:pict>
    </w:r>
    <w:r>
      <w:rPr/>
      <w:pict>
        <v:shape style="position:absolute;margin-left:83.984001pt;margin-top:49.48pt;width:60.45pt;height:9.950pt;mso-position-horizontal-relative:page;mso-position-vertical-relative:page;z-index:-217672"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6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r>
      <w:rPr/>
      <w:pict>
        <v:shape style="position:absolute;margin-left:83.984001pt;margin-top:49.48pt;width:60.45pt;height:9.950pt;mso-position-horizontal-relative:page;mso-position-vertical-relative:page;z-index:-217624"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60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35</w:t>
                </w:r>
                <w:r>
                  <w:rPr/>
                  <w:fldChar w:fldCharType="end"/>
                </w:r>
              </w:p>
            </w:txbxContent>
          </v:textbox>
          <w10:wrap type="none"/>
        </v:shape>
      </w:pict>
    </w:r>
    <w:r>
      <w:rPr/>
      <w:pict>
        <v:shape style="position:absolute;margin-left:83.984001pt;margin-top:49.48pt;width:60.45pt;height:9.950pt;mso-position-horizontal-relative:page;mso-position-vertical-relative:page;z-index:-217576"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552" type="#_x0000_t202" filled="false" stroked="false">
          <v:textbox inset="0,0,0,0">
            <w:txbxContent>
              <w:p>
                <w:pPr>
                  <w:spacing w:line="245" w:lineRule="exact" w:before="0"/>
                  <w:ind w:left="20" w:right="-2" w:firstLine="0"/>
                  <w:jc w:val="left"/>
                  <w:rPr>
                    <w:rFonts w:ascii="Calibri"/>
                    <w:sz w:val="22"/>
                  </w:rPr>
                </w:pPr>
                <w:r>
                  <w:rPr>
                    <w:rFonts w:ascii="Calibri"/>
                    <w:sz w:val="22"/>
                  </w:rPr>
                  <w:t>40</w:t>
                </w:r>
              </w:p>
            </w:txbxContent>
          </v:textbox>
          <w10:wrap type="none"/>
        </v:shape>
      </w:pict>
    </w:r>
    <w:r>
      <w:rPr/>
      <w:pict>
        <v:shape style="position:absolute;margin-left:83.984001pt;margin-top:49.48pt;width:60.45pt;height:9.950pt;mso-position-horizontal-relative:page;mso-position-vertical-relative:page;z-index:-217528"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5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41</w:t>
                </w:r>
                <w:r>
                  <w:rPr/>
                  <w:fldChar w:fldCharType="end"/>
                </w:r>
              </w:p>
            </w:txbxContent>
          </v:textbox>
          <w10:wrap type="none"/>
        </v:shape>
      </w:pict>
    </w:r>
    <w:r>
      <w:rPr/>
      <w:pict>
        <v:shape style="position:absolute;margin-left:83.984001pt;margin-top:49.48pt;width:60.45pt;height:9.950pt;mso-position-horizontal-relative:page;mso-position-vertical-relative:page;z-index:-217480"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456" type="#_x0000_t202" filled="false" stroked="false">
          <v:textbox inset="0,0,0,0">
            <w:txbxContent>
              <w:p>
                <w:pPr>
                  <w:spacing w:line="245" w:lineRule="exact" w:before="0"/>
                  <w:ind w:left="20" w:right="-2" w:firstLine="0"/>
                  <w:jc w:val="left"/>
                  <w:rPr>
                    <w:rFonts w:ascii="Calibri"/>
                    <w:sz w:val="22"/>
                  </w:rPr>
                </w:pPr>
                <w:r>
                  <w:rPr>
                    <w:rFonts w:ascii="Calibri"/>
                    <w:sz w:val="22"/>
                  </w:rPr>
                  <w:t>50</w:t>
                </w:r>
              </w:p>
            </w:txbxContent>
          </v:textbox>
          <w10:wrap type="none"/>
        </v:shape>
      </w:pict>
    </w:r>
    <w:r>
      <w:rPr/>
      <w:pict>
        <v:shape style="position:absolute;margin-left:83.984001pt;margin-top:49.48pt;width:60.45pt;height:9.950pt;mso-position-horizontal-relative:page;mso-position-vertical-relative:page;z-index:-217432"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40009pt;margin-top:84.816223pt;width:61.8pt;height:14pt;mso-position-horizontal-relative:page;mso-position-vertical-relative:page;z-index:-218008" type="#_x0000_t202" filled="false" stroked="false">
          <v:textbox inset="0,0,0,0">
            <w:txbxContent>
              <w:p>
                <w:pPr>
                  <w:spacing w:line="265" w:lineRule="exact" w:before="0"/>
                  <w:ind w:left="20" w:right="-5" w:firstLine="0"/>
                  <w:jc w:val="left"/>
                  <w:rPr>
                    <w:b/>
                    <w:sz w:val="24"/>
                  </w:rPr>
                </w:pPr>
                <w:r>
                  <w:rPr>
                    <w:b/>
                    <w:sz w:val="24"/>
                  </w:rPr>
                  <w:t>RESUMEN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408" type="#_x0000_t202" filled="false" stroked="false">
          <v:textbox inset="0,0,0,0">
            <w:txbxContent>
              <w:p>
                <w:pPr>
                  <w:spacing w:line="245" w:lineRule="exact" w:before="0"/>
                  <w:ind w:left="20" w:right="-2" w:firstLine="0"/>
                  <w:jc w:val="left"/>
                  <w:rPr>
                    <w:rFonts w:ascii="Calibri"/>
                    <w:sz w:val="22"/>
                  </w:rPr>
                </w:pPr>
                <w:r>
                  <w:rPr>
                    <w:rFonts w:ascii="Calibri"/>
                    <w:sz w:val="22"/>
                  </w:rPr>
                  <w:t>51</w:t>
                </w:r>
              </w:p>
            </w:txbxContent>
          </v:textbox>
          <w10:wrap type="none"/>
        </v:shape>
      </w:pict>
    </w:r>
    <w:r>
      <w:rPr/>
      <w:pict>
        <v:shape style="position:absolute;margin-left:83.984001pt;margin-top:49.48pt;width:60.45pt;height:9.950pt;mso-position-horizontal-relative:page;mso-position-vertical-relative:page;z-index:-217384"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36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53</w:t>
                </w:r>
                <w:r>
                  <w:rPr/>
                  <w:fldChar w:fldCharType="end"/>
                </w:r>
              </w:p>
            </w:txbxContent>
          </v:textbox>
          <w10:wrap type="none"/>
        </v:shape>
      </w:pict>
    </w:r>
    <w:r>
      <w:rPr/>
      <w:pict>
        <v:shape style="position:absolute;margin-left:83.984001pt;margin-top:49.48pt;width:60.45pt;height:9.950pt;mso-position-horizontal-relative:page;mso-position-vertical-relative:page;z-index:-217336"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3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58</w:t>
                </w:r>
                <w:r>
                  <w:rPr/>
                  <w:fldChar w:fldCharType="end"/>
                </w:r>
              </w:p>
            </w:txbxContent>
          </v:textbox>
          <w10:wrap type="none"/>
        </v:shape>
      </w:pict>
    </w:r>
    <w:r>
      <w:rPr/>
      <w:pict>
        <v:shape style="position:absolute;margin-left:83.984001pt;margin-top:49.48pt;width:60.45pt;height:9.950pt;mso-position-horizontal-relative:page;mso-position-vertical-relative:page;z-index:-217288"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264" type="#_x0000_t202" filled="false" stroked="false">
          <v:textbox inset="0,0,0,0">
            <w:txbxContent>
              <w:p>
                <w:pPr>
                  <w:spacing w:line="245" w:lineRule="exact" w:before="0"/>
                  <w:ind w:left="20" w:right="-2" w:firstLine="0"/>
                  <w:jc w:val="left"/>
                  <w:rPr>
                    <w:rFonts w:ascii="Calibri"/>
                    <w:sz w:val="22"/>
                  </w:rPr>
                </w:pPr>
                <w:r>
                  <w:rPr>
                    <w:rFonts w:ascii="Calibri"/>
                    <w:sz w:val="22"/>
                  </w:rPr>
                  <w:t>60</w:t>
                </w:r>
              </w:p>
            </w:txbxContent>
          </v:textbox>
          <w10:wrap type="none"/>
        </v:shape>
      </w:pict>
    </w:r>
    <w:r>
      <w:rPr/>
      <w:pict>
        <v:shape style="position:absolute;margin-left:83.984001pt;margin-top:49.48pt;width:60.45pt;height:9.950pt;mso-position-horizontal-relative:page;mso-position-vertical-relative:page;z-index:-217240"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2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62</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192" type="#_x0000_t202" filled="false" stroked="false">
          <v:textbox inset="0,0,0,0">
            <w:txbxContent>
              <w:p>
                <w:pPr>
                  <w:spacing w:line="245" w:lineRule="exact" w:before="0"/>
                  <w:ind w:left="20" w:right="-2" w:firstLine="0"/>
                  <w:jc w:val="left"/>
                  <w:rPr>
                    <w:rFonts w:ascii="Calibri"/>
                    <w:sz w:val="22"/>
                  </w:rPr>
                </w:pPr>
                <w:r>
                  <w:rPr>
                    <w:rFonts w:ascii="Calibri"/>
                    <w:sz w:val="22"/>
                  </w:rPr>
                  <w:t>70</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168" type="#_x0000_t202" filled="false" stroked="false">
          <v:textbox inset="0,0,0,0">
            <w:txbxContent>
              <w:p>
                <w:pPr>
                  <w:spacing w:line="245" w:lineRule="exact" w:before="0"/>
                  <w:ind w:left="20" w:right="-2" w:firstLine="0"/>
                  <w:jc w:val="left"/>
                  <w:rPr>
                    <w:rFonts w:ascii="Calibri"/>
                    <w:sz w:val="22"/>
                  </w:rPr>
                </w:pPr>
                <w:r>
                  <w:rPr>
                    <w:rFonts w:ascii="Calibri"/>
                    <w:sz w:val="22"/>
                  </w:rPr>
                  <w:t>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820007pt;margin-top:36.580002pt;width:9.6pt;height:13.05pt;mso-position-horizontal-relative:page;mso-position-vertical-relative:page;z-index:-21798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4</w:t>
                </w:r>
                <w:r>
                  <w:rPr/>
                  <w:fldChar w:fldCharType="end"/>
                </w:r>
              </w:p>
            </w:txbxContent>
          </v:textbox>
          <w10:wrap type="none"/>
        </v:shape>
      </w:pict>
    </w:r>
    <w:r>
      <w:rPr/>
      <w:pict>
        <v:shape style="position:absolute;margin-left:83.984001pt;margin-top:38.919998pt;width:60.45pt;height:9.950pt;mso-position-horizontal-relative:page;mso-position-vertical-relative:page;z-index:-217960"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936" type="#_x0000_t202" filled="false" stroked="false">
          <v:textbox inset="0,0,0,0">
            <w:txbxContent>
              <w:p>
                <w:pPr>
                  <w:spacing w:line="245" w:lineRule="exact" w:before="0"/>
                  <w:ind w:left="20" w:right="-2" w:firstLine="0"/>
                  <w:jc w:val="left"/>
                  <w:rPr>
                    <w:rFonts w:ascii="Calibri"/>
                    <w:sz w:val="22"/>
                  </w:rPr>
                </w:pPr>
                <w:r>
                  <w:rPr>
                    <w:rFonts w:ascii="Calibri"/>
                    <w:sz w:val="22"/>
                  </w:rPr>
                  <w:t>10</w:t>
                </w:r>
              </w:p>
            </w:txbxContent>
          </v:textbox>
          <w10:wrap type="none"/>
        </v:shape>
      </w:pict>
    </w:r>
    <w:r>
      <w:rPr/>
      <w:pict>
        <v:shape style="position:absolute;margin-left:83.984001pt;margin-top:38.919998pt;width:60.45pt;height:9.950pt;mso-position-horizontal-relative:page;mso-position-vertical-relative:page;z-index:-217912"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299988pt;margin-top:36.580002pt;width:15.05pt;height:13.05pt;mso-position-horizontal-relative:page;mso-position-vertical-relative:page;z-index:-2178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r>
      <w:rPr/>
      <w:pict>
        <v:shape style="position:absolute;margin-left:83.984001pt;margin-top:38.919998pt;width:60.45pt;height:9.950pt;mso-position-horizontal-relative:page;mso-position-vertical-relative:page;z-index:-217864"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299988pt;margin-top:36.580002pt;width:13.05pt;height:13.05pt;mso-position-horizontal-relative:page;mso-position-vertical-relative:page;z-index:-217840" type="#_x0000_t202" filled="false" stroked="false">
          <v:textbox inset="0,0,0,0">
            <w:txbxContent>
              <w:p>
                <w:pPr>
                  <w:spacing w:line="245" w:lineRule="exact" w:before="0"/>
                  <w:ind w:left="20" w:right="-2" w:firstLine="0"/>
                  <w:jc w:val="left"/>
                  <w:rPr>
                    <w:rFonts w:ascii="Calibri"/>
                    <w:sz w:val="22"/>
                  </w:rPr>
                </w:pPr>
                <w:r>
                  <w:rPr>
                    <w:rFonts w:ascii="Calibri"/>
                    <w:sz w:val="22"/>
                  </w:rPr>
                  <w:t>20</w:t>
                </w:r>
              </w:p>
            </w:txbxContent>
          </v:textbox>
          <w10:wrap type="none"/>
        </v:shape>
      </w:pict>
    </w:r>
    <w:r>
      <w:rPr/>
      <w:pict>
        <v:shape style="position:absolute;margin-left:83.984001pt;margin-top:38.919998pt;width:60.45pt;height:9.950pt;mso-position-horizontal-relative:page;mso-position-vertical-relative:page;z-index:-217816" type="#_x0000_t202" filled="false" stroked="false">
          <v:textbox inset="0,0,0,0">
            <w:txbxContent>
              <w:p>
                <w:pPr>
                  <w:spacing w:line="182" w:lineRule="exact" w:before="0"/>
                  <w:ind w:left="20" w:right="-5" w:firstLine="0"/>
                  <w:jc w:val="left"/>
                  <w:rPr>
                    <w:rFonts w:ascii="Calibri" w:hAnsi="Calibri"/>
                    <w:sz w:val="16"/>
                  </w:rPr>
                </w:pPr>
                <w:r>
                  <w:rPr>
                    <w:rFonts w:ascii="Calibri" w:hAnsi="Calibri"/>
                    <w:sz w:val="16"/>
                  </w:rPr>
                  <w:t>Ng, H. La mezcla…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521" w:hanging="403"/>
        <w:jc w:val="left"/>
      </w:pPr>
      <w:rPr>
        <w:rFonts w:hint="default"/>
      </w:rPr>
    </w:lvl>
    <w:lvl w:ilvl="1">
      <w:start w:val="2"/>
      <w:numFmt w:val="decimal"/>
      <w:lvlText w:val="%1.%2"/>
      <w:lvlJc w:val="left"/>
      <w:pPr>
        <w:ind w:left="521" w:hanging="403"/>
        <w:jc w:val="left"/>
      </w:pPr>
      <w:rPr>
        <w:rFonts w:hint="default" w:ascii="Arial" w:hAnsi="Arial" w:eastAsia="Arial" w:cs="Arial"/>
        <w:b/>
        <w:bCs/>
        <w:w w:val="99"/>
        <w:sz w:val="24"/>
        <w:szCs w:val="24"/>
      </w:rPr>
    </w:lvl>
    <w:lvl w:ilvl="2">
      <w:start w:val="1"/>
      <w:numFmt w:val="decimal"/>
      <w:lvlText w:val="%1.%2.%3"/>
      <w:lvlJc w:val="left"/>
      <w:pPr>
        <w:ind w:left="119" w:hanging="605"/>
        <w:jc w:val="left"/>
      </w:pPr>
      <w:rPr>
        <w:rFonts w:hint="default" w:ascii="Arial" w:hAnsi="Arial" w:eastAsia="Arial" w:cs="Arial"/>
        <w:b/>
        <w:bCs/>
        <w:spacing w:val="0"/>
        <w:w w:val="99"/>
        <w:sz w:val="24"/>
        <w:szCs w:val="24"/>
      </w:rPr>
    </w:lvl>
    <w:lvl w:ilvl="3">
      <w:start w:val="1"/>
      <w:numFmt w:val="bullet"/>
      <w:lvlText w:val="•"/>
      <w:lvlJc w:val="left"/>
      <w:pPr>
        <w:ind w:left="2546" w:hanging="605"/>
      </w:pPr>
      <w:rPr>
        <w:rFonts w:hint="default"/>
      </w:rPr>
    </w:lvl>
    <w:lvl w:ilvl="4">
      <w:start w:val="1"/>
      <w:numFmt w:val="bullet"/>
      <w:lvlText w:val="•"/>
      <w:lvlJc w:val="left"/>
      <w:pPr>
        <w:ind w:left="3560" w:hanging="605"/>
      </w:pPr>
      <w:rPr>
        <w:rFonts w:hint="default"/>
      </w:rPr>
    </w:lvl>
    <w:lvl w:ilvl="5">
      <w:start w:val="1"/>
      <w:numFmt w:val="bullet"/>
      <w:lvlText w:val="•"/>
      <w:lvlJc w:val="left"/>
      <w:pPr>
        <w:ind w:left="4573" w:hanging="605"/>
      </w:pPr>
      <w:rPr>
        <w:rFonts w:hint="default"/>
      </w:rPr>
    </w:lvl>
    <w:lvl w:ilvl="6">
      <w:start w:val="1"/>
      <w:numFmt w:val="bullet"/>
      <w:lvlText w:val="•"/>
      <w:lvlJc w:val="left"/>
      <w:pPr>
        <w:ind w:left="5586" w:hanging="605"/>
      </w:pPr>
      <w:rPr>
        <w:rFonts w:hint="default"/>
      </w:rPr>
    </w:lvl>
    <w:lvl w:ilvl="7">
      <w:start w:val="1"/>
      <w:numFmt w:val="bullet"/>
      <w:lvlText w:val="•"/>
      <w:lvlJc w:val="left"/>
      <w:pPr>
        <w:ind w:left="6600" w:hanging="605"/>
      </w:pPr>
      <w:rPr>
        <w:rFonts w:hint="default"/>
      </w:rPr>
    </w:lvl>
    <w:lvl w:ilvl="8">
      <w:start w:val="1"/>
      <w:numFmt w:val="bullet"/>
      <w:lvlText w:val="•"/>
      <w:lvlJc w:val="left"/>
      <w:pPr>
        <w:ind w:left="7613" w:hanging="605"/>
      </w:pPr>
      <w:rPr>
        <w:rFonts w:hint="default"/>
      </w:rPr>
    </w:lvl>
  </w:abstractNum>
  <w:abstractNum w:abstractNumId="5">
    <w:multiLevelType w:val="hybridMultilevel"/>
    <w:lvl w:ilvl="0">
      <w:start w:val="23"/>
      <w:numFmt w:val="decimal"/>
      <w:lvlText w:val="(%1)"/>
      <w:lvlJc w:val="left"/>
      <w:pPr>
        <w:ind w:left="840" w:hanging="788"/>
        <w:jc w:val="right"/>
      </w:pPr>
      <w:rPr>
        <w:rFonts w:hint="default" w:ascii="Arial" w:hAnsi="Arial" w:eastAsia="Arial" w:cs="Arial"/>
        <w:spacing w:val="-8"/>
        <w:w w:val="99"/>
        <w:sz w:val="24"/>
        <w:szCs w:val="24"/>
      </w:rPr>
    </w:lvl>
    <w:lvl w:ilvl="1">
      <w:start w:val="1"/>
      <w:numFmt w:val="bullet"/>
      <w:lvlText w:val="•"/>
      <w:lvlJc w:val="left"/>
      <w:pPr>
        <w:ind w:left="1720" w:hanging="788"/>
      </w:pPr>
      <w:rPr>
        <w:rFonts w:hint="default"/>
      </w:rPr>
    </w:lvl>
    <w:lvl w:ilvl="2">
      <w:start w:val="1"/>
      <w:numFmt w:val="bullet"/>
      <w:lvlText w:val="•"/>
      <w:lvlJc w:val="left"/>
      <w:pPr>
        <w:ind w:left="2600" w:hanging="788"/>
      </w:pPr>
      <w:rPr>
        <w:rFonts w:hint="default"/>
      </w:rPr>
    </w:lvl>
    <w:lvl w:ilvl="3">
      <w:start w:val="1"/>
      <w:numFmt w:val="bullet"/>
      <w:lvlText w:val="•"/>
      <w:lvlJc w:val="left"/>
      <w:pPr>
        <w:ind w:left="3480" w:hanging="788"/>
      </w:pPr>
      <w:rPr>
        <w:rFonts w:hint="default"/>
      </w:rPr>
    </w:lvl>
    <w:lvl w:ilvl="4">
      <w:start w:val="1"/>
      <w:numFmt w:val="bullet"/>
      <w:lvlText w:val="•"/>
      <w:lvlJc w:val="left"/>
      <w:pPr>
        <w:ind w:left="4360" w:hanging="788"/>
      </w:pPr>
      <w:rPr>
        <w:rFonts w:hint="default"/>
      </w:rPr>
    </w:lvl>
    <w:lvl w:ilvl="5">
      <w:start w:val="1"/>
      <w:numFmt w:val="bullet"/>
      <w:lvlText w:val="•"/>
      <w:lvlJc w:val="left"/>
      <w:pPr>
        <w:ind w:left="5240" w:hanging="788"/>
      </w:pPr>
      <w:rPr>
        <w:rFonts w:hint="default"/>
      </w:rPr>
    </w:lvl>
    <w:lvl w:ilvl="6">
      <w:start w:val="1"/>
      <w:numFmt w:val="bullet"/>
      <w:lvlText w:val="•"/>
      <w:lvlJc w:val="left"/>
      <w:pPr>
        <w:ind w:left="6120" w:hanging="788"/>
      </w:pPr>
      <w:rPr>
        <w:rFonts w:hint="default"/>
      </w:rPr>
    </w:lvl>
    <w:lvl w:ilvl="7">
      <w:start w:val="1"/>
      <w:numFmt w:val="bullet"/>
      <w:lvlText w:val="•"/>
      <w:lvlJc w:val="left"/>
      <w:pPr>
        <w:ind w:left="7000" w:hanging="788"/>
      </w:pPr>
      <w:rPr>
        <w:rFonts w:hint="default"/>
      </w:rPr>
    </w:lvl>
    <w:lvl w:ilvl="8">
      <w:start w:val="1"/>
      <w:numFmt w:val="bullet"/>
      <w:lvlText w:val="•"/>
      <w:lvlJc w:val="left"/>
      <w:pPr>
        <w:ind w:left="7880" w:hanging="788"/>
      </w:pPr>
      <w:rPr>
        <w:rFonts w:hint="default"/>
      </w:rPr>
    </w:lvl>
  </w:abstractNum>
  <w:abstractNum w:abstractNumId="4">
    <w:multiLevelType w:val="hybridMultilevel"/>
    <w:lvl w:ilvl="0">
      <w:start w:val="7"/>
      <w:numFmt w:val="decimal"/>
      <w:lvlText w:val="(%1)"/>
      <w:lvlJc w:val="left"/>
      <w:pPr>
        <w:ind w:left="840" w:hanging="721"/>
        <w:jc w:val="left"/>
      </w:pPr>
      <w:rPr>
        <w:rFonts w:hint="default" w:ascii="Arial" w:hAnsi="Arial" w:eastAsia="Arial" w:cs="Arial"/>
        <w:spacing w:val="-33"/>
        <w:w w:val="99"/>
        <w:sz w:val="24"/>
        <w:szCs w:val="24"/>
      </w:rPr>
    </w:lvl>
    <w:lvl w:ilvl="1">
      <w:start w:val="1"/>
      <w:numFmt w:val="bullet"/>
      <w:lvlText w:val="•"/>
      <w:lvlJc w:val="left"/>
      <w:pPr>
        <w:ind w:left="1720" w:hanging="721"/>
      </w:pPr>
      <w:rPr>
        <w:rFonts w:hint="default"/>
      </w:rPr>
    </w:lvl>
    <w:lvl w:ilvl="2">
      <w:start w:val="1"/>
      <w:numFmt w:val="bullet"/>
      <w:lvlText w:val="•"/>
      <w:lvlJc w:val="left"/>
      <w:pPr>
        <w:ind w:left="2600" w:hanging="721"/>
      </w:pPr>
      <w:rPr>
        <w:rFonts w:hint="default"/>
      </w:rPr>
    </w:lvl>
    <w:lvl w:ilvl="3">
      <w:start w:val="1"/>
      <w:numFmt w:val="bullet"/>
      <w:lvlText w:val="•"/>
      <w:lvlJc w:val="left"/>
      <w:pPr>
        <w:ind w:left="3480"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40" w:hanging="721"/>
      </w:pPr>
      <w:rPr>
        <w:rFonts w:hint="default"/>
      </w:rPr>
    </w:lvl>
    <w:lvl w:ilvl="6">
      <w:start w:val="1"/>
      <w:numFmt w:val="bullet"/>
      <w:lvlText w:val="•"/>
      <w:lvlJc w:val="left"/>
      <w:pPr>
        <w:ind w:left="6120" w:hanging="721"/>
      </w:pPr>
      <w:rPr>
        <w:rFonts w:hint="default"/>
      </w:rPr>
    </w:lvl>
    <w:lvl w:ilvl="7">
      <w:start w:val="1"/>
      <w:numFmt w:val="bullet"/>
      <w:lvlText w:val="•"/>
      <w:lvlJc w:val="left"/>
      <w:pPr>
        <w:ind w:left="7000" w:hanging="721"/>
      </w:pPr>
      <w:rPr>
        <w:rFonts w:hint="default"/>
      </w:rPr>
    </w:lvl>
    <w:lvl w:ilvl="8">
      <w:start w:val="1"/>
      <w:numFmt w:val="bullet"/>
      <w:lvlText w:val="•"/>
      <w:lvlJc w:val="left"/>
      <w:pPr>
        <w:ind w:left="7880" w:hanging="721"/>
      </w:pPr>
      <w:rPr>
        <w:rFonts w:hint="default"/>
      </w:rPr>
    </w:lvl>
  </w:abstractNum>
  <w:abstractNum w:abstractNumId="3">
    <w:multiLevelType w:val="hybridMultilevel"/>
    <w:lvl w:ilvl="0">
      <w:start w:val="3"/>
      <w:numFmt w:val="decimal"/>
      <w:lvlText w:val="%1"/>
      <w:lvlJc w:val="left"/>
      <w:pPr>
        <w:ind w:left="521" w:hanging="403"/>
        <w:jc w:val="left"/>
      </w:pPr>
      <w:rPr>
        <w:rFonts w:hint="default"/>
      </w:rPr>
    </w:lvl>
    <w:lvl w:ilvl="1">
      <w:start w:val="1"/>
      <w:numFmt w:val="decimal"/>
      <w:lvlText w:val="%1.%2"/>
      <w:lvlJc w:val="left"/>
      <w:pPr>
        <w:ind w:left="521" w:hanging="403"/>
        <w:jc w:val="left"/>
      </w:pPr>
      <w:rPr>
        <w:rFonts w:hint="default" w:ascii="Arial" w:hAnsi="Arial" w:eastAsia="Arial" w:cs="Arial"/>
        <w:b/>
        <w:bCs/>
        <w:w w:val="99"/>
        <w:sz w:val="24"/>
        <w:szCs w:val="24"/>
      </w:rPr>
    </w:lvl>
    <w:lvl w:ilvl="2">
      <w:start w:val="1"/>
      <w:numFmt w:val="decimal"/>
      <w:lvlText w:val="%1.%2.%3"/>
      <w:lvlJc w:val="left"/>
      <w:pPr>
        <w:ind w:left="725" w:hanging="606"/>
        <w:jc w:val="left"/>
      </w:pPr>
      <w:rPr>
        <w:rFonts w:hint="default" w:ascii="Arial" w:hAnsi="Arial" w:eastAsia="Arial" w:cs="Arial"/>
        <w:b/>
        <w:bCs/>
        <w:w w:val="99"/>
        <w:sz w:val="24"/>
        <w:szCs w:val="24"/>
      </w:rPr>
    </w:lvl>
    <w:lvl w:ilvl="3">
      <w:start w:val="1"/>
      <w:numFmt w:val="bullet"/>
      <w:lvlText w:val="•"/>
      <w:lvlJc w:val="left"/>
      <w:pPr>
        <w:ind w:left="2702" w:hanging="606"/>
      </w:pPr>
      <w:rPr>
        <w:rFonts w:hint="default"/>
      </w:rPr>
    </w:lvl>
    <w:lvl w:ilvl="4">
      <w:start w:val="1"/>
      <w:numFmt w:val="bullet"/>
      <w:lvlText w:val="•"/>
      <w:lvlJc w:val="left"/>
      <w:pPr>
        <w:ind w:left="3693" w:hanging="606"/>
      </w:pPr>
      <w:rPr>
        <w:rFonts w:hint="default"/>
      </w:rPr>
    </w:lvl>
    <w:lvl w:ilvl="5">
      <w:start w:val="1"/>
      <w:numFmt w:val="bullet"/>
      <w:lvlText w:val="•"/>
      <w:lvlJc w:val="left"/>
      <w:pPr>
        <w:ind w:left="4684" w:hanging="606"/>
      </w:pPr>
      <w:rPr>
        <w:rFonts w:hint="default"/>
      </w:rPr>
    </w:lvl>
    <w:lvl w:ilvl="6">
      <w:start w:val="1"/>
      <w:numFmt w:val="bullet"/>
      <w:lvlText w:val="•"/>
      <w:lvlJc w:val="left"/>
      <w:pPr>
        <w:ind w:left="5675" w:hanging="606"/>
      </w:pPr>
      <w:rPr>
        <w:rFonts w:hint="default"/>
      </w:rPr>
    </w:lvl>
    <w:lvl w:ilvl="7">
      <w:start w:val="1"/>
      <w:numFmt w:val="bullet"/>
      <w:lvlText w:val="•"/>
      <w:lvlJc w:val="left"/>
      <w:pPr>
        <w:ind w:left="6666" w:hanging="606"/>
      </w:pPr>
      <w:rPr>
        <w:rFonts w:hint="default"/>
      </w:rPr>
    </w:lvl>
    <w:lvl w:ilvl="8">
      <w:start w:val="1"/>
      <w:numFmt w:val="bullet"/>
      <w:lvlText w:val="•"/>
      <w:lvlJc w:val="left"/>
      <w:pPr>
        <w:ind w:left="7657" w:hanging="606"/>
      </w:pPr>
      <w:rPr>
        <w:rFonts w:hint="default"/>
      </w:rPr>
    </w:lvl>
  </w:abstractNum>
  <w:abstractNum w:abstractNumId="2">
    <w:multiLevelType w:val="hybridMultilevel"/>
    <w:lvl w:ilvl="0">
      <w:start w:val="2"/>
      <w:numFmt w:val="decimal"/>
      <w:lvlText w:val="%1"/>
      <w:lvlJc w:val="left"/>
      <w:pPr>
        <w:ind w:left="517" w:hanging="398"/>
        <w:jc w:val="left"/>
      </w:pPr>
      <w:rPr>
        <w:rFonts w:hint="default"/>
      </w:rPr>
    </w:lvl>
    <w:lvl w:ilvl="1">
      <w:start w:val="1"/>
      <w:numFmt w:val="decimal"/>
      <w:lvlText w:val="%1.%2"/>
      <w:lvlJc w:val="left"/>
      <w:pPr>
        <w:ind w:left="517" w:hanging="398"/>
        <w:jc w:val="left"/>
      </w:pPr>
      <w:rPr>
        <w:rFonts w:hint="default" w:ascii="Arial" w:hAnsi="Arial" w:eastAsia="Arial" w:cs="Arial"/>
        <w:b/>
        <w:bCs/>
        <w:w w:val="99"/>
        <w:sz w:val="24"/>
        <w:szCs w:val="24"/>
      </w:rPr>
    </w:lvl>
    <w:lvl w:ilvl="2">
      <w:start w:val="1"/>
      <w:numFmt w:val="decimal"/>
      <w:lvlText w:val="%1.%2.%3"/>
      <w:lvlJc w:val="left"/>
      <w:pPr>
        <w:ind w:left="723" w:hanging="604"/>
        <w:jc w:val="left"/>
      </w:pPr>
      <w:rPr>
        <w:rFonts w:hint="default" w:ascii="Arial" w:hAnsi="Arial" w:eastAsia="Arial" w:cs="Arial"/>
        <w:b/>
        <w:bCs/>
        <w:w w:val="99"/>
        <w:sz w:val="24"/>
        <w:szCs w:val="24"/>
      </w:rPr>
    </w:lvl>
    <w:lvl w:ilvl="3">
      <w:start w:val="1"/>
      <w:numFmt w:val="decimal"/>
      <w:lvlText w:val="%4."/>
      <w:lvlJc w:val="left"/>
      <w:pPr>
        <w:ind w:left="840" w:hanging="360"/>
        <w:jc w:val="left"/>
      </w:pPr>
      <w:rPr>
        <w:rFonts w:hint="default" w:ascii="Arial" w:hAnsi="Arial" w:eastAsia="Arial" w:cs="Arial"/>
        <w:spacing w:val="-8"/>
        <w:w w:val="99"/>
        <w:sz w:val="24"/>
        <w:szCs w:val="24"/>
      </w:rPr>
    </w:lvl>
    <w:lvl w:ilvl="4">
      <w:start w:val="1"/>
      <w:numFmt w:val="bullet"/>
      <w:lvlText w:val="•"/>
      <w:lvlJc w:val="left"/>
      <w:pPr>
        <w:ind w:left="3040" w:hanging="360"/>
      </w:pPr>
      <w:rPr>
        <w:rFonts w:hint="default"/>
      </w:rPr>
    </w:lvl>
    <w:lvl w:ilvl="5">
      <w:start w:val="1"/>
      <w:numFmt w:val="bullet"/>
      <w:lvlText w:val="•"/>
      <w:lvlJc w:val="left"/>
      <w:pPr>
        <w:ind w:left="4140" w:hanging="360"/>
      </w:pPr>
      <w:rPr>
        <w:rFonts w:hint="default"/>
      </w:rPr>
    </w:lvl>
    <w:lvl w:ilvl="6">
      <w:start w:val="1"/>
      <w:numFmt w:val="bullet"/>
      <w:lvlText w:val="•"/>
      <w:lvlJc w:val="left"/>
      <w:pPr>
        <w:ind w:left="52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440" w:hanging="360"/>
      </w:pPr>
      <w:rPr>
        <w:rFonts w:hint="default"/>
      </w:rPr>
    </w:lvl>
  </w:abstractNum>
  <w:abstractNum w:abstractNumId="1">
    <w:multiLevelType w:val="hybridMultilevel"/>
    <w:lvl w:ilvl="0">
      <w:start w:val="1"/>
      <w:numFmt w:val="decimal"/>
      <w:lvlText w:val="%1"/>
      <w:lvlJc w:val="left"/>
      <w:pPr>
        <w:ind w:left="840" w:hanging="721"/>
        <w:jc w:val="left"/>
      </w:pPr>
      <w:rPr>
        <w:rFonts w:hint="default"/>
      </w:rPr>
    </w:lvl>
    <w:lvl w:ilvl="1">
      <w:start w:val="5"/>
      <w:numFmt w:val="decimal"/>
      <w:lvlText w:val="%1.%2"/>
      <w:lvlJc w:val="left"/>
      <w:pPr>
        <w:ind w:left="840" w:hanging="721"/>
        <w:jc w:val="left"/>
      </w:pPr>
      <w:rPr>
        <w:rFonts w:hint="default" w:ascii="Arial" w:hAnsi="Arial" w:eastAsia="Arial" w:cs="Arial"/>
        <w:b/>
        <w:bCs/>
        <w:w w:val="99"/>
        <w:sz w:val="24"/>
        <w:szCs w:val="24"/>
      </w:rPr>
    </w:lvl>
    <w:lvl w:ilvl="2">
      <w:start w:val="1"/>
      <w:numFmt w:val="bullet"/>
      <w:lvlText w:val="•"/>
      <w:lvlJc w:val="left"/>
      <w:pPr>
        <w:ind w:left="2600" w:hanging="721"/>
      </w:pPr>
      <w:rPr>
        <w:rFonts w:hint="default"/>
      </w:rPr>
    </w:lvl>
    <w:lvl w:ilvl="3">
      <w:start w:val="1"/>
      <w:numFmt w:val="bullet"/>
      <w:lvlText w:val="•"/>
      <w:lvlJc w:val="left"/>
      <w:pPr>
        <w:ind w:left="3480"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40" w:hanging="721"/>
      </w:pPr>
      <w:rPr>
        <w:rFonts w:hint="default"/>
      </w:rPr>
    </w:lvl>
    <w:lvl w:ilvl="6">
      <w:start w:val="1"/>
      <w:numFmt w:val="bullet"/>
      <w:lvlText w:val="•"/>
      <w:lvlJc w:val="left"/>
      <w:pPr>
        <w:ind w:left="6120" w:hanging="721"/>
      </w:pPr>
      <w:rPr>
        <w:rFonts w:hint="default"/>
      </w:rPr>
    </w:lvl>
    <w:lvl w:ilvl="7">
      <w:start w:val="1"/>
      <w:numFmt w:val="bullet"/>
      <w:lvlText w:val="•"/>
      <w:lvlJc w:val="left"/>
      <w:pPr>
        <w:ind w:left="7000" w:hanging="721"/>
      </w:pPr>
      <w:rPr>
        <w:rFonts w:hint="default"/>
      </w:rPr>
    </w:lvl>
    <w:lvl w:ilvl="8">
      <w:start w:val="1"/>
      <w:numFmt w:val="bullet"/>
      <w:lvlText w:val="•"/>
      <w:lvlJc w:val="left"/>
      <w:pPr>
        <w:ind w:left="7880" w:hanging="721"/>
      </w:pPr>
      <w:rPr>
        <w:rFonts w:hint="default"/>
      </w:rPr>
    </w:lvl>
  </w:abstractNum>
  <w:abstractNum w:abstractNumId="0">
    <w:multiLevelType w:val="hybridMultilevel"/>
    <w:lvl w:ilvl="0">
      <w:start w:val="1"/>
      <w:numFmt w:val="decimal"/>
      <w:lvlText w:val="%1"/>
      <w:lvlJc w:val="left"/>
      <w:pPr>
        <w:ind w:left="119" w:hanging="721"/>
        <w:jc w:val="left"/>
      </w:pPr>
      <w:rPr>
        <w:rFonts w:hint="default"/>
      </w:rPr>
    </w:lvl>
    <w:lvl w:ilvl="1">
      <w:start w:val="3"/>
      <w:numFmt w:val="decimal"/>
      <w:lvlText w:val="%1.%2"/>
      <w:lvlJc w:val="left"/>
      <w:pPr>
        <w:ind w:left="119" w:hanging="721"/>
        <w:jc w:val="left"/>
      </w:pPr>
      <w:rPr>
        <w:rFonts w:hint="default" w:ascii="Arial" w:hAnsi="Arial" w:eastAsia="Arial" w:cs="Arial"/>
        <w:b/>
        <w:bCs/>
        <w:w w:val="99"/>
        <w:sz w:val="24"/>
        <w:szCs w:val="24"/>
      </w:rPr>
    </w:lvl>
    <w:lvl w:ilvl="2">
      <w:start w:val="1"/>
      <w:numFmt w:val="decimal"/>
      <w:lvlText w:val="%1.%2.%3"/>
      <w:lvlJc w:val="left"/>
      <w:pPr>
        <w:ind w:left="723" w:hanging="604"/>
        <w:jc w:val="left"/>
      </w:pPr>
      <w:rPr>
        <w:rFonts w:hint="default" w:ascii="Arial" w:hAnsi="Arial" w:eastAsia="Arial" w:cs="Arial"/>
        <w:b/>
        <w:bCs/>
        <w:w w:val="99"/>
        <w:sz w:val="24"/>
        <w:szCs w:val="24"/>
      </w:rPr>
    </w:lvl>
    <w:lvl w:ilvl="3">
      <w:start w:val="1"/>
      <w:numFmt w:val="bullet"/>
      <w:lvlText w:val="•"/>
      <w:lvlJc w:val="left"/>
      <w:pPr>
        <w:ind w:left="2702" w:hanging="604"/>
      </w:pPr>
      <w:rPr>
        <w:rFonts w:hint="default"/>
      </w:rPr>
    </w:lvl>
    <w:lvl w:ilvl="4">
      <w:start w:val="1"/>
      <w:numFmt w:val="bullet"/>
      <w:lvlText w:val="•"/>
      <w:lvlJc w:val="left"/>
      <w:pPr>
        <w:ind w:left="3693" w:hanging="604"/>
      </w:pPr>
      <w:rPr>
        <w:rFonts w:hint="default"/>
      </w:rPr>
    </w:lvl>
    <w:lvl w:ilvl="5">
      <w:start w:val="1"/>
      <w:numFmt w:val="bullet"/>
      <w:lvlText w:val="•"/>
      <w:lvlJc w:val="left"/>
      <w:pPr>
        <w:ind w:left="4684" w:hanging="604"/>
      </w:pPr>
      <w:rPr>
        <w:rFonts w:hint="default"/>
      </w:rPr>
    </w:lvl>
    <w:lvl w:ilvl="6">
      <w:start w:val="1"/>
      <w:numFmt w:val="bullet"/>
      <w:lvlText w:val="•"/>
      <w:lvlJc w:val="left"/>
      <w:pPr>
        <w:ind w:left="5675" w:hanging="604"/>
      </w:pPr>
      <w:rPr>
        <w:rFonts w:hint="default"/>
      </w:rPr>
    </w:lvl>
    <w:lvl w:ilvl="7">
      <w:start w:val="1"/>
      <w:numFmt w:val="bullet"/>
      <w:lvlText w:val="•"/>
      <w:lvlJc w:val="left"/>
      <w:pPr>
        <w:ind w:left="6666" w:hanging="604"/>
      </w:pPr>
      <w:rPr>
        <w:rFonts w:hint="default"/>
      </w:rPr>
    </w:lvl>
    <w:lvl w:ilvl="8">
      <w:start w:val="1"/>
      <w:numFmt w:val="bullet"/>
      <w:lvlText w:val="•"/>
      <w:lvlJc w:val="left"/>
      <w:pPr>
        <w:ind w:left="7657" w:hanging="604"/>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723"/>
      <w:outlineLvl w:val="1"/>
    </w:pPr>
    <w:rPr>
      <w:rFonts w:ascii="Arial" w:hAnsi="Arial" w:eastAsia="Arial" w:cs="Arial"/>
      <w:b/>
      <w:bCs/>
      <w:sz w:val="24"/>
      <w:szCs w:val="24"/>
    </w:rPr>
  </w:style>
  <w:style w:styleId="ListParagraph" w:type="paragraph">
    <w:name w:val="List Paragraph"/>
    <w:basedOn w:val="Normal"/>
    <w:uiPriority w:val="1"/>
    <w:qFormat/>
    <w:pPr>
      <w:ind w:left="840" w:hanging="721"/>
    </w:pPr>
    <w:rPr>
      <w:rFonts w:ascii="Arial" w:hAnsi="Arial" w:eastAsia="Arial" w:cs="Arial"/>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yperlink" Target="http://www.ling.lancs.ac.uk/staff/mark/SS16.pdf" TargetMode="External"/><Relationship Id="rId21" Type="http://schemas.openxmlformats.org/officeDocument/2006/relationships/hyperlink" Target="http://www.ling.lancs.ac.uk/staff/mark/ISB5.pdf" TargetMode="External"/><Relationship Id="rId22" Type="http://schemas.openxmlformats.org/officeDocument/2006/relationships/hyperlink" Target="http://www.ling.lancs.ac.uk/staff/mark/vigo/regspace" TargetMode="Externa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yperlink" Target="http://www.rae.es/" TargetMode="External"/><Relationship Id="rId28" Type="http://schemas.openxmlformats.org/officeDocument/2006/relationships/header" Target="header15.xml"/><Relationship Id="rId29" Type="http://schemas.openxmlformats.org/officeDocument/2006/relationships/header" Target="header16.xml"/><Relationship Id="rId30" Type="http://schemas.openxmlformats.org/officeDocument/2006/relationships/hyperlink" Target="http://www.youtube.com/watch?v=SDTZ7iX4vTQ" TargetMode="External"/><Relationship Id="rId31" Type="http://schemas.openxmlformats.org/officeDocument/2006/relationships/header" Target="header17.xml"/><Relationship Id="rId32" Type="http://schemas.openxmlformats.org/officeDocument/2006/relationships/header" Target="header18.xml"/><Relationship Id="rId33" Type="http://schemas.openxmlformats.org/officeDocument/2006/relationships/header" Target="header19.xml"/><Relationship Id="rId34" Type="http://schemas.openxmlformats.org/officeDocument/2006/relationships/header" Target="header20.xml"/><Relationship Id="rId35" Type="http://schemas.openxmlformats.org/officeDocument/2006/relationships/header" Target="header21.xml"/><Relationship Id="rId36" Type="http://schemas.openxmlformats.org/officeDocument/2006/relationships/header" Target="header22.xml"/><Relationship Id="rId37" Type="http://schemas.openxmlformats.org/officeDocument/2006/relationships/header" Target="header23.xml"/><Relationship Id="rId38" Type="http://schemas.openxmlformats.org/officeDocument/2006/relationships/header" Target="header24.xml"/><Relationship Id="rId39" Type="http://schemas.openxmlformats.org/officeDocument/2006/relationships/header" Target="header25.xml"/><Relationship Id="rId40" Type="http://schemas.openxmlformats.org/officeDocument/2006/relationships/header" Target="header26.xml"/><Relationship Id="rId41" Type="http://schemas.openxmlformats.org/officeDocument/2006/relationships/hyperlink" Target="http://www.lingref.com/isb/4/007ISB4.PDF" TargetMode="External"/><Relationship Id="rId42" Type="http://schemas.openxmlformats.org/officeDocument/2006/relationships/hyperlink" Target="http://etd.eprints.ums.ac.id/5530/1/A320050160.pdf" TargetMode="External"/><Relationship Id="rId43" Type="http://schemas.openxmlformats.org/officeDocument/2006/relationships/hyperlink" Target="http://yayoi.senri.ed.jp/research/re10/Namba.pdf" TargetMode="External"/><Relationship Id="rId44" Type="http://schemas.openxmlformats.org/officeDocument/2006/relationships/hyperlink" Target="http://www.inlist.uni-bayreuth.de/issues/6/inlist6.pdf" TargetMode="External"/><Relationship Id="rId45" Type="http://schemas.openxmlformats.org/officeDocument/2006/relationships/hyperlink" Target="http://www.njas.helsinki.fi/pdf-files/vol15num1/ayeomoni.pdf" TargetMode="External"/><Relationship Id="rId46" Type="http://schemas.openxmlformats.org/officeDocument/2006/relationships/header" Target="header27.xml"/><Relationship Id="rId47" Type="http://schemas.openxmlformats.org/officeDocument/2006/relationships/hyperlink" Target="http://www.estudiosirlandeses.org/Issue3/Issue3Pdfs/pdfTinaBennett-Kastor.pdf" TargetMode="External"/><Relationship Id="rId48" Type="http://schemas.openxmlformats.org/officeDocument/2006/relationships/hyperlink" Target="http://www.paaljapan.org/resources/proceedings/PAAL9/pdf/ParkHyunju.pdf" TargetMode="External"/><Relationship Id="rId49" Type="http://schemas.openxmlformats.org/officeDocument/2006/relationships/hyperlink" Target="http://jaltcall.org/journal/articles/5_3_Cardenas.pdf" TargetMode="External"/><Relationship Id="rId50" Type="http://schemas.openxmlformats.org/officeDocument/2006/relationships/hyperlink" Target="http://sociologyanthropology.illinoisstate.edu/downloads/anthro_theses/mingling_tongues.pdf" TargetMode="External"/><Relationship Id="rId51" Type="http://schemas.openxmlformats.org/officeDocument/2006/relationships/hyperlink" Target="http://www.coh.arizona.edu/divergencias/archives/fall2003/Code-Switching.pdf" TargetMode="External"/><Relationship Id="rId52" Type="http://schemas.openxmlformats.org/officeDocument/2006/relationships/hyperlink" Target="http://www.csub.edu/%7Etfernandez_ulloa/spanglish.pdf" TargetMode="External"/><Relationship Id="rId53" Type="http://schemas.openxmlformats.org/officeDocument/2006/relationships/hyperlink" Target="http://www.languageinindia.com/may2010/geethaproverbs.pdf" TargetMode="External"/><Relationship Id="rId54" Type="http://schemas.openxmlformats.org/officeDocument/2006/relationships/hyperlink" Target="http://www.tamiu.edu/%7Erheredia/codeswitch.pdf" TargetMode="External"/><Relationship Id="rId55" Type="http://schemas.openxmlformats.org/officeDocument/2006/relationships/hyperlink" Target="http://www.scribd.com/doc/15339217/Codeswitching-in-ESL" TargetMode="External"/><Relationship Id="rId56" Type="http://schemas.openxmlformats.org/officeDocument/2006/relationships/hyperlink" Target="http://www.eurojournals.com/ejss_12_3_09.pdf" TargetMode="External"/><Relationship Id="rId57" Type="http://schemas.openxmlformats.org/officeDocument/2006/relationships/hyperlink" Target="http://members.shaw.ca/kyjennifer/research%20support.pdf" TargetMode="External"/><Relationship Id="rId58" Type="http://schemas.openxmlformats.org/officeDocument/2006/relationships/hyperlink" Target="http://www.lingref.com/cpp/wss/2/paper1136.pdf" TargetMode="External"/><Relationship Id="rId59" Type="http://schemas.openxmlformats.org/officeDocument/2006/relationships/hyperlink" Target="http://www.lingref.com/cpp/wss/2/paper1144.pdf" TargetMode="External"/><Relationship Id="rId60" Type="http://schemas.openxmlformats.org/officeDocument/2006/relationships/hyperlink" Target="http://dare.ubn.kun.nl/bitstream/2066/14680/1/4244.pdf" TargetMode="External"/><Relationship Id="rId61" Type="http://schemas.openxmlformats.org/officeDocument/2006/relationships/hyperlink" Target="http://assets.cambridge.org/97805217/71689/excerpt/9780521771689_excerpt.pdf" TargetMode="External"/><Relationship Id="rId62" Type="http://schemas.openxmlformats.org/officeDocument/2006/relationships/hyperlink" Target="http://redalyc.uaemex.mx/pdf/361/36100604.pdf" TargetMode="External"/><Relationship Id="rId63" Type="http://schemas.openxmlformats.org/officeDocument/2006/relationships/hyperlink" Target="http://www.sociolinguistics.uottawa.ca/shanapoplack/pubs/articles/Poplack1987.pdf" TargetMode="External"/><Relationship Id="rId64" Type="http://schemas.openxmlformats.org/officeDocument/2006/relationships/hyperlink" Target="http://aix1.uottawa.ca/%7Esociolx/CS.pdf" TargetMode="External"/><Relationship Id="rId65" Type="http://schemas.openxmlformats.org/officeDocument/2006/relationships/header" Target="header28.xml"/><Relationship Id="rId66" Type="http://schemas.openxmlformats.org/officeDocument/2006/relationships/hyperlink" Target="http://www.lingref.com/isb/4/160ISB4.PDF" TargetMode="External"/><Relationship Id="rId67" Type="http://schemas.openxmlformats.org/officeDocument/2006/relationships/hyperlink" Target="http://iteslj.org/Articles/Skiba-CodeSwitching.html" TargetMode="External"/><Relationship Id="rId68" Type="http://schemas.openxmlformats.org/officeDocument/2006/relationships/hyperlink" Target="http://gupea.ub.gu.se/dspace/bitstream/2077/20834/1/gupea_2077_20834_1.pdf" TargetMode="External"/><Relationship Id="rId69" Type="http://schemas.openxmlformats.org/officeDocument/2006/relationships/header" Target="header29.xml"/><Relationship Id="rId70" Type="http://schemas.openxmlformats.org/officeDocument/2006/relationships/header" Target="header30.xml"/><Relationship Id="rId71" Type="http://schemas.openxmlformats.org/officeDocument/2006/relationships/header" Target="header31.xml"/><Relationship Id="rId72" Type="http://schemas.openxmlformats.org/officeDocument/2006/relationships/header" Target="header32.xml"/><Relationship Id="rId73" Type="http://schemas.openxmlformats.org/officeDocument/2006/relationships/header" Target="header33.xml"/><Relationship Id="rId74" Type="http://schemas.openxmlformats.org/officeDocument/2006/relationships/header" Target="header34.xml"/><Relationship Id="rId75" Type="http://schemas.openxmlformats.org/officeDocument/2006/relationships/header" Target="header35.xml"/><Relationship Id="rId76" Type="http://schemas.openxmlformats.org/officeDocument/2006/relationships/header" Target="header36.xml"/><Relationship Id="rId77" Type="http://schemas.openxmlformats.org/officeDocument/2006/relationships/header" Target="header37.xml"/><Relationship Id="rId78" Type="http://schemas.openxmlformats.org/officeDocument/2006/relationships/header" Target="header38.xml"/><Relationship Id="rId79" Type="http://schemas.openxmlformats.org/officeDocument/2006/relationships/header" Target="header39.xml"/><Relationship Id="rId80" Type="http://schemas.openxmlformats.org/officeDocument/2006/relationships/header" Target="header40.xml"/><Relationship Id="rId81" Type="http://schemas.openxmlformats.org/officeDocument/2006/relationships/header" Target="header41.xml"/><Relationship Id="rId82" Type="http://schemas.openxmlformats.org/officeDocument/2006/relationships/header" Target="header42.xml"/><Relationship Id="rId83" Type="http://schemas.openxmlformats.org/officeDocument/2006/relationships/header" Target="header43.xml"/><Relationship Id="rId84" Type="http://schemas.openxmlformats.org/officeDocument/2006/relationships/header" Target="header44.xml"/><Relationship Id="rId85" Type="http://schemas.openxmlformats.org/officeDocument/2006/relationships/hyperlink" Target="http://on.fb.me/fol0MD" TargetMode="External"/><Relationship Id="rId86" Type="http://schemas.openxmlformats.org/officeDocument/2006/relationships/hyperlink" Target="mailto:veintitantos@veintitantos.com" TargetMode="External"/><Relationship Id="rId87" Type="http://schemas.openxmlformats.org/officeDocument/2006/relationships/header" Target="header45.xml"/><Relationship Id="rId88" Type="http://schemas.openxmlformats.org/officeDocument/2006/relationships/header" Target="header46.xml"/><Relationship Id="rId89" Type="http://schemas.openxmlformats.org/officeDocument/2006/relationships/header" Target="header47.xml"/><Relationship Id="rId90" Type="http://schemas.openxmlformats.org/officeDocument/2006/relationships/header" Target="header48.xml"/><Relationship Id="rId91" Type="http://schemas.openxmlformats.org/officeDocument/2006/relationships/header" Target="header49.xml"/><Relationship Id="rId92" Type="http://schemas.openxmlformats.org/officeDocument/2006/relationships/header" Target="header50.xml"/><Relationship Id="rId93" Type="http://schemas.openxmlformats.org/officeDocument/2006/relationships/header" Target="header51.xml"/><Relationship Id="rId9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2017-05-26T21:49:11Z</dcterms:created>
  <dcterms:modified xsi:type="dcterms:W3CDTF">2017-05-26T21:49:11Z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2017-05-26T00:00:00Z</vt:filetime>
  </property>
</Properties>
</file>